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CA77D" w14:textId="110DF1F4" w:rsidR="004202B7" w:rsidRDefault="005B3CEC" w:rsidP="005B3CEC">
      <w:pPr>
        <w:jc w:val="center"/>
        <w:rPr>
          <w:b/>
          <w:bCs/>
        </w:rPr>
      </w:pPr>
      <w:r>
        <w:rPr>
          <w:b/>
          <w:bCs/>
        </w:rPr>
        <w:t>Day 21</w:t>
      </w:r>
    </w:p>
    <w:p w14:paraId="5F07DB61" w14:textId="634A5161" w:rsidR="005B3CEC" w:rsidRDefault="005B3CEC" w:rsidP="005B3CEC">
      <w:pPr>
        <w:rPr>
          <w:b/>
          <w:bCs/>
        </w:rPr>
      </w:pPr>
      <w:r>
        <w:rPr>
          <w:b/>
          <w:bCs/>
        </w:rPr>
        <w:t>What to do?</w:t>
      </w:r>
    </w:p>
    <w:p w14:paraId="3520EAC1" w14:textId="4415D515" w:rsidR="005B3CEC" w:rsidRDefault="005B3CEC" w:rsidP="005B3CEC">
      <w:r>
        <w:t>Learn about Adam optimizer.</w:t>
      </w:r>
    </w:p>
    <w:p w14:paraId="149C662A" w14:textId="19596888" w:rsidR="005B3CEC" w:rsidRDefault="005B3CEC" w:rsidP="001F2097">
      <w:pPr>
        <w:jc w:val="both"/>
        <w:rPr>
          <w:b/>
          <w:bCs/>
        </w:rPr>
      </w:pPr>
      <w:r>
        <w:rPr>
          <w:b/>
          <w:bCs/>
        </w:rPr>
        <w:t>Adam Optimizer:</w:t>
      </w:r>
    </w:p>
    <w:p w14:paraId="160BFA08" w14:textId="689A802B" w:rsidR="005B3CEC" w:rsidRDefault="005B3CEC" w:rsidP="001F2097">
      <w:pPr>
        <w:jc w:val="both"/>
      </w:pPr>
      <w:r>
        <w:t xml:space="preserve">Since </w:t>
      </w:r>
      <w:proofErr w:type="spellStart"/>
      <w:r>
        <w:t>Adagrad</w:t>
      </w:r>
      <w:proofErr w:type="spellEnd"/>
      <w:r>
        <w:t xml:space="preserve"> takes </w:t>
      </w:r>
      <w:r w:rsidR="001F2097">
        <w:t>an exceedingly long</w:t>
      </w:r>
      <w:r>
        <w:t xml:space="preserve"> time to converge</w:t>
      </w:r>
      <w:r w:rsidR="001F2097">
        <w:t xml:space="preserve">, it has been modified and optimized to Adam (Adaptive Moment Estimation) optimizer. Adam optimizer is combination of momentum gradient descent and </w:t>
      </w:r>
      <w:proofErr w:type="spellStart"/>
      <w:r w:rsidR="001F2097">
        <w:t>RMSProp</w:t>
      </w:r>
      <w:proofErr w:type="spellEnd"/>
      <w:r w:rsidR="001F2097">
        <w:t xml:space="preserve"> optimizer. It implements exponentially moving average of the gradients to scale learning rate and optimize model. It is one of the quickest optimizers in deep neural networks.</w:t>
      </w:r>
    </w:p>
    <w:p w14:paraId="0A33CE03" w14:textId="3C682389" w:rsidR="001F2097" w:rsidRDefault="001F2097" w:rsidP="001F2097">
      <w:pPr>
        <w:jc w:val="both"/>
      </w:pPr>
      <w:r>
        <w:t>The algorithm first implements exponentially moving average of the gradient (</w:t>
      </w:r>
      <w:proofErr w:type="spellStart"/>
      <w:r>
        <w:t>v</w:t>
      </w:r>
      <w:r>
        <w:rPr>
          <w:vertAlign w:val="subscript"/>
        </w:rPr>
        <w:t>dw</w:t>
      </w:r>
      <w:proofErr w:type="spellEnd"/>
      <w:r>
        <w:t xml:space="preserve"> and </w:t>
      </w:r>
      <w:proofErr w:type="spellStart"/>
      <w:r>
        <w:t>v</w:t>
      </w:r>
      <w:r>
        <w:rPr>
          <w:vertAlign w:val="subscript"/>
        </w:rPr>
        <w:t>db</w:t>
      </w:r>
      <w:proofErr w:type="spellEnd"/>
      <w:r>
        <w:t>), then implements square gradient (</w:t>
      </w:r>
      <w:proofErr w:type="spellStart"/>
      <w:r>
        <w:t>RMSProp</w:t>
      </w:r>
      <w:proofErr w:type="spellEnd"/>
      <w:r>
        <w:t xml:space="preserve">, </w:t>
      </w:r>
      <w:proofErr w:type="spellStart"/>
      <w:r>
        <w:t>s</w:t>
      </w:r>
      <w:r>
        <w:rPr>
          <w:vertAlign w:val="subscript"/>
        </w:rPr>
        <w:t>dw</w:t>
      </w:r>
      <w:proofErr w:type="spellEnd"/>
      <w:r>
        <w:t xml:space="preserve"> and </w:t>
      </w:r>
      <w:proofErr w:type="spellStart"/>
      <w:r>
        <w:t>s</w:t>
      </w:r>
      <w:r>
        <w:rPr>
          <w:vertAlign w:val="subscript"/>
        </w:rPr>
        <w:t>db</w:t>
      </w:r>
      <w:proofErr w:type="spellEnd"/>
      <w:r>
        <w:t xml:space="preserve">). </w:t>
      </w:r>
    </w:p>
    <w:p w14:paraId="2F0009E7" w14:textId="4C3B1D3F" w:rsidR="00F37791" w:rsidRDefault="00F37791" w:rsidP="001F20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DDDC92" wp14:editId="6FF36698">
                <wp:simplePos x="0" y="0"/>
                <wp:positionH relativeFrom="column">
                  <wp:posOffset>628650</wp:posOffset>
                </wp:positionH>
                <wp:positionV relativeFrom="paragraph">
                  <wp:posOffset>102870</wp:posOffset>
                </wp:positionV>
                <wp:extent cx="4768850" cy="9398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14518" w14:textId="77777777" w:rsidR="00F37791" w:rsidRDefault="00F377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DDC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9.5pt;margin-top:8.1pt;width:375.5pt;height:7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" fillcolor="white [3201]" strokeweight=".5pt">
                <v:textbox>
                  <w:txbxContent>
                    <w:p w14:paraId="1A014518" w14:textId="77777777" w:rsidR="00F37791" w:rsidRDefault="00F37791"/>
                  </w:txbxContent>
                </v:textbox>
              </v:shape>
            </w:pict>
          </mc:Fallback>
        </mc:AlternateContent>
      </w:r>
    </w:p>
    <w:p w14:paraId="02280535" w14:textId="1B7ED144" w:rsidR="001F2097" w:rsidRDefault="00F37791" w:rsidP="001F2097">
      <w:pPr>
        <w:jc w:val="center"/>
      </w:pPr>
      <w:proofErr w:type="spellStart"/>
      <w:r>
        <w:t>v</w:t>
      </w:r>
      <w:r w:rsidR="001F2097">
        <w:rPr>
          <w:vertAlign w:val="subscript"/>
        </w:rPr>
        <w:t>dw</w:t>
      </w:r>
      <w:proofErr w:type="spellEnd"/>
      <w:r w:rsidR="001F2097">
        <w:t xml:space="preserve"> = beta_1 * </w:t>
      </w:r>
      <w:proofErr w:type="spellStart"/>
      <w:r w:rsidR="001F2097">
        <w:t>v</w:t>
      </w:r>
      <w:r w:rsidR="001F2097">
        <w:rPr>
          <w:vertAlign w:val="subscript"/>
        </w:rPr>
        <w:t>dw</w:t>
      </w:r>
      <w:proofErr w:type="spellEnd"/>
      <w:r w:rsidR="001F2097">
        <w:t xml:space="preserve"> + (1 – beta_1) * </w:t>
      </w:r>
      <w:proofErr w:type="spellStart"/>
      <w:r>
        <w:t>dW</w:t>
      </w:r>
      <w:proofErr w:type="spellEnd"/>
      <w:r>
        <w:t xml:space="preserve">; </w:t>
      </w:r>
      <w:proofErr w:type="spellStart"/>
      <w:r>
        <w:t>v</w:t>
      </w:r>
      <w:r>
        <w:rPr>
          <w:vertAlign w:val="subscript"/>
        </w:rPr>
        <w:t>db</w:t>
      </w:r>
      <w:proofErr w:type="spellEnd"/>
      <w:r>
        <w:t xml:space="preserve"> = beta_1 * </w:t>
      </w:r>
      <w:proofErr w:type="spellStart"/>
      <w:r>
        <w:t>v</w:t>
      </w:r>
      <w:r>
        <w:rPr>
          <w:vertAlign w:val="subscript"/>
        </w:rPr>
        <w:t>db</w:t>
      </w:r>
      <w:proofErr w:type="spellEnd"/>
      <w:r>
        <w:t xml:space="preserve"> + (1 – beta_1) * </w:t>
      </w:r>
      <w:proofErr w:type="spellStart"/>
      <w:r>
        <w:t>db</w:t>
      </w:r>
      <w:proofErr w:type="spellEnd"/>
    </w:p>
    <w:p w14:paraId="500920EC" w14:textId="00D351BA" w:rsidR="00F37791" w:rsidRDefault="00F37791" w:rsidP="001F2097">
      <w:pPr>
        <w:jc w:val="center"/>
      </w:pPr>
      <w:proofErr w:type="spellStart"/>
      <w:r>
        <w:t>s</w:t>
      </w:r>
      <w:r>
        <w:rPr>
          <w:vertAlign w:val="subscript"/>
        </w:rPr>
        <w:t>dw</w:t>
      </w:r>
      <w:proofErr w:type="spellEnd"/>
      <w:r>
        <w:t xml:space="preserve"> = beta_2 * </w:t>
      </w:r>
      <w:proofErr w:type="spellStart"/>
      <w:r>
        <w:t>s</w:t>
      </w:r>
      <w:r>
        <w:rPr>
          <w:vertAlign w:val="subscript"/>
        </w:rPr>
        <w:t>dw</w:t>
      </w:r>
      <w:proofErr w:type="spellEnd"/>
      <w:r>
        <w:t xml:space="preserve"> + (1 – beta_2) * dW</w:t>
      </w:r>
      <w:r>
        <w:rPr>
          <w:vertAlign w:val="superscript"/>
        </w:rPr>
        <w:t>2</w:t>
      </w:r>
      <w:r>
        <w:t xml:space="preserve">; </w:t>
      </w:r>
      <w:proofErr w:type="spellStart"/>
      <w:r>
        <w:t>s</w:t>
      </w:r>
      <w:r>
        <w:rPr>
          <w:vertAlign w:val="subscript"/>
        </w:rPr>
        <w:t>db</w:t>
      </w:r>
      <w:proofErr w:type="spellEnd"/>
      <w:r>
        <w:t xml:space="preserve"> = beta_2 * </w:t>
      </w:r>
      <w:proofErr w:type="spellStart"/>
      <w:r>
        <w:t>s</w:t>
      </w:r>
      <w:r>
        <w:rPr>
          <w:vertAlign w:val="subscript"/>
        </w:rPr>
        <w:t>db</w:t>
      </w:r>
      <w:proofErr w:type="spellEnd"/>
      <w:r>
        <w:t xml:space="preserve"> + (1 – beta_2) * </w:t>
      </w:r>
      <w:proofErr w:type="spellStart"/>
      <w:r>
        <w:t>db</w:t>
      </w:r>
      <w:proofErr w:type="spellEnd"/>
    </w:p>
    <w:p w14:paraId="7D5012B2" w14:textId="1FF1DD3F" w:rsidR="00F37791" w:rsidRDefault="00F37791" w:rsidP="00F37791"/>
    <w:p w14:paraId="1CC18D96" w14:textId="1BF7E356" w:rsidR="00F37791" w:rsidRDefault="00F37791" w:rsidP="00F37791">
      <w:r>
        <w:t>The additional calculation in Adam optimizer is bias correction.</w:t>
      </w:r>
    </w:p>
    <w:p w14:paraId="0FD9276C" w14:textId="5EDF65C2" w:rsidR="00F37791" w:rsidRDefault="00F37791" w:rsidP="00F3779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4F99B8" wp14:editId="259E1059">
                <wp:simplePos x="0" y="0"/>
                <wp:positionH relativeFrom="column">
                  <wp:posOffset>1016000</wp:posOffset>
                </wp:positionH>
                <wp:positionV relativeFrom="paragraph">
                  <wp:posOffset>147955</wp:posOffset>
                </wp:positionV>
                <wp:extent cx="3879850" cy="8509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68C87" w14:textId="77777777" w:rsidR="00F37791" w:rsidRDefault="00F377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F99B8" id="Text Box 2" o:spid="_x0000_s1027" type="#_x0000_t202" style="position:absolute;margin-left:80pt;margin-top:11.65pt;width:305.5pt;height:67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" fillcolor="white [3201]" strokeweight=".5pt">
                <v:textbox>
                  <w:txbxContent>
                    <w:p w14:paraId="09168C87" w14:textId="77777777" w:rsidR="00F37791" w:rsidRDefault="00F37791"/>
                  </w:txbxContent>
                </v:textbox>
              </v:shape>
            </w:pict>
          </mc:Fallback>
        </mc:AlternateContent>
      </w:r>
    </w:p>
    <w:p w14:paraId="1B010AD8" w14:textId="2CA0FB3D" w:rsidR="00F37791" w:rsidRDefault="00F37791" w:rsidP="00F37791">
      <w:pPr>
        <w:jc w:val="center"/>
      </w:pPr>
      <w:proofErr w:type="spellStart"/>
      <w:r>
        <w:t>v</w:t>
      </w:r>
      <w:r>
        <w:rPr>
          <w:vertAlign w:val="subscript"/>
        </w:rPr>
        <w:t>dw</w:t>
      </w:r>
      <w:r>
        <w:rPr>
          <w:vertAlign w:val="superscript"/>
        </w:rPr>
        <w:t>corrected</w:t>
      </w:r>
      <w:proofErr w:type="spellEnd"/>
      <w:r>
        <w:t xml:space="preserve"> = </w:t>
      </w:r>
      <w:proofErr w:type="spellStart"/>
      <w:r>
        <w:t>v</w:t>
      </w:r>
      <w:r>
        <w:rPr>
          <w:vertAlign w:val="subscript"/>
        </w:rPr>
        <w:t>dw</w:t>
      </w:r>
      <w:proofErr w:type="spellEnd"/>
      <w:r>
        <w:t xml:space="preserve"> / (1 – beta_1); </w:t>
      </w:r>
      <w:proofErr w:type="spellStart"/>
      <w:r>
        <w:t>v</w:t>
      </w:r>
      <w:r>
        <w:rPr>
          <w:vertAlign w:val="subscript"/>
        </w:rPr>
        <w:t>db</w:t>
      </w:r>
      <w:r>
        <w:rPr>
          <w:vertAlign w:val="superscript"/>
        </w:rPr>
        <w:t>corrected</w:t>
      </w:r>
      <w:proofErr w:type="spellEnd"/>
      <w:r>
        <w:t xml:space="preserve"> = </w:t>
      </w:r>
      <w:proofErr w:type="spellStart"/>
      <w:r>
        <w:t>v</w:t>
      </w:r>
      <w:r>
        <w:rPr>
          <w:vertAlign w:val="subscript"/>
        </w:rPr>
        <w:t>db</w:t>
      </w:r>
      <w:proofErr w:type="spellEnd"/>
      <w:r>
        <w:t xml:space="preserve"> / (1 – beta_1)</w:t>
      </w:r>
    </w:p>
    <w:p w14:paraId="471D96CA" w14:textId="3BE5E978" w:rsidR="00F37791" w:rsidRDefault="00F37791" w:rsidP="00F37791">
      <w:pPr>
        <w:jc w:val="center"/>
      </w:pPr>
      <w:proofErr w:type="spellStart"/>
      <w:r>
        <w:t>s</w:t>
      </w:r>
      <w:r>
        <w:rPr>
          <w:vertAlign w:val="subscript"/>
        </w:rPr>
        <w:t>dw</w:t>
      </w:r>
      <w:r>
        <w:rPr>
          <w:vertAlign w:val="superscript"/>
        </w:rPr>
        <w:t>corrected</w:t>
      </w:r>
      <w:proofErr w:type="spellEnd"/>
      <w:r>
        <w:t xml:space="preserve"> = </w:t>
      </w:r>
      <w:proofErr w:type="spellStart"/>
      <w:r>
        <w:t>s</w:t>
      </w:r>
      <w:r>
        <w:rPr>
          <w:vertAlign w:val="subscript"/>
        </w:rPr>
        <w:t>dw</w:t>
      </w:r>
      <w:proofErr w:type="spellEnd"/>
      <w:r>
        <w:t xml:space="preserve"> / (1 – beta_</w:t>
      </w:r>
      <w:r>
        <w:t>2</w:t>
      </w:r>
      <w:r>
        <w:t xml:space="preserve">); </w:t>
      </w:r>
      <w:proofErr w:type="spellStart"/>
      <w:r>
        <w:t>s</w:t>
      </w:r>
      <w:r>
        <w:rPr>
          <w:vertAlign w:val="subscript"/>
        </w:rPr>
        <w:t>db</w:t>
      </w:r>
      <w:r>
        <w:rPr>
          <w:vertAlign w:val="superscript"/>
        </w:rPr>
        <w:t>corrected</w:t>
      </w:r>
      <w:proofErr w:type="spellEnd"/>
      <w:r>
        <w:t xml:space="preserve"> = </w:t>
      </w:r>
      <w:proofErr w:type="spellStart"/>
      <w:r>
        <w:t>s</w:t>
      </w:r>
      <w:r>
        <w:rPr>
          <w:vertAlign w:val="subscript"/>
        </w:rPr>
        <w:t>db</w:t>
      </w:r>
      <w:proofErr w:type="spellEnd"/>
      <w:r>
        <w:t xml:space="preserve"> / (1 – beta_</w:t>
      </w:r>
      <w:r>
        <w:t>2</w:t>
      </w:r>
      <w:r>
        <w:t>)</w:t>
      </w:r>
    </w:p>
    <w:p w14:paraId="7E3A70D7" w14:textId="2307D68D" w:rsidR="00F37791" w:rsidRDefault="00F37791" w:rsidP="00F37791">
      <w:pPr>
        <w:jc w:val="center"/>
      </w:pPr>
    </w:p>
    <w:p w14:paraId="7EBEAF2B" w14:textId="3A22F7C9" w:rsidR="00F37791" w:rsidRDefault="00F37791" w:rsidP="00F37791">
      <w:r>
        <w:t>Finally, the weights and the biases are updated, using the following equations.</w:t>
      </w:r>
    </w:p>
    <w:p w14:paraId="6A88A82B" w14:textId="668B74F4" w:rsidR="00F37791" w:rsidRDefault="005079FE" w:rsidP="00F37791"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0F12953A" wp14:editId="3EFA09BF">
                <wp:simplePos x="0" y="0"/>
                <wp:positionH relativeFrom="column">
                  <wp:posOffset>1333500</wp:posOffset>
                </wp:positionH>
                <wp:positionV relativeFrom="paragraph">
                  <wp:posOffset>154940</wp:posOffset>
                </wp:positionV>
                <wp:extent cx="3232150" cy="7620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F4E40" w14:textId="77777777" w:rsidR="005079FE" w:rsidRDefault="005079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2953A" id="Text Box 3" o:spid="_x0000_s1028" type="#_x0000_t202" style="position:absolute;margin-left:105pt;margin-top:12.2pt;width:254.5pt;height:60pt;z-index:-2516567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" fillcolor="white [3201]" strokeweight=".5pt">
                <v:textbox>
                  <w:txbxContent>
                    <w:p w14:paraId="7D0F4E40" w14:textId="77777777" w:rsidR="005079FE" w:rsidRDefault="005079FE"/>
                  </w:txbxContent>
                </v:textbox>
              </v:shape>
            </w:pict>
          </mc:Fallback>
        </mc:AlternateContent>
      </w:r>
    </w:p>
    <w:p w14:paraId="322EA9AA" w14:textId="110F033A" w:rsidR="00F37791" w:rsidRDefault="00F37791" w:rsidP="00F37791">
      <w:pPr>
        <w:jc w:val="center"/>
        <w:rPr>
          <w:vertAlign w:val="superscript"/>
        </w:rPr>
      </w:pPr>
      <w:r>
        <w:t xml:space="preserve">W = W – alpha * </w:t>
      </w:r>
      <w:proofErr w:type="spellStart"/>
      <w:r>
        <w:t>v</w:t>
      </w:r>
      <w:r>
        <w:rPr>
          <w:vertAlign w:val="subscript"/>
        </w:rPr>
        <w:t>dw</w:t>
      </w:r>
      <w:r>
        <w:rPr>
          <w:vertAlign w:val="superscript"/>
        </w:rPr>
        <w:t>corrected</w:t>
      </w:r>
      <w:proofErr w:type="spellEnd"/>
      <w:r>
        <w:t xml:space="preserve"> / (</w:t>
      </w:r>
      <w:proofErr w:type="spellStart"/>
      <w:r>
        <w:t>s</w:t>
      </w:r>
      <w:r>
        <w:rPr>
          <w:vertAlign w:val="subscript"/>
        </w:rPr>
        <w:t>dw</w:t>
      </w:r>
      <w:r>
        <w:rPr>
          <w:vertAlign w:val="superscript"/>
        </w:rPr>
        <w:t>corrected</w:t>
      </w:r>
      <w:proofErr w:type="spellEnd"/>
      <w:r>
        <w:t xml:space="preserve"> + epsilon)</w:t>
      </w:r>
      <w:r>
        <w:rPr>
          <w:vertAlign w:val="superscript"/>
        </w:rPr>
        <w:t>1/2</w:t>
      </w:r>
    </w:p>
    <w:p w14:paraId="566ED3A4" w14:textId="1954B2D7" w:rsidR="00F37791" w:rsidRDefault="00F37791" w:rsidP="00F37791">
      <w:pPr>
        <w:jc w:val="center"/>
      </w:pPr>
      <w:r>
        <w:t>b</w:t>
      </w:r>
      <w:r>
        <w:t xml:space="preserve"> = </w:t>
      </w:r>
      <w:r>
        <w:t>b</w:t>
      </w:r>
      <w:r>
        <w:t xml:space="preserve"> – alpha * </w:t>
      </w:r>
      <w:proofErr w:type="spellStart"/>
      <w:r>
        <w:t>v</w:t>
      </w:r>
      <w:r>
        <w:rPr>
          <w:vertAlign w:val="subscript"/>
        </w:rPr>
        <w:t>d</w:t>
      </w:r>
      <w:r>
        <w:rPr>
          <w:vertAlign w:val="subscript"/>
        </w:rPr>
        <w:t>b</w:t>
      </w:r>
      <w:r>
        <w:rPr>
          <w:vertAlign w:val="superscript"/>
        </w:rPr>
        <w:t>corrected</w:t>
      </w:r>
      <w:proofErr w:type="spellEnd"/>
      <w:r>
        <w:t xml:space="preserve"> / (</w:t>
      </w:r>
      <w:proofErr w:type="spellStart"/>
      <w:r>
        <w:t>s</w:t>
      </w:r>
      <w:r>
        <w:rPr>
          <w:vertAlign w:val="subscript"/>
        </w:rPr>
        <w:t>d</w:t>
      </w:r>
      <w:r>
        <w:rPr>
          <w:vertAlign w:val="subscript"/>
        </w:rPr>
        <w:t>b</w:t>
      </w:r>
      <w:r>
        <w:rPr>
          <w:vertAlign w:val="superscript"/>
        </w:rPr>
        <w:t>corrected</w:t>
      </w:r>
      <w:proofErr w:type="spellEnd"/>
      <w:r>
        <w:t xml:space="preserve"> + epsilon)</w:t>
      </w:r>
      <w:r>
        <w:rPr>
          <w:vertAlign w:val="superscript"/>
        </w:rPr>
        <w:t>1/2</w:t>
      </w:r>
    </w:p>
    <w:p w14:paraId="615D9C66" w14:textId="5F45DB08" w:rsidR="005079FE" w:rsidRDefault="005079FE" w:rsidP="00F37791">
      <w:pPr>
        <w:jc w:val="center"/>
      </w:pPr>
    </w:p>
    <w:p w14:paraId="15F0A3EA" w14:textId="3D498E3E" w:rsidR="005079FE" w:rsidRPr="005079FE" w:rsidRDefault="005079FE" w:rsidP="005079FE">
      <w:r>
        <w:t>In this optimizer, the hyperparameters are alpha, beta_1, beta_2 and epsilon. Usually, the hyperparameter value alpha can be hyper tuned, whereas beta_1 can be 0.9, beta_2 can be 0.999 and epsilon 10</w:t>
      </w:r>
      <w:r>
        <w:rPr>
          <w:vertAlign w:val="superscript"/>
        </w:rPr>
        <w:t>-8</w:t>
      </w:r>
      <w:r>
        <w:t>.</w:t>
      </w:r>
    </w:p>
    <w:p w14:paraId="07FB801F" w14:textId="77777777" w:rsidR="00F37791" w:rsidRPr="00F37791" w:rsidRDefault="00F37791" w:rsidP="00F37791">
      <w:pPr>
        <w:jc w:val="center"/>
      </w:pPr>
    </w:p>
    <w:sectPr w:rsidR="00F37791" w:rsidRPr="00F3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EC"/>
    <w:rsid w:val="001F2097"/>
    <w:rsid w:val="004202B7"/>
    <w:rsid w:val="005079FE"/>
    <w:rsid w:val="005B3CEC"/>
    <w:rsid w:val="00F3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D672"/>
  <w15:chartTrackingRefBased/>
  <w15:docId w15:val="{8F6AE951-DD2E-4E32-A9E0-9FFF9B63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2020-08-23T22:22:00Z</dcterms:created>
  <dcterms:modified xsi:type="dcterms:W3CDTF">2020-08-23T22:58:00Z</dcterms:modified>
</cp:coreProperties>
</file>