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0DEF3" w14:textId="6CC19FFD" w:rsidR="00B4535A" w:rsidRPr="00B4535A" w:rsidRDefault="00000000" w:rsidP="00042FC7">
      <w:pPr>
        <w:spacing w:line="360" w:lineRule="auto"/>
        <w:rPr>
          <w:rFonts w:ascii="Times New Roman" w:hAnsi="Times New Roman" w:cs="Times New Roman"/>
          <w:kern w:val="0"/>
        </w:rPr>
      </w:pPr>
      <w:sdt>
        <w:sdtPr>
          <w:rPr>
            <w:rFonts w:ascii="Times New Roman" w:hAnsi="Times New Roman" w:cs="Times New Roman"/>
            <w:kern w:val="0"/>
          </w:rPr>
          <w:id w:val="-924180950"/>
          <w:docPartObj>
            <w:docPartGallery w:val="Cover Pages"/>
            <w:docPartUnique/>
          </w:docPartObj>
        </w:sdtPr>
        <w:sdtContent>
          <w:r w:rsidR="009D194C" w:rsidRPr="003F2005">
            <w:rPr>
              <w:rFonts w:ascii="Times New Roman" w:hAnsi="Times New Roman" w:cs="Times New Roman"/>
              <w:noProof/>
              <w:kern w:val="0"/>
            </w:rPr>
            <mc:AlternateContent>
              <mc:Choice Requires="wps">
                <w:drawing>
                  <wp:anchor distT="0" distB="0" distL="114300" distR="114300" simplePos="0" relativeHeight="251659264" behindDoc="0" locked="0" layoutInCell="1" allowOverlap="1" wp14:anchorId="51B997CC" wp14:editId="58013F9B">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653"/>
                                  <w:gridCol w:w="1707"/>
                                </w:tblGrid>
                                <w:tr w:rsidR="009D194C" w14:paraId="11D6BEBB" w14:textId="77777777">
                                  <w:trPr>
                                    <w:jc w:val="center"/>
                                  </w:trPr>
                                  <w:tc>
                                    <w:tcPr>
                                      <w:tcW w:w="2568" w:type="pct"/>
                                      <w:vAlign w:val="center"/>
                                    </w:tcPr>
                                    <w:p w14:paraId="5EDF51BB" w14:textId="1CB84B5E" w:rsidR="009D194C" w:rsidRDefault="00415768">
                                      <w:pPr>
                                        <w:jc w:val="right"/>
                                      </w:pPr>
                                      <w:r>
                                        <w:rPr>
                                          <w:noProof/>
                                        </w:rPr>
                                        <w:drawing>
                                          <wp:inline distT="0" distB="0" distL="0" distR="0" wp14:anchorId="7D021062" wp14:editId="35D6F81B">
                                            <wp:extent cx="3132814" cy="3132814"/>
                                            <wp:effectExtent l="0" t="0" r="0" b="0"/>
                                            <wp:docPr id="737849977" name="Picture 6" descr="Procter &amp; Gamb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cter &amp; Gambl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3621" cy="3153621"/>
                                                    </a:xfrm>
                                                    <a:prstGeom prst="rect">
                                                      <a:avLst/>
                                                    </a:prstGeom>
                                                    <a:noFill/>
                                                    <a:ln>
                                                      <a:noFill/>
                                                    </a:ln>
                                                  </pic:spPr>
                                                </pic:pic>
                                              </a:graphicData>
                                            </a:graphic>
                                          </wp:inline>
                                        </w:drawing>
                                      </w:r>
                                    </w:p>
                                    <w:sdt>
                                      <w:sdtPr>
                                        <w:rPr>
                                          <w:rFonts w:ascii="Times New Roman" w:hAnsi="Times New Roman" w:cs="Times New Roman"/>
                                          <w:caps/>
                                          <w:color w:val="191919" w:themeColor="text1" w:themeTint="E6"/>
                                          <w:sz w:val="60"/>
                                          <w:szCs w:val="6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84F62BA" w14:textId="1366196A" w:rsidR="009D194C" w:rsidRPr="00A81852" w:rsidRDefault="009D194C" w:rsidP="00A81852">
                                          <w:pPr>
                                            <w:pStyle w:val="NoSpacing"/>
                                            <w:spacing w:line="312" w:lineRule="auto"/>
                                            <w:jc w:val="center"/>
                                            <w:rPr>
                                              <w:caps/>
                                              <w:color w:val="191919" w:themeColor="text1" w:themeTint="E6"/>
                                              <w:sz w:val="60"/>
                                              <w:szCs w:val="60"/>
                                            </w:rPr>
                                          </w:pPr>
                                          <w:r w:rsidRPr="00A81852">
                                            <w:rPr>
                                              <w:rFonts w:ascii="Times New Roman" w:hAnsi="Times New Roman" w:cs="Times New Roman"/>
                                              <w:caps/>
                                              <w:color w:val="191919" w:themeColor="text1" w:themeTint="E6"/>
                                              <w:sz w:val="60"/>
                                              <w:szCs w:val="60"/>
                                            </w:rPr>
                                            <w:t>p&amp;g sALES FORECAST</w:t>
                                          </w:r>
                                          <w:r w:rsidR="00A81852">
                                            <w:rPr>
                                              <w:rFonts w:ascii="Times New Roman" w:hAnsi="Times New Roman" w:cs="Times New Roman"/>
                                              <w:caps/>
                                              <w:color w:val="191919" w:themeColor="text1" w:themeTint="E6"/>
                                              <w:sz w:val="60"/>
                                              <w:szCs w:val="60"/>
                                            </w:rPr>
                                            <w:t xml:space="preserve"> </w:t>
                                          </w:r>
                                          <w:r w:rsidR="00415768" w:rsidRPr="00A81852">
                                            <w:rPr>
                                              <w:rFonts w:ascii="Times New Roman" w:hAnsi="Times New Roman" w:cs="Times New Roman"/>
                                              <w:caps/>
                                              <w:color w:val="191919" w:themeColor="text1" w:themeTint="E6"/>
                                              <w:sz w:val="60"/>
                                              <w:szCs w:val="60"/>
                                            </w:rPr>
                                            <w:t>REPORT</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88B53B5" w14:textId="7519EBA7" w:rsidR="009D194C" w:rsidRDefault="00415768">
                                          <w:pPr>
                                            <w:jc w:val="right"/>
                                          </w:pPr>
                                          <w:r>
                                            <w:rPr>
                                              <w:color w:val="000000" w:themeColor="text1"/>
                                            </w:rPr>
                                            <w:t xml:space="preserve">     </w:t>
                                          </w:r>
                                        </w:p>
                                      </w:sdtContent>
                                    </w:sdt>
                                  </w:tc>
                                  <w:tc>
                                    <w:tcPr>
                                      <w:tcW w:w="2432" w:type="pct"/>
                                      <w:vAlign w:val="center"/>
                                    </w:tcPr>
                                    <w:p w14:paraId="7417344C" w14:textId="1B70F612" w:rsidR="009D194C" w:rsidRDefault="009D194C">
                                      <w:pPr>
                                        <w:pStyle w:val="NoSpacing"/>
                                        <w:rPr>
                                          <w:caps/>
                                          <w:color w:val="E97132" w:themeColor="accent2"/>
                                          <w:sz w:val="26"/>
                                          <w:szCs w:val="26"/>
                                        </w:rPr>
                                      </w:pPr>
                                    </w:p>
                                    <w:p w14:paraId="0CC8E3C5" w14:textId="2EEA3388" w:rsidR="009D194C" w:rsidRDefault="00000000">
                                      <w:pPr>
                                        <w:pStyle w:val="NoSpacing"/>
                                      </w:pPr>
                                      <w:sdt>
                                        <w:sdtPr>
                                          <w:rPr>
                                            <w:rStyle w:val="Heading1Char"/>
                                            <w:rFonts w:ascii="Times New Roman" w:hAnsi="Times New Roman" w:cs="Times New Roman"/>
                                            <w:color w:val="000000"/>
                                            <w:sz w:val="24"/>
                                            <w:szCs w:val="24"/>
                                            <w:bdr w:val="none" w:sz="0" w:space="0" w:color="auto" w:frame="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4A2E33">
                                            <w:rPr>
                                              <w:rStyle w:val="Heading1Char"/>
                                              <w:rFonts w:ascii="Times New Roman" w:hAnsi="Times New Roman" w:cs="Times New Roman"/>
                                              <w:color w:val="000000"/>
                                              <w:sz w:val="24"/>
                                              <w:szCs w:val="24"/>
                                              <w:bdr w:val="none" w:sz="0" w:space="0" w:color="auto" w:frame="1"/>
                                            </w:rPr>
                                            <w:t xml:space="preserve">Submitted by: </w:t>
                                          </w:r>
                                          <w:r w:rsidR="00A81852" w:rsidRPr="00A81852">
                                            <w:rPr>
                                              <w:rStyle w:val="Heading1Char"/>
                                              <w:rFonts w:ascii="Times New Roman" w:hAnsi="Times New Roman" w:cs="Times New Roman"/>
                                              <w:color w:val="000000"/>
                                              <w:sz w:val="24"/>
                                              <w:szCs w:val="24"/>
                                              <w:bdr w:val="none" w:sz="0" w:space="0" w:color="auto" w:frame="1"/>
                                            </w:rPr>
                                            <w:t>Jagannath Kharel</w:t>
                                          </w:r>
                                        </w:sdtContent>
                                      </w:sdt>
                                    </w:p>
                                  </w:tc>
                                </w:tr>
                              </w:tbl>
                              <w:p w14:paraId="765FCE51" w14:textId="77777777" w:rsidR="009D194C" w:rsidRDefault="009D194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1B997CC"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5653"/>
                            <w:gridCol w:w="1707"/>
                          </w:tblGrid>
                          <w:tr w:rsidR="009D194C" w14:paraId="11D6BEBB" w14:textId="77777777">
                            <w:trPr>
                              <w:jc w:val="center"/>
                            </w:trPr>
                            <w:tc>
                              <w:tcPr>
                                <w:tcW w:w="2568" w:type="pct"/>
                                <w:vAlign w:val="center"/>
                              </w:tcPr>
                              <w:p w14:paraId="5EDF51BB" w14:textId="1CB84B5E" w:rsidR="009D194C" w:rsidRDefault="00415768">
                                <w:pPr>
                                  <w:jc w:val="right"/>
                                </w:pPr>
                                <w:r>
                                  <w:rPr>
                                    <w:noProof/>
                                  </w:rPr>
                                  <w:drawing>
                                    <wp:inline distT="0" distB="0" distL="0" distR="0" wp14:anchorId="7D021062" wp14:editId="35D6F81B">
                                      <wp:extent cx="3132814" cy="3132814"/>
                                      <wp:effectExtent l="0" t="0" r="0" b="0"/>
                                      <wp:docPr id="737849977" name="Picture 6" descr="Procter &amp; Gamb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cter &amp; Gamble - Wikip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3621" cy="3153621"/>
                                              </a:xfrm>
                                              <a:prstGeom prst="rect">
                                                <a:avLst/>
                                              </a:prstGeom>
                                              <a:noFill/>
                                              <a:ln>
                                                <a:noFill/>
                                              </a:ln>
                                            </pic:spPr>
                                          </pic:pic>
                                        </a:graphicData>
                                      </a:graphic>
                                    </wp:inline>
                                  </w:drawing>
                                </w:r>
                              </w:p>
                              <w:sdt>
                                <w:sdtPr>
                                  <w:rPr>
                                    <w:rFonts w:ascii="Times New Roman" w:hAnsi="Times New Roman" w:cs="Times New Roman"/>
                                    <w:caps/>
                                    <w:color w:val="191919" w:themeColor="text1" w:themeTint="E6"/>
                                    <w:sz w:val="60"/>
                                    <w:szCs w:val="60"/>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84F62BA" w14:textId="1366196A" w:rsidR="009D194C" w:rsidRPr="00A81852" w:rsidRDefault="009D194C" w:rsidP="00A81852">
                                    <w:pPr>
                                      <w:pStyle w:val="NoSpacing"/>
                                      <w:spacing w:line="312" w:lineRule="auto"/>
                                      <w:jc w:val="center"/>
                                      <w:rPr>
                                        <w:caps/>
                                        <w:color w:val="191919" w:themeColor="text1" w:themeTint="E6"/>
                                        <w:sz w:val="60"/>
                                        <w:szCs w:val="60"/>
                                      </w:rPr>
                                    </w:pPr>
                                    <w:r w:rsidRPr="00A81852">
                                      <w:rPr>
                                        <w:rFonts w:ascii="Times New Roman" w:hAnsi="Times New Roman" w:cs="Times New Roman"/>
                                        <w:caps/>
                                        <w:color w:val="191919" w:themeColor="text1" w:themeTint="E6"/>
                                        <w:sz w:val="60"/>
                                        <w:szCs w:val="60"/>
                                      </w:rPr>
                                      <w:t>p&amp;g sALES FORECAST</w:t>
                                    </w:r>
                                    <w:r w:rsidR="00A81852">
                                      <w:rPr>
                                        <w:rFonts w:ascii="Times New Roman" w:hAnsi="Times New Roman" w:cs="Times New Roman"/>
                                        <w:caps/>
                                        <w:color w:val="191919" w:themeColor="text1" w:themeTint="E6"/>
                                        <w:sz w:val="60"/>
                                        <w:szCs w:val="60"/>
                                      </w:rPr>
                                      <w:t xml:space="preserve"> </w:t>
                                    </w:r>
                                    <w:r w:rsidR="00415768" w:rsidRPr="00A81852">
                                      <w:rPr>
                                        <w:rFonts w:ascii="Times New Roman" w:hAnsi="Times New Roman" w:cs="Times New Roman"/>
                                        <w:caps/>
                                        <w:color w:val="191919" w:themeColor="text1" w:themeTint="E6"/>
                                        <w:sz w:val="60"/>
                                        <w:szCs w:val="60"/>
                                      </w:rPr>
                                      <w:t>REPORT</w:t>
                                    </w:r>
                                  </w:p>
                                </w:sdtContent>
                              </w:sdt>
                              <w:sdt>
                                <w:sdtPr>
                                  <w:rPr>
                                    <w:color w:val="000000" w:themeColor="text1"/>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588B53B5" w14:textId="7519EBA7" w:rsidR="009D194C" w:rsidRDefault="00415768">
                                    <w:pPr>
                                      <w:jc w:val="right"/>
                                    </w:pPr>
                                    <w:r>
                                      <w:rPr>
                                        <w:color w:val="000000" w:themeColor="text1"/>
                                      </w:rPr>
                                      <w:t xml:space="preserve">     </w:t>
                                    </w:r>
                                  </w:p>
                                </w:sdtContent>
                              </w:sdt>
                            </w:tc>
                            <w:tc>
                              <w:tcPr>
                                <w:tcW w:w="2432" w:type="pct"/>
                                <w:vAlign w:val="center"/>
                              </w:tcPr>
                              <w:p w14:paraId="7417344C" w14:textId="1B70F612" w:rsidR="009D194C" w:rsidRDefault="009D194C">
                                <w:pPr>
                                  <w:pStyle w:val="NoSpacing"/>
                                  <w:rPr>
                                    <w:caps/>
                                    <w:color w:val="E97132" w:themeColor="accent2"/>
                                    <w:sz w:val="26"/>
                                    <w:szCs w:val="26"/>
                                  </w:rPr>
                                </w:pPr>
                              </w:p>
                              <w:p w14:paraId="0CC8E3C5" w14:textId="2EEA3388" w:rsidR="009D194C" w:rsidRDefault="00000000">
                                <w:pPr>
                                  <w:pStyle w:val="NoSpacing"/>
                                </w:pPr>
                                <w:sdt>
                                  <w:sdtPr>
                                    <w:rPr>
                                      <w:rStyle w:val="Heading1Char"/>
                                      <w:rFonts w:ascii="Times New Roman" w:hAnsi="Times New Roman" w:cs="Times New Roman"/>
                                      <w:color w:val="000000"/>
                                      <w:sz w:val="24"/>
                                      <w:szCs w:val="24"/>
                                      <w:bdr w:val="none" w:sz="0" w:space="0" w:color="auto" w:frame="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4A2E33">
                                      <w:rPr>
                                        <w:rStyle w:val="Heading1Char"/>
                                        <w:rFonts w:ascii="Times New Roman" w:hAnsi="Times New Roman" w:cs="Times New Roman"/>
                                        <w:color w:val="000000"/>
                                        <w:sz w:val="24"/>
                                        <w:szCs w:val="24"/>
                                        <w:bdr w:val="none" w:sz="0" w:space="0" w:color="auto" w:frame="1"/>
                                      </w:rPr>
                                      <w:t xml:space="preserve">Submitted by: </w:t>
                                    </w:r>
                                    <w:r w:rsidR="00A81852" w:rsidRPr="00A81852">
                                      <w:rPr>
                                        <w:rStyle w:val="Heading1Char"/>
                                        <w:rFonts w:ascii="Times New Roman" w:hAnsi="Times New Roman" w:cs="Times New Roman"/>
                                        <w:color w:val="000000"/>
                                        <w:sz w:val="24"/>
                                        <w:szCs w:val="24"/>
                                        <w:bdr w:val="none" w:sz="0" w:space="0" w:color="auto" w:frame="1"/>
                                      </w:rPr>
                                      <w:t>Jagannath Kharel</w:t>
                                    </w:r>
                                  </w:sdtContent>
                                </w:sdt>
                              </w:p>
                            </w:tc>
                          </w:tr>
                        </w:tbl>
                        <w:p w14:paraId="765FCE51" w14:textId="77777777" w:rsidR="009D194C" w:rsidRDefault="009D194C"/>
                      </w:txbxContent>
                    </v:textbox>
                    <w10:wrap anchorx="page" anchory="page"/>
                  </v:shape>
                </w:pict>
              </mc:Fallback>
            </mc:AlternateContent>
          </w:r>
          <w:r w:rsidR="009D194C" w:rsidRPr="003F2005">
            <w:rPr>
              <w:rFonts w:ascii="Times New Roman" w:hAnsi="Times New Roman" w:cs="Times New Roman"/>
              <w:kern w:val="0"/>
            </w:rPr>
            <w:br w:type="page"/>
          </w:r>
        </w:sdtContent>
      </w:sdt>
      <w:r w:rsidR="00B4535A">
        <w:rPr>
          <w:rFonts w:ascii="Times New Roman" w:hAnsi="Times New Roman" w:cs="Times New Roman"/>
          <w:kern w:val="0"/>
        </w:rPr>
        <w:br w:type="page"/>
      </w:r>
      <w:r w:rsidR="00B4535A" w:rsidRPr="00B4535A">
        <w:rPr>
          <w:rFonts w:ascii="Times New Roman" w:hAnsi="Times New Roman" w:cs="Times New Roman"/>
          <w:b/>
          <w:bCs/>
          <w:kern w:val="0"/>
          <w:sz w:val="32"/>
          <w:szCs w:val="32"/>
        </w:rPr>
        <w:lastRenderedPageBreak/>
        <w:t>Table of Contents</w:t>
      </w:r>
    </w:p>
    <w:p w14:paraId="0A862067" w14:textId="3D654C2F" w:rsidR="00B4535A" w:rsidRPr="00B4535A" w:rsidRDefault="00B4535A" w:rsidP="00042FC7">
      <w:pPr>
        <w:spacing w:line="360" w:lineRule="auto"/>
        <w:rPr>
          <w:rFonts w:ascii="Times New Roman" w:hAnsi="Times New Roman" w:cs="Times New Roman"/>
          <w:sz w:val="32"/>
          <w:szCs w:val="32"/>
        </w:rPr>
      </w:pPr>
      <w:r w:rsidRPr="00B4535A">
        <w:rPr>
          <w:rFonts w:ascii="Times New Roman" w:hAnsi="Times New Roman" w:cs="Times New Roman"/>
          <w:sz w:val="32"/>
          <w:szCs w:val="32"/>
        </w:rPr>
        <w:t>Section 1: Introduction</w:t>
      </w:r>
      <w:r>
        <w:rPr>
          <w:rFonts w:ascii="Times New Roman" w:hAnsi="Times New Roman" w:cs="Times New Roman"/>
          <w:sz w:val="32"/>
          <w:szCs w:val="32"/>
        </w:rPr>
        <w:tab/>
      </w:r>
      <w:r w:rsidRPr="00B4535A">
        <w:rPr>
          <w:rFonts w:ascii="Times New Roman" w:hAnsi="Times New Roman" w:cs="Times New Roman"/>
          <w:sz w:val="32"/>
          <w:szCs w:val="32"/>
        </w:rPr>
        <w:t xml:space="preserve"> </w:t>
      </w:r>
    </w:p>
    <w:p w14:paraId="4BC70CD4" w14:textId="77777777" w:rsidR="00B4535A" w:rsidRPr="00B4535A" w:rsidRDefault="00B4535A" w:rsidP="00042FC7">
      <w:pPr>
        <w:spacing w:line="360" w:lineRule="auto"/>
        <w:rPr>
          <w:rFonts w:ascii="Times New Roman" w:hAnsi="Times New Roman" w:cs="Times New Roman"/>
          <w:sz w:val="32"/>
          <w:szCs w:val="32"/>
        </w:rPr>
      </w:pPr>
      <w:r w:rsidRPr="00B4535A">
        <w:rPr>
          <w:rFonts w:ascii="Times New Roman" w:hAnsi="Times New Roman" w:cs="Times New Roman"/>
          <w:sz w:val="32"/>
          <w:szCs w:val="32"/>
        </w:rPr>
        <w:t xml:space="preserve">Section 2: Literature Review </w:t>
      </w:r>
    </w:p>
    <w:p w14:paraId="7F12CB36" w14:textId="77777777" w:rsidR="00B4535A" w:rsidRPr="00B4535A" w:rsidRDefault="00B4535A" w:rsidP="00042FC7">
      <w:pPr>
        <w:spacing w:line="360" w:lineRule="auto"/>
        <w:rPr>
          <w:rFonts w:ascii="Times New Roman" w:hAnsi="Times New Roman" w:cs="Times New Roman"/>
          <w:sz w:val="32"/>
          <w:szCs w:val="32"/>
        </w:rPr>
      </w:pPr>
      <w:r w:rsidRPr="00B4535A">
        <w:rPr>
          <w:rFonts w:ascii="Times New Roman" w:hAnsi="Times New Roman" w:cs="Times New Roman"/>
          <w:sz w:val="32"/>
          <w:szCs w:val="32"/>
        </w:rPr>
        <w:t xml:space="preserve">Section 3: Managerial Overview </w:t>
      </w:r>
    </w:p>
    <w:p w14:paraId="2F4FF77C" w14:textId="77777777" w:rsidR="00B4535A" w:rsidRPr="00B4535A" w:rsidRDefault="00B4535A" w:rsidP="00042FC7">
      <w:pPr>
        <w:spacing w:line="360" w:lineRule="auto"/>
        <w:rPr>
          <w:rFonts w:ascii="Times New Roman" w:hAnsi="Times New Roman" w:cs="Times New Roman"/>
          <w:sz w:val="32"/>
          <w:szCs w:val="32"/>
        </w:rPr>
      </w:pPr>
      <w:r w:rsidRPr="00B4535A">
        <w:rPr>
          <w:rFonts w:ascii="Times New Roman" w:hAnsi="Times New Roman" w:cs="Times New Roman"/>
          <w:sz w:val="32"/>
          <w:szCs w:val="32"/>
        </w:rPr>
        <w:t xml:space="preserve">Section 4: Application of Forecasting Methods and Results </w:t>
      </w:r>
    </w:p>
    <w:p w14:paraId="14BC018D" w14:textId="77777777" w:rsidR="00B4535A" w:rsidRPr="00B4535A" w:rsidRDefault="00B4535A" w:rsidP="00042FC7">
      <w:pPr>
        <w:spacing w:line="360" w:lineRule="auto"/>
        <w:rPr>
          <w:rFonts w:ascii="Times New Roman" w:hAnsi="Times New Roman" w:cs="Times New Roman"/>
          <w:sz w:val="32"/>
          <w:szCs w:val="32"/>
        </w:rPr>
      </w:pPr>
      <w:r w:rsidRPr="00B4535A">
        <w:rPr>
          <w:rFonts w:ascii="Times New Roman" w:hAnsi="Times New Roman" w:cs="Times New Roman"/>
          <w:sz w:val="32"/>
          <w:szCs w:val="32"/>
        </w:rPr>
        <w:t xml:space="preserve">Section 5: Conclusion and Limitations </w:t>
      </w:r>
    </w:p>
    <w:p w14:paraId="7FB1B0D6" w14:textId="0B942D95" w:rsidR="00B4535A" w:rsidRPr="00B4535A" w:rsidRDefault="00B4535A" w:rsidP="00042FC7">
      <w:pPr>
        <w:spacing w:line="360" w:lineRule="auto"/>
        <w:rPr>
          <w:rStyle w:val="Strong"/>
          <w:rFonts w:ascii="Times New Roman" w:hAnsi="Times New Roman" w:cs="Times New Roman"/>
          <w:b w:val="0"/>
          <w:bCs w:val="0"/>
          <w:kern w:val="0"/>
          <w:sz w:val="32"/>
          <w:szCs w:val="32"/>
        </w:rPr>
      </w:pPr>
      <w:r w:rsidRPr="00B4535A">
        <w:rPr>
          <w:rFonts w:ascii="Times New Roman" w:hAnsi="Times New Roman" w:cs="Times New Roman"/>
          <w:sz w:val="32"/>
          <w:szCs w:val="32"/>
        </w:rPr>
        <w:t xml:space="preserve">Section 6: References </w:t>
      </w:r>
    </w:p>
    <w:p w14:paraId="17CFFA93" w14:textId="77777777" w:rsidR="00B4535A" w:rsidRDefault="00B4535A" w:rsidP="00042FC7">
      <w:pPr>
        <w:spacing w:line="360" w:lineRule="auto"/>
        <w:rPr>
          <w:rStyle w:val="Strong"/>
          <w:rFonts w:ascii="Times New Roman" w:eastAsiaTheme="majorEastAsia" w:hAnsi="Times New Roman" w:cs="Times New Roman"/>
          <w:color w:val="1F1F1F"/>
        </w:rPr>
      </w:pPr>
      <w:r>
        <w:rPr>
          <w:rStyle w:val="Strong"/>
          <w:rFonts w:ascii="Times New Roman" w:eastAsiaTheme="majorEastAsia" w:hAnsi="Times New Roman" w:cs="Times New Roman"/>
          <w:color w:val="1F1F1F"/>
        </w:rPr>
        <w:br w:type="page"/>
      </w:r>
    </w:p>
    <w:p w14:paraId="39417765" w14:textId="52F6E85E" w:rsidR="00892EAE" w:rsidRPr="00B4535A" w:rsidRDefault="00042FC7" w:rsidP="00042FC7">
      <w:pPr>
        <w:spacing w:line="360" w:lineRule="auto"/>
        <w:rPr>
          <w:rStyle w:val="Strong"/>
          <w:rFonts w:ascii="Times New Roman" w:hAnsi="Times New Roman" w:cs="Times New Roman"/>
          <w:b w:val="0"/>
          <w:bCs w:val="0"/>
          <w:kern w:val="0"/>
        </w:rPr>
      </w:pPr>
      <w:bookmarkStart w:id="0" w:name="_Hlk164764271"/>
      <w:r>
        <w:rPr>
          <w:rStyle w:val="Strong"/>
          <w:rFonts w:ascii="Times New Roman" w:eastAsiaTheme="majorEastAsia" w:hAnsi="Times New Roman" w:cs="Times New Roman"/>
          <w:color w:val="1F1F1F"/>
        </w:rPr>
        <w:lastRenderedPageBreak/>
        <w:t xml:space="preserve">Section 1 : </w:t>
      </w:r>
      <w:bookmarkEnd w:id="0"/>
      <w:r w:rsidR="00B426F8">
        <w:rPr>
          <w:rStyle w:val="Strong"/>
          <w:rFonts w:ascii="Times New Roman" w:eastAsiaTheme="majorEastAsia" w:hAnsi="Times New Roman" w:cs="Times New Roman"/>
          <w:color w:val="1F1F1F"/>
        </w:rPr>
        <w:t>Introduction</w:t>
      </w:r>
    </w:p>
    <w:p w14:paraId="65284124" w14:textId="4F019D65" w:rsidR="008F2197" w:rsidRPr="003F2005" w:rsidRDefault="008F2197" w:rsidP="00042FC7">
      <w:pPr>
        <w:spacing w:line="360" w:lineRule="auto"/>
        <w:jc w:val="both"/>
        <w:rPr>
          <w:rStyle w:val="eop"/>
          <w:rFonts w:ascii="Times New Roman" w:hAnsi="Times New Roman" w:cs="Times New Roman"/>
          <w:color w:val="000000"/>
          <w:shd w:val="clear" w:color="auto" w:fill="FFFFFF"/>
        </w:rPr>
      </w:pPr>
      <w:r w:rsidRPr="003F2005">
        <w:rPr>
          <w:rStyle w:val="normaltextrun"/>
          <w:rFonts w:ascii="Times New Roman" w:hAnsi="Times New Roman" w:cs="Times New Roman"/>
          <w:color w:val="000000"/>
          <w:shd w:val="clear" w:color="auto" w:fill="FFFFFF"/>
        </w:rPr>
        <w:t>The company selected for analysis is Procter &amp; Gamble Company (P&amp;G). Its Fiscal year (FY) begins in July and ends next June. The quarterly sales of 9.5 years</w:t>
      </w:r>
      <w:r w:rsidR="00A81852" w:rsidRPr="003F2005">
        <w:rPr>
          <w:rStyle w:val="normaltextrun"/>
          <w:rFonts w:ascii="Times New Roman" w:hAnsi="Times New Roman" w:cs="Times New Roman"/>
          <w:color w:val="000000"/>
          <w:shd w:val="clear" w:color="auto" w:fill="FFFFFF"/>
        </w:rPr>
        <w:t xml:space="preserve"> which comprises of 38 quarters</w:t>
      </w:r>
      <w:r w:rsidRPr="003F2005">
        <w:rPr>
          <w:rStyle w:val="normaltextrun"/>
          <w:rFonts w:ascii="Times New Roman" w:hAnsi="Times New Roman" w:cs="Times New Roman"/>
          <w:color w:val="000000"/>
          <w:shd w:val="clear" w:color="auto" w:fill="FFFFFF"/>
        </w:rPr>
        <w:t xml:space="preserve"> beginning from FY 2014-15 to Q2 of 2023-24 are reported in Million USD. The objective of the study is to forecast 6 quarters </w:t>
      </w:r>
      <w:r w:rsidR="00A81852" w:rsidRPr="003F2005">
        <w:rPr>
          <w:rStyle w:val="normaltextrun"/>
          <w:rFonts w:ascii="Times New Roman" w:hAnsi="Times New Roman" w:cs="Times New Roman"/>
          <w:color w:val="000000"/>
          <w:shd w:val="clear" w:color="auto" w:fill="FFFFFF"/>
        </w:rPr>
        <w:t xml:space="preserve">i.e. Q3 2023-24 to Q4 2024-25 </w:t>
      </w:r>
      <w:r w:rsidRPr="003F2005">
        <w:rPr>
          <w:rStyle w:val="normaltextrun"/>
          <w:rFonts w:ascii="Times New Roman" w:hAnsi="Times New Roman" w:cs="Times New Roman"/>
          <w:color w:val="000000"/>
          <w:shd w:val="clear" w:color="auto" w:fill="FFFFFF"/>
        </w:rPr>
        <w:t>which can aid P&amp;G in planning time and resources to meet the expected demand.</w:t>
      </w:r>
      <w:r w:rsidRPr="003F2005">
        <w:rPr>
          <w:rStyle w:val="eop"/>
          <w:rFonts w:ascii="Times New Roman" w:hAnsi="Times New Roman" w:cs="Times New Roman"/>
          <w:color w:val="000000"/>
          <w:shd w:val="clear" w:color="auto" w:fill="FFFFFF"/>
        </w:rPr>
        <w:t> This forecast also helps the other FMCG players to strategize their future course of action to meet the expected demand.</w:t>
      </w:r>
    </w:p>
    <w:p w14:paraId="443F619A" w14:textId="6C2AA74F" w:rsidR="00B422C4" w:rsidRPr="003F2005" w:rsidRDefault="00B422C4" w:rsidP="00042FC7">
      <w:pPr>
        <w:spacing w:line="360" w:lineRule="auto"/>
        <w:jc w:val="both"/>
        <w:rPr>
          <w:rStyle w:val="eop"/>
          <w:rFonts w:ascii="Times New Roman" w:hAnsi="Times New Roman" w:cs="Times New Roman"/>
          <w:color w:val="000000"/>
          <w:shd w:val="clear" w:color="auto" w:fill="FFFFFF"/>
        </w:rPr>
      </w:pPr>
      <w:r w:rsidRPr="003F2005">
        <w:rPr>
          <w:rStyle w:val="eop"/>
          <w:rFonts w:ascii="Times New Roman" w:hAnsi="Times New Roman" w:cs="Times New Roman"/>
          <w:color w:val="000000"/>
          <w:shd w:val="clear" w:color="auto" w:fill="FFFFFF"/>
        </w:rPr>
        <w:t>P&amp;G can plan based on these forecasts and carry out required actions in its value chain</w:t>
      </w:r>
      <w:r w:rsidR="00A81852" w:rsidRPr="003F2005">
        <w:rPr>
          <w:rStyle w:val="eop"/>
          <w:rFonts w:ascii="Times New Roman" w:hAnsi="Times New Roman" w:cs="Times New Roman"/>
          <w:color w:val="000000"/>
          <w:shd w:val="clear" w:color="auto" w:fill="FFFFFF"/>
        </w:rPr>
        <w:t xml:space="preserve"> which is </w:t>
      </w:r>
      <w:r w:rsidRPr="003F2005">
        <w:rPr>
          <w:rStyle w:val="eop"/>
          <w:rFonts w:ascii="Times New Roman" w:hAnsi="Times New Roman" w:cs="Times New Roman"/>
          <w:color w:val="000000"/>
          <w:shd w:val="clear" w:color="auto" w:fill="FFFFFF"/>
        </w:rPr>
        <w:t xml:space="preserve">forward and backward integrated. Its trusted supply chain distributors must be alerted </w:t>
      </w:r>
      <w:r w:rsidR="00A81852" w:rsidRPr="003F2005">
        <w:rPr>
          <w:rStyle w:val="eop"/>
          <w:rFonts w:ascii="Times New Roman" w:hAnsi="Times New Roman" w:cs="Times New Roman"/>
          <w:color w:val="000000"/>
          <w:shd w:val="clear" w:color="auto" w:fill="FFFFFF"/>
        </w:rPr>
        <w:t xml:space="preserve">to </w:t>
      </w:r>
      <w:r w:rsidRPr="003F2005">
        <w:rPr>
          <w:rStyle w:val="eop"/>
          <w:rFonts w:ascii="Times New Roman" w:hAnsi="Times New Roman" w:cs="Times New Roman"/>
          <w:color w:val="000000"/>
          <w:shd w:val="clear" w:color="auto" w:fill="FFFFFF"/>
        </w:rPr>
        <w:t xml:space="preserve">the upcoming demand to avoid delays in raw material supply. On </w:t>
      </w:r>
      <w:r w:rsidR="00A81852" w:rsidRPr="003F2005">
        <w:rPr>
          <w:rStyle w:val="eop"/>
          <w:rFonts w:ascii="Times New Roman" w:hAnsi="Times New Roman" w:cs="Times New Roman"/>
          <w:color w:val="000000"/>
          <w:shd w:val="clear" w:color="auto" w:fill="FFFFFF"/>
        </w:rPr>
        <w:t>other hand</w:t>
      </w:r>
      <w:r w:rsidRPr="003F2005">
        <w:rPr>
          <w:rStyle w:val="eop"/>
          <w:rFonts w:ascii="Times New Roman" w:hAnsi="Times New Roman" w:cs="Times New Roman"/>
          <w:color w:val="000000"/>
          <w:shd w:val="clear" w:color="auto" w:fill="FFFFFF"/>
        </w:rPr>
        <w:t xml:space="preserve">, if the raw materials require time to create, then </w:t>
      </w:r>
      <w:r w:rsidR="00D82090" w:rsidRPr="003F2005">
        <w:rPr>
          <w:rStyle w:val="eop"/>
          <w:rFonts w:ascii="Times New Roman" w:hAnsi="Times New Roman" w:cs="Times New Roman"/>
          <w:color w:val="000000"/>
          <w:shd w:val="clear" w:color="auto" w:fill="FFFFFF"/>
        </w:rPr>
        <w:t>these forecasts</w:t>
      </w:r>
      <w:r w:rsidRPr="003F2005">
        <w:rPr>
          <w:rStyle w:val="eop"/>
          <w:rFonts w:ascii="Times New Roman" w:hAnsi="Times New Roman" w:cs="Times New Roman"/>
          <w:color w:val="000000"/>
          <w:shd w:val="clear" w:color="auto" w:fill="FFFFFF"/>
        </w:rPr>
        <w:t xml:space="preserve"> come in hand to estimate the time and </w:t>
      </w:r>
      <w:r w:rsidR="00694FCB" w:rsidRPr="003F2005">
        <w:rPr>
          <w:rStyle w:val="eop"/>
          <w:rFonts w:ascii="Times New Roman" w:hAnsi="Times New Roman" w:cs="Times New Roman"/>
          <w:color w:val="000000"/>
          <w:shd w:val="clear" w:color="auto" w:fill="FFFFFF"/>
        </w:rPr>
        <w:t>number</w:t>
      </w:r>
      <w:r w:rsidRPr="003F2005">
        <w:rPr>
          <w:rStyle w:val="eop"/>
          <w:rFonts w:ascii="Times New Roman" w:hAnsi="Times New Roman" w:cs="Times New Roman"/>
          <w:color w:val="000000"/>
          <w:shd w:val="clear" w:color="auto" w:fill="FFFFFF"/>
        </w:rPr>
        <w:t xml:space="preserve"> of raw materials which need </w:t>
      </w:r>
      <w:r w:rsidR="00D82090" w:rsidRPr="003F2005">
        <w:rPr>
          <w:rStyle w:val="eop"/>
          <w:rFonts w:ascii="Times New Roman" w:hAnsi="Times New Roman" w:cs="Times New Roman"/>
          <w:color w:val="000000"/>
          <w:shd w:val="clear" w:color="auto" w:fill="FFFFFF"/>
        </w:rPr>
        <w:t>to be</w:t>
      </w:r>
      <w:r w:rsidRPr="003F2005">
        <w:rPr>
          <w:rStyle w:val="eop"/>
          <w:rFonts w:ascii="Times New Roman" w:hAnsi="Times New Roman" w:cs="Times New Roman"/>
          <w:color w:val="000000"/>
          <w:shd w:val="clear" w:color="auto" w:fill="FFFFFF"/>
        </w:rPr>
        <w:t xml:space="preserve"> generated. </w:t>
      </w:r>
    </w:p>
    <w:p w14:paraId="5CA58C9D" w14:textId="3C90936A" w:rsidR="00D82090" w:rsidRPr="003F2005" w:rsidRDefault="00D82090" w:rsidP="00042FC7">
      <w:pPr>
        <w:spacing w:line="360" w:lineRule="auto"/>
        <w:jc w:val="both"/>
        <w:rPr>
          <w:rStyle w:val="Strong"/>
          <w:rFonts w:ascii="Times New Roman" w:hAnsi="Times New Roman" w:cs="Times New Roman"/>
          <w:b w:val="0"/>
          <w:bCs w:val="0"/>
          <w:i/>
          <w:iCs/>
          <w:color w:val="000000"/>
          <w:shd w:val="clear" w:color="auto" w:fill="FFFFFF"/>
        </w:rPr>
      </w:pPr>
      <w:r w:rsidRPr="003F2005">
        <w:rPr>
          <w:rStyle w:val="eop"/>
          <w:rFonts w:ascii="Times New Roman" w:hAnsi="Times New Roman" w:cs="Times New Roman"/>
          <w:color w:val="000000"/>
          <w:shd w:val="clear" w:color="auto" w:fill="FFFFFF"/>
        </w:rPr>
        <w:t>Going by</w:t>
      </w:r>
      <w:r w:rsidR="00B422C4" w:rsidRPr="003F2005">
        <w:rPr>
          <w:rStyle w:val="eop"/>
          <w:rFonts w:ascii="Times New Roman" w:hAnsi="Times New Roman" w:cs="Times New Roman"/>
          <w:color w:val="000000"/>
          <w:shd w:val="clear" w:color="auto" w:fill="FFFFFF"/>
        </w:rPr>
        <w:t xml:space="preserve"> the words of </w:t>
      </w:r>
      <w:r w:rsidR="0081072E" w:rsidRPr="003F2005">
        <w:rPr>
          <w:rStyle w:val="eop"/>
          <w:rFonts w:ascii="Times New Roman" w:hAnsi="Times New Roman" w:cs="Times New Roman"/>
          <w:color w:val="000000"/>
          <w:shd w:val="clear" w:color="auto" w:fill="FFFFFF"/>
        </w:rPr>
        <w:t xml:space="preserve">Al Enns, director of Supply chain strategies, Motts North America, </w:t>
      </w:r>
      <w:r w:rsidR="0081072E" w:rsidRPr="003F2005">
        <w:rPr>
          <w:rStyle w:val="eop"/>
          <w:rFonts w:ascii="Times New Roman" w:hAnsi="Times New Roman" w:cs="Times New Roman"/>
          <w:i/>
          <w:iCs/>
          <w:color w:val="000000"/>
          <w:shd w:val="clear" w:color="auto" w:fill="FFFFFF"/>
        </w:rPr>
        <w:t>“If you can get the forecast right, you have the potential to get everything else in the supply chain right”</w:t>
      </w:r>
      <w:r w:rsidR="0081072E" w:rsidRPr="003F2005">
        <w:rPr>
          <w:rStyle w:val="FootnoteReference"/>
          <w:rFonts w:ascii="Times New Roman" w:hAnsi="Times New Roman" w:cs="Times New Roman"/>
          <w:i/>
          <w:iCs/>
          <w:color w:val="000000"/>
          <w:shd w:val="clear" w:color="auto" w:fill="FFFFFF"/>
        </w:rPr>
        <w:footnoteReference w:id="1"/>
      </w:r>
      <w:r w:rsidRPr="003F2005">
        <w:rPr>
          <w:rStyle w:val="eop"/>
          <w:rFonts w:ascii="Times New Roman" w:hAnsi="Times New Roman" w:cs="Times New Roman"/>
          <w:color w:val="000000"/>
          <w:shd w:val="clear" w:color="auto" w:fill="FFFFFF"/>
        </w:rPr>
        <w:t xml:space="preserve"> So we presume the output of this forecast will help P&amp;G in much more than expected. </w:t>
      </w:r>
    </w:p>
    <w:p w14:paraId="4F755E6F" w14:textId="6A9A4010" w:rsidR="00935B1A" w:rsidRPr="003F2005" w:rsidRDefault="00042FC7" w:rsidP="00042FC7">
      <w:pPr>
        <w:spacing w:line="360" w:lineRule="auto"/>
        <w:rPr>
          <w:rStyle w:val="Strong"/>
          <w:rFonts w:ascii="Times New Roman" w:eastAsiaTheme="majorEastAsia" w:hAnsi="Times New Roman" w:cs="Times New Roman"/>
          <w:color w:val="1F1F1F"/>
        </w:rPr>
      </w:pPr>
      <w:r>
        <w:rPr>
          <w:rStyle w:val="Strong"/>
          <w:rFonts w:ascii="Times New Roman" w:eastAsiaTheme="majorEastAsia" w:hAnsi="Times New Roman" w:cs="Times New Roman"/>
          <w:color w:val="1F1F1F"/>
        </w:rPr>
        <w:t xml:space="preserve">Section 2 : </w:t>
      </w:r>
      <w:r w:rsidR="00415768" w:rsidRPr="003F2005">
        <w:rPr>
          <w:rStyle w:val="Strong"/>
          <w:rFonts w:ascii="Times New Roman" w:eastAsiaTheme="majorEastAsia" w:hAnsi="Times New Roman" w:cs="Times New Roman"/>
          <w:color w:val="1F1F1F"/>
        </w:rPr>
        <w:t>Literature Review</w:t>
      </w:r>
    </w:p>
    <w:p w14:paraId="7A5C1C47" w14:textId="32E31EF0" w:rsidR="00892EAE" w:rsidRPr="003F2005" w:rsidRDefault="00892EAE" w:rsidP="00042FC7">
      <w:pPr>
        <w:spacing w:line="360" w:lineRule="auto"/>
        <w:jc w:val="both"/>
        <w:rPr>
          <w:rStyle w:val="eop"/>
          <w:rFonts w:ascii="Times New Roman" w:hAnsi="Times New Roman" w:cs="Times New Roman"/>
          <w:shd w:val="clear" w:color="auto" w:fill="FFFFFF"/>
        </w:rPr>
      </w:pPr>
      <w:r w:rsidRPr="003F2005">
        <w:rPr>
          <w:rStyle w:val="eop"/>
          <w:rFonts w:ascii="Times New Roman" w:hAnsi="Times New Roman" w:cs="Times New Roman"/>
          <w:shd w:val="clear" w:color="auto" w:fill="FFFFFF"/>
        </w:rPr>
        <w:t xml:space="preserve">Procter &amp; Gamble Co. (P&amp;G), the largest manufacturer and marketer of fast-moving consumer goods (FMCG) is committed to giving customers all around the world branded consumer packaged goods. Its portfolio includes products catering to health, beauty, home, baby, feminine, family, and personal care segments. These goods are marketed with different brands names a few of them are Oral-B, Pampers, Gillette, Braun, Fusion, Bounty, Head &amp; Shoulders, Tide, Ariel, Olay, and Pantene etc. </w:t>
      </w:r>
      <w:r w:rsidR="00D66CC1" w:rsidRPr="003F2005">
        <w:rPr>
          <w:rStyle w:val="eop"/>
          <w:rFonts w:ascii="Times New Roman" w:hAnsi="Times New Roman" w:cs="Times New Roman"/>
          <w:shd w:val="clear" w:color="auto" w:fill="FFFFFF"/>
        </w:rPr>
        <w:t>Within America P&amp;G offers its products under 250 brands.</w:t>
      </w:r>
    </w:p>
    <w:p w14:paraId="44DD7539" w14:textId="5CA37375" w:rsidR="00C32E0A" w:rsidRPr="003F2005" w:rsidRDefault="00C32E0A" w:rsidP="00042FC7">
      <w:pPr>
        <w:spacing w:line="360" w:lineRule="auto"/>
        <w:jc w:val="both"/>
        <w:rPr>
          <w:rStyle w:val="eop"/>
          <w:rFonts w:ascii="Times New Roman" w:hAnsi="Times New Roman" w:cs="Times New Roman"/>
          <w:shd w:val="clear" w:color="auto" w:fill="FFFFFF"/>
        </w:rPr>
      </w:pPr>
      <w:r w:rsidRPr="003F2005">
        <w:rPr>
          <w:rStyle w:val="eop"/>
          <w:rFonts w:ascii="Times New Roman" w:hAnsi="Times New Roman" w:cs="Times New Roman"/>
          <w:shd w:val="clear" w:color="auto" w:fill="FFFFFF"/>
        </w:rPr>
        <w:t xml:space="preserve">The story of P&amp;G - Candlemaker William Procter and soap maker James Gamble left England and Ireland, respectively. They began their business in 1837 in Cincinnati. Over the years the business expanded into a multimillion-dollar enterprise. Candles were formerly a mainstay of the company's but with the invention of electric light bulb, Candles appeal decreased which was stopped </w:t>
      </w:r>
      <w:r w:rsidRPr="003F2005">
        <w:rPr>
          <w:rStyle w:val="eop"/>
          <w:rFonts w:ascii="Times New Roman" w:hAnsi="Times New Roman" w:cs="Times New Roman"/>
          <w:shd w:val="clear" w:color="auto" w:fill="FFFFFF"/>
        </w:rPr>
        <w:lastRenderedPageBreak/>
        <w:t>completely by P&amp;G in the 1920s. One of P&amp;G's mainstay goods is soap. P&amp;G was the first business to run a nationwide direct-to-consumer advertisement (Ivory soap, 1880s).</w:t>
      </w:r>
    </w:p>
    <w:p w14:paraId="1AD78A94" w14:textId="0E0F41CD" w:rsidR="00892EAE" w:rsidRPr="003F2005" w:rsidRDefault="00892EAE" w:rsidP="00042FC7">
      <w:pPr>
        <w:spacing w:line="360" w:lineRule="auto"/>
        <w:jc w:val="both"/>
        <w:rPr>
          <w:rStyle w:val="eop"/>
          <w:rFonts w:ascii="Times New Roman" w:hAnsi="Times New Roman" w:cs="Times New Roman"/>
          <w:shd w:val="clear" w:color="auto" w:fill="FFFFFF"/>
        </w:rPr>
      </w:pPr>
      <w:r w:rsidRPr="003F2005">
        <w:rPr>
          <w:rStyle w:val="eop"/>
          <w:rFonts w:ascii="Times New Roman" w:hAnsi="Times New Roman" w:cs="Times New Roman"/>
          <w:shd w:val="clear" w:color="auto" w:fill="FFFFFF"/>
        </w:rPr>
        <w:t>The main sales channels for the company's products are mass merchandisers, e-commerce, including social commerce channels, grocery stores, membership club stores, drug stores, department stores, distributors, wholesalers, specialty beauty stores (including duty-free shops at airports), high-frequency stores, pharmacies, electronics stores, and professional channels in about 180 countries and territories. Additionally, it sells directly to customers. It operates in almost 70 different nations. Asia-Pacific, Europe, the Middle East, Africa, and the Americas are among its business hubs. The US city of Cincinnati, Ohio, is home to P&amp;G's headquarters.</w:t>
      </w:r>
    </w:p>
    <w:p w14:paraId="52FD9B7A" w14:textId="44CEF13D" w:rsidR="00372A39" w:rsidRPr="003F2005" w:rsidRDefault="00372A39" w:rsidP="00042FC7">
      <w:pPr>
        <w:spacing w:line="360" w:lineRule="auto"/>
        <w:jc w:val="both"/>
        <w:rPr>
          <w:rStyle w:val="eop"/>
          <w:rFonts w:ascii="Times New Roman" w:hAnsi="Times New Roman" w:cs="Times New Roman"/>
          <w:shd w:val="clear" w:color="auto" w:fill="FFFFFF"/>
        </w:rPr>
      </w:pPr>
      <w:r w:rsidRPr="003F2005">
        <w:rPr>
          <w:rStyle w:val="eop"/>
          <w:rFonts w:ascii="Times New Roman" w:hAnsi="Times New Roman" w:cs="Times New Roman"/>
          <w:shd w:val="clear" w:color="auto" w:fill="FFFFFF"/>
        </w:rPr>
        <w:t xml:space="preserve">FMCG industry is the </w:t>
      </w:r>
      <w:r w:rsidR="009F1FDF" w:rsidRPr="003F2005">
        <w:rPr>
          <w:rStyle w:val="eop"/>
          <w:rFonts w:ascii="Times New Roman" w:hAnsi="Times New Roman" w:cs="Times New Roman"/>
          <w:shd w:val="clear" w:color="auto" w:fill="FFFFFF"/>
        </w:rPr>
        <w:t>largest</w:t>
      </w:r>
      <w:r w:rsidRPr="003F2005">
        <w:rPr>
          <w:rStyle w:val="eop"/>
          <w:rFonts w:ascii="Times New Roman" w:hAnsi="Times New Roman" w:cs="Times New Roman"/>
          <w:shd w:val="clear" w:color="auto" w:fill="FFFFFF"/>
        </w:rPr>
        <w:t xml:space="preserve"> </w:t>
      </w:r>
      <w:r w:rsidR="009F1FDF" w:rsidRPr="003F2005">
        <w:rPr>
          <w:rStyle w:val="eop"/>
          <w:rFonts w:ascii="Times New Roman" w:hAnsi="Times New Roman" w:cs="Times New Roman"/>
          <w:shd w:val="clear" w:color="auto" w:fill="FFFFFF"/>
        </w:rPr>
        <w:t>industry</w:t>
      </w:r>
      <w:r w:rsidRPr="003F2005">
        <w:rPr>
          <w:rStyle w:val="eop"/>
          <w:rFonts w:ascii="Times New Roman" w:hAnsi="Times New Roman" w:cs="Times New Roman"/>
          <w:shd w:val="clear" w:color="auto" w:fill="FFFFFF"/>
        </w:rPr>
        <w:t xml:space="preserve"> globally, which essentially meets the needs of customers. As of 2023, </w:t>
      </w:r>
      <w:r w:rsidR="009F1FDF" w:rsidRPr="003F2005">
        <w:rPr>
          <w:rStyle w:val="eop"/>
          <w:rFonts w:ascii="Times New Roman" w:hAnsi="Times New Roman" w:cs="Times New Roman"/>
          <w:shd w:val="clear" w:color="auto" w:fill="FFFFFF"/>
        </w:rPr>
        <w:t>the FMCH Industry value in USA is $835.4 billion, which is expected to rose to $902.2 by 2027.</w:t>
      </w:r>
      <w:r w:rsidR="008F2197" w:rsidRPr="003F2005">
        <w:rPr>
          <w:rStyle w:val="eop"/>
          <w:rFonts w:ascii="Times New Roman" w:hAnsi="Times New Roman" w:cs="Times New Roman"/>
          <w:shd w:val="clear" w:color="auto" w:fill="FFFFFF"/>
        </w:rPr>
        <w:footnoteReference w:id="2"/>
      </w:r>
      <w:r w:rsidR="009F1FDF" w:rsidRPr="003F2005">
        <w:rPr>
          <w:rStyle w:val="eop"/>
          <w:rFonts w:ascii="Times New Roman" w:hAnsi="Times New Roman" w:cs="Times New Roman"/>
          <w:shd w:val="clear" w:color="auto" w:fill="FFFFFF"/>
        </w:rPr>
        <w:t xml:space="preserve"> Though the future looks lucrative, yet the competitive landscape in that industry is fierce. Meeting the evolving consumer needs while maintaining profits and overcoming supply chain challenges is giving hard time for the players. Many big players like Unilever, Nestle, Kellogg’s, and General </w:t>
      </w:r>
      <w:r w:rsidR="00A81852" w:rsidRPr="003F2005">
        <w:rPr>
          <w:rStyle w:val="eop"/>
          <w:rFonts w:ascii="Times New Roman" w:hAnsi="Times New Roman" w:cs="Times New Roman"/>
          <w:shd w:val="clear" w:color="auto" w:fill="FFFFFF"/>
        </w:rPr>
        <w:t>Mills,</w:t>
      </w:r>
      <w:r w:rsidR="009F1FDF" w:rsidRPr="003F2005">
        <w:rPr>
          <w:rStyle w:val="eop"/>
          <w:rFonts w:ascii="Times New Roman" w:hAnsi="Times New Roman" w:cs="Times New Roman"/>
          <w:shd w:val="clear" w:color="auto" w:fill="FFFFFF"/>
        </w:rPr>
        <w:t xml:space="preserve"> to name a few are competitors for P&amp;G. </w:t>
      </w:r>
    </w:p>
    <w:p w14:paraId="59A093E5" w14:textId="33DBD340" w:rsidR="00892EAE" w:rsidRPr="003F2005" w:rsidRDefault="00892EAE" w:rsidP="00042FC7">
      <w:pPr>
        <w:spacing w:line="360" w:lineRule="auto"/>
        <w:jc w:val="both"/>
        <w:rPr>
          <w:rStyle w:val="eop"/>
          <w:rFonts w:ascii="Times New Roman" w:hAnsi="Times New Roman" w:cs="Times New Roman"/>
          <w:shd w:val="clear" w:color="auto" w:fill="FFFFFF"/>
        </w:rPr>
      </w:pPr>
      <w:r w:rsidRPr="003F2005">
        <w:rPr>
          <w:rStyle w:val="eop"/>
          <w:rFonts w:ascii="Times New Roman" w:hAnsi="Times New Roman" w:cs="Times New Roman"/>
          <w:shd w:val="clear" w:color="auto" w:fill="FFFFFF"/>
        </w:rPr>
        <w:t>SWOT Analysis</w:t>
      </w:r>
      <w:r w:rsidR="00D66CC1" w:rsidRPr="003F2005">
        <w:rPr>
          <w:rStyle w:val="eop"/>
          <w:rFonts w:ascii="Times New Roman" w:hAnsi="Times New Roman" w:cs="Times New Roman"/>
          <w:shd w:val="clear" w:color="auto" w:fill="FFFFFF"/>
        </w:rPr>
        <w:t xml:space="preserve"> - </w:t>
      </w:r>
      <w:r w:rsidRPr="003F2005">
        <w:rPr>
          <w:rStyle w:val="eop"/>
          <w:rFonts w:ascii="Times New Roman" w:hAnsi="Times New Roman" w:cs="Times New Roman"/>
          <w:shd w:val="clear" w:color="auto" w:fill="FFFFFF"/>
        </w:rPr>
        <w:t>P&amp;G principal advantages are its large operational scale, capacity for innovation, and dominant position in the industry; yet its limited liquidity and reliance on a small number of clients continue to be concerns for worry. The introduction of new products, the worldwide market for feminine hygiene products, and the skin care industry are probably going to present growth prospects for the business. However, dangers associated with foreign exchange, fierce rivalry, and stringent restrictions may limit its growth prospects.</w:t>
      </w:r>
    </w:p>
    <w:p w14:paraId="47CE7CD1" w14:textId="0740C3F0" w:rsidR="00D82090" w:rsidRPr="003F2005" w:rsidRDefault="00042FC7" w:rsidP="00042FC7">
      <w:pPr>
        <w:spacing w:line="360" w:lineRule="auto"/>
        <w:rPr>
          <w:rFonts w:ascii="Times New Roman" w:hAnsi="Times New Roman" w:cs="Times New Roman"/>
          <w:sz w:val="18"/>
          <w:szCs w:val="18"/>
        </w:rPr>
      </w:pPr>
      <w:r>
        <w:rPr>
          <w:rStyle w:val="Strong"/>
          <w:rFonts w:ascii="Times New Roman" w:eastAsiaTheme="majorEastAsia" w:hAnsi="Times New Roman" w:cs="Times New Roman"/>
          <w:color w:val="1F1F1F"/>
        </w:rPr>
        <w:t xml:space="preserve">Section 3 : </w:t>
      </w:r>
      <w:r w:rsidR="00D82090" w:rsidRPr="003F2005">
        <w:rPr>
          <w:rStyle w:val="normaltextrun"/>
          <w:rFonts w:ascii="Times New Roman" w:hAnsi="Times New Roman" w:cs="Times New Roman"/>
          <w:b/>
          <w:bCs/>
        </w:rPr>
        <w:t xml:space="preserve">Managerial Overview of Methods to be </w:t>
      </w:r>
      <w:r w:rsidR="00415768" w:rsidRPr="003F2005">
        <w:rPr>
          <w:rStyle w:val="normaltextrun"/>
          <w:rFonts w:ascii="Times New Roman" w:hAnsi="Times New Roman" w:cs="Times New Roman"/>
          <w:b/>
          <w:bCs/>
        </w:rPr>
        <w:t>used.</w:t>
      </w:r>
      <w:r w:rsidR="00D82090" w:rsidRPr="003F2005">
        <w:rPr>
          <w:rStyle w:val="eop"/>
          <w:rFonts w:ascii="Times New Roman" w:hAnsi="Times New Roman" w:cs="Times New Roman"/>
        </w:rPr>
        <w:t> </w:t>
      </w:r>
    </w:p>
    <w:p w14:paraId="5D23E451" w14:textId="554B57F8" w:rsidR="00D82090" w:rsidRPr="003F2005" w:rsidRDefault="00D82090" w:rsidP="00042FC7">
      <w:pPr>
        <w:spacing w:line="360" w:lineRule="auto"/>
        <w:jc w:val="both"/>
        <w:rPr>
          <w:rStyle w:val="eop"/>
          <w:rFonts w:ascii="Times New Roman" w:hAnsi="Times New Roman" w:cs="Times New Roman"/>
          <w:shd w:val="clear" w:color="auto" w:fill="FFFFFF"/>
        </w:rPr>
      </w:pPr>
      <w:r w:rsidRPr="003F2005">
        <w:rPr>
          <w:rStyle w:val="eop"/>
          <w:rFonts w:ascii="Times New Roman" w:hAnsi="Times New Roman" w:cs="Times New Roman"/>
          <w:shd w:val="clear" w:color="auto" w:fill="FFFFFF"/>
        </w:rPr>
        <w:t xml:space="preserve">Evaluating P&amp;G’s quarterly sales data over a significant 9.5-year period from Fiscal year Q1 2014-15 to Q2 of 2023-24 reveals unique trends, including a steady upward trend in sales and observable seasonality. What we understand about the statistics is further shaped by a recurrent fall in Q3 from January to March. </w:t>
      </w:r>
    </w:p>
    <w:p w14:paraId="2113C8CE" w14:textId="37AA43D3" w:rsidR="00415768" w:rsidRPr="003F2005" w:rsidRDefault="00D82090" w:rsidP="00042FC7">
      <w:pPr>
        <w:spacing w:line="360" w:lineRule="auto"/>
        <w:jc w:val="both"/>
        <w:rPr>
          <w:rStyle w:val="eop"/>
          <w:rFonts w:ascii="Times New Roman" w:hAnsi="Times New Roman" w:cs="Times New Roman"/>
          <w:shd w:val="clear" w:color="auto" w:fill="FFFFFF"/>
        </w:rPr>
      </w:pPr>
      <w:r w:rsidRPr="003F2005">
        <w:rPr>
          <w:rStyle w:val="eop"/>
          <w:rFonts w:ascii="Times New Roman" w:hAnsi="Times New Roman" w:cs="Times New Roman"/>
          <w:shd w:val="clear" w:color="auto" w:fill="FFFFFF"/>
        </w:rPr>
        <w:lastRenderedPageBreak/>
        <w:t xml:space="preserve">The </w:t>
      </w:r>
      <w:r w:rsidR="006F4EFE" w:rsidRPr="003F2005">
        <w:rPr>
          <w:rStyle w:val="eop"/>
          <w:rFonts w:ascii="Times New Roman" w:hAnsi="Times New Roman" w:cs="Times New Roman"/>
          <w:shd w:val="clear" w:color="auto" w:fill="FFFFFF"/>
        </w:rPr>
        <w:t xml:space="preserve">Moving Average model, </w:t>
      </w:r>
      <w:r w:rsidRPr="003F2005">
        <w:rPr>
          <w:rStyle w:val="eop"/>
          <w:rFonts w:ascii="Times New Roman" w:hAnsi="Times New Roman" w:cs="Times New Roman"/>
          <w:shd w:val="clear" w:color="auto" w:fill="FFFFFF"/>
        </w:rPr>
        <w:t>Holt</w:t>
      </w:r>
      <w:r w:rsidR="006F4EFE" w:rsidRPr="003F2005">
        <w:rPr>
          <w:rStyle w:val="eop"/>
          <w:rFonts w:ascii="Times New Roman" w:hAnsi="Times New Roman" w:cs="Times New Roman"/>
          <w:shd w:val="clear" w:color="auto" w:fill="FFFFFF"/>
        </w:rPr>
        <w:t xml:space="preserve">s model and </w:t>
      </w:r>
      <w:r w:rsidRPr="003F2005">
        <w:rPr>
          <w:rStyle w:val="eop"/>
          <w:rFonts w:ascii="Times New Roman" w:hAnsi="Times New Roman" w:cs="Times New Roman"/>
          <w:shd w:val="clear" w:color="auto" w:fill="FFFFFF"/>
        </w:rPr>
        <w:t xml:space="preserve">Winters model </w:t>
      </w:r>
      <w:r w:rsidR="006F4EFE" w:rsidRPr="003F2005">
        <w:rPr>
          <w:rStyle w:val="eop"/>
          <w:rFonts w:ascii="Times New Roman" w:hAnsi="Times New Roman" w:cs="Times New Roman"/>
          <w:shd w:val="clear" w:color="auto" w:fill="FFFFFF"/>
        </w:rPr>
        <w:t>are</w:t>
      </w:r>
      <w:r w:rsidRPr="003F2005">
        <w:rPr>
          <w:rStyle w:val="eop"/>
          <w:rFonts w:ascii="Times New Roman" w:hAnsi="Times New Roman" w:cs="Times New Roman"/>
          <w:shd w:val="clear" w:color="auto" w:fill="FFFFFF"/>
        </w:rPr>
        <w:t xml:space="preserve"> </w:t>
      </w:r>
      <w:r w:rsidR="006F4EFE" w:rsidRPr="003F2005">
        <w:rPr>
          <w:rStyle w:val="eop"/>
          <w:rFonts w:ascii="Times New Roman" w:hAnsi="Times New Roman" w:cs="Times New Roman"/>
          <w:shd w:val="clear" w:color="auto" w:fill="FFFFFF"/>
        </w:rPr>
        <w:t>to understand t</w:t>
      </w:r>
      <w:r w:rsidRPr="003F2005">
        <w:rPr>
          <w:rStyle w:val="eop"/>
          <w:rFonts w:ascii="Times New Roman" w:hAnsi="Times New Roman" w:cs="Times New Roman"/>
          <w:shd w:val="clear" w:color="auto" w:fill="FFFFFF"/>
        </w:rPr>
        <w:t xml:space="preserve">rend and seasonality. </w:t>
      </w:r>
      <w:r w:rsidR="006F4EFE" w:rsidRPr="003F2005">
        <w:rPr>
          <w:rStyle w:val="eop"/>
          <w:rFonts w:ascii="Times New Roman" w:hAnsi="Times New Roman" w:cs="Times New Roman"/>
          <w:shd w:val="clear" w:color="auto" w:fill="FFFFFF"/>
        </w:rPr>
        <w:t>T</w:t>
      </w:r>
      <w:r w:rsidRPr="003F2005">
        <w:rPr>
          <w:rStyle w:val="eop"/>
          <w:rFonts w:ascii="Times New Roman" w:hAnsi="Times New Roman" w:cs="Times New Roman"/>
          <w:shd w:val="clear" w:color="auto" w:fill="FFFFFF"/>
        </w:rPr>
        <w:t>h</w:t>
      </w:r>
      <w:r w:rsidR="006F4EFE" w:rsidRPr="003F2005">
        <w:rPr>
          <w:rStyle w:val="eop"/>
          <w:rFonts w:ascii="Times New Roman" w:hAnsi="Times New Roman" w:cs="Times New Roman"/>
          <w:shd w:val="clear" w:color="auto" w:fill="FFFFFF"/>
        </w:rPr>
        <w:t>ese</w:t>
      </w:r>
      <w:r w:rsidRPr="003F2005">
        <w:rPr>
          <w:rStyle w:val="eop"/>
          <w:rFonts w:ascii="Times New Roman" w:hAnsi="Times New Roman" w:cs="Times New Roman"/>
          <w:shd w:val="clear" w:color="auto" w:fill="FFFFFF"/>
        </w:rPr>
        <w:t xml:space="preserve"> model</w:t>
      </w:r>
      <w:r w:rsidR="006F4EFE" w:rsidRPr="003F2005">
        <w:rPr>
          <w:rStyle w:val="eop"/>
          <w:rFonts w:ascii="Times New Roman" w:hAnsi="Times New Roman" w:cs="Times New Roman"/>
          <w:shd w:val="clear" w:color="auto" w:fill="FFFFFF"/>
        </w:rPr>
        <w:t>s</w:t>
      </w:r>
      <w:r w:rsidRPr="003F2005">
        <w:rPr>
          <w:rStyle w:val="eop"/>
          <w:rFonts w:ascii="Times New Roman" w:hAnsi="Times New Roman" w:cs="Times New Roman"/>
          <w:shd w:val="clear" w:color="auto" w:fill="FFFFFF"/>
        </w:rPr>
        <w:t xml:space="preserve"> provide a detailed projection that makes it possible to anticipate sales patterns and fluctuations within </w:t>
      </w:r>
      <w:r w:rsidR="006F4EFE" w:rsidRPr="003F2005">
        <w:rPr>
          <w:rStyle w:val="eop"/>
          <w:rFonts w:ascii="Times New Roman" w:hAnsi="Times New Roman" w:cs="Times New Roman"/>
          <w:shd w:val="clear" w:color="auto" w:fill="FFFFFF"/>
        </w:rPr>
        <w:t>time</w:t>
      </w:r>
      <w:r w:rsidRPr="003F2005">
        <w:rPr>
          <w:rStyle w:val="eop"/>
          <w:rFonts w:ascii="Times New Roman" w:hAnsi="Times New Roman" w:cs="Times New Roman"/>
          <w:shd w:val="clear" w:color="auto" w:fill="FFFFFF"/>
        </w:rPr>
        <w:t xml:space="preserve"> periods with accuracy.</w:t>
      </w:r>
    </w:p>
    <w:p w14:paraId="366816B4" w14:textId="01721C84" w:rsidR="00935B1A" w:rsidRPr="003F2005" w:rsidRDefault="00D82090" w:rsidP="00042FC7">
      <w:pPr>
        <w:spacing w:line="360" w:lineRule="auto"/>
        <w:jc w:val="both"/>
        <w:rPr>
          <w:rStyle w:val="eop"/>
          <w:rFonts w:ascii="Times New Roman" w:hAnsi="Times New Roman" w:cs="Times New Roman"/>
          <w:b/>
          <w:bCs/>
          <w:shd w:val="clear" w:color="auto" w:fill="FFFFFF"/>
        </w:rPr>
      </w:pPr>
      <w:r w:rsidRPr="003F2005">
        <w:rPr>
          <w:rStyle w:val="eop"/>
          <w:rFonts w:ascii="Times New Roman" w:hAnsi="Times New Roman" w:cs="Times New Roman"/>
          <w:shd w:val="clear" w:color="auto" w:fill="FFFFFF"/>
        </w:rPr>
        <w:t xml:space="preserve">The choice and suggestion of these advanced forecasting techniques demonstrate a shared practical grasp of the fundamentals of sales and marketing forecasting. The goal of </w:t>
      </w:r>
      <w:r w:rsidR="006F4EFE" w:rsidRPr="003F2005">
        <w:rPr>
          <w:rStyle w:val="eop"/>
          <w:rFonts w:ascii="Times New Roman" w:hAnsi="Times New Roman" w:cs="Times New Roman"/>
          <w:shd w:val="clear" w:color="auto" w:fill="FFFFFF"/>
        </w:rPr>
        <w:t xml:space="preserve">the </w:t>
      </w:r>
      <w:r w:rsidR="00457DD4" w:rsidRPr="003F2005">
        <w:rPr>
          <w:rStyle w:val="eop"/>
          <w:rFonts w:ascii="Times New Roman" w:hAnsi="Times New Roman" w:cs="Times New Roman"/>
          <w:shd w:val="clear" w:color="auto" w:fill="FFFFFF"/>
        </w:rPr>
        <w:t>model’s</w:t>
      </w:r>
      <w:r w:rsidR="006F4EFE" w:rsidRPr="003F2005">
        <w:rPr>
          <w:rStyle w:val="eop"/>
          <w:rFonts w:ascii="Times New Roman" w:hAnsi="Times New Roman" w:cs="Times New Roman"/>
          <w:shd w:val="clear" w:color="auto" w:fill="FFFFFF"/>
        </w:rPr>
        <w:t xml:space="preserve"> usage and output is to </w:t>
      </w:r>
      <w:r w:rsidRPr="003F2005">
        <w:rPr>
          <w:rStyle w:val="eop"/>
          <w:rFonts w:ascii="Times New Roman" w:hAnsi="Times New Roman" w:cs="Times New Roman"/>
          <w:shd w:val="clear" w:color="auto" w:fill="FFFFFF"/>
        </w:rPr>
        <w:t xml:space="preserve">give P&amp;G an </w:t>
      </w:r>
      <w:r w:rsidR="00457DD4" w:rsidRPr="003F2005">
        <w:rPr>
          <w:rStyle w:val="eop"/>
          <w:rFonts w:ascii="Times New Roman" w:hAnsi="Times New Roman" w:cs="Times New Roman"/>
          <w:shd w:val="clear" w:color="auto" w:fill="FFFFFF"/>
        </w:rPr>
        <w:t>accurate forecast</w:t>
      </w:r>
      <w:r w:rsidR="006F4EFE" w:rsidRPr="003F2005">
        <w:rPr>
          <w:rStyle w:val="eop"/>
          <w:rFonts w:ascii="Times New Roman" w:hAnsi="Times New Roman" w:cs="Times New Roman"/>
          <w:shd w:val="clear" w:color="auto" w:fill="FFFFFF"/>
        </w:rPr>
        <w:t xml:space="preserve"> on its future sales. A period of 6 quarters </w:t>
      </w:r>
      <w:r w:rsidR="00A81852" w:rsidRPr="003F2005">
        <w:rPr>
          <w:rStyle w:val="eop"/>
          <w:rFonts w:ascii="Times New Roman" w:hAnsi="Times New Roman" w:cs="Times New Roman"/>
          <w:shd w:val="clear" w:color="auto" w:fill="FFFFFF"/>
        </w:rPr>
        <w:t>is</w:t>
      </w:r>
      <w:r w:rsidR="006F4EFE" w:rsidRPr="003F2005">
        <w:rPr>
          <w:rStyle w:val="eop"/>
          <w:rFonts w:ascii="Times New Roman" w:hAnsi="Times New Roman" w:cs="Times New Roman"/>
          <w:shd w:val="clear" w:color="auto" w:fill="FFFFFF"/>
        </w:rPr>
        <w:t xml:space="preserve"> considered for forecast, however timely changes can be accommodated in the model to account the unpredictable </w:t>
      </w:r>
      <w:r w:rsidR="00457DD4" w:rsidRPr="003F2005">
        <w:rPr>
          <w:rStyle w:val="eop"/>
          <w:rFonts w:ascii="Times New Roman" w:hAnsi="Times New Roman" w:cs="Times New Roman"/>
          <w:shd w:val="clear" w:color="auto" w:fill="FFFFFF"/>
        </w:rPr>
        <w:t>macro and micro</w:t>
      </w:r>
      <w:r w:rsidR="006F4EFE" w:rsidRPr="003F2005">
        <w:rPr>
          <w:rStyle w:val="eop"/>
          <w:rFonts w:ascii="Times New Roman" w:hAnsi="Times New Roman" w:cs="Times New Roman"/>
          <w:shd w:val="clear" w:color="auto" w:fill="FFFFFF"/>
        </w:rPr>
        <w:t xml:space="preserve"> economic circumstances </w:t>
      </w:r>
      <w:r w:rsidR="00457DD4" w:rsidRPr="003F2005">
        <w:rPr>
          <w:rStyle w:val="eop"/>
          <w:rFonts w:ascii="Times New Roman" w:hAnsi="Times New Roman" w:cs="Times New Roman"/>
          <w:shd w:val="clear" w:color="auto" w:fill="FFFFFF"/>
        </w:rPr>
        <w:t xml:space="preserve">and </w:t>
      </w:r>
      <w:r w:rsidRPr="003F2005">
        <w:rPr>
          <w:rStyle w:val="eop"/>
          <w:rFonts w:ascii="Times New Roman" w:hAnsi="Times New Roman" w:cs="Times New Roman"/>
          <w:shd w:val="clear" w:color="auto" w:fill="FFFFFF"/>
        </w:rPr>
        <w:t xml:space="preserve">interpret </w:t>
      </w:r>
      <w:r w:rsidR="00457DD4" w:rsidRPr="003F2005">
        <w:rPr>
          <w:rStyle w:val="eop"/>
          <w:rFonts w:ascii="Times New Roman" w:hAnsi="Times New Roman" w:cs="Times New Roman"/>
          <w:shd w:val="clear" w:color="auto" w:fill="FFFFFF"/>
        </w:rPr>
        <w:t xml:space="preserve">most likely </w:t>
      </w:r>
      <w:r w:rsidRPr="003F2005">
        <w:rPr>
          <w:rStyle w:val="eop"/>
          <w:rFonts w:ascii="Times New Roman" w:hAnsi="Times New Roman" w:cs="Times New Roman"/>
          <w:shd w:val="clear" w:color="auto" w:fill="FFFFFF"/>
        </w:rPr>
        <w:t>long-term trends.  </w:t>
      </w:r>
      <w:r w:rsidRPr="003F2005">
        <w:rPr>
          <w:rStyle w:val="eop"/>
          <w:rFonts w:ascii="Times New Roman" w:hAnsi="Times New Roman" w:cs="Times New Roman"/>
          <w:shd w:val="clear" w:color="auto" w:fill="FFFFFF"/>
        </w:rPr>
        <w:br/>
        <w:t> </w:t>
      </w:r>
      <w:r w:rsidRPr="003F2005">
        <w:rPr>
          <w:rStyle w:val="eop"/>
          <w:rFonts w:ascii="Times New Roman" w:hAnsi="Times New Roman" w:cs="Times New Roman"/>
          <w:shd w:val="clear" w:color="auto" w:fill="FFFFFF"/>
        </w:rPr>
        <w:br/>
      </w:r>
      <w:r w:rsidR="00457DD4" w:rsidRPr="003F2005">
        <w:rPr>
          <w:rStyle w:val="eop"/>
          <w:rFonts w:ascii="Times New Roman" w:hAnsi="Times New Roman" w:cs="Times New Roman"/>
          <w:shd w:val="clear" w:color="auto" w:fill="FFFFFF"/>
        </w:rPr>
        <w:t xml:space="preserve">To </w:t>
      </w:r>
      <w:r w:rsidR="00A81852" w:rsidRPr="003F2005">
        <w:rPr>
          <w:rStyle w:val="eop"/>
          <w:rFonts w:ascii="Times New Roman" w:hAnsi="Times New Roman" w:cs="Times New Roman"/>
          <w:shd w:val="clear" w:color="auto" w:fill="FFFFFF"/>
        </w:rPr>
        <w:t>begin</w:t>
      </w:r>
      <w:r w:rsidR="00457DD4" w:rsidRPr="003F2005">
        <w:rPr>
          <w:rStyle w:val="eop"/>
          <w:rFonts w:ascii="Times New Roman" w:hAnsi="Times New Roman" w:cs="Times New Roman"/>
          <w:shd w:val="clear" w:color="auto" w:fill="FFFFFF"/>
        </w:rPr>
        <w:t xml:space="preserve"> with we have included only the sales component </w:t>
      </w:r>
      <w:r w:rsidR="00A81852" w:rsidRPr="003F2005">
        <w:rPr>
          <w:rStyle w:val="eop"/>
          <w:rFonts w:ascii="Times New Roman" w:hAnsi="Times New Roman" w:cs="Times New Roman"/>
          <w:shd w:val="clear" w:color="auto" w:fill="FFFFFF"/>
        </w:rPr>
        <w:t>in</w:t>
      </w:r>
      <w:r w:rsidR="00457DD4" w:rsidRPr="003F2005">
        <w:rPr>
          <w:rStyle w:val="eop"/>
          <w:rFonts w:ascii="Times New Roman" w:hAnsi="Times New Roman" w:cs="Times New Roman"/>
          <w:shd w:val="clear" w:color="auto" w:fill="FFFFFF"/>
        </w:rPr>
        <w:t xml:space="preserve"> future forecasts. However, it is understandable that there are many other factors which determine company sales, given certain limitations, we haven’t </w:t>
      </w:r>
      <w:r w:rsidR="00A81852" w:rsidRPr="003F2005">
        <w:rPr>
          <w:rStyle w:val="eop"/>
          <w:rFonts w:ascii="Times New Roman" w:hAnsi="Times New Roman" w:cs="Times New Roman"/>
          <w:shd w:val="clear" w:color="auto" w:fill="FFFFFF"/>
        </w:rPr>
        <w:t>accounted for</w:t>
      </w:r>
      <w:r w:rsidR="00457DD4" w:rsidRPr="003F2005">
        <w:rPr>
          <w:rStyle w:val="eop"/>
          <w:rFonts w:ascii="Times New Roman" w:hAnsi="Times New Roman" w:cs="Times New Roman"/>
          <w:shd w:val="clear" w:color="auto" w:fill="FFFFFF"/>
        </w:rPr>
        <w:t xml:space="preserve"> all other parameters like marketing costs etc. However, this study is intended to provide </w:t>
      </w:r>
      <w:r w:rsidR="00A81852" w:rsidRPr="003F2005">
        <w:rPr>
          <w:rStyle w:val="eop"/>
          <w:rFonts w:ascii="Times New Roman" w:hAnsi="Times New Roman" w:cs="Times New Roman"/>
          <w:shd w:val="clear" w:color="auto" w:fill="FFFFFF"/>
        </w:rPr>
        <w:t>a glimpse</w:t>
      </w:r>
      <w:r w:rsidR="00457DD4" w:rsidRPr="003F2005">
        <w:rPr>
          <w:rStyle w:val="eop"/>
          <w:rFonts w:ascii="Times New Roman" w:hAnsi="Times New Roman" w:cs="Times New Roman"/>
          <w:shd w:val="clear" w:color="auto" w:fill="FFFFFF"/>
        </w:rPr>
        <w:t xml:space="preserve"> of </w:t>
      </w:r>
      <w:r w:rsidR="00A81852" w:rsidRPr="003F2005">
        <w:rPr>
          <w:rStyle w:val="eop"/>
          <w:rFonts w:ascii="Times New Roman" w:hAnsi="Times New Roman" w:cs="Times New Roman"/>
          <w:shd w:val="clear" w:color="auto" w:fill="FFFFFF"/>
        </w:rPr>
        <w:t>the sales</w:t>
      </w:r>
      <w:r w:rsidR="00457DD4" w:rsidRPr="003F2005">
        <w:rPr>
          <w:rStyle w:val="eop"/>
          <w:rFonts w:ascii="Times New Roman" w:hAnsi="Times New Roman" w:cs="Times New Roman"/>
          <w:shd w:val="clear" w:color="auto" w:fill="FFFFFF"/>
        </w:rPr>
        <w:t xml:space="preserve"> forecast. </w:t>
      </w:r>
      <w:r w:rsidR="00A81852" w:rsidRPr="003F2005">
        <w:rPr>
          <w:rStyle w:val="eop"/>
          <w:rFonts w:ascii="Times New Roman" w:hAnsi="Times New Roman" w:cs="Times New Roman"/>
          <w:shd w:val="clear" w:color="auto" w:fill="FFFFFF"/>
        </w:rPr>
        <w:t>The</w:t>
      </w:r>
      <w:r w:rsidRPr="003F2005">
        <w:rPr>
          <w:rStyle w:val="eop"/>
          <w:rFonts w:ascii="Times New Roman" w:hAnsi="Times New Roman" w:cs="Times New Roman"/>
          <w:shd w:val="clear" w:color="auto" w:fill="FFFFFF"/>
        </w:rPr>
        <w:t xml:space="preserve"> application of advanced forecasting methods </w:t>
      </w:r>
      <w:r w:rsidR="00A32B40" w:rsidRPr="003F2005">
        <w:rPr>
          <w:rStyle w:val="eop"/>
          <w:rFonts w:ascii="Times New Roman" w:hAnsi="Times New Roman" w:cs="Times New Roman"/>
          <w:shd w:val="clear" w:color="auto" w:fill="FFFFFF"/>
        </w:rPr>
        <w:t xml:space="preserve">to the real-world data helps in integrating the theoretical ideas in practice and generate valuable insights which indeed are intended to serve the end user effectively.  </w:t>
      </w:r>
    </w:p>
    <w:p w14:paraId="110F5CFF" w14:textId="3DC619E8" w:rsidR="006E1D32" w:rsidRPr="003F2005" w:rsidRDefault="00042FC7" w:rsidP="00042FC7">
      <w:pPr>
        <w:pStyle w:val="NormalWeb"/>
        <w:shd w:val="clear" w:color="auto" w:fill="FFFFFF"/>
        <w:spacing w:line="360" w:lineRule="auto"/>
        <w:jc w:val="both"/>
        <w:rPr>
          <w:rStyle w:val="Strong"/>
          <w:rFonts w:eastAsiaTheme="majorEastAsia"/>
          <w:color w:val="1F1F1F"/>
        </w:rPr>
      </w:pPr>
      <w:r>
        <w:rPr>
          <w:rStyle w:val="Strong"/>
          <w:rFonts w:eastAsiaTheme="majorEastAsia"/>
          <w:color w:val="1F1F1F"/>
        </w:rPr>
        <w:t xml:space="preserve">Section 4 : </w:t>
      </w:r>
      <w:r w:rsidR="006E1D32" w:rsidRPr="003F2005">
        <w:rPr>
          <w:rStyle w:val="Strong"/>
          <w:rFonts w:eastAsiaTheme="majorEastAsia"/>
          <w:color w:val="1F1F1F"/>
        </w:rPr>
        <w:t>Application of Forecasting Methods and Results</w:t>
      </w:r>
    </w:p>
    <w:p w14:paraId="64CF50B2" w14:textId="48B2EF29" w:rsidR="00860D57" w:rsidRPr="003F2005" w:rsidRDefault="008F7912" w:rsidP="00042FC7">
      <w:pPr>
        <w:spacing w:line="360" w:lineRule="auto"/>
        <w:jc w:val="both"/>
        <w:rPr>
          <w:rStyle w:val="eop"/>
          <w:rFonts w:ascii="Times New Roman" w:hAnsi="Times New Roman" w:cs="Times New Roman"/>
          <w:shd w:val="clear" w:color="auto" w:fill="FFFFFF"/>
        </w:rPr>
      </w:pPr>
      <w:r w:rsidRPr="003F2005">
        <w:rPr>
          <w:rStyle w:val="eop"/>
          <w:rFonts w:ascii="Times New Roman" w:hAnsi="Times New Roman" w:cs="Times New Roman"/>
          <w:shd w:val="clear" w:color="auto" w:fill="FFFFFF"/>
        </w:rPr>
        <w:t>The data collected for analysis is of P&amp;G for the year</w:t>
      </w:r>
      <w:r w:rsidR="00415768" w:rsidRPr="003F2005">
        <w:rPr>
          <w:rStyle w:val="eop"/>
          <w:rFonts w:ascii="Times New Roman" w:hAnsi="Times New Roman" w:cs="Times New Roman"/>
          <w:shd w:val="clear" w:color="auto" w:fill="FFFFFF"/>
        </w:rPr>
        <w:t xml:space="preserve">s </w:t>
      </w:r>
      <w:r w:rsidRPr="003F2005">
        <w:rPr>
          <w:rStyle w:val="eop"/>
          <w:rFonts w:ascii="Times New Roman" w:hAnsi="Times New Roman" w:cs="Times New Roman"/>
          <w:shd w:val="clear" w:color="auto" w:fill="FFFFFF"/>
        </w:rPr>
        <w:t>2014 to 2023, which includes 38 quarters data.</w:t>
      </w:r>
      <w:r w:rsidR="00B426F8">
        <w:rPr>
          <w:rStyle w:val="eop"/>
          <w:rFonts w:ascii="Times New Roman" w:hAnsi="Times New Roman" w:cs="Times New Roman"/>
          <w:shd w:val="clear" w:color="auto" w:fill="FFFFFF"/>
        </w:rPr>
        <w:t xml:space="preserve"> </w:t>
      </w:r>
    </w:p>
    <w:p w14:paraId="6B7E6F2A" w14:textId="72BDCEC7" w:rsidR="00EB7D87" w:rsidRPr="003F2005" w:rsidRDefault="009B0C57" w:rsidP="00042FC7">
      <w:pPr>
        <w:pStyle w:val="NormalWeb"/>
        <w:shd w:val="clear" w:color="auto" w:fill="FFFFFF"/>
        <w:spacing w:line="360" w:lineRule="auto"/>
        <w:jc w:val="both"/>
        <w:rPr>
          <w:color w:val="1F1F1F"/>
          <w:u w:val="single"/>
        </w:rPr>
      </w:pPr>
      <w:r w:rsidRPr="003F2005">
        <w:rPr>
          <w:rStyle w:val="Strong"/>
          <w:rFonts w:eastAsiaTheme="majorEastAsia"/>
          <w:color w:val="1F1F1F"/>
          <w:u w:val="single"/>
        </w:rPr>
        <w:t>TIME SERIES PLOT</w:t>
      </w:r>
    </w:p>
    <w:p w14:paraId="6C7B93F8" w14:textId="6EA23E6A" w:rsidR="00EB7D87" w:rsidRPr="003F2005" w:rsidRDefault="00EB7D87" w:rsidP="00042FC7">
      <w:pPr>
        <w:spacing w:line="360" w:lineRule="auto"/>
        <w:jc w:val="both"/>
        <w:rPr>
          <w:rStyle w:val="eop"/>
          <w:rFonts w:ascii="Times New Roman" w:hAnsi="Times New Roman" w:cs="Times New Roman"/>
          <w:shd w:val="clear" w:color="auto" w:fill="FFFFFF"/>
        </w:rPr>
      </w:pPr>
      <w:r w:rsidRPr="003F2005">
        <w:rPr>
          <w:rStyle w:val="eop"/>
          <w:rFonts w:ascii="Times New Roman" w:hAnsi="Times New Roman" w:cs="Times New Roman"/>
          <w:shd w:val="clear" w:color="auto" w:fill="FFFFFF"/>
        </w:rPr>
        <w:t xml:space="preserve">The time series plot (Plot 1) exhibits the sales pattern over each quarter. The line indicates the rise or fall or stability in the sales of the company. A significant </w:t>
      </w:r>
      <w:r w:rsidR="00B426F8">
        <w:rPr>
          <w:rStyle w:val="eop"/>
          <w:rFonts w:ascii="Times New Roman" w:hAnsi="Times New Roman" w:cs="Times New Roman"/>
          <w:shd w:val="clear" w:color="auto" w:fill="FFFFFF"/>
        </w:rPr>
        <w:t>decline</w:t>
      </w:r>
      <w:r w:rsidRPr="003F2005">
        <w:rPr>
          <w:rStyle w:val="eop"/>
          <w:rFonts w:ascii="Times New Roman" w:hAnsi="Times New Roman" w:cs="Times New Roman"/>
          <w:shd w:val="clear" w:color="auto" w:fill="FFFFFF"/>
        </w:rPr>
        <w:t xml:space="preserve"> in the sales is noticed Q3 2014 to Q3 2016 after which P&amp;G sales exhibited positive trend with slight but not drastic </w:t>
      </w:r>
      <w:r w:rsidR="00B426F8">
        <w:rPr>
          <w:rStyle w:val="eop"/>
          <w:rFonts w:ascii="Times New Roman" w:hAnsi="Times New Roman" w:cs="Times New Roman"/>
          <w:shd w:val="clear" w:color="auto" w:fill="FFFFFF"/>
        </w:rPr>
        <w:t>declines</w:t>
      </w:r>
      <w:r w:rsidRPr="003F2005">
        <w:rPr>
          <w:rStyle w:val="eop"/>
          <w:rFonts w:ascii="Times New Roman" w:hAnsi="Times New Roman" w:cs="Times New Roman"/>
          <w:shd w:val="clear" w:color="auto" w:fill="FFFFFF"/>
        </w:rPr>
        <w:t xml:space="preserve"> in sales.</w:t>
      </w:r>
      <w:r w:rsidR="00322E7B">
        <w:rPr>
          <w:rStyle w:val="eop"/>
          <w:rFonts w:ascii="Times New Roman" w:hAnsi="Times New Roman" w:cs="Times New Roman"/>
          <w:shd w:val="clear" w:color="auto" w:fill="FFFFFF"/>
        </w:rPr>
        <w:t xml:space="preserve"> The plot</w:t>
      </w:r>
      <w:r w:rsidR="00F41F69">
        <w:rPr>
          <w:rStyle w:val="eop"/>
          <w:rFonts w:ascii="Times New Roman" w:hAnsi="Times New Roman" w:cs="Times New Roman"/>
          <w:shd w:val="clear" w:color="auto" w:fill="FFFFFF"/>
        </w:rPr>
        <w:t xml:space="preserve">’s Y-axis </w:t>
      </w:r>
      <w:r w:rsidR="001A7ABE">
        <w:rPr>
          <w:rStyle w:val="eop"/>
          <w:rFonts w:ascii="Times New Roman" w:hAnsi="Times New Roman" w:cs="Times New Roman"/>
          <w:shd w:val="clear" w:color="auto" w:fill="FFFFFF"/>
        </w:rPr>
        <w:t>base bar value began from $16000 and all the points below are slightly lesser than the value.</w:t>
      </w:r>
    </w:p>
    <w:p w14:paraId="5BE878B8" w14:textId="77777777" w:rsidR="00EB7D87" w:rsidRPr="003F2005" w:rsidRDefault="00EB7D87" w:rsidP="00042FC7">
      <w:pPr>
        <w:pStyle w:val="pending1"/>
        <w:shd w:val="clear" w:color="auto" w:fill="FFFFFF"/>
        <w:spacing w:after="0" w:afterAutospacing="0" w:line="360" w:lineRule="auto"/>
        <w:jc w:val="both"/>
        <w:rPr>
          <w:rStyle w:val="pending"/>
          <w:b/>
          <w:bCs/>
          <w:color w:val="1F1F1F"/>
        </w:rPr>
      </w:pPr>
      <w:r w:rsidRPr="003F2005">
        <w:rPr>
          <w:rStyle w:val="pending"/>
          <w:b/>
          <w:bCs/>
          <w:color w:val="1F1F1F"/>
        </w:rPr>
        <w:t>Plot 1: Time Series Plot</w:t>
      </w:r>
    </w:p>
    <w:p w14:paraId="73DD030E" w14:textId="77777777" w:rsidR="00EB7D87" w:rsidRPr="003F2005" w:rsidRDefault="00EB7D87" w:rsidP="00042FC7">
      <w:pPr>
        <w:pStyle w:val="pending1"/>
        <w:shd w:val="clear" w:color="auto" w:fill="FFFFFF"/>
        <w:spacing w:after="0" w:afterAutospacing="0" w:line="360" w:lineRule="auto"/>
        <w:jc w:val="both"/>
        <w:rPr>
          <w:rStyle w:val="pending"/>
          <w:b/>
          <w:bCs/>
          <w:color w:val="1F1F1F"/>
        </w:rPr>
      </w:pPr>
    </w:p>
    <w:p w14:paraId="006C0CC7" w14:textId="77777777" w:rsidR="00EB7D87" w:rsidRPr="003F2005" w:rsidRDefault="00EB7D87" w:rsidP="00042FC7">
      <w:pPr>
        <w:spacing w:line="360" w:lineRule="auto"/>
        <w:jc w:val="both"/>
        <w:rPr>
          <w:rFonts w:ascii="Times New Roman" w:hAnsi="Times New Roman" w:cs="Times New Roman"/>
          <w:noProof/>
          <w:kern w:val="0"/>
        </w:rPr>
      </w:pPr>
      <w:r w:rsidRPr="003F2005">
        <w:rPr>
          <w:rFonts w:ascii="Times New Roman" w:hAnsi="Times New Roman" w:cs="Times New Roman"/>
          <w:noProof/>
          <w:kern w:val="0"/>
        </w:rPr>
        <w:lastRenderedPageBreak/>
        <w:drawing>
          <wp:inline distT="0" distB="0" distL="0" distR="0" wp14:anchorId="4275AD0A" wp14:editId="11CE1512">
            <wp:extent cx="5693134" cy="2437130"/>
            <wp:effectExtent l="0" t="0" r="3175" b="1270"/>
            <wp:docPr id="3" name="Picture 3"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lines and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5605" cy="2476715"/>
                    </a:xfrm>
                    <a:prstGeom prst="rect">
                      <a:avLst/>
                    </a:prstGeom>
                    <a:noFill/>
                    <a:ln>
                      <a:noFill/>
                    </a:ln>
                  </pic:spPr>
                </pic:pic>
              </a:graphicData>
            </a:graphic>
          </wp:inline>
        </w:drawing>
      </w:r>
    </w:p>
    <w:p w14:paraId="31D83BAF" w14:textId="7C121F43" w:rsidR="00D0757A" w:rsidRPr="003F2005" w:rsidRDefault="00EB7D87" w:rsidP="00042FC7">
      <w:pPr>
        <w:spacing w:line="360" w:lineRule="auto"/>
        <w:jc w:val="both"/>
        <w:rPr>
          <w:rStyle w:val="eop"/>
          <w:rFonts w:ascii="Times New Roman" w:hAnsi="Times New Roman" w:cs="Times New Roman"/>
          <w:shd w:val="clear" w:color="auto" w:fill="FFFFFF"/>
        </w:rPr>
      </w:pPr>
      <w:r w:rsidRPr="003F2005">
        <w:rPr>
          <w:rStyle w:val="eop"/>
          <w:rFonts w:ascii="Times New Roman" w:hAnsi="Times New Roman" w:cs="Times New Roman"/>
          <w:shd w:val="clear" w:color="auto" w:fill="FFFFFF"/>
        </w:rPr>
        <w:t xml:space="preserve">Before further proceeding into data analysis, we checked if the data is exhibiting any linear trends. </w:t>
      </w:r>
      <w:r w:rsidR="00C572A7" w:rsidRPr="003F2005">
        <w:rPr>
          <w:rStyle w:val="eop"/>
          <w:rFonts w:ascii="Times New Roman" w:hAnsi="Times New Roman" w:cs="Times New Roman"/>
          <w:shd w:val="clear" w:color="auto" w:fill="FFFFFF"/>
        </w:rPr>
        <w:t>O</w:t>
      </w:r>
      <w:r w:rsidRPr="003F2005">
        <w:rPr>
          <w:rStyle w:val="eop"/>
          <w:rFonts w:ascii="Times New Roman" w:hAnsi="Times New Roman" w:cs="Times New Roman"/>
          <w:shd w:val="clear" w:color="auto" w:fill="FFFFFF"/>
        </w:rPr>
        <w:t>n plotting a scatter plot (Plot 2)</w:t>
      </w:r>
      <w:r w:rsidR="00C572A7" w:rsidRPr="003F2005">
        <w:rPr>
          <w:rStyle w:val="eop"/>
          <w:rFonts w:ascii="Times New Roman" w:hAnsi="Times New Roman" w:cs="Times New Roman"/>
          <w:shd w:val="clear" w:color="auto" w:fill="FFFFFF"/>
        </w:rPr>
        <w:t xml:space="preserve"> </w:t>
      </w:r>
      <w:r w:rsidRPr="003F2005">
        <w:rPr>
          <w:rStyle w:val="eop"/>
          <w:rFonts w:ascii="Times New Roman" w:hAnsi="Times New Roman" w:cs="Times New Roman"/>
          <w:shd w:val="clear" w:color="auto" w:fill="FFFFFF"/>
        </w:rPr>
        <w:t xml:space="preserve">it is evident that </w:t>
      </w:r>
      <w:r w:rsidR="00D0757A" w:rsidRPr="003F2005">
        <w:rPr>
          <w:rStyle w:val="eop"/>
          <w:rFonts w:ascii="Times New Roman" w:hAnsi="Times New Roman" w:cs="Times New Roman"/>
          <w:shd w:val="clear" w:color="auto" w:fill="FFFFFF"/>
        </w:rPr>
        <w:t xml:space="preserve">Quarterly </w:t>
      </w:r>
      <w:r w:rsidRPr="003F2005">
        <w:rPr>
          <w:rStyle w:val="eop"/>
          <w:rFonts w:ascii="Times New Roman" w:hAnsi="Times New Roman" w:cs="Times New Roman"/>
          <w:shd w:val="clear" w:color="auto" w:fill="FFFFFF"/>
        </w:rPr>
        <w:t>data is not clearly following any linear trend. The R-Square value is very less.</w:t>
      </w:r>
      <w:r w:rsidR="00D0757A" w:rsidRPr="003F2005">
        <w:rPr>
          <w:rStyle w:val="eop"/>
          <w:rFonts w:ascii="Times New Roman" w:hAnsi="Times New Roman" w:cs="Times New Roman"/>
          <w:shd w:val="clear" w:color="auto" w:fill="FFFFFF"/>
        </w:rPr>
        <w:tab/>
      </w:r>
    </w:p>
    <w:p w14:paraId="3060EC62" w14:textId="00CB1D56" w:rsidR="00EB7D87" w:rsidRDefault="00EB7D87" w:rsidP="00042FC7">
      <w:pPr>
        <w:spacing w:line="360" w:lineRule="auto"/>
        <w:rPr>
          <w:rFonts w:ascii="Times New Roman" w:hAnsi="Times New Roman" w:cs="Times New Roman"/>
          <w:b/>
          <w:bCs/>
        </w:rPr>
      </w:pPr>
      <w:r w:rsidRPr="003F2005">
        <w:rPr>
          <w:rFonts w:ascii="Times New Roman" w:hAnsi="Times New Roman" w:cs="Times New Roman"/>
          <w:b/>
          <w:bCs/>
        </w:rPr>
        <w:t>Plot 2: Scatter Plot</w:t>
      </w:r>
    </w:p>
    <w:p w14:paraId="216FAD13" w14:textId="38043959" w:rsidR="001A7ABE" w:rsidRPr="001A7ABE" w:rsidRDefault="001A7ABE" w:rsidP="00042FC7">
      <w:pPr>
        <w:spacing w:line="360" w:lineRule="auto"/>
        <w:rPr>
          <w:rFonts w:ascii="Times New Roman" w:hAnsi="Times New Roman" w:cs="Times New Roman"/>
        </w:rPr>
      </w:pPr>
      <w:r>
        <w:rPr>
          <w:rFonts w:ascii="Times New Roman" w:hAnsi="Times New Roman" w:cs="Times New Roman"/>
        </w:rPr>
        <w:t xml:space="preserve">To </w:t>
      </w:r>
      <w:r w:rsidR="00EE605E">
        <w:rPr>
          <w:rFonts w:ascii="Times New Roman" w:hAnsi="Times New Roman" w:cs="Times New Roman"/>
        </w:rPr>
        <w:t>visually check the performance of quarters, we created a scatter plot. It is visually evident that sales followed a increasing trend since 2018 yearly, but at quarterly level the trend is non-linear.</w:t>
      </w:r>
    </w:p>
    <w:p w14:paraId="115932A3" w14:textId="77777777" w:rsidR="00EB7D87" w:rsidRPr="003F2005" w:rsidRDefault="00EB7D87" w:rsidP="00042FC7">
      <w:pPr>
        <w:spacing w:line="360" w:lineRule="auto"/>
        <w:rPr>
          <w:rFonts w:ascii="Times New Roman" w:hAnsi="Times New Roman" w:cs="Times New Roman"/>
        </w:rPr>
      </w:pPr>
      <w:r w:rsidRPr="003F2005">
        <w:rPr>
          <w:rFonts w:ascii="Times New Roman" w:hAnsi="Times New Roman" w:cs="Times New Roman"/>
          <w:noProof/>
          <w:kern w:val="0"/>
        </w:rPr>
        <w:drawing>
          <wp:inline distT="0" distB="0" distL="0" distR="0" wp14:anchorId="34134D56" wp14:editId="69599002">
            <wp:extent cx="4430185" cy="1562100"/>
            <wp:effectExtent l="0" t="0" r="8890" b="0"/>
            <wp:docPr id="7" name="Picture 7" descr="A graph with blue dot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dots and a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0535" cy="1569275"/>
                    </a:xfrm>
                    <a:prstGeom prst="rect">
                      <a:avLst/>
                    </a:prstGeom>
                    <a:noFill/>
                    <a:ln>
                      <a:noFill/>
                    </a:ln>
                  </pic:spPr>
                </pic:pic>
              </a:graphicData>
            </a:graphic>
          </wp:inline>
        </w:drawing>
      </w:r>
    </w:p>
    <w:p w14:paraId="435D4074" w14:textId="25F8522F" w:rsidR="00EB7D87" w:rsidRPr="003F2005" w:rsidRDefault="00EB7D87" w:rsidP="00042FC7">
      <w:pPr>
        <w:spacing w:line="360" w:lineRule="auto"/>
        <w:jc w:val="both"/>
        <w:rPr>
          <w:rStyle w:val="eop"/>
          <w:rFonts w:ascii="Times New Roman" w:hAnsi="Times New Roman" w:cs="Times New Roman"/>
          <w:shd w:val="clear" w:color="auto" w:fill="FFFFFF"/>
        </w:rPr>
      </w:pPr>
      <w:r w:rsidRPr="003F2005">
        <w:rPr>
          <w:rStyle w:val="eop"/>
          <w:rFonts w:ascii="Times New Roman" w:hAnsi="Times New Roman" w:cs="Times New Roman"/>
          <w:shd w:val="clear" w:color="auto" w:fill="FFFFFF"/>
        </w:rPr>
        <w:t>From Plot 1 and Plot 2, we inferred that data has a linear as well as nonlinear trend, which can be understood only after running the data through more advanced models.</w:t>
      </w:r>
    </w:p>
    <w:p w14:paraId="3988ECB4" w14:textId="5EE81E17" w:rsidR="00EB7D87" w:rsidRPr="003F2005" w:rsidRDefault="009B0C57" w:rsidP="00042FC7">
      <w:pPr>
        <w:pStyle w:val="NormalWeb"/>
        <w:shd w:val="clear" w:color="auto" w:fill="FFFFFF"/>
        <w:spacing w:line="360" w:lineRule="auto"/>
        <w:jc w:val="both"/>
        <w:rPr>
          <w:rStyle w:val="Strong"/>
          <w:rFonts w:eastAsiaTheme="majorEastAsia"/>
          <w:color w:val="1F1F1F"/>
          <w:u w:val="single"/>
        </w:rPr>
      </w:pPr>
      <w:r w:rsidRPr="003F2005">
        <w:rPr>
          <w:rStyle w:val="Strong"/>
          <w:rFonts w:eastAsiaTheme="majorEastAsia"/>
          <w:color w:val="1F1F1F"/>
          <w:u w:val="single"/>
        </w:rPr>
        <w:t>AUTOCORRELATION PLOTS</w:t>
      </w:r>
    </w:p>
    <w:p w14:paraId="020008C7" w14:textId="5B05B912" w:rsidR="00EB7D87" w:rsidRPr="003F2005" w:rsidRDefault="008F7912" w:rsidP="00042FC7">
      <w:pPr>
        <w:spacing w:line="360" w:lineRule="auto"/>
        <w:jc w:val="both"/>
        <w:rPr>
          <w:rStyle w:val="eop"/>
          <w:rFonts w:ascii="Times New Roman" w:hAnsi="Times New Roman" w:cs="Times New Roman"/>
          <w:shd w:val="clear" w:color="auto" w:fill="FFFFFF"/>
        </w:rPr>
      </w:pPr>
      <w:r w:rsidRPr="003F2005">
        <w:rPr>
          <w:rStyle w:val="eop"/>
          <w:rFonts w:ascii="Times New Roman" w:hAnsi="Times New Roman" w:cs="Times New Roman"/>
          <w:shd w:val="clear" w:color="auto" w:fill="FFFFFF"/>
        </w:rPr>
        <w:t xml:space="preserve">From the </w:t>
      </w:r>
      <w:r w:rsidRPr="003F2005">
        <w:rPr>
          <w:rStyle w:val="eop"/>
          <w:rFonts w:ascii="Times New Roman" w:hAnsi="Times New Roman" w:cs="Times New Roman"/>
          <w:b/>
          <w:bCs/>
          <w:shd w:val="clear" w:color="auto" w:fill="FFFFFF"/>
        </w:rPr>
        <w:t>ACF Plot</w:t>
      </w:r>
      <w:r w:rsidR="009B0C57" w:rsidRPr="003F2005">
        <w:rPr>
          <w:rStyle w:val="eop"/>
          <w:rFonts w:ascii="Times New Roman" w:hAnsi="Times New Roman" w:cs="Times New Roman"/>
          <w:b/>
          <w:bCs/>
          <w:shd w:val="clear" w:color="auto" w:fill="FFFFFF"/>
        </w:rPr>
        <w:t xml:space="preserve"> (Plot 3)</w:t>
      </w:r>
      <w:r w:rsidRPr="003F2005">
        <w:rPr>
          <w:rStyle w:val="eop"/>
          <w:rFonts w:ascii="Times New Roman" w:hAnsi="Times New Roman" w:cs="Times New Roman"/>
          <w:shd w:val="clear" w:color="auto" w:fill="FFFFFF"/>
        </w:rPr>
        <w:t xml:space="preserve">, the </w:t>
      </w:r>
      <w:r w:rsidR="00FA4087" w:rsidRPr="003F2005">
        <w:rPr>
          <w:rStyle w:val="eop"/>
          <w:rFonts w:ascii="Times New Roman" w:hAnsi="Times New Roman" w:cs="Times New Roman"/>
          <w:shd w:val="clear" w:color="auto" w:fill="FFFFFF"/>
        </w:rPr>
        <w:t>Autocorrelations declined gradually.</w:t>
      </w:r>
      <w:r w:rsidR="00EB7D87" w:rsidRPr="003F2005">
        <w:rPr>
          <w:rStyle w:val="eop"/>
          <w:rFonts w:ascii="Times New Roman" w:hAnsi="Times New Roman" w:cs="Times New Roman"/>
          <w:shd w:val="clear" w:color="auto" w:fill="FFFFFF"/>
        </w:rPr>
        <w:t xml:space="preserve"> Slow decay in ACF plots is indicating the presence of </w:t>
      </w:r>
      <w:r w:rsidR="00EB7D87" w:rsidRPr="003F2005">
        <w:rPr>
          <w:rStyle w:val="eop"/>
          <w:rFonts w:ascii="Times New Roman" w:hAnsi="Times New Roman" w:cs="Times New Roman"/>
          <w:b/>
          <w:bCs/>
          <w:shd w:val="clear" w:color="auto" w:fill="FFFFFF"/>
        </w:rPr>
        <w:t>trend</w:t>
      </w:r>
      <w:r w:rsidR="00EB7D87" w:rsidRPr="003F2005">
        <w:rPr>
          <w:rStyle w:val="eop"/>
          <w:rFonts w:ascii="Times New Roman" w:hAnsi="Times New Roman" w:cs="Times New Roman"/>
          <w:shd w:val="clear" w:color="auto" w:fill="FFFFFF"/>
        </w:rPr>
        <w:t xml:space="preserve"> in the data. Also, from Plot 1 &amp;2 we observed a sudden </w:t>
      </w:r>
      <w:r w:rsidR="00EE605E">
        <w:rPr>
          <w:rStyle w:val="eop"/>
          <w:rFonts w:ascii="Times New Roman" w:hAnsi="Times New Roman" w:cs="Times New Roman"/>
          <w:shd w:val="clear" w:color="auto" w:fill="FFFFFF"/>
        </w:rPr>
        <w:t>decline</w:t>
      </w:r>
      <w:r w:rsidR="00EB7D87" w:rsidRPr="003F2005">
        <w:rPr>
          <w:rStyle w:val="eop"/>
          <w:rFonts w:ascii="Times New Roman" w:hAnsi="Times New Roman" w:cs="Times New Roman"/>
          <w:shd w:val="clear" w:color="auto" w:fill="FFFFFF"/>
        </w:rPr>
        <w:t xml:space="preserve"> in the initial quarters and then incremental growth over the next quarters. From these visual </w:t>
      </w:r>
      <w:r w:rsidR="00EB7D87" w:rsidRPr="003F2005">
        <w:rPr>
          <w:rStyle w:val="eop"/>
          <w:rFonts w:ascii="Times New Roman" w:hAnsi="Times New Roman" w:cs="Times New Roman"/>
          <w:shd w:val="clear" w:color="auto" w:fill="FFFFFF"/>
        </w:rPr>
        <w:lastRenderedPageBreak/>
        <w:t>observations we assumed that data exhibited “</w:t>
      </w:r>
      <w:r w:rsidR="00EB7D87" w:rsidRPr="003F2005">
        <w:rPr>
          <w:rStyle w:val="eop"/>
          <w:rFonts w:ascii="Times New Roman" w:hAnsi="Times New Roman" w:cs="Times New Roman"/>
          <w:b/>
          <w:bCs/>
          <w:shd w:val="clear" w:color="auto" w:fill="FFFFFF"/>
        </w:rPr>
        <w:t>TREND</w:t>
      </w:r>
      <w:r w:rsidR="00EB7D87" w:rsidRPr="003F2005">
        <w:rPr>
          <w:rStyle w:val="eop"/>
          <w:rFonts w:ascii="Times New Roman" w:hAnsi="Times New Roman" w:cs="Times New Roman"/>
          <w:shd w:val="clear" w:color="auto" w:fill="FFFFFF"/>
        </w:rPr>
        <w:t>”</w:t>
      </w:r>
      <w:r w:rsidR="009B0C57" w:rsidRPr="003F2005">
        <w:rPr>
          <w:rStyle w:val="eop"/>
          <w:rFonts w:ascii="Times New Roman" w:hAnsi="Times New Roman" w:cs="Times New Roman"/>
          <w:shd w:val="clear" w:color="auto" w:fill="FFFFFF"/>
        </w:rPr>
        <w:t>, which is a combination of positive and negative</w:t>
      </w:r>
      <w:r w:rsidR="00EB7D87" w:rsidRPr="003F2005">
        <w:rPr>
          <w:rStyle w:val="eop"/>
          <w:rFonts w:ascii="Times New Roman" w:hAnsi="Times New Roman" w:cs="Times New Roman"/>
          <w:shd w:val="clear" w:color="auto" w:fill="FFFFFF"/>
        </w:rPr>
        <w:t xml:space="preserve">. </w:t>
      </w:r>
    </w:p>
    <w:p w14:paraId="45502CA7" w14:textId="74E01B28" w:rsidR="00860D57" w:rsidRPr="003F2005" w:rsidRDefault="009B0C57" w:rsidP="00042FC7">
      <w:pPr>
        <w:spacing w:line="360" w:lineRule="auto"/>
        <w:jc w:val="both"/>
        <w:rPr>
          <w:rStyle w:val="eop"/>
          <w:rFonts w:ascii="Times New Roman" w:hAnsi="Times New Roman" w:cs="Times New Roman"/>
          <w:b/>
          <w:bCs/>
          <w:shd w:val="clear" w:color="auto" w:fill="FFFFFF"/>
        </w:rPr>
      </w:pPr>
      <w:r w:rsidRPr="003F2005">
        <w:rPr>
          <w:rStyle w:val="eop"/>
          <w:rFonts w:ascii="Times New Roman" w:hAnsi="Times New Roman" w:cs="Times New Roman"/>
          <w:shd w:val="clear" w:color="auto" w:fill="FFFFFF"/>
        </w:rPr>
        <w:t>Furthermore. From ACF plots, we can see s</w:t>
      </w:r>
      <w:r w:rsidR="00860D57" w:rsidRPr="003F2005">
        <w:rPr>
          <w:rStyle w:val="eop"/>
          <w:rFonts w:ascii="Times New Roman" w:hAnsi="Times New Roman" w:cs="Times New Roman"/>
          <w:shd w:val="clear" w:color="auto" w:fill="FFFFFF"/>
        </w:rPr>
        <w:t>ignificant correlations at low lags</w:t>
      </w:r>
      <w:r w:rsidRPr="003F2005">
        <w:rPr>
          <w:rStyle w:val="eop"/>
          <w:rFonts w:ascii="Times New Roman" w:hAnsi="Times New Roman" w:cs="Times New Roman"/>
          <w:shd w:val="clear" w:color="auto" w:fill="FFFFFF"/>
        </w:rPr>
        <w:t>, which theoretically</w:t>
      </w:r>
      <w:r w:rsidR="00860D57" w:rsidRPr="003F2005">
        <w:rPr>
          <w:rStyle w:val="eop"/>
          <w:rFonts w:ascii="Times New Roman" w:hAnsi="Times New Roman" w:cs="Times New Roman"/>
          <w:shd w:val="clear" w:color="auto" w:fill="FFFFFF"/>
        </w:rPr>
        <w:t xml:space="preserve"> </w:t>
      </w:r>
      <w:r w:rsidRPr="003F2005">
        <w:rPr>
          <w:rStyle w:val="eop"/>
          <w:rFonts w:ascii="Times New Roman" w:hAnsi="Times New Roman" w:cs="Times New Roman"/>
          <w:shd w:val="clear" w:color="auto" w:fill="FFFFFF"/>
        </w:rPr>
        <w:t>means that data exhibited</w:t>
      </w:r>
      <w:r w:rsidR="00860D57" w:rsidRPr="003F2005">
        <w:rPr>
          <w:rStyle w:val="eop"/>
          <w:rFonts w:ascii="Times New Roman" w:hAnsi="Times New Roman" w:cs="Times New Roman"/>
          <w:shd w:val="clear" w:color="auto" w:fill="FFFFFF"/>
        </w:rPr>
        <w:t xml:space="preserve"> </w:t>
      </w:r>
      <w:r w:rsidRPr="003F2005">
        <w:rPr>
          <w:rStyle w:val="eop"/>
          <w:rFonts w:ascii="Times New Roman" w:hAnsi="Times New Roman" w:cs="Times New Roman"/>
          <w:shd w:val="clear" w:color="auto" w:fill="FFFFFF"/>
        </w:rPr>
        <w:t>“</w:t>
      </w:r>
      <w:r w:rsidRPr="003F2005">
        <w:rPr>
          <w:rStyle w:val="eop"/>
          <w:rFonts w:ascii="Times New Roman" w:hAnsi="Times New Roman" w:cs="Times New Roman"/>
          <w:b/>
          <w:bCs/>
          <w:shd w:val="clear" w:color="auto" w:fill="FFFFFF"/>
        </w:rPr>
        <w:t>SEASONALITY”</w:t>
      </w:r>
      <w:r w:rsidRPr="003F2005">
        <w:rPr>
          <w:rStyle w:val="eop"/>
          <w:rFonts w:ascii="Times New Roman" w:hAnsi="Times New Roman" w:cs="Times New Roman"/>
          <w:shd w:val="clear" w:color="auto" w:fill="FFFFFF"/>
        </w:rPr>
        <w:t xml:space="preserve"> </w:t>
      </w:r>
      <w:r w:rsidR="00EE605E">
        <w:rPr>
          <w:rStyle w:val="eop"/>
          <w:rFonts w:ascii="Times New Roman" w:hAnsi="Times New Roman" w:cs="Times New Roman"/>
          <w:shd w:val="clear" w:color="auto" w:fill="FFFFFF"/>
        </w:rPr>
        <w:t>–</w:t>
      </w:r>
      <w:r w:rsidRPr="003F2005">
        <w:rPr>
          <w:rStyle w:val="eop"/>
          <w:rFonts w:ascii="Times New Roman" w:hAnsi="Times New Roman" w:cs="Times New Roman"/>
          <w:shd w:val="clear" w:color="auto" w:fill="FFFFFF"/>
        </w:rPr>
        <w:t xml:space="preserve"> </w:t>
      </w:r>
      <w:r w:rsidR="00EE605E">
        <w:rPr>
          <w:rStyle w:val="eop"/>
          <w:rFonts w:ascii="Times New Roman" w:hAnsi="Times New Roman" w:cs="Times New Roman"/>
          <w:shd w:val="clear" w:color="auto" w:fill="FFFFFF"/>
        </w:rPr>
        <w:t>comparison of s</w:t>
      </w:r>
      <w:r w:rsidR="00860D57" w:rsidRPr="003F2005">
        <w:rPr>
          <w:rStyle w:val="eop"/>
          <w:rFonts w:ascii="Times New Roman" w:hAnsi="Times New Roman" w:cs="Times New Roman"/>
          <w:shd w:val="clear" w:color="auto" w:fill="FFFFFF"/>
        </w:rPr>
        <w:t xml:space="preserve">ales in a specific quarter related to sales in the same quarter of the previous year(s). </w:t>
      </w:r>
    </w:p>
    <w:p w14:paraId="4AFC1437" w14:textId="37647E1D" w:rsidR="009B0C57" w:rsidRPr="003F2005" w:rsidRDefault="009B0C57" w:rsidP="00042FC7">
      <w:pPr>
        <w:pStyle w:val="NormalWeb"/>
        <w:shd w:val="clear" w:color="auto" w:fill="FFFFFF"/>
        <w:spacing w:line="360" w:lineRule="auto"/>
        <w:jc w:val="both"/>
        <w:rPr>
          <w:rStyle w:val="Strong"/>
          <w:rFonts w:eastAsiaTheme="majorEastAsia"/>
        </w:rPr>
      </w:pPr>
      <w:r w:rsidRPr="003F2005">
        <w:rPr>
          <w:rStyle w:val="Strong"/>
          <w:rFonts w:eastAsiaTheme="majorEastAsia"/>
          <w:color w:val="1F1F1F"/>
        </w:rPr>
        <w:t>Plot 3: ACF Plot</w:t>
      </w:r>
    </w:p>
    <w:p w14:paraId="683116B6" w14:textId="77777777" w:rsidR="00EB7D87" w:rsidRPr="003F2005" w:rsidRDefault="00860D57" w:rsidP="00042FC7">
      <w:pPr>
        <w:pStyle w:val="NormalWeb"/>
        <w:shd w:val="clear" w:color="auto" w:fill="FFFFFF"/>
        <w:spacing w:line="360" w:lineRule="auto"/>
        <w:jc w:val="both"/>
        <w:rPr>
          <w:rStyle w:val="Strong"/>
          <w:rFonts w:eastAsiaTheme="majorEastAsia"/>
          <w:b w:val="0"/>
          <w:bCs w:val="0"/>
          <w:color w:val="1F1F1F"/>
        </w:rPr>
      </w:pPr>
      <w:r w:rsidRPr="003F2005">
        <w:rPr>
          <w:noProof/>
        </w:rPr>
        <w:drawing>
          <wp:inline distT="0" distB="0" distL="0" distR="0" wp14:anchorId="38C2F1DD" wp14:editId="2405E9DE">
            <wp:extent cx="3964409" cy="1574800"/>
            <wp:effectExtent l="0" t="0" r="0" b="6350"/>
            <wp:docPr id="681676691" name="Picture 681676691" descr="A graph of sales and lag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sales and lag numb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098" cy="1579046"/>
                    </a:xfrm>
                    <a:prstGeom prst="rect">
                      <a:avLst/>
                    </a:prstGeom>
                    <a:noFill/>
                    <a:ln>
                      <a:noFill/>
                    </a:ln>
                  </pic:spPr>
                </pic:pic>
              </a:graphicData>
            </a:graphic>
          </wp:inline>
        </w:drawing>
      </w:r>
    </w:p>
    <w:p w14:paraId="15407074" w14:textId="7FAD0D04" w:rsidR="008E49A1" w:rsidRPr="003F2005" w:rsidRDefault="00860D57" w:rsidP="00042FC7">
      <w:pPr>
        <w:spacing w:line="360" w:lineRule="auto"/>
        <w:jc w:val="both"/>
        <w:rPr>
          <w:rStyle w:val="eop"/>
          <w:rFonts w:ascii="Times New Roman" w:hAnsi="Times New Roman" w:cs="Times New Roman"/>
          <w:shd w:val="clear" w:color="auto" w:fill="FFFFFF"/>
        </w:rPr>
      </w:pPr>
      <w:r w:rsidRPr="003F2005">
        <w:rPr>
          <w:rStyle w:val="eop"/>
          <w:rFonts w:ascii="Times New Roman" w:hAnsi="Times New Roman" w:cs="Times New Roman"/>
          <w:shd w:val="clear" w:color="auto" w:fill="FFFFFF"/>
        </w:rPr>
        <w:t xml:space="preserve">From </w:t>
      </w:r>
      <w:r w:rsidRPr="003F2005">
        <w:rPr>
          <w:rStyle w:val="eop"/>
          <w:rFonts w:ascii="Times New Roman" w:hAnsi="Times New Roman" w:cs="Times New Roman"/>
          <w:b/>
          <w:bCs/>
          <w:shd w:val="clear" w:color="auto" w:fill="FFFFFF"/>
        </w:rPr>
        <w:t>PACF plot</w:t>
      </w:r>
      <w:r w:rsidR="00D1347A" w:rsidRPr="003F2005">
        <w:rPr>
          <w:rStyle w:val="eop"/>
          <w:rFonts w:ascii="Times New Roman" w:hAnsi="Times New Roman" w:cs="Times New Roman"/>
          <w:b/>
          <w:bCs/>
          <w:shd w:val="clear" w:color="auto" w:fill="FFFFFF"/>
        </w:rPr>
        <w:t xml:space="preserve"> (Plot 4)</w:t>
      </w:r>
      <w:r w:rsidRPr="003F2005">
        <w:rPr>
          <w:rStyle w:val="eop"/>
          <w:rFonts w:ascii="Times New Roman" w:hAnsi="Times New Roman" w:cs="Times New Roman"/>
          <w:shd w:val="clear" w:color="auto" w:fill="FFFFFF"/>
        </w:rPr>
        <w:t xml:space="preserve">, we found no </w:t>
      </w:r>
      <w:r w:rsidR="008E49A1" w:rsidRPr="003F2005">
        <w:rPr>
          <w:rStyle w:val="eop"/>
          <w:rFonts w:ascii="Times New Roman" w:hAnsi="Times New Roman" w:cs="Times New Roman"/>
          <w:shd w:val="clear" w:color="auto" w:fill="FFFFFF"/>
        </w:rPr>
        <w:t>significant correlations beyond the first few lags</w:t>
      </w:r>
      <w:r w:rsidRPr="003F2005">
        <w:rPr>
          <w:rStyle w:val="eop"/>
          <w:rFonts w:ascii="Times New Roman" w:hAnsi="Times New Roman" w:cs="Times New Roman"/>
          <w:shd w:val="clear" w:color="auto" w:fill="FFFFFF"/>
        </w:rPr>
        <w:t xml:space="preserve">. It means, </w:t>
      </w:r>
      <w:r w:rsidR="008E49A1" w:rsidRPr="003F2005">
        <w:rPr>
          <w:rStyle w:val="eop"/>
          <w:rFonts w:ascii="Times New Roman" w:hAnsi="Times New Roman" w:cs="Times New Roman"/>
          <w:shd w:val="clear" w:color="auto" w:fill="FFFFFF"/>
        </w:rPr>
        <w:t>the current value is not directly related to any past values after accounting for the influence of previous lags, potentially indicating a more random process.</w:t>
      </w:r>
      <w:r w:rsidRPr="003F2005">
        <w:rPr>
          <w:rStyle w:val="eop"/>
          <w:rFonts w:ascii="Times New Roman" w:hAnsi="Times New Roman" w:cs="Times New Roman"/>
          <w:shd w:val="clear" w:color="auto" w:fill="FFFFFF"/>
        </w:rPr>
        <w:t xml:space="preserve"> </w:t>
      </w:r>
      <w:r w:rsidR="008E49A1" w:rsidRPr="003F2005">
        <w:rPr>
          <w:rStyle w:val="eop"/>
          <w:rFonts w:ascii="Times New Roman" w:hAnsi="Times New Roman" w:cs="Times New Roman"/>
          <w:shd w:val="clear" w:color="auto" w:fill="FFFFFF"/>
        </w:rPr>
        <w:t>Sudden drops or spikes indicate</w:t>
      </w:r>
      <w:r w:rsidRPr="003F2005">
        <w:rPr>
          <w:rStyle w:val="eop"/>
          <w:rFonts w:ascii="Times New Roman" w:hAnsi="Times New Roman" w:cs="Times New Roman"/>
          <w:shd w:val="clear" w:color="auto" w:fill="FFFFFF"/>
        </w:rPr>
        <w:t>d</w:t>
      </w:r>
      <w:r w:rsidR="008E49A1" w:rsidRPr="003F2005">
        <w:rPr>
          <w:rStyle w:val="eop"/>
          <w:rFonts w:ascii="Times New Roman" w:hAnsi="Times New Roman" w:cs="Times New Roman"/>
          <w:shd w:val="clear" w:color="auto" w:fill="FFFFFF"/>
        </w:rPr>
        <w:t xml:space="preserve"> more complex patterns requiring further investigation or alternative modeling approaches.</w:t>
      </w:r>
      <w:r w:rsidR="005E2868" w:rsidRPr="003F2005">
        <w:rPr>
          <w:rStyle w:val="eop"/>
          <w:rFonts w:ascii="Times New Roman" w:hAnsi="Times New Roman" w:cs="Times New Roman"/>
          <w:shd w:val="clear" w:color="auto" w:fill="FFFFFF"/>
        </w:rPr>
        <w:t xml:space="preserve"> </w:t>
      </w:r>
      <w:r w:rsidR="00D1347A" w:rsidRPr="003F2005">
        <w:rPr>
          <w:rStyle w:val="eop"/>
          <w:rFonts w:ascii="Times New Roman" w:hAnsi="Times New Roman" w:cs="Times New Roman"/>
          <w:shd w:val="clear" w:color="auto" w:fill="FFFFFF"/>
        </w:rPr>
        <w:t>Also,</w:t>
      </w:r>
      <w:r w:rsidR="005E2868" w:rsidRPr="003F2005">
        <w:rPr>
          <w:rStyle w:val="eop"/>
          <w:rFonts w:ascii="Times New Roman" w:hAnsi="Times New Roman" w:cs="Times New Roman"/>
          <w:shd w:val="clear" w:color="auto" w:fill="FFFFFF"/>
        </w:rPr>
        <w:t xml:space="preserve"> the sharp cutoff in PACF plots is an indication of </w:t>
      </w:r>
      <w:r w:rsidR="00D1347A" w:rsidRPr="003F2005">
        <w:rPr>
          <w:rStyle w:val="eop"/>
          <w:rFonts w:ascii="Times New Roman" w:hAnsi="Times New Roman" w:cs="Times New Roman"/>
          <w:b/>
          <w:bCs/>
          <w:shd w:val="clear" w:color="auto" w:fill="FFFFFF"/>
        </w:rPr>
        <w:t>SEASONAL</w:t>
      </w:r>
      <w:r w:rsidR="00D1347A" w:rsidRPr="003F2005">
        <w:rPr>
          <w:rStyle w:val="eop"/>
          <w:rFonts w:ascii="Times New Roman" w:hAnsi="Times New Roman" w:cs="Times New Roman"/>
          <w:shd w:val="clear" w:color="auto" w:fill="FFFFFF"/>
        </w:rPr>
        <w:t xml:space="preserve"> </w:t>
      </w:r>
      <w:r w:rsidR="005E2868" w:rsidRPr="003F2005">
        <w:rPr>
          <w:rStyle w:val="eop"/>
          <w:rFonts w:ascii="Times New Roman" w:hAnsi="Times New Roman" w:cs="Times New Roman"/>
          <w:shd w:val="clear" w:color="auto" w:fill="FFFFFF"/>
        </w:rPr>
        <w:t>patterns in the data.</w:t>
      </w:r>
    </w:p>
    <w:p w14:paraId="2A361255" w14:textId="11E9A226" w:rsidR="00D1347A" w:rsidRPr="003F2005" w:rsidRDefault="00D1347A" w:rsidP="00042FC7">
      <w:pPr>
        <w:pStyle w:val="NormalWeb"/>
        <w:shd w:val="clear" w:color="auto" w:fill="FFFFFF"/>
        <w:spacing w:line="360" w:lineRule="auto"/>
        <w:jc w:val="both"/>
        <w:rPr>
          <w:rStyle w:val="Strong"/>
          <w:rFonts w:eastAsiaTheme="majorEastAsia"/>
          <w:color w:val="1F1F1F"/>
        </w:rPr>
      </w:pPr>
      <w:r w:rsidRPr="003F2005">
        <w:rPr>
          <w:rStyle w:val="Strong"/>
          <w:rFonts w:eastAsiaTheme="majorEastAsia"/>
        </w:rPr>
        <w:t xml:space="preserve">Plot 4: PACF </w:t>
      </w:r>
      <w:r w:rsidR="00C572A7" w:rsidRPr="003F2005">
        <w:rPr>
          <w:rStyle w:val="Strong"/>
          <w:rFonts w:eastAsiaTheme="majorEastAsia"/>
        </w:rPr>
        <w:t>Plot</w:t>
      </w:r>
    </w:p>
    <w:p w14:paraId="55A6F655" w14:textId="3E86E266" w:rsidR="00C42C39" w:rsidRPr="003F2005" w:rsidRDefault="00C42C39" w:rsidP="00042FC7">
      <w:pPr>
        <w:spacing w:line="360" w:lineRule="auto"/>
        <w:jc w:val="both"/>
        <w:rPr>
          <w:rFonts w:ascii="Times New Roman" w:hAnsi="Times New Roman" w:cs="Times New Roman"/>
        </w:rPr>
      </w:pPr>
      <w:r w:rsidRPr="003F2005">
        <w:rPr>
          <w:rFonts w:ascii="Times New Roman" w:hAnsi="Times New Roman" w:cs="Times New Roman"/>
          <w:noProof/>
          <w:kern w:val="0"/>
        </w:rPr>
        <w:drawing>
          <wp:inline distT="0" distB="0" distL="0" distR="0" wp14:anchorId="57A825D1" wp14:editId="7AF6486D">
            <wp:extent cx="4438650" cy="2201880"/>
            <wp:effectExtent l="0" t="0" r="0" b="8255"/>
            <wp:docPr id="2" name="Picture 2" descr="A graph with blu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and black lines&#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l="1941" t="525" r="5132"/>
                    <a:stretch/>
                  </pic:blipFill>
                  <pic:spPr bwMode="auto">
                    <a:xfrm>
                      <a:off x="0" y="0"/>
                      <a:ext cx="4471072" cy="2217963"/>
                    </a:xfrm>
                    <a:prstGeom prst="rect">
                      <a:avLst/>
                    </a:prstGeom>
                    <a:noFill/>
                    <a:ln>
                      <a:noFill/>
                    </a:ln>
                    <a:extLst>
                      <a:ext uri="{53640926-AAD7-44D8-BBD7-CCE9431645EC}">
                        <a14:shadowObscured xmlns:a14="http://schemas.microsoft.com/office/drawing/2010/main"/>
                      </a:ext>
                    </a:extLst>
                  </pic:spPr>
                </pic:pic>
              </a:graphicData>
            </a:graphic>
          </wp:inline>
        </w:drawing>
      </w:r>
    </w:p>
    <w:p w14:paraId="175EF6E3" w14:textId="08D1A0DF" w:rsidR="00DB6333" w:rsidRPr="003F2005" w:rsidRDefault="00900718" w:rsidP="00042FC7">
      <w:pPr>
        <w:pStyle w:val="NormalWeb"/>
        <w:shd w:val="clear" w:color="auto" w:fill="FFFFFF"/>
        <w:spacing w:line="360" w:lineRule="auto"/>
        <w:jc w:val="both"/>
        <w:rPr>
          <w:u w:val="single"/>
        </w:rPr>
      </w:pPr>
      <w:r w:rsidRPr="003F2005">
        <w:rPr>
          <w:rStyle w:val="Strong"/>
          <w:rFonts w:eastAsiaTheme="majorEastAsia"/>
          <w:color w:val="1F1F1F"/>
          <w:u w:val="single"/>
        </w:rPr>
        <w:lastRenderedPageBreak/>
        <w:t>EXPONENTIAL SMOOTHING</w:t>
      </w:r>
    </w:p>
    <w:p w14:paraId="1CB32EB2" w14:textId="5B383EEF" w:rsidR="00C674DA" w:rsidRPr="003F2005" w:rsidRDefault="00381045" w:rsidP="00042FC7">
      <w:pPr>
        <w:spacing w:line="360" w:lineRule="auto"/>
        <w:jc w:val="both"/>
        <w:rPr>
          <w:rStyle w:val="eop"/>
          <w:rFonts w:ascii="Times New Roman" w:hAnsi="Times New Roman" w:cs="Times New Roman"/>
        </w:rPr>
      </w:pPr>
      <w:r w:rsidRPr="003F2005">
        <w:rPr>
          <w:rStyle w:val="eop"/>
          <w:rFonts w:ascii="Times New Roman" w:hAnsi="Times New Roman" w:cs="Times New Roman"/>
          <w:shd w:val="clear" w:color="auto" w:fill="FFFFFF"/>
        </w:rPr>
        <w:t xml:space="preserve">Because our data is </w:t>
      </w:r>
      <w:r w:rsidR="00DB6333" w:rsidRPr="003F2005">
        <w:rPr>
          <w:rStyle w:val="eop"/>
          <w:rFonts w:ascii="Times New Roman" w:hAnsi="Times New Roman" w:cs="Times New Roman"/>
          <w:shd w:val="clear" w:color="auto" w:fill="FFFFFF"/>
        </w:rPr>
        <w:t>nonlinear</w:t>
      </w:r>
      <w:r w:rsidRPr="003F2005">
        <w:rPr>
          <w:rStyle w:val="eop"/>
          <w:rFonts w:ascii="Times New Roman" w:hAnsi="Times New Roman" w:cs="Times New Roman"/>
          <w:shd w:val="clear" w:color="auto" w:fill="FFFFFF"/>
        </w:rPr>
        <w:t>, we have used</w:t>
      </w:r>
      <w:r w:rsidRPr="003F2005">
        <w:rPr>
          <w:rStyle w:val="eop"/>
          <w:rFonts w:ascii="Times New Roman" w:hAnsi="Times New Roman" w:cs="Times New Roman"/>
        </w:rPr>
        <w:t xml:space="preserve"> </w:t>
      </w:r>
      <w:r w:rsidRPr="00EE605E">
        <w:rPr>
          <w:rStyle w:val="eop"/>
          <w:rFonts w:ascii="Times New Roman" w:hAnsi="Times New Roman" w:cs="Times New Roman"/>
          <w:b/>
          <w:bCs/>
        </w:rPr>
        <w:t xml:space="preserve">centered moving average to measure the </w:t>
      </w:r>
      <w:r w:rsidR="00900718" w:rsidRPr="00EE605E">
        <w:rPr>
          <w:rStyle w:val="eop"/>
          <w:rFonts w:ascii="Times New Roman" w:hAnsi="Times New Roman" w:cs="Times New Roman"/>
          <w:b/>
          <w:bCs/>
        </w:rPr>
        <w:t>TREND</w:t>
      </w:r>
      <w:r w:rsidR="00900718" w:rsidRPr="003F2005">
        <w:rPr>
          <w:rStyle w:val="eop"/>
          <w:rFonts w:ascii="Times New Roman" w:hAnsi="Times New Roman" w:cs="Times New Roman"/>
        </w:rPr>
        <w:t xml:space="preserve"> </w:t>
      </w:r>
      <w:r w:rsidR="00EE605E">
        <w:rPr>
          <w:rStyle w:val="eop"/>
          <w:rFonts w:ascii="Times New Roman" w:hAnsi="Times New Roman" w:cs="Times New Roman"/>
        </w:rPr>
        <w:t>in</w:t>
      </w:r>
      <w:r w:rsidRPr="003F2005">
        <w:rPr>
          <w:rStyle w:val="eop"/>
          <w:rFonts w:ascii="Times New Roman" w:hAnsi="Times New Roman" w:cs="Times New Roman"/>
        </w:rPr>
        <w:t xml:space="preserve"> </w:t>
      </w:r>
      <w:r w:rsidRPr="003F2005">
        <w:rPr>
          <w:rStyle w:val="eop"/>
          <w:rFonts w:ascii="Times New Roman" w:hAnsi="Times New Roman" w:cs="Times New Roman"/>
          <w:shd w:val="clear" w:color="auto" w:fill="FFFFFF"/>
        </w:rPr>
        <w:t xml:space="preserve">our analysis. </w:t>
      </w:r>
      <w:r w:rsidR="00900718" w:rsidRPr="003F2005">
        <w:rPr>
          <w:rStyle w:val="eop"/>
          <w:rFonts w:ascii="Times New Roman" w:hAnsi="Times New Roman" w:cs="Times New Roman"/>
          <w:shd w:val="clear" w:color="auto" w:fill="FFFFFF"/>
        </w:rPr>
        <w:t>Centered Moving Average</w:t>
      </w:r>
      <w:r w:rsidRPr="003F2005">
        <w:rPr>
          <w:rStyle w:val="eop"/>
          <w:rFonts w:ascii="Times New Roman" w:hAnsi="Times New Roman" w:cs="Times New Roman"/>
          <w:shd w:val="clear" w:color="auto" w:fill="FFFFFF"/>
        </w:rPr>
        <w:t xml:space="preserve"> is expected to work better for time</w:t>
      </w:r>
      <w:r w:rsidRPr="003F2005">
        <w:rPr>
          <w:rStyle w:val="eop"/>
          <w:rFonts w:ascii="Times New Roman" w:hAnsi="Times New Roman" w:cs="Times New Roman"/>
        </w:rPr>
        <w:t xml:space="preserve"> series exhibiting either linear </w:t>
      </w:r>
      <w:r w:rsidR="00900718" w:rsidRPr="003F2005">
        <w:rPr>
          <w:rStyle w:val="eop"/>
          <w:rFonts w:ascii="Times New Roman" w:hAnsi="Times New Roman" w:cs="Times New Roman"/>
        </w:rPr>
        <w:t>or</w:t>
      </w:r>
      <w:r w:rsidRPr="003F2005">
        <w:rPr>
          <w:rStyle w:val="eop"/>
          <w:rFonts w:ascii="Times New Roman" w:hAnsi="Times New Roman" w:cs="Times New Roman"/>
        </w:rPr>
        <w:t xml:space="preserve"> non-linear trends. </w:t>
      </w:r>
      <w:r w:rsidR="00C674DA" w:rsidRPr="003F2005">
        <w:rPr>
          <w:rStyle w:val="eop"/>
          <w:rFonts w:ascii="Times New Roman" w:hAnsi="Times New Roman" w:cs="Times New Roman"/>
        </w:rPr>
        <w:t xml:space="preserve">We have tabulated </w:t>
      </w:r>
      <w:r w:rsidR="00900718" w:rsidRPr="003F2005">
        <w:rPr>
          <w:rStyle w:val="eop"/>
          <w:rFonts w:ascii="Times New Roman" w:hAnsi="Times New Roman" w:cs="Times New Roman"/>
        </w:rPr>
        <w:t xml:space="preserve">(refer to Table 1) </w:t>
      </w:r>
      <w:r w:rsidR="00C572A7" w:rsidRPr="003F2005">
        <w:rPr>
          <w:rStyle w:val="eop"/>
          <w:rFonts w:ascii="Times New Roman" w:hAnsi="Times New Roman" w:cs="Times New Roman"/>
        </w:rPr>
        <w:t xml:space="preserve">the </w:t>
      </w:r>
      <w:r w:rsidR="00C674DA" w:rsidRPr="003F2005">
        <w:rPr>
          <w:rStyle w:val="eop"/>
          <w:rFonts w:ascii="Times New Roman" w:hAnsi="Times New Roman" w:cs="Times New Roman"/>
        </w:rPr>
        <w:t xml:space="preserve">most important </w:t>
      </w:r>
      <w:r w:rsidR="00EE605E">
        <w:rPr>
          <w:rStyle w:val="eop"/>
          <w:rFonts w:ascii="Times New Roman" w:hAnsi="Times New Roman" w:cs="Times New Roman"/>
        </w:rPr>
        <w:t>diagnostic</w:t>
      </w:r>
      <w:r w:rsidR="00C674DA" w:rsidRPr="003F2005">
        <w:rPr>
          <w:rStyle w:val="eop"/>
          <w:rFonts w:ascii="Times New Roman" w:hAnsi="Times New Roman" w:cs="Times New Roman"/>
        </w:rPr>
        <w:t xml:space="preserve"> </w:t>
      </w:r>
      <w:r w:rsidR="00EE605E">
        <w:rPr>
          <w:rStyle w:val="eop"/>
          <w:rFonts w:ascii="Times New Roman" w:hAnsi="Times New Roman" w:cs="Times New Roman"/>
        </w:rPr>
        <w:t>parameters</w:t>
      </w:r>
      <w:r w:rsidR="00C674DA" w:rsidRPr="003F2005">
        <w:rPr>
          <w:rStyle w:val="eop"/>
          <w:rFonts w:ascii="Times New Roman" w:hAnsi="Times New Roman" w:cs="Times New Roman"/>
        </w:rPr>
        <w:t xml:space="preserve"> to be checked for deciding on the </w:t>
      </w:r>
      <w:r w:rsidR="00900718" w:rsidRPr="003F2005">
        <w:rPr>
          <w:rStyle w:val="eop"/>
          <w:rFonts w:ascii="Times New Roman" w:hAnsi="Times New Roman" w:cs="Times New Roman"/>
        </w:rPr>
        <w:t>lag value.</w:t>
      </w:r>
    </w:p>
    <w:p w14:paraId="51520F5E" w14:textId="58690013" w:rsidR="00900718" w:rsidRPr="003F2005" w:rsidRDefault="00900718" w:rsidP="00042FC7">
      <w:pPr>
        <w:spacing w:line="360" w:lineRule="auto"/>
        <w:rPr>
          <w:rFonts w:ascii="Times New Roman" w:hAnsi="Times New Roman" w:cs="Times New Roman"/>
          <w:b/>
          <w:bCs/>
          <w:shd w:val="clear" w:color="auto" w:fill="FFFFFF"/>
        </w:rPr>
      </w:pPr>
      <w:r w:rsidRPr="003F2005">
        <w:rPr>
          <w:rFonts w:ascii="Times New Roman" w:hAnsi="Times New Roman" w:cs="Times New Roman"/>
          <w:b/>
          <w:bCs/>
          <w:shd w:val="clear" w:color="auto" w:fill="FFFFFF"/>
        </w:rPr>
        <w:t>Table 1</w:t>
      </w:r>
    </w:p>
    <w:tbl>
      <w:tblPr>
        <w:tblStyle w:val="TableGrid"/>
        <w:tblW w:w="0" w:type="auto"/>
        <w:tblLook w:val="04A0" w:firstRow="1" w:lastRow="0" w:firstColumn="1" w:lastColumn="0" w:noHBand="0" w:noVBand="1"/>
      </w:tblPr>
      <w:tblGrid>
        <w:gridCol w:w="1413"/>
        <w:gridCol w:w="1423"/>
        <w:gridCol w:w="1475"/>
        <w:gridCol w:w="1423"/>
        <w:gridCol w:w="1366"/>
        <w:gridCol w:w="1125"/>
        <w:gridCol w:w="1125"/>
      </w:tblGrid>
      <w:tr w:rsidR="003C2EF6" w:rsidRPr="003F2005" w14:paraId="0A74E65B" w14:textId="148D0491" w:rsidTr="003C2EF6">
        <w:tc>
          <w:tcPr>
            <w:tcW w:w="1413" w:type="dxa"/>
          </w:tcPr>
          <w:p w14:paraId="4513D598" w14:textId="0732CF79" w:rsidR="003C2EF6" w:rsidRPr="00B26599" w:rsidRDefault="003C2EF6" w:rsidP="00042FC7">
            <w:pPr>
              <w:spacing w:line="360" w:lineRule="auto"/>
              <w:rPr>
                <w:rFonts w:ascii="Times New Roman" w:hAnsi="Times New Roman" w:cs="Times New Roman"/>
                <w:b/>
                <w:bCs/>
                <w:shd w:val="clear" w:color="auto" w:fill="FFFFFF"/>
              </w:rPr>
            </w:pPr>
            <w:r w:rsidRPr="00B26599">
              <w:rPr>
                <w:rFonts w:ascii="Times New Roman" w:hAnsi="Times New Roman" w:cs="Times New Roman"/>
                <w:b/>
                <w:bCs/>
                <w:shd w:val="clear" w:color="auto" w:fill="FFFFFF"/>
              </w:rPr>
              <w:t>TS Model</w:t>
            </w:r>
          </w:p>
        </w:tc>
        <w:tc>
          <w:tcPr>
            <w:tcW w:w="1423" w:type="dxa"/>
          </w:tcPr>
          <w:p w14:paraId="24F6122B" w14:textId="53B71FF0" w:rsidR="003C2EF6" w:rsidRPr="00B26599" w:rsidRDefault="003C2EF6" w:rsidP="00042FC7">
            <w:pPr>
              <w:spacing w:line="360" w:lineRule="auto"/>
              <w:rPr>
                <w:rFonts w:ascii="Times New Roman" w:hAnsi="Times New Roman" w:cs="Times New Roman"/>
                <w:b/>
                <w:bCs/>
                <w:shd w:val="clear" w:color="auto" w:fill="FFFFFF"/>
              </w:rPr>
            </w:pPr>
            <w:r w:rsidRPr="00B26599">
              <w:rPr>
                <w:rFonts w:ascii="Times New Roman" w:hAnsi="Times New Roman" w:cs="Times New Roman"/>
                <w:b/>
                <w:bCs/>
                <w:shd w:val="clear" w:color="auto" w:fill="FFFFFF"/>
              </w:rPr>
              <w:t>R- Square</w:t>
            </w:r>
          </w:p>
        </w:tc>
        <w:tc>
          <w:tcPr>
            <w:tcW w:w="1475" w:type="dxa"/>
          </w:tcPr>
          <w:p w14:paraId="0F23CF52" w14:textId="65879CAD" w:rsidR="003C2EF6" w:rsidRPr="00B26599" w:rsidRDefault="003C2EF6" w:rsidP="00042FC7">
            <w:pPr>
              <w:spacing w:line="360" w:lineRule="auto"/>
              <w:rPr>
                <w:rFonts w:ascii="Times New Roman" w:hAnsi="Times New Roman" w:cs="Times New Roman"/>
                <w:b/>
                <w:bCs/>
                <w:shd w:val="clear" w:color="auto" w:fill="FFFFFF"/>
              </w:rPr>
            </w:pPr>
            <w:r w:rsidRPr="00B26599">
              <w:rPr>
                <w:rFonts w:ascii="Times New Roman" w:hAnsi="Times New Roman" w:cs="Times New Roman"/>
                <w:b/>
                <w:bCs/>
                <w:shd w:val="clear" w:color="auto" w:fill="FFFFFF"/>
              </w:rPr>
              <w:t>RMSE</w:t>
            </w:r>
          </w:p>
        </w:tc>
        <w:tc>
          <w:tcPr>
            <w:tcW w:w="1423" w:type="dxa"/>
          </w:tcPr>
          <w:p w14:paraId="6BD52C24" w14:textId="6816A4E8" w:rsidR="003C2EF6" w:rsidRPr="00B26599" w:rsidRDefault="003C2EF6" w:rsidP="00042FC7">
            <w:pPr>
              <w:spacing w:line="360" w:lineRule="auto"/>
              <w:rPr>
                <w:rFonts w:ascii="Times New Roman" w:hAnsi="Times New Roman" w:cs="Times New Roman"/>
                <w:b/>
                <w:bCs/>
                <w:shd w:val="clear" w:color="auto" w:fill="FFFFFF"/>
              </w:rPr>
            </w:pPr>
            <w:r w:rsidRPr="00B26599">
              <w:rPr>
                <w:rFonts w:ascii="Times New Roman" w:hAnsi="Times New Roman" w:cs="Times New Roman"/>
                <w:b/>
                <w:bCs/>
                <w:shd w:val="clear" w:color="auto" w:fill="FFFFFF"/>
              </w:rPr>
              <w:t>MAPE</w:t>
            </w:r>
          </w:p>
        </w:tc>
        <w:tc>
          <w:tcPr>
            <w:tcW w:w="1366" w:type="dxa"/>
          </w:tcPr>
          <w:p w14:paraId="6C0B597C" w14:textId="5B00254B" w:rsidR="003C2EF6" w:rsidRPr="00B26599" w:rsidRDefault="003C2EF6" w:rsidP="00042FC7">
            <w:pPr>
              <w:spacing w:line="360" w:lineRule="auto"/>
              <w:rPr>
                <w:rFonts w:ascii="Times New Roman" w:hAnsi="Times New Roman" w:cs="Times New Roman"/>
                <w:b/>
                <w:bCs/>
                <w:shd w:val="clear" w:color="auto" w:fill="FFFFFF"/>
              </w:rPr>
            </w:pPr>
            <w:r w:rsidRPr="00B26599">
              <w:rPr>
                <w:rFonts w:ascii="Times New Roman" w:hAnsi="Times New Roman" w:cs="Times New Roman"/>
                <w:b/>
                <w:bCs/>
                <w:shd w:val="clear" w:color="auto" w:fill="FFFFFF"/>
              </w:rPr>
              <w:t>Sig</w:t>
            </w:r>
          </w:p>
        </w:tc>
        <w:tc>
          <w:tcPr>
            <w:tcW w:w="1125" w:type="dxa"/>
          </w:tcPr>
          <w:p w14:paraId="77D0B758" w14:textId="5E90CE08" w:rsidR="003C2EF6" w:rsidRPr="00B26599" w:rsidRDefault="003C2EF6" w:rsidP="00042FC7">
            <w:pPr>
              <w:spacing w:line="360" w:lineRule="auto"/>
              <w:rPr>
                <w:rFonts w:ascii="Times New Roman" w:hAnsi="Times New Roman" w:cs="Times New Roman"/>
                <w:b/>
                <w:bCs/>
                <w:shd w:val="clear" w:color="auto" w:fill="FFFFFF"/>
              </w:rPr>
            </w:pPr>
            <w:r w:rsidRPr="00B26599">
              <w:rPr>
                <w:rFonts w:ascii="Times New Roman" w:hAnsi="Times New Roman" w:cs="Times New Roman"/>
                <w:b/>
                <w:bCs/>
                <w:shd w:val="clear" w:color="auto" w:fill="FFFFFF"/>
              </w:rPr>
              <w:t>Durbin -Watson</w:t>
            </w:r>
          </w:p>
        </w:tc>
        <w:tc>
          <w:tcPr>
            <w:tcW w:w="1125" w:type="dxa"/>
          </w:tcPr>
          <w:p w14:paraId="00F4E9E0" w14:textId="430C80AE" w:rsidR="003C2EF6" w:rsidRPr="00B26599" w:rsidRDefault="003C2EF6" w:rsidP="00042FC7">
            <w:pPr>
              <w:spacing w:line="360" w:lineRule="auto"/>
              <w:rPr>
                <w:rFonts w:ascii="Times New Roman" w:hAnsi="Times New Roman" w:cs="Times New Roman"/>
                <w:b/>
                <w:bCs/>
                <w:shd w:val="clear" w:color="auto" w:fill="FFFFFF"/>
              </w:rPr>
            </w:pPr>
            <w:r w:rsidRPr="00B26599">
              <w:rPr>
                <w:rFonts w:ascii="Times New Roman" w:hAnsi="Times New Roman" w:cs="Times New Roman"/>
                <w:b/>
                <w:bCs/>
                <w:shd w:val="clear" w:color="auto" w:fill="FFFFFF"/>
              </w:rPr>
              <w:t>VIF</w:t>
            </w:r>
          </w:p>
        </w:tc>
      </w:tr>
      <w:tr w:rsidR="003C2EF6" w:rsidRPr="003F2005" w14:paraId="19478D43" w14:textId="4EBCD685" w:rsidTr="003C2EF6">
        <w:tc>
          <w:tcPr>
            <w:tcW w:w="1413" w:type="dxa"/>
          </w:tcPr>
          <w:p w14:paraId="41B5F1B9" w14:textId="0D8F688A"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MA2</w:t>
            </w:r>
          </w:p>
        </w:tc>
        <w:tc>
          <w:tcPr>
            <w:tcW w:w="1423" w:type="dxa"/>
          </w:tcPr>
          <w:p w14:paraId="7C0716AD" w14:textId="448FC790"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0.955</w:t>
            </w:r>
          </w:p>
        </w:tc>
        <w:tc>
          <w:tcPr>
            <w:tcW w:w="1475" w:type="dxa"/>
          </w:tcPr>
          <w:p w14:paraId="36FDEE33" w14:textId="6E1E7A60"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350.482</w:t>
            </w:r>
          </w:p>
        </w:tc>
        <w:tc>
          <w:tcPr>
            <w:tcW w:w="1423" w:type="dxa"/>
          </w:tcPr>
          <w:p w14:paraId="46A7DE0A" w14:textId="379DE8EB"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1.448</w:t>
            </w:r>
          </w:p>
        </w:tc>
        <w:tc>
          <w:tcPr>
            <w:tcW w:w="1366" w:type="dxa"/>
          </w:tcPr>
          <w:p w14:paraId="30FDF25C" w14:textId="4D9B4032"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0.312</w:t>
            </w:r>
          </w:p>
        </w:tc>
        <w:tc>
          <w:tcPr>
            <w:tcW w:w="1125" w:type="dxa"/>
          </w:tcPr>
          <w:p w14:paraId="06646EC2" w14:textId="40C6CF32"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0.171</w:t>
            </w:r>
          </w:p>
        </w:tc>
        <w:tc>
          <w:tcPr>
            <w:tcW w:w="1125" w:type="dxa"/>
          </w:tcPr>
          <w:p w14:paraId="3D7E833C" w14:textId="57A640AB"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1.0000</w:t>
            </w:r>
          </w:p>
        </w:tc>
      </w:tr>
      <w:tr w:rsidR="003C2EF6" w:rsidRPr="003F2005" w14:paraId="0E6543CB" w14:textId="397D6EB6" w:rsidTr="000564FA">
        <w:tc>
          <w:tcPr>
            <w:tcW w:w="1413" w:type="dxa"/>
            <w:shd w:val="clear" w:color="auto" w:fill="auto"/>
          </w:tcPr>
          <w:p w14:paraId="69031502" w14:textId="712F88E6" w:rsidR="003C2EF6" w:rsidRPr="000564FA" w:rsidRDefault="003C2EF6" w:rsidP="00042FC7">
            <w:pPr>
              <w:spacing w:line="360" w:lineRule="auto"/>
              <w:rPr>
                <w:rFonts w:ascii="Times New Roman" w:hAnsi="Times New Roman" w:cs="Times New Roman"/>
                <w:b/>
                <w:bCs/>
                <w:highlight w:val="yellow"/>
                <w:shd w:val="clear" w:color="auto" w:fill="FFFFFF"/>
              </w:rPr>
            </w:pPr>
            <w:r w:rsidRPr="000564FA">
              <w:rPr>
                <w:rFonts w:ascii="Times New Roman" w:hAnsi="Times New Roman" w:cs="Times New Roman"/>
                <w:b/>
                <w:bCs/>
                <w:highlight w:val="yellow"/>
                <w:shd w:val="clear" w:color="auto" w:fill="FFFFFF"/>
              </w:rPr>
              <w:t>MA3</w:t>
            </w:r>
          </w:p>
        </w:tc>
        <w:tc>
          <w:tcPr>
            <w:tcW w:w="1423" w:type="dxa"/>
            <w:shd w:val="clear" w:color="auto" w:fill="auto"/>
          </w:tcPr>
          <w:p w14:paraId="3649ED7B" w14:textId="6BDEBA5D" w:rsidR="003C2EF6" w:rsidRPr="000564FA" w:rsidRDefault="003C2EF6" w:rsidP="00042FC7">
            <w:pPr>
              <w:spacing w:line="360" w:lineRule="auto"/>
              <w:rPr>
                <w:rFonts w:ascii="Times New Roman" w:hAnsi="Times New Roman" w:cs="Times New Roman"/>
                <w:b/>
                <w:bCs/>
                <w:highlight w:val="yellow"/>
                <w:shd w:val="clear" w:color="auto" w:fill="FFFFFF"/>
              </w:rPr>
            </w:pPr>
            <w:r w:rsidRPr="000564FA">
              <w:rPr>
                <w:rFonts w:ascii="Times New Roman" w:hAnsi="Times New Roman" w:cs="Times New Roman"/>
                <w:b/>
                <w:bCs/>
                <w:highlight w:val="yellow"/>
                <w:shd w:val="clear" w:color="auto" w:fill="FFFFFF"/>
              </w:rPr>
              <w:t>0.947</w:t>
            </w:r>
          </w:p>
        </w:tc>
        <w:tc>
          <w:tcPr>
            <w:tcW w:w="1475" w:type="dxa"/>
            <w:shd w:val="clear" w:color="auto" w:fill="auto"/>
          </w:tcPr>
          <w:p w14:paraId="4D2855E9" w14:textId="6AF44016" w:rsidR="003C2EF6" w:rsidRPr="000564FA" w:rsidRDefault="003C2EF6" w:rsidP="00042FC7">
            <w:pPr>
              <w:spacing w:line="360" w:lineRule="auto"/>
              <w:rPr>
                <w:rFonts w:ascii="Times New Roman" w:hAnsi="Times New Roman" w:cs="Times New Roman"/>
                <w:b/>
                <w:bCs/>
                <w:highlight w:val="yellow"/>
                <w:shd w:val="clear" w:color="auto" w:fill="FFFFFF"/>
              </w:rPr>
            </w:pPr>
            <w:r w:rsidRPr="000564FA">
              <w:rPr>
                <w:rFonts w:ascii="Times New Roman" w:hAnsi="Times New Roman" w:cs="Times New Roman"/>
                <w:b/>
                <w:bCs/>
                <w:highlight w:val="yellow"/>
                <w:shd w:val="clear" w:color="auto" w:fill="FFFFFF"/>
              </w:rPr>
              <w:t>398.254</w:t>
            </w:r>
          </w:p>
        </w:tc>
        <w:tc>
          <w:tcPr>
            <w:tcW w:w="1423" w:type="dxa"/>
            <w:shd w:val="clear" w:color="auto" w:fill="auto"/>
          </w:tcPr>
          <w:p w14:paraId="1F749766" w14:textId="72ECA976" w:rsidR="003C2EF6" w:rsidRPr="000564FA" w:rsidRDefault="003C2EF6" w:rsidP="00042FC7">
            <w:pPr>
              <w:spacing w:line="360" w:lineRule="auto"/>
              <w:rPr>
                <w:rFonts w:ascii="Times New Roman" w:hAnsi="Times New Roman" w:cs="Times New Roman"/>
                <w:b/>
                <w:bCs/>
                <w:highlight w:val="yellow"/>
                <w:shd w:val="clear" w:color="auto" w:fill="FFFFFF"/>
              </w:rPr>
            </w:pPr>
            <w:r w:rsidRPr="000564FA">
              <w:rPr>
                <w:rFonts w:ascii="Times New Roman" w:hAnsi="Times New Roman" w:cs="Times New Roman"/>
                <w:b/>
                <w:bCs/>
                <w:highlight w:val="yellow"/>
                <w:shd w:val="clear" w:color="auto" w:fill="FFFFFF"/>
              </w:rPr>
              <w:t>1.683</w:t>
            </w:r>
          </w:p>
        </w:tc>
        <w:tc>
          <w:tcPr>
            <w:tcW w:w="1366" w:type="dxa"/>
            <w:shd w:val="clear" w:color="auto" w:fill="auto"/>
          </w:tcPr>
          <w:p w14:paraId="56E0F008" w14:textId="6433ABA0" w:rsidR="003C2EF6" w:rsidRPr="000564FA" w:rsidRDefault="003C2EF6" w:rsidP="00042FC7">
            <w:pPr>
              <w:spacing w:line="360" w:lineRule="auto"/>
              <w:rPr>
                <w:rFonts w:ascii="Times New Roman" w:hAnsi="Times New Roman" w:cs="Times New Roman"/>
                <w:b/>
                <w:bCs/>
                <w:highlight w:val="yellow"/>
                <w:shd w:val="clear" w:color="auto" w:fill="FFFFFF"/>
              </w:rPr>
            </w:pPr>
            <w:r w:rsidRPr="000564FA">
              <w:rPr>
                <w:rFonts w:ascii="Times New Roman" w:hAnsi="Times New Roman" w:cs="Times New Roman"/>
                <w:b/>
                <w:bCs/>
                <w:highlight w:val="yellow"/>
                <w:shd w:val="clear" w:color="auto" w:fill="FFFFFF"/>
              </w:rPr>
              <w:t>0.007</w:t>
            </w:r>
          </w:p>
        </w:tc>
        <w:tc>
          <w:tcPr>
            <w:tcW w:w="1125" w:type="dxa"/>
            <w:shd w:val="clear" w:color="auto" w:fill="auto"/>
          </w:tcPr>
          <w:p w14:paraId="673F41BC" w14:textId="07266C9A" w:rsidR="003C2EF6" w:rsidRPr="000564FA" w:rsidRDefault="003C2EF6" w:rsidP="00042FC7">
            <w:pPr>
              <w:spacing w:line="360" w:lineRule="auto"/>
              <w:rPr>
                <w:rFonts w:ascii="Times New Roman" w:hAnsi="Times New Roman" w:cs="Times New Roman"/>
                <w:b/>
                <w:bCs/>
                <w:highlight w:val="yellow"/>
                <w:shd w:val="clear" w:color="auto" w:fill="FFFFFF"/>
              </w:rPr>
            </w:pPr>
            <w:r w:rsidRPr="000564FA">
              <w:rPr>
                <w:rFonts w:ascii="Times New Roman" w:hAnsi="Times New Roman" w:cs="Times New Roman"/>
                <w:b/>
                <w:bCs/>
                <w:highlight w:val="yellow"/>
                <w:shd w:val="clear" w:color="auto" w:fill="FFFFFF"/>
              </w:rPr>
              <w:t>0.126</w:t>
            </w:r>
          </w:p>
        </w:tc>
        <w:tc>
          <w:tcPr>
            <w:tcW w:w="1125" w:type="dxa"/>
          </w:tcPr>
          <w:p w14:paraId="1C0D14C3" w14:textId="2B181BA2" w:rsidR="003C2EF6" w:rsidRPr="003F2005" w:rsidRDefault="003C2EF6" w:rsidP="00042FC7">
            <w:pPr>
              <w:spacing w:line="360" w:lineRule="auto"/>
              <w:rPr>
                <w:rFonts w:ascii="Times New Roman" w:hAnsi="Times New Roman" w:cs="Times New Roman"/>
                <w:highlight w:val="yellow"/>
                <w:shd w:val="clear" w:color="auto" w:fill="FFFFFF"/>
              </w:rPr>
            </w:pPr>
            <w:r w:rsidRPr="003F2005">
              <w:rPr>
                <w:rFonts w:ascii="Times New Roman" w:hAnsi="Times New Roman" w:cs="Times New Roman"/>
                <w:shd w:val="clear" w:color="auto" w:fill="FFFFFF"/>
              </w:rPr>
              <w:t>1.0000</w:t>
            </w:r>
          </w:p>
        </w:tc>
      </w:tr>
      <w:tr w:rsidR="003C2EF6" w:rsidRPr="003F2005" w14:paraId="267A6925" w14:textId="3CE22BBF" w:rsidTr="000564FA">
        <w:tc>
          <w:tcPr>
            <w:tcW w:w="1413" w:type="dxa"/>
            <w:shd w:val="clear" w:color="auto" w:fill="auto"/>
          </w:tcPr>
          <w:p w14:paraId="5DE670E7" w14:textId="18A2EB0F"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MA4</w:t>
            </w:r>
          </w:p>
        </w:tc>
        <w:tc>
          <w:tcPr>
            <w:tcW w:w="1423" w:type="dxa"/>
            <w:shd w:val="clear" w:color="auto" w:fill="auto"/>
          </w:tcPr>
          <w:p w14:paraId="6C86238F" w14:textId="47F7C14C"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0.958</w:t>
            </w:r>
          </w:p>
        </w:tc>
        <w:tc>
          <w:tcPr>
            <w:tcW w:w="1475" w:type="dxa"/>
            <w:shd w:val="clear" w:color="auto" w:fill="auto"/>
          </w:tcPr>
          <w:p w14:paraId="710F1663" w14:textId="7C591093"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313.369</w:t>
            </w:r>
          </w:p>
        </w:tc>
        <w:tc>
          <w:tcPr>
            <w:tcW w:w="1423" w:type="dxa"/>
            <w:shd w:val="clear" w:color="auto" w:fill="auto"/>
          </w:tcPr>
          <w:p w14:paraId="6ADAD477" w14:textId="05BDFDA8"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1.320</w:t>
            </w:r>
          </w:p>
        </w:tc>
        <w:tc>
          <w:tcPr>
            <w:tcW w:w="1366" w:type="dxa"/>
            <w:shd w:val="clear" w:color="auto" w:fill="auto"/>
          </w:tcPr>
          <w:p w14:paraId="6815C6D9" w14:textId="3B49F308"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0.134</w:t>
            </w:r>
          </w:p>
        </w:tc>
        <w:tc>
          <w:tcPr>
            <w:tcW w:w="1125" w:type="dxa"/>
            <w:shd w:val="clear" w:color="auto" w:fill="auto"/>
          </w:tcPr>
          <w:p w14:paraId="5624BD9D" w14:textId="03D7EF6B"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0.191</w:t>
            </w:r>
          </w:p>
        </w:tc>
        <w:tc>
          <w:tcPr>
            <w:tcW w:w="1125" w:type="dxa"/>
          </w:tcPr>
          <w:p w14:paraId="4BB50CFC" w14:textId="0E0889CE"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1.0000</w:t>
            </w:r>
          </w:p>
        </w:tc>
      </w:tr>
      <w:tr w:rsidR="003C2EF6" w:rsidRPr="003F2005" w14:paraId="64397FBC" w14:textId="7BC00E23" w:rsidTr="000564FA">
        <w:tc>
          <w:tcPr>
            <w:tcW w:w="1413" w:type="dxa"/>
            <w:shd w:val="clear" w:color="auto" w:fill="auto"/>
          </w:tcPr>
          <w:p w14:paraId="41208303" w14:textId="27DA47D9" w:rsidR="003C2EF6" w:rsidRPr="000564FA" w:rsidRDefault="003C2EF6" w:rsidP="00042FC7">
            <w:pPr>
              <w:spacing w:line="360" w:lineRule="auto"/>
              <w:rPr>
                <w:rFonts w:ascii="Times New Roman" w:hAnsi="Times New Roman" w:cs="Times New Roman"/>
                <w:b/>
                <w:bCs/>
                <w:highlight w:val="yellow"/>
                <w:shd w:val="clear" w:color="auto" w:fill="FFFFFF"/>
              </w:rPr>
            </w:pPr>
            <w:r w:rsidRPr="000564FA">
              <w:rPr>
                <w:rFonts w:ascii="Times New Roman" w:hAnsi="Times New Roman" w:cs="Times New Roman"/>
                <w:b/>
                <w:bCs/>
                <w:highlight w:val="yellow"/>
                <w:shd w:val="clear" w:color="auto" w:fill="FFFFFF"/>
              </w:rPr>
              <w:t>PMA2</w:t>
            </w:r>
          </w:p>
        </w:tc>
        <w:tc>
          <w:tcPr>
            <w:tcW w:w="1423" w:type="dxa"/>
            <w:shd w:val="clear" w:color="auto" w:fill="auto"/>
          </w:tcPr>
          <w:p w14:paraId="174EEA60" w14:textId="72E16392" w:rsidR="003C2EF6" w:rsidRPr="000564FA" w:rsidRDefault="003C2EF6" w:rsidP="00042FC7">
            <w:pPr>
              <w:spacing w:line="360" w:lineRule="auto"/>
              <w:rPr>
                <w:rFonts w:ascii="Times New Roman" w:hAnsi="Times New Roman" w:cs="Times New Roman"/>
                <w:b/>
                <w:bCs/>
                <w:highlight w:val="yellow"/>
                <w:shd w:val="clear" w:color="auto" w:fill="FFFFFF"/>
              </w:rPr>
            </w:pPr>
            <w:r w:rsidRPr="000564FA">
              <w:rPr>
                <w:rFonts w:ascii="Times New Roman" w:hAnsi="Times New Roman" w:cs="Times New Roman"/>
                <w:b/>
                <w:bCs/>
                <w:highlight w:val="yellow"/>
                <w:shd w:val="clear" w:color="auto" w:fill="FFFFFF"/>
              </w:rPr>
              <w:t>0.940</w:t>
            </w:r>
          </w:p>
        </w:tc>
        <w:tc>
          <w:tcPr>
            <w:tcW w:w="1475" w:type="dxa"/>
            <w:shd w:val="clear" w:color="auto" w:fill="auto"/>
          </w:tcPr>
          <w:p w14:paraId="49822803" w14:textId="0DEC6F7F" w:rsidR="003C2EF6" w:rsidRPr="000564FA" w:rsidRDefault="003C2EF6" w:rsidP="00042FC7">
            <w:pPr>
              <w:spacing w:line="360" w:lineRule="auto"/>
              <w:rPr>
                <w:rFonts w:ascii="Times New Roman" w:hAnsi="Times New Roman" w:cs="Times New Roman"/>
                <w:b/>
                <w:bCs/>
                <w:highlight w:val="yellow"/>
                <w:shd w:val="clear" w:color="auto" w:fill="FFFFFF"/>
              </w:rPr>
            </w:pPr>
            <w:r w:rsidRPr="000564FA">
              <w:rPr>
                <w:rFonts w:ascii="Times New Roman" w:hAnsi="Times New Roman" w:cs="Times New Roman"/>
                <w:b/>
                <w:bCs/>
                <w:highlight w:val="yellow"/>
                <w:shd w:val="clear" w:color="auto" w:fill="FFFFFF"/>
              </w:rPr>
              <w:t>442.29</w:t>
            </w:r>
          </w:p>
        </w:tc>
        <w:tc>
          <w:tcPr>
            <w:tcW w:w="1423" w:type="dxa"/>
            <w:shd w:val="clear" w:color="auto" w:fill="auto"/>
          </w:tcPr>
          <w:p w14:paraId="2145CB57" w14:textId="7C8B8A55" w:rsidR="003C2EF6" w:rsidRPr="000564FA" w:rsidRDefault="003C2EF6" w:rsidP="00042FC7">
            <w:pPr>
              <w:spacing w:line="360" w:lineRule="auto"/>
              <w:rPr>
                <w:rFonts w:ascii="Times New Roman" w:hAnsi="Times New Roman" w:cs="Times New Roman"/>
                <w:b/>
                <w:bCs/>
                <w:highlight w:val="yellow"/>
                <w:shd w:val="clear" w:color="auto" w:fill="FFFFFF"/>
              </w:rPr>
            </w:pPr>
            <w:r w:rsidRPr="000564FA">
              <w:rPr>
                <w:rFonts w:ascii="Times New Roman" w:hAnsi="Times New Roman" w:cs="Times New Roman"/>
                <w:b/>
                <w:bCs/>
                <w:highlight w:val="yellow"/>
                <w:shd w:val="clear" w:color="auto" w:fill="FFFFFF"/>
              </w:rPr>
              <w:t>1.795</w:t>
            </w:r>
          </w:p>
        </w:tc>
        <w:tc>
          <w:tcPr>
            <w:tcW w:w="1366" w:type="dxa"/>
            <w:shd w:val="clear" w:color="auto" w:fill="auto"/>
          </w:tcPr>
          <w:p w14:paraId="0D9690B1" w14:textId="0CD89EBD" w:rsidR="003C2EF6" w:rsidRPr="000564FA" w:rsidRDefault="003C2EF6" w:rsidP="00042FC7">
            <w:pPr>
              <w:spacing w:line="360" w:lineRule="auto"/>
              <w:rPr>
                <w:rFonts w:ascii="Times New Roman" w:hAnsi="Times New Roman" w:cs="Times New Roman"/>
                <w:b/>
                <w:bCs/>
                <w:highlight w:val="yellow"/>
                <w:shd w:val="clear" w:color="auto" w:fill="FFFFFF"/>
              </w:rPr>
            </w:pPr>
            <w:r w:rsidRPr="000564FA">
              <w:rPr>
                <w:rFonts w:ascii="Times New Roman" w:hAnsi="Times New Roman" w:cs="Times New Roman"/>
                <w:b/>
                <w:bCs/>
                <w:highlight w:val="yellow"/>
                <w:shd w:val="clear" w:color="auto" w:fill="FFFFFF"/>
              </w:rPr>
              <w:t>0.040</w:t>
            </w:r>
          </w:p>
        </w:tc>
        <w:tc>
          <w:tcPr>
            <w:tcW w:w="1125" w:type="dxa"/>
            <w:shd w:val="clear" w:color="auto" w:fill="auto"/>
          </w:tcPr>
          <w:p w14:paraId="24B3003E" w14:textId="52D38741" w:rsidR="003C2EF6" w:rsidRPr="000564FA" w:rsidRDefault="00DB6333" w:rsidP="00042FC7">
            <w:pPr>
              <w:spacing w:line="360" w:lineRule="auto"/>
              <w:rPr>
                <w:rFonts w:ascii="Times New Roman" w:hAnsi="Times New Roman" w:cs="Times New Roman"/>
                <w:b/>
                <w:bCs/>
                <w:highlight w:val="yellow"/>
                <w:shd w:val="clear" w:color="auto" w:fill="FFFFFF"/>
              </w:rPr>
            </w:pPr>
            <w:r w:rsidRPr="000564FA">
              <w:rPr>
                <w:rFonts w:ascii="Times New Roman" w:hAnsi="Times New Roman" w:cs="Times New Roman"/>
                <w:b/>
                <w:bCs/>
                <w:highlight w:val="yellow"/>
                <w:shd w:val="clear" w:color="auto" w:fill="FFFFFF"/>
              </w:rPr>
              <w:t>0.344</w:t>
            </w:r>
          </w:p>
        </w:tc>
        <w:tc>
          <w:tcPr>
            <w:tcW w:w="1125" w:type="dxa"/>
          </w:tcPr>
          <w:p w14:paraId="11EB58D1" w14:textId="7386B640" w:rsidR="003C2EF6" w:rsidRPr="003F2005" w:rsidRDefault="00DB6333" w:rsidP="00042FC7">
            <w:pPr>
              <w:spacing w:line="360" w:lineRule="auto"/>
              <w:rPr>
                <w:rFonts w:ascii="Times New Roman" w:hAnsi="Times New Roman" w:cs="Times New Roman"/>
                <w:highlight w:val="yellow"/>
                <w:shd w:val="clear" w:color="auto" w:fill="FFFFFF"/>
              </w:rPr>
            </w:pPr>
            <w:r w:rsidRPr="003F2005">
              <w:rPr>
                <w:rFonts w:ascii="Times New Roman" w:hAnsi="Times New Roman" w:cs="Times New Roman"/>
                <w:shd w:val="clear" w:color="auto" w:fill="FFFFFF"/>
              </w:rPr>
              <w:t>1.0000</w:t>
            </w:r>
          </w:p>
        </w:tc>
      </w:tr>
      <w:tr w:rsidR="003C2EF6" w:rsidRPr="003F2005" w14:paraId="4D766BC3" w14:textId="0CBB0665" w:rsidTr="003C2EF6">
        <w:tc>
          <w:tcPr>
            <w:tcW w:w="1413" w:type="dxa"/>
          </w:tcPr>
          <w:p w14:paraId="0CE63A4C" w14:textId="28ED5C4B"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PMA3</w:t>
            </w:r>
          </w:p>
        </w:tc>
        <w:tc>
          <w:tcPr>
            <w:tcW w:w="1423" w:type="dxa"/>
          </w:tcPr>
          <w:p w14:paraId="775737C5" w14:textId="59DBE632"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0.967</w:t>
            </w:r>
          </w:p>
        </w:tc>
        <w:tc>
          <w:tcPr>
            <w:tcW w:w="1475" w:type="dxa"/>
          </w:tcPr>
          <w:p w14:paraId="68036950" w14:textId="30686878"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398.254</w:t>
            </w:r>
          </w:p>
        </w:tc>
        <w:tc>
          <w:tcPr>
            <w:tcW w:w="1423" w:type="dxa"/>
          </w:tcPr>
          <w:p w14:paraId="65EC1FDD" w14:textId="7EEEBF11"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1.683</w:t>
            </w:r>
          </w:p>
        </w:tc>
        <w:tc>
          <w:tcPr>
            <w:tcW w:w="1366" w:type="dxa"/>
          </w:tcPr>
          <w:p w14:paraId="2E8F6084" w14:textId="69223715"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0.007</w:t>
            </w:r>
          </w:p>
        </w:tc>
        <w:tc>
          <w:tcPr>
            <w:tcW w:w="1125" w:type="dxa"/>
          </w:tcPr>
          <w:p w14:paraId="31BB6476" w14:textId="2CC5F916"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0.252</w:t>
            </w:r>
          </w:p>
        </w:tc>
        <w:tc>
          <w:tcPr>
            <w:tcW w:w="1125" w:type="dxa"/>
          </w:tcPr>
          <w:p w14:paraId="7DF11A91" w14:textId="742CBE20" w:rsidR="003C2EF6" w:rsidRPr="003F2005" w:rsidRDefault="00DB6333"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1.0000</w:t>
            </w:r>
          </w:p>
        </w:tc>
      </w:tr>
      <w:tr w:rsidR="003C2EF6" w:rsidRPr="003F2005" w14:paraId="5E7CF7A8" w14:textId="259530A0" w:rsidTr="003C2EF6">
        <w:tc>
          <w:tcPr>
            <w:tcW w:w="1413" w:type="dxa"/>
          </w:tcPr>
          <w:p w14:paraId="53110070" w14:textId="2CF5520D"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PMA4</w:t>
            </w:r>
          </w:p>
        </w:tc>
        <w:tc>
          <w:tcPr>
            <w:tcW w:w="1423" w:type="dxa"/>
          </w:tcPr>
          <w:p w14:paraId="4E4AB868" w14:textId="124CC454"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0.957</w:t>
            </w:r>
          </w:p>
        </w:tc>
        <w:tc>
          <w:tcPr>
            <w:tcW w:w="1475" w:type="dxa"/>
          </w:tcPr>
          <w:p w14:paraId="239140F4" w14:textId="75A9452A"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328.701</w:t>
            </w:r>
          </w:p>
        </w:tc>
        <w:tc>
          <w:tcPr>
            <w:tcW w:w="1423" w:type="dxa"/>
          </w:tcPr>
          <w:p w14:paraId="16759BF2" w14:textId="5C857A0A"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1.375</w:t>
            </w:r>
          </w:p>
        </w:tc>
        <w:tc>
          <w:tcPr>
            <w:tcW w:w="1366" w:type="dxa"/>
          </w:tcPr>
          <w:p w14:paraId="38EC5B72" w14:textId="1C8E3094" w:rsidR="003C2EF6" w:rsidRPr="003F2005" w:rsidRDefault="003C2EF6"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0.654</w:t>
            </w:r>
          </w:p>
        </w:tc>
        <w:tc>
          <w:tcPr>
            <w:tcW w:w="1125" w:type="dxa"/>
          </w:tcPr>
          <w:p w14:paraId="7B3A58E5" w14:textId="6B77A3DF" w:rsidR="003C2EF6" w:rsidRPr="003F2005" w:rsidRDefault="00DB6333"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0.168</w:t>
            </w:r>
          </w:p>
        </w:tc>
        <w:tc>
          <w:tcPr>
            <w:tcW w:w="1125" w:type="dxa"/>
          </w:tcPr>
          <w:p w14:paraId="67773F04" w14:textId="120AB35C" w:rsidR="003C2EF6" w:rsidRPr="003F2005" w:rsidRDefault="00DB6333" w:rsidP="00042FC7">
            <w:pPr>
              <w:spacing w:line="360" w:lineRule="auto"/>
              <w:rPr>
                <w:rFonts w:ascii="Times New Roman" w:hAnsi="Times New Roman" w:cs="Times New Roman"/>
                <w:shd w:val="clear" w:color="auto" w:fill="FFFFFF"/>
              </w:rPr>
            </w:pPr>
            <w:r w:rsidRPr="003F2005">
              <w:rPr>
                <w:rFonts w:ascii="Times New Roman" w:hAnsi="Times New Roman" w:cs="Times New Roman"/>
                <w:shd w:val="clear" w:color="auto" w:fill="FFFFFF"/>
              </w:rPr>
              <w:t>1.0000</w:t>
            </w:r>
          </w:p>
        </w:tc>
      </w:tr>
    </w:tbl>
    <w:p w14:paraId="40FFB931" w14:textId="77777777" w:rsidR="00D0757A" w:rsidRPr="003F2005" w:rsidRDefault="00D0757A" w:rsidP="00042FC7">
      <w:pPr>
        <w:spacing w:line="360" w:lineRule="auto"/>
        <w:jc w:val="both"/>
        <w:rPr>
          <w:rStyle w:val="eop"/>
          <w:rFonts w:ascii="Times New Roman" w:hAnsi="Times New Roman" w:cs="Times New Roman"/>
        </w:rPr>
      </w:pPr>
    </w:p>
    <w:p w14:paraId="4D0E657C" w14:textId="3332DAC6" w:rsidR="00382D10" w:rsidRPr="003F2005" w:rsidRDefault="003342AB" w:rsidP="00042FC7">
      <w:pPr>
        <w:spacing w:line="360" w:lineRule="auto"/>
        <w:jc w:val="both"/>
        <w:rPr>
          <w:rStyle w:val="eop"/>
          <w:rFonts w:ascii="Times New Roman" w:hAnsi="Times New Roman" w:cs="Times New Roman"/>
        </w:rPr>
      </w:pPr>
      <w:r w:rsidRPr="003F2005">
        <w:rPr>
          <w:rStyle w:val="eop"/>
          <w:rFonts w:ascii="Times New Roman" w:hAnsi="Times New Roman" w:cs="Times New Roman"/>
        </w:rPr>
        <w:t xml:space="preserve">From the numbers, we found that Moving Average 3 yielded similar results when the data is treated with Prior moving average </w:t>
      </w:r>
      <w:r w:rsidR="00812C24" w:rsidRPr="003F2005">
        <w:rPr>
          <w:rStyle w:val="eop"/>
          <w:rFonts w:ascii="Times New Roman" w:hAnsi="Times New Roman" w:cs="Times New Roman"/>
        </w:rPr>
        <w:t>at lag 3(PMA3)</w:t>
      </w:r>
      <w:r w:rsidRPr="003F2005">
        <w:rPr>
          <w:rStyle w:val="eop"/>
          <w:rFonts w:ascii="Times New Roman" w:hAnsi="Times New Roman" w:cs="Times New Roman"/>
        </w:rPr>
        <w:t xml:space="preserve">. </w:t>
      </w:r>
      <w:r w:rsidR="00812C24" w:rsidRPr="003F2005">
        <w:rPr>
          <w:rStyle w:val="eop"/>
          <w:rFonts w:ascii="Times New Roman" w:hAnsi="Times New Roman" w:cs="Times New Roman"/>
        </w:rPr>
        <w:t xml:space="preserve">The key metrics of PMA2 are also significant. The values are collected from SPSS Output. </w:t>
      </w:r>
      <w:r w:rsidRPr="003F2005">
        <w:rPr>
          <w:rStyle w:val="eop"/>
          <w:rFonts w:ascii="Times New Roman" w:hAnsi="Times New Roman" w:cs="Times New Roman"/>
        </w:rPr>
        <w:t xml:space="preserve">So, going by the model significance, we found </w:t>
      </w:r>
      <w:r w:rsidRPr="00EE605E">
        <w:rPr>
          <w:rStyle w:val="eop"/>
          <w:rFonts w:ascii="Times New Roman" w:hAnsi="Times New Roman" w:cs="Times New Roman"/>
          <w:b/>
          <w:bCs/>
        </w:rPr>
        <w:t>MA3</w:t>
      </w:r>
      <w:r w:rsidRPr="003F2005">
        <w:rPr>
          <w:rStyle w:val="eop"/>
          <w:rFonts w:ascii="Times New Roman" w:hAnsi="Times New Roman" w:cs="Times New Roman"/>
        </w:rPr>
        <w:t xml:space="preserve"> and </w:t>
      </w:r>
      <w:r w:rsidRPr="003F2005">
        <w:rPr>
          <w:rStyle w:val="eop"/>
          <w:rFonts w:ascii="Times New Roman" w:hAnsi="Times New Roman" w:cs="Times New Roman"/>
          <w:b/>
          <w:bCs/>
        </w:rPr>
        <w:t>PMA2</w:t>
      </w:r>
      <w:r w:rsidRPr="003F2005">
        <w:rPr>
          <w:rStyle w:val="eop"/>
          <w:rFonts w:ascii="Times New Roman" w:hAnsi="Times New Roman" w:cs="Times New Roman"/>
        </w:rPr>
        <w:t xml:space="preserve"> are ideal for our forecast.</w:t>
      </w:r>
      <w:r w:rsidR="00AB23F9" w:rsidRPr="003F2005">
        <w:rPr>
          <w:rStyle w:val="eop"/>
          <w:rFonts w:ascii="Times New Roman" w:hAnsi="Times New Roman" w:cs="Times New Roman"/>
        </w:rPr>
        <w:t xml:space="preserve"> </w:t>
      </w:r>
    </w:p>
    <w:p w14:paraId="1CEB8C35" w14:textId="74EB3411" w:rsidR="00382D10" w:rsidRPr="003F2005" w:rsidRDefault="00382D10" w:rsidP="00042FC7">
      <w:pPr>
        <w:spacing w:line="360" w:lineRule="auto"/>
        <w:jc w:val="both"/>
        <w:rPr>
          <w:rFonts w:ascii="Times New Roman" w:hAnsi="Times New Roman" w:cs="Times New Roman"/>
          <w:shd w:val="clear" w:color="auto" w:fill="FFFFFF"/>
        </w:rPr>
      </w:pPr>
      <w:r w:rsidRPr="003F2005">
        <w:rPr>
          <w:rFonts w:ascii="Times New Roman" w:hAnsi="Times New Roman" w:cs="Times New Roman"/>
          <w:shd w:val="clear" w:color="auto" w:fill="FFFFFF"/>
        </w:rPr>
        <w:t xml:space="preserve">From the Tabe 1 values </w:t>
      </w:r>
      <w:r w:rsidRPr="003F2005">
        <w:rPr>
          <w:rFonts w:ascii="Times New Roman" w:hAnsi="Times New Roman" w:cs="Times New Roman"/>
          <w:b/>
          <w:bCs/>
          <w:shd w:val="clear" w:color="auto" w:fill="FFFFFF"/>
        </w:rPr>
        <w:t>low MAPE</w:t>
      </w:r>
      <w:r w:rsidRPr="003F2005">
        <w:rPr>
          <w:rFonts w:ascii="Times New Roman" w:hAnsi="Times New Roman" w:cs="Times New Roman"/>
          <w:shd w:val="clear" w:color="auto" w:fill="FFFFFF"/>
        </w:rPr>
        <w:t xml:space="preserve"> value of MA3 over PMA2 indicates that MA3 model is good </w:t>
      </w:r>
      <w:r w:rsidR="00FE09DB" w:rsidRPr="003F2005">
        <w:rPr>
          <w:rFonts w:ascii="Times New Roman" w:hAnsi="Times New Roman" w:cs="Times New Roman"/>
          <w:shd w:val="clear" w:color="auto" w:fill="FFFFFF"/>
        </w:rPr>
        <w:t>in</w:t>
      </w:r>
      <w:r w:rsidR="00FE09DB" w:rsidRPr="003F2005">
        <w:rPr>
          <w:rFonts w:ascii="Times New Roman" w:hAnsi="Times New Roman" w:cs="Times New Roman"/>
          <w:b/>
          <w:bCs/>
          <w:shd w:val="clear" w:color="auto" w:fill="FFFFFF"/>
        </w:rPr>
        <w:t xml:space="preserve"> ACCURACY</w:t>
      </w:r>
      <w:r w:rsidRPr="003F2005">
        <w:rPr>
          <w:rFonts w:ascii="Times New Roman" w:hAnsi="Times New Roman" w:cs="Times New Roman"/>
          <w:b/>
          <w:bCs/>
          <w:shd w:val="clear" w:color="auto" w:fill="FFFFFF"/>
        </w:rPr>
        <w:t xml:space="preserve"> – </w:t>
      </w:r>
      <w:r w:rsidRPr="003F2005">
        <w:rPr>
          <w:rFonts w:ascii="Times New Roman" w:hAnsi="Times New Roman" w:cs="Times New Roman"/>
          <w:shd w:val="clear" w:color="auto" w:fill="FFFFFF"/>
        </w:rPr>
        <w:t xml:space="preserve">which </w:t>
      </w:r>
      <w:r w:rsidR="00FE09DB" w:rsidRPr="003F2005">
        <w:rPr>
          <w:rFonts w:ascii="Times New Roman" w:hAnsi="Times New Roman" w:cs="Times New Roman"/>
          <w:shd w:val="clear" w:color="auto" w:fill="FFFFFF"/>
        </w:rPr>
        <w:t>indicates</w:t>
      </w:r>
      <w:r w:rsidRPr="003F2005">
        <w:rPr>
          <w:rFonts w:ascii="Times New Roman" w:hAnsi="Times New Roman" w:cs="Times New Roman"/>
          <w:shd w:val="clear" w:color="auto" w:fill="FFFFFF"/>
        </w:rPr>
        <w:t xml:space="preserve"> the model </w:t>
      </w:r>
      <w:r w:rsidR="00FE09DB" w:rsidRPr="003F2005">
        <w:rPr>
          <w:rFonts w:ascii="Times New Roman" w:hAnsi="Times New Roman" w:cs="Times New Roman"/>
          <w:shd w:val="clear" w:color="auto" w:fill="FFFFFF"/>
        </w:rPr>
        <w:t>accuracy in forecasting</w:t>
      </w:r>
      <w:r w:rsidR="00FE09DB" w:rsidRPr="003F2005">
        <w:rPr>
          <w:rFonts w:ascii="Times New Roman" w:hAnsi="Times New Roman" w:cs="Times New Roman"/>
          <w:b/>
          <w:bCs/>
          <w:shd w:val="clear" w:color="auto" w:fill="FFFFFF"/>
        </w:rPr>
        <w:t xml:space="preserve">. </w:t>
      </w:r>
      <w:r w:rsidR="00FE09DB" w:rsidRPr="003F2005">
        <w:rPr>
          <w:rFonts w:ascii="Times New Roman" w:hAnsi="Times New Roman" w:cs="Times New Roman"/>
          <w:shd w:val="clear" w:color="auto" w:fill="FFFFFF"/>
        </w:rPr>
        <w:t xml:space="preserve">The </w:t>
      </w:r>
      <w:r w:rsidR="00FE09DB" w:rsidRPr="003F2005">
        <w:rPr>
          <w:rFonts w:ascii="Times New Roman" w:hAnsi="Times New Roman" w:cs="Times New Roman"/>
          <w:b/>
          <w:bCs/>
          <w:shd w:val="clear" w:color="auto" w:fill="FFFFFF"/>
        </w:rPr>
        <w:t>low RMSE</w:t>
      </w:r>
      <w:r w:rsidR="00FE09DB" w:rsidRPr="003F2005">
        <w:rPr>
          <w:rFonts w:ascii="Times New Roman" w:hAnsi="Times New Roman" w:cs="Times New Roman"/>
          <w:shd w:val="clear" w:color="auto" w:fill="FFFFFF"/>
        </w:rPr>
        <w:t xml:space="preserve"> value of MA3 indicates, the model is good </w:t>
      </w:r>
      <w:r w:rsidR="00FE09DB" w:rsidRPr="003F2005">
        <w:rPr>
          <w:rFonts w:ascii="Times New Roman" w:hAnsi="Times New Roman" w:cs="Times New Roman"/>
          <w:b/>
          <w:bCs/>
          <w:shd w:val="clear" w:color="auto" w:fill="FFFFFF"/>
        </w:rPr>
        <w:t xml:space="preserve">FIT – </w:t>
      </w:r>
      <w:r w:rsidR="00FE09DB" w:rsidRPr="003F2005">
        <w:rPr>
          <w:rFonts w:ascii="Times New Roman" w:hAnsi="Times New Roman" w:cs="Times New Roman"/>
          <w:i/>
          <w:iCs/>
          <w:shd w:val="clear" w:color="auto" w:fill="FFFFFF"/>
        </w:rPr>
        <w:t>model works retrospectively</w:t>
      </w:r>
      <w:r w:rsidR="00FE09DB" w:rsidRPr="003F2005">
        <w:rPr>
          <w:rFonts w:ascii="Times New Roman" w:hAnsi="Times New Roman" w:cs="Times New Roman"/>
          <w:b/>
          <w:bCs/>
          <w:shd w:val="clear" w:color="auto" w:fill="FFFFFF"/>
        </w:rPr>
        <w:t>.</w:t>
      </w:r>
      <w:r w:rsidRPr="003F2005">
        <w:rPr>
          <w:rFonts w:ascii="Times New Roman" w:hAnsi="Times New Roman" w:cs="Times New Roman"/>
          <w:b/>
          <w:bCs/>
          <w:shd w:val="clear" w:color="auto" w:fill="FFFFFF"/>
        </w:rPr>
        <w:t xml:space="preserve"> </w:t>
      </w:r>
      <w:r w:rsidR="0069141C" w:rsidRPr="003F2005">
        <w:rPr>
          <w:rFonts w:ascii="Times New Roman" w:hAnsi="Times New Roman" w:cs="Times New Roman"/>
          <w:shd w:val="clear" w:color="auto" w:fill="FFFFFF"/>
        </w:rPr>
        <w:t>So,</w:t>
      </w:r>
      <w:r w:rsidR="00930554" w:rsidRPr="003F2005">
        <w:rPr>
          <w:rFonts w:ascii="Times New Roman" w:hAnsi="Times New Roman" w:cs="Times New Roman"/>
          <w:shd w:val="clear" w:color="auto" w:fill="FFFFFF"/>
        </w:rPr>
        <w:t xml:space="preserve"> we use </w:t>
      </w:r>
      <w:r w:rsidR="00930554" w:rsidRPr="003F2005">
        <w:rPr>
          <w:rFonts w:ascii="Times New Roman" w:hAnsi="Times New Roman" w:cs="Times New Roman"/>
          <w:b/>
          <w:bCs/>
          <w:shd w:val="clear" w:color="auto" w:fill="FFFFFF"/>
        </w:rPr>
        <w:t>MA3</w:t>
      </w:r>
      <w:r w:rsidR="00930554" w:rsidRPr="003F2005">
        <w:rPr>
          <w:rFonts w:ascii="Times New Roman" w:hAnsi="Times New Roman" w:cs="Times New Roman"/>
          <w:shd w:val="clear" w:color="auto" w:fill="FFFFFF"/>
        </w:rPr>
        <w:t xml:space="preserve"> in this analysis.</w:t>
      </w:r>
    </w:p>
    <w:p w14:paraId="17EA7EC5" w14:textId="45001EED" w:rsidR="00596313" w:rsidRPr="003F2005" w:rsidRDefault="00596313" w:rsidP="00042FC7">
      <w:pPr>
        <w:spacing w:line="360" w:lineRule="auto"/>
        <w:jc w:val="both"/>
        <w:rPr>
          <w:rFonts w:ascii="Times New Roman" w:hAnsi="Times New Roman" w:cs="Times New Roman"/>
          <w:shd w:val="clear" w:color="auto" w:fill="FFFFFF"/>
        </w:rPr>
      </w:pPr>
      <w:r w:rsidRPr="003F2005">
        <w:rPr>
          <w:rFonts w:ascii="Times New Roman" w:hAnsi="Times New Roman" w:cs="Times New Roman"/>
          <w:shd w:val="clear" w:color="auto" w:fill="FFFFFF"/>
        </w:rPr>
        <w:t xml:space="preserve">The </w:t>
      </w:r>
      <w:r w:rsidRPr="003F2005">
        <w:rPr>
          <w:rFonts w:ascii="Times New Roman" w:hAnsi="Times New Roman" w:cs="Times New Roman"/>
          <w:b/>
          <w:bCs/>
          <w:shd w:val="clear" w:color="auto" w:fill="FFFFFF"/>
        </w:rPr>
        <w:t>Durbin- Watson values</w:t>
      </w:r>
      <w:r w:rsidRPr="003F2005">
        <w:rPr>
          <w:rFonts w:ascii="Times New Roman" w:hAnsi="Times New Roman" w:cs="Times New Roman"/>
          <w:shd w:val="clear" w:color="auto" w:fill="FFFFFF"/>
        </w:rPr>
        <w:t xml:space="preserve"> which </w:t>
      </w:r>
      <w:r w:rsidR="0069141C" w:rsidRPr="003F2005">
        <w:rPr>
          <w:rFonts w:ascii="Times New Roman" w:hAnsi="Times New Roman" w:cs="Times New Roman"/>
          <w:shd w:val="clear" w:color="auto" w:fill="FFFFFF"/>
        </w:rPr>
        <w:t>explain</w:t>
      </w:r>
      <w:r w:rsidRPr="003F2005">
        <w:rPr>
          <w:rFonts w:ascii="Times New Roman" w:hAnsi="Times New Roman" w:cs="Times New Roman"/>
          <w:shd w:val="clear" w:color="auto" w:fill="FFFFFF"/>
        </w:rPr>
        <w:t xml:space="preserve"> the existence of </w:t>
      </w:r>
      <w:r w:rsidRPr="003F2005">
        <w:rPr>
          <w:rFonts w:ascii="Times New Roman" w:hAnsi="Times New Roman" w:cs="Times New Roman"/>
          <w:b/>
          <w:bCs/>
          <w:shd w:val="clear" w:color="auto" w:fill="FFFFFF"/>
        </w:rPr>
        <w:t>positive autocorrelation</w:t>
      </w:r>
      <w:r w:rsidRPr="003F2005">
        <w:rPr>
          <w:rFonts w:ascii="Times New Roman" w:hAnsi="Times New Roman" w:cs="Times New Roman"/>
          <w:shd w:val="clear" w:color="auto" w:fill="FFFFFF"/>
        </w:rPr>
        <w:t xml:space="preserve">. Because we have considered only 1 independent variable in estimating future sales, explains the reason behind positive correlation. The scope of treating it is negative </w:t>
      </w:r>
      <w:r w:rsidR="00C572A7" w:rsidRPr="003F2005">
        <w:rPr>
          <w:rFonts w:ascii="Times New Roman" w:hAnsi="Times New Roman" w:cs="Times New Roman"/>
          <w:shd w:val="clear" w:color="auto" w:fill="FFFFFF"/>
        </w:rPr>
        <w:t>because</w:t>
      </w:r>
      <w:r w:rsidRPr="003F2005">
        <w:rPr>
          <w:rFonts w:ascii="Times New Roman" w:hAnsi="Times New Roman" w:cs="Times New Roman"/>
          <w:shd w:val="clear" w:color="auto" w:fill="FFFFFF"/>
        </w:rPr>
        <w:t xml:space="preserve"> transforming “Time” variable </w:t>
      </w:r>
      <w:r w:rsidR="00F22DFE" w:rsidRPr="003F2005">
        <w:rPr>
          <w:rFonts w:ascii="Times New Roman" w:hAnsi="Times New Roman" w:cs="Times New Roman"/>
          <w:shd w:val="clear" w:color="auto" w:fill="FFFFFF"/>
        </w:rPr>
        <w:t>i.e.</w:t>
      </w:r>
      <w:r w:rsidRPr="003F2005">
        <w:rPr>
          <w:rFonts w:ascii="Times New Roman" w:hAnsi="Times New Roman" w:cs="Times New Roman"/>
          <w:shd w:val="clear" w:color="auto" w:fill="FFFFFF"/>
        </w:rPr>
        <w:t xml:space="preserve"> Quarters and Years is not possible. </w:t>
      </w:r>
    </w:p>
    <w:p w14:paraId="66DF1DA5" w14:textId="6E490B4E" w:rsidR="00596313" w:rsidRPr="003F2005" w:rsidRDefault="00596313" w:rsidP="00042FC7">
      <w:pPr>
        <w:spacing w:line="360" w:lineRule="auto"/>
        <w:jc w:val="both"/>
        <w:rPr>
          <w:rFonts w:ascii="Times New Roman" w:hAnsi="Times New Roman" w:cs="Times New Roman"/>
          <w:shd w:val="clear" w:color="auto" w:fill="FFFFFF"/>
        </w:rPr>
      </w:pPr>
      <w:r w:rsidRPr="003F2005">
        <w:rPr>
          <w:rFonts w:ascii="Times New Roman" w:hAnsi="Times New Roman" w:cs="Times New Roman"/>
          <w:shd w:val="clear" w:color="auto" w:fill="FFFFFF"/>
        </w:rPr>
        <w:lastRenderedPageBreak/>
        <w:t xml:space="preserve">While Omission is as </w:t>
      </w:r>
      <w:r w:rsidR="00F22DFE" w:rsidRPr="003F2005">
        <w:rPr>
          <w:rFonts w:ascii="Times New Roman" w:hAnsi="Times New Roman" w:cs="Times New Roman"/>
          <w:shd w:val="clear" w:color="auto" w:fill="FFFFFF"/>
        </w:rPr>
        <w:t>well not</w:t>
      </w:r>
      <w:r w:rsidRPr="003F2005">
        <w:rPr>
          <w:rFonts w:ascii="Times New Roman" w:hAnsi="Times New Roman" w:cs="Times New Roman"/>
          <w:shd w:val="clear" w:color="auto" w:fill="FFFFFF"/>
        </w:rPr>
        <w:t xml:space="preserve"> possible given the fact that data exhibited seasonality, omission of some quarters data </w:t>
      </w:r>
      <w:r w:rsidR="00F22DFE" w:rsidRPr="003F2005">
        <w:rPr>
          <w:rFonts w:ascii="Times New Roman" w:hAnsi="Times New Roman" w:cs="Times New Roman"/>
          <w:shd w:val="clear" w:color="auto" w:fill="FFFFFF"/>
        </w:rPr>
        <w:t>might</w:t>
      </w:r>
      <w:r w:rsidRPr="003F2005">
        <w:rPr>
          <w:rFonts w:ascii="Times New Roman" w:hAnsi="Times New Roman" w:cs="Times New Roman"/>
          <w:shd w:val="clear" w:color="auto" w:fill="FFFFFF"/>
        </w:rPr>
        <w:t xml:space="preserve"> as well limit our understanding </w:t>
      </w:r>
      <w:r w:rsidR="00F22DFE" w:rsidRPr="003F2005">
        <w:rPr>
          <w:rFonts w:ascii="Times New Roman" w:hAnsi="Times New Roman" w:cs="Times New Roman"/>
          <w:shd w:val="clear" w:color="auto" w:fill="FFFFFF"/>
        </w:rPr>
        <w:t>about seasonal patterns.</w:t>
      </w:r>
      <w:r w:rsidR="00DE403F" w:rsidRPr="003F2005">
        <w:rPr>
          <w:rFonts w:ascii="Times New Roman" w:hAnsi="Times New Roman" w:cs="Times New Roman"/>
          <w:shd w:val="clear" w:color="auto" w:fill="FFFFFF"/>
        </w:rPr>
        <w:t xml:space="preserve"> So, we decided </w:t>
      </w:r>
      <w:r w:rsidR="00C572A7" w:rsidRPr="003F2005">
        <w:rPr>
          <w:rFonts w:ascii="Times New Roman" w:hAnsi="Times New Roman" w:cs="Times New Roman"/>
          <w:shd w:val="clear" w:color="auto" w:fill="FFFFFF"/>
        </w:rPr>
        <w:t>to not</w:t>
      </w:r>
      <w:r w:rsidR="00DE403F" w:rsidRPr="003F2005">
        <w:rPr>
          <w:rFonts w:ascii="Times New Roman" w:hAnsi="Times New Roman" w:cs="Times New Roman"/>
          <w:shd w:val="clear" w:color="auto" w:fill="FFFFFF"/>
        </w:rPr>
        <w:t xml:space="preserve"> treat the positive autocorrelation. </w:t>
      </w:r>
    </w:p>
    <w:p w14:paraId="2E52EC68" w14:textId="02612725" w:rsidR="00F444A3" w:rsidRPr="003F2005" w:rsidRDefault="00F444A3" w:rsidP="00042FC7">
      <w:pPr>
        <w:spacing w:line="360" w:lineRule="auto"/>
        <w:jc w:val="both"/>
        <w:rPr>
          <w:rFonts w:ascii="Times New Roman" w:hAnsi="Times New Roman" w:cs="Times New Roman"/>
          <w:b/>
          <w:bCs/>
          <w:shd w:val="clear" w:color="auto" w:fill="FFFFFF"/>
        </w:rPr>
      </w:pPr>
      <w:r w:rsidRPr="003F2005">
        <w:rPr>
          <w:rFonts w:ascii="Times New Roman" w:hAnsi="Times New Roman" w:cs="Times New Roman"/>
          <w:b/>
          <w:bCs/>
          <w:shd w:val="clear" w:color="auto" w:fill="FFFFFF"/>
        </w:rPr>
        <w:t>Moving Average Plots</w:t>
      </w:r>
    </w:p>
    <w:p w14:paraId="49B53EDC" w14:textId="56777C06" w:rsidR="0069141C" w:rsidRPr="003F2005" w:rsidRDefault="003E455D" w:rsidP="00042FC7">
      <w:pPr>
        <w:spacing w:line="360" w:lineRule="auto"/>
        <w:jc w:val="both"/>
        <w:rPr>
          <w:rFonts w:ascii="Times New Roman" w:hAnsi="Times New Roman" w:cs="Times New Roman"/>
          <w:shd w:val="clear" w:color="auto" w:fill="FFFFFF"/>
        </w:rPr>
      </w:pPr>
      <w:r w:rsidRPr="003F2005">
        <w:rPr>
          <w:rFonts w:ascii="Times New Roman" w:hAnsi="Times New Roman" w:cs="Times New Roman"/>
          <w:shd w:val="clear" w:color="auto" w:fill="FFFFFF"/>
        </w:rPr>
        <w:t xml:space="preserve">We </w:t>
      </w:r>
      <w:r w:rsidR="001B7D0D" w:rsidRPr="003F2005">
        <w:rPr>
          <w:rFonts w:ascii="Times New Roman" w:hAnsi="Times New Roman" w:cs="Times New Roman"/>
          <w:shd w:val="clear" w:color="auto" w:fill="FFFFFF"/>
        </w:rPr>
        <w:t>plotted</w:t>
      </w:r>
      <w:r w:rsidRPr="003F2005">
        <w:rPr>
          <w:rFonts w:ascii="Times New Roman" w:hAnsi="Times New Roman" w:cs="Times New Roman"/>
          <w:shd w:val="clear" w:color="auto" w:fill="FFFFFF"/>
        </w:rPr>
        <w:t xml:space="preserve"> MA series</w:t>
      </w:r>
      <w:r w:rsidR="00C572A7" w:rsidRPr="003F2005">
        <w:rPr>
          <w:rFonts w:ascii="Times New Roman" w:hAnsi="Times New Roman" w:cs="Times New Roman"/>
          <w:shd w:val="clear" w:color="auto" w:fill="FFFFFF"/>
        </w:rPr>
        <w:t xml:space="preserve"> </w:t>
      </w:r>
      <w:r w:rsidR="00E30B4D">
        <w:rPr>
          <w:rFonts w:ascii="Times New Roman" w:hAnsi="Times New Roman" w:cs="Times New Roman"/>
          <w:shd w:val="clear" w:color="auto" w:fill="FFFFFF"/>
        </w:rPr>
        <w:t>(</w:t>
      </w:r>
      <w:r w:rsidR="00C572A7" w:rsidRPr="00E30B4D">
        <w:rPr>
          <w:rFonts w:ascii="Times New Roman" w:hAnsi="Times New Roman" w:cs="Times New Roman"/>
          <w:b/>
          <w:bCs/>
          <w:i/>
          <w:iCs/>
          <w:shd w:val="clear" w:color="auto" w:fill="FFFFFF"/>
        </w:rPr>
        <w:t>Plot 5</w:t>
      </w:r>
      <w:r w:rsidR="00E30B4D">
        <w:rPr>
          <w:rFonts w:ascii="Times New Roman" w:hAnsi="Times New Roman" w:cs="Times New Roman"/>
          <w:i/>
          <w:iCs/>
          <w:shd w:val="clear" w:color="auto" w:fill="FFFFFF"/>
        </w:rPr>
        <w:t>)</w:t>
      </w:r>
      <w:r w:rsidRPr="003F2005">
        <w:rPr>
          <w:rFonts w:ascii="Times New Roman" w:hAnsi="Times New Roman" w:cs="Times New Roman"/>
          <w:shd w:val="clear" w:color="auto" w:fill="FFFFFF"/>
        </w:rPr>
        <w:t xml:space="preserve"> to visually study the data patterns. Of all the Moving average </w:t>
      </w:r>
      <w:r w:rsidR="001B7D0D" w:rsidRPr="003F2005">
        <w:rPr>
          <w:rFonts w:ascii="Times New Roman" w:hAnsi="Times New Roman" w:cs="Times New Roman"/>
          <w:shd w:val="clear" w:color="auto" w:fill="FFFFFF"/>
        </w:rPr>
        <w:t>estimates, MA4</w:t>
      </w:r>
      <w:r w:rsidR="00232354" w:rsidRPr="003F2005">
        <w:rPr>
          <w:rFonts w:ascii="Times New Roman" w:hAnsi="Times New Roman" w:cs="Times New Roman"/>
          <w:shd w:val="clear" w:color="auto" w:fill="FFFFFF"/>
        </w:rPr>
        <w:t xml:space="preserve"> </w:t>
      </w:r>
      <w:r w:rsidR="001B7D0D" w:rsidRPr="003F2005">
        <w:rPr>
          <w:rFonts w:ascii="Times New Roman" w:hAnsi="Times New Roman" w:cs="Times New Roman"/>
          <w:shd w:val="clear" w:color="auto" w:fill="FFFFFF"/>
        </w:rPr>
        <w:t xml:space="preserve">exhibited more smoothening. </w:t>
      </w:r>
      <w:r w:rsidR="00232354" w:rsidRPr="003F2005">
        <w:rPr>
          <w:rFonts w:ascii="Times New Roman" w:hAnsi="Times New Roman" w:cs="Times New Roman"/>
          <w:shd w:val="clear" w:color="auto" w:fill="FFFFFF"/>
        </w:rPr>
        <w:t>However,</w:t>
      </w:r>
      <w:r w:rsidR="001B7D0D" w:rsidRPr="003F2005">
        <w:rPr>
          <w:rFonts w:ascii="Times New Roman" w:hAnsi="Times New Roman" w:cs="Times New Roman"/>
          <w:shd w:val="clear" w:color="auto" w:fill="FFFFFF"/>
        </w:rPr>
        <w:t xml:space="preserve"> the model statistics we inferred that MA3 model can explain the data patterns by 95% and low MAPE and RMSE values defined that the model accuracy is good and error percentages in forecasting is very low. It is further concluded by the significance value, which is 0.007, means that the model results are not predicted by chance, but more likely based on hidden patterns in the previous data.</w:t>
      </w:r>
    </w:p>
    <w:p w14:paraId="019EEB52" w14:textId="107A9510" w:rsidR="00C17AB0" w:rsidRPr="003F2005" w:rsidRDefault="002A4926" w:rsidP="00042FC7">
      <w:pPr>
        <w:spacing w:line="360" w:lineRule="auto"/>
        <w:jc w:val="both"/>
        <w:rPr>
          <w:rFonts w:ascii="Times New Roman" w:hAnsi="Times New Roman" w:cs="Times New Roman"/>
          <w:b/>
          <w:bCs/>
          <w:shd w:val="clear" w:color="auto" w:fill="FFFFFF"/>
        </w:rPr>
      </w:pPr>
      <w:r w:rsidRPr="003F2005">
        <w:rPr>
          <w:rFonts w:ascii="Times New Roman" w:hAnsi="Times New Roman" w:cs="Times New Roman"/>
          <w:b/>
          <w:bCs/>
          <w:shd w:val="clear" w:color="auto" w:fill="FFFFFF"/>
        </w:rPr>
        <w:t xml:space="preserve">Plot </w:t>
      </w:r>
      <w:r w:rsidR="00C17AB0" w:rsidRPr="003F2005">
        <w:rPr>
          <w:rFonts w:ascii="Times New Roman" w:hAnsi="Times New Roman" w:cs="Times New Roman"/>
          <w:b/>
          <w:bCs/>
          <w:shd w:val="clear" w:color="auto" w:fill="FFFFFF"/>
        </w:rPr>
        <w:t>5: Moving Average Plot</w:t>
      </w:r>
    </w:p>
    <w:p w14:paraId="698853BC" w14:textId="452B3629" w:rsidR="003E455D" w:rsidRPr="003F2005" w:rsidRDefault="003E455D" w:rsidP="00042FC7">
      <w:pPr>
        <w:autoSpaceDE w:val="0"/>
        <w:autoSpaceDN w:val="0"/>
        <w:adjustRightInd w:val="0"/>
        <w:spacing w:after="0" w:line="360" w:lineRule="auto"/>
        <w:rPr>
          <w:rFonts w:ascii="Times New Roman" w:hAnsi="Times New Roman" w:cs="Times New Roman"/>
          <w:kern w:val="0"/>
        </w:rPr>
      </w:pPr>
      <w:r w:rsidRPr="003F2005">
        <w:rPr>
          <w:rFonts w:ascii="Times New Roman" w:hAnsi="Times New Roman" w:cs="Times New Roman"/>
          <w:noProof/>
          <w:kern w:val="0"/>
        </w:rPr>
        <w:drawing>
          <wp:inline distT="0" distB="0" distL="0" distR="0" wp14:anchorId="206BFAFC" wp14:editId="34E7FC2A">
            <wp:extent cx="5962351" cy="2533650"/>
            <wp:effectExtent l="0" t="0" r="635" b="0"/>
            <wp:docPr id="482771025" name="Picture 1" descr="A graph of a graph showing the value of a number of quar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71025" name="Picture 1" descr="A graph of a graph showing the value of a number of quarte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7258" cy="2535735"/>
                    </a:xfrm>
                    <a:prstGeom prst="rect">
                      <a:avLst/>
                    </a:prstGeom>
                    <a:noFill/>
                    <a:ln>
                      <a:noFill/>
                    </a:ln>
                  </pic:spPr>
                </pic:pic>
              </a:graphicData>
            </a:graphic>
          </wp:inline>
        </w:drawing>
      </w:r>
    </w:p>
    <w:p w14:paraId="5F14320D" w14:textId="607ED0A2" w:rsidR="00474074" w:rsidRPr="003F2005" w:rsidRDefault="00474074" w:rsidP="00042FC7">
      <w:pPr>
        <w:autoSpaceDE w:val="0"/>
        <w:autoSpaceDN w:val="0"/>
        <w:adjustRightInd w:val="0"/>
        <w:spacing w:after="0" w:line="360" w:lineRule="auto"/>
        <w:rPr>
          <w:rFonts w:ascii="Times New Roman" w:hAnsi="Times New Roman" w:cs="Times New Roman"/>
          <w:b/>
          <w:bCs/>
          <w:kern w:val="0"/>
        </w:rPr>
      </w:pPr>
      <w:r w:rsidRPr="003F2005">
        <w:rPr>
          <w:rFonts w:ascii="Times New Roman" w:hAnsi="Times New Roman" w:cs="Times New Roman"/>
          <w:b/>
          <w:bCs/>
          <w:kern w:val="0"/>
        </w:rPr>
        <w:t>HOLD OUT DATA</w:t>
      </w:r>
    </w:p>
    <w:p w14:paraId="68052F10" w14:textId="77777777" w:rsidR="00474074" w:rsidRPr="003F2005" w:rsidRDefault="00474074" w:rsidP="00042FC7">
      <w:pPr>
        <w:autoSpaceDE w:val="0"/>
        <w:autoSpaceDN w:val="0"/>
        <w:adjustRightInd w:val="0"/>
        <w:spacing w:after="0" w:line="360" w:lineRule="auto"/>
        <w:rPr>
          <w:rFonts w:ascii="Times New Roman" w:hAnsi="Times New Roman" w:cs="Times New Roman"/>
          <w:kern w:val="0"/>
        </w:rPr>
      </w:pPr>
    </w:p>
    <w:p w14:paraId="37828D61" w14:textId="1B1628E4" w:rsidR="00005882" w:rsidRPr="003F2005" w:rsidRDefault="00B92298" w:rsidP="00042FC7">
      <w:pPr>
        <w:autoSpaceDE w:val="0"/>
        <w:autoSpaceDN w:val="0"/>
        <w:adjustRightInd w:val="0"/>
        <w:spacing w:after="0" w:line="360" w:lineRule="auto"/>
        <w:jc w:val="both"/>
        <w:rPr>
          <w:rFonts w:ascii="Times New Roman" w:hAnsi="Times New Roman" w:cs="Times New Roman"/>
          <w:kern w:val="0"/>
        </w:rPr>
      </w:pPr>
      <w:r w:rsidRPr="003F2005">
        <w:rPr>
          <w:rFonts w:ascii="Times New Roman" w:hAnsi="Times New Roman" w:cs="Times New Roman"/>
          <w:kern w:val="0"/>
        </w:rPr>
        <w:t xml:space="preserve">To validate the model performance, we maintained a “hold out” period of 4 </w:t>
      </w:r>
      <w:r w:rsidR="00005882" w:rsidRPr="003F2005">
        <w:rPr>
          <w:rFonts w:ascii="Times New Roman" w:hAnsi="Times New Roman" w:cs="Times New Roman"/>
          <w:kern w:val="0"/>
        </w:rPr>
        <w:t>quarters</w:t>
      </w:r>
      <w:r w:rsidRPr="003F2005">
        <w:rPr>
          <w:rFonts w:ascii="Times New Roman" w:hAnsi="Times New Roman" w:cs="Times New Roman"/>
          <w:kern w:val="0"/>
        </w:rPr>
        <w:t xml:space="preserve"> to evaluate our model forecast accuracy. Our hold our period was Q3 of fiscal year 2022-23 to Q2 of fiscal year 2023-24.</w:t>
      </w:r>
      <w:r w:rsidR="00E30B4D">
        <w:rPr>
          <w:rFonts w:ascii="Times New Roman" w:hAnsi="Times New Roman" w:cs="Times New Roman"/>
          <w:kern w:val="0"/>
        </w:rPr>
        <w:t xml:space="preserve"> </w:t>
      </w:r>
    </w:p>
    <w:p w14:paraId="2BCFA606" w14:textId="2492942F" w:rsidR="00167812" w:rsidRPr="003F2005" w:rsidRDefault="00474074" w:rsidP="00042FC7">
      <w:pPr>
        <w:autoSpaceDE w:val="0"/>
        <w:autoSpaceDN w:val="0"/>
        <w:adjustRightInd w:val="0"/>
        <w:spacing w:after="0" w:line="360" w:lineRule="auto"/>
        <w:jc w:val="both"/>
        <w:rPr>
          <w:rFonts w:ascii="Times New Roman" w:hAnsi="Times New Roman" w:cs="Times New Roman"/>
          <w:kern w:val="0"/>
        </w:rPr>
      </w:pPr>
      <w:r w:rsidRPr="003F2005">
        <w:rPr>
          <w:rFonts w:ascii="Times New Roman" w:hAnsi="Times New Roman" w:cs="Times New Roman"/>
          <w:kern w:val="0"/>
        </w:rPr>
        <w:t xml:space="preserve">Using the Hold out data, we evaluated our MA3 model and PMA2 Models forecasts. </w:t>
      </w:r>
      <w:r w:rsidR="00005882" w:rsidRPr="003F2005">
        <w:rPr>
          <w:rFonts w:ascii="Times New Roman" w:hAnsi="Times New Roman" w:cs="Times New Roman"/>
          <w:kern w:val="0"/>
        </w:rPr>
        <w:t xml:space="preserve">From </w:t>
      </w:r>
      <w:r w:rsidRPr="00E30B4D">
        <w:rPr>
          <w:rFonts w:ascii="Times New Roman" w:hAnsi="Times New Roman" w:cs="Times New Roman"/>
          <w:b/>
          <w:bCs/>
          <w:i/>
          <w:iCs/>
          <w:kern w:val="0"/>
        </w:rPr>
        <w:t>Plot 6</w:t>
      </w:r>
      <w:r w:rsidR="00005882" w:rsidRPr="003F2005">
        <w:rPr>
          <w:rFonts w:ascii="Times New Roman" w:hAnsi="Times New Roman" w:cs="Times New Roman"/>
          <w:kern w:val="0"/>
        </w:rPr>
        <w:t xml:space="preserve"> below, we observed that MA3 model forecasts were closer to actual forecast data.</w:t>
      </w:r>
      <w:r w:rsidRPr="003F2005">
        <w:rPr>
          <w:rFonts w:ascii="Times New Roman" w:hAnsi="Times New Roman" w:cs="Times New Roman"/>
          <w:kern w:val="0"/>
        </w:rPr>
        <w:t xml:space="preserve"> From model summary also the 3 metrics </w:t>
      </w:r>
      <w:r w:rsidR="00167812" w:rsidRPr="003F2005">
        <w:rPr>
          <w:rFonts w:ascii="Times New Roman" w:hAnsi="Times New Roman" w:cs="Times New Roman"/>
          <w:kern w:val="0"/>
        </w:rPr>
        <w:t xml:space="preserve">(r-Square, MAPE, Significance) of MA3 are better than that of PMA2. </w:t>
      </w:r>
      <w:r w:rsidR="00167812" w:rsidRPr="003F2005">
        <w:rPr>
          <w:rFonts w:ascii="Times New Roman" w:hAnsi="Times New Roman" w:cs="Times New Roman"/>
          <w:kern w:val="0"/>
        </w:rPr>
        <w:lastRenderedPageBreak/>
        <w:t xml:space="preserve">So once again we conclude that MA3 model will accurately forecast. </w:t>
      </w:r>
      <w:r w:rsidR="00B83F64">
        <w:rPr>
          <w:rFonts w:ascii="Times New Roman" w:hAnsi="Times New Roman" w:cs="Times New Roman"/>
          <w:color w:val="0D0D0D"/>
          <w:shd w:val="clear" w:color="auto" w:fill="FFFFFF"/>
        </w:rPr>
        <w:t>The base line on Y-axis in the plots began from 12000 and 14000. The axis points are taken by SPSS software.</w:t>
      </w:r>
    </w:p>
    <w:p w14:paraId="707C8D3F" w14:textId="77777777" w:rsidR="00DE403F" w:rsidRPr="003F2005" w:rsidRDefault="00DE403F" w:rsidP="00042FC7">
      <w:pPr>
        <w:autoSpaceDE w:val="0"/>
        <w:autoSpaceDN w:val="0"/>
        <w:adjustRightInd w:val="0"/>
        <w:spacing w:after="0" w:line="360" w:lineRule="auto"/>
        <w:jc w:val="both"/>
        <w:rPr>
          <w:rFonts w:ascii="Times New Roman" w:hAnsi="Times New Roman" w:cs="Times New Roman"/>
          <w:b/>
          <w:bCs/>
          <w:kern w:val="0"/>
        </w:rPr>
      </w:pPr>
    </w:p>
    <w:p w14:paraId="4EB124D7" w14:textId="77777777" w:rsidR="00E30B4D" w:rsidRDefault="00E30B4D" w:rsidP="00042FC7">
      <w:pPr>
        <w:autoSpaceDE w:val="0"/>
        <w:autoSpaceDN w:val="0"/>
        <w:adjustRightInd w:val="0"/>
        <w:spacing w:after="0" w:line="360" w:lineRule="auto"/>
        <w:rPr>
          <w:rFonts w:ascii="Times New Roman" w:hAnsi="Times New Roman" w:cs="Times New Roman"/>
          <w:b/>
          <w:bCs/>
          <w:kern w:val="0"/>
        </w:rPr>
      </w:pPr>
    </w:p>
    <w:p w14:paraId="494FBAC1" w14:textId="495B4D4B" w:rsidR="006B2388" w:rsidRPr="003F2005" w:rsidRDefault="00167812" w:rsidP="00042FC7">
      <w:pPr>
        <w:autoSpaceDE w:val="0"/>
        <w:autoSpaceDN w:val="0"/>
        <w:adjustRightInd w:val="0"/>
        <w:spacing w:after="0" w:line="360" w:lineRule="auto"/>
        <w:rPr>
          <w:rFonts w:ascii="Times New Roman" w:hAnsi="Times New Roman" w:cs="Times New Roman"/>
          <w:kern w:val="0"/>
        </w:rPr>
      </w:pPr>
      <w:r w:rsidRPr="003F2005">
        <w:rPr>
          <w:rFonts w:ascii="Times New Roman" w:hAnsi="Times New Roman" w:cs="Times New Roman"/>
          <w:b/>
          <w:bCs/>
          <w:kern w:val="0"/>
        </w:rPr>
        <w:t xml:space="preserve">Plot 6: Moving Average Plots </w:t>
      </w:r>
    </w:p>
    <w:p w14:paraId="3402B7DD" w14:textId="48F3BABD" w:rsidR="006B2388" w:rsidRPr="003F2005" w:rsidRDefault="006B2388" w:rsidP="00042FC7">
      <w:pPr>
        <w:autoSpaceDE w:val="0"/>
        <w:autoSpaceDN w:val="0"/>
        <w:adjustRightInd w:val="0"/>
        <w:spacing w:after="0" w:line="360" w:lineRule="auto"/>
        <w:rPr>
          <w:rFonts w:ascii="Times New Roman" w:hAnsi="Times New Roman" w:cs="Times New Roman"/>
          <w:kern w:val="0"/>
        </w:rPr>
      </w:pPr>
      <w:r w:rsidRPr="003F2005">
        <w:rPr>
          <w:rFonts w:ascii="Times New Roman" w:hAnsi="Times New Roman" w:cs="Times New Roman"/>
          <w:noProof/>
          <w:kern w:val="0"/>
        </w:rPr>
        <w:drawing>
          <wp:inline distT="0" distB="0" distL="0" distR="0" wp14:anchorId="4B69C6F6" wp14:editId="58EA69F9">
            <wp:extent cx="4432300" cy="2381668"/>
            <wp:effectExtent l="0" t="0" r="6350" b="0"/>
            <wp:docPr id="1542528974" name="Picture 2" descr="A graph of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28974" name="Picture 2" descr="A graph of a number of data&#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8026" cy="2390118"/>
                    </a:xfrm>
                    <a:prstGeom prst="rect">
                      <a:avLst/>
                    </a:prstGeom>
                    <a:noFill/>
                    <a:ln>
                      <a:noFill/>
                    </a:ln>
                  </pic:spPr>
                </pic:pic>
              </a:graphicData>
            </a:graphic>
          </wp:inline>
        </w:drawing>
      </w:r>
    </w:p>
    <w:p w14:paraId="1854FFDD" w14:textId="77777777" w:rsidR="00E30B4D" w:rsidRDefault="00E30B4D" w:rsidP="00042FC7">
      <w:pPr>
        <w:autoSpaceDE w:val="0"/>
        <w:autoSpaceDN w:val="0"/>
        <w:adjustRightInd w:val="0"/>
        <w:spacing w:after="0" w:line="360" w:lineRule="auto"/>
        <w:rPr>
          <w:rFonts w:ascii="Times New Roman" w:hAnsi="Times New Roman" w:cs="Times New Roman"/>
          <w:b/>
          <w:bCs/>
          <w:kern w:val="0"/>
        </w:rPr>
      </w:pPr>
    </w:p>
    <w:p w14:paraId="21BD4FC3" w14:textId="4ACCFB71" w:rsidR="00D43BC2" w:rsidRDefault="00220265" w:rsidP="00042FC7">
      <w:pPr>
        <w:autoSpaceDE w:val="0"/>
        <w:autoSpaceDN w:val="0"/>
        <w:adjustRightInd w:val="0"/>
        <w:spacing w:after="0" w:line="360" w:lineRule="auto"/>
        <w:rPr>
          <w:rFonts w:ascii="Times New Roman" w:hAnsi="Times New Roman" w:cs="Times New Roman"/>
          <w:b/>
          <w:bCs/>
          <w:kern w:val="0"/>
        </w:rPr>
      </w:pPr>
      <w:r>
        <w:rPr>
          <w:rFonts w:ascii="Times New Roman" w:hAnsi="Times New Roman" w:cs="Times New Roman"/>
          <w:b/>
          <w:bCs/>
          <w:kern w:val="0"/>
        </w:rPr>
        <w:t>Holts</w:t>
      </w:r>
      <w:r w:rsidR="00D43BC2" w:rsidRPr="003F2005">
        <w:rPr>
          <w:rFonts w:ascii="Times New Roman" w:hAnsi="Times New Roman" w:cs="Times New Roman"/>
          <w:b/>
          <w:bCs/>
          <w:kern w:val="0"/>
        </w:rPr>
        <w:t xml:space="preserve"> L</w:t>
      </w:r>
      <w:r>
        <w:rPr>
          <w:rFonts w:ascii="Times New Roman" w:hAnsi="Times New Roman" w:cs="Times New Roman"/>
          <w:b/>
          <w:bCs/>
          <w:kern w:val="0"/>
        </w:rPr>
        <w:t>inear</w:t>
      </w:r>
      <w:r w:rsidR="00D43BC2" w:rsidRPr="003F2005">
        <w:rPr>
          <w:rFonts w:ascii="Times New Roman" w:hAnsi="Times New Roman" w:cs="Times New Roman"/>
          <w:b/>
          <w:bCs/>
          <w:kern w:val="0"/>
        </w:rPr>
        <w:t xml:space="preserve"> M</w:t>
      </w:r>
      <w:r>
        <w:rPr>
          <w:rFonts w:ascii="Times New Roman" w:hAnsi="Times New Roman" w:cs="Times New Roman"/>
          <w:b/>
          <w:bCs/>
          <w:kern w:val="0"/>
        </w:rPr>
        <w:t>odel</w:t>
      </w:r>
    </w:p>
    <w:p w14:paraId="5624534F" w14:textId="77777777" w:rsidR="00E30B4D" w:rsidRPr="00E30B4D" w:rsidRDefault="00E30B4D" w:rsidP="00042FC7">
      <w:pPr>
        <w:autoSpaceDE w:val="0"/>
        <w:autoSpaceDN w:val="0"/>
        <w:adjustRightInd w:val="0"/>
        <w:spacing w:after="0" w:line="360" w:lineRule="auto"/>
        <w:rPr>
          <w:rFonts w:ascii="Times New Roman" w:hAnsi="Times New Roman" w:cs="Times New Roman"/>
          <w:b/>
          <w:bCs/>
          <w:kern w:val="0"/>
        </w:rPr>
      </w:pPr>
    </w:p>
    <w:p w14:paraId="27E344F8" w14:textId="36609D55" w:rsidR="002A4926" w:rsidRPr="003F2005" w:rsidRDefault="006D47A0" w:rsidP="00042FC7">
      <w:pPr>
        <w:autoSpaceDE w:val="0"/>
        <w:autoSpaceDN w:val="0"/>
        <w:adjustRightInd w:val="0"/>
        <w:spacing w:after="0" w:line="360" w:lineRule="auto"/>
        <w:jc w:val="both"/>
        <w:rPr>
          <w:rFonts w:ascii="Times New Roman" w:hAnsi="Times New Roman" w:cs="Times New Roman"/>
          <w:kern w:val="0"/>
        </w:rPr>
      </w:pPr>
      <w:r w:rsidRPr="003F2005">
        <w:rPr>
          <w:rFonts w:ascii="Times New Roman" w:hAnsi="Times New Roman" w:cs="Times New Roman"/>
          <w:kern w:val="0"/>
        </w:rPr>
        <w:t xml:space="preserve">Because our data (P&amp;G) exhibited </w:t>
      </w:r>
      <w:r w:rsidR="000833EE" w:rsidRPr="003F2005">
        <w:rPr>
          <w:rFonts w:ascii="Times New Roman" w:hAnsi="Times New Roman" w:cs="Times New Roman"/>
          <w:kern w:val="0"/>
        </w:rPr>
        <w:t xml:space="preserve">upward and downward trend, which </w:t>
      </w:r>
      <w:r w:rsidR="00C572A7" w:rsidRPr="003F2005">
        <w:rPr>
          <w:rFonts w:ascii="Times New Roman" w:hAnsi="Times New Roman" w:cs="Times New Roman"/>
          <w:kern w:val="0"/>
        </w:rPr>
        <w:t>was</w:t>
      </w:r>
      <w:r w:rsidR="000833EE" w:rsidRPr="003F2005">
        <w:rPr>
          <w:rFonts w:ascii="Times New Roman" w:hAnsi="Times New Roman" w:cs="Times New Roman"/>
          <w:kern w:val="0"/>
        </w:rPr>
        <w:t xml:space="preserve"> inferred from the time series plot, we </w:t>
      </w:r>
      <w:r w:rsidR="00E30B4D">
        <w:rPr>
          <w:rFonts w:ascii="Times New Roman" w:hAnsi="Times New Roman" w:cs="Times New Roman"/>
          <w:kern w:val="0"/>
        </w:rPr>
        <w:t>decided to use</w:t>
      </w:r>
      <w:r w:rsidR="000833EE" w:rsidRPr="003F2005">
        <w:rPr>
          <w:rFonts w:ascii="Times New Roman" w:hAnsi="Times New Roman" w:cs="Times New Roman"/>
          <w:kern w:val="0"/>
        </w:rPr>
        <w:t xml:space="preserve"> </w:t>
      </w:r>
      <w:r w:rsidR="00E30B4D">
        <w:rPr>
          <w:rFonts w:ascii="Times New Roman" w:hAnsi="Times New Roman" w:cs="Times New Roman"/>
          <w:kern w:val="0"/>
        </w:rPr>
        <w:t>H</w:t>
      </w:r>
      <w:r w:rsidR="000833EE" w:rsidRPr="003F2005">
        <w:rPr>
          <w:rFonts w:ascii="Times New Roman" w:hAnsi="Times New Roman" w:cs="Times New Roman"/>
          <w:kern w:val="0"/>
        </w:rPr>
        <w:t>olts’ model to understand more about the trend (data exhibited both downward and upwards trends).</w:t>
      </w:r>
      <w:r w:rsidR="002A4926" w:rsidRPr="003F2005">
        <w:rPr>
          <w:rFonts w:ascii="Times New Roman" w:hAnsi="Times New Roman" w:cs="Times New Roman"/>
          <w:kern w:val="0"/>
        </w:rPr>
        <w:t xml:space="preserve"> </w:t>
      </w:r>
      <w:r w:rsidR="00E30B4D">
        <w:rPr>
          <w:rFonts w:ascii="Times New Roman" w:hAnsi="Times New Roman" w:cs="Times New Roman"/>
          <w:kern w:val="0"/>
        </w:rPr>
        <w:t xml:space="preserve">  </w:t>
      </w:r>
    </w:p>
    <w:p w14:paraId="0AF9BBA8" w14:textId="187134FA" w:rsidR="00D43BC2" w:rsidRPr="003F2005" w:rsidRDefault="00D43BC2" w:rsidP="00042FC7">
      <w:pPr>
        <w:autoSpaceDE w:val="0"/>
        <w:autoSpaceDN w:val="0"/>
        <w:adjustRightInd w:val="0"/>
        <w:spacing w:after="0" w:line="360" w:lineRule="auto"/>
        <w:jc w:val="both"/>
        <w:rPr>
          <w:rFonts w:ascii="Times New Roman" w:hAnsi="Times New Roman" w:cs="Times New Roman"/>
          <w:kern w:val="0"/>
        </w:rPr>
      </w:pPr>
      <w:r w:rsidRPr="003F2005">
        <w:rPr>
          <w:rFonts w:ascii="Times New Roman" w:hAnsi="Times New Roman" w:cs="Times New Roman"/>
          <w:kern w:val="0"/>
        </w:rPr>
        <w:t xml:space="preserve">As we know that Holts considers only trends in data but not seasonality, it is expected that the Holts model exhibits </w:t>
      </w:r>
      <w:r w:rsidR="00911D6A" w:rsidRPr="003F2005">
        <w:rPr>
          <w:rFonts w:ascii="Times New Roman" w:hAnsi="Times New Roman" w:cs="Times New Roman"/>
          <w:kern w:val="0"/>
        </w:rPr>
        <w:t>an upwards</w:t>
      </w:r>
      <w:r w:rsidRPr="003F2005">
        <w:rPr>
          <w:rFonts w:ascii="Times New Roman" w:hAnsi="Times New Roman" w:cs="Times New Roman"/>
          <w:kern w:val="0"/>
        </w:rPr>
        <w:t xml:space="preserve"> trend. </w:t>
      </w:r>
      <w:r w:rsidR="002A4926" w:rsidRPr="003F2005">
        <w:rPr>
          <w:rFonts w:ascii="Times New Roman" w:hAnsi="Times New Roman" w:cs="Times New Roman"/>
          <w:kern w:val="0"/>
        </w:rPr>
        <w:t>However,</w:t>
      </w:r>
      <w:r w:rsidRPr="003F2005">
        <w:rPr>
          <w:rFonts w:ascii="Times New Roman" w:hAnsi="Times New Roman" w:cs="Times New Roman"/>
          <w:kern w:val="0"/>
        </w:rPr>
        <w:t xml:space="preserve"> on comparing the </w:t>
      </w:r>
      <w:r w:rsidR="002A4926" w:rsidRPr="003F2005">
        <w:rPr>
          <w:rFonts w:ascii="Times New Roman" w:hAnsi="Times New Roman" w:cs="Times New Roman"/>
          <w:kern w:val="0"/>
        </w:rPr>
        <w:t>key</w:t>
      </w:r>
      <w:r w:rsidRPr="003F2005">
        <w:rPr>
          <w:rFonts w:ascii="Times New Roman" w:hAnsi="Times New Roman" w:cs="Times New Roman"/>
          <w:kern w:val="0"/>
        </w:rPr>
        <w:t xml:space="preserve"> metric values, </w:t>
      </w:r>
      <w:r w:rsidR="002A4926" w:rsidRPr="003F2005">
        <w:rPr>
          <w:rFonts w:ascii="Times New Roman" w:hAnsi="Times New Roman" w:cs="Times New Roman"/>
          <w:kern w:val="0"/>
        </w:rPr>
        <w:t xml:space="preserve">Holts </w:t>
      </w:r>
      <w:r w:rsidRPr="003F2005">
        <w:rPr>
          <w:rFonts w:ascii="Times New Roman" w:hAnsi="Times New Roman" w:cs="Times New Roman"/>
          <w:kern w:val="0"/>
        </w:rPr>
        <w:t xml:space="preserve">linear models doesn’t explain any better </w:t>
      </w:r>
      <w:r w:rsidR="00911D6A" w:rsidRPr="003F2005">
        <w:rPr>
          <w:rFonts w:ascii="Times New Roman" w:hAnsi="Times New Roman" w:cs="Times New Roman"/>
          <w:kern w:val="0"/>
        </w:rPr>
        <w:t>than</w:t>
      </w:r>
      <w:r w:rsidRPr="003F2005">
        <w:rPr>
          <w:rFonts w:ascii="Times New Roman" w:hAnsi="Times New Roman" w:cs="Times New Roman"/>
          <w:kern w:val="0"/>
        </w:rPr>
        <w:t xml:space="preserve"> MA3. The comparison metrics are tabulated </w:t>
      </w:r>
      <w:r w:rsidR="0069141C" w:rsidRPr="003F2005">
        <w:rPr>
          <w:rFonts w:ascii="Times New Roman" w:hAnsi="Times New Roman" w:cs="Times New Roman"/>
          <w:kern w:val="0"/>
        </w:rPr>
        <w:t xml:space="preserve">in </w:t>
      </w:r>
      <w:r w:rsidR="0069141C" w:rsidRPr="00E30B4D">
        <w:rPr>
          <w:rFonts w:ascii="Times New Roman" w:hAnsi="Times New Roman" w:cs="Times New Roman"/>
          <w:i/>
          <w:iCs/>
          <w:kern w:val="0"/>
        </w:rPr>
        <w:t>Table 2</w:t>
      </w:r>
      <w:r w:rsidRPr="00E30B4D">
        <w:rPr>
          <w:rFonts w:ascii="Times New Roman" w:hAnsi="Times New Roman" w:cs="Times New Roman"/>
          <w:i/>
          <w:iCs/>
          <w:kern w:val="0"/>
        </w:rPr>
        <w:t>.</w:t>
      </w:r>
    </w:p>
    <w:p w14:paraId="392440FF" w14:textId="77777777" w:rsidR="00911D6A" w:rsidRDefault="00911D6A" w:rsidP="00042FC7">
      <w:pPr>
        <w:autoSpaceDE w:val="0"/>
        <w:autoSpaceDN w:val="0"/>
        <w:adjustRightInd w:val="0"/>
        <w:spacing w:after="0" w:line="360" w:lineRule="auto"/>
        <w:jc w:val="both"/>
        <w:rPr>
          <w:rFonts w:ascii="Times New Roman" w:hAnsi="Times New Roman" w:cs="Times New Roman"/>
          <w:b/>
          <w:bCs/>
          <w:kern w:val="0"/>
        </w:rPr>
      </w:pPr>
    </w:p>
    <w:p w14:paraId="3EE00490" w14:textId="2128E6A0" w:rsidR="0069141C" w:rsidRPr="003F2005" w:rsidRDefault="0069141C" w:rsidP="00042FC7">
      <w:pPr>
        <w:autoSpaceDE w:val="0"/>
        <w:autoSpaceDN w:val="0"/>
        <w:adjustRightInd w:val="0"/>
        <w:spacing w:after="0" w:line="360" w:lineRule="auto"/>
        <w:jc w:val="both"/>
        <w:rPr>
          <w:rFonts w:ascii="Times New Roman" w:hAnsi="Times New Roman" w:cs="Times New Roman"/>
          <w:b/>
          <w:bCs/>
          <w:kern w:val="0"/>
        </w:rPr>
      </w:pPr>
      <w:r w:rsidRPr="003F2005">
        <w:rPr>
          <w:rFonts w:ascii="Times New Roman" w:hAnsi="Times New Roman" w:cs="Times New Roman"/>
          <w:b/>
          <w:bCs/>
          <w:kern w:val="0"/>
        </w:rPr>
        <w:t>Table 2</w:t>
      </w:r>
    </w:p>
    <w:tbl>
      <w:tblPr>
        <w:tblStyle w:val="TableGrid"/>
        <w:tblW w:w="0" w:type="auto"/>
        <w:jc w:val="center"/>
        <w:tblLook w:val="04A0" w:firstRow="1" w:lastRow="0" w:firstColumn="1" w:lastColumn="0" w:noHBand="0" w:noVBand="1"/>
      </w:tblPr>
      <w:tblGrid>
        <w:gridCol w:w="1525"/>
        <w:gridCol w:w="2250"/>
        <w:gridCol w:w="1080"/>
      </w:tblGrid>
      <w:tr w:rsidR="00D43BC2" w:rsidRPr="003F2005" w14:paraId="157EAC5B" w14:textId="77777777" w:rsidTr="00E30B4D">
        <w:trPr>
          <w:trHeight w:val="274"/>
          <w:jc w:val="center"/>
        </w:trPr>
        <w:tc>
          <w:tcPr>
            <w:tcW w:w="1525" w:type="dxa"/>
          </w:tcPr>
          <w:p w14:paraId="0440AD99" w14:textId="135A56E4" w:rsidR="00D43BC2" w:rsidRPr="00911D6A" w:rsidRDefault="00D43BC2" w:rsidP="00042FC7">
            <w:pPr>
              <w:autoSpaceDE w:val="0"/>
              <w:autoSpaceDN w:val="0"/>
              <w:adjustRightInd w:val="0"/>
              <w:spacing w:line="360" w:lineRule="auto"/>
              <w:rPr>
                <w:rFonts w:ascii="Times New Roman" w:hAnsi="Times New Roman" w:cs="Times New Roman"/>
                <w:b/>
                <w:bCs/>
                <w:kern w:val="0"/>
              </w:rPr>
            </w:pPr>
            <w:r w:rsidRPr="00911D6A">
              <w:rPr>
                <w:rFonts w:ascii="Times New Roman" w:hAnsi="Times New Roman" w:cs="Times New Roman"/>
                <w:b/>
                <w:bCs/>
                <w:kern w:val="0"/>
              </w:rPr>
              <w:t xml:space="preserve">Metrics </w:t>
            </w:r>
          </w:p>
        </w:tc>
        <w:tc>
          <w:tcPr>
            <w:tcW w:w="2250" w:type="dxa"/>
          </w:tcPr>
          <w:p w14:paraId="405076D6" w14:textId="1BE1AA00" w:rsidR="00D43BC2" w:rsidRPr="00911D6A" w:rsidRDefault="00D43BC2" w:rsidP="00042FC7">
            <w:pPr>
              <w:autoSpaceDE w:val="0"/>
              <w:autoSpaceDN w:val="0"/>
              <w:adjustRightInd w:val="0"/>
              <w:spacing w:line="360" w:lineRule="auto"/>
              <w:rPr>
                <w:rFonts w:ascii="Times New Roman" w:hAnsi="Times New Roman" w:cs="Times New Roman"/>
                <w:b/>
                <w:bCs/>
                <w:kern w:val="0"/>
              </w:rPr>
            </w:pPr>
            <w:r w:rsidRPr="00911D6A">
              <w:rPr>
                <w:rFonts w:ascii="Times New Roman" w:hAnsi="Times New Roman" w:cs="Times New Roman"/>
                <w:b/>
                <w:bCs/>
                <w:kern w:val="0"/>
              </w:rPr>
              <w:t>Holts Linear Model</w:t>
            </w:r>
          </w:p>
        </w:tc>
        <w:tc>
          <w:tcPr>
            <w:tcW w:w="1080" w:type="dxa"/>
          </w:tcPr>
          <w:p w14:paraId="69EBC8AE" w14:textId="39034DA4" w:rsidR="00D43BC2" w:rsidRPr="00911D6A" w:rsidRDefault="00D43BC2" w:rsidP="00042FC7">
            <w:pPr>
              <w:autoSpaceDE w:val="0"/>
              <w:autoSpaceDN w:val="0"/>
              <w:adjustRightInd w:val="0"/>
              <w:spacing w:line="360" w:lineRule="auto"/>
              <w:rPr>
                <w:rFonts w:ascii="Times New Roman" w:hAnsi="Times New Roman" w:cs="Times New Roman"/>
                <w:b/>
                <w:bCs/>
                <w:kern w:val="0"/>
              </w:rPr>
            </w:pPr>
            <w:r w:rsidRPr="00911D6A">
              <w:rPr>
                <w:rFonts w:ascii="Times New Roman" w:hAnsi="Times New Roman" w:cs="Times New Roman"/>
                <w:b/>
                <w:bCs/>
                <w:kern w:val="0"/>
              </w:rPr>
              <w:t>MA3</w:t>
            </w:r>
          </w:p>
        </w:tc>
      </w:tr>
      <w:tr w:rsidR="00D43BC2" w:rsidRPr="003F2005" w14:paraId="0829DD13" w14:textId="77777777" w:rsidTr="00E30B4D">
        <w:trPr>
          <w:trHeight w:val="264"/>
          <w:jc w:val="center"/>
        </w:trPr>
        <w:tc>
          <w:tcPr>
            <w:tcW w:w="1525" w:type="dxa"/>
          </w:tcPr>
          <w:p w14:paraId="37A6DD2D" w14:textId="1109AF77" w:rsidR="00D43BC2" w:rsidRPr="003F2005" w:rsidRDefault="00D43BC2" w:rsidP="00042FC7">
            <w:pPr>
              <w:autoSpaceDE w:val="0"/>
              <w:autoSpaceDN w:val="0"/>
              <w:adjustRightInd w:val="0"/>
              <w:spacing w:line="360" w:lineRule="auto"/>
              <w:rPr>
                <w:rFonts w:ascii="Times New Roman" w:hAnsi="Times New Roman" w:cs="Times New Roman"/>
                <w:kern w:val="0"/>
              </w:rPr>
            </w:pPr>
            <w:r w:rsidRPr="003F2005">
              <w:rPr>
                <w:rFonts w:ascii="Times New Roman" w:hAnsi="Times New Roman" w:cs="Times New Roman"/>
                <w:kern w:val="0"/>
              </w:rPr>
              <w:t>Significance</w:t>
            </w:r>
          </w:p>
        </w:tc>
        <w:tc>
          <w:tcPr>
            <w:tcW w:w="2250" w:type="dxa"/>
          </w:tcPr>
          <w:p w14:paraId="177FD114" w14:textId="114F7B39" w:rsidR="00D43BC2" w:rsidRPr="003F2005" w:rsidRDefault="00D43BC2" w:rsidP="00042FC7">
            <w:pPr>
              <w:autoSpaceDE w:val="0"/>
              <w:autoSpaceDN w:val="0"/>
              <w:adjustRightInd w:val="0"/>
              <w:spacing w:line="360" w:lineRule="auto"/>
              <w:rPr>
                <w:rFonts w:ascii="Times New Roman" w:hAnsi="Times New Roman" w:cs="Times New Roman"/>
                <w:kern w:val="0"/>
              </w:rPr>
            </w:pPr>
            <w:r w:rsidRPr="003F2005">
              <w:rPr>
                <w:rFonts w:ascii="Times New Roman" w:hAnsi="Times New Roman" w:cs="Times New Roman"/>
                <w:kern w:val="0"/>
              </w:rPr>
              <w:t>&lt;0.001</w:t>
            </w:r>
          </w:p>
        </w:tc>
        <w:tc>
          <w:tcPr>
            <w:tcW w:w="1080" w:type="dxa"/>
          </w:tcPr>
          <w:p w14:paraId="1D84BBEB" w14:textId="4830A1FD" w:rsidR="00D43BC2" w:rsidRPr="003F2005" w:rsidRDefault="00D43BC2" w:rsidP="00042FC7">
            <w:pPr>
              <w:autoSpaceDE w:val="0"/>
              <w:autoSpaceDN w:val="0"/>
              <w:adjustRightInd w:val="0"/>
              <w:spacing w:line="360" w:lineRule="auto"/>
              <w:rPr>
                <w:rFonts w:ascii="Times New Roman" w:hAnsi="Times New Roman" w:cs="Times New Roman"/>
                <w:kern w:val="0"/>
              </w:rPr>
            </w:pPr>
            <w:r w:rsidRPr="003F2005">
              <w:rPr>
                <w:rFonts w:ascii="Times New Roman" w:hAnsi="Times New Roman" w:cs="Times New Roman"/>
                <w:kern w:val="0"/>
              </w:rPr>
              <w:t>0.007</w:t>
            </w:r>
          </w:p>
        </w:tc>
      </w:tr>
      <w:tr w:rsidR="00D43BC2" w:rsidRPr="003F2005" w14:paraId="3DC9A4CD" w14:textId="77777777" w:rsidTr="00E30B4D">
        <w:trPr>
          <w:trHeight w:val="274"/>
          <w:jc w:val="center"/>
        </w:trPr>
        <w:tc>
          <w:tcPr>
            <w:tcW w:w="1525" w:type="dxa"/>
          </w:tcPr>
          <w:p w14:paraId="4912C5F1" w14:textId="5014C3E3" w:rsidR="00D43BC2" w:rsidRPr="003F2005" w:rsidRDefault="00D43BC2" w:rsidP="00042FC7">
            <w:pPr>
              <w:autoSpaceDE w:val="0"/>
              <w:autoSpaceDN w:val="0"/>
              <w:adjustRightInd w:val="0"/>
              <w:spacing w:line="360" w:lineRule="auto"/>
              <w:rPr>
                <w:rFonts w:ascii="Times New Roman" w:hAnsi="Times New Roman" w:cs="Times New Roman"/>
                <w:kern w:val="0"/>
              </w:rPr>
            </w:pPr>
            <w:r w:rsidRPr="003F2005">
              <w:rPr>
                <w:rFonts w:ascii="Times New Roman" w:hAnsi="Times New Roman" w:cs="Times New Roman"/>
                <w:kern w:val="0"/>
              </w:rPr>
              <w:t>R-Square</w:t>
            </w:r>
          </w:p>
        </w:tc>
        <w:tc>
          <w:tcPr>
            <w:tcW w:w="2250" w:type="dxa"/>
          </w:tcPr>
          <w:p w14:paraId="7040968C" w14:textId="00F6E956" w:rsidR="00D43BC2" w:rsidRPr="003F2005" w:rsidRDefault="00D43BC2" w:rsidP="00042FC7">
            <w:pPr>
              <w:autoSpaceDE w:val="0"/>
              <w:autoSpaceDN w:val="0"/>
              <w:adjustRightInd w:val="0"/>
              <w:spacing w:line="360" w:lineRule="auto"/>
              <w:rPr>
                <w:rFonts w:ascii="Times New Roman" w:hAnsi="Times New Roman" w:cs="Times New Roman"/>
                <w:kern w:val="0"/>
              </w:rPr>
            </w:pPr>
            <w:r w:rsidRPr="003F2005">
              <w:rPr>
                <w:rFonts w:ascii="Times New Roman" w:hAnsi="Times New Roman" w:cs="Times New Roman"/>
                <w:kern w:val="0"/>
              </w:rPr>
              <w:t>0.782</w:t>
            </w:r>
          </w:p>
        </w:tc>
        <w:tc>
          <w:tcPr>
            <w:tcW w:w="1080" w:type="dxa"/>
          </w:tcPr>
          <w:p w14:paraId="78DC7D8E" w14:textId="014C77A5" w:rsidR="00D43BC2" w:rsidRPr="003F2005" w:rsidRDefault="00B46171" w:rsidP="00042FC7">
            <w:pPr>
              <w:autoSpaceDE w:val="0"/>
              <w:autoSpaceDN w:val="0"/>
              <w:adjustRightInd w:val="0"/>
              <w:spacing w:line="360" w:lineRule="auto"/>
              <w:rPr>
                <w:rFonts w:ascii="Times New Roman" w:hAnsi="Times New Roman" w:cs="Times New Roman"/>
                <w:kern w:val="0"/>
              </w:rPr>
            </w:pPr>
            <w:r w:rsidRPr="003F2005">
              <w:rPr>
                <w:rFonts w:ascii="Times New Roman" w:hAnsi="Times New Roman" w:cs="Times New Roman"/>
                <w:kern w:val="0"/>
              </w:rPr>
              <w:t>0.975</w:t>
            </w:r>
          </w:p>
        </w:tc>
      </w:tr>
      <w:tr w:rsidR="00D43BC2" w:rsidRPr="003F2005" w14:paraId="052A5E85" w14:textId="77777777" w:rsidTr="00E30B4D">
        <w:trPr>
          <w:trHeight w:val="264"/>
          <w:jc w:val="center"/>
        </w:trPr>
        <w:tc>
          <w:tcPr>
            <w:tcW w:w="1525" w:type="dxa"/>
          </w:tcPr>
          <w:p w14:paraId="7BC41BD2" w14:textId="34D459C6" w:rsidR="00D43BC2" w:rsidRPr="003F2005" w:rsidRDefault="00D43BC2" w:rsidP="00042FC7">
            <w:pPr>
              <w:autoSpaceDE w:val="0"/>
              <w:autoSpaceDN w:val="0"/>
              <w:adjustRightInd w:val="0"/>
              <w:spacing w:line="360" w:lineRule="auto"/>
              <w:rPr>
                <w:rFonts w:ascii="Times New Roman" w:hAnsi="Times New Roman" w:cs="Times New Roman"/>
                <w:kern w:val="0"/>
              </w:rPr>
            </w:pPr>
            <w:r w:rsidRPr="003F2005">
              <w:rPr>
                <w:rFonts w:ascii="Times New Roman" w:hAnsi="Times New Roman" w:cs="Times New Roman"/>
                <w:kern w:val="0"/>
              </w:rPr>
              <w:t>RMSE</w:t>
            </w:r>
          </w:p>
        </w:tc>
        <w:tc>
          <w:tcPr>
            <w:tcW w:w="2250" w:type="dxa"/>
          </w:tcPr>
          <w:p w14:paraId="2D6C2ED7" w14:textId="5C7F4A48" w:rsidR="00D43BC2" w:rsidRPr="003F2005" w:rsidRDefault="00D43BC2" w:rsidP="00042FC7">
            <w:pPr>
              <w:autoSpaceDE w:val="0"/>
              <w:autoSpaceDN w:val="0"/>
              <w:adjustRightInd w:val="0"/>
              <w:spacing w:line="360" w:lineRule="auto"/>
              <w:rPr>
                <w:rFonts w:ascii="Times New Roman" w:hAnsi="Times New Roman" w:cs="Times New Roman"/>
                <w:kern w:val="0"/>
              </w:rPr>
            </w:pPr>
            <w:r w:rsidRPr="003F2005">
              <w:rPr>
                <w:rFonts w:ascii="Times New Roman" w:hAnsi="Times New Roman" w:cs="Times New Roman"/>
                <w:kern w:val="0"/>
              </w:rPr>
              <w:t>867.210</w:t>
            </w:r>
          </w:p>
        </w:tc>
        <w:tc>
          <w:tcPr>
            <w:tcW w:w="1080" w:type="dxa"/>
          </w:tcPr>
          <w:p w14:paraId="2A4DC925" w14:textId="42C853AC" w:rsidR="00D43BC2" w:rsidRPr="003F2005" w:rsidRDefault="00B46171" w:rsidP="00042FC7">
            <w:pPr>
              <w:autoSpaceDE w:val="0"/>
              <w:autoSpaceDN w:val="0"/>
              <w:adjustRightInd w:val="0"/>
              <w:spacing w:line="360" w:lineRule="auto"/>
              <w:rPr>
                <w:rFonts w:ascii="Times New Roman" w:hAnsi="Times New Roman" w:cs="Times New Roman"/>
                <w:kern w:val="0"/>
              </w:rPr>
            </w:pPr>
            <w:r w:rsidRPr="003F2005">
              <w:rPr>
                <w:rFonts w:ascii="Times New Roman" w:hAnsi="Times New Roman" w:cs="Times New Roman"/>
                <w:kern w:val="0"/>
              </w:rPr>
              <w:t>270.598</w:t>
            </w:r>
          </w:p>
        </w:tc>
      </w:tr>
      <w:tr w:rsidR="00D43BC2" w:rsidRPr="003F2005" w14:paraId="0513F68D" w14:textId="77777777" w:rsidTr="00E30B4D">
        <w:trPr>
          <w:trHeight w:val="274"/>
          <w:jc w:val="center"/>
        </w:trPr>
        <w:tc>
          <w:tcPr>
            <w:tcW w:w="1525" w:type="dxa"/>
          </w:tcPr>
          <w:p w14:paraId="4578D222" w14:textId="2AABE7E7" w:rsidR="00D43BC2" w:rsidRPr="003F2005" w:rsidRDefault="00D43BC2" w:rsidP="00042FC7">
            <w:pPr>
              <w:autoSpaceDE w:val="0"/>
              <w:autoSpaceDN w:val="0"/>
              <w:adjustRightInd w:val="0"/>
              <w:spacing w:line="360" w:lineRule="auto"/>
              <w:rPr>
                <w:rFonts w:ascii="Times New Roman" w:hAnsi="Times New Roman" w:cs="Times New Roman"/>
                <w:kern w:val="0"/>
              </w:rPr>
            </w:pPr>
            <w:r w:rsidRPr="003F2005">
              <w:rPr>
                <w:rFonts w:ascii="Times New Roman" w:hAnsi="Times New Roman" w:cs="Times New Roman"/>
                <w:kern w:val="0"/>
              </w:rPr>
              <w:t>MAPE</w:t>
            </w:r>
          </w:p>
        </w:tc>
        <w:tc>
          <w:tcPr>
            <w:tcW w:w="2250" w:type="dxa"/>
          </w:tcPr>
          <w:p w14:paraId="47223692" w14:textId="1955CC29" w:rsidR="00D43BC2" w:rsidRPr="003F2005" w:rsidRDefault="00D43BC2" w:rsidP="00042FC7">
            <w:pPr>
              <w:autoSpaceDE w:val="0"/>
              <w:autoSpaceDN w:val="0"/>
              <w:adjustRightInd w:val="0"/>
              <w:spacing w:line="360" w:lineRule="auto"/>
              <w:rPr>
                <w:rFonts w:ascii="Times New Roman" w:hAnsi="Times New Roman" w:cs="Times New Roman"/>
                <w:kern w:val="0"/>
              </w:rPr>
            </w:pPr>
            <w:r w:rsidRPr="003F2005">
              <w:rPr>
                <w:rFonts w:ascii="Times New Roman" w:hAnsi="Times New Roman" w:cs="Times New Roman"/>
                <w:kern w:val="0"/>
              </w:rPr>
              <w:t>4.039</w:t>
            </w:r>
          </w:p>
        </w:tc>
        <w:tc>
          <w:tcPr>
            <w:tcW w:w="1080" w:type="dxa"/>
          </w:tcPr>
          <w:p w14:paraId="06945F2D" w14:textId="2462DD0B" w:rsidR="00D43BC2" w:rsidRPr="003F2005" w:rsidRDefault="00B46171" w:rsidP="00042FC7">
            <w:pPr>
              <w:autoSpaceDE w:val="0"/>
              <w:autoSpaceDN w:val="0"/>
              <w:adjustRightInd w:val="0"/>
              <w:spacing w:line="360" w:lineRule="auto"/>
              <w:rPr>
                <w:rFonts w:ascii="Times New Roman" w:hAnsi="Times New Roman" w:cs="Times New Roman"/>
                <w:kern w:val="0"/>
              </w:rPr>
            </w:pPr>
            <w:r w:rsidRPr="003F2005">
              <w:rPr>
                <w:rFonts w:ascii="Times New Roman" w:hAnsi="Times New Roman" w:cs="Times New Roman"/>
                <w:kern w:val="0"/>
              </w:rPr>
              <w:t>1.168</w:t>
            </w:r>
          </w:p>
        </w:tc>
      </w:tr>
    </w:tbl>
    <w:p w14:paraId="46E6C590" w14:textId="77777777" w:rsidR="00BC0B51" w:rsidRPr="003F2005" w:rsidRDefault="00BC0B51" w:rsidP="00042FC7">
      <w:pPr>
        <w:autoSpaceDE w:val="0"/>
        <w:autoSpaceDN w:val="0"/>
        <w:adjustRightInd w:val="0"/>
        <w:spacing w:after="0" w:line="360" w:lineRule="auto"/>
        <w:rPr>
          <w:rFonts w:ascii="Times New Roman" w:hAnsi="Times New Roman" w:cs="Times New Roman"/>
          <w:kern w:val="0"/>
        </w:rPr>
      </w:pPr>
    </w:p>
    <w:p w14:paraId="1DDBE0F0" w14:textId="16036341" w:rsidR="0094726E" w:rsidRPr="003F2005" w:rsidRDefault="002A4926" w:rsidP="00042FC7">
      <w:pPr>
        <w:autoSpaceDE w:val="0"/>
        <w:autoSpaceDN w:val="0"/>
        <w:adjustRightInd w:val="0"/>
        <w:spacing w:after="0" w:line="360" w:lineRule="auto"/>
        <w:jc w:val="both"/>
        <w:rPr>
          <w:rFonts w:ascii="Times New Roman" w:hAnsi="Times New Roman" w:cs="Times New Roman"/>
          <w:kern w:val="0"/>
        </w:rPr>
      </w:pPr>
      <w:r w:rsidRPr="003F2005">
        <w:rPr>
          <w:rFonts w:ascii="Times New Roman" w:hAnsi="Times New Roman" w:cs="Times New Roman"/>
          <w:kern w:val="0"/>
        </w:rPr>
        <w:lastRenderedPageBreak/>
        <w:t>To enable visual aid, we have included Holts linear graph</w:t>
      </w:r>
      <w:r w:rsidR="0094726E" w:rsidRPr="003F2005">
        <w:rPr>
          <w:rFonts w:ascii="Times New Roman" w:hAnsi="Times New Roman" w:cs="Times New Roman"/>
          <w:kern w:val="0"/>
        </w:rPr>
        <w:t xml:space="preserve"> (Plot 7a)</w:t>
      </w:r>
      <w:r w:rsidRPr="003F2005">
        <w:rPr>
          <w:rFonts w:ascii="Times New Roman" w:hAnsi="Times New Roman" w:cs="Times New Roman"/>
          <w:kern w:val="0"/>
        </w:rPr>
        <w:t xml:space="preserve"> and MA3 plot</w:t>
      </w:r>
      <w:r w:rsidR="0094726E" w:rsidRPr="003F2005">
        <w:rPr>
          <w:rFonts w:ascii="Times New Roman" w:hAnsi="Times New Roman" w:cs="Times New Roman"/>
          <w:kern w:val="0"/>
        </w:rPr>
        <w:t xml:space="preserve"> (Plot 7b)</w:t>
      </w:r>
      <w:r w:rsidRPr="003F2005">
        <w:rPr>
          <w:rFonts w:ascii="Times New Roman" w:hAnsi="Times New Roman" w:cs="Times New Roman"/>
          <w:kern w:val="0"/>
        </w:rPr>
        <w:t xml:space="preserve"> below</w:t>
      </w:r>
      <w:r w:rsidR="0094726E" w:rsidRPr="003F2005">
        <w:rPr>
          <w:rFonts w:ascii="Times New Roman" w:hAnsi="Times New Roman" w:cs="Times New Roman"/>
          <w:kern w:val="0"/>
        </w:rPr>
        <w:t>.</w:t>
      </w:r>
      <w:r w:rsidR="00B22693">
        <w:rPr>
          <w:rFonts w:ascii="Times New Roman" w:hAnsi="Times New Roman" w:cs="Times New Roman"/>
          <w:kern w:val="0"/>
        </w:rPr>
        <w:t xml:space="preserve"> </w:t>
      </w:r>
      <w:r w:rsidR="00B22693">
        <w:rPr>
          <w:rFonts w:ascii="Times New Roman" w:hAnsi="Times New Roman" w:cs="Times New Roman"/>
          <w:color w:val="0D0D0D"/>
          <w:shd w:val="clear" w:color="auto" w:fill="FFFFFF"/>
        </w:rPr>
        <w:t>The base line on Y-axis began from 14000. The axis points are taken by SPSS software.</w:t>
      </w:r>
    </w:p>
    <w:p w14:paraId="65BC871E" w14:textId="0082329A" w:rsidR="002A4926" w:rsidRPr="003F2005" w:rsidRDefault="0094726E" w:rsidP="00042FC7">
      <w:pPr>
        <w:autoSpaceDE w:val="0"/>
        <w:autoSpaceDN w:val="0"/>
        <w:adjustRightInd w:val="0"/>
        <w:spacing w:after="0" w:line="360" w:lineRule="auto"/>
        <w:rPr>
          <w:rFonts w:ascii="Times New Roman" w:hAnsi="Times New Roman" w:cs="Times New Roman"/>
          <w:kern w:val="0"/>
        </w:rPr>
      </w:pPr>
      <w:r w:rsidRPr="003F2005">
        <w:rPr>
          <w:rFonts w:ascii="Times New Roman" w:hAnsi="Times New Roman" w:cs="Times New Roman"/>
          <w:kern w:val="0"/>
        </w:rPr>
        <w:t xml:space="preserve"> </w:t>
      </w:r>
    </w:p>
    <w:p w14:paraId="26F96060" w14:textId="3FF93B92" w:rsidR="00B46171" w:rsidRDefault="002A4926" w:rsidP="00042FC7">
      <w:pPr>
        <w:autoSpaceDE w:val="0"/>
        <w:autoSpaceDN w:val="0"/>
        <w:adjustRightInd w:val="0"/>
        <w:spacing w:after="0" w:line="360" w:lineRule="auto"/>
        <w:rPr>
          <w:rFonts w:ascii="Times New Roman" w:hAnsi="Times New Roman" w:cs="Times New Roman"/>
          <w:b/>
          <w:bCs/>
          <w:kern w:val="0"/>
        </w:rPr>
      </w:pPr>
      <w:r w:rsidRPr="003F2005">
        <w:rPr>
          <w:rFonts w:ascii="Times New Roman" w:hAnsi="Times New Roman" w:cs="Times New Roman"/>
          <w:b/>
          <w:bCs/>
          <w:kern w:val="0"/>
        </w:rPr>
        <w:t>Plot 7</w:t>
      </w:r>
      <w:r w:rsidR="0094726E" w:rsidRPr="003F2005">
        <w:rPr>
          <w:rFonts w:ascii="Times New Roman" w:hAnsi="Times New Roman" w:cs="Times New Roman"/>
          <w:b/>
          <w:bCs/>
          <w:kern w:val="0"/>
        </w:rPr>
        <w:t>a</w:t>
      </w:r>
      <w:r w:rsidRPr="003F2005">
        <w:rPr>
          <w:rFonts w:ascii="Times New Roman" w:hAnsi="Times New Roman" w:cs="Times New Roman"/>
          <w:b/>
          <w:bCs/>
          <w:kern w:val="0"/>
        </w:rPr>
        <w:t xml:space="preserve">: </w:t>
      </w:r>
      <w:r w:rsidR="00B46171" w:rsidRPr="003F2005">
        <w:rPr>
          <w:rFonts w:ascii="Times New Roman" w:hAnsi="Times New Roman" w:cs="Times New Roman"/>
          <w:b/>
          <w:bCs/>
          <w:kern w:val="0"/>
        </w:rPr>
        <w:t xml:space="preserve">Holts linear model </w:t>
      </w:r>
      <w:r w:rsidR="00E30B4D" w:rsidRPr="003F2005">
        <w:rPr>
          <w:rFonts w:ascii="Times New Roman" w:hAnsi="Times New Roman" w:cs="Times New Roman"/>
          <w:b/>
          <w:bCs/>
          <w:kern w:val="0"/>
        </w:rPr>
        <w:t>graph.</w:t>
      </w:r>
    </w:p>
    <w:p w14:paraId="4954CDD6" w14:textId="77777777" w:rsidR="00B22693" w:rsidRPr="003F2005" w:rsidRDefault="00B22693" w:rsidP="00042FC7">
      <w:pPr>
        <w:autoSpaceDE w:val="0"/>
        <w:autoSpaceDN w:val="0"/>
        <w:adjustRightInd w:val="0"/>
        <w:spacing w:after="0" w:line="360" w:lineRule="auto"/>
        <w:rPr>
          <w:rFonts w:ascii="Times New Roman" w:hAnsi="Times New Roman" w:cs="Times New Roman"/>
          <w:b/>
          <w:bCs/>
          <w:kern w:val="0"/>
        </w:rPr>
      </w:pPr>
    </w:p>
    <w:p w14:paraId="4773B7FC" w14:textId="77777777" w:rsidR="00E30B4D" w:rsidRDefault="00D43BC2" w:rsidP="00042FC7">
      <w:pPr>
        <w:autoSpaceDE w:val="0"/>
        <w:autoSpaceDN w:val="0"/>
        <w:adjustRightInd w:val="0"/>
        <w:spacing w:after="0" w:line="360" w:lineRule="auto"/>
        <w:rPr>
          <w:rFonts w:ascii="Times New Roman" w:hAnsi="Times New Roman" w:cs="Times New Roman"/>
          <w:b/>
          <w:bCs/>
          <w:kern w:val="0"/>
        </w:rPr>
      </w:pPr>
      <w:r w:rsidRPr="003F2005">
        <w:rPr>
          <w:rFonts w:ascii="Times New Roman" w:hAnsi="Times New Roman" w:cs="Times New Roman"/>
          <w:noProof/>
          <w:kern w:val="0"/>
        </w:rPr>
        <w:drawing>
          <wp:inline distT="0" distB="0" distL="0" distR="0" wp14:anchorId="3C3BFF41" wp14:editId="1BA2E5E5">
            <wp:extent cx="4305300" cy="1875086"/>
            <wp:effectExtent l="0" t="0" r="0" b="0"/>
            <wp:docPr id="2065000432" name="Picture 3" descr="A graph with red line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00432" name="Picture 3" descr="A graph with red line and blue li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6600" cy="1875652"/>
                    </a:xfrm>
                    <a:prstGeom prst="rect">
                      <a:avLst/>
                    </a:prstGeom>
                    <a:noFill/>
                    <a:ln>
                      <a:noFill/>
                    </a:ln>
                  </pic:spPr>
                </pic:pic>
              </a:graphicData>
            </a:graphic>
          </wp:inline>
        </w:drawing>
      </w:r>
    </w:p>
    <w:p w14:paraId="0F47EAEB" w14:textId="52DEC68C" w:rsidR="000833EE" w:rsidRPr="0044442C" w:rsidRDefault="0094726E" w:rsidP="00042FC7">
      <w:pPr>
        <w:autoSpaceDE w:val="0"/>
        <w:autoSpaceDN w:val="0"/>
        <w:adjustRightInd w:val="0"/>
        <w:spacing w:after="0" w:line="360" w:lineRule="auto"/>
        <w:rPr>
          <w:rFonts w:ascii="Times New Roman" w:hAnsi="Times New Roman" w:cs="Times New Roman"/>
          <w:kern w:val="0"/>
        </w:rPr>
      </w:pPr>
      <w:r w:rsidRPr="003F2005">
        <w:rPr>
          <w:rFonts w:ascii="Times New Roman" w:hAnsi="Times New Roman" w:cs="Times New Roman"/>
          <w:b/>
          <w:bCs/>
          <w:kern w:val="0"/>
        </w:rPr>
        <w:t>Plot 7b: MA3 Plot</w:t>
      </w:r>
    </w:p>
    <w:p w14:paraId="10F259C8" w14:textId="55C8FF38" w:rsidR="00B46171" w:rsidRPr="003F2005" w:rsidRDefault="00B46171" w:rsidP="00042FC7">
      <w:pPr>
        <w:autoSpaceDE w:val="0"/>
        <w:autoSpaceDN w:val="0"/>
        <w:adjustRightInd w:val="0"/>
        <w:spacing w:after="0" w:line="360" w:lineRule="auto"/>
        <w:rPr>
          <w:rFonts w:ascii="Times New Roman" w:hAnsi="Times New Roman" w:cs="Times New Roman"/>
          <w:kern w:val="0"/>
        </w:rPr>
      </w:pPr>
      <w:r w:rsidRPr="00E30B4D">
        <w:rPr>
          <w:rFonts w:ascii="Times New Roman" w:hAnsi="Times New Roman" w:cs="Times New Roman"/>
          <w:noProof/>
          <w:kern w:val="0"/>
          <w:sz w:val="22"/>
          <w:szCs w:val="22"/>
        </w:rPr>
        <w:drawing>
          <wp:inline distT="0" distB="0" distL="0" distR="0" wp14:anchorId="532015D4" wp14:editId="07DA6AD0">
            <wp:extent cx="5022850" cy="2079512"/>
            <wp:effectExtent l="0" t="0" r="6350" b="0"/>
            <wp:docPr id="736776583" name="Picture 4"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76583" name="Picture 4" descr="A graph with red and blue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620" cy="2105914"/>
                    </a:xfrm>
                    <a:prstGeom prst="rect">
                      <a:avLst/>
                    </a:prstGeom>
                    <a:noFill/>
                    <a:ln>
                      <a:noFill/>
                    </a:ln>
                  </pic:spPr>
                </pic:pic>
              </a:graphicData>
            </a:graphic>
          </wp:inline>
        </w:drawing>
      </w:r>
    </w:p>
    <w:p w14:paraId="2CACFB76" w14:textId="77777777" w:rsidR="00D0757A" w:rsidRPr="003F2005" w:rsidRDefault="00D0757A" w:rsidP="00042FC7">
      <w:pPr>
        <w:autoSpaceDE w:val="0"/>
        <w:autoSpaceDN w:val="0"/>
        <w:adjustRightInd w:val="0"/>
        <w:spacing w:after="0" w:line="360" w:lineRule="auto"/>
        <w:rPr>
          <w:rFonts w:ascii="Times New Roman" w:hAnsi="Times New Roman" w:cs="Times New Roman"/>
          <w:b/>
          <w:bCs/>
          <w:kern w:val="0"/>
        </w:rPr>
      </w:pPr>
    </w:p>
    <w:p w14:paraId="50F8770D" w14:textId="6209CA91" w:rsidR="009E5099" w:rsidRPr="003F2005" w:rsidRDefault="009E5099" w:rsidP="00042FC7">
      <w:pPr>
        <w:autoSpaceDE w:val="0"/>
        <w:autoSpaceDN w:val="0"/>
        <w:adjustRightInd w:val="0"/>
        <w:spacing w:after="0" w:line="360" w:lineRule="auto"/>
        <w:rPr>
          <w:rFonts w:ascii="Times New Roman" w:hAnsi="Times New Roman" w:cs="Times New Roman"/>
          <w:b/>
          <w:bCs/>
          <w:kern w:val="0"/>
        </w:rPr>
      </w:pPr>
      <w:r w:rsidRPr="003F2005">
        <w:rPr>
          <w:rFonts w:ascii="Times New Roman" w:hAnsi="Times New Roman" w:cs="Times New Roman"/>
          <w:b/>
          <w:bCs/>
          <w:kern w:val="0"/>
        </w:rPr>
        <w:t>Winters Exponential Smoothing</w:t>
      </w:r>
    </w:p>
    <w:p w14:paraId="3C7739E3" w14:textId="77777777" w:rsidR="009E5099" w:rsidRPr="003F2005" w:rsidRDefault="009E5099" w:rsidP="00042FC7">
      <w:pPr>
        <w:autoSpaceDE w:val="0"/>
        <w:autoSpaceDN w:val="0"/>
        <w:adjustRightInd w:val="0"/>
        <w:spacing w:after="0" w:line="360" w:lineRule="auto"/>
        <w:rPr>
          <w:rFonts w:ascii="Times New Roman" w:hAnsi="Times New Roman" w:cs="Times New Roman"/>
          <w:kern w:val="0"/>
        </w:rPr>
      </w:pPr>
    </w:p>
    <w:p w14:paraId="47510412" w14:textId="624FC988" w:rsidR="009D194C" w:rsidRPr="003F2005" w:rsidRDefault="00BC0B51" w:rsidP="00042FC7">
      <w:pPr>
        <w:autoSpaceDE w:val="0"/>
        <w:autoSpaceDN w:val="0"/>
        <w:adjustRightInd w:val="0"/>
        <w:spacing w:after="0" w:line="360" w:lineRule="auto"/>
        <w:jc w:val="both"/>
        <w:rPr>
          <w:rFonts w:ascii="Times New Roman" w:hAnsi="Times New Roman" w:cs="Times New Roman"/>
          <w:kern w:val="0"/>
        </w:rPr>
      </w:pPr>
      <w:r w:rsidRPr="003F2005">
        <w:rPr>
          <w:rFonts w:ascii="Times New Roman" w:hAnsi="Times New Roman" w:cs="Times New Roman"/>
          <w:kern w:val="0"/>
        </w:rPr>
        <w:t xml:space="preserve">From the Time series graph, we noticed </w:t>
      </w:r>
      <w:r w:rsidR="00516D03" w:rsidRPr="003F2005">
        <w:rPr>
          <w:rFonts w:ascii="Times New Roman" w:hAnsi="Times New Roman" w:cs="Times New Roman"/>
          <w:kern w:val="0"/>
        </w:rPr>
        <w:t>recurrence</w:t>
      </w:r>
      <w:r w:rsidRPr="003F2005">
        <w:rPr>
          <w:rFonts w:ascii="Times New Roman" w:hAnsi="Times New Roman" w:cs="Times New Roman"/>
          <w:kern w:val="0"/>
        </w:rPr>
        <w:t xml:space="preserve"> of spike and fall at </w:t>
      </w:r>
      <w:r w:rsidR="00CF533F" w:rsidRPr="003F2005">
        <w:rPr>
          <w:rFonts w:ascii="Times New Roman" w:hAnsi="Times New Roman" w:cs="Times New Roman"/>
          <w:kern w:val="0"/>
        </w:rPr>
        <w:t xml:space="preserve">Q2 and Q3 quarters consistently. So, we inferred that data </w:t>
      </w:r>
      <w:r w:rsidR="00911D6A" w:rsidRPr="003F2005">
        <w:rPr>
          <w:rFonts w:ascii="Times New Roman" w:hAnsi="Times New Roman" w:cs="Times New Roman"/>
          <w:kern w:val="0"/>
        </w:rPr>
        <w:t>exhibits</w:t>
      </w:r>
      <w:r w:rsidR="00CF533F" w:rsidRPr="003F2005">
        <w:rPr>
          <w:rFonts w:ascii="Times New Roman" w:hAnsi="Times New Roman" w:cs="Times New Roman"/>
          <w:kern w:val="0"/>
        </w:rPr>
        <w:t xml:space="preserve"> </w:t>
      </w:r>
      <w:r w:rsidR="00911D6A" w:rsidRPr="003F2005">
        <w:rPr>
          <w:rFonts w:ascii="Times New Roman" w:hAnsi="Times New Roman" w:cs="Times New Roman"/>
          <w:kern w:val="0"/>
        </w:rPr>
        <w:t>a seasonal</w:t>
      </w:r>
      <w:r w:rsidR="00CF533F" w:rsidRPr="003F2005">
        <w:rPr>
          <w:rFonts w:ascii="Times New Roman" w:hAnsi="Times New Roman" w:cs="Times New Roman"/>
          <w:kern w:val="0"/>
        </w:rPr>
        <w:t xml:space="preserve"> pattern with sales </w:t>
      </w:r>
      <w:r w:rsidR="00220265">
        <w:rPr>
          <w:rFonts w:ascii="Times New Roman" w:hAnsi="Times New Roman" w:cs="Times New Roman"/>
          <w:kern w:val="0"/>
        </w:rPr>
        <w:t>reaching</w:t>
      </w:r>
      <w:r w:rsidR="00CF533F" w:rsidRPr="003F2005">
        <w:rPr>
          <w:rFonts w:ascii="Times New Roman" w:hAnsi="Times New Roman" w:cs="Times New Roman"/>
          <w:kern w:val="0"/>
        </w:rPr>
        <w:t xml:space="preserve"> </w:t>
      </w:r>
      <w:r w:rsidR="00220265" w:rsidRPr="003F2005">
        <w:rPr>
          <w:rFonts w:ascii="Times New Roman" w:hAnsi="Times New Roman" w:cs="Times New Roman"/>
          <w:kern w:val="0"/>
        </w:rPr>
        <w:t>a peak</w:t>
      </w:r>
      <w:r w:rsidR="00CF533F" w:rsidRPr="003F2005">
        <w:rPr>
          <w:rFonts w:ascii="Times New Roman" w:hAnsi="Times New Roman" w:cs="Times New Roman"/>
          <w:kern w:val="0"/>
        </w:rPr>
        <w:t xml:space="preserve"> in Q2 </w:t>
      </w:r>
      <w:r w:rsidR="00220265">
        <w:rPr>
          <w:rFonts w:ascii="Times New Roman" w:hAnsi="Times New Roman" w:cs="Times New Roman"/>
          <w:kern w:val="0"/>
        </w:rPr>
        <w:t>followed by</w:t>
      </w:r>
      <w:r w:rsidR="00CF533F" w:rsidRPr="003F2005">
        <w:rPr>
          <w:rFonts w:ascii="Times New Roman" w:hAnsi="Times New Roman" w:cs="Times New Roman"/>
          <w:kern w:val="0"/>
        </w:rPr>
        <w:t xml:space="preserve"> a sharp </w:t>
      </w:r>
      <w:r w:rsidR="00220265">
        <w:rPr>
          <w:rFonts w:ascii="Times New Roman" w:hAnsi="Times New Roman" w:cs="Times New Roman"/>
          <w:kern w:val="0"/>
        </w:rPr>
        <w:t>decline</w:t>
      </w:r>
      <w:r w:rsidR="00CF533F" w:rsidRPr="003F2005">
        <w:rPr>
          <w:rFonts w:ascii="Times New Roman" w:hAnsi="Times New Roman" w:cs="Times New Roman"/>
          <w:kern w:val="0"/>
        </w:rPr>
        <w:t xml:space="preserve"> in Q3. </w:t>
      </w:r>
      <w:r w:rsidR="00220265">
        <w:rPr>
          <w:rFonts w:ascii="Times New Roman" w:hAnsi="Times New Roman" w:cs="Times New Roman"/>
          <w:kern w:val="0"/>
        </w:rPr>
        <w:t xml:space="preserve"> </w:t>
      </w:r>
      <w:r w:rsidR="009E5099" w:rsidRPr="003F2005">
        <w:rPr>
          <w:rFonts w:ascii="Times New Roman" w:hAnsi="Times New Roman" w:cs="Times New Roman"/>
          <w:kern w:val="0"/>
        </w:rPr>
        <w:t xml:space="preserve">So, to explain the </w:t>
      </w:r>
      <w:r w:rsidR="00516D03" w:rsidRPr="00220265">
        <w:rPr>
          <w:rFonts w:ascii="Times New Roman" w:hAnsi="Times New Roman" w:cs="Times New Roman"/>
          <w:b/>
          <w:bCs/>
          <w:kern w:val="0"/>
        </w:rPr>
        <w:t xml:space="preserve">TREND </w:t>
      </w:r>
      <w:r w:rsidR="009E5099" w:rsidRPr="00220265">
        <w:rPr>
          <w:rFonts w:ascii="Times New Roman" w:hAnsi="Times New Roman" w:cs="Times New Roman"/>
          <w:b/>
          <w:bCs/>
          <w:kern w:val="0"/>
        </w:rPr>
        <w:t xml:space="preserve">and </w:t>
      </w:r>
      <w:r w:rsidR="00516D03" w:rsidRPr="00220265">
        <w:rPr>
          <w:rFonts w:ascii="Times New Roman" w:hAnsi="Times New Roman" w:cs="Times New Roman"/>
          <w:b/>
          <w:bCs/>
          <w:kern w:val="0"/>
        </w:rPr>
        <w:t>SEASONALITY</w:t>
      </w:r>
      <w:r w:rsidR="00516D03" w:rsidRPr="003F2005">
        <w:rPr>
          <w:rFonts w:ascii="Times New Roman" w:hAnsi="Times New Roman" w:cs="Times New Roman"/>
          <w:kern w:val="0"/>
        </w:rPr>
        <w:t xml:space="preserve"> </w:t>
      </w:r>
      <w:r w:rsidR="009E5099" w:rsidRPr="003F2005">
        <w:rPr>
          <w:rFonts w:ascii="Times New Roman" w:hAnsi="Times New Roman" w:cs="Times New Roman"/>
          <w:kern w:val="0"/>
        </w:rPr>
        <w:t xml:space="preserve">of the data </w:t>
      </w:r>
      <w:r w:rsidR="00911D6A" w:rsidRPr="003F2005">
        <w:rPr>
          <w:rFonts w:ascii="Times New Roman" w:hAnsi="Times New Roman" w:cs="Times New Roman"/>
          <w:kern w:val="0"/>
        </w:rPr>
        <w:t>we</w:t>
      </w:r>
      <w:r w:rsidR="009E5099" w:rsidRPr="003F2005">
        <w:rPr>
          <w:rFonts w:ascii="Times New Roman" w:hAnsi="Times New Roman" w:cs="Times New Roman"/>
          <w:kern w:val="0"/>
        </w:rPr>
        <w:t xml:space="preserve"> used Winters exponential smoothing model.</w:t>
      </w:r>
      <w:r w:rsidR="004A2230" w:rsidRPr="003F2005">
        <w:rPr>
          <w:rFonts w:ascii="Times New Roman" w:hAnsi="Times New Roman" w:cs="Times New Roman"/>
          <w:kern w:val="0"/>
        </w:rPr>
        <w:t xml:space="preserve"> Though the model at 95% significance is not </w:t>
      </w:r>
      <w:r w:rsidR="001F0BD6" w:rsidRPr="003F2005">
        <w:rPr>
          <w:rFonts w:ascii="Times New Roman" w:hAnsi="Times New Roman" w:cs="Times New Roman"/>
          <w:kern w:val="0"/>
        </w:rPr>
        <w:t xml:space="preserve">good, yet other </w:t>
      </w:r>
      <w:r w:rsidR="00DB6333" w:rsidRPr="003F2005">
        <w:rPr>
          <w:rFonts w:ascii="Times New Roman" w:hAnsi="Times New Roman" w:cs="Times New Roman"/>
          <w:kern w:val="0"/>
        </w:rPr>
        <w:t>metrics</w:t>
      </w:r>
      <w:r w:rsidR="001F0BD6" w:rsidRPr="003F2005">
        <w:rPr>
          <w:rFonts w:ascii="Times New Roman" w:hAnsi="Times New Roman" w:cs="Times New Roman"/>
          <w:kern w:val="0"/>
        </w:rPr>
        <w:t xml:space="preserve"> are better </w:t>
      </w:r>
      <w:r w:rsidR="00DB6333" w:rsidRPr="003F2005">
        <w:rPr>
          <w:rFonts w:ascii="Times New Roman" w:hAnsi="Times New Roman" w:cs="Times New Roman"/>
          <w:kern w:val="0"/>
        </w:rPr>
        <w:t>than that of Holts Linear model.</w:t>
      </w:r>
      <w:r w:rsidR="00220265">
        <w:rPr>
          <w:rFonts w:ascii="Times New Roman" w:hAnsi="Times New Roman" w:cs="Times New Roman"/>
          <w:kern w:val="0"/>
        </w:rPr>
        <w:t xml:space="preserve"> </w:t>
      </w:r>
      <w:r w:rsidR="00D0757A" w:rsidRPr="003F2005">
        <w:rPr>
          <w:rFonts w:ascii="Times New Roman" w:hAnsi="Times New Roman" w:cs="Times New Roman"/>
          <w:kern w:val="0"/>
        </w:rPr>
        <w:t>Key</w:t>
      </w:r>
      <w:r w:rsidR="00516D03" w:rsidRPr="003F2005">
        <w:rPr>
          <w:rFonts w:ascii="Times New Roman" w:hAnsi="Times New Roman" w:cs="Times New Roman"/>
          <w:kern w:val="0"/>
        </w:rPr>
        <w:t xml:space="preserve"> metrics </w:t>
      </w:r>
      <w:r w:rsidR="00D0757A" w:rsidRPr="003F2005">
        <w:rPr>
          <w:rFonts w:ascii="Times New Roman" w:hAnsi="Times New Roman" w:cs="Times New Roman"/>
          <w:kern w:val="0"/>
        </w:rPr>
        <w:t>of all the 3</w:t>
      </w:r>
      <w:r w:rsidR="00516D03" w:rsidRPr="003F2005">
        <w:rPr>
          <w:rFonts w:ascii="Times New Roman" w:hAnsi="Times New Roman" w:cs="Times New Roman"/>
          <w:kern w:val="0"/>
        </w:rPr>
        <w:t xml:space="preserve"> model</w:t>
      </w:r>
      <w:r w:rsidR="00D0757A" w:rsidRPr="003F2005">
        <w:rPr>
          <w:rFonts w:ascii="Times New Roman" w:hAnsi="Times New Roman" w:cs="Times New Roman"/>
          <w:kern w:val="0"/>
        </w:rPr>
        <w:t>s</w:t>
      </w:r>
      <w:r w:rsidR="00516D03" w:rsidRPr="003F2005">
        <w:rPr>
          <w:rFonts w:ascii="Times New Roman" w:hAnsi="Times New Roman" w:cs="Times New Roman"/>
          <w:kern w:val="0"/>
        </w:rPr>
        <w:t xml:space="preserve"> </w:t>
      </w:r>
      <w:r w:rsidR="00220265">
        <w:rPr>
          <w:rFonts w:ascii="Times New Roman" w:hAnsi="Times New Roman" w:cs="Times New Roman"/>
          <w:kern w:val="0"/>
        </w:rPr>
        <w:t>are</w:t>
      </w:r>
      <w:r w:rsidR="00D0757A" w:rsidRPr="003F2005">
        <w:rPr>
          <w:rFonts w:ascii="Times New Roman" w:hAnsi="Times New Roman" w:cs="Times New Roman"/>
          <w:kern w:val="0"/>
        </w:rPr>
        <w:t xml:space="preserve"> tabulated</w:t>
      </w:r>
      <w:r w:rsidR="00516D03" w:rsidRPr="003F2005">
        <w:rPr>
          <w:rFonts w:ascii="Times New Roman" w:hAnsi="Times New Roman" w:cs="Times New Roman"/>
          <w:kern w:val="0"/>
        </w:rPr>
        <w:t xml:space="preserve"> in </w:t>
      </w:r>
      <w:r w:rsidR="00516D03" w:rsidRPr="00220265">
        <w:rPr>
          <w:rFonts w:ascii="Times New Roman" w:hAnsi="Times New Roman" w:cs="Times New Roman"/>
          <w:b/>
          <w:bCs/>
          <w:i/>
          <w:iCs/>
          <w:kern w:val="0"/>
        </w:rPr>
        <w:t xml:space="preserve">Table </w:t>
      </w:r>
      <w:r w:rsidR="0069141C" w:rsidRPr="00220265">
        <w:rPr>
          <w:rFonts w:ascii="Times New Roman" w:hAnsi="Times New Roman" w:cs="Times New Roman"/>
          <w:b/>
          <w:bCs/>
          <w:i/>
          <w:iCs/>
          <w:kern w:val="0"/>
        </w:rPr>
        <w:t>3</w:t>
      </w:r>
      <w:r w:rsidR="00220265">
        <w:rPr>
          <w:rFonts w:ascii="Times New Roman" w:hAnsi="Times New Roman" w:cs="Times New Roman"/>
          <w:b/>
          <w:bCs/>
          <w:i/>
          <w:iCs/>
          <w:kern w:val="0"/>
        </w:rPr>
        <w:t>.</w:t>
      </w:r>
    </w:p>
    <w:p w14:paraId="0BB7ED22" w14:textId="77777777" w:rsidR="0069141C" w:rsidRPr="003F2005" w:rsidRDefault="0069141C" w:rsidP="00042FC7">
      <w:pPr>
        <w:autoSpaceDE w:val="0"/>
        <w:autoSpaceDN w:val="0"/>
        <w:adjustRightInd w:val="0"/>
        <w:spacing w:after="0" w:line="360" w:lineRule="auto"/>
        <w:jc w:val="both"/>
        <w:rPr>
          <w:rFonts w:ascii="Times New Roman" w:hAnsi="Times New Roman" w:cs="Times New Roman"/>
          <w:kern w:val="0"/>
        </w:rPr>
      </w:pPr>
    </w:p>
    <w:p w14:paraId="4B4BABC4" w14:textId="4624D254" w:rsidR="001822EF" w:rsidRDefault="00DE403F" w:rsidP="00042FC7">
      <w:pPr>
        <w:autoSpaceDE w:val="0"/>
        <w:autoSpaceDN w:val="0"/>
        <w:adjustRightInd w:val="0"/>
        <w:spacing w:after="0" w:line="360" w:lineRule="auto"/>
        <w:rPr>
          <w:rFonts w:ascii="Times New Roman" w:hAnsi="Times New Roman" w:cs="Times New Roman"/>
          <w:b/>
          <w:bCs/>
          <w:kern w:val="0"/>
        </w:rPr>
      </w:pPr>
      <w:r w:rsidRPr="003F2005">
        <w:rPr>
          <w:rFonts w:ascii="Times New Roman" w:hAnsi="Times New Roman" w:cs="Times New Roman"/>
          <w:b/>
          <w:bCs/>
          <w:kern w:val="0"/>
        </w:rPr>
        <w:t xml:space="preserve">Table </w:t>
      </w:r>
      <w:r w:rsidR="0069141C" w:rsidRPr="003F2005">
        <w:rPr>
          <w:rFonts w:ascii="Times New Roman" w:hAnsi="Times New Roman" w:cs="Times New Roman"/>
          <w:b/>
          <w:bCs/>
          <w:kern w:val="0"/>
        </w:rPr>
        <w:t>3</w:t>
      </w:r>
      <w:r w:rsidR="00B22693">
        <w:rPr>
          <w:rFonts w:ascii="Times New Roman" w:hAnsi="Times New Roman" w:cs="Times New Roman"/>
          <w:b/>
          <w:bCs/>
          <w:kern w:val="0"/>
        </w:rPr>
        <w:t>: Diagnostic metrics</w:t>
      </w:r>
    </w:p>
    <w:p w14:paraId="3E913E53" w14:textId="77777777" w:rsidR="00B22693" w:rsidRPr="003F2005" w:rsidRDefault="00B22693" w:rsidP="00042FC7">
      <w:pPr>
        <w:autoSpaceDE w:val="0"/>
        <w:autoSpaceDN w:val="0"/>
        <w:adjustRightInd w:val="0"/>
        <w:spacing w:after="0" w:line="360" w:lineRule="auto"/>
        <w:rPr>
          <w:rFonts w:ascii="Times New Roman" w:hAnsi="Times New Roman" w:cs="Times New Roman"/>
          <w:b/>
          <w:bCs/>
          <w:kern w:val="0"/>
        </w:rPr>
      </w:pPr>
    </w:p>
    <w:tbl>
      <w:tblPr>
        <w:tblStyle w:val="TableGrid"/>
        <w:tblW w:w="7724" w:type="dxa"/>
        <w:jc w:val="center"/>
        <w:tblLook w:val="04A0" w:firstRow="1" w:lastRow="0" w:firstColumn="1" w:lastColumn="0" w:noHBand="0" w:noVBand="1"/>
      </w:tblPr>
      <w:tblGrid>
        <w:gridCol w:w="1872"/>
        <w:gridCol w:w="2425"/>
        <w:gridCol w:w="1833"/>
        <w:gridCol w:w="1594"/>
      </w:tblGrid>
      <w:tr w:rsidR="00220265" w:rsidRPr="003F2005" w14:paraId="7E02BB85" w14:textId="72AC93C9" w:rsidTr="00220265">
        <w:trPr>
          <w:trHeight w:val="341"/>
          <w:jc w:val="center"/>
        </w:trPr>
        <w:tc>
          <w:tcPr>
            <w:tcW w:w="1872" w:type="dxa"/>
          </w:tcPr>
          <w:p w14:paraId="2C61AAFF" w14:textId="77777777" w:rsidR="00220265" w:rsidRPr="00220265" w:rsidRDefault="00220265" w:rsidP="00042FC7">
            <w:pPr>
              <w:autoSpaceDE w:val="0"/>
              <w:autoSpaceDN w:val="0"/>
              <w:adjustRightInd w:val="0"/>
              <w:spacing w:line="360" w:lineRule="auto"/>
              <w:rPr>
                <w:rFonts w:ascii="Times New Roman" w:hAnsi="Times New Roman" w:cs="Times New Roman"/>
                <w:b/>
                <w:bCs/>
                <w:kern w:val="0"/>
                <w:sz w:val="22"/>
                <w:szCs w:val="22"/>
              </w:rPr>
            </w:pPr>
            <w:r w:rsidRPr="00220265">
              <w:rPr>
                <w:rFonts w:ascii="Times New Roman" w:hAnsi="Times New Roman" w:cs="Times New Roman"/>
                <w:b/>
                <w:bCs/>
                <w:kern w:val="0"/>
                <w:sz w:val="22"/>
                <w:szCs w:val="22"/>
              </w:rPr>
              <w:t xml:space="preserve">Metrics </w:t>
            </w:r>
          </w:p>
        </w:tc>
        <w:tc>
          <w:tcPr>
            <w:tcW w:w="2425" w:type="dxa"/>
          </w:tcPr>
          <w:p w14:paraId="39E9B51B" w14:textId="38AFFB58" w:rsidR="00220265" w:rsidRPr="00220265" w:rsidRDefault="00220265" w:rsidP="00042FC7">
            <w:pPr>
              <w:autoSpaceDE w:val="0"/>
              <w:autoSpaceDN w:val="0"/>
              <w:adjustRightInd w:val="0"/>
              <w:spacing w:line="360" w:lineRule="auto"/>
              <w:rPr>
                <w:rFonts w:ascii="Times New Roman" w:hAnsi="Times New Roman" w:cs="Times New Roman"/>
                <w:b/>
                <w:bCs/>
                <w:kern w:val="0"/>
                <w:sz w:val="22"/>
                <w:szCs w:val="22"/>
              </w:rPr>
            </w:pPr>
            <w:r w:rsidRPr="00220265">
              <w:rPr>
                <w:rFonts w:ascii="Times New Roman" w:hAnsi="Times New Roman" w:cs="Times New Roman"/>
                <w:b/>
                <w:bCs/>
                <w:kern w:val="0"/>
                <w:sz w:val="22"/>
                <w:szCs w:val="22"/>
              </w:rPr>
              <w:t>Winters Multiplicative Model</w:t>
            </w:r>
          </w:p>
        </w:tc>
        <w:tc>
          <w:tcPr>
            <w:tcW w:w="1833" w:type="dxa"/>
          </w:tcPr>
          <w:p w14:paraId="417DD18E" w14:textId="7D1EF998" w:rsidR="00220265" w:rsidRPr="00220265" w:rsidRDefault="00220265" w:rsidP="00042FC7">
            <w:pPr>
              <w:autoSpaceDE w:val="0"/>
              <w:autoSpaceDN w:val="0"/>
              <w:adjustRightInd w:val="0"/>
              <w:spacing w:line="360" w:lineRule="auto"/>
              <w:rPr>
                <w:rFonts w:ascii="Times New Roman" w:hAnsi="Times New Roman" w:cs="Times New Roman"/>
                <w:b/>
                <w:bCs/>
                <w:kern w:val="0"/>
                <w:sz w:val="22"/>
                <w:szCs w:val="22"/>
              </w:rPr>
            </w:pPr>
            <w:r w:rsidRPr="00220265">
              <w:rPr>
                <w:rFonts w:ascii="Times New Roman" w:hAnsi="Times New Roman" w:cs="Times New Roman"/>
                <w:b/>
                <w:bCs/>
                <w:kern w:val="0"/>
                <w:sz w:val="22"/>
                <w:szCs w:val="22"/>
              </w:rPr>
              <w:t>Holts Linear Model</w:t>
            </w:r>
          </w:p>
        </w:tc>
        <w:tc>
          <w:tcPr>
            <w:tcW w:w="1594" w:type="dxa"/>
          </w:tcPr>
          <w:p w14:paraId="4296FB59" w14:textId="190F3FAF" w:rsidR="00220265" w:rsidRPr="00220265" w:rsidRDefault="00220265" w:rsidP="00042FC7">
            <w:pPr>
              <w:autoSpaceDE w:val="0"/>
              <w:autoSpaceDN w:val="0"/>
              <w:adjustRightInd w:val="0"/>
              <w:spacing w:line="360" w:lineRule="auto"/>
              <w:rPr>
                <w:rFonts w:ascii="Times New Roman" w:hAnsi="Times New Roman" w:cs="Times New Roman"/>
                <w:b/>
                <w:bCs/>
                <w:kern w:val="0"/>
                <w:sz w:val="22"/>
                <w:szCs w:val="22"/>
              </w:rPr>
            </w:pPr>
            <w:r w:rsidRPr="00220265">
              <w:rPr>
                <w:rFonts w:ascii="Times New Roman" w:hAnsi="Times New Roman" w:cs="Times New Roman"/>
                <w:b/>
                <w:bCs/>
                <w:kern w:val="0"/>
                <w:sz w:val="22"/>
                <w:szCs w:val="22"/>
              </w:rPr>
              <w:t>MA3</w:t>
            </w:r>
          </w:p>
        </w:tc>
      </w:tr>
      <w:tr w:rsidR="00220265" w:rsidRPr="003F2005" w14:paraId="6847799C" w14:textId="7E409762" w:rsidTr="00220265">
        <w:trPr>
          <w:trHeight w:val="238"/>
          <w:jc w:val="center"/>
        </w:trPr>
        <w:tc>
          <w:tcPr>
            <w:tcW w:w="1872" w:type="dxa"/>
          </w:tcPr>
          <w:p w14:paraId="49E0D880" w14:textId="77777777" w:rsidR="00220265" w:rsidRPr="003F2005" w:rsidRDefault="00220265"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Significance</w:t>
            </w:r>
          </w:p>
        </w:tc>
        <w:tc>
          <w:tcPr>
            <w:tcW w:w="2425" w:type="dxa"/>
          </w:tcPr>
          <w:p w14:paraId="51DE71A7" w14:textId="2C4906FB" w:rsidR="00220265" w:rsidRPr="003F2005" w:rsidRDefault="00220265"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0.131</w:t>
            </w:r>
          </w:p>
        </w:tc>
        <w:tc>
          <w:tcPr>
            <w:tcW w:w="1833" w:type="dxa"/>
          </w:tcPr>
          <w:p w14:paraId="47CF62A1" w14:textId="285A47A9" w:rsidR="00220265" w:rsidRPr="003F2005" w:rsidRDefault="00220265"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&lt;0.001</w:t>
            </w:r>
          </w:p>
        </w:tc>
        <w:tc>
          <w:tcPr>
            <w:tcW w:w="1594" w:type="dxa"/>
          </w:tcPr>
          <w:p w14:paraId="5988A410" w14:textId="790ADF8F" w:rsidR="00220265" w:rsidRPr="003F2005" w:rsidRDefault="00220265"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0.007</w:t>
            </w:r>
          </w:p>
        </w:tc>
      </w:tr>
      <w:tr w:rsidR="00220265" w:rsidRPr="003F2005" w14:paraId="38242278" w14:textId="08E4787B" w:rsidTr="00220265">
        <w:trPr>
          <w:trHeight w:val="238"/>
          <w:jc w:val="center"/>
        </w:trPr>
        <w:tc>
          <w:tcPr>
            <w:tcW w:w="1872" w:type="dxa"/>
          </w:tcPr>
          <w:p w14:paraId="19114D8F" w14:textId="77777777" w:rsidR="00220265" w:rsidRPr="003F2005" w:rsidRDefault="00220265"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R-Square</w:t>
            </w:r>
          </w:p>
        </w:tc>
        <w:tc>
          <w:tcPr>
            <w:tcW w:w="2425" w:type="dxa"/>
          </w:tcPr>
          <w:p w14:paraId="47D93267" w14:textId="7225DDD9" w:rsidR="00220265" w:rsidRPr="003F2005" w:rsidRDefault="00220265"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0.931</w:t>
            </w:r>
          </w:p>
        </w:tc>
        <w:tc>
          <w:tcPr>
            <w:tcW w:w="1833" w:type="dxa"/>
          </w:tcPr>
          <w:p w14:paraId="0F033581" w14:textId="2A7BF995" w:rsidR="00220265" w:rsidRPr="003F2005" w:rsidRDefault="00220265"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0.782</w:t>
            </w:r>
          </w:p>
        </w:tc>
        <w:tc>
          <w:tcPr>
            <w:tcW w:w="1594" w:type="dxa"/>
          </w:tcPr>
          <w:p w14:paraId="3EE1C2C2" w14:textId="312F59A0" w:rsidR="00220265" w:rsidRPr="003F2005" w:rsidRDefault="00220265"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0.975</w:t>
            </w:r>
          </w:p>
        </w:tc>
      </w:tr>
      <w:tr w:rsidR="00220265" w:rsidRPr="003F2005" w14:paraId="095CAE86" w14:textId="45799C48" w:rsidTr="00220265">
        <w:trPr>
          <w:trHeight w:val="228"/>
          <w:jc w:val="center"/>
        </w:trPr>
        <w:tc>
          <w:tcPr>
            <w:tcW w:w="1872" w:type="dxa"/>
          </w:tcPr>
          <w:p w14:paraId="5D4B28B0" w14:textId="3FBEF9C9" w:rsidR="00220265" w:rsidRPr="003F2005" w:rsidRDefault="00220265"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RMSE (Fit)</w:t>
            </w:r>
          </w:p>
        </w:tc>
        <w:tc>
          <w:tcPr>
            <w:tcW w:w="2425" w:type="dxa"/>
          </w:tcPr>
          <w:p w14:paraId="2764D2A3" w14:textId="700E9EFC" w:rsidR="00220265" w:rsidRPr="003F2005" w:rsidRDefault="00220265"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496.934</w:t>
            </w:r>
          </w:p>
        </w:tc>
        <w:tc>
          <w:tcPr>
            <w:tcW w:w="1833" w:type="dxa"/>
          </w:tcPr>
          <w:p w14:paraId="67FFF261" w14:textId="7122A523" w:rsidR="00220265" w:rsidRPr="003F2005" w:rsidRDefault="00220265"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867.210</w:t>
            </w:r>
          </w:p>
        </w:tc>
        <w:tc>
          <w:tcPr>
            <w:tcW w:w="1594" w:type="dxa"/>
          </w:tcPr>
          <w:p w14:paraId="7D4412AB" w14:textId="008E1F87" w:rsidR="00220265" w:rsidRPr="003F2005" w:rsidRDefault="00220265"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270.598</w:t>
            </w:r>
          </w:p>
        </w:tc>
      </w:tr>
      <w:tr w:rsidR="00220265" w:rsidRPr="003F2005" w14:paraId="4FBB8782" w14:textId="2C63A9AA" w:rsidTr="00220265">
        <w:trPr>
          <w:trHeight w:val="238"/>
          <w:jc w:val="center"/>
        </w:trPr>
        <w:tc>
          <w:tcPr>
            <w:tcW w:w="1872" w:type="dxa"/>
          </w:tcPr>
          <w:p w14:paraId="439FFA1C" w14:textId="6E4A2F05" w:rsidR="00220265" w:rsidRPr="003F2005" w:rsidRDefault="00220265"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MAPE (Accuracy)</w:t>
            </w:r>
          </w:p>
        </w:tc>
        <w:tc>
          <w:tcPr>
            <w:tcW w:w="2425" w:type="dxa"/>
          </w:tcPr>
          <w:p w14:paraId="6B4ADD2F" w14:textId="111F4BEF" w:rsidR="00220265" w:rsidRPr="003F2005" w:rsidRDefault="00220265"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1.985</w:t>
            </w:r>
          </w:p>
        </w:tc>
        <w:tc>
          <w:tcPr>
            <w:tcW w:w="1833" w:type="dxa"/>
          </w:tcPr>
          <w:p w14:paraId="363BC5EA" w14:textId="59263204" w:rsidR="00220265" w:rsidRPr="003F2005" w:rsidRDefault="00220265"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4.039</w:t>
            </w:r>
          </w:p>
        </w:tc>
        <w:tc>
          <w:tcPr>
            <w:tcW w:w="1594" w:type="dxa"/>
          </w:tcPr>
          <w:p w14:paraId="3F9D2CE1" w14:textId="675C2DB2" w:rsidR="00220265" w:rsidRPr="003F2005" w:rsidRDefault="00220265"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1.168</w:t>
            </w:r>
          </w:p>
        </w:tc>
      </w:tr>
    </w:tbl>
    <w:p w14:paraId="61177F0E" w14:textId="0C569CAE" w:rsidR="007177AE" w:rsidRDefault="00F36D35" w:rsidP="00042FC7">
      <w:pPr>
        <w:autoSpaceDE w:val="0"/>
        <w:autoSpaceDN w:val="0"/>
        <w:adjustRightInd w:val="0"/>
        <w:spacing w:after="0" w:line="360" w:lineRule="auto"/>
        <w:jc w:val="both"/>
        <w:rPr>
          <w:rFonts w:ascii="Times New Roman" w:hAnsi="Times New Roman" w:cs="Times New Roman"/>
          <w:kern w:val="0"/>
        </w:rPr>
      </w:pPr>
      <w:r>
        <w:rPr>
          <w:rFonts w:ascii="Times New Roman" w:hAnsi="Times New Roman" w:cs="Times New Roman"/>
          <w:kern w:val="0"/>
        </w:rPr>
        <w:t xml:space="preserve">We plotted sales using the Winters multiplicative model </w:t>
      </w:r>
      <w:r w:rsidR="00220265" w:rsidRPr="00220265">
        <w:rPr>
          <w:rFonts w:ascii="Times New Roman" w:hAnsi="Times New Roman" w:cs="Times New Roman"/>
          <w:i/>
          <w:iCs/>
          <w:kern w:val="0"/>
        </w:rPr>
        <w:t>(Plot 8)</w:t>
      </w:r>
      <w:r>
        <w:rPr>
          <w:rFonts w:ascii="Times New Roman" w:hAnsi="Times New Roman" w:cs="Times New Roman"/>
          <w:kern w:val="0"/>
        </w:rPr>
        <w:t xml:space="preserve"> and </w:t>
      </w:r>
      <w:r w:rsidR="00220265">
        <w:rPr>
          <w:rFonts w:ascii="Times New Roman" w:hAnsi="Times New Roman" w:cs="Times New Roman"/>
          <w:kern w:val="0"/>
        </w:rPr>
        <w:t>observed</w:t>
      </w:r>
      <w:r w:rsidR="00DB6333" w:rsidRPr="003F2005">
        <w:rPr>
          <w:rFonts w:ascii="Times New Roman" w:hAnsi="Times New Roman" w:cs="Times New Roman"/>
          <w:kern w:val="0"/>
        </w:rPr>
        <w:t xml:space="preserve"> that the forecast is much aligned with the past data points. </w:t>
      </w:r>
      <w:r w:rsidR="00B22693">
        <w:rPr>
          <w:rFonts w:ascii="Times New Roman" w:hAnsi="Times New Roman" w:cs="Times New Roman"/>
          <w:color w:val="0D0D0D"/>
          <w:shd w:val="clear" w:color="auto" w:fill="FFFFFF"/>
        </w:rPr>
        <w:t>The base line on Y-axis began from 14000. The axis points are taken by SPSS software.</w:t>
      </w:r>
    </w:p>
    <w:p w14:paraId="2D9FBBE8" w14:textId="77777777" w:rsidR="00B22693" w:rsidRDefault="00B22693" w:rsidP="00042FC7">
      <w:pPr>
        <w:autoSpaceDE w:val="0"/>
        <w:autoSpaceDN w:val="0"/>
        <w:adjustRightInd w:val="0"/>
        <w:spacing w:after="0" w:line="360" w:lineRule="auto"/>
        <w:rPr>
          <w:rFonts w:ascii="Times New Roman" w:hAnsi="Times New Roman" w:cs="Times New Roman"/>
          <w:kern w:val="0"/>
        </w:rPr>
      </w:pPr>
    </w:p>
    <w:p w14:paraId="00D367D4" w14:textId="3AAEEE46" w:rsidR="007177AE" w:rsidRPr="007177AE" w:rsidRDefault="007177AE" w:rsidP="00042FC7">
      <w:pPr>
        <w:autoSpaceDE w:val="0"/>
        <w:autoSpaceDN w:val="0"/>
        <w:adjustRightInd w:val="0"/>
        <w:spacing w:after="0" w:line="360" w:lineRule="auto"/>
        <w:rPr>
          <w:rFonts w:ascii="Times New Roman" w:hAnsi="Times New Roman" w:cs="Times New Roman"/>
          <w:b/>
          <w:bCs/>
          <w:kern w:val="0"/>
        </w:rPr>
      </w:pPr>
      <w:r>
        <w:rPr>
          <w:rFonts w:ascii="Times New Roman" w:hAnsi="Times New Roman" w:cs="Times New Roman"/>
          <w:b/>
          <w:bCs/>
          <w:kern w:val="0"/>
        </w:rPr>
        <w:t>Plot 8: Winters Multiplicative forecast plot</w:t>
      </w:r>
    </w:p>
    <w:p w14:paraId="01912608" w14:textId="3D0B6051" w:rsidR="00DB6333" w:rsidRPr="003F2005" w:rsidRDefault="00DB6333" w:rsidP="00042FC7">
      <w:pPr>
        <w:autoSpaceDE w:val="0"/>
        <w:autoSpaceDN w:val="0"/>
        <w:adjustRightInd w:val="0"/>
        <w:spacing w:after="0" w:line="360" w:lineRule="auto"/>
        <w:rPr>
          <w:rFonts w:ascii="Times New Roman" w:hAnsi="Times New Roman" w:cs="Times New Roman"/>
          <w:kern w:val="0"/>
        </w:rPr>
      </w:pPr>
      <w:r w:rsidRPr="003F2005">
        <w:rPr>
          <w:rFonts w:ascii="Times New Roman" w:hAnsi="Times New Roman" w:cs="Times New Roman"/>
          <w:noProof/>
          <w:kern w:val="0"/>
        </w:rPr>
        <w:drawing>
          <wp:inline distT="0" distB="0" distL="0" distR="0" wp14:anchorId="706F86BE" wp14:editId="27C743F0">
            <wp:extent cx="4565650" cy="2221387"/>
            <wp:effectExtent l="0" t="0" r="6350" b="7620"/>
            <wp:docPr id="1603552137" name="Picture 5"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52137" name="Picture 5" descr="A graph with red and blue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7633" cy="2232083"/>
                    </a:xfrm>
                    <a:prstGeom prst="rect">
                      <a:avLst/>
                    </a:prstGeom>
                    <a:noFill/>
                    <a:ln>
                      <a:noFill/>
                    </a:ln>
                  </pic:spPr>
                </pic:pic>
              </a:graphicData>
            </a:graphic>
          </wp:inline>
        </w:drawing>
      </w:r>
    </w:p>
    <w:p w14:paraId="5F398E3C" w14:textId="5B2ED094" w:rsidR="00DE403F" w:rsidRPr="00F36D35" w:rsidRDefault="00F36D35" w:rsidP="00042FC7">
      <w:pPr>
        <w:autoSpaceDE w:val="0"/>
        <w:autoSpaceDN w:val="0"/>
        <w:adjustRightInd w:val="0"/>
        <w:spacing w:after="0" w:line="360" w:lineRule="auto"/>
        <w:rPr>
          <w:rFonts w:ascii="Times New Roman" w:hAnsi="Times New Roman" w:cs="Times New Roman"/>
          <w:b/>
          <w:bCs/>
          <w:kern w:val="0"/>
        </w:rPr>
      </w:pPr>
      <w:r w:rsidRPr="00F36D35">
        <w:rPr>
          <w:rFonts w:ascii="Times New Roman" w:hAnsi="Times New Roman" w:cs="Times New Roman"/>
          <w:b/>
          <w:bCs/>
          <w:kern w:val="0"/>
        </w:rPr>
        <w:t>Time Series Decomposition</w:t>
      </w:r>
    </w:p>
    <w:p w14:paraId="0374ED40" w14:textId="77777777" w:rsidR="00F36D35" w:rsidRDefault="00F36D35" w:rsidP="00042FC7">
      <w:pPr>
        <w:autoSpaceDE w:val="0"/>
        <w:autoSpaceDN w:val="0"/>
        <w:adjustRightInd w:val="0"/>
        <w:spacing w:after="0" w:line="360" w:lineRule="auto"/>
        <w:rPr>
          <w:rFonts w:ascii="Times New Roman" w:hAnsi="Times New Roman" w:cs="Times New Roman"/>
          <w:kern w:val="0"/>
        </w:rPr>
      </w:pPr>
    </w:p>
    <w:p w14:paraId="1BC8A1FB" w14:textId="7E7C9C49" w:rsidR="00F36D35" w:rsidRPr="00F36D35" w:rsidRDefault="00F36D35" w:rsidP="00042FC7">
      <w:pPr>
        <w:autoSpaceDE w:val="0"/>
        <w:autoSpaceDN w:val="0"/>
        <w:adjustRightInd w:val="0"/>
        <w:spacing w:after="0" w:line="360" w:lineRule="auto"/>
        <w:jc w:val="both"/>
        <w:rPr>
          <w:rFonts w:ascii="Times New Roman" w:hAnsi="Times New Roman" w:cs="Times New Roman"/>
          <w:kern w:val="0"/>
        </w:rPr>
      </w:pPr>
      <w:r>
        <w:rPr>
          <w:rFonts w:ascii="Times New Roman" w:hAnsi="Times New Roman" w:cs="Times New Roman"/>
          <w:kern w:val="0"/>
        </w:rPr>
        <w:t xml:space="preserve">Because our data exhibit multiple patterns like trend and seasonality, we would like to further analyze the data to understand the underlying patterns using Time-series decomposition. Where we </w:t>
      </w:r>
      <w:r w:rsidRPr="00F36D35">
        <w:rPr>
          <w:rFonts w:ascii="Times New Roman" w:hAnsi="Times New Roman" w:cs="Times New Roman"/>
          <w:kern w:val="0"/>
        </w:rPr>
        <w:t>split a time series into components</w:t>
      </w:r>
      <w:r>
        <w:rPr>
          <w:rFonts w:ascii="Times New Roman" w:hAnsi="Times New Roman" w:cs="Times New Roman"/>
          <w:kern w:val="0"/>
        </w:rPr>
        <w:t xml:space="preserve"> which </w:t>
      </w:r>
      <w:r w:rsidRPr="00F36D35">
        <w:rPr>
          <w:rFonts w:ascii="Times New Roman" w:hAnsi="Times New Roman" w:cs="Times New Roman"/>
          <w:kern w:val="0"/>
        </w:rPr>
        <w:t>represent the underlying pattern.</w:t>
      </w:r>
    </w:p>
    <w:p w14:paraId="75896AA3" w14:textId="77777777" w:rsidR="00F36D35" w:rsidRDefault="00F36D35" w:rsidP="00042FC7">
      <w:pPr>
        <w:spacing w:after="0" w:line="360" w:lineRule="auto"/>
        <w:rPr>
          <w:rFonts w:ascii="Times New Roman" w:hAnsi="Times New Roman" w:cs="Times New Roman"/>
          <w:b/>
          <w:bCs/>
        </w:rPr>
      </w:pPr>
    </w:p>
    <w:p w14:paraId="741B6FA1" w14:textId="69F4F5DF" w:rsidR="6550E453" w:rsidRDefault="00E73C0C" w:rsidP="00042FC7">
      <w:pPr>
        <w:spacing w:after="0" w:line="360" w:lineRule="auto"/>
        <w:rPr>
          <w:rFonts w:ascii="Times New Roman" w:hAnsi="Times New Roman" w:cs="Times New Roman"/>
          <w:b/>
          <w:bCs/>
        </w:rPr>
      </w:pPr>
      <w:r w:rsidRPr="003F2005">
        <w:rPr>
          <w:rFonts w:ascii="Times New Roman" w:hAnsi="Times New Roman" w:cs="Times New Roman"/>
          <w:b/>
          <w:bCs/>
        </w:rPr>
        <w:t>Seasonal Decomposition</w:t>
      </w:r>
    </w:p>
    <w:p w14:paraId="16A64FEE" w14:textId="77777777" w:rsidR="005F3DBD" w:rsidRPr="003F2005" w:rsidRDefault="005F3DBD" w:rsidP="00042FC7">
      <w:pPr>
        <w:spacing w:after="0" w:line="360" w:lineRule="auto"/>
        <w:rPr>
          <w:rFonts w:ascii="Times New Roman" w:hAnsi="Times New Roman" w:cs="Times New Roman"/>
          <w:b/>
          <w:bCs/>
        </w:rPr>
      </w:pPr>
    </w:p>
    <w:p w14:paraId="6294A570" w14:textId="32265D49" w:rsidR="00E73C0C" w:rsidRDefault="00E73C0C" w:rsidP="00042FC7">
      <w:pPr>
        <w:spacing w:after="0" w:line="360" w:lineRule="auto"/>
        <w:jc w:val="both"/>
        <w:rPr>
          <w:rFonts w:ascii="Times New Roman" w:hAnsi="Times New Roman" w:cs="Times New Roman"/>
        </w:rPr>
      </w:pPr>
      <w:r w:rsidRPr="003F2005">
        <w:rPr>
          <w:rFonts w:ascii="Times New Roman" w:hAnsi="Times New Roman" w:cs="Times New Roman"/>
        </w:rPr>
        <w:lastRenderedPageBreak/>
        <w:t xml:space="preserve">To </w:t>
      </w:r>
      <w:r w:rsidR="00AB3A07" w:rsidRPr="003F2005">
        <w:rPr>
          <w:rFonts w:ascii="Times New Roman" w:hAnsi="Times New Roman" w:cs="Times New Roman"/>
        </w:rPr>
        <w:t>check the seasonality component of the sales data</w:t>
      </w:r>
      <w:r w:rsidR="00C80C7B">
        <w:rPr>
          <w:rFonts w:ascii="Times New Roman" w:hAnsi="Times New Roman" w:cs="Times New Roman"/>
        </w:rPr>
        <w:t xml:space="preserve"> f</w:t>
      </w:r>
      <w:r w:rsidR="00AB3A07" w:rsidRPr="003F2005">
        <w:rPr>
          <w:rFonts w:ascii="Times New Roman" w:hAnsi="Times New Roman" w:cs="Times New Roman"/>
        </w:rPr>
        <w:t xml:space="preserve">rom the seasonal factors, it is evident that magnitude and impact of seasonal factors on the data is quite significant. So, taking the seasonality into consideration, we decided to decompose our data further. Seasonal index table for 4 quarters is provided in </w:t>
      </w:r>
      <w:r w:rsidR="00AB3A07" w:rsidRPr="003F2005">
        <w:rPr>
          <w:rFonts w:ascii="Times New Roman" w:hAnsi="Times New Roman" w:cs="Times New Roman"/>
          <w:b/>
          <w:bCs/>
        </w:rPr>
        <w:t>table</w:t>
      </w:r>
      <w:r w:rsidR="007177AE">
        <w:rPr>
          <w:rFonts w:ascii="Times New Roman" w:hAnsi="Times New Roman" w:cs="Times New Roman"/>
          <w:b/>
          <w:bCs/>
        </w:rPr>
        <w:t xml:space="preserve"> 4</w:t>
      </w:r>
      <w:r w:rsidR="00AB3A07" w:rsidRPr="003F2005">
        <w:rPr>
          <w:rFonts w:ascii="Times New Roman" w:hAnsi="Times New Roman" w:cs="Times New Roman"/>
        </w:rPr>
        <w:t>.</w:t>
      </w:r>
    </w:p>
    <w:p w14:paraId="0FC26AC3" w14:textId="77777777" w:rsidR="007177AE" w:rsidRDefault="007177AE" w:rsidP="00042FC7">
      <w:pPr>
        <w:spacing w:after="0" w:line="360" w:lineRule="auto"/>
        <w:jc w:val="both"/>
        <w:rPr>
          <w:rFonts w:ascii="Times New Roman" w:hAnsi="Times New Roman" w:cs="Times New Roman"/>
        </w:rPr>
      </w:pPr>
    </w:p>
    <w:p w14:paraId="3153FED0" w14:textId="53A88EFD" w:rsidR="007177AE" w:rsidRPr="007177AE" w:rsidRDefault="007177AE" w:rsidP="00042FC7">
      <w:pPr>
        <w:spacing w:after="0" w:line="360" w:lineRule="auto"/>
        <w:jc w:val="both"/>
        <w:rPr>
          <w:rFonts w:ascii="Times New Roman" w:hAnsi="Times New Roman" w:cs="Times New Roman"/>
          <w:b/>
          <w:bCs/>
        </w:rPr>
      </w:pPr>
      <w:r w:rsidRPr="007177AE">
        <w:rPr>
          <w:rFonts w:ascii="Times New Roman" w:hAnsi="Times New Roman" w:cs="Times New Roman"/>
          <w:b/>
          <w:bCs/>
        </w:rPr>
        <w:t>Table 4: Seasonal index table</w:t>
      </w:r>
    </w:p>
    <w:tbl>
      <w:tblPr>
        <w:tblStyle w:val="TableGrid"/>
        <w:tblW w:w="0" w:type="auto"/>
        <w:jc w:val="center"/>
        <w:tblLook w:val="04A0" w:firstRow="1" w:lastRow="0" w:firstColumn="1" w:lastColumn="0" w:noHBand="0" w:noVBand="1"/>
      </w:tblPr>
      <w:tblGrid>
        <w:gridCol w:w="896"/>
        <w:gridCol w:w="2339"/>
      </w:tblGrid>
      <w:tr w:rsidR="00AB3A07" w:rsidRPr="003F2005" w14:paraId="7BB0E7AD" w14:textId="77777777" w:rsidTr="00C80C7B">
        <w:trPr>
          <w:trHeight w:val="254"/>
          <w:jc w:val="center"/>
        </w:trPr>
        <w:tc>
          <w:tcPr>
            <w:tcW w:w="896" w:type="dxa"/>
          </w:tcPr>
          <w:p w14:paraId="2864AF5B" w14:textId="05B1AA96" w:rsidR="00AB3A07" w:rsidRPr="003F2005" w:rsidRDefault="00AB3A07" w:rsidP="00042FC7">
            <w:pPr>
              <w:spacing w:line="360" w:lineRule="auto"/>
              <w:rPr>
                <w:rFonts w:ascii="Times New Roman" w:hAnsi="Times New Roman" w:cs="Times New Roman"/>
                <w:b/>
                <w:bCs/>
              </w:rPr>
            </w:pPr>
            <w:r w:rsidRPr="003F2005">
              <w:rPr>
                <w:rFonts w:ascii="Times New Roman" w:hAnsi="Times New Roman" w:cs="Times New Roman"/>
                <w:b/>
                <w:bCs/>
              </w:rPr>
              <w:t>Period</w:t>
            </w:r>
          </w:p>
        </w:tc>
        <w:tc>
          <w:tcPr>
            <w:tcW w:w="2339" w:type="dxa"/>
          </w:tcPr>
          <w:p w14:paraId="39A7F6B9" w14:textId="43B9A3CA" w:rsidR="00AB3A07" w:rsidRPr="003F2005" w:rsidRDefault="00AB3A07" w:rsidP="00042FC7">
            <w:pPr>
              <w:spacing w:line="360" w:lineRule="auto"/>
              <w:rPr>
                <w:rFonts w:ascii="Times New Roman" w:hAnsi="Times New Roman" w:cs="Times New Roman"/>
                <w:b/>
                <w:bCs/>
              </w:rPr>
            </w:pPr>
            <w:r w:rsidRPr="003F2005">
              <w:rPr>
                <w:rFonts w:ascii="Times New Roman" w:hAnsi="Times New Roman" w:cs="Times New Roman"/>
                <w:b/>
                <w:bCs/>
              </w:rPr>
              <w:t>Seasonal Factor (%)</w:t>
            </w:r>
          </w:p>
        </w:tc>
      </w:tr>
      <w:tr w:rsidR="00AB3A07" w:rsidRPr="003F2005" w14:paraId="1D97075D" w14:textId="77777777" w:rsidTr="00C80C7B">
        <w:trPr>
          <w:trHeight w:val="245"/>
          <w:jc w:val="center"/>
        </w:trPr>
        <w:tc>
          <w:tcPr>
            <w:tcW w:w="896" w:type="dxa"/>
          </w:tcPr>
          <w:p w14:paraId="4CB4DB32" w14:textId="7D35920A" w:rsidR="00AB3A07" w:rsidRPr="003F2005" w:rsidRDefault="00AB3A07" w:rsidP="00042FC7">
            <w:pPr>
              <w:spacing w:line="360" w:lineRule="auto"/>
              <w:rPr>
                <w:rFonts w:ascii="Times New Roman" w:hAnsi="Times New Roman" w:cs="Times New Roman"/>
              </w:rPr>
            </w:pPr>
            <w:r w:rsidRPr="003F2005">
              <w:rPr>
                <w:rFonts w:ascii="Times New Roman" w:hAnsi="Times New Roman" w:cs="Times New Roman"/>
              </w:rPr>
              <w:t>1</w:t>
            </w:r>
          </w:p>
        </w:tc>
        <w:tc>
          <w:tcPr>
            <w:tcW w:w="2339" w:type="dxa"/>
          </w:tcPr>
          <w:p w14:paraId="5149F709" w14:textId="3E9E8E1D" w:rsidR="00AB3A07" w:rsidRPr="003F2005" w:rsidRDefault="00AB3A07" w:rsidP="00042FC7">
            <w:pPr>
              <w:spacing w:line="360" w:lineRule="auto"/>
              <w:rPr>
                <w:rFonts w:ascii="Times New Roman" w:hAnsi="Times New Roman" w:cs="Times New Roman"/>
              </w:rPr>
            </w:pPr>
            <w:r w:rsidRPr="003F2005">
              <w:rPr>
                <w:rFonts w:ascii="Times New Roman" w:hAnsi="Times New Roman" w:cs="Times New Roman"/>
              </w:rPr>
              <w:t>101.5</w:t>
            </w:r>
          </w:p>
        </w:tc>
      </w:tr>
      <w:tr w:rsidR="00AB3A07" w:rsidRPr="003F2005" w14:paraId="3CAF567B" w14:textId="77777777" w:rsidTr="00C80C7B">
        <w:trPr>
          <w:trHeight w:val="254"/>
          <w:jc w:val="center"/>
        </w:trPr>
        <w:tc>
          <w:tcPr>
            <w:tcW w:w="896" w:type="dxa"/>
          </w:tcPr>
          <w:p w14:paraId="46022E43" w14:textId="0B30929B" w:rsidR="00AB3A07" w:rsidRPr="003F2005" w:rsidRDefault="00AB3A07" w:rsidP="00042FC7">
            <w:pPr>
              <w:spacing w:line="360" w:lineRule="auto"/>
              <w:rPr>
                <w:rFonts w:ascii="Times New Roman" w:hAnsi="Times New Roman" w:cs="Times New Roman"/>
              </w:rPr>
            </w:pPr>
            <w:r w:rsidRPr="003F2005">
              <w:rPr>
                <w:rFonts w:ascii="Times New Roman" w:hAnsi="Times New Roman" w:cs="Times New Roman"/>
              </w:rPr>
              <w:t>2</w:t>
            </w:r>
          </w:p>
        </w:tc>
        <w:tc>
          <w:tcPr>
            <w:tcW w:w="2339" w:type="dxa"/>
          </w:tcPr>
          <w:p w14:paraId="5CB59203" w14:textId="2627DE90" w:rsidR="00AB3A07" w:rsidRPr="003F2005" w:rsidRDefault="00AB3A07" w:rsidP="00042FC7">
            <w:pPr>
              <w:spacing w:line="360" w:lineRule="auto"/>
              <w:rPr>
                <w:rFonts w:ascii="Times New Roman" w:hAnsi="Times New Roman" w:cs="Times New Roman"/>
              </w:rPr>
            </w:pPr>
            <w:r w:rsidRPr="003F2005">
              <w:rPr>
                <w:rFonts w:ascii="Times New Roman" w:hAnsi="Times New Roman" w:cs="Times New Roman"/>
              </w:rPr>
              <w:t>103.7</w:t>
            </w:r>
          </w:p>
        </w:tc>
      </w:tr>
      <w:tr w:rsidR="00AB3A07" w:rsidRPr="003F2005" w14:paraId="3BE3FD08" w14:textId="77777777" w:rsidTr="00C80C7B">
        <w:trPr>
          <w:trHeight w:val="245"/>
          <w:jc w:val="center"/>
        </w:trPr>
        <w:tc>
          <w:tcPr>
            <w:tcW w:w="896" w:type="dxa"/>
          </w:tcPr>
          <w:p w14:paraId="2D957AE9" w14:textId="6174F948" w:rsidR="00AB3A07" w:rsidRPr="003F2005" w:rsidRDefault="00AB3A07" w:rsidP="00042FC7">
            <w:pPr>
              <w:spacing w:line="360" w:lineRule="auto"/>
              <w:rPr>
                <w:rFonts w:ascii="Times New Roman" w:hAnsi="Times New Roman" w:cs="Times New Roman"/>
              </w:rPr>
            </w:pPr>
            <w:r w:rsidRPr="003F2005">
              <w:rPr>
                <w:rFonts w:ascii="Times New Roman" w:hAnsi="Times New Roman" w:cs="Times New Roman"/>
              </w:rPr>
              <w:t>3</w:t>
            </w:r>
          </w:p>
        </w:tc>
        <w:tc>
          <w:tcPr>
            <w:tcW w:w="2339" w:type="dxa"/>
          </w:tcPr>
          <w:p w14:paraId="5A990865" w14:textId="1BD06E27" w:rsidR="00AB3A07" w:rsidRPr="003F2005" w:rsidRDefault="00AB3A07" w:rsidP="00042FC7">
            <w:pPr>
              <w:spacing w:line="360" w:lineRule="auto"/>
              <w:rPr>
                <w:rFonts w:ascii="Times New Roman" w:hAnsi="Times New Roman" w:cs="Times New Roman"/>
              </w:rPr>
            </w:pPr>
            <w:r w:rsidRPr="003F2005">
              <w:rPr>
                <w:rFonts w:ascii="Times New Roman" w:hAnsi="Times New Roman" w:cs="Times New Roman"/>
              </w:rPr>
              <w:t>96.6</w:t>
            </w:r>
          </w:p>
        </w:tc>
      </w:tr>
      <w:tr w:rsidR="00AB3A07" w:rsidRPr="003F2005" w14:paraId="7EBD648F" w14:textId="77777777" w:rsidTr="00C80C7B">
        <w:trPr>
          <w:trHeight w:val="254"/>
          <w:jc w:val="center"/>
        </w:trPr>
        <w:tc>
          <w:tcPr>
            <w:tcW w:w="896" w:type="dxa"/>
          </w:tcPr>
          <w:p w14:paraId="346EFCCA" w14:textId="5F8C291A" w:rsidR="00AB3A07" w:rsidRPr="003F2005" w:rsidRDefault="00AB3A07" w:rsidP="00042FC7">
            <w:pPr>
              <w:spacing w:line="360" w:lineRule="auto"/>
              <w:rPr>
                <w:rFonts w:ascii="Times New Roman" w:hAnsi="Times New Roman" w:cs="Times New Roman"/>
              </w:rPr>
            </w:pPr>
            <w:r w:rsidRPr="003F2005">
              <w:rPr>
                <w:rFonts w:ascii="Times New Roman" w:hAnsi="Times New Roman" w:cs="Times New Roman"/>
              </w:rPr>
              <w:t>4</w:t>
            </w:r>
          </w:p>
        </w:tc>
        <w:tc>
          <w:tcPr>
            <w:tcW w:w="2339" w:type="dxa"/>
          </w:tcPr>
          <w:p w14:paraId="20E4A5E7" w14:textId="063AA3D4" w:rsidR="00AB3A07" w:rsidRPr="003F2005" w:rsidRDefault="00AB3A07" w:rsidP="00042FC7">
            <w:pPr>
              <w:spacing w:line="360" w:lineRule="auto"/>
              <w:rPr>
                <w:rFonts w:ascii="Times New Roman" w:hAnsi="Times New Roman" w:cs="Times New Roman"/>
              </w:rPr>
            </w:pPr>
            <w:r w:rsidRPr="003F2005">
              <w:rPr>
                <w:rFonts w:ascii="Times New Roman" w:hAnsi="Times New Roman" w:cs="Times New Roman"/>
              </w:rPr>
              <w:t>98.2</w:t>
            </w:r>
          </w:p>
        </w:tc>
      </w:tr>
    </w:tbl>
    <w:p w14:paraId="739A6E5B" w14:textId="77777777" w:rsidR="00AB3A07" w:rsidRPr="003F2005" w:rsidRDefault="00AB3A07" w:rsidP="00042FC7">
      <w:pPr>
        <w:spacing w:after="0" w:line="360" w:lineRule="auto"/>
        <w:rPr>
          <w:rFonts w:ascii="Times New Roman" w:hAnsi="Times New Roman" w:cs="Times New Roman"/>
        </w:rPr>
      </w:pPr>
    </w:p>
    <w:p w14:paraId="79261A75" w14:textId="5C483852" w:rsidR="120DCCB3" w:rsidRPr="003F2005" w:rsidRDefault="00AB3A07" w:rsidP="00042FC7">
      <w:pPr>
        <w:spacing w:after="0" w:line="360" w:lineRule="auto"/>
        <w:jc w:val="both"/>
        <w:rPr>
          <w:rFonts w:ascii="Times New Roman" w:hAnsi="Times New Roman" w:cs="Times New Roman"/>
          <w:color w:val="0D0D0D"/>
          <w:shd w:val="clear" w:color="auto" w:fill="FFFFFF"/>
        </w:rPr>
      </w:pPr>
      <w:r w:rsidRPr="003F2005">
        <w:rPr>
          <w:rFonts w:ascii="Times New Roman" w:hAnsi="Times New Roman" w:cs="Times New Roman"/>
        </w:rPr>
        <w:t xml:space="preserve">So, we decomposed sales data at </w:t>
      </w:r>
      <w:r w:rsidRPr="007177AE">
        <w:rPr>
          <w:rFonts w:ascii="Times New Roman" w:hAnsi="Times New Roman" w:cs="Times New Roman"/>
          <w:b/>
          <w:bCs/>
        </w:rPr>
        <w:t>d=1</w:t>
      </w:r>
      <w:r w:rsidR="00431237" w:rsidRPr="003F2005">
        <w:rPr>
          <w:rFonts w:ascii="Times New Roman" w:hAnsi="Times New Roman" w:cs="Times New Roman"/>
        </w:rPr>
        <w:t xml:space="preserve"> in SPSS</w:t>
      </w:r>
      <w:r w:rsidRPr="003F2005">
        <w:rPr>
          <w:rFonts w:ascii="Times New Roman" w:hAnsi="Times New Roman" w:cs="Times New Roman"/>
        </w:rPr>
        <w:t>.</w:t>
      </w:r>
      <w:r w:rsidR="00431237" w:rsidRPr="003F2005">
        <w:rPr>
          <w:rFonts w:ascii="Times New Roman" w:hAnsi="Times New Roman" w:cs="Times New Roman"/>
        </w:rPr>
        <w:t xml:space="preserve"> </w:t>
      </w:r>
      <w:r w:rsidRPr="003F2005">
        <w:rPr>
          <w:rFonts w:ascii="Times New Roman" w:hAnsi="Times New Roman" w:cs="Times New Roman"/>
        </w:rPr>
        <w:t xml:space="preserve">From the generated </w:t>
      </w:r>
      <w:r w:rsidR="00431237" w:rsidRPr="003F2005">
        <w:rPr>
          <w:rFonts w:ascii="Times New Roman" w:hAnsi="Times New Roman" w:cs="Times New Roman"/>
          <w:color w:val="0D0D0D"/>
          <w:shd w:val="clear" w:color="auto" w:fill="FFFFFF"/>
        </w:rPr>
        <w:t xml:space="preserve">trend, seasonal, and error components, we generated plots for actual sales and seasonally adjusted sales data </w:t>
      </w:r>
      <w:r w:rsidR="00431237" w:rsidRPr="003F2005">
        <w:rPr>
          <w:rFonts w:ascii="Times New Roman" w:hAnsi="Times New Roman" w:cs="Times New Roman"/>
          <w:b/>
          <w:bCs/>
          <w:i/>
          <w:iCs/>
          <w:color w:val="0D0D0D"/>
          <w:shd w:val="clear" w:color="auto" w:fill="FFFFFF"/>
        </w:rPr>
        <w:t>(Refer to plot</w:t>
      </w:r>
      <w:r w:rsidR="007177AE">
        <w:rPr>
          <w:rFonts w:ascii="Times New Roman" w:hAnsi="Times New Roman" w:cs="Times New Roman"/>
          <w:b/>
          <w:bCs/>
          <w:i/>
          <w:iCs/>
          <w:color w:val="0D0D0D"/>
          <w:shd w:val="clear" w:color="auto" w:fill="FFFFFF"/>
        </w:rPr>
        <w:t xml:space="preserve"> 9</w:t>
      </w:r>
      <w:r w:rsidR="00431237" w:rsidRPr="003F2005">
        <w:rPr>
          <w:rFonts w:ascii="Times New Roman" w:hAnsi="Times New Roman" w:cs="Times New Roman"/>
          <w:b/>
          <w:bCs/>
          <w:i/>
          <w:iCs/>
          <w:color w:val="0D0D0D"/>
          <w:shd w:val="clear" w:color="auto" w:fill="FFFFFF"/>
        </w:rPr>
        <w:t>)</w:t>
      </w:r>
      <w:r w:rsidR="00431237" w:rsidRPr="003F2005">
        <w:rPr>
          <w:rFonts w:ascii="Times New Roman" w:hAnsi="Times New Roman" w:cs="Times New Roman"/>
          <w:color w:val="0D0D0D"/>
          <w:shd w:val="clear" w:color="auto" w:fill="FFFFFF"/>
        </w:rPr>
        <w:t>. From the plot the seasonally adjusted sales data graph followed the sales data closely. Therefore, we chose to use d=1 for our subsequent analysis.</w:t>
      </w:r>
    </w:p>
    <w:p w14:paraId="09A6F2FA" w14:textId="3C8A665C" w:rsidR="00431237" w:rsidRPr="000B4AB6" w:rsidRDefault="00431237" w:rsidP="00042FC7">
      <w:pPr>
        <w:spacing w:after="0" w:line="360" w:lineRule="auto"/>
        <w:jc w:val="both"/>
        <w:rPr>
          <w:rFonts w:ascii="Times New Roman" w:hAnsi="Times New Roman" w:cs="Times New Roman"/>
          <w:b/>
          <w:bCs/>
        </w:rPr>
      </w:pPr>
      <w:r w:rsidRPr="000B4AB6">
        <w:rPr>
          <w:rFonts w:ascii="Times New Roman" w:hAnsi="Times New Roman" w:cs="Times New Roman"/>
          <w:b/>
          <w:bCs/>
          <w:color w:val="0D0D0D"/>
          <w:shd w:val="clear" w:color="auto" w:fill="FFFFFF"/>
        </w:rPr>
        <w:t xml:space="preserve">Plot </w:t>
      </w:r>
      <w:r w:rsidR="007177AE">
        <w:rPr>
          <w:rFonts w:ascii="Times New Roman" w:hAnsi="Times New Roman" w:cs="Times New Roman"/>
          <w:b/>
          <w:bCs/>
          <w:color w:val="0D0D0D"/>
          <w:shd w:val="clear" w:color="auto" w:fill="FFFFFF"/>
        </w:rPr>
        <w:t>9</w:t>
      </w:r>
      <w:r w:rsidR="009F716D">
        <w:rPr>
          <w:rFonts w:ascii="Times New Roman" w:hAnsi="Times New Roman" w:cs="Times New Roman"/>
          <w:b/>
          <w:bCs/>
          <w:color w:val="0D0D0D"/>
          <w:shd w:val="clear" w:color="auto" w:fill="FFFFFF"/>
        </w:rPr>
        <w:t>: Seasonally adjusted sales and actual sales graph</w:t>
      </w:r>
    </w:p>
    <w:p w14:paraId="08E13081" w14:textId="18ECDC57" w:rsidR="6550E453" w:rsidRPr="003F2005" w:rsidRDefault="6550E453" w:rsidP="00042FC7">
      <w:pPr>
        <w:spacing w:after="0" w:line="360" w:lineRule="auto"/>
        <w:rPr>
          <w:rFonts w:ascii="Times New Roman" w:hAnsi="Times New Roman" w:cs="Times New Roman"/>
        </w:rPr>
      </w:pPr>
    </w:p>
    <w:p w14:paraId="0149AE6F" w14:textId="0F8C346A" w:rsidR="120DCCB3" w:rsidRPr="003F2005" w:rsidRDefault="120DCCB3" w:rsidP="00042FC7">
      <w:pPr>
        <w:spacing w:after="0" w:line="360" w:lineRule="auto"/>
        <w:jc w:val="center"/>
        <w:rPr>
          <w:rFonts w:ascii="Times New Roman" w:hAnsi="Times New Roman" w:cs="Times New Roman"/>
        </w:rPr>
      </w:pPr>
      <w:r w:rsidRPr="003F2005">
        <w:rPr>
          <w:rFonts w:ascii="Times New Roman" w:hAnsi="Times New Roman" w:cs="Times New Roman"/>
          <w:noProof/>
        </w:rPr>
        <w:drawing>
          <wp:inline distT="0" distB="0" distL="0" distR="0" wp14:anchorId="44ED0EE0" wp14:editId="4D9D25F3">
            <wp:extent cx="4006850" cy="2152913"/>
            <wp:effectExtent l="0" t="0" r="0" b="0"/>
            <wp:docPr id="1773213331" name="Picture 177321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017763" cy="2158777"/>
                    </a:xfrm>
                    <a:prstGeom prst="rect">
                      <a:avLst/>
                    </a:prstGeom>
                  </pic:spPr>
                </pic:pic>
              </a:graphicData>
            </a:graphic>
          </wp:inline>
        </w:drawing>
      </w:r>
    </w:p>
    <w:p w14:paraId="20BD3B22" w14:textId="5D7A6A06" w:rsidR="6550E453" w:rsidRPr="003F2005" w:rsidRDefault="6550E453" w:rsidP="00042FC7">
      <w:pPr>
        <w:spacing w:after="0" w:line="360" w:lineRule="auto"/>
        <w:rPr>
          <w:rFonts w:ascii="Times New Roman" w:hAnsi="Times New Roman" w:cs="Times New Roman"/>
        </w:rPr>
      </w:pPr>
    </w:p>
    <w:p w14:paraId="21C0F573" w14:textId="25278371" w:rsidR="00E12B8B" w:rsidRPr="003F2005" w:rsidRDefault="00431237" w:rsidP="00042FC7">
      <w:pPr>
        <w:spacing w:after="0" w:line="360" w:lineRule="auto"/>
        <w:jc w:val="both"/>
        <w:rPr>
          <w:rFonts w:ascii="Times New Roman" w:hAnsi="Times New Roman" w:cs="Times New Roman"/>
          <w:color w:val="0D0D0D"/>
          <w:shd w:val="clear" w:color="auto" w:fill="FFFFFF"/>
        </w:rPr>
      </w:pPr>
      <w:r w:rsidRPr="003F2005">
        <w:rPr>
          <w:rFonts w:ascii="Times New Roman" w:hAnsi="Times New Roman" w:cs="Times New Roman"/>
        </w:rPr>
        <w:t xml:space="preserve">In this step we would like to check Autocorrelation plots of seasonally adjusted sales data. From the </w:t>
      </w:r>
      <w:r w:rsidRPr="005F3DBD">
        <w:rPr>
          <w:rFonts w:ascii="Times New Roman" w:hAnsi="Times New Roman" w:cs="Times New Roman"/>
          <w:b/>
          <w:bCs/>
        </w:rPr>
        <w:t>ACF Plot</w:t>
      </w:r>
      <w:r w:rsidRPr="003F2005">
        <w:rPr>
          <w:rFonts w:ascii="Times New Roman" w:hAnsi="Times New Roman" w:cs="Times New Roman"/>
        </w:rPr>
        <w:t xml:space="preserve"> </w:t>
      </w:r>
      <w:r w:rsidRPr="003F2005">
        <w:rPr>
          <w:rFonts w:ascii="Times New Roman" w:hAnsi="Times New Roman" w:cs="Times New Roman"/>
          <w:i/>
          <w:iCs/>
        </w:rPr>
        <w:t xml:space="preserve">(Plot - </w:t>
      </w:r>
      <w:r w:rsidR="005F3DBD">
        <w:rPr>
          <w:rFonts w:ascii="Times New Roman" w:hAnsi="Times New Roman" w:cs="Times New Roman"/>
          <w:i/>
          <w:iCs/>
        </w:rPr>
        <w:t>10</w:t>
      </w:r>
      <w:r w:rsidRPr="003F2005">
        <w:rPr>
          <w:rFonts w:ascii="Times New Roman" w:hAnsi="Times New Roman" w:cs="Times New Roman"/>
          <w:i/>
          <w:iCs/>
        </w:rPr>
        <w:t>)</w:t>
      </w:r>
      <w:r w:rsidRPr="003F2005">
        <w:rPr>
          <w:rFonts w:ascii="Times New Roman" w:hAnsi="Times New Roman" w:cs="Times New Roman"/>
        </w:rPr>
        <w:t xml:space="preserve">, we observed </w:t>
      </w:r>
      <w:r w:rsidRPr="003F2005">
        <w:rPr>
          <w:rFonts w:ascii="Times New Roman" w:hAnsi="Times New Roman" w:cs="Times New Roman"/>
          <w:color w:val="0D0D0D"/>
          <w:shd w:val="clear" w:color="auto" w:fill="FFFFFF"/>
        </w:rPr>
        <w:t xml:space="preserve">a gradual decline without significant peaks, it suggests the presence of a trend in the data. The gradual decay also </w:t>
      </w:r>
      <w:r w:rsidR="00E12B8B" w:rsidRPr="003F2005">
        <w:rPr>
          <w:rFonts w:ascii="Times New Roman" w:hAnsi="Times New Roman" w:cs="Times New Roman"/>
          <w:color w:val="0D0D0D"/>
          <w:shd w:val="clear" w:color="auto" w:fill="FFFFFF"/>
        </w:rPr>
        <w:t xml:space="preserve">suggests for a Moving average (MA) model. </w:t>
      </w:r>
      <w:r w:rsidR="00E12B8B" w:rsidRPr="003F2005">
        <w:rPr>
          <w:rFonts w:ascii="Times New Roman" w:hAnsi="Times New Roman" w:cs="Times New Roman"/>
          <w:color w:val="0D0D0D"/>
          <w:shd w:val="clear" w:color="auto" w:fill="FFFFFF"/>
        </w:rPr>
        <w:lastRenderedPageBreak/>
        <w:t xml:space="preserve">From the plot, we also observed the lags become non-significant after the 7th lag. Because the plot displayed a gradual decline, we decided to check different values of </w:t>
      </w:r>
      <w:r w:rsidR="00E12B8B" w:rsidRPr="003D6147">
        <w:rPr>
          <w:rFonts w:ascii="Times New Roman" w:hAnsi="Times New Roman" w:cs="Times New Roman"/>
          <w:b/>
          <w:bCs/>
          <w:color w:val="0D0D0D"/>
          <w:shd w:val="clear" w:color="auto" w:fill="FFFFFF"/>
        </w:rPr>
        <w:t xml:space="preserve">q </w:t>
      </w:r>
      <w:r w:rsidR="003D6147" w:rsidRPr="003D6147">
        <w:rPr>
          <w:rFonts w:ascii="Times New Roman" w:hAnsi="Times New Roman" w:cs="Times New Roman"/>
          <w:b/>
          <w:bCs/>
          <w:color w:val="0D0D0D"/>
          <w:shd w:val="clear" w:color="auto" w:fill="FFFFFF"/>
        </w:rPr>
        <w:t>=</w:t>
      </w:r>
      <w:r w:rsidR="00E12B8B" w:rsidRPr="003D6147">
        <w:rPr>
          <w:rFonts w:ascii="Times New Roman" w:hAnsi="Times New Roman" w:cs="Times New Roman"/>
          <w:b/>
          <w:bCs/>
          <w:color w:val="0D0D0D"/>
          <w:shd w:val="clear" w:color="auto" w:fill="FFFFFF"/>
        </w:rPr>
        <w:t>1, 2,3,4</w:t>
      </w:r>
      <w:r w:rsidR="00E12B8B" w:rsidRPr="003F2005">
        <w:rPr>
          <w:rFonts w:ascii="Times New Roman" w:hAnsi="Times New Roman" w:cs="Times New Roman"/>
          <w:color w:val="0D0D0D"/>
          <w:shd w:val="clear" w:color="auto" w:fill="FFFFFF"/>
        </w:rPr>
        <w:t>.</w:t>
      </w:r>
    </w:p>
    <w:p w14:paraId="4AE5A6DE" w14:textId="77777777" w:rsidR="00E12B8B" w:rsidRPr="003F2005" w:rsidRDefault="00E12B8B" w:rsidP="00042FC7">
      <w:pPr>
        <w:spacing w:after="0" w:line="360" w:lineRule="auto"/>
        <w:rPr>
          <w:rFonts w:ascii="Times New Roman" w:hAnsi="Times New Roman" w:cs="Times New Roman"/>
          <w:color w:val="0D0D0D"/>
          <w:shd w:val="clear" w:color="auto" w:fill="FFFFFF"/>
        </w:rPr>
      </w:pPr>
    </w:p>
    <w:p w14:paraId="08CFB676" w14:textId="1ADDC509" w:rsidR="00E12B8B" w:rsidRPr="00B22693" w:rsidRDefault="00E12B8B" w:rsidP="00042FC7">
      <w:pPr>
        <w:spacing w:after="0" w:line="360" w:lineRule="auto"/>
        <w:jc w:val="both"/>
        <w:rPr>
          <w:rFonts w:ascii="Times New Roman" w:hAnsi="Times New Roman" w:cs="Times New Roman"/>
        </w:rPr>
      </w:pPr>
      <w:r w:rsidRPr="003F2005">
        <w:rPr>
          <w:rFonts w:ascii="Times New Roman" w:hAnsi="Times New Roman" w:cs="Times New Roman"/>
          <w:color w:val="0D0D0D"/>
          <w:shd w:val="clear" w:color="auto" w:fill="FFFFFF"/>
        </w:rPr>
        <w:t xml:space="preserve">From </w:t>
      </w:r>
      <w:r w:rsidRPr="005F3DBD">
        <w:rPr>
          <w:rFonts w:ascii="Times New Roman" w:hAnsi="Times New Roman" w:cs="Times New Roman"/>
          <w:b/>
          <w:bCs/>
          <w:color w:val="0D0D0D"/>
          <w:shd w:val="clear" w:color="auto" w:fill="FFFFFF"/>
        </w:rPr>
        <w:t>PACF</w:t>
      </w:r>
      <w:r w:rsidRPr="003F2005">
        <w:rPr>
          <w:rFonts w:ascii="Times New Roman" w:hAnsi="Times New Roman" w:cs="Times New Roman"/>
          <w:color w:val="0D0D0D"/>
          <w:shd w:val="clear" w:color="auto" w:fill="FFFFFF"/>
        </w:rPr>
        <w:t xml:space="preserve"> we observed 1 sudden dip after the first lag.</w:t>
      </w:r>
      <w:r w:rsidR="003D6147">
        <w:rPr>
          <w:rFonts w:ascii="Times New Roman" w:hAnsi="Times New Roman" w:cs="Times New Roman"/>
          <w:color w:val="0D0D0D"/>
          <w:shd w:val="clear" w:color="auto" w:fill="FFFFFF"/>
        </w:rPr>
        <w:t xml:space="preserve"> </w:t>
      </w:r>
      <w:r w:rsidR="00911D6A">
        <w:rPr>
          <w:rFonts w:ascii="Times New Roman" w:hAnsi="Times New Roman" w:cs="Times New Roman"/>
          <w:color w:val="0D0D0D"/>
          <w:shd w:val="clear" w:color="auto" w:fill="FFFFFF"/>
        </w:rPr>
        <w:t>So,</w:t>
      </w:r>
      <w:r w:rsidR="003D6147">
        <w:rPr>
          <w:rFonts w:ascii="Times New Roman" w:hAnsi="Times New Roman" w:cs="Times New Roman"/>
          <w:color w:val="0D0D0D"/>
          <w:shd w:val="clear" w:color="auto" w:fill="FFFFFF"/>
        </w:rPr>
        <w:t xml:space="preserve"> for the Auto Regressive</w:t>
      </w:r>
      <w:r w:rsidR="005F3DBD">
        <w:rPr>
          <w:rFonts w:ascii="Times New Roman" w:hAnsi="Times New Roman" w:cs="Times New Roman"/>
          <w:color w:val="0D0D0D"/>
          <w:shd w:val="clear" w:color="auto" w:fill="FFFFFF"/>
        </w:rPr>
        <w:t xml:space="preserve"> </w:t>
      </w:r>
      <w:r w:rsidR="003D6147">
        <w:rPr>
          <w:rFonts w:ascii="Times New Roman" w:hAnsi="Times New Roman" w:cs="Times New Roman"/>
          <w:color w:val="0D0D0D"/>
          <w:shd w:val="clear" w:color="auto" w:fill="FFFFFF"/>
        </w:rPr>
        <w:t xml:space="preserve">component, we </w:t>
      </w:r>
      <w:r w:rsidRPr="003F2005">
        <w:rPr>
          <w:rFonts w:ascii="Times New Roman" w:hAnsi="Times New Roman" w:cs="Times New Roman"/>
          <w:color w:val="0D0D0D"/>
          <w:shd w:val="clear" w:color="auto" w:fill="FFFFFF"/>
        </w:rPr>
        <w:t xml:space="preserve">choose </w:t>
      </w:r>
      <w:r w:rsidRPr="003F2005">
        <w:rPr>
          <w:rFonts w:ascii="Times New Roman" w:hAnsi="Times New Roman" w:cs="Times New Roman"/>
          <w:b/>
          <w:bCs/>
          <w:color w:val="0D0D0D"/>
          <w:shd w:val="clear" w:color="auto" w:fill="FFFFFF"/>
        </w:rPr>
        <w:t>p = 1</w:t>
      </w:r>
      <w:r w:rsidR="003D6147">
        <w:rPr>
          <w:rFonts w:ascii="Times New Roman" w:hAnsi="Times New Roman" w:cs="Times New Roman"/>
          <w:b/>
          <w:bCs/>
          <w:color w:val="0D0D0D"/>
          <w:shd w:val="clear" w:color="auto" w:fill="FFFFFF"/>
        </w:rPr>
        <w:t>.</w:t>
      </w:r>
      <w:r w:rsidR="00B22693">
        <w:rPr>
          <w:rFonts w:ascii="Times New Roman" w:hAnsi="Times New Roman" w:cs="Times New Roman"/>
          <w:b/>
          <w:bCs/>
          <w:color w:val="0D0D0D"/>
          <w:shd w:val="clear" w:color="auto" w:fill="FFFFFF"/>
        </w:rPr>
        <w:t xml:space="preserve"> </w:t>
      </w:r>
      <w:r w:rsidR="00B22693">
        <w:rPr>
          <w:rFonts w:ascii="Times New Roman" w:hAnsi="Times New Roman" w:cs="Times New Roman"/>
          <w:color w:val="0D0D0D"/>
          <w:shd w:val="clear" w:color="auto" w:fill="FFFFFF"/>
        </w:rPr>
        <w:t>In both ACF and PACF plots the base line on Y-axis began from 16000. All the points below are little less than 16000. The axis points are taken by SPSS software.</w:t>
      </w:r>
    </w:p>
    <w:p w14:paraId="10AF3539" w14:textId="77777777" w:rsidR="00431237" w:rsidRPr="003F2005" w:rsidRDefault="00431237" w:rsidP="00042FC7">
      <w:pPr>
        <w:spacing w:after="0" w:line="360" w:lineRule="auto"/>
        <w:rPr>
          <w:rFonts w:ascii="Times New Roman" w:hAnsi="Times New Roman" w:cs="Times New Roman"/>
        </w:rPr>
      </w:pPr>
    </w:p>
    <w:p w14:paraId="685EAF2C" w14:textId="3F661292" w:rsidR="543DCD8E" w:rsidRDefault="003D6147" w:rsidP="00042FC7">
      <w:pPr>
        <w:spacing w:after="0" w:line="360" w:lineRule="auto"/>
        <w:rPr>
          <w:rFonts w:ascii="Times New Roman" w:hAnsi="Times New Roman" w:cs="Times New Roman"/>
        </w:rPr>
      </w:pPr>
      <w:r w:rsidRPr="000B4AB6">
        <w:rPr>
          <w:rFonts w:ascii="Times New Roman" w:hAnsi="Times New Roman" w:cs="Times New Roman"/>
          <w:b/>
          <w:bCs/>
        </w:rPr>
        <w:t>Plot</w:t>
      </w:r>
      <w:r>
        <w:rPr>
          <w:rFonts w:ascii="Times New Roman" w:hAnsi="Times New Roman" w:cs="Times New Roman"/>
        </w:rPr>
        <w:t xml:space="preserve"> </w:t>
      </w:r>
      <w:r w:rsidR="005F3DBD" w:rsidRPr="005F3DBD">
        <w:rPr>
          <w:rFonts w:ascii="Times New Roman" w:hAnsi="Times New Roman" w:cs="Times New Roman"/>
          <w:b/>
          <w:bCs/>
        </w:rPr>
        <w:t>10</w:t>
      </w:r>
      <w:r>
        <w:rPr>
          <w:rFonts w:ascii="Times New Roman" w:hAnsi="Times New Roman" w:cs="Times New Roman"/>
        </w:rPr>
        <w:t xml:space="preserve">- </w:t>
      </w:r>
      <w:r w:rsidR="543DCD8E" w:rsidRPr="005F3DBD">
        <w:rPr>
          <w:rFonts w:ascii="Times New Roman" w:hAnsi="Times New Roman" w:cs="Times New Roman"/>
          <w:b/>
          <w:bCs/>
        </w:rPr>
        <w:t>Autocorrelation plots of Seasonally adjusted sales data</w:t>
      </w:r>
      <w:r w:rsidR="00911D6A">
        <w:rPr>
          <w:rFonts w:ascii="Times New Roman" w:hAnsi="Times New Roman" w:cs="Times New Roman"/>
        </w:rPr>
        <w:t>.</w:t>
      </w:r>
    </w:p>
    <w:p w14:paraId="6EBAC385" w14:textId="77777777" w:rsidR="006A3137" w:rsidRDefault="006A3137" w:rsidP="00042FC7">
      <w:pPr>
        <w:spacing w:after="0" w:line="360" w:lineRule="auto"/>
        <w:rPr>
          <w:rFonts w:ascii="Times New Roman" w:hAnsi="Times New Roman" w:cs="Times New Roman"/>
        </w:rPr>
      </w:pPr>
    </w:p>
    <w:tbl>
      <w:tblPr>
        <w:tblStyle w:val="TableGrid"/>
        <w:tblpPr w:leftFromText="180" w:rightFromText="180" w:vertAnchor="text" w:horzAnchor="margin" w:tblpXSpec="center" w:tblpY="172"/>
        <w:tblW w:w="11262" w:type="dxa"/>
        <w:tblLook w:val="04A0" w:firstRow="1" w:lastRow="0" w:firstColumn="1" w:lastColumn="0" w:noHBand="0" w:noVBand="1"/>
      </w:tblPr>
      <w:tblGrid>
        <w:gridCol w:w="5706"/>
        <w:gridCol w:w="5556"/>
      </w:tblGrid>
      <w:tr w:rsidR="006A3137" w14:paraId="024F370A" w14:textId="77777777" w:rsidTr="006A3137">
        <w:trPr>
          <w:trHeight w:val="3339"/>
        </w:trPr>
        <w:tc>
          <w:tcPr>
            <w:tcW w:w="5706" w:type="dxa"/>
          </w:tcPr>
          <w:p w14:paraId="6DBBF81F" w14:textId="77777777" w:rsidR="006A3137" w:rsidRDefault="006A3137" w:rsidP="00042FC7">
            <w:pPr>
              <w:spacing w:line="360" w:lineRule="auto"/>
              <w:rPr>
                <w:rFonts w:ascii="Times New Roman" w:hAnsi="Times New Roman" w:cs="Times New Roman"/>
              </w:rPr>
            </w:pPr>
            <w:r w:rsidRPr="003F2005">
              <w:rPr>
                <w:rFonts w:ascii="Times New Roman" w:hAnsi="Times New Roman" w:cs="Times New Roman"/>
                <w:noProof/>
              </w:rPr>
              <w:drawing>
                <wp:inline distT="0" distB="0" distL="0" distR="0" wp14:anchorId="33FF1F33" wp14:editId="5D5CB395">
                  <wp:extent cx="3478445" cy="2101850"/>
                  <wp:effectExtent l="0" t="0" r="8255" b="0"/>
                  <wp:docPr id="1133096553" name="Picture 1133096553" descr="A graph of a graph showing the difference between 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96553" name="Picture 1133096553" descr="A graph of a graph showing the difference between a number and a number&#10;&#10;Description automatically generated with medium confidence"/>
                          <pic:cNvPicPr/>
                        </pic:nvPicPr>
                        <pic:blipFill rotWithShape="1">
                          <a:blip r:embed="rId20">
                            <a:extLst>
                              <a:ext uri="{28A0092B-C50C-407E-A947-70E740481C1C}">
                                <a14:useLocalDpi xmlns:a14="http://schemas.microsoft.com/office/drawing/2010/main" val="0"/>
                              </a:ext>
                            </a:extLst>
                          </a:blip>
                          <a:srcRect t="-1" r="5284" b="2953"/>
                          <a:stretch/>
                        </pic:blipFill>
                        <pic:spPr bwMode="auto">
                          <a:xfrm>
                            <a:off x="0" y="0"/>
                            <a:ext cx="3496403" cy="2112701"/>
                          </a:xfrm>
                          <a:prstGeom prst="rect">
                            <a:avLst/>
                          </a:prstGeom>
                          <a:ln>
                            <a:noFill/>
                          </a:ln>
                          <a:extLst>
                            <a:ext uri="{53640926-AAD7-44D8-BBD7-CCE9431645EC}">
                              <a14:shadowObscured xmlns:a14="http://schemas.microsoft.com/office/drawing/2010/main"/>
                            </a:ext>
                          </a:extLst>
                        </pic:spPr>
                      </pic:pic>
                    </a:graphicData>
                  </a:graphic>
                </wp:inline>
              </w:drawing>
            </w:r>
          </w:p>
        </w:tc>
        <w:tc>
          <w:tcPr>
            <w:tcW w:w="5556" w:type="dxa"/>
          </w:tcPr>
          <w:p w14:paraId="5F2AA6D6" w14:textId="77777777" w:rsidR="006A3137" w:rsidRDefault="006A3137" w:rsidP="00042FC7">
            <w:pPr>
              <w:spacing w:line="360" w:lineRule="auto"/>
              <w:rPr>
                <w:rFonts w:ascii="Times New Roman" w:hAnsi="Times New Roman" w:cs="Times New Roman"/>
              </w:rPr>
            </w:pPr>
            <w:r w:rsidRPr="003F2005">
              <w:rPr>
                <w:rFonts w:ascii="Times New Roman" w:hAnsi="Times New Roman" w:cs="Times New Roman"/>
                <w:noProof/>
              </w:rPr>
              <w:drawing>
                <wp:inline distT="0" distB="0" distL="0" distR="0" wp14:anchorId="4862339E" wp14:editId="276F84C4">
                  <wp:extent cx="3232150" cy="1956498"/>
                  <wp:effectExtent l="0" t="0" r="6350" b="5715"/>
                  <wp:docPr id="1521944052" name="Picture 1521944052"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944052" name="Picture 1521944052" descr="A graph of sales&#10;&#10;Description automatically generated"/>
                          <pic:cNvPicPr/>
                        </pic:nvPicPr>
                        <pic:blipFill rotWithShape="1">
                          <a:blip r:embed="rId21" cstate="print">
                            <a:extLst>
                              <a:ext uri="{28A0092B-C50C-407E-A947-70E740481C1C}">
                                <a14:useLocalDpi xmlns:a14="http://schemas.microsoft.com/office/drawing/2010/main" val="0"/>
                              </a:ext>
                            </a:extLst>
                          </a:blip>
                          <a:srcRect l="2136" t="2536" r="5556" b="2718"/>
                          <a:stretch/>
                        </pic:blipFill>
                        <pic:spPr bwMode="auto">
                          <a:xfrm>
                            <a:off x="0" y="0"/>
                            <a:ext cx="3266645" cy="1977379"/>
                          </a:xfrm>
                          <a:prstGeom prst="rect">
                            <a:avLst/>
                          </a:prstGeom>
                          <a:ln>
                            <a:noFill/>
                          </a:ln>
                          <a:extLst>
                            <a:ext uri="{53640926-AAD7-44D8-BBD7-CCE9431645EC}">
                              <a14:shadowObscured xmlns:a14="http://schemas.microsoft.com/office/drawing/2010/main"/>
                            </a:ext>
                          </a:extLst>
                        </pic:spPr>
                      </pic:pic>
                    </a:graphicData>
                  </a:graphic>
                </wp:inline>
              </w:drawing>
            </w:r>
          </w:p>
        </w:tc>
      </w:tr>
    </w:tbl>
    <w:p w14:paraId="0C7910BE" w14:textId="67DAAB96" w:rsidR="006A3137" w:rsidRPr="003F2005" w:rsidRDefault="006A3137" w:rsidP="00042FC7">
      <w:pPr>
        <w:spacing w:after="0" w:line="360" w:lineRule="auto"/>
        <w:rPr>
          <w:rFonts w:ascii="Times New Roman" w:hAnsi="Times New Roman" w:cs="Times New Roman"/>
        </w:rPr>
      </w:pPr>
    </w:p>
    <w:p w14:paraId="30EA33A1" w14:textId="1122D25A" w:rsidR="002D7A55" w:rsidRDefault="002D7A55" w:rsidP="00042FC7">
      <w:pPr>
        <w:spacing w:after="0" w:line="360" w:lineRule="auto"/>
        <w:jc w:val="both"/>
        <w:rPr>
          <w:rFonts w:ascii="Times New Roman" w:hAnsi="Times New Roman" w:cs="Times New Roman"/>
          <w:b/>
          <w:bCs/>
          <w:i/>
          <w:iCs/>
        </w:rPr>
      </w:pPr>
      <w:r>
        <w:rPr>
          <w:rFonts w:ascii="Times New Roman" w:hAnsi="Times New Roman" w:cs="Times New Roman"/>
        </w:rPr>
        <w:t>From the data decomposition</w:t>
      </w:r>
      <w:r w:rsidR="009F716D">
        <w:rPr>
          <w:rFonts w:ascii="Times New Roman" w:hAnsi="Times New Roman" w:cs="Times New Roman"/>
        </w:rPr>
        <w:t xml:space="preserve">, </w:t>
      </w:r>
      <w:r>
        <w:rPr>
          <w:rFonts w:ascii="Times New Roman" w:hAnsi="Times New Roman" w:cs="Times New Roman"/>
        </w:rPr>
        <w:t xml:space="preserve">ACF and PACF plot, we understood that data can be better analyzed further if we perform </w:t>
      </w:r>
      <w:r w:rsidRPr="006A3137">
        <w:rPr>
          <w:rFonts w:ascii="Times New Roman" w:hAnsi="Times New Roman" w:cs="Times New Roman"/>
          <w:b/>
          <w:bCs/>
        </w:rPr>
        <w:t>ARIMA model</w:t>
      </w:r>
      <w:r>
        <w:rPr>
          <w:rFonts w:ascii="Times New Roman" w:hAnsi="Times New Roman" w:cs="Times New Roman"/>
        </w:rPr>
        <w:t>.</w:t>
      </w:r>
      <w:r w:rsidR="006A3137">
        <w:rPr>
          <w:rFonts w:ascii="Times New Roman" w:hAnsi="Times New Roman" w:cs="Times New Roman"/>
        </w:rPr>
        <w:t xml:space="preserve"> </w:t>
      </w:r>
      <w:r>
        <w:rPr>
          <w:rFonts w:ascii="Times New Roman" w:hAnsi="Times New Roman" w:cs="Times New Roman"/>
        </w:rPr>
        <w:t xml:space="preserve">Multiple combinations </w:t>
      </w:r>
      <w:proofErr w:type="spellStart"/>
      <w:r>
        <w:rPr>
          <w:rFonts w:ascii="Times New Roman" w:hAnsi="Times New Roman" w:cs="Times New Roman"/>
        </w:rPr>
        <w:t>p,d,q</w:t>
      </w:r>
      <w:proofErr w:type="spellEnd"/>
      <w:r>
        <w:rPr>
          <w:rFonts w:ascii="Times New Roman" w:hAnsi="Times New Roman" w:cs="Times New Roman"/>
        </w:rPr>
        <w:t xml:space="preserve"> are used to perform ARIMA models. The model parameters are tabulated </w:t>
      </w:r>
      <w:r w:rsidRPr="002D7A55">
        <w:rPr>
          <w:rFonts w:ascii="Times New Roman" w:hAnsi="Times New Roman" w:cs="Times New Roman"/>
          <w:b/>
          <w:bCs/>
          <w:i/>
          <w:iCs/>
        </w:rPr>
        <w:t xml:space="preserve">(Refer to Table - </w:t>
      </w:r>
      <w:r w:rsidR="006A3137">
        <w:rPr>
          <w:rFonts w:ascii="Times New Roman" w:hAnsi="Times New Roman" w:cs="Times New Roman"/>
          <w:b/>
          <w:bCs/>
          <w:i/>
          <w:iCs/>
        </w:rPr>
        <w:t>5</w:t>
      </w:r>
      <w:r w:rsidRPr="002D7A55">
        <w:rPr>
          <w:rFonts w:ascii="Times New Roman" w:hAnsi="Times New Roman" w:cs="Times New Roman"/>
          <w:b/>
          <w:bCs/>
          <w:i/>
          <w:iCs/>
        </w:rPr>
        <w:t>)</w:t>
      </w:r>
      <w:r>
        <w:rPr>
          <w:rFonts w:ascii="Times New Roman" w:hAnsi="Times New Roman" w:cs="Times New Roman"/>
        </w:rPr>
        <w:t xml:space="preserve"> for comparison purposes.</w:t>
      </w:r>
      <w:r w:rsidR="0015041C">
        <w:rPr>
          <w:rFonts w:ascii="Times New Roman" w:hAnsi="Times New Roman" w:cs="Times New Roman"/>
        </w:rPr>
        <w:t xml:space="preserve"> Residual autocorrelation plots</w:t>
      </w:r>
      <w:r w:rsidR="006A3137">
        <w:rPr>
          <w:rFonts w:ascii="Times New Roman" w:hAnsi="Times New Roman" w:cs="Times New Roman"/>
        </w:rPr>
        <w:t xml:space="preserve"> </w:t>
      </w:r>
      <w:r w:rsidR="006A3137" w:rsidRPr="006A3137">
        <w:rPr>
          <w:rFonts w:ascii="Times New Roman" w:hAnsi="Times New Roman" w:cs="Times New Roman"/>
          <w:i/>
          <w:iCs/>
        </w:rPr>
        <w:t>(Plot 11)</w:t>
      </w:r>
      <w:r w:rsidR="0015041C">
        <w:rPr>
          <w:rFonts w:ascii="Times New Roman" w:hAnsi="Times New Roman" w:cs="Times New Roman"/>
        </w:rPr>
        <w:t xml:space="preserve"> are also generated for every model to check upon model significance using residuals.</w:t>
      </w:r>
    </w:p>
    <w:p w14:paraId="560E7FC3" w14:textId="77777777" w:rsidR="0044442C" w:rsidRPr="0015041C" w:rsidRDefault="0044442C" w:rsidP="00042FC7">
      <w:pPr>
        <w:spacing w:after="0" w:line="360" w:lineRule="auto"/>
        <w:jc w:val="both"/>
        <w:rPr>
          <w:rFonts w:ascii="Times New Roman" w:hAnsi="Times New Roman" w:cs="Times New Roman"/>
          <w:b/>
          <w:bCs/>
          <w:i/>
          <w:iCs/>
        </w:rPr>
      </w:pPr>
    </w:p>
    <w:p w14:paraId="79F153D7" w14:textId="77777777" w:rsidR="00B26599" w:rsidRDefault="00B26599" w:rsidP="00042FC7">
      <w:pPr>
        <w:spacing w:after="0" w:line="360" w:lineRule="auto"/>
        <w:rPr>
          <w:rFonts w:ascii="Times New Roman" w:hAnsi="Times New Roman" w:cs="Times New Roman"/>
          <w:b/>
          <w:bCs/>
        </w:rPr>
      </w:pPr>
    </w:p>
    <w:p w14:paraId="05103D0A" w14:textId="77777777" w:rsidR="00B26599" w:rsidRDefault="00B26599" w:rsidP="00042FC7">
      <w:pPr>
        <w:spacing w:after="0" w:line="360" w:lineRule="auto"/>
        <w:rPr>
          <w:rFonts w:ascii="Times New Roman" w:hAnsi="Times New Roman" w:cs="Times New Roman"/>
          <w:b/>
          <w:bCs/>
        </w:rPr>
      </w:pPr>
    </w:p>
    <w:p w14:paraId="034F9E76" w14:textId="77777777" w:rsidR="00B26599" w:rsidRDefault="00B26599" w:rsidP="00042FC7">
      <w:pPr>
        <w:spacing w:after="0" w:line="360" w:lineRule="auto"/>
        <w:rPr>
          <w:rFonts w:ascii="Times New Roman" w:hAnsi="Times New Roman" w:cs="Times New Roman"/>
          <w:b/>
          <w:bCs/>
        </w:rPr>
      </w:pPr>
    </w:p>
    <w:p w14:paraId="3B93813D" w14:textId="77777777" w:rsidR="00B26599" w:rsidRDefault="00B26599" w:rsidP="00042FC7">
      <w:pPr>
        <w:spacing w:after="0" w:line="360" w:lineRule="auto"/>
        <w:rPr>
          <w:rFonts w:ascii="Times New Roman" w:hAnsi="Times New Roman" w:cs="Times New Roman"/>
          <w:b/>
          <w:bCs/>
        </w:rPr>
      </w:pPr>
    </w:p>
    <w:p w14:paraId="1F86BACC" w14:textId="77777777" w:rsidR="00B26599" w:rsidRDefault="00B26599" w:rsidP="00042FC7">
      <w:pPr>
        <w:spacing w:after="0" w:line="360" w:lineRule="auto"/>
        <w:rPr>
          <w:rFonts w:ascii="Times New Roman" w:hAnsi="Times New Roman" w:cs="Times New Roman"/>
          <w:b/>
          <w:bCs/>
        </w:rPr>
      </w:pPr>
    </w:p>
    <w:p w14:paraId="682739A4" w14:textId="77777777" w:rsidR="00B26599" w:rsidRDefault="00B26599" w:rsidP="00042FC7">
      <w:pPr>
        <w:spacing w:after="0" w:line="360" w:lineRule="auto"/>
        <w:rPr>
          <w:rFonts w:ascii="Times New Roman" w:hAnsi="Times New Roman" w:cs="Times New Roman"/>
          <w:b/>
          <w:bCs/>
        </w:rPr>
      </w:pPr>
    </w:p>
    <w:p w14:paraId="15A993AE" w14:textId="0EB8F1F7" w:rsidR="0015041C" w:rsidRPr="006A3137" w:rsidRDefault="006A3137" w:rsidP="00042FC7">
      <w:pPr>
        <w:spacing w:after="0" w:line="360" w:lineRule="auto"/>
        <w:rPr>
          <w:rFonts w:ascii="Times New Roman" w:hAnsi="Times New Roman" w:cs="Times New Roman"/>
          <w:b/>
          <w:bCs/>
        </w:rPr>
      </w:pPr>
      <w:r w:rsidRPr="006A3137">
        <w:rPr>
          <w:rFonts w:ascii="Times New Roman" w:hAnsi="Times New Roman" w:cs="Times New Roman"/>
          <w:b/>
          <w:bCs/>
        </w:rPr>
        <w:lastRenderedPageBreak/>
        <w:t>Table 5</w:t>
      </w:r>
      <w:r>
        <w:rPr>
          <w:rFonts w:ascii="Times New Roman" w:hAnsi="Times New Roman" w:cs="Times New Roman"/>
          <w:b/>
          <w:bCs/>
          <w:i/>
          <w:iCs/>
        </w:rPr>
        <w:t xml:space="preserve">: </w:t>
      </w:r>
      <w:r w:rsidRPr="006A3137">
        <w:rPr>
          <w:rFonts w:ascii="Times New Roman" w:hAnsi="Times New Roman" w:cs="Times New Roman"/>
          <w:b/>
          <w:bCs/>
        </w:rPr>
        <w:t>Diagnostic Parameters</w:t>
      </w:r>
    </w:p>
    <w:p w14:paraId="432FE15E" w14:textId="77777777" w:rsidR="006A3137" w:rsidRDefault="006A3137" w:rsidP="00042FC7">
      <w:pPr>
        <w:spacing w:after="0" w:line="360" w:lineRule="auto"/>
        <w:rPr>
          <w:rFonts w:ascii="Times New Roman" w:hAnsi="Times New Roman" w:cs="Times New Roman"/>
        </w:rPr>
      </w:pPr>
    </w:p>
    <w:tbl>
      <w:tblPr>
        <w:tblStyle w:val="TableGrid"/>
        <w:tblW w:w="0" w:type="auto"/>
        <w:tblLook w:val="04A0" w:firstRow="1" w:lastRow="0" w:firstColumn="1" w:lastColumn="0" w:noHBand="0" w:noVBand="1"/>
      </w:tblPr>
      <w:tblGrid>
        <w:gridCol w:w="1915"/>
        <w:gridCol w:w="1122"/>
        <w:gridCol w:w="1501"/>
        <w:gridCol w:w="1501"/>
        <w:gridCol w:w="1501"/>
        <w:gridCol w:w="1502"/>
      </w:tblGrid>
      <w:tr w:rsidR="001A73A0" w14:paraId="2FC4987E" w14:textId="77777777" w:rsidTr="002A4B0B">
        <w:trPr>
          <w:trHeight w:val="547"/>
        </w:trPr>
        <w:tc>
          <w:tcPr>
            <w:tcW w:w="1915" w:type="dxa"/>
          </w:tcPr>
          <w:p w14:paraId="4B5F32EA" w14:textId="636751D4" w:rsidR="001A73A0" w:rsidRPr="002A4B0B" w:rsidRDefault="001A73A0" w:rsidP="00042FC7">
            <w:pPr>
              <w:spacing w:line="360" w:lineRule="auto"/>
              <w:jc w:val="center"/>
              <w:rPr>
                <w:rFonts w:ascii="Times New Roman" w:hAnsi="Times New Roman" w:cs="Times New Roman"/>
                <w:b/>
                <w:bCs/>
              </w:rPr>
            </w:pPr>
            <w:r w:rsidRPr="002A4B0B">
              <w:rPr>
                <w:rFonts w:ascii="Times New Roman" w:hAnsi="Times New Roman" w:cs="Times New Roman"/>
                <w:b/>
                <w:bCs/>
              </w:rPr>
              <w:t>ARIMA (</w:t>
            </w:r>
            <w:proofErr w:type="spellStart"/>
            <w:r w:rsidRPr="002A4B0B">
              <w:rPr>
                <w:rFonts w:ascii="Times New Roman" w:hAnsi="Times New Roman" w:cs="Times New Roman"/>
                <w:b/>
                <w:bCs/>
              </w:rPr>
              <w:t>p,d,q</w:t>
            </w:r>
            <w:proofErr w:type="spellEnd"/>
            <w:r w:rsidRPr="002A4B0B">
              <w:rPr>
                <w:rFonts w:ascii="Times New Roman" w:hAnsi="Times New Roman" w:cs="Times New Roman"/>
                <w:b/>
                <w:bCs/>
              </w:rPr>
              <w:t>)</w:t>
            </w:r>
          </w:p>
        </w:tc>
        <w:tc>
          <w:tcPr>
            <w:tcW w:w="1122" w:type="dxa"/>
          </w:tcPr>
          <w:p w14:paraId="1E3106EA" w14:textId="53102ECE" w:rsidR="001A73A0" w:rsidRPr="002A4B0B" w:rsidRDefault="001A73A0" w:rsidP="00042FC7">
            <w:pPr>
              <w:spacing w:line="360" w:lineRule="auto"/>
              <w:rPr>
                <w:rFonts w:ascii="Times New Roman" w:hAnsi="Times New Roman" w:cs="Times New Roman"/>
                <w:b/>
                <w:bCs/>
              </w:rPr>
            </w:pPr>
            <w:r w:rsidRPr="002A4B0B">
              <w:rPr>
                <w:rFonts w:ascii="Times New Roman" w:hAnsi="Times New Roman" w:cs="Times New Roman"/>
                <w:b/>
                <w:bCs/>
              </w:rPr>
              <w:t>0,1,1</w:t>
            </w:r>
          </w:p>
        </w:tc>
        <w:tc>
          <w:tcPr>
            <w:tcW w:w="1501" w:type="dxa"/>
          </w:tcPr>
          <w:p w14:paraId="59E2F28F" w14:textId="0085B351" w:rsidR="001A73A0" w:rsidRPr="002A4B0B" w:rsidRDefault="001A73A0" w:rsidP="00042FC7">
            <w:pPr>
              <w:spacing w:line="360" w:lineRule="auto"/>
              <w:rPr>
                <w:rFonts w:ascii="Times New Roman" w:hAnsi="Times New Roman" w:cs="Times New Roman"/>
                <w:b/>
                <w:bCs/>
              </w:rPr>
            </w:pPr>
            <w:r w:rsidRPr="002A4B0B">
              <w:rPr>
                <w:rFonts w:ascii="Times New Roman" w:hAnsi="Times New Roman" w:cs="Times New Roman"/>
                <w:b/>
                <w:bCs/>
              </w:rPr>
              <w:t>1,1,1</w:t>
            </w:r>
          </w:p>
        </w:tc>
        <w:tc>
          <w:tcPr>
            <w:tcW w:w="1501" w:type="dxa"/>
          </w:tcPr>
          <w:p w14:paraId="72803096" w14:textId="2E0F9F9A" w:rsidR="001A73A0" w:rsidRPr="002A4B0B" w:rsidRDefault="001A73A0" w:rsidP="00042FC7">
            <w:pPr>
              <w:spacing w:line="360" w:lineRule="auto"/>
              <w:rPr>
                <w:rFonts w:ascii="Times New Roman" w:hAnsi="Times New Roman" w:cs="Times New Roman"/>
                <w:b/>
                <w:bCs/>
              </w:rPr>
            </w:pPr>
            <w:r w:rsidRPr="002A4B0B">
              <w:rPr>
                <w:rFonts w:ascii="Times New Roman" w:hAnsi="Times New Roman" w:cs="Times New Roman"/>
                <w:b/>
                <w:bCs/>
              </w:rPr>
              <w:t>1,1,2</w:t>
            </w:r>
          </w:p>
        </w:tc>
        <w:tc>
          <w:tcPr>
            <w:tcW w:w="1501" w:type="dxa"/>
          </w:tcPr>
          <w:p w14:paraId="3AD4E620" w14:textId="4D6B64E2" w:rsidR="001A73A0" w:rsidRPr="002A4B0B" w:rsidRDefault="001A73A0" w:rsidP="00042FC7">
            <w:pPr>
              <w:spacing w:line="360" w:lineRule="auto"/>
              <w:rPr>
                <w:rFonts w:ascii="Times New Roman" w:hAnsi="Times New Roman" w:cs="Times New Roman"/>
                <w:b/>
                <w:bCs/>
              </w:rPr>
            </w:pPr>
            <w:r w:rsidRPr="002A4B0B">
              <w:rPr>
                <w:rFonts w:ascii="Times New Roman" w:hAnsi="Times New Roman" w:cs="Times New Roman"/>
                <w:b/>
                <w:bCs/>
              </w:rPr>
              <w:t>1,1,3</w:t>
            </w:r>
          </w:p>
        </w:tc>
        <w:tc>
          <w:tcPr>
            <w:tcW w:w="1502" w:type="dxa"/>
          </w:tcPr>
          <w:p w14:paraId="148D2861" w14:textId="0864F240" w:rsidR="001A73A0" w:rsidRPr="002A4B0B" w:rsidRDefault="001A73A0" w:rsidP="00042FC7">
            <w:pPr>
              <w:spacing w:line="360" w:lineRule="auto"/>
              <w:rPr>
                <w:rFonts w:ascii="Times New Roman" w:hAnsi="Times New Roman" w:cs="Times New Roman"/>
                <w:b/>
                <w:bCs/>
              </w:rPr>
            </w:pPr>
            <w:r w:rsidRPr="002A4B0B">
              <w:rPr>
                <w:rFonts w:ascii="Times New Roman" w:hAnsi="Times New Roman" w:cs="Times New Roman"/>
                <w:b/>
                <w:bCs/>
              </w:rPr>
              <w:t>2,1,2</w:t>
            </w:r>
          </w:p>
        </w:tc>
      </w:tr>
      <w:tr w:rsidR="001A73A0" w14:paraId="18E78EB5" w14:textId="77777777" w:rsidTr="002A4B0B">
        <w:trPr>
          <w:trHeight w:val="278"/>
        </w:trPr>
        <w:tc>
          <w:tcPr>
            <w:tcW w:w="1915" w:type="dxa"/>
          </w:tcPr>
          <w:p w14:paraId="65165059" w14:textId="7C8D53B4" w:rsidR="001A73A0" w:rsidRDefault="001A73A0" w:rsidP="00042FC7">
            <w:pPr>
              <w:spacing w:line="360" w:lineRule="auto"/>
              <w:rPr>
                <w:rFonts w:ascii="Times New Roman" w:hAnsi="Times New Roman" w:cs="Times New Roman"/>
              </w:rPr>
            </w:pPr>
            <w:r>
              <w:rPr>
                <w:rFonts w:ascii="Times New Roman" w:hAnsi="Times New Roman" w:cs="Times New Roman"/>
              </w:rPr>
              <w:t>Normal BIC</w:t>
            </w:r>
          </w:p>
        </w:tc>
        <w:tc>
          <w:tcPr>
            <w:tcW w:w="1122" w:type="dxa"/>
          </w:tcPr>
          <w:p w14:paraId="241550CF" w14:textId="4810AA88" w:rsidR="001A73A0" w:rsidRDefault="001A73A0" w:rsidP="00042FC7">
            <w:pPr>
              <w:spacing w:line="360" w:lineRule="auto"/>
              <w:rPr>
                <w:rFonts w:ascii="Times New Roman" w:hAnsi="Times New Roman" w:cs="Times New Roman"/>
              </w:rPr>
            </w:pPr>
            <w:r>
              <w:rPr>
                <w:rFonts w:ascii="Times New Roman" w:hAnsi="Times New Roman" w:cs="Times New Roman"/>
              </w:rPr>
              <w:t>12.728</w:t>
            </w:r>
          </w:p>
        </w:tc>
        <w:tc>
          <w:tcPr>
            <w:tcW w:w="1501" w:type="dxa"/>
          </w:tcPr>
          <w:p w14:paraId="60C9CCF2" w14:textId="7E10E485" w:rsidR="001A73A0" w:rsidRDefault="001A73A0" w:rsidP="00042FC7">
            <w:pPr>
              <w:spacing w:line="360" w:lineRule="auto"/>
              <w:rPr>
                <w:rFonts w:ascii="Times New Roman" w:hAnsi="Times New Roman" w:cs="Times New Roman"/>
              </w:rPr>
            </w:pPr>
            <w:r>
              <w:rPr>
                <w:rFonts w:ascii="Times New Roman" w:hAnsi="Times New Roman" w:cs="Times New Roman"/>
              </w:rPr>
              <w:t>12.774</w:t>
            </w:r>
          </w:p>
        </w:tc>
        <w:tc>
          <w:tcPr>
            <w:tcW w:w="1501" w:type="dxa"/>
          </w:tcPr>
          <w:p w14:paraId="38C83F26" w14:textId="747614F6" w:rsidR="001A73A0" w:rsidRDefault="001A73A0" w:rsidP="00042FC7">
            <w:pPr>
              <w:spacing w:line="360" w:lineRule="auto"/>
              <w:rPr>
                <w:rFonts w:ascii="Times New Roman" w:hAnsi="Times New Roman" w:cs="Times New Roman"/>
              </w:rPr>
            </w:pPr>
            <w:r>
              <w:rPr>
                <w:rFonts w:ascii="Times New Roman" w:hAnsi="Times New Roman" w:cs="Times New Roman"/>
              </w:rPr>
              <w:t>12.898</w:t>
            </w:r>
          </w:p>
        </w:tc>
        <w:tc>
          <w:tcPr>
            <w:tcW w:w="1501" w:type="dxa"/>
          </w:tcPr>
          <w:p w14:paraId="752B6979" w14:textId="3E432CB9" w:rsidR="001A73A0" w:rsidRDefault="001A73A0" w:rsidP="00042FC7">
            <w:pPr>
              <w:spacing w:line="360" w:lineRule="auto"/>
              <w:rPr>
                <w:rFonts w:ascii="Times New Roman" w:hAnsi="Times New Roman" w:cs="Times New Roman"/>
              </w:rPr>
            </w:pPr>
            <w:r>
              <w:rPr>
                <w:rFonts w:ascii="Times New Roman" w:hAnsi="Times New Roman" w:cs="Times New Roman"/>
              </w:rPr>
              <w:t>13.024</w:t>
            </w:r>
          </w:p>
        </w:tc>
        <w:tc>
          <w:tcPr>
            <w:tcW w:w="1502" w:type="dxa"/>
          </w:tcPr>
          <w:p w14:paraId="1D7A2A8A" w14:textId="02879A4E" w:rsidR="001A73A0" w:rsidRDefault="001A73A0" w:rsidP="00042FC7">
            <w:pPr>
              <w:spacing w:line="360" w:lineRule="auto"/>
              <w:rPr>
                <w:rFonts w:ascii="Times New Roman" w:hAnsi="Times New Roman" w:cs="Times New Roman"/>
              </w:rPr>
            </w:pPr>
            <w:r>
              <w:rPr>
                <w:rFonts w:ascii="Times New Roman" w:hAnsi="Times New Roman" w:cs="Times New Roman"/>
              </w:rPr>
              <w:t>13.008</w:t>
            </w:r>
          </w:p>
        </w:tc>
      </w:tr>
      <w:tr w:rsidR="001A73A0" w14:paraId="0D348984" w14:textId="77777777" w:rsidTr="002A4B0B">
        <w:trPr>
          <w:trHeight w:val="268"/>
        </w:trPr>
        <w:tc>
          <w:tcPr>
            <w:tcW w:w="1915" w:type="dxa"/>
          </w:tcPr>
          <w:p w14:paraId="39EB61C8" w14:textId="58A19DC4" w:rsidR="001A73A0" w:rsidRDefault="001A73A0" w:rsidP="00042FC7">
            <w:pPr>
              <w:spacing w:line="360" w:lineRule="auto"/>
              <w:rPr>
                <w:rFonts w:ascii="Times New Roman" w:hAnsi="Times New Roman" w:cs="Times New Roman"/>
              </w:rPr>
            </w:pPr>
            <w:r>
              <w:rPr>
                <w:rFonts w:ascii="Times New Roman" w:hAnsi="Times New Roman" w:cs="Times New Roman"/>
              </w:rPr>
              <w:t>R-square</w:t>
            </w:r>
          </w:p>
        </w:tc>
        <w:tc>
          <w:tcPr>
            <w:tcW w:w="1122" w:type="dxa"/>
          </w:tcPr>
          <w:p w14:paraId="16131917" w14:textId="09021B9A" w:rsidR="001A73A0" w:rsidRDefault="001A73A0" w:rsidP="00042FC7">
            <w:pPr>
              <w:spacing w:line="360" w:lineRule="auto"/>
              <w:rPr>
                <w:rFonts w:ascii="Times New Roman" w:hAnsi="Times New Roman" w:cs="Times New Roman"/>
              </w:rPr>
            </w:pPr>
            <w:r>
              <w:rPr>
                <w:rFonts w:ascii="Times New Roman" w:hAnsi="Times New Roman" w:cs="Times New Roman"/>
              </w:rPr>
              <w:t>0.906</w:t>
            </w:r>
          </w:p>
        </w:tc>
        <w:tc>
          <w:tcPr>
            <w:tcW w:w="1501" w:type="dxa"/>
          </w:tcPr>
          <w:p w14:paraId="75B63C40" w14:textId="6F34CB58" w:rsidR="001A73A0" w:rsidRDefault="001A73A0" w:rsidP="00042FC7">
            <w:pPr>
              <w:spacing w:line="360" w:lineRule="auto"/>
              <w:rPr>
                <w:rFonts w:ascii="Times New Roman" w:hAnsi="Times New Roman" w:cs="Times New Roman"/>
              </w:rPr>
            </w:pPr>
            <w:r>
              <w:rPr>
                <w:rFonts w:ascii="Times New Roman" w:hAnsi="Times New Roman" w:cs="Times New Roman"/>
              </w:rPr>
              <w:t>0.914</w:t>
            </w:r>
          </w:p>
        </w:tc>
        <w:tc>
          <w:tcPr>
            <w:tcW w:w="1501" w:type="dxa"/>
          </w:tcPr>
          <w:p w14:paraId="6B326C97" w14:textId="72795662" w:rsidR="001A73A0" w:rsidRDefault="001A73A0" w:rsidP="00042FC7">
            <w:pPr>
              <w:spacing w:line="360" w:lineRule="auto"/>
              <w:rPr>
                <w:rFonts w:ascii="Times New Roman" w:hAnsi="Times New Roman" w:cs="Times New Roman"/>
              </w:rPr>
            </w:pPr>
            <w:r>
              <w:rPr>
                <w:rFonts w:ascii="Times New Roman" w:hAnsi="Times New Roman" w:cs="Times New Roman"/>
              </w:rPr>
              <w:t>0.914</w:t>
            </w:r>
          </w:p>
        </w:tc>
        <w:tc>
          <w:tcPr>
            <w:tcW w:w="1501" w:type="dxa"/>
          </w:tcPr>
          <w:p w14:paraId="087CDB1D" w14:textId="776AA1F6" w:rsidR="001A73A0" w:rsidRDefault="001A73A0" w:rsidP="00042FC7">
            <w:pPr>
              <w:spacing w:line="360" w:lineRule="auto"/>
              <w:rPr>
                <w:rFonts w:ascii="Times New Roman" w:hAnsi="Times New Roman" w:cs="Times New Roman"/>
              </w:rPr>
            </w:pPr>
            <w:r>
              <w:rPr>
                <w:rFonts w:ascii="Times New Roman" w:hAnsi="Times New Roman" w:cs="Times New Roman"/>
              </w:rPr>
              <w:t>0.914</w:t>
            </w:r>
          </w:p>
        </w:tc>
        <w:tc>
          <w:tcPr>
            <w:tcW w:w="1502" w:type="dxa"/>
          </w:tcPr>
          <w:p w14:paraId="38EE9D8F" w14:textId="75B08057" w:rsidR="001A73A0" w:rsidRDefault="001A73A0" w:rsidP="00042FC7">
            <w:pPr>
              <w:spacing w:line="360" w:lineRule="auto"/>
              <w:rPr>
                <w:rFonts w:ascii="Times New Roman" w:hAnsi="Times New Roman" w:cs="Times New Roman"/>
              </w:rPr>
            </w:pPr>
            <w:r>
              <w:rPr>
                <w:rFonts w:ascii="Times New Roman" w:hAnsi="Times New Roman" w:cs="Times New Roman"/>
              </w:rPr>
              <w:t>0.915</w:t>
            </w:r>
          </w:p>
        </w:tc>
      </w:tr>
      <w:tr w:rsidR="001A73A0" w14:paraId="1209332D" w14:textId="77777777" w:rsidTr="002A4B0B">
        <w:trPr>
          <w:trHeight w:val="278"/>
        </w:trPr>
        <w:tc>
          <w:tcPr>
            <w:tcW w:w="1915" w:type="dxa"/>
          </w:tcPr>
          <w:p w14:paraId="173E8A47" w14:textId="180CC103" w:rsidR="001A73A0" w:rsidRDefault="001A73A0" w:rsidP="00042FC7">
            <w:pPr>
              <w:spacing w:line="360" w:lineRule="auto"/>
              <w:rPr>
                <w:rFonts w:ascii="Times New Roman" w:hAnsi="Times New Roman" w:cs="Times New Roman"/>
              </w:rPr>
            </w:pPr>
            <w:r>
              <w:rPr>
                <w:rFonts w:ascii="Times New Roman" w:hAnsi="Times New Roman" w:cs="Times New Roman"/>
              </w:rPr>
              <w:t>MAPE</w:t>
            </w:r>
          </w:p>
        </w:tc>
        <w:tc>
          <w:tcPr>
            <w:tcW w:w="1122" w:type="dxa"/>
          </w:tcPr>
          <w:p w14:paraId="554B9092" w14:textId="125BC649" w:rsidR="001A73A0" w:rsidRDefault="001A73A0" w:rsidP="00042FC7">
            <w:pPr>
              <w:spacing w:line="360" w:lineRule="auto"/>
              <w:rPr>
                <w:rFonts w:ascii="Times New Roman" w:hAnsi="Times New Roman" w:cs="Times New Roman"/>
              </w:rPr>
            </w:pPr>
            <w:r>
              <w:rPr>
                <w:rFonts w:ascii="Times New Roman" w:hAnsi="Times New Roman" w:cs="Times New Roman"/>
              </w:rPr>
              <w:t>1.945</w:t>
            </w:r>
          </w:p>
        </w:tc>
        <w:tc>
          <w:tcPr>
            <w:tcW w:w="1501" w:type="dxa"/>
          </w:tcPr>
          <w:p w14:paraId="4EF623E3" w14:textId="48A87929" w:rsidR="001A73A0" w:rsidRDefault="001A73A0" w:rsidP="00042FC7">
            <w:pPr>
              <w:spacing w:line="360" w:lineRule="auto"/>
              <w:rPr>
                <w:rFonts w:ascii="Times New Roman" w:hAnsi="Times New Roman" w:cs="Times New Roman"/>
              </w:rPr>
            </w:pPr>
            <w:r>
              <w:rPr>
                <w:rFonts w:ascii="Times New Roman" w:hAnsi="Times New Roman" w:cs="Times New Roman"/>
              </w:rPr>
              <w:t>2.080</w:t>
            </w:r>
          </w:p>
        </w:tc>
        <w:tc>
          <w:tcPr>
            <w:tcW w:w="1501" w:type="dxa"/>
          </w:tcPr>
          <w:p w14:paraId="53CB8844" w14:textId="1F529575" w:rsidR="001A73A0" w:rsidRDefault="001A73A0" w:rsidP="00042FC7">
            <w:pPr>
              <w:spacing w:line="360" w:lineRule="auto"/>
              <w:rPr>
                <w:rFonts w:ascii="Times New Roman" w:hAnsi="Times New Roman" w:cs="Times New Roman"/>
              </w:rPr>
            </w:pPr>
            <w:r>
              <w:rPr>
                <w:rFonts w:ascii="Times New Roman" w:hAnsi="Times New Roman" w:cs="Times New Roman"/>
              </w:rPr>
              <w:t>2.093</w:t>
            </w:r>
          </w:p>
        </w:tc>
        <w:tc>
          <w:tcPr>
            <w:tcW w:w="1501" w:type="dxa"/>
          </w:tcPr>
          <w:p w14:paraId="42377983" w14:textId="049B7692" w:rsidR="001A73A0" w:rsidRDefault="001A73A0" w:rsidP="00042FC7">
            <w:pPr>
              <w:spacing w:line="360" w:lineRule="auto"/>
              <w:rPr>
                <w:rFonts w:ascii="Times New Roman" w:hAnsi="Times New Roman" w:cs="Times New Roman"/>
              </w:rPr>
            </w:pPr>
            <w:r>
              <w:rPr>
                <w:rFonts w:ascii="Times New Roman" w:hAnsi="Times New Roman" w:cs="Times New Roman"/>
              </w:rPr>
              <w:t>2.087</w:t>
            </w:r>
          </w:p>
        </w:tc>
        <w:tc>
          <w:tcPr>
            <w:tcW w:w="1502" w:type="dxa"/>
          </w:tcPr>
          <w:p w14:paraId="653D6424" w14:textId="4EA313F8" w:rsidR="001A73A0" w:rsidRDefault="001A73A0" w:rsidP="00042FC7">
            <w:pPr>
              <w:spacing w:line="360" w:lineRule="auto"/>
              <w:rPr>
                <w:rFonts w:ascii="Times New Roman" w:hAnsi="Times New Roman" w:cs="Times New Roman"/>
              </w:rPr>
            </w:pPr>
            <w:r>
              <w:rPr>
                <w:rFonts w:ascii="Times New Roman" w:hAnsi="Times New Roman" w:cs="Times New Roman"/>
              </w:rPr>
              <w:t>2.105</w:t>
            </w:r>
          </w:p>
        </w:tc>
      </w:tr>
      <w:tr w:rsidR="001A73A0" w14:paraId="619C2FF3" w14:textId="77777777" w:rsidTr="002A4B0B">
        <w:trPr>
          <w:trHeight w:val="278"/>
        </w:trPr>
        <w:tc>
          <w:tcPr>
            <w:tcW w:w="1915" w:type="dxa"/>
          </w:tcPr>
          <w:p w14:paraId="460979DF" w14:textId="63A6D981" w:rsidR="001A73A0" w:rsidRDefault="001A73A0" w:rsidP="00042FC7">
            <w:pPr>
              <w:spacing w:line="360" w:lineRule="auto"/>
              <w:rPr>
                <w:rFonts w:ascii="Times New Roman" w:hAnsi="Times New Roman" w:cs="Times New Roman"/>
              </w:rPr>
            </w:pPr>
            <w:r>
              <w:rPr>
                <w:rFonts w:ascii="Times New Roman" w:hAnsi="Times New Roman" w:cs="Times New Roman"/>
              </w:rPr>
              <w:t>RMSE</w:t>
            </w:r>
          </w:p>
        </w:tc>
        <w:tc>
          <w:tcPr>
            <w:tcW w:w="1122" w:type="dxa"/>
          </w:tcPr>
          <w:p w14:paraId="74952B03" w14:textId="26620FAE" w:rsidR="001A73A0" w:rsidRDefault="001A73A0" w:rsidP="00042FC7">
            <w:pPr>
              <w:spacing w:line="360" w:lineRule="auto"/>
              <w:rPr>
                <w:rFonts w:ascii="Times New Roman" w:hAnsi="Times New Roman" w:cs="Times New Roman"/>
              </w:rPr>
            </w:pPr>
            <w:r>
              <w:rPr>
                <w:rFonts w:ascii="Times New Roman" w:hAnsi="Times New Roman" w:cs="Times New Roman"/>
              </w:rPr>
              <w:t>526.613</w:t>
            </w:r>
          </w:p>
        </w:tc>
        <w:tc>
          <w:tcPr>
            <w:tcW w:w="1501" w:type="dxa"/>
          </w:tcPr>
          <w:p w14:paraId="19A00B7A" w14:textId="0A4E7874" w:rsidR="001A73A0" w:rsidRDefault="001A73A0" w:rsidP="00042FC7">
            <w:pPr>
              <w:spacing w:line="360" w:lineRule="auto"/>
              <w:rPr>
                <w:rFonts w:ascii="Times New Roman" w:hAnsi="Times New Roman" w:cs="Times New Roman"/>
              </w:rPr>
            </w:pPr>
            <w:r>
              <w:rPr>
                <w:rFonts w:ascii="Times New Roman" w:hAnsi="Times New Roman" w:cs="Times New Roman"/>
              </w:rPr>
              <w:t>513.54</w:t>
            </w:r>
          </w:p>
        </w:tc>
        <w:tc>
          <w:tcPr>
            <w:tcW w:w="1501" w:type="dxa"/>
          </w:tcPr>
          <w:p w14:paraId="2BE504B0" w14:textId="781DC512" w:rsidR="001A73A0" w:rsidRDefault="001A73A0" w:rsidP="00042FC7">
            <w:pPr>
              <w:spacing w:line="360" w:lineRule="auto"/>
              <w:rPr>
                <w:rFonts w:ascii="Times New Roman" w:hAnsi="Times New Roman" w:cs="Times New Roman"/>
              </w:rPr>
            </w:pPr>
            <w:r>
              <w:rPr>
                <w:rFonts w:ascii="Times New Roman" w:hAnsi="Times New Roman" w:cs="Times New Roman"/>
              </w:rPr>
              <w:t>519.93</w:t>
            </w:r>
          </w:p>
        </w:tc>
        <w:tc>
          <w:tcPr>
            <w:tcW w:w="1501" w:type="dxa"/>
          </w:tcPr>
          <w:p w14:paraId="0BF1A4B7" w14:textId="3515752F" w:rsidR="001A73A0" w:rsidRDefault="001A73A0" w:rsidP="00042FC7">
            <w:pPr>
              <w:spacing w:line="360" w:lineRule="auto"/>
              <w:rPr>
                <w:rFonts w:ascii="Times New Roman" w:hAnsi="Times New Roman" w:cs="Times New Roman"/>
              </w:rPr>
            </w:pPr>
            <w:r>
              <w:rPr>
                <w:rFonts w:ascii="Times New Roman" w:hAnsi="Times New Roman" w:cs="Times New Roman"/>
              </w:rPr>
              <w:t>527.47</w:t>
            </w:r>
          </w:p>
        </w:tc>
        <w:tc>
          <w:tcPr>
            <w:tcW w:w="1502" w:type="dxa"/>
          </w:tcPr>
          <w:p w14:paraId="5048AC9D" w14:textId="157FBEE7" w:rsidR="001A73A0" w:rsidRDefault="001A73A0" w:rsidP="00042FC7">
            <w:pPr>
              <w:spacing w:line="360" w:lineRule="auto"/>
              <w:rPr>
                <w:rFonts w:ascii="Times New Roman" w:hAnsi="Times New Roman" w:cs="Times New Roman"/>
              </w:rPr>
            </w:pPr>
            <w:r>
              <w:rPr>
                <w:rFonts w:ascii="Times New Roman" w:hAnsi="Times New Roman" w:cs="Times New Roman"/>
              </w:rPr>
              <w:t>512.313</w:t>
            </w:r>
          </w:p>
        </w:tc>
      </w:tr>
      <w:tr w:rsidR="001A73A0" w14:paraId="757F7790" w14:textId="77777777" w:rsidTr="002A4B0B">
        <w:trPr>
          <w:trHeight w:val="268"/>
        </w:trPr>
        <w:tc>
          <w:tcPr>
            <w:tcW w:w="1915" w:type="dxa"/>
          </w:tcPr>
          <w:p w14:paraId="481696B9" w14:textId="2E66F94D" w:rsidR="001A73A0" w:rsidRDefault="001A73A0" w:rsidP="00042FC7">
            <w:pPr>
              <w:spacing w:line="360" w:lineRule="auto"/>
              <w:rPr>
                <w:rFonts w:ascii="Times New Roman" w:hAnsi="Times New Roman" w:cs="Times New Roman"/>
              </w:rPr>
            </w:pPr>
            <w:r>
              <w:rPr>
                <w:rFonts w:ascii="Times New Roman" w:hAnsi="Times New Roman" w:cs="Times New Roman"/>
              </w:rPr>
              <w:t>Ljung-Box Sig</w:t>
            </w:r>
          </w:p>
        </w:tc>
        <w:tc>
          <w:tcPr>
            <w:tcW w:w="1122" w:type="dxa"/>
          </w:tcPr>
          <w:p w14:paraId="25A113AC" w14:textId="47C14563" w:rsidR="001A73A0" w:rsidRDefault="001A73A0" w:rsidP="00042FC7">
            <w:pPr>
              <w:spacing w:line="360" w:lineRule="auto"/>
              <w:rPr>
                <w:rFonts w:ascii="Times New Roman" w:hAnsi="Times New Roman" w:cs="Times New Roman"/>
              </w:rPr>
            </w:pPr>
            <w:r>
              <w:rPr>
                <w:rFonts w:ascii="Times New Roman" w:hAnsi="Times New Roman" w:cs="Times New Roman"/>
              </w:rPr>
              <w:t>0.949</w:t>
            </w:r>
          </w:p>
        </w:tc>
        <w:tc>
          <w:tcPr>
            <w:tcW w:w="1501" w:type="dxa"/>
          </w:tcPr>
          <w:p w14:paraId="2F7C6682" w14:textId="628C0C66" w:rsidR="001A73A0" w:rsidRDefault="001A73A0" w:rsidP="00042FC7">
            <w:pPr>
              <w:spacing w:line="360" w:lineRule="auto"/>
              <w:rPr>
                <w:rFonts w:ascii="Times New Roman" w:hAnsi="Times New Roman" w:cs="Times New Roman"/>
              </w:rPr>
            </w:pPr>
            <w:r>
              <w:rPr>
                <w:rFonts w:ascii="Times New Roman" w:hAnsi="Times New Roman" w:cs="Times New Roman"/>
              </w:rPr>
              <w:t>0.964</w:t>
            </w:r>
          </w:p>
        </w:tc>
        <w:tc>
          <w:tcPr>
            <w:tcW w:w="1501" w:type="dxa"/>
          </w:tcPr>
          <w:p w14:paraId="52754578" w14:textId="3ECEE55F" w:rsidR="001A73A0" w:rsidRDefault="001A73A0" w:rsidP="00042FC7">
            <w:pPr>
              <w:spacing w:line="360" w:lineRule="auto"/>
              <w:rPr>
                <w:rFonts w:ascii="Times New Roman" w:hAnsi="Times New Roman" w:cs="Times New Roman"/>
              </w:rPr>
            </w:pPr>
            <w:r>
              <w:rPr>
                <w:rFonts w:ascii="Times New Roman" w:hAnsi="Times New Roman" w:cs="Times New Roman"/>
              </w:rPr>
              <w:t>0.953</w:t>
            </w:r>
          </w:p>
        </w:tc>
        <w:tc>
          <w:tcPr>
            <w:tcW w:w="1501" w:type="dxa"/>
          </w:tcPr>
          <w:p w14:paraId="77F6E7EE" w14:textId="4A590E31" w:rsidR="001A73A0" w:rsidRDefault="001A73A0" w:rsidP="00042FC7">
            <w:pPr>
              <w:spacing w:line="360" w:lineRule="auto"/>
              <w:rPr>
                <w:rFonts w:ascii="Times New Roman" w:hAnsi="Times New Roman" w:cs="Times New Roman"/>
              </w:rPr>
            </w:pPr>
            <w:r>
              <w:rPr>
                <w:rFonts w:ascii="Times New Roman" w:hAnsi="Times New Roman" w:cs="Times New Roman"/>
              </w:rPr>
              <w:t>0.894</w:t>
            </w:r>
          </w:p>
        </w:tc>
        <w:tc>
          <w:tcPr>
            <w:tcW w:w="1502" w:type="dxa"/>
          </w:tcPr>
          <w:p w14:paraId="562C7F69" w14:textId="7760EAAC" w:rsidR="001A73A0" w:rsidRDefault="001A73A0" w:rsidP="00042FC7">
            <w:pPr>
              <w:spacing w:line="360" w:lineRule="auto"/>
              <w:rPr>
                <w:rFonts w:ascii="Times New Roman" w:hAnsi="Times New Roman" w:cs="Times New Roman"/>
              </w:rPr>
            </w:pPr>
            <w:r>
              <w:rPr>
                <w:rFonts w:ascii="Times New Roman" w:hAnsi="Times New Roman" w:cs="Times New Roman"/>
              </w:rPr>
              <w:t>0.946</w:t>
            </w:r>
          </w:p>
        </w:tc>
      </w:tr>
    </w:tbl>
    <w:p w14:paraId="0F9596AB" w14:textId="77777777" w:rsidR="002D7A55" w:rsidRDefault="002D7A55" w:rsidP="00042FC7">
      <w:pPr>
        <w:spacing w:after="0" w:line="360" w:lineRule="auto"/>
        <w:rPr>
          <w:rFonts w:ascii="Times New Roman" w:hAnsi="Times New Roman" w:cs="Times New Roman"/>
        </w:rPr>
      </w:pPr>
    </w:p>
    <w:p w14:paraId="53473C59" w14:textId="27F64474" w:rsidR="0015041C" w:rsidRPr="006A3137" w:rsidRDefault="0015041C" w:rsidP="00042FC7">
      <w:pPr>
        <w:autoSpaceDE w:val="0"/>
        <w:autoSpaceDN w:val="0"/>
        <w:adjustRightInd w:val="0"/>
        <w:spacing w:after="0" w:line="360" w:lineRule="auto"/>
        <w:rPr>
          <w:rFonts w:ascii="Times New Roman" w:hAnsi="Times New Roman" w:cs="Times New Roman"/>
          <w:b/>
          <w:bCs/>
          <w:kern w:val="0"/>
        </w:rPr>
      </w:pPr>
      <w:r w:rsidRPr="006A3137">
        <w:rPr>
          <w:rFonts w:ascii="Times New Roman" w:hAnsi="Times New Roman" w:cs="Times New Roman"/>
          <w:b/>
          <w:bCs/>
        </w:rPr>
        <w:t xml:space="preserve">Plot </w:t>
      </w:r>
      <w:r w:rsidR="006A3137" w:rsidRPr="006A3137">
        <w:rPr>
          <w:rFonts w:ascii="Times New Roman" w:hAnsi="Times New Roman" w:cs="Times New Roman"/>
          <w:b/>
          <w:bCs/>
        </w:rPr>
        <w:t xml:space="preserve">11 - </w:t>
      </w:r>
      <w:r w:rsidRPr="006A3137">
        <w:rPr>
          <w:rFonts w:ascii="Times New Roman" w:hAnsi="Times New Roman" w:cs="Times New Roman"/>
          <w:b/>
          <w:bCs/>
        </w:rPr>
        <w:t xml:space="preserve">Residual Autocorrelation plots of Sales and seasonally adjusted sales data </w:t>
      </w:r>
    </w:p>
    <w:p w14:paraId="6EE305AF" w14:textId="77777777" w:rsidR="0015041C" w:rsidRPr="003F2005" w:rsidRDefault="0015041C" w:rsidP="00042FC7">
      <w:pPr>
        <w:spacing w:after="0" w:line="360" w:lineRule="auto"/>
        <w:rPr>
          <w:rFonts w:ascii="Times New Roman" w:hAnsi="Times New Roman" w:cs="Times New Roman"/>
        </w:rPr>
      </w:pPr>
    </w:p>
    <w:p w14:paraId="165E053C" w14:textId="77777777" w:rsidR="0015041C" w:rsidRPr="003F2005" w:rsidRDefault="0015041C" w:rsidP="00042FC7">
      <w:pPr>
        <w:spacing w:after="0" w:line="360" w:lineRule="auto"/>
        <w:rPr>
          <w:rFonts w:ascii="Times New Roman" w:hAnsi="Times New Roman" w:cs="Times New Roman"/>
        </w:rPr>
      </w:pPr>
      <w:r w:rsidRPr="003F2005">
        <w:rPr>
          <w:rFonts w:ascii="Times New Roman" w:hAnsi="Times New Roman" w:cs="Times New Roman"/>
          <w:noProof/>
        </w:rPr>
        <w:drawing>
          <wp:inline distT="0" distB="0" distL="0" distR="0" wp14:anchorId="60C13214" wp14:editId="5792FAC5">
            <wp:extent cx="4927600" cy="2906021"/>
            <wp:effectExtent l="0" t="0" r="6350" b="8890"/>
            <wp:docPr id="2055398324" name="Picture 2055398324" descr="A graph of a variety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98324" name="Picture 2055398324" descr="A graph of a variety of lines&#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935077" cy="2910430"/>
                    </a:xfrm>
                    <a:prstGeom prst="rect">
                      <a:avLst/>
                    </a:prstGeom>
                  </pic:spPr>
                </pic:pic>
              </a:graphicData>
            </a:graphic>
          </wp:inline>
        </w:drawing>
      </w:r>
    </w:p>
    <w:p w14:paraId="70E28A24" w14:textId="77777777" w:rsidR="009A73CD" w:rsidRDefault="009A73CD" w:rsidP="00042FC7">
      <w:pPr>
        <w:spacing w:line="360" w:lineRule="auto"/>
        <w:jc w:val="both"/>
        <w:rPr>
          <w:rFonts w:ascii="Times New Roman" w:hAnsi="Times New Roman" w:cs="Times New Roman"/>
        </w:rPr>
      </w:pPr>
    </w:p>
    <w:p w14:paraId="4AE83509" w14:textId="3860E6A2" w:rsidR="0044442C" w:rsidRDefault="001A73A0" w:rsidP="00042FC7">
      <w:pPr>
        <w:spacing w:line="360" w:lineRule="auto"/>
        <w:jc w:val="both"/>
        <w:rPr>
          <w:rFonts w:ascii="Times New Roman" w:hAnsi="Times New Roman" w:cs="Times New Roman"/>
        </w:rPr>
      </w:pPr>
      <w:r>
        <w:rPr>
          <w:rFonts w:ascii="Times New Roman" w:hAnsi="Times New Roman" w:cs="Times New Roman"/>
        </w:rPr>
        <w:t xml:space="preserve">From the model metrics, we deduced that </w:t>
      </w:r>
      <w:r w:rsidRPr="006A3137">
        <w:rPr>
          <w:rFonts w:ascii="Times New Roman" w:hAnsi="Times New Roman" w:cs="Times New Roman"/>
          <w:b/>
          <w:bCs/>
        </w:rPr>
        <w:t>ARIMA (0,1,1)</w:t>
      </w:r>
      <w:r>
        <w:rPr>
          <w:rFonts w:ascii="Times New Roman" w:hAnsi="Times New Roman" w:cs="Times New Roman"/>
        </w:rPr>
        <w:t xml:space="preserve"> </w:t>
      </w:r>
      <w:r w:rsidR="00AA56CE">
        <w:rPr>
          <w:rFonts w:ascii="Times New Roman" w:hAnsi="Times New Roman" w:cs="Times New Roman"/>
        </w:rPr>
        <w:t xml:space="preserve">will be a good fit model given the </w:t>
      </w:r>
      <w:r w:rsidR="006A3137">
        <w:rPr>
          <w:rFonts w:ascii="Times New Roman" w:hAnsi="Times New Roman" w:cs="Times New Roman"/>
          <w:b/>
          <w:bCs/>
        </w:rPr>
        <w:t>LOW</w:t>
      </w:r>
      <w:r w:rsidR="00AA56CE">
        <w:rPr>
          <w:rFonts w:ascii="Times New Roman" w:hAnsi="Times New Roman" w:cs="Times New Roman"/>
        </w:rPr>
        <w:t xml:space="preserve"> </w:t>
      </w:r>
      <w:r w:rsidR="00AA56CE" w:rsidRPr="006A3137">
        <w:rPr>
          <w:rFonts w:ascii="Times New Roman" w:hAnsi="Times New Roman" w:cs="Times New Roman"/>
          <w:b/>
          <w:bCs/>
        </w:rPr>
        <w:t xml:space="preserve">BIC and </w:t>
      </w:r>
      <w:r w:rsidR="005629CB" w:rsidRPr="006A3137">
        <w:rPr>
          <w:rFonts w:ascii="Times New Roman" w:hAnsi="Times New Roman" w:cs="Times New Roman"/>
          <w:b/>
          <w:bCs/>
        </w:rPr>
        <w:t>MAPE</w:t>
      </w:r>
      <w:r w:rsidR="00AA56CE" w:rsidRPr="006A3137">
        <w:rPr>
          <w:rFonts w:ascii="Times New Roman" w:hAnsi="Times New Roman" w:cs="Times New Roman"/>
          <w:b/>
          <w:bCs/>
        </w:rPr>
        <w:t xml:space="preserve"> values</w:t>
      </w:r>
      <w:r w:rsidR="00AA56CE">
        <w:rPr>
          <w:rFonts w:ascii="Times New Roman" w:hAnsi="Times New Roman" w:cs="Times New Roman"/>
        </w:rPr>
        <w:t xml:space="preserve">. </w:t>
      </w:r>
      <w:r w:rsidR="009A73CD">
        <w:rPr>
          <w:rFonts w:ascii="Times New Roman" w:hAnsi="Times New Roman" w:cs="Times New Roman"/>
        </w:rPr>
        <w:t xml:space="preserve">Because Low BIC </w:t>
      </w:r>
      <w:r w:rsidR="009A73CD" w:rsidRPr="009A73CD">
        <w:rPr>
          <w:rFonts w:ascii="Times New Roman" w:hAnsi="Times New Roman" w:cs="Times New Roman"/>
        </w:rPr>
        <w:t>means</w:t>
      </w:r>
      <w:r w:rsidR="009A73CD">
        <w:rPr>
          <w:rFonts w:ascii="Times New Roman" w:hAnsi="Times New Roman" w:cs="Times New Roman"/>
          <w:highlight w:val="white"/>
        </w:rPr>
        <w:t xml:space="preserve"> the </w:t>
      </w:r>
      <w:r w:rsidR="009A73CD" w:rsidRPr="009A73CD">
        <w:rPr>
          <w:rFonts w:ascii="Times New Roman" w:hAnsi="Times New Roman" w:cs="Times New Roman"/>
          <w:highlight w:val="white"/>
        </w:rPr>
        <w:t xml:space="preserve">model </w:t>
      </w:r>
      <w:r w:rsidR="009A73CD">
        <w:rPr>
          <w:rFonts w:ascii="Times New Roman" w:hAnsi="Times New Roman" w:cs="Times New Roman"/>
          <w:highlight w:val="white"/>
        </w:rPr>
        <w:t>provides</w:t>
      </w:r>
      <w:r w:rsidR="009A73CD" w:rsidRPr="009A73CD">
        <w:rPr>
          <w:rFonts w:ascii="Times New Roman" w:hAnsi="Times New Roman" w:cs="Times New Roman"/>
          <w:highlight w:val="white"/>
        </w:rPr>
        <w:t xml:space="preserve"> the </w:t>
      </w:r>
      <w:r w:rsidR="009A73CD" w:rsidRPr="009A73CD">
        <w:rPr>
          <w:rFonts w:ascii="Times New Roman" w:hAnsi="Times New Roman" w:cs="Times New Roman"/>
          <w:b/>
          <w:bCs/>
          <w:highlight w:val="white"/>
        </w:rPr>
        <w:t xml:space="preserve">best balance </w:t>
      </w:r>
      <w:r w:rsidR="009A73CD" w:rsidRPr="009A73CD">
        <w:rPr>
          <w:rFonts w:ascii="Times New Roman" w:hAnsi="Times New Roman" w:cs="Times New Roman"/>
          <w:highlight w:val="white"/>
        </w:rPr>
        <w:t>between model fit and complexity</w:t>
      </w:r>
      <w:r w:rsidR="009A73CD">
        <w:rPr>
          <w:rFonts w:ascii="Times New Roman" w:hAnsi="Times New Roman" w:cs="Times New Roman"/>
          <w:highlight w:val="white"/>
        </w:rPr>
        <w:t xml:space="preserve">. Low </w:t>
      </w:r>
      <w:r w:rsidR="009A73CD" w:rsidRPr="009A73CD">
        <w:rPr>
          <w:rFonts w:ascii="Times New Roman" w:hAnsi="Times New Roman" w:cs="Times New Roman"/>
          <w:highlight w:val="white"/>
        </w:rPr>
        <w:t xml:space="preserve">MAPE means </w:t>
      </w:r>
      <w:r w:rsidR="009A73CD">
        <w:rPr>
          <w:rFonts w:ascii="Times New Roman" w:hAnsi="Times New Roman" w:cs="Times New Roman"/>
          <w:highlight w:val="white"/>
        </w:rPr>
        <w:t>the m</w:t>
      </w:r>
      <w:r w:rsidR="009A73CD" w:rsidRPr="009A73CD">
        <w:rPr>
          <w:rFonts w:ascii="Times New Roman" w:hAnsi="Times New Roman" w:cs="Times New Roman"/>
          <w:highlight w:val="white"/>
        </w:rPr>
        <w:t xml:space="preserve">odel exhibited </w:t>
      </w:r>
      <w:r w:rsidR="009A73CD" w:rsidRPr="009A73CD">
        <w:rPr>
          <w:rFonts w:ascii="Times New Roman" w:hAnsi="Times New Roman" w:cs="Times New Roman"/>
          <w:b/>
          <w:bCs/>
          <w:highlight w:val="white"/>
        </w:rPr>
        <w:t xml:space="preserve">a high level of accuracy </w:t>
      </w:r>
      <w:r w:rsidR="009A73CD" w:rsidRPr="009A73CD">
        <w:rPr>
          <w:rFonts w:ascii="Times New Roman" w:hAnsi="Times New Roman" w:cs="Times New Roman"/>
          <w:highlight w:val="white"/>
        </w:rPr>
        <w:t>in predicting future values</w:t>
      </w:r>
      <w:r w:rsidR="009A73CD">
        <w:rPr>
          <w:rFonts w:ascii="Times New Roman" w:hAnsi="Times New Roman" w:cs="Times New Roman"/>
          <w:highlight w:val="white"/>
        </w:rPr>
        <w:t>. Because our data is time series data, RMSE and R-Square diagnostics better explain</w:t>
      </w:r>
      <w:r w:rsidR="009A73CD" w:rsidRPr="009A73CD">
        <w:rPr>
          <w:rFonts w:ascii="Times New Roman" w:hAnsi="Times New Roman" w:cs="Times New Roman"/>
          <w:highlight w:val="white"/>
        </w:rPr>
        <w:t xml:space="preserve"> </w:t>
      </w:r>
      <w:r w:rsidR="009A73CD">
        <w:rPr>
          <w:rFonts w:ascii="Times New Roman" w:hAnsi="Times New Roman" w:cs="Times New Roman"/>
        </w:rPr>
        <w:t>regression data. Along with LOW BIC and MAPE, the residuals correlation plots showed that residuals close to mean 0. So, we choose to use ARIMA (0,1,1) for predicting P&amp;G’s next 8 quarters starting from Q3 2023 to Q2 2025.</w:t>
      </w:r>
    </w:p>
    <w:p w14:paraId="0A52441C" w14:textId="49478305" w:rsidR="000B5749" w:rsidRDefault="000B5749" w:rsidP="00042FC7">
      <w:pPr>
        <w:spacing w:after="0" w:line="360" w:lineRule="auto"/>
        <w:jc w:val="both"/>
        <w:rPr>
          <w:rFonts w:ascii="Times New Roman" w:hAnsi="Times New Roman" w:cs="Times New Roman"/>
          <w:b/>
          <w:bCs/>
        </w:rPr>
      </w:pPr>
      <w:r w:rsidRPr="000B5749">
        <w:rPr>
          <w:rFonts w:ascii="Times New Roman" w:hAnsi="Times New Roman" w:cs="Times New Roman"/>
          <w:b/>
          <w:bCs/>
        </w:rPr>
        <w:lastRenderedPageBreak/>
        <w:t>Forecasts</w:t>
      </w:r>
    </w:p>
    <w:p w14:paraId="4F6226CB" w14:textId="77777777" w:rsidR="000B5749" w:rsidRDefault="000B5749" w:rsidP="00042FC7">
      <w:pPr>
        <w:spacing w:after="0" w:line="360" w:lineRule="auto"/>
        <w:jc w:val="both"/>
        <w:rPr>
          <w:rFonts w:ascii="Times New Roman" w:hAnsi="Times New Roman" w:cs="Times New Roman"/>
          <w:b/>
          <w:bCs/>
        </w:rPr>
      </w:pPr>
    </w:p>
    <w:p w14:paraId="29E18DC5" w14:textId="061C9FB8" w:rsidR="000B5749" w:rsidRDefault="000B5749" w:rsidP="00042FC7">
      <w:pPr>
        <w:spacing w:after="0" w:line="360" w:lineRule="auto"/>
        <w:jc w:val="both"/>
        <w:rPr>
          <w:rFonts w:ascii="Times New Roman" w:hAnsi="Times New Roman" w:cs="Times New Roman"/>
        </w:rPr>
      </w:pPr>
      <w:r>
        <w:rPr>
          <w:rFonts w:ascii="Times New Roman" w:hAnsi="Times New Roman" w:cs="Times New Roman"/>
        </w:rPr>
        <w:t xml:space="preserve">Used ARIMA (0,1,1) to predict sales of P&amp;G for the quarters Q3 2023 to Q2 2025. The forecasted values are tabulated in Table </w:t>
      </w:r>
      <w:r w:rsidR="009A73CD">
        <w:rPr>
          <w:rFonts w:ascii="Times New Roman" w:hAnsi="Times New Roman" w:cs="Times New Roman"/>
        </w:rPr>
        <w:t>6</w:t>
      </w:r>
      <w:r>
        <w:rPr>
          <w:rFonts w:ascii="Times New Roman" w:hAnsi="Times New Roman" w:cs="Times New Roman"/>
        </w:rPr>
        <w:t>.</w:t>
      </w:r>
      <w:r w:rsidR="009A73CD">
        <w:rPr>
          <w:rFonts w:ascii="Times New Roman" w:hAnsi="Times New Roman" w:cs="Times New Roman"/>
        </w:rPr>
        <w:t xml:space="preserve"> </w:t>
      </w:r>
      <w:r>
        <w:rPr>
          <w:rFonts w:ascii="Times New Roman" w:hAnsi="Times New Roman" w:cs="Times New Roman"/>
        </w:rPr>
        <w:t xml:space="preserve">We used seasonally adjusted series to predict the forecasts using ARIM (0,1,1). The generated values are multiplied by the seasonal index factors to address the data seasonality component. </w:t>
      </w:r>
      <w:r w:rsidR="002A4B0B">
        <w:rPr>
          <w:rFonts w:ascii="Times New Roman" w:hAnsi="Times New Roman" w:cs="Times New Roman"/>
        </w:rPr>
        <w:t>Thus,</w:t>
      </w:r>
      <w:r>
        <w:rPr>
          <w:rFonts w:ascii="Times New Roman" w:hAnsi="Times New Roman" w:cs="Times New Roman"/>
        </w:rPr>
        <w:t xml:space="preserve"> the re-seasonalized sales values are </w:t>
      </w:r>
      <w:r w:rsidR="00804582">
        <w:rPr>
          <w:rFonts w:ascii="Times New Roman" w:hAnsi="Times New Roman" w:cs="Times New Roman"/>
        </w:rPr>
        <w:t>the forecasted values for the next 8 quarters.</w:t>
      </w:r>
    </w:p>
    <w:p w14:paraId="5DA80E9D" w14:textId="77777777" w:rsidR="000B5749" w:rsidRDefault="000B5749" w:rsidP="00042FC7">
      <w:pPr>
        <w:spacing w:after="0" w:line="360" w:lineRule="auto"/>
        <w:jc w:val="both"/>
        <w:rPr>
          <w:rFonts w:ascii="Times New Roman" w:hAnsi="Times New Roman" w:cs="Times New Roman"/>
        </w:rPr>
      </w:pPr>
    </w:p>
    <w:p w14:paraId="4DDA60A8" w14:textId="1CBA1116" w:rsidR="000B5749" w:rsidRDefault="00804582" w:rsidP="00042FC7">
      <w:pPr>
        <w:spacing w:after="0" w:line="360" w:lineRule="auto"/>
        <w:jc w:val="both"/>
        <w:rPr>
          <w:rFonts w:ascii="Times New Roman" w:hAnsi="Times New Roman" w:cs="Times New Roman"/>
        </w:rPr>
      </w:pPr>
      <w:r w:rsidRPr="00DD2EDA">
        <w:rPr>
          <w:rFonts w:ascii="Times New Roman" w:hAnsi="Times New Roman" w:cs="Times New Roman"/>
          <w:b/>
          <w:bCs/>
        </w:rPr>
        <w:t>Table</w:t>
      </w:r>
      <w:r w:rsidRPr="009A73CD">
        <w:rPr>
          <w:rFonts w:ascii="Times New Roman" w:hAnsi="Times New Roman" w:cs="Times New Roman"/>
          <w:b/>
          <w:bCs/>
        </w:rPr>
        <w:t xml:space="preserve"> </w:t>
      </w:r>
      <w:r w:rsidR="009A73CD" w:rsidRPr="009A73CD">
        <w:rPr>
          <w:rFonts w:ascii="Times New Roman" w:hAnsi="Times New Roman" w:cs="Times New Roman"/>
          <w:b/>
          <w:bCs/>
        </w:rPr>
        <w:t>6</w:t>
      </w:r>
      <w:r w:rsidR="000440A6">
        <w:rPr>
          <w:rFonts w:ascii="Times New Roman" w:hAnsi="Times New Roman" w:cs="Times New Roman"/>
          <w:b/>
          <w:bCs/>
        </w:rPr>
        <w:t xml:space="preserve"> </w:t>
      </w:r>
      <w:r w:rsidR="00C526FF">
        <w:rPr>
          <w:rFonts w:ascii="Times New Roman" w:hAnsi="Times New Roman" w:cs="Times New Roman"/>
          <w:b/>
          <w:bCs/>
        </w:rPr>
        <w:t>–</w:t>
      </w:r>
      <w:r w:rsidR="000440A6">
        <w:rPr>
          <w:rFonts w:ascii="Times New Roman" w:hAnsi="Times New Roman" w:cs="Times New Roman"/>
          <w:b/>
          <w:bCs/>
        </w:rPr>
        <w:t xml:space="preserve"> </w:t>
      </w:r>
      <w:r w:rsidR="00C526FF">
        <w:rPr>
          <w:rFonts w:ascii="Times New Roman" w:hAnsi="Times New Roman" w:cs="Times New Roman"/>
          <w:b/>
          <w:bCs/>
        </w:rPr>
        <w:t>Forecasted Sales</w:t>
      </w:r>
    </w:p>
    <w:tbl>
      <w:tblPr>
        <w:tblStyle w:val="TableGrid"/>
        <w:tblW w:w="0" w:type="auto"/>
        <w:jc w:val="center"/>
        <w:tblLook w:val="04A0" w:firstRow="1" w:lastRow="0" w:firstColumn="1" w:lastColumn="0" w:noHBand="0" w:noVBand="1"/>
      </w:tblPr>
      <w:tblGrid>
        <w:gridCol w:w="1164"/>
        <w:gridCol w:w="1801"/>
      </w:tblGrid>
      <w:tr w:rsidR="00911D6A" w:rsidRPr="00911D6A" w14:paraId="78AC2F59" w14:textId="77777777" w:rsidTr="00C526FF">
        <w:trPr>
          <w:jc w:val="center"/>
        </w:trPr>
        <w:tc>
          <w:tcPr>
            <w:tcW w:w="1164" w:type="dxa"/>
          </w:tcPr>
          <w:p w14:paraId="56D07DA8" w14:textId="4D9E8307" w:rsidR="00911D6A" w:rsidRPr="00C526FF" w:rsidRDefault="00911D6A" w:rsidP="00042FC7">
            <w:pPr>
              <w:spacing w:line="360" w:lineRule="auto"/>
              <w:jc w:val="both"/>
              <w:rPr>
                <w:rFonts w:ascii="Times New Roman" w:hAnsi="Times New Roman" w:cs="Times New Roman"/>
                <w:b/>
                <w:bCs/>
                <w:sz w:val="22"/>
                <w:szCs w:val="22"/>
              </w:rPr>
            </w:pPr>
            <w:r w:rsidRPr="00C526FF">
              <w:rPr>
                <w:rFonts w:ascii="Times New Roman" w:hAnsi="Times New Roman" w:cs="Times New Roman"/>
                <w:b/>
                <w:bCs/>
                <w:sz w:val="22"/>
                <w:szCs w:val="22"/>
              </w:rPr>
              <w:t>Quarters</w:t>
            </w:r>
          </w:p>
        </w:tc>
        <w:tc>
          <w:tcPr>
            <w:tcW w:w="1801" w:type="dxa"/>
            <w:vAlign w:val="bottom"/>
          </w:tcPr>
          <w:p w14:paraId="1771829B" w14:textId="2E37ECD2" w:rsidR="00911D6A" w:rsidRPr="00C526FF" w:rsidRDefault="00911D6A" w:rsidP="00042FC7">
            <w:pPr>
              <w:spacing w:line="360" w:lineRule="auto"/>
              <w:jc w:val="both"/>
              <w:rPr>
                <w:rFonts w:ascii="Times New Roman" w:hAnsi="Times New Roman" w:cs="Times New Roman"/>
                <w:b/>
                <w:bCs/>
                <w:color w:val="000000"/>
                <w:sz w:val="22"/>
                <w:szCs w:val="22"/>
              </w:rPr>
            </w:pPr>
            <w:r w:rsidRPr="00C526FF">
              <w:rPr>
                <w:rFonts w:ascii="Times New Roman" w:hAnsi="Times New Roman" w:cs="Times New Roman"/>
                <w:b/>
                <w:bCs/>
                <w:color w:val="000000"/>
                <w:sz w:val="22"/>
                <w:szCs w:val="22"/>
              </w:rPr>
              <w:t>Forecasted Sales</w:t>
            </w:r>
          </w:p>
        </w:tc>
      </w:tr>
      <w:tr w:rsidR="000B5749" w:rsidRPr="00911D6A" w14:paraId="4ECEF0E9" w14:textId="77777777" w:rsidTr="00C526FF">
        <w:trPr>
          <w:jc w:val="center"/>
        </w:trPr>
        <w:tc>
          <w:tcPr>
            <w:tcW w:w="1164" w:type="dxa"/>
          </w:tcPr>
          <w:p w14:paraId="685EC8C0" w14:textId="55DE9813" w:rsidR="000B5749" w:rsidRPr="00911D6A" w:rsidRDefault="000B5749" w:rsidP="00042FC7">
            <w:pPr>
              <w:spacing w:line="360" w:lineRule="auto"/>
              <w:jc w:val="both"/>
              <w:rPr>
                <w:rFonts w:ascii="Times New Roman" w:hAnsi="Times New Roman" w:cs="Times New Roman"/>
                <w:sz w:val="22"/>
                <w:szCs w:val="22"/>
              </w:rPr>
            </w:pPr>
            <w:r w:rsidRPr="00911D6A">
              <w:rPr>
                <w:rFonts w:ascii="Times New Roman" w:hAnsi="Times New Roman" w:cs="Times New Roman"/>
                <w:sz w:val="22"/>
                <w:szCs w:val="22"/>
              </w:rPr>
              <w:t>Q3- 2023</w:t>
            </w:r>
          </w:p>
        </w:tc>
        <w:tc>
          <w:tcPr>
            <w:tcW w:w="1801" w:type="dxa"/>
            <w:vAlign w:val="bottom"/>
          </w:tcPr>
          <w:p w14:paraId="17486171" w14:textId="55156F72" w:rsidR="000B5749" w:rsidRPr="00911D6A" w:rsidRDefault="000B5749" w:rsidP="00042FC7">
            <w:pPr>
              <w:spacing w:line="360" w:lineRule="auto"/>
              <w:jc w:val="both"/>
              <w:rPr>
                <w:rFonts w:ascii="Times New Roman" w:hAnsi="Times New Roman" w:cs="Times New Roman"/>
                <w:sz w:val="22"/>
                <w:szCs w:val="22"/>
              </w:rPr>
            </w:pPr>
            <w:r w:rsidRPr="00911D6A">
              <w:rPr>
                <w:rFonts w:ascii="Times New Roman" w:hAnsi="Times New Roman" w:cs="Times New Roman"/>
                <w:color w:val="000000"/>
                <w:sz w:val="22"/>
                <w:szCs w:val="22"/>
              </w:rPr>
              <w:t>20601</w:t>
            </w:r>
          </w:p>
        </w:tc>
      </w:tr>
      <w:tr w:rsidR="000B5749" w:rsidRPr="00911D6A" w14:paraId="0C46C05B" w14:textId="77777777" w:rsidTr="00C526FF">
        <w:trPr>
          <w:jc w:val="center"/>
        </w:trPr>
        <w:tc>
          <w:tcPr>
            <w:tcW w:w="1164" w:type="dxa"/>
          </w:tcPr>
          <w:p w14:paraId="73FCF1B5" w14:textId="66ACFFD1" w:rsidR="000B5749" w:rsidRPr="00911D6A" w:rsidRDefault="000B5749" w:rsidP="00042FC7">
            <w:pPr>
              <w:spacing w:line="360" w:lineRule="auto"/>
              <w:jc w:val="both"/>
              <w:rPr>
                <w:rFonts w:ascii="Times New Roman" w:hAnsi="Times New Roman" w:cs="Times New Roman"/>
                <w:sz w:val="22"/>
                <w:szCs w:val="22"/>
              </w:rPr>
            </w:pPr>
            <w:r w:rsidRPr="00911D6A">
              <w:rPr>
                <w:rFonts w:ascii="Times New Roman" w:hAnsi="Times New Roman" w:cs="Times New Roman"/>
                <w:sz w:val="22"/>
                <w:szCs w:val="22"/>
              </w:rPr>
              <w:t>Q4- 2023</w:t>
            </w:r>
          </w:p>
        </w:tc>
        <w:tc>
          <w:tcPr>
            <w:tcW w:w="1801" w:type="dxa"/>
            <w:vAlign w:val="bottom"/>
          </w:tcPr>
          <w:p w14:paraId="49D1AF81" w14:textId="32614254" w:rsidR="000B5749" w:rsidRPr="00911D6A" w:rsidRDefault="000B5749" w:rsidP="00042FC7">
            <w:pPr>
              <w:spacing w:line="360" w:lineRule="auto"/>
              <w:jc w:val="both"/>
              <w:rPr>
                <w:rFonts w:ascii="Times New Roman" w:hAnsi="Times New Roman" w:cs="Times New Roman"/>
                <w:sz w:val="22"/>
                <w:szCs w:val="22"/>
              </w:rPr>
            </w:pPr>
            <w:r w:rsidRPr="00911D6A">
              <w:rPr>
                <w:rFonts w:ascii="Times New Roman" w:hAnsi="Times New Roman" w:cs="Times New Roman"/>
                <w:color w:val="000000"/>
                <w:sz w:val="22"/>
                <w:szCs w:val="22"/>
              </w:rPr>
              <w:t>20844</w:t>
            </w:r>
          </w:p>
        </w:tc>
      </w:tr>
      <w:tr w:rsidR="000B5749" w:rsidRPr="00911D6A" w14:paraId="36E20078" w14:textId="77777777" w:rsidTr="00C526FF">
        <w:trPr>
          <w:jc w:val="center"/>
        </w:trPr>
        <w:tc>
          <w:tcPr>
            <w:tcW w:w="1164" w:type="dxa"/>
          </w:tcPr>
          <w:p w14:paraId="114E2A65" w14:textId="40F32352" w:rsidR="000B5749" w:rsidRPr="00911D6A" w:rsidRDefault="000B5749" w:rsidP="00042FC7">
            <w:pPr>
              <w:spacing w:line="360" w:lineRule="auto"/>
              <w:jc w:val="both"/>
              <w:rPr>
                <w:rFonts w:ascii="Times New Roman" w:hAnsi="Times New Roman" w:cs="Times New Roman"/>
                <w:sz w:val="22"/>
                <w:szCs w:val="22"/>
              </w:rPr>
            </w:pPr>
            <w:r w:rsidRPr="00911D6A">
              <w:rPr>
                <w:rFonts w:ascii="Times New Roman" w:hAnsi="Times New Roman" w:cs="Times New Roman"/>
                <w:sz w:val="22"/>
                <w:szCs w:val="22"/>
              </w:rPr>
              <w:t>Q1- 2024</w:t>
            </w:r>
          </w:p>
        </w:tc>
        <w:tc>
          <w:tcPr>
            <w:tcW w:w="1801" w:type="dxa"/>
            <w:vAlign w:val="bottom"/>
          </w:tcPr>
          <w:p w14:paraId="7EBD152B" w14:textId="583A6928" w:rsidR="000B5749" w:rsidRPr="00911D6A" w:rsidRDefault="000B5749" w:rsidP="00042FC7">
            <w:pPr>
              <w:spacing w:line="360" w:lineRule="auto"/>
              <w:jc w:val="both"/>
              <w:rPr>
                <w:rFonts w:ascii="Times New Roman" w:hAnsi="Times New Roman" w:cs="Times New Roman"/>
                <w:sz w:val="22"/>
                <w:szCs w:val="22"/>
              </w:rPr>
            </w:pPr>
            <w:r w:rsidRPr="00911D6A">
              <w:rPr>
                <w:rFonts w:ascii="Times New Roman" w:hAnsi="Times New Roman" w:cs="Times New Roman"/>
                <w:color w:val="000000"/>
                <w:sz w:val="22"/>
                <w:szCs w:val="22"/>
              </w:rPr>
              <w:t>20968</w:t>
            </w:r>
          </w:p>
        </w:tc>
      </w:tr>
      <w:tr w:rsidR="000B5749" w:rsidRPr="00911D6A" w14:paraId="23B983D4" w14:textId="77777777" w:rsidTr="00C526FF">
        <w:trPr>
          <w:jc w:val="center"/>
        </w:trPr>
        <w:tc>
          <w:tcPr>
            <w:tcW w:w="1164" w:type="dxa"/>
          </w:tcPr>
          <w:p w14:paraId="1738BA29" w14:textId="423A1C40" w:rsidR="000B5749" w:rsidRPr="00911D6A" w:rsidRDefault="000B5749" w:rsidP="00042FC7">
            <w:pPr>
              <w:spacing w:line="360" w:lineRule="auto"/>
              <w:jc w:val="both"/>
              <w:rPr>
                <w:rFonts w:ascii="Times New Roman" w:hAnsi="Times New Roman" w:cs="Times New Roman"/>
                <w:sz w:val="22"/>
                <w:szCs w:val="22"/>
              </w:rPr>
            </w:pPr>
            <w:r w:rsidRPr="00911D6A">
              <w:rPr>
                <w:rFonts w:ascii="Times New Roman" w:hAnsi="Times New Roman" w:cs="Times New Roman"/>
                <w:sz w:val="22"/>
                <w:szCs w:val="22"/>
              </w:rPr>
              <w:t>Q2- 2024</w:t>
            </w:r>
          </w:p>
        </w:tc>
        <w:tc>
          <w:tcPr>
            <w:tcW w:w="1801" w:type="dxa"/>
            <w:vAlign w:val="bottom"/>
          </w:tcPr>
          <w:p w14:paraId="764A8411" w14:textId="53E0F8CC" w:rsidR="000B5749" w:rsidRPr="00911D6A" w:rsidRDefault="000B5749" w:rsidP="00042FC7">
            <w:pPr>
              <w:spacing w:line="360" w:lineRule="auto"/>
              <w:jc w:val="both"/>
              <w:rPr>
                <w:rFonts w:ascii="Times New Roman" w:hAnsi="Times New Roman" w:cs="Times New Roman"/>
                <w:sz w:val="22"/>
                <w:szCs w:val="22"/>
              </w:rPr>
            </w:pPr>
            <w:r w:rsidRPr="00911D6A">
              <w:rPr>
                <w:rFonts w:ascii="Times New Roman" w:hAnsi="Times New Roman" w:cs="Times New Roman"/>
                <w:color w:val="000000"/>
                <w:sz w:val="22"/>
                <w:szCs w:val="22"/>
              </w:rPr>
              <w:t>20353</w:t>
            </w:r>
          </w:p>
        </w:tc>
      </w:tr>
      <w:tr w:rsidR="000B5749" w:rsidRPr="00911D6A" w14:paraId="570858B6" w14:textId="77777777" w:rsidTr="00C526FF">
        <w:trPr>
          <w:jc w:val="center"/>
        </w:trPr>
        <w:tc>
          <w:tcPr>
            <w:tcW w:w="1164" w:type="dxa"/>
          </w:tcPr>
          <w:p w14:paraId="1F03150A" w14:textId="0386C43A" w:rsidR="000B5749" w:rsidRPr="00911D6A" w:rsidRDefault="000B5749" w:rsidP="00042FC7">
            <w:pPr>
              <w:spacing w:line="360" w:lineRule="auto"/>
              <w:jc w:val="both"/>
              <w:rPr>
                <w:rFonts w:ascii="Times New Roman" w:hAnsi="Times New Roman" w:cs="Times New Roman"/>
                <w:sz w:val="22"/>
                <w:szCs w:val="22"/>
              </w:rPr>
            </w:pPr>
            <w:r w:rsidRPr="00911D6A">
              <w:rPr>
                <w:rFonts w:ascii="Times New Roman" w:hAnsi="Times New Roman" w:cs="Times New Roman"/>
                <w:sz w:val="22"/>
                <w:szCs w:val="22"/>
              </w:rPr>
              <w:t>Q3- 2024</w:t>
            </w:r>
          </w:p>
        </w:tc>
        <w:tc>
          <w:tcPr>
            <w:tcW w:w="1801" w:type="dxa"/>
            <w:vAlign w:val="bottom"/>
          </w:tcPr>
          <w:p w14:paraId="544ADCE0" w14:textId="78B59F12" w:rsidR="000B5749" w:rsidRPr="00911D6A" w:rsidRDefault="000B5749" w:rsidP="00042FC7">
            <w:pPr>
              <w:spacing w:line="360" w:lineRule="auto"/>
              <w:jc w:val="both"/>
              <w:rPr>
                <w:rFonts w:ascii="Times New Roman" w:hAnsi="Times New Roman" w:cs="Times New Roman"/>
                <w:sz w:val="22"/>
                <w:szCs w:val="22"/>
              </w:rPr>
            </w:pPr>
            <w:r w:rsidRPr="00911D6A">
              <w:rPr>
                <w:rFonts w:ascii="Times New Roman" w:hAnsi="Times New Roman" w:cs="Times New Roman"/>
                <w:color w:val="000000"/>
                <w:sz w:val="22"/>
                <w:szCs w:val="22"/>
              </w:rPr>
              <w:t>20585</w:t>
            </w:r>
          </w:p>
        </w:tc>
      </w:tr>
      <w:tr w:rsidR="000B5749" w:rsidRPr="00911D6A" w14:paraId="2C5A4454" w14:textId="77777777" w:rsidTr="00C526FF">
        <w:trPr>
          <w:jc w:val="center"/>
        </w:trPr>
        <w:tc>
          <w:tcPr>
            <w:tcW w:w="1164" w:type="dxa"/>
          </w:tcPr>
          <w:p w14:paraId="5953A646" w14:textId="1E289C3A" w:rsidR="000B5749" w:rsidRPr="00911D6A" w:rsidRDefault="000B5749" w:rsidP="00042FC7">
            <w:pPr>
              <w:spacing w:line="360" w:lineRule="auto"/>
              <w:jc w:val="both"/>
              <w:rPr>
                <w:rFonts w:ascii="Times New Roman" w:hAnsi="Times New Roman" w:cs="Times New Roman"/>
                <w:sz w:val="22"/>
                <w:szCs w:val="22"/>
              </w:rPr>
            </w:pPr>
            <w:r w:rsidRPr="00911D6A">
              <w:rPr>
                <w:rFonts w:ascii="Times New Roman" w:hAnsi="Times New Roman" w:cs="Times New Roman"/>
                <w:sz w:val="22"/>
                <w:szCs w:val="22"/>
              </w:rPr>
              <w:t>Q4- 2024</w:t>
            </w:r>
          </w:p>
        </w:tc>
        <w:tc>
          <w:tcPr>
            <w:tcW w:w="1801" w:type="dxa"/>
            <w:vAlign w:val="bottom"/>
          </w:tcPr>
          <w:p w14:paraId="791EC436" w14:textId="6AA46422" w:rsidR="000B5749" w:rsidRPr="00911D6A" w:rsidRDefault="000B5749" w:rsidP="00042FC7">
            <w:pPr>
              <w:spacing w:line="360" w:lineRule="auto"/>
              <w:jc w:val="both"/>
              <w:rPr>
                <w:rFonts w:ascii="Times New Roman" w:hAnsi="Times New Roman" w:cs="Times New Roman"/>
                <w:sz w:val="22"/>
                <w:szCs w:val="22"/>
              </w:rPr>
            </w:pPr>
            <w:r w:rsidRPr="00911D6A">
              <w:rPr>
                <w:rFonts w:ascii="Times New Roman" w:hAnsi="Times New Roman" w:cs="Times New Roman"/>
                <w:color w:val="000000"/>
                <w:sz w:val="22"/>
                <w:szCs w:val="22"/>
              </w:rPr>
              <w:t>20827</w:t>
            </w:r>
          </w:p>
        </w:tc>
      </w:tr>
      <w:tr w:rsidR="000B5749" w:rsidRPr="00911D6A" w14:paraId="560FF303" w14:textId="77777777" w:rsidTr="00C526FF">
        <w:trPr>
          <w:jc w:val="center"/>
        </w:trPr>
        <w:tc>
          <w:tcPr>
            <w:tcW w:w="1164" w:type="dxa"/>
          </w:tcPr>
          <w:p w14:paraId="39B9DC51" w14:textId="4646C4F4" w:rsidR="000B5749" w:rsidRPr="00911D6A" w:rsidRDefault="000B5749" w:rsidP="00042FC7">
            <w:pPr>
              <w:spacing w:line="360" w:lineRule="auto"/>
              <w:jc w:val="both"/>
              <w:rPr>
                <w:rFonts w:ascii="Times New Roman" w:hAnsi="Times New Roman" w:cs="Times New Roman"/>
                <w:sz w:val="22"/>
                <w:szCs w:val="22"/>
              </w:rPr>
            </w:pPr>
            <w:r w:rsidRPr="00911D6A">
              <w:rPr>
                <w:rFonts w:ascii="Times New Roman" w:hAnsi="Times New Roman" w:cs="Times New Roman"/>
                <w:sz w:val="22"/>
                <w:szCs w:val="22"/>
              </w:rPr>
              <w:t>Q1- 2025</w:t>
            </w:r>
          </w:p>
        </w:tc>
        <w:tc>
          <w:tcPr>
            <w:tcW w:w="1801" w:type="dxa"/>
            <w:vAlign w:val="bottom"/>
          </w:tcPr>
          <w:p w14:paraId="2A45E286" w14:textId="3FA24A16" w:rsidR="000B5749" w:rsidRPr="00911D6A" w:rsidRDefault="000B5749" w:rsidP="00042FC7">
            <w:pPr>
              <w:spacing w:line="360" w:lineRule="auto"/>
              <w:jc w:val="both"/>
              <w:rPr>
                <w:rFonts w:ascii="Times New Roman" w:hAnsi="Times New Roman" w:cs="Times New Roman"/>
                <w:sz w:val="22"/>
                <w:szCs w:val="22"/>
              </w:rPr>
            </w:pPr>
            <w:r w:rsidRPr="00911D6A">
              <w:rPr>
                <w:rFonts w:ascii="Times New Roman" w:hAnsi="Times New Roman" w:cs="Times New Roman"/>
                <w:color w:val="000000"/>
                <w:sz w:val="22"/>
                <w:szCs w:val="22"/>
              </w:rPr>
              <w:t>20951</w:t>
            </w:r>
          </w:p>
        </w:tc>
      </w:tr>
      <w:tr w:rsidR="000B5749" w:rsidRPr="00911D6A" w14:paraId="10B43FA1" w14:textId="77777777" w:rsidTr="00C526FF">
        <w:trPr>
          <w:jc w:val="center"/>
        </w:trPr>
        <w:tc>
          <w:tcPr>
            <w:tcW w:w="1164" w:type="dxa"/>
          </w:tcPr>
          <w:p w14:paraId="5667B817" w14:textId="69737AFF" w:rsidR="000B5749" w:rsidRPr="00911D6A" w:rsidRDefault="000B5749" w:rsidP="00042FC7">
            <w:pPr>
              <w:spacing w:line="360" w:lineRule="auto"/>
              <w:jc w:val="both"/>
              <w:rPr>
                <w:rFonts w:ascii="Times New Roman" w:hAnsi="Times New Roman" w:cs="Times New Roman"/>
                <w:sz w:val="22"/>
                <w:szCs w:val="22"/>
              </w:rPr>
            </w:pPr>
            <w:r w:rsidRPr="00911D6A">
              <w:rPr>
                <w:rFonts w:ascii="Times New Roman" w:hAnsi="Times New Roman" w:cs="Times New Roman"/>
                <w:sz w:val="22"/>
                <w:szCs w:val="22"/>
              </w:rPr>
              <w:t>Q2- 2025</w:t>
            </w:r>
          </w:p>
        </w:tc>
        <w:tc>
          <w:tcPr>
            <w:tcW w:w="1801" w:type="dxa"/>
            <w:vAlign w:val="bottom"/>
          </w:tcPr>
          <w:p w14:paraId="640E392C" w14:textId="3F5FBB10" w:rsidR="000B5749" w:rsidRPr="00911D6A" w:rsidRDefault="000B5749" w:rsidP="00042FC7">
            <w:pPr>
              <w:spacing w:line="360" w:lineRule="auto"/>
              <w:jc w:val="both"/>
              <w:rPr>
                <w:rFonts w:ascii="Times New Roman" w:hAnsi="Times New Roman" w:cs="Times New Roman"/>
                <w:sz w:val="22"/>
                <w:szCs w:val="22"/>
              </w:rPr>
            </w:pPr>
            <w:r w:rsidRPr="00911D6A">
              <w:rPr>
                <w:rFonts w:ascii="Times New Roman" w:hAnsi="Times New Roman" w:cs="Times New Roman"/>
                <w:color w:val="000000"/>
                <w:sz w:val="22"/>
                <w:szCs w:val="22"/>
              </w:rPr>
              <w:t>20337</w:t>
            </w:r>
          </w:p>
        </w:tc>
      </w:tr>
    </w:tbl>
    <w:p w14:paraId="0C4AFB3E" w14:textId="26E24269" w:rsidR="000B5749" w:rsidRPr="000B5749" w:rsidRDefault="000B5749" w:rsidP="00042FC7">
      <w:pPr>
        <w:spacing w:after="0" w:line="360" w:lineRule="auto"/>
        <w:jc w:val="both"/>
        <w:rPr>
          <w:rFonts w:ascii="Times New Roman" w:hAnsi="Times New Roman" w:cs="Times New Roman"/>
        </w:rPr>
      </w:pPr>
    </w:p>
    <w:p w14:paraId="5836C4B7" w14:textId="6A0650A8" w:rsidR="00C526FF" w:rsidRDefault="00804582" w:rsidP="00042FC7">
      <w:pPr>
        <w:spacing w:after="0" w:line="360" w:lineRule="auto"/>
        <w:jc w:val="both"/>
        <w:rPr>
          <w:rFonts w:ascii="Times New Roman" w:hAnsi="Times New Roman" w:cs="Times New Roman"/>
        </w:rPr>
      </w:pPr>
      <w:r>
        <w:rPr>
          <w:rFonts w:ascii="Times New Roman" w:hAnsi="Times New Roman" w:cs="Times New Roman"/>
        </w:rPr>
        <w:t xml:space="preserve">Finaly, we wanted </w:t>
      </w:r>
      <w:r w:rsidR="00C526FF">
        <w:rPr>
          <w:rFonts w:ascii="Times New Roman" w:hAnsi="Times New Roman" w:cs="Times New Roman"/>
        </w:rPr>
        <w:t xml:space="preserve">to </w:t>
      </w:r>
      <w:r>
        <w:rPr>
          <w:rFonts w:ascii="Times New Roman" w:hAnsi="Times New Roman" w:cs="Times New Roman"/>
        </w:rPr>
        <w:t>visually confirm if the actual sales and forecasted sales are following a similar trend and if the seasonality is reflected</w:t>
      </w:r>
      <w:r w:rsidR="00C526FF">
        <w:rPr>
          <w:rFonts w:ascii="Times New Roman" w:hAnsi="Times New Roman" w:cs="Times New Roman"/>
        </w:rPr>
        <w:t xml:space="preserve"> </w:t>
      </w:r>
      <w:r w:rsidR="00C526FF" w:rsidRPr="00C526FF">
        <w:rPr>
          <w:rFonts w:ascii="Times New Roman" w:hAnsi="Times New Roman" w:cs="Times New Roman"/>
          <w:b/>
          <w:bCs/>
        </w:rPr>
        <w:t>(Plot 12</w:t>
      </w:r>
      <w:r w:rsidR="00C526FF">
        <w:rPr>
          <w:rFonts w:ascii="Times New Roman" w:hAnsi="Times New Roman" w:cs="Times New Roman"/>
        </w:rPr>
        <w:t>)</w:t>
      </w:r>
      <w:r>
        <w:rPr>
          <w:rFonts w:ascii="Times New Roman" w:hAnsi="Times New Roman" w:cs="Times New Roman"/>
        </w:rPr>
        <w:t>. So, we plotted actual sales, seasonally adjusted sales, and forecasted sales.</w:t>
      </w:r>
      <w:r w:rsidR="00C526FF">
        <w:rPr>
          <w:rFonts w:ascii="Times New Roman" w:hAnsi="Times New Roman" w:cs="Times New Roman"/>
        </w:rPr>
        <w:t xml:space="preserve"> Because the graphs clearly follow similar patter, it is again confirmed that ARIMA (0,1,1) forecasts are appropriate and is advised to consider.</w:t>
      </w:r>
    </w:p>
    <w:p w14:paraId="197B7EFA" w14:textId="48259358" w:rsidR="001A73A0" w:rsidRDefault="001A73A0" w:rsidP="00042FC7">
      <w:pPr>
        <w:spacing w:after="0" w:line="360" w:lineRule="auto"/>
        <w:jc w:val="both"/>
        <w:rPr>
          <w:rFonts w:ascii="Times New Roman" w:hAnsi="Times New Roman" w:cs="Times New Roman"/>
        </w:rPr>
      </w:pPr>
    </w:p>
    <w:p w14:paraId="60E71129" w14:textId="45943823" w:rsidR="00804582" w:rsidRDefault="00C526FF" w:rsidP="00042FC7">
      <w:pPr>
        <w:spacing w:after="0" w:line="360" w:lineRule="auto"/>
        <w:jc w:val="both"/>
        <w:rPr>
          <w:rFonts w:ascii="Times New Roman" w:hAnsi="Times New Roman" w:cs="Times New Roman"/>
        </w:rPr>
      </w:pPr>
      <w:r w:rsidRPr="00C526FF">
        <w:rPr>
          <w:rFonts w:ascii="Times New Roman" w:hAnsi="Times New Roman" w:cs="Times New Roman"/>
          <w:b/>
          <w:bCs/>
        </w:rPr>
        <w:t>Plot 12</w:t>
      </w:r>
      <w:r w:rsidR="00B22693">
        <w:rPr>
          <w:rFonts w:ascii="Times New Roman" w:hAnsi="Times New Roman" w:cs="Times New Roman"/>
        </w:rPr>
        <w:t>:</w:t>
      </w:r>
      <w:r>
        <w:rPr>
          <w:rFonts w:ascii="Times New Roman" w:hAnsi="Times New Roman" w:cs="Times New Roman"/>
        </w:rPr>
        <w:t xml:space="preserve"> Forecasts of Actual sales and Predicted Sales</w:t>
      </w:r>
    </w:p>
    <w:p w14:paraId="6F2F42CF" w14:textId="49C04CB2" w:rsidR="000B490C" w:rsidRDefault="00804582" w:rsidP="00042FC7">
      <w:pPr>
        <w:spacing w:after="0" w:line="360" w:lineRule="auto"/>
        <w:jc w:val="center"/>
        <w:rPr>
          <w:rFonts w:ascii="Times New Roman" w:hAnsi="Times New Roman" w:cs="Times New Roman"/>
        </w:rPr>
      </w:pPr>
      <w:r w:rsidRPr="003F2005">
        <w:rPr>
          <w:rFonts w:ascii="Times New Roman" w:hAnsi="Times New Roman" w:cs="Times New Roman"/>
          <w:noProof/>
        </w:rPr>
        <w:lastRenderedPageBreak/>
        <w:drawing>
          <wp:inline distT="0" distB="0" distL="0" distR="0" wp14:anchorId="7DDD8B4E" wp14:editId="1965DC5D">
            <wp:extent cx="4328491" cy="2552700"/>
            <wp:effectExtent l="0" t="0" r="0" b="0"/>
            <wp:docPr id="109535320" name="Picture 10953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346420" cy="2563274"/>
                    </a:xfrm>
                    <a:prstGeom prst="rect">
                      <a:avLst/>
                    </a:prstGeom>
                  </pic:spPr>
                </pic:pic>
              </a:graphicData>
            </a:graphic>
          </wp:inline>
        </w:drawing>
      </w:r>
    </w:p>
    <w:p w14:paraId="6CA212B8" w14:textId="62E541B6" w:rsidR="000B490C" w:rsidRDefault="000B490C" w:rsidP="00042FC7">
      <w:pPr>
        <w:spacing w:after="0" w:line="360" w:lineRule="auto"/>
        <w:jc w:val="both"/>
        <w:rPr>
          <w:rFonts w:ascii="Times New Roman" w:hAnsi="Times New Roman" w:cs="Times New Roman"/>
          <w:b/>
          <w:bCs/>
        </w:rPr>
      </w:pPr>
      <w:r w:rsidRPr="00C526FF">
        <w:rPr>
          <w:rFonts w:ascii="Times New Roman" w:hAnsi="Times New Roman" w:cs="Times New Roman"/>
          <w:b/>
          <w:bCs/>
        </w:rPr>
        <w:t>Model Comparison</w:t>
      </w:r>
    </w:p>
    <w:p w14:paraId="302139F8" w14:textId="71772C15" w:rsidR="00C526FF" w:rsidRDefault="00C526FF" w:rsidP="00042FC7">
      <w:pPr>
        <w:spacing w:after="0" w:line="360" w:lineRule="auto"/>
        <w:jc w:val="both"/>
        <w:rPr>
          <w:rFonts w:ascii="Times New Roman" w:hAnsi="Times New Roman" w:cs="Times New Roman"/>
        </w:rPr>
      </w:pPr>
      <w:r>
        <w:rPr>
          <w:rFonts w:ascii="Times New Roman" w:hAnsi="Times New Roman" w:cs="Times New Roman"/>
        </w:rPr>
        <w:t>To compare the diagnostic metrics of all the models which we used to analyze data are tabulated for better inference (Table 7). The forecasted values are also tabulated in Table 8.</w:t>
      </w:r>
    </w:p>
    <w:p w14:paraId="12B96C74" w14:textId="159DBE6F" w:rsidR="00C526FF" w:rsidRDefault="00C526FF" w:rsidP="00042FC7">
      <w:pPr>
        <w:spacing w:after="0" w:line="360" w:lineRule="auto"/>
        <w:jc w:val="both"/>
        <w:rPr>
          <w:rFonts w:ascii="Times New Roman" w:hAnsi="Times New Roman" w:cs="Times New Roman"/>
        </w:rPr>
      </w:pPr>
      <w:r w:rsidRPr="00C526FF">
        <w:rPr>
          <w:rFonts w:ascii="Times New Roman" w:hAnsi="Times New Roman" w:cs="Times New Roman"/>
          <w:b/>
          <w:bCs/>
        </w:rPr>
        <w:t>Table 7:</w:t>
      </w:r>
      <w:r>
        <w:rPr>
          <w:rFonts w:ascii="Times New Roman" w:hAnsi="Times New Roman" w:cs="Times New Roman"/>
        </w:rPr>
        <w:t xml:space="preserve"> Model Metric Comparisons</w:t>
      </w:r>
    </w:p>
    <w:p w14:paraId="3482ED81" w14:textId="77777777" w:rsidR="000B490C" w:rsidRDefault="000B490C" w:rsidP="00042FC7">
      <w:pPr>
        <w:spacing w:after="0" w:line="360" w:lineRule="auto"/>
        <w:jc w:val="both"/>
        <w:rPr>
          <w:rFonts w:ascii="Times New Roman" w:hAnsi="Times New Roman" w:cs="Times New Roman"/>
        </w:rPr>
      </w:pPr>
    </w:p>
    <w:tbl>
      <w:tblPr>
        <w:tblStyle w:val="TableGrid"/>
        <w:tblW w:w="9034" w:type="dxa"/>
        <w:tblLook w:val="04A0" w:firstRow="1" w:lastRow="0" w:firstColumn="1" w:lastColumn="0" w:noHBand="0" w:noVBand="1"/>
      </w:tblPr>
      <w:tblGrid>
        <w:gridCol w:w="3281"/>
        <w:gridCol w:w="2935"/>
        <w:gridCol w:w="1409"/>
        <w:gridCol w:w="1409"/>
      </w:tblGrid>
      <w:tr w:rsidR="00C526FF" w:rsidRPr="003F2005" w14:paraId="641688A6" w14:textId="78DB81C1" w:rsidTr="00C526FF">
        <w:trPr>
          <w:trHeight w:val="352"/>
        </w:trPr>
        <w:tc>
          <w:tcPr>
            <w:tcW w:w="3281" w:type="dxa"/>
          </w:tcPr>
          <w:p w14:paraId="4116807D" w14:textId="77777777" w:rsidR="00C526FF" w:rsidRPr="0038656B" w:rsidRDefault="00C526FF" w:rsidP="00042FC7">
            <w:pPr>
              <w:autoSpaceDE w:val="0"/>
              <w:autoSpaceDN w:val="0"/>
              <w:adjustRightInd w:val="0"/>
              <w:spacing w:line="360" w:lineRule="auto"/>
              <w:rPr>
                <w:rFonts w:ascii="Times New Roman" w:hAnsi="Times New Roman" w:cs="Times New Roman"/>
                <w:b/>
                <w:bCs/>
                <w:kern w:val="0"/>
                <w:sz w:val="22"/>
                <w:szCs w:val="22"/>
              </w:rPr>
            </w:pPr>
            <w:r w:rsidRPr="0038656B">
              <w:rPr>
                <w:rFonts w:ascii="Times New Roman" w:hAnsi="Times New Roman" w:cs="Times New Roman"/>
                <w:b/>
                <w:bCs/>
                <w:kern w:val="0"/>
                <w:sz w:val="22"/>
                <w:szCs w:val="22"/>
              </w:rPr>
              <w:t xml:space="preserve">Metrics </w:t>
            </w:r>
          </w:p>
        </w:tc>
        <w:tc>
          <w:tcPr>
            <w:tcW w:w="2935" w:type="dxa"/>
          </w:tcPr>
          <w:p w14:paraId="174C0A76" w14:textId="77777777" w:rsidR="00C526FF" w:rsidRPr="0038656B" w:rsidRDefault="00C526FF" w:rsidP="00042FC7">
            <w:pPr>
              <w:autoSpaceDE w:val="0"/>
              <w:autoSpaceDN w:val="0"/>
              <w:adjustRightInd w:val="0"/>
              <w:spacing w:line="360" w:lineRule="auto"/>
              <w:rPr>
                <w:rFonts w:ascii="Times New Roman" w:hAnsi="Times New Roman" w:cs="Times New Roman"/>
                <w:b/>
                <w:bCs/>
                <w:kern w:val="0"/>
                <w:sz w:val="22"/>
                <w:szCs w:val="22"/>
              </w:rPr>
            </w:pPr>
            <w:r w:rsidRPr="0038656B">
              <w:rPr>
                <w:rFonts w:ascii="Times New Roman" w:hAnsi="Times New Roman" w:cs="Times New Roman"/>
                <w:b/>
                <w:bCs/>
                <w:kern w:val="0"/>
                <w:sz w:val="22"/>
                <w:szCs w:val="22"/>
              </w:rPr>
              <w:t>Winters Multiplicative Model</w:t>
            </w:r>
          </w:p>
        </w:tc>
        <w:tc>
          <w:tcPr>
            <w:tcW w:w="1409" w:type="dxa"/>
          </w:tcPr>
          <w:p w14:paraId="4653E2FC" w14:textId="6F519CC5" w:rsidR="00C526FF" w:rsidRPr="0038656B" w:rsidRDefault="00C526FF" w:rsidP="00042FC7">
            <w:pPr>
              <w:autoSpaceDE w:val="0"/>
              <w:autoSpaceDN w:val="0"/>
              <w:adjustRightInd w:val="0"/>
              <w:spacing w:line="360" w:lineRule="auto"/>
              <w:rPr>
                <w:rFonts w:ascii="Times New Roman" w:hAnsi="Times New Roman" w:cs="Times New Roman"/>
                <w:b/>
                <w:bCs/>
                <w:kern w:val="0"/>
                <w:sz w:val="22"/>
                <w:szCs w:val="22"/>
              </w:rPr>
            </w:pPr>
            <w:r w:rsidRPr="0038656B">
              <w:rPr>
                <w:rFonts w:ascii="Times New Roman" w:hAnsi="Times New Roman" w:cs="Times New Roman"/>
                <w:b/>
                <w:bCs/>
                <w:kern w:val="0"/>
                <w:sz w:val="22"/>
                <w:szCs w:val="22"/>
              </w:rPr>
              <w:t>ARIMA</w:t>
            </w:r>
            <w:r>
              <w:rPr>
                <w:rFonts w:ascii="Times New Roman" w:hAnsi="Times New Roman" w:cs="Times New Roman"/>
                <w:b/>
                <w:bCs/>
                <w:kern w:val="0"/>
                <w:sz w:val="22"/>
                <w:szCs w:val="22"/>
              </w:rPr>
              <w:t xml:space="preserve"> (0,1,1)</w:t>
            </w:r>
          </w:p>
        </w:tc>
        <w:tc>
          <w:tcPr>
            <w:tcW w:w="1409" w:type="dxa"/>
          </w:tcPr>
          <w:p w14:paraId="0CFBC210" w14:textId="0CB614FE" w:rsidR="00C526FF" w:rsidRPr="0038656B" w:rsidRDefault="00C526FF" w:rsidP="00042FC7">
            <w:pPr>
              <w:autoSpaceDE w:val="0"/>
              <w:autoSpaceDN w:val="0"/>
              <w:adjustRightInd w:val="0"/>
              <w:spacing w:line="360" w:lineRule="auto"/>
              <w:rPr>
                <w:rFonts w:ascii="Times New Roman" w:hAnsi="Times New Roman" w:cs="Times New Roman"/>
                <w:b/>
                <w:bCs/>
                <w:kern w:val="0"/>
                <w:sz w:val="22"/>
                <w:szCs w:val="22"/>
              </w:rPr>
            </w:pPr>
            <w:r w:rsidRPr="0038656B">
              <w:rPr>
                <w:rFonts w:ascii="Times New Roman" w:hAnsi="Times New Roman" w:cs="Times New Roman"/>
                <w:b/>
                <w:bCs/>
                <w:kern w:val="0"/>
                <w:sz w:val="22"/>
                <w:szCs w:val="22"/>
              </w:rPr>
              <w:t>Holts Linear Model</w:t>
            </w:r>
          </w:p>
        </w:tc>
      </w:tr>
      <w:tr w:rsidR="00C526FF" w:rsidRPr="003F2005" w14:paraId="71153805" w14:textId="61CBF2CC" w:rsidTr="00C526FF">
        <w:trPr>
          <w:trHeight w:val="246"/>
        </w:trPr>
        <w:tc>
          <w:tcPr>
            <w:tcW w:w="3281" w:type="dxa"/>
          </w:tcPr>
          <w:p w14:paraId="28FFB078" w14:textId="77777777" w:rsidR="00C526FF" w:rsidRPr="0038656B" w:rsidRDefault="00C526FF" w:rsidP="00042FC7">
            <w:pPr>
              <w:autoSpaceDE w:val="0"/>
              <w:autoSpaceDN w:val="0"/>
              <w:adjustRightInd w:val="0"/>
              <w:spacing w:line="360" w:lineRule="auto"/>
              <w:rPr>
                <w:rFonts w:ascii="Times New Roman" w:hAnsi="Times New Roman" w:cs="Times New Roman"/>
                <w:b/>
                <w:bCs/>
                <w:i/>
                <w:iCs/>
                <w:kern w:val="0"/>
                <w:sz w:val="22"/>
                <w:szCs w:val="22"/>
              </w:rPr>
            </w:pPr>
            <w:r w:rsidRPr="0038656B">
              <w:rPr>
                <w:rFonts w:ascii="Times New Roman" w:hAnsi="Times New Roman" w:cs="Times New Roman"/>
                <w:b/>
                <w:bCs/>
                <w:i/>
                <w:iCs/>
                <w:kern w:val="0"/>
                <w:sz w:val="22"/>
                <w:szCs w:val="22"/>
              </w:rPr>
              <w:t>R-Square</w:t>
            </w:r>
          </w:p>
        </w:tc>
        <w:tc>
          <w:tcPr>
            <w:tcW w:w="2935" w:type="dxa"/>
          </w:tcPr>
          <w:p w14:paraId="7421B133" w14:textId="77777777" w:rsidR="00C526FF" w:rsidRPr="003F2005" w:rsidRDefault="00C526FF"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0.931</w:t>
            </w:r>
          </w:p>
        </w:tc>
        <w:tc>
          <w:tcPr>
            <w:tcW w:w="1409" w:type="dxa"/>
          </w:tcPr>
          <w:p w14:paraId="7358DC67" w14:textId="06DA9D59" w:rsidR="00C526FF" w:rsidRPr="003F2005" w:rsidRDefault="00C526FF" w:rsidP="00042FC7">
            <w:pPr>
              <w:autoSpaceDE w:val="0"/>
              <w:autoSpaceDN w:val="0"/>
              <w:adjustRightInd w:val="0"/>
              <w:spacing w:line="360" w:lineRule="auto"/>
              <w:rPr>
                <w:rFonts w:ascii="Times New Roman" w:hAnsi="Times New Roman" w:cs="Times New Roman"/>
                <w:kern w:val="0"/>
                <w:sz w:val="22"/>
                <w:szCs w:val="22"/>
              </w:rPr>
            </w:pPr>
            <w:r>
              <w:rPr>
                <w:rFonts w:ascii="Times New Roman" w:hAnsi="Times New Roman" w:cs="Times New Roman"/>
                <w:kern w:val="0"/>
                <w:sz w:val="22"/>
                <w:szCs w:val="22"/>
              </w:rPr>
              <w:t>0.906</w:t>
            </w:r>
          </w:p>
        </w:tc>
        <w:tc>
          <w:tcPr>
            <w:tcW w:w="1409" w:type="dxa"/>
          </w:tcPr>
          <w:p w14:paraId="7B26AFF0" w14:textId="40501F0D" w:rsidR="00C526FF" w:rsidRDefault="00C526FF"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0.782</w:t>
            </w:r>
          </w:p>
        </w:tc>
      </w:tr>
      <w:tr w:rsidR="00C526FF" w:rsidRPr="003F2005" w14:paraId="5BC68A05" w14:textId="578C9B74" w:rsidTr="00C526FF">
        <w:trPr>
          <w:trHeight w:val="235"/>
        </w:trPr>
        <w:tc>
          <w:tcPr>
            <w:tcW w:w="3281" w:type="dxa"/>
          </w:tcPr>
          <w:p w14:paraId="561301B0" w14:textId="77777777" w:rsidR="00C526FF" w:rsidRPr="0038656B" w:rsidRDefault="00C526FF" w:rsidP="00042FC7">
            <w:pPr>
              <w:autoSpaceDE w:val="0"/>
              <w:autoSpaceDN w:val="0"/>
              <w:adjustRightInd w:val="0"/>
              <w:spacing w:line="360" w:lineRule="auto"/>
              <w:rPr>
                <w:rFonts w:ascii="Times New Roman" w:hAnsi="Times New Roman" w:cs="Times New Roman"/>
                <w:b/>
                <w:bCs/>
                <w:i/>
                <w:iCs/>
                <w:kern w:val="0"/>
                <w:sz w:val="22"/>
                <w:szCs w:val="22"/>
              </w:rPr>
            </w:pPr>
            <w:r w:rsidRPr="0038656B">
              <w:rPr>
                <w:rFonts w:ascii="Times New Roman" w:hAnsi="Times New Roman" w:cs="Times New Roman"/>
                <w:b/>
                <w:bCs/>
                <w:i/>
                <w:iCs/>
                <w:kern w:val="0"/>
                <w:sz w:val="22"/>
                <w:szCs w:val="22"/>
              </w:rPr>
              <w:t>RMSE (Fit)</w:t>
            </w:r>
          </w:p>
        </w:tc>
        <w:tc>
          <w:tcPr>
            <w:tcW w:w="2935" w:type="dxa"/>
          </w:tcPr>
          <w:p w14:paraId="3234B01A" w14:textId="77777777" w:rsidR="00C526FF" w:rsidRPr="003F2005" w:rsidRDefault="00C526FF"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496.934</w:t>
            </w:r>
          </w:p>
        </w:tc>
        <w:tc>
          <w:tcPr>
            <w:tcW w:w="1409" w:type="dxa"/>
          </w:tcPr>
          <w:p w14:paraId="7A0D0C8F" w14:textId="704E1BA8" w:rsidR="00C526FF" w:rsidRPr="003F2005" w:rsidRDefault="00C526FF" w:rsidP="00042FC7">
            <w:pPr>
              <w:autoSpaceDE w:val="0"/>
              <w:autoSpaceDN w:val="0"/>
              <w:adjustRightInd w:val="0"/>
              <w:spacing w:line="360" w:lineRule="auto"/>
              <w:rPr>
                <w:rFonts w:ascii="Times New Roman" w:hAnsi="Times New Roman" w:cs="Times New Roman"/>
                <w:kern w:val="0"/>
                <w:sz w:val="22"/>
                <w:szCs w:val="22"/>
              </w:rPr>
            </w:pPr>
            <w:r>
              <w:rPr>
                <w:rFonts w:ascii="Times New Roman" w:hAnsi="Times New Roman" w:cs="Times New Roman"/>
                <w:kern w:val="0"/>
                <w:sz w:val="22"/>
                <w:szCs w:val="22"/>
              </w:rPr>
              <w:t>526.613</w:t>
            </w:r>
          </w:p>
        </w:tc>
        <w:tc>
          <w:tcPr>
            <w:tcW w:w="1409" w:type="dxa"/>
          </w:tcPr>
          <w:p w14:paraId="13EAFB97" w14:textId="5CC41A33" w:rsidR="00C526FF" w:rsidRDefault="00C526FF"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867.210</w:t>
            </w:r>
          </w:p>
        </w:tc>
      </w:tr>
      <w:tr w:rsidR="00C526FF" w:rsidRPr="003F2005" w14:paraId="0F2BE73F" w14:textId="23B8E5DD" w:rsidTr="00C526FF">
        <w:trPr>
          <w:trHeight w:val="246"/>
        </w:trPr>
        <w:tc>
          <w:tcPr>
            <w:tcW w:w="3281" w:type="dxa"/>
            <w:shd w:val="clear" w:color="auto" w:fill="FFC000"/>
          </w:tcPr>
          <w:p w14:paraId="6AA9D2E2" w14:textId="77777777" w:rsidR="00C526FF" w:rsidRPr="0038656B" w:rsidRDefault="00C526FF" w:rsidP="00042FC7">
            <w:pPr>
              <w:autoSpaceDE w:val="0"/>
              <w:autoSpaceDN w:val="0"/>
              <w:adjustRightInd w:val="0"/>
              <w:spacing w:line="360" w:lineRule="auto"/>
              <w:rPr>
                <w:rFonts w:ascii="Times New Roman" w:hAnsi="Times New Roman" w:cs="Times New Roman"/>
                <w:b/>
                <w:bCs/>
                <w:i/>
                <w:iCs/>
                <w:kern w:val="0"/>
                <w:sz w:val="22"/>
                <w:szCs w:val="22"/>
              </w:rPr>
            </w:pPr>
            <w:r w:rsidRPr="0038656B">
              <w:rPr>
                <w:rFonts w:ascii="Times New Roman" w:hAnsi="Times New Roman" w:cs="Times New Roman"/>
                <w:b/>
                <w:bCs/>
                <w:i/>
                <w:iCs/>
                <w:kern w:val="0"/>
                <w:sz w:val="22"/>
                <w:szCs w:val="22"/>
              </w:rPr>
              <w:t>MAPE (Accuracy)</w:t>
            </w:r>
          </w:p>
        </w:tc>
        <w:tc>
          <w:tcPr>
            <w:tcW w:w="2935" w:type="dxa"/>
            <w:shd w:val="clear" w:color="auto" w:fill="FFC000"/>
          </w:tcPr>
          <w:p w14:paraId="100C059E" w14:textId="77777777" w:rsidR="00C526FF" w:rsidRPr="003F2005" w:rsidRDefault="00C526FF"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1.985</w:t>
            </w:r>
          </w:p>
        </w:tc>
        <w:tc>
          <w:tcPr>
            <w:tcW w:w="1409" w:type="dxa"/>
            <w:shd w:val="clear" w:color="auto" w:fill="FFC000"/>
          </w:tcPr>
          <w:p w14:paraId="7DE061E1" w14:textId="1E499C24" w:rsidR="00C526FF" w:rsidRPr="003F2005" w:rsidRDefault="00C526FF" w:rsidP="00042FC7">
            <w:pPr>
              <w:autoSpaceDE w:val="0"/>
              <w:autoSpaceDN w:val="0"/>
              <w:adjustRightInd w:val="0"/>
              <w:spacing w:line="360" w:lineRule="auto"/>
              <w:rPr>
                <w:rFonts w:ascii="Times New Roman" w:hAnsi="Times New Roman" w:cs="Times New Roman"/>
                <w:kern w:val="0"/>
                <w:sz w:val="22"/>
                <w:szCs w:val="22"/>
              </w:rPr>
            </w:pPr>
            <w:r>
              <w:rPr>
                <w:rFonts w:ascii="Times New Roman" w:hAnsi="Times New Roman" w:cs="Times New Roman"/>
                <w:kern w:val="0"/>
                <w:sz w:val="22"/>
                <w:szCs w:val="22"/>
              </w:rPr>
              <w:t>1.945</w:t>
            </w:r>
          </w:p>
        </w:tc>
        <w:tc>
          <w:tcPr>
            <w:tcW w:w="1409" w:type="dxa"/>
          </w:tcPr>
          <w:p w14:paraId="1AC4B394" w14:textId="6A2E069E" w:rsidR="00C526FF" w:rsidRDefault="00C526FF"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4.039</w:t>
            </w:r>
          </w:p>
        </w:tc>
      </w:tr>
      <w:tr w:rsidR="00C526FF" w:rsidRPr="003F2005" w14:paraId="3EF43707" w14:textId="34FFABBD" w:rsidTr="00C526FF">
        <w:trPr>
          <w:trHeight w:val="246"/>
        </w:trPr>
        <w:tc>
          <w:tcPr>
            <w:tcW w:w="3281" w:type="dxa"/>
            <w:shd w:val="clear" w:color="auto" w:fill="FFC000"/>
          </w:tcPr>
          <w:p w14:paraId="6FEC869A" w14:textId="505CE836" w:rsidR="00C526FF" w:rsidRPr="0038656B" w:rsidRDefault="00C526FF" w:rsidP="00042FC7">
            <w:pPr>
              <w:autoSpaceDE w:val="0"/>
              <w:autoSpaceDN w:val="0"/>
              <w:adjustRightInd w:val="0"/>
              <w:spacing w:line="360" w:lineRule="auto"/>
              <w:rPr>
                <w:rFonts w:ascii="Times New Roman" w:hAnsi="Times New Roman" w:cs="Times New Roman"/>
                <w:b/>
                <w:bCs/>
                <w:i/>
                <w:iCs/>
                <w:kern w:val="0"/>
                <w:sz w:val="22"/>
                <w:szCs w:val="22"/>
              </w:rPr>
            </w:pPr>
            <w:r w:rsidRPr="0038656B">
              <w:rPr>
                <w:rFonts w:ascii="Times New Roman" w:hAnsi="Times New Roman" w:cs="Times New Roman"/>
                <w:b/>
                <w:bCs/>
                <w:i/>
                <w:iCs/>
                <w:kern w:val="0"/>
                <w:sz w:val="22"/>
                <w:szCs w:val="22"/>
              </w:rPr>
              <w:t>BIC</w:t>
            </w:r>
          </w:p>
        </w:tc>
        <w:tc>
          <w:tcPr>
            <w:tcW w:w="2935" w:type="dxa"/>
            <w:shd w:val="clear" w:color="auto" w:fill="FFC000"/>
          </w:tcPr>
          <w:p w14:paraId="5FF4B4F6" w14:textId="2D774B42" w:rsidR="00C526FF" w:rsidRPr="003F2005" w:rsidRDefault="00C526FF" w:rsidP="00042FC7">
            <w:pPr>
              <w:autoSpaceDE w:val="0"/>
              <w:autoSpaceDN w:val="0"/>
              <w:adjustRightInd w:val="0"/>
              <w:spacing w:line="360" w:lineRule="auto"/>
              <w:rPr>
                <w:rFonts w:ascii="Times New Roman" w:hAnsi="Times New Roman" w:cs="Times New Roman"/>
                <w:kern w:val="0"/>
                <w:sz w:val="22"/>
                <w:szCs w:val="22"/>
              </w:rPr>
            </w:pPr>
            <w:r>
              <w:rPr>
                <w:rFonts w:ascii="Times New Roman" w:hAnsi="Times New Roman" w:cs="Times New Roman"/>
                <w:kern w:val="0"/>
                <w:sz w:val="22"/>
                <w:szCs w:val="22"/>
              </w:rPr>
              <w:t>12.702</w:t>
            </w:r>
          </w:p>
        </w:tc>
        <w:tc>
          <w:tcPr>
            <w:tcW w:w="1409" w:type="dxa"/>
            <w:shd w:val="clear" w:color="auto" w:fill="FFC000"/>
          </w:tcPr>
          <w:p w14:paraId="34EE8F17" w14:textId="11DCB4E6" w:rsidR="00C526FF" w:rsidRPr="003F2005" w:rsidRDefault="00C526FF" w:rsidP="00042FC7">
            <w:pPr>
              <w:autoSpaceDE w:val="0"/>
              <w:autoSpaceDN w:val="0"/>
              <w:adjustRightInd w:val="0"/>
              <w:spacing w:line="360" w:lineRule="auto"/>
              <w:rPr>
                <w:rFonts w:ascii="Times New Roman" w:hAnsi="Times New Roman" w:cs="Times New Roman"/>
                <w:kern w:val="0"/>
                <w:sz w:val="22"/>
                <w:szCs w:val="22"/>
              </w:rPr>
            </w:pPr>
            <w:r>
              <w:rPr>
                <w:rFonts w:ascii="Times New Roman" w:hAnsi="Times New Roman" w:cs="Times New Roman"/>
                <w:kern w:val="0"/>
                <w:sz w:val="22"/>
                <w:szCs w:val="22"/>
              </w:rPr>
              <w:t>12.726</w:t>
            </w:r>
          </w:p>
        </w:tc>
        <w:tc>
          <w:tcPr>
            <w:tcW w:w="1409" w:type="dxa"/>
          </w:tcPr>
          <w:p w14:paraId="6E12C071" w14:textId="77777777" w:rsidR="00C526FF" w:rsidRDefault="00C526FF" w:rsidP="00042FC7">
            <w:pPr>
              <w:autoSpaceDE w:val="0"/>
              <w:autoSpaceDN w:val="0"/>
              <w:adjustRightInd w:val="0"/>
              <w:spacing w:line="360" w:lineRule="auto"/>
              <w:rPr>
                <w:rFonts w:ascii="Times New Roman" w:hAnsi="Times New Roman" w:cs="Times New Roman"/>
                <w:kern w:val="0"/>
                <w:sz w:val="22"/>
                <w:szCs w:val="22"/>
              </w:rPr>
            </w:pPr>
          </w:p>
        </w:tc>
      </w:tr>
      <w:tr w:rsidR="00C526FF" w:rsidRPr="003F2005" w14:paraId="47F2ABFF" w14:textId="079F2A6D" w:rsidTr="00C526FF">
        <w:trPr>
          <w:trHeight w:val="246"/>
        </w:trPr>
        <w:tc>
          <w:tcPr>
            <w:tcW w:w="3281" w:type="dxa"/>
          </w:tcPr>
          <w:p w14:paraId="0A2A034C" w14:textId="05D7E8A1" w:rsidR="00C526FF" w:rsidRPr="0038656B" w:rsidRDefault="00C526FF" w:rsidP="00042FC7">
            <w:pPr>
              <w:autoSpaceDE w:val="0"/>
              <w:autoSpaceDN w:val="0"/>
              <w:adjustRightInd w:val="0"/>
              <w:spacing w:line="360" w:lineRule="auto"/>
              <w:rPr>
                <w:rFonts w:ascii="Times New Roman" w:hAnsi="Times New Roman" w:cs="Times New Roman"/>
                <w:b/>
                <w:bCs/>
                <w:i/>
                <w:iCs/>
                <w:kern w:val="0"/>
                <w:sz w:val="22"/>
                <w:szCs w:val="22"/>
              </w:rPr>
            </w:pPr>
            <w:r w:rsidRPr="0038656B">
              <w:rPr>
                <w:rFonts w:ascii="Times New Roman" w:hAnsi="Times New Roman" w:cs="Times New Roman"/>
                <w:b/>
                <w:bCs/>
                <w:i/>
                <w:iCs/>
                <w:kern w:val="0"/>
                <w:sz w:val="22"/>
                <w:szCs w:val="22"/>
              </w:rPr>
              <w:t>Ljung- Box Significance</w:t>
            </w:r>
          </w:p>
        </w:tc>
        <w:tc>
          <w:tcPr>
            <w:tcW w:w="2935" w:type="dxa"/>
          </w:tcPr>
          <w:p w14:paraId="08CD29E5" w14:textId="47041EBC" w:rsidR="00C526FF" w:rsidRPr="003F2005" w:rsidRDefault="00C526FF"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0.131</w:t>
            </w:r>
          </w:p>
        </w:tc>
        <w:tc>
          <w:tcPr>
            <w:tcW w:w="1409" w:type="dxa"/>
          </w:tcPr>
          <w:p w14:paraId="19A0C6AD" w14:textId="740EEFFC" w:rsidR="00C526FF" w:rsidRPr="003F2005" w:rsidRDefault="00C526FF" w:rsidP="00042FC7">
            <w:pPr>
              <w:autoSpaceDE w:val="0"/>
              <w:autoSpaceDN w:val="0"/>
              <w:adjustRightInd w:val="0"/>
              <w:spacing w:line="360" w:lineRule="auto"/>
              <w:rPr>
                <w:rFonts w:ascii="Times New Roman" w:hAnsi="Times New Roman" w:cs="Times New Roman"/>
                <w:kern w:val="0"/>
                <w:sz w:val="22"/>
                <w:szCs w:val="22"/>
              </w:rPr>
            </w:pPr>
            <w:r>
              <w:rPr>
                <w:rFonts w:ascii="Times New Roman" w:hAnsi="Times New Roman" w:cs="Times New Roman"/>
                <w:kern w:val="0"/>
                <w:sz w:val="22"/>
                <w:szCs w:val="22"/>
              </w:rPr>
              <w:t>0.949</w:t>
            </w:r>
          </w:p>
        </w:tc>
        <w:tc>
          <w:tcPr>
            <w:tcW w:w="1409" w:type="dxa"/>
          </w:tcPr>
          <w:p w14:paraId="6A2E4AD7" w14:textId="02C0D16A" w:rsidR="00C526FF" w:rsidRDefault="00C526FF" w:rsidP="00042FC7">
            <w:pPr>
              <w:autoSpaceDE w:val="0"/>
              <w:autoSpaceDN w:val="0"/>
              <w:adjustRightInd w:val="0"/>
              <w:spacing w:line="360" w:lineRule="auto"/>
              <w:rPr>
                <w:rFonts w:ascii="Times New Roman" w:hAnsi="Times New Roman" w:cs="Times New Roman"/>
                <w:kern w:val="0"/>
                <w:sz w:val="22"/>
                <w:szCs w:val="22"/>
              </w:rPr>
            </w:pPr>
            <w:r w:rsidRPr="003F2005">
              <w:rPr>
                <w:rFonts w:ascii="Times New Roman" w:hAnsi="Times New Roman" w:cs="Times New Roman"/>
                <w:kern w:val="0"/>
                <w:sz w:val="22"/>
                <w:szCs w:val="22"/>
              </w:rPr>
              <w:t>&lt;0.001</w:t>
            </w:r>
          </w:p>
        </w:tc>
      </w:tr>
    </w:tbl>
    <w:p w14:paraId="70EFF853" w14:textId="77777777" w:rsidR="000B490C" w:rsidRDefault="000B490C" w:rsidP="00042FC7">
      <w:pPr>
        <w:spacing w:after="0" w:line="360" w:lineRule="auto"/>
        <w:jc w:val="both"/>
        <w:rPr>
          <w:rFonts w:ascii="Times New Roman" w:hAnsi="Times New Roman" w:cs="Times New Roman"/>
        </w:rPr>
      </w:pPr>
    </w:p>
    <w:p w14:paraId="1F6AC6B7" w14:textId="77777777" w:rsidR="00B22693" w:rsidRDefault="00B22693" w:rsidP="00042FC7">
      <w:pPr>
        <w:spacing w:after="0" w:line="360" w:lineRule="auto"/>
        <w:jc w:val="both"/>
        <w:rPr>
          <w:rFonts w:ascii="Times New Roman" w:hAnsi="Times New Roman" w:cs="Times New Roman"/>
          <w:b/>
          <w:bCs/>
        </w:rPr>
      </w:pPr>
    </w:p>
    <w:p w14:paraId="49C6E8E7" w14:textId="77777777" w:rsidR="00B26599" w:rsidRDefault="00B26599" w:rsidP="00042FC7">
      <w:pPr>
        <w:spacing w:after="0" w:line="360" w:lineRule="auto"/>
        <w:jc w:val="both"/>
        <w:rPr>
          <w:rFonts w:ascii="Times New Roman" w:hAnsi="Times New Roman" w:cs="Times New Roman"/>
          <w:b/>
          <w:bCs/>
        </w:rPr>
      </w:pPr>
    </w:p>
    <w:p w14:paraId="675DB1F0" w14:textId="77777777" w:rsidR="00B26599" w:rsidRDefault="00B26599" w:rsidP="00042FC7">
      <w:pPr>
        <w:spacing w:after="0" w:line="360" w:lineRule="auto"/>
        <w:jc w:val="both"/>
        <w:rPr>
          <w:rFonts w:ascii="Times New Roman" w:hAnsi="Times New Roman" w:cs="Times New Roman"/>
          <w:b/>
          <w:bCs/>
        </w:rPr>
      </w:pPr>
    </w:p>
    <w:p w14:paraId="2034AB63" w14:textId="77777777" w:rsidR="00B26599" w:rsidRDefault="00B26599" w:rsidP="00042FC7">
      <w:pPr>
        <w:spacing w:after="0" w:line="360" w:lineRule="auto"/>
        <w:jc w:val="both"/>
        <w:rPr>
          <w:rFonts w:ascii="Times New Roman" w:hAnsi="Times New Roman" w:cs="Times New Roman"/>
          <w:b/>
          <w:bCs/>
        </w:rPr>
      </w:pPr>
    </w:p>
    <w:p w14:paraId="4D2470AB" w14:textId="77777777" w:rsidR="00B26599" w:rsidRDefault="00B26599" w:rsidP="00042FC7">
      <w:pPr>
        <w:spacing w:after="0" w:line="360" w:lineRule="auto"/>
        <w:jc w:val="both"/>
        <w:rPr>
          <w:rFonts w:ascii="Times New Roman" w:hAnsi="Times New Roman" w:cs="Times New Roman"/>
          <w:b/>
          <w:bCs/>
        </w:rPr>
      </w:pPr>
    </w:p>
    <w:p w14:paraId="36791386" w14:textId="77777777" w:rsidR="00B26599" w:rsidRDefault="00B26599" w:rsidP="00042FC7">
      <w:pPr>
        <w:spacing w:after="0" w:line="360" w:lineRule="auto"/>
        <w:jc w:val="both"/>
        <w:rPr>
          <w:rFonts w:ascii="Times New Roman" w:hAnsi="Times New Roman" w:cs="Times New Roman"/>
          <w:b/>
          <w:bCs/>
        </w:rPr>
      </w:pPr>
    </w:p>
    <w:p w14:paraId="2BF87E38" w14:textId="77777777" w:rsidR="00B26599" w:rsidRDefault="00B26599" w:rsidP="00042FC7">
      <w:pPr>
        <w:spacing w:after="0" w:line="360" w:lineRule="auto"/>
        <w:jc w:val="both"/>
        <w:rPr>
          <w:rFonts w:ascii="Times New Roman" w:hAnsi="Times New Roman" w:cs="Times New Roman"/>
          <w:b/>
          <w:bCs/>
        </w:rPr>
      </w:pPr>
    </w:p>
    <w:p w14:paraId="11E78160" w14:textId="77777777" w:rsidR="00B26599" w:rsidRDefault="00B26599" w:rsidP="00042FC7">
      <w:pPr>
        <w:spacing w:after="0" w:line="360" w:lineRule="auto"/>
        <w:jc w:val="both"/>
        <w:rPr>
          <w:rFonts w:ascii="Times New Roman" w:hAnsi="Times New Roman" w:cs="Times New Roman"/>
          <w:b/>
          <w:bCs/>
        </w:rPr>
      </w:pPr>
    </w:p>
    <w:p w14:paraId="3369FC05" w14:textId="77777777" w:rsidR="00B26599" w:rsidRDefault="00B26599" w:rsidP="00042FC7">
      <w:pPr>
        <w:spacing w:after="0" w:line="360" w:lineRule="auto"/>
        <w:jc w:val="both"/>
        <w:rPr>
          <w:rFonts w:ascii="Times New Roman" w:hAnsi="Times New Roman" w:cs="Times New Roman"/>
          <w:b/>
          <w:bCs/>
        </w:rPr>
      </w:pPr>
    </w:p>
    <w:p w14:paraId="5E3F6895" w14:textId="3BD96E57" w:rsidR="000B490C" w:rsidRDefault="00C526FF" w:rsidP="00042FC7">
      <w:pPr>
        <w:spacing w:after="0" w:line="360" w:lineRule="auto"/>
        <w:jc w:val="both"/>
        <w:rPr>
          <w:rFonts w:ascii="Times New Roman" w:hAnsi="Times New Roman" w:cs="Times New Roman"/>
        </w:rPr>
      </w:pPr>
      <w:r w:rsidRPr="00C526FF">
        <w:rPr>
          <w:rFonts w:ascii="Times New Roman" w:hAnsi="Times New Roman" w:cs="Times New Roman"/>
          <w:b/>
          <w:bCs/>
        </w:rPr>
        <w:lastRenderedPageBreak/>
        <w:t xml:space="preserve">Table 8: </w:t>
      </w:r>
      <w:r w:rsidRPr="00C526FF">
        <w:rPr>
          <w:rFonts w:ascii="Times New Roman" w:hAnsi="Times New Roman" w:cs="Times New Roman"/>
        </w:rPr>
        <w:t>Forecasted Values</w:t>
      </w:r>
    </w:p>
    <w:p w14:paraId="751A84D2" w14:textId="77777777" w:rsidR="00B22693" w:rsidRDefault="00B22693" w:rsidP="00042FC7">
      <w:pPr>
        <w:spacing w:after="0" w:line="360" w:lineRule="auto"/>
        <w:jc w:val="both"/>
        <w:rPr>
          <w:rFonts w:ascii="Times New Roman" w:hAnsi="Times New Roman" w:cs="Times New Roman"/>
        </w:rPr>
      </w:pPr>
    </w:p>
    <w:tbl>
      <w:tblPr>
        <w:tblStyle w:val="TableGrid"/>
        <w:tblW w:w="10059" w:type="dxa"/>
        <w:tblLook w:val="04A0" w:firstRow="1" w:lastRow="0" w:firstColumn="1" w:lastColumn="0" w:noHBand="0" w:noVBand="1"/>
      </w:tblPr>
      <w:tblGrid>
        <w:gridCol w:w="4113"/>
        <w:gridCol w:w="5946"/>
      </w:tblGrid>
      <w:tr w:rsidR="00B22693" w14:paraId="09E91C72" w14:textId="77777777" w:rsidTr="00B22693">
        <w:trPr>
          <w:trHeight w:val="5538"/>
        </w:trPr>
        <w:tc>
          <w:tcPr>
            <w:tcW w:w="4225" w:type="dxa"/>
          </w:tcPr>
          <w:tbl>
            <w:tblPr>
              <w:tblStyle w:val="TableGrid"/>
              <w:tblpPr w:leftFromText="180" w:rightFromText="180" w:horzAnchor="margin" w:tblpY="510"/>
              <w:tblOverlap w:val="never"/>
              <w:tblW w:w="0" w:type="auto"/>
              <w:tblLook w:val="04A0" w:firstRow="1" w:lastRow="0" w:firstColumn="1" w:lastColumn="0" w:noHBand="0" w:noVBand="1"/>
            </w:tblPr>
            <w:tblGrid>
              <w:gridCol w:w="1138"/>
              <w:gridCol w:w="1664"/>
              <w:gridCol w:w="1085"/>
            </w:tblGrid>
            <w:tr w:rsidR="00B22693" w:rsidRPr="001643DF" w14:paraId="58140FB6" w14:textId="77777777" w:rsidTr="00B22693">
              <w:trPr>
                <w:trHeight w:val="548"/>
              </w:trPr>
              <w:tc>
                <w:tcPr>
                  <w:tcW w:w="1221" w:type="dxa"/>
                  <w:vAlign w:val="center"/>
                </w:tcPr>
                <w:p w14:paraId="7E97B859"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b/>
                      <w:bCs/>
                      <w:sz w:val="22"/>
                      <w:szCs w:val="22"/>
                    </w:rPr>
                    <w:t>Quarters</w:t>
                  </w:r>
                </w:p>
              </w:tc>
              <w:tc>
                <w:tcPr>
                  <w:tcW w:w="1827" w:type="dxa"/>
                  <w:vAlign w:val="center"/>
                </w:tcPr>
                <w:p w14:paraId="1D88234C"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b/>
                      <w:bCs/>
                      <w:kern w:val="0"/>
                      <w:sz w:val="22"/>
                      <w:szCs w:val="22"/>
                    </w:rPr>
                    <w:t>Winters Multiplicative Model</w:t>
                  </w:r>
                </w:p>
              </w:tc>
              <w:tc>
                <w:tcPr>
                  <w:tcW w:w="1211" w:type="dxa"/>
                  <w:vAlign w:val="center"/>
                </w:tcPr>
                <w:p w14:paraId="0ABEE2EB"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b/>
                      <w:bCs/>
                      <w:kern w:val="0"/>
                      <w:sz w:val="22"/>
                      <w:szCs w:val="22"/>
                    </w:rPr>
                    <w:t>ARIMA (0,1,1)</w:t>
                  </w:r>
                </w:p>
              </w:tc>
            </w:tr>
            <w:tr w:rsidR="00B22693" w:rsidRPr="001643DF" w14:paraId="37598F5D" w14:textId="77777777" w:rsidTr="00B22693">
              <w:trPr>
                <w:trHeight w:val="267"/>
              </w:trPr>
              <w:tc>
                <w:tcPr>
                  <w:tcW w:w="1221" w:type="dxa"/>
                  <w:vAlign w:val="center"/>
                </w:tcPr>
                <w:p w14:paraId="14AB97C1"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sz w:val="22"/>
                      <w:szCs w:val="22"/>
                    </w:rPr>
                    <w:t>Q3- 2023</w:t>
                  </w:r>
                </w:p>
              </w:tc>
              <w:tc>
                <w:tcPr>
                  <w:tcW w:w="1827" w:type="dxa"/>
                  <w:vAlign w:val="center"/>
                </w:tcPr>
                <w:p w14:paraId="15E98A67"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sz w:val="22"/>
                      <w:szCs w:val="22"/>
                    </w:rPr>
                    <w:t>20096</w:t>
                  </w:r>
                </w:p>
              </w:tc>
              <w:tc>
                <w:tcPr>
                  <w:tcW w:w="1211" w:type="dxa"/>
                  <w:vAlign w:val="center"/>
                </w:tcPr>
                <w:p w14:paraId="3B6F493D"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color w:val="000000"/>
                      <w:sz w:val="22"/>
                      <w:szCs w:val="22"/>
                    </w:rPr>
                    <w:t>20601</w:t>
                  </w:r>
                </w:p>
              </w:tc>
            </w:tr>
            <w:tr w:rsidR="00B22693" w:rsidRPr="001643DF" w14:paraId="79C82895" w14:textId="77777777" w:rsidTr="00B22693">
              <w:trPr>
                <w:trHeight w:val="267"/>
              </w:trPr>
              <w:tc>
                <w:tcPr>
                  <w:tcW w:w="1221" w:type="dxa"/>
                  <w:vAlign w:val="center"/>
                </w:tcPr>
                <w:p w14:paraId="01DDB356"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sz w:val="22"/>
                      <w:szCs w:val="22"/>
                    </w:rPr>
                    <w:t>Q4- 2023</w:t>
                  </w:r>
                </w:p>
              </w:tc>
              <w:tc>
                <w:tcPr>
                  <w:tcW w:w="1827" w:type="dxa"/>
                  <w:vAlign w:val="center"/>
                </w:tcPr>
                <w:p w14:paraId="3135A7D6"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sz w:val="22"/>
                      <w:szCs w:val="22"/>
                    </w:rPr>
                    <w:t>20519</w:t>
                  </w:r>
                </w:p>
              </w:tc>
              <w:tc>
                <w:tcPr>
                  <w:tcW w:w="1211" w:type="dxa"/>
                  <w:vAlign w:val="center"/>
                </w:tcPr>
                <w:p w14:paraId="72747C0E"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color w:val="000000"/>
                      <w:sz w:val="22"/>
                      <w:szCs w:val="22"/>
                    </w:rPr>
                    <w:t>20844</w:t>
                  </w:r>
                </w:p>
              </w:tc>
            </w:tr>
            <w:tr w:rsidR="00B22693" w:rsidRPr="001643DF" w14:paraId="67334497" w14:textId="77777777" w:rsidTr="00B22693">
              <w:trPr>
                <w:trHeight w:val="267"/>
              </w:trPr>
              <w:tc>
                <w:tcPr>
                  <w:tcW w:w="1221" w:type="dxa"/>
                  <w:vAlign w:val="center"/>
                </w:tcPr>
                <w:p w14:paraId="0EC9D3F1"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sz w:val="22"/>
                      <w:szCs w:val="22"/>
                    </w:rPr>
                    <w:t>Q1- 2024</w:t>
                  </w:r>
                </w:p>
              </w:tc>
              <w:tc>
                <w:tcPr>
                  <w:tcW w:w="1827" w:type="dxa"/>
                  <w:vAlign w:val="center"/>
                </w:tcPr>
                <w:p w14:paraId="6FD4891C"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sz w:val="22"/>
                      <w:szCs w:val="22"/>
                    </w:rPr>
                    <w:t>21553</w:t>
                  </w:r>
                </w:p>
              </w:tc>
              <w:tc>
                <w:tcPr>
                  <w:tcW w:w="1211" w:type="dxa"/>
                  <w:vAlign w:val="center"/>
                </w:tcPr>
                <w:p w14:paraId="479CD8BA"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color w:val="000000"/>
                      <w:sz w:val="22"/>
                      <w:szCs w:val="22"/>
                    </w:rPr>
                    <w:t>20968</w:t>
                  </w:r>
                </w:p>
              </w:tc>
            </w:tr>
            <w:tr w:rsidR="00B22693" w:rsidRPr="001643DF" w14:paraId="547842E2" w14:textId="77777777" w:rsidTr="00B22693">
              <w:trPr>
                <w:trHeight w:val="279"/>
              </w:trPr>
              <w:tc>
                <w:tcPr>
                  <w:tcW w:w="1221" w:type="dxa"/>
                  <w:vAlign w:val="center"/>
                </w:tcPr>
                <w:p w14:paraId="34DB39B6"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sz w:val="22"/>
                      <w:szCs w:val="22"/>
                    </w:rPr>
                    <w:t>Q2- 2024</w:t>
                  </w:r>
                </w:p>
              </w:tc>
              <w:tc>
                <w:tcPr>
                  <w:tcW w:w="1827" w:type="dxa"/>
                  <w:vAlign w:val="center"/>
                </w:tcPr>
                <w:p w14:paraId="5941C153"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sz w:val="22"/>
                      <w:szCs w:val="22"/>
                    </w:rPr>
                    <w:t>21538</w:t>
                  </w:r>
                </w:p>
              </w:tc>
              <w:tc>
                <w:tcPr>
                  <w:tcW w:w="1211" w:type="dxa"/>
                  <w:vAlign w:val="center"/>
                </w:tcPr>
                <w:p w14:paraId="4AA26E8F"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color w:val="000000"/>
                      <w:sz w:val="22"/>
                      <w:szCs w:val="22"/>
                    </w:rPr>
                    <w:t>20353</w:t>
                  </w:r>
                </w:p>
              </w:tc>
            </w:tr>
            <w:tr w:rsidR="00B22693" w:rsidRPr="001643DF" w14:paraId="48543BB4" w14:textId="77777777" w:rsidTr="00B22693">
              <w:trPr>
                <w:trHeight w:val="267"/>
              </w:trPr>
              <w:tc>
                <w:tcPr>
                  <w:tcW w:w="1221" w:type="dxa"/>
                  <w:vAlign w:val="center"/>
                </w:tcPr>
                <w:p w14:paraId="24AAB743"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sz w:val="22"/>
                      <w:szCs w:val="22"/>
                    </w:rPr>
                    <w:t>Q3- 2024</w:t>
                  </w:r>
                </w:p>
              </w:tc>
              <w:tc>
                <w:tcPr>
                  <w:tcW w:w="1827" w:type="dxa"/>
                  <w:vAlign w:val="center"/>
                </w:tcPr>
                <w:p w14:paraId="4445530A"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sz w:val="22"/>
                      <w:szCs w:val="22"/>
                    </w:rPr>
                    <w:t>20187</w:t>
                  </w:r>
                </w:p>
              </w:tc>
              <w:tc>
                <w:tcPr>
                  <w:tcW w:w="1211" w:type="dxa"/>
                  <w:vAlign w:val="center"/>
                </w:tcPr>
                <w:p w14:paraId="328F8E56"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color w:val="000000"/>
                      <w:sz w:val="22"/>
                      <w:szCs w:val="22"/>
                    </w:rPr>
                    <w:t>20585</w:t>
                  </w:r>
                </w:p>
              </w:tc>
            </w:tr>
            <w:tr w:rsidR="00B22693" w:rsidRPr="001643DF" w14:paraId="6BB31AB7" w14:textId="77777777" w:rsidTr="00B22693">
              <w:trPr>
                <w:trHeight w:val="267"/>
              </w:trPr>
              <w:tc>
                <w:tcPr>
                  <w:tcW w:w="1221" w:type="dxa"/>
                  <w:vAlign w:val="center"/>
                </w:tcPr>
                <w:p w14:paraId="628346A6"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sz w:val="22"/>
                      <w:szCs w:val="22"/>
                    </w:rPr>
                    <w:t>Q4- 2024</w:t>
                  </w:r>
                </w:p>
              </w:tc>
              <w:tc>
                <w:tcPr>
                  <w:tcW w:w="1827" w:type="dxa"/>
                  <w:vAlign w:val="center"/>
                </w:tcPr>
                <w:p w14:paraId="613A3B79"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sz w:val="22"/>
                      <w:szCs w:val="22"/>
                    </w:rPr>
                    <w:t>20611</w:t>
                  </w:r>
                </w:p>
              </w:tc>
              <w:tc>
                <w:tcPr>
                  <w:tcW w:w="1211" w:type="dxa"/>
                  <w:vAlign w:val="center"/>
                </w:tcPr>
                <w:p w14:paraId="120883C0"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color w:val="000000"/>
                      <w:sz w:val="22"/>
                      <w:szCs w:val="22"/>
                    </w:rPr>
                    <w:t>20827</w:t>
                  </w:r>
                </w:p>
              </w:tc>
            </w:tr>
            <w:tr w:rsidR="00B22693" w:rsidRPr="001643DF" w14:paraId="29CE7F7E" w14:textId="77777777" w:rsidTr="00B22693">
              <w:trPr>
                <w:trHeight w:val="279"/>
              </w:trPr>
              <w:tc>
                <w:tcPr>
                  <w:tcW w:w="1221" w:type="dxa"/>
                  <w:vAlign w:val="center"/>
                </w:tcPr>
                <w:p w14:paraId="5114C0A3"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sz w:val="22"/>
                      <w:szCs w:val="22"/>
                    </w:rPr>
                    <w:t>Q1- 2025</w:t>
                  </w:r>
                </w:p>
              </w:tc>
              <w:tc>
                <w:tcPr>
                  <w:tcW w:w="1827" w:type="dxa"/>
                  <w:vAlign w:val="center"/>
                </w:tcPr>
                <w:p w14:paraId="242F0542"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sz w:val="22"/>
                      <w:szCs w:val="22"/>
                    </w:rPr>
                    <w:t>21650</w:t>
                  </w:r>
                </w:p>
              </w:tc>
              <w:tc>
                <w:tcPr>
                  <w:tcW w:w="1211" w:type="dxa"/>
                  <w:vAlign w:val="center"/>
                </w:tcPr>
                <w:p w14:paraId="3AE978DD"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color w:val="000000"/>
                      <w:sz w:val="22"/>
                      <w:szCs w:val="22"/>
                    </w:rPr>
                    <w:t>20951</w:t>
                  </w:r>
                </w:p>
              </w:tc>
            </w:tr>
            <w:tr w:rsidR="00B22693" w:rsidRPr="001643DF" w14:paraId="327CF4C7" w14:textId="77777777" w:rsidTr="00B22693">
              <w:trPr>
                <w:trHeight w:val="267"/>
              </w:trPr>
              <w:tc>
                <w:tcPr>
                  <w:tcW w:w="1221" w:type="dxa"/>
                  <w:vAlign w:val="center"/>
                </w:tcPr>
                <w:p w14:paraId="71FDCA01"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sz w:val="22"/>
                      <w:szCs w:val="22"/>
                    </w:rPr>
                    <w:t>Q2- 2025</w:t>
                  </w:r>
                </w:p>
              </w:tc>
              <w:tc>
                <w:tcPr>
                  <w:tcW w:w="1827" w:type="dxa"/>
                  <w:vAlign w:val="center"/>
                </w:tcPr>
                <w:p w14:paraId="303B8246" w14:textId="77777777" w:rsidR="00B22693" w:rsidRPr="001643DF" w:rsidRDefault="00B22693" w:rsidP="00042FC7">
                  <w:pPr>
                    <w:spacing w:line="360" w:lineRule="auto"/>
                    <w:jc w:val="center"/>
                    <w:rPr>
                      <w:rFonts w:ascii="Times New Roman" w:hAnsi="Times New Roman" w:cs="Times New Roman"/>
                      <w:sz w:val="22"/>
                      <w:szCs w:val="22"/>
                    </w:rPr>
                  </w:pPr>
                  <w:r w:rsidRPr="001643DF">
                    <w:rPr>
                      <w:rFonts w:ascii="Times New Roman" w:hAnsi="Times New Roman" w:cs="Times New Roman"/>
                      <w:sz w:val="22"/>
                      <w:szCs w:val="22"/>
                    </w:rPr>
                    <w:t>21635</w:t>
                  </w:r>
                </w:p>
              </w:tc>
              <w:tc>
                <w:tcPr>
                  <w:tcW w:w="1211" w:type="dxa"/>
                  <w:vAlign w:val="center"/>
                </w:tcPr>
                <w:p w14:paraId="76017F48" w14:textId="77777777" w:rsidR="00B22693" w:rsidRPr="001643DF" w:rsidRDefault="00B22693" w:rsidP="00042FC7">
                  <w:pPr>
                    <w:spacing w:line="360" w:lineRule="auto"/>
                    <w:jc w:val="center"/>
                    <w:rPr>
                      <w:rFonts w:ascii="Times New Roman" w:hAnsi="Times New Roman" w:cs="Times New Roman"/>
                      <w:color w:val="000000"/>
                      <w:sz w:val="22"/>
                      <w:szCs w:val="22"/>
                    </w:rPr>
                  </w:pPr>
                  <w:r w:rsidRPr="001643DF">
                    <w:rPr>
                      <w:rFonts w:ascii="Times New Roman" w:hAnsi="Times New Roman" w:cs="Times New Roman"/>
                      <w:color w:val="000000"/>
                      <w:sz w:val="22"/>
                      <w:szCs w:val="22"/>
                    </w:rPr>
                    <w:t>20337</w:t>
                  </w:r>
                </w:p>
              </w:tc>
            </w:tr>
          </w:tbl>
          <w:p w14:paraId="04756978" w14:textId="77777777" w:rsidR="00B22693" w:rsidRDefault="00B22693" w:rsidP="00042FC7">
            <w:pPr>
              <w:spacing w:line="360" w:lineRule="auto"/>
              <w:jc w:val="both"/>
              <w:rPr>
                <w:rFonts w:ascii="Times New Roman" w:hAnsi="Times New Roman" w:cs="Times New Roman"/>
                <w:b/>
                <w:bCs/>
              </w:rPr>
            </w:pPr>
          </w:p>
        </w:tc>
        <w:tc>
          <w:tcPr>
            <w:tcW w:w="5834" w:type="dxa"/>
          </w:tcPr>
          <w:p w14:paraId="275BDAE4" w14:textId="317B5C40" w:rsidR="00B22693" w:rsidRDefault="00B22693" w:rsidP="00042FC7">
            <w:pPr>
              <w:spacing w:line="360" w:lineRule="auto"/>
              <w:jc w:val="both"/>
              <w:rPr>
                <w:rFonts w:ascii="Times New Roman" w:hAnsi="Times New Roman" w:cs="Times New Roman"/>
                <w:b/>
                <w:bCs/>
              </w:rPr>
            </w:pPr>
            <w:r w:rsidRPr="003F2005">
              <w:rPr>
                <w:rFonts w:ascii="Times New Roman" w:hAnsi="Times New Roman" w:cs="Times New Roman"/>
                <w:noProof/>
              </w:rPr>
              <w:drawing>
                <wp:inline distT="0" distB="0" distL="0" distR="0" wp14:anchorId="648ED5E5" wp14:editId="2662EAE1">
                  <wp:extent cx="3632200" cy="3604260"/>
                  <wp:effectExtent l="0" t="0" r="6350" b="0"/>
                  <wp:docPr id="215080841" name="Picture 215080841" descr="A graph of a number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80841" name="Picture 215080841" descr="A graph of a number and a lin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39039" cy="3611046"/>
                          </a:xfrm>
                          <a:prstGeom prst="rect">
                            <a:avLst/>
                          </a:prstGeom>
                        </pic:spPr>
                      </pic:pic>
                    </a:graphicData>
                  </a:graphic>
                </wp:inline>
              </w:drawing>
            </w:r>
          </w:p>
        </w:tc>
      </w:tr>
    </w:tbl>
    <w:p w14:paraId="160687F8" w14:textId="77777777" w:rsidR="00B22693" w:rsidRPr="00C526FF" w:rsidRDefault="00B22693" w:rsidP="00042FC7">
      <w:pPr>
        <w:spacing w:after="0" w:line="360" w:lineRule="auto"/>
        <w:jc w:val="both"/>
        <w:rPr>
          <w:rFonts w:ascii="Times New Roman" w:hAnsi="Times New Roman" w:cs="Times New Roman"/>
          <w:b/>
          <w:bCs/>
        </w:rPr>
      </w:pPr>
    </w:p>
    <w:p w14:paraId="5F9BB9F4" w14:textId="77777777" w:rsidR="00B22693" w:rsidRDefault="00B22693" w:rsidP="00042FC7">
      <w:pPr>
        <w:spacing w:after="0" w:line="360" w:lineRule="auto"/>
        <w:jc w:val="both"/>
        <w:rPr>
          <w:rFonts w:ascii="Times New Roman" w:hAnsi="Times New Roman" w:cs="Times New Roman"/>
          <w:b/>
          <w:bCs/>
        </w:rPr>
      </w:pPr>
    </w:p>
    <w:p w14:paraId="0E3693C3" w14:textId="043E2846" w:rsidR="006D1BCD" w:rsidRDefault="00FB38A0" w:rsidP="00042FC7">
      <w:pPr>
        <w:spacing w:after="0" w:line="360" w:lineRule="auto"/>
        <w:jc w:val="both"/>
        <w:rPr>
          <w:rFonts w:ascii="Times New Roman" w:hAnsi="Times New Roman" w:cs="Times New Roman"/>
          <w:b/>
          <w:bCs/>
        </w:rPr>
      </w:pPr>
      <w:r w:rsidRPr="006D1BCD">
        <w:rPr>
          <w:rFonts w:ascii="Times New Roman" w:hAnsi="Times New Roman" w:cs="Times New Roman"/>
          <w:b/>
          <w:bCs/>
        </w:rPr>
        <w:t xml:space="preserve">Which is </w:t>
      </w:r>
      <w:r w:rsidR="006D1BCD" w:rsidRPr="006D1BCD">
        <w:rPr>
          <w:rFonts w:ascii="Times New Roman" w:hAnsi="Times New Roman" w:cs="Times New Roman"/>
          <w:b/>
          <w:bCs/>
        </w:rPr>
        <w:t>the best</w:t>
      </w:r>
      <w:r w:rsidRPr="006D1BCD">
        <w:rPr>
          <w:rFonts w:ascii="Times New Roman" w:hAnsi="Times New Roman" w:cs="Times New Roman"/>
          <w:b/>
          <w:bCs/>
        </w:rPr>
        <w:t xml:space="preserve"> model</w:t>
      </w:r>
      <w:r w:rsidR="006D1BCD">
        <w:rPr>
          <w:rFonts w:ascii="Times New Roman" w:hAnsi="Times New Roman" w:cs="Times New Roman"/>
          <w:b/>
          <w:bCs/>
        </w:rPr>
        <w:t xml:space="preserve"> for P&amp;G’s forecast</w:t>
      </w:r>
      <w:r w:rsidR="006D1BCD" w:rsidRPr="006D1BCD">
        <w:rPr>
          <w:rFonts w:ascii="Times New Roman" w:hAnsi="Times New Roman" w:cs="Times New Roman"/>
          <w:b/>
          <w:bCs/>
        </w:rPr>
        <w:t>?</w:t>
      </w:r>
    </w:p>
    <w:p w14:paraId="158A966B" w14:textId="21FE5E73" w:rsidR="007A5BA0" w:rsidRDefault="006D1BCD" w:rsidP="00042FC7">
      <w:pPr>
        <w:spacing w:after="0" w:line="360" w:lineRule="auto"/>
        <w:jc w:val="both"/>
        <w:rPr>
          <w:rFonts w:ascii="Times New Roman" w:hAnsi="Times New Roman" w:cs="Times New Roman"/>
          <w:b/>
          <w:bCs/>
        </w:rPr>
      </w:pPr>
      <w:r>
        <w:rPr>
          <w:rFonts w:ascii="Times New Roman" w:hAnsi="Times New Roman" w:cs="Times New Roman"/>
        </w:rPr>
        <w:t xml:space="preserve">From the diagnostic metrics, it appeared that Winters Multiplicative model appeared to be more appropriate for forecasts given the low BIC and MAPE values. Both values </w:t>
      </w:r>
      <w:r w:rsidR="00782A4B">
        <w:rPr>
          <w:rFonts w:ascii="Times New Roman" w:hAnsi="Times New Roman" w:cs="Times New Roman"/>
        </w:rPr>
        <w:t>explain</w:t>
      </w:r>
      <w:r>
        <w:rPr>
          <w:rFonts w:ascii="Times New Roman" w:hAnsi="Times New Roman" w:cs="Times New Roman"/>
        </w:rPr>
        <w:t xml:space="preserve"> the models </w:t>
      </w:r>
      <w:r w:rsidRPr="006D1BCD">
        <w:rPr>
          <w:rFonts w:ascii="Times New Roman" w:hAnsi="Times New Roman" w:cs="Times New Roman"/>
          <w:b/>
          <w:bCs/>
        </w:rPr>
        <w:t>best fit</w:t>
      </w:r>
      <w:r>
        <w:rPr>
          <w:rFonts w:ascii="Times New Roman" w:hAnsi="Times New Roman" w:cs="Times New Roman"/>
        </w:rPr>
        <w:t xml:space="preserve"> which can explain all the underlying complexities as well as </w:t>
      </w:r>
      <w:r w:rsidRPr="006D1BCD">
        <w:rPr>
          <w:rFonts w:ascii="Times New Roman" w:hAnsi="Times New Roman" w:cs="Times New Roman"/>
          <w:b/>
          <w:bCs/>
        </w:rPr>
        <w:t>accuracy</w:t>
      </w:r>
      <w:r>
        <w:rPr>
          <w:rFonts w:ascii="Times New Roman" w:hAnsi="Times New Roman" w:cs="Times New Roman"/>
        </w:rPr>
        <w:t xml:space="preserve"> in forecasting the future values respectively.</w:t>
      </w:r>
      <w:r w:rsidR="007A5BA0" w:rsidRPr="006D1BCD">
        <w:rPr>
          <w:rFonts w:ascii="Times New Roman" w:hAnsi="Times New Roman" w:cs="Times New Roman"/>
          <w:b/>
          <w:bCs/>
        </w:rPr>
        <w:t xml:space="preserve"> </w:t>
      </w:r>
    </w:p>
    <w:p w14:paraId="43B95D99" w14:textId="77777777" w:rsidR="006D1BCD" w:rsidRDefault="006D1BCD" w:rsidP="00042FC7">
      <w:pPr>
        <w:spacing w:after="0" w:line="360" w:lineRule="auto"/>
        <w:jc w:val="both"/>
        <w:rPr>
          <w:rFonts w:ascii="Times New Roman" w:hAnsi="Times New Roman" w:cs="Times New Roman"/>
          <w:b/>
          <w:bCs/>
        </w:rPr>
      </w:pPr>
    </w:p>
    <w:p w14:paraId="6C29268F" w14:textId="76A19291" w:rsidR="005558F0" w:rsidRDefault="00042FC7" w:rsidP="00042FC7">
      <w:pPr>
        <w:spacing w:after="0" w:line="360" w:lineRule="auto"/>
        <w:jc w:val="both"/>
        <w:rPr>
          <w:rFonts w:ascii="Times New Roman" w:hAnsi="Times New Roman" w:cs="Times New Roman"/>
          <w:b/>
          <w:bCs/>
        </w:rPr>
      </w:pPr>
      <w:r>
        <w:rPr>
          <w:rStyle w:val="Strong"/>
          <w:rFonts w:ascii="Times New Roman" w:eastAsiaTheme="majorEastAsia" w:hAnsi="Times New Roman" w:cs="Times New Roman"/>
          <w:color w:val="1F1F1F"/>
        </w:rPr>
        <w:t xml:space="preserve">Section 5 : </w:t>
      </w:r>
      <w:r w:rsidR="005558F0">
        <w:rPr>
          <w:rFonts w:ascii="Times New Roman" w:hAnsi="Times New Roman" w:cs="Times New Roman"/>
          <w:b/>
          <w:bCs/>
        </w:rPr>
        <w:t>Limitations</w:t>
      </w:r>
    </w:p>
    <w:p w14:paraId="6467AD4B" w14:textId="77777777" w:rsidR="005558F0" w:rsidRDefault="005558F0" w:rsidP="00042FC7">
      <w:pPr>
        <w:spacing w:after="0" w:line="360" w:lineRule="auto"/>
        <w:jc w:val="both"/>
        <w:rPr>
          <w:rFonts w:ascii="Times New Roman" w:hAnsi="Times New Roman" w:cs="Times New Roman"/>
          <w:b/>
          <w:bCs/>
        </w:rPr>
      </w:pPr>
    </w:p>
    <w:p w14:paraId="23065E9A" w14:textId="77777777" w:rsidR="00AF0BA8" w:rsidRPr="00AF0BA8" w:rsidRDefault="005558F0" w:rsidP="00042FC7">
      <w:pPr>
        <w:pStyle w:val="ListParagraph"/>
        <w:numPr>
          <w:ilvl w:val="0"/>
          <w:numId w:val="8"/>
        </w:numPr>
        <w:spacing w:after="0" w:line="360" w:lineRule="auto"/>
        <w:jc w:val="both"/>
        <w:rPr>
          <w:rFonts w:ascii="Times New Roman" w:hAnsi="Times New Roman" w:cs="Times New Roman"/>
        </w:rPr>
      </w:pPr>
      <w:r w:rsidRPr="00AF0BA8">
        <w:rPr>
          <w:rFonts w:ascii="Times New Roman" w:hAnsi="Times New Roman" w:cs="Times New Roman"/>
        </w:rPr>
        <w:t>The first limitation we came across is the limited availability of data. If more data is available or collected a much more comprehensive analysis and forecast can be done.</w:t>
      </w:r>
      <w:r w:rsidR="00AF0BA8" w:rsidRPr="00AF0BA8">
        <w:rPr>
          <w:rFonts w:ascii="Times New Roman" w:hAnsi="Times New Roman" w:cs="Times New Roman"/>
        </w:rPr>
        <w:t xml:space="preserve"> </w:t>
      </w:r>
    </w:p>
    <w:p w14:paraId="7503BBDF" w14:textId="77777777" w:rsidR="00AF0BA8" w:rsidRDefault="00AF0BA8" w:rsidP="00042FC7">
      <w:pPr>
        <w:spacing w:after="0" w:line="360" w:lineRule="auto"/>
        <w:jc w:val="both"/>
        <w:rPr>
          <w:rFonts w:ascii="Times New Roman" w:hAnsi="Times New Roman" w:cs="Times New Roman"/>
        </w:rPr>
      </w:pPr>
    </w:p>
    <w:p w14:paraId="3262AF5C" w14:textId="20DA628F" w:rsidR="005558F0" w:rsidRPr="00AF0BA8" w:rsidRDefault="005558F0" w:rsidP="00042FC7">
      <w:pPr>
        <w:pStyle w:val="ListParagraph"/>
        <w:numPr>
          <w:ilvl w:val="0"/>
          <w:numId w:val="8"/>
        </w:numPr>
        <w:spacing w:after="0" w:line="360" w:lineRule="auto"/>
        <w:jc w:val="both"/>
        <w:rPr>
          <w:rFonts w:ascii="Times New Roman" w:hAnsi="Times New Roman" w:cs="Times New Roman"/>
          <w:b/>
          <w:bCs/>
        </w:rPr>
      </w:pPr>
      <w:r w:rsidRPr="00AF0BA8">
        <w:rPr>
          <w:rFonts w:ascii="Times New Roman" w:hAnsi="Times New Roman" w:cs="Times New Roman"/>
        </w:rPr>
        <w:lastRenderedPageBreak/>
        <w:t xml:space="preserve">The second </w:t>
      </w:r>
      <w:r w:rsidR="00AF0BA8" w:rsidRPr="00AF0BA8">
        <w:rPr>
          <w:rFonts w:ascii="Times New Roman" w:hAnsi="Times New Roman" w:cs="Times New Roman"/>
        </w:rPr>
        <w:t>limitation is the availability of P&amp;G’s previous strategic actions to address the sales decline in Q3 and Q4. If this information is available, then we will be able to analyze the drawbacks if any.</w:t>
      </w:r>
    </w:p>
    <w:p w14:paraId="633FDE89" w14:textId="77777777" w:rsidR="005558F0" w:rsidRDefault="005558F0" w:rsidP="00042FC7">
      <w:pPr>
        <w:spacing w:after="0" w:line="360" w:lineRule="auto"/>
        <w:jc w:val="both"/>
        <w:rPr>
          <w:rFonts w:ascii="Times New Roman" w:hAnsi="Times New Roman" w:cs="Times New Roman"/>
          <w:b/>
          <w:bCs/>
        </w:rPr>
      </w:pPr>
    </w:p>
    <w:p w14:paraId="025FA405" w14:textId="0EEE33A4" w:rsidR="00804582" w:rsidRDefault="00804582" w:rsidP="00042FC7">
      <w:pPr>
        <w:spacing w:after="0" w:line="360" w:lineRule="auto"/>
        <w:jc w:val="both"/>
        <w:rPr>
          <w:rFonts w:ascii="Times New Roman" w:hAnsi="Times New Roman" w:cs="Times New Roman"/>
        </w:rPr>
      </w:pPr>
      <w:r w:rsidRPr="00776321">
        <w:rPr>
          <w:rFonts w:ascii="Times New Roman" w:hAnsi="Times New Roman" w:cs="Times New Roman"/>
          <w:b/>
          <w:bCs/>
        </w:rPr>
        <w:t>Conclusion</w:t>
      </w:r>
      <w:r>
        <w:rPr>
          <w:rFonts w:ascii="Times New Roman" w:hAnsi="Times New Roman" w:cs="Times New Roman"/>
        </w:rPr>
        <w:t>:</w:t>
      </w:r>
    </w:p>
    <w:p w14:paraId="025CD7E8" w14:textId="77777777" w:rsidR="00804582" w:rsidRDefault="00804582" w:rsidP="00042FC7">
      <w:pPr>
        <w:spacing w:after="0" w:line="360" w:lineRule="auto"/>
        <w:jc w:val="both"/>
        <w:rPr>
          <w:rFonts w:ascii="Times New Roman" w:hAnsi="Times New Roman" w:cs="Times New Roman"/>
        </w:rPr>
      </w:pPr>
    </w:p>
    <w:p w14:paraId="0D8A89F1" w14:textId="77053C01" w:rsidR="00804582" w:rsidRDefault="00776321" w:rsidP="00042FC7">
      <w:pPr>
        <w:spacing w:after="0" w:line="360" w:lineRule="auto"/>
        <w:jc w:val="both"/>
        <w:rPr>
          <w:rFonts w:ascii="Times New Roman" w:hAnsi="Times New Roman" w:cs="Times New Roman"/>
        </w:rPr>
      </w:pPr>
      <w:r>
        <w:rPr>
          <w:rFonts w:ascii="Times New Roman" w:hAnsi="Times New Roman" w:cs="Times New Roman"/>
        </w:rPr>
        <w:t xml:space="preserve">Forecasts made using </w:t>
      </w:r>
      <w:r w:rsidR="00804582">
        <w:rPr>
          <w:rFonts w:ascii="Times New Roman" w:hAnsi="Times New Roman" w:cs="Times New Roman"/>
        </w:rPr>
        <w:t>Winter’s Multiplicative model</w:t>
      </w:r>
      <w:r>
        <w:rPr>
          <w:rFonts w:ascii="Times New Roman" w:hAnsi="Times New Roman" w:cs="Times New Roman"/>
        </w:rPr>
        <w:t xml:space="preserve"> or </w:t>
      </w:r>
      <w:r w:rsidR="00804582">
        <w:rPr>
          <w:rFonts w:ascii="Times New Roman" w:hAnsi="Times New Roman" w:cs="Times New Roman"/>
        </w:rPr>
        <w:t>ARIMA (0,1,1)</w:t>
      </w:r>
      <w:r>
        <w:rPr>
          <w:rFonts w:ascii="Times New Roman" w:hAnsi="Times New Roman" w:cs="Times New Roman"/>
        </w:rPr>
        <w:t xml:space="preserve"> are accounting P&amp;G sales trend and seasonality patterns completely. So, it will be beneficial for P&amp;G to consider these forecasts and can make necessary strategi</w:t>
      </w:r>
      <w:r w:rsidR="00911D6A">
        <w:rPr>
          <w:rFonts w:ascii="Times New Roman" w:hAnsi="Times New Roman" w:cs="Times New Roman"/>
        </w:rPr>
        <w:t>c</w:t>
      </w:r>
      <w:r>
        <w:rPr>
          <w:rFonts w:ascii="Times New Roman" w:hAnsi="Times New Roman" w:cs="Times New Roman"/>
        </w:rPr>
        <w:t xml:space="preserve"> changes to address the seasonality issues</w:t>
      </w:r>
      <w:r w:rsidR="00911D6A">
        <w:rPr>
          <w:rFonts w:ascii="Times New Roman" w:hAnsi="Times New Roman" w:cs="Times New Roman"/>
        </w:rPr>
        <w:t xml:space="preserve"> to ensure sales growth, particularly in</w:t>
      </w:r>
      <w:r w:rsidR="005558F0">
        <w:rPr>
          <w:rFonts w:ascii="Times New Roman" w:hAnsi="Times New Roman" w:cs="Times New Roman"/>
        </w:rPr>
        <w:t xml:space="preserve"> Q3. </w:t>
      </w:r>
      <w:r w:rsidR="00AF0BA8">
        <w:rPr>
          <w:rFonts w:ascii="Times New Roman" w:hAnsi="Times New Roman" w:cs="Times New Roman"/>
        </w:rPr>
        <w:t>Furthermore, to reiterate the accuracy of our forecast, we checked the actual sales posted by P&amp;G for the period Q3 2023. The values are tabulated in Table 9.</w:t>
      </w:r>
      <w:r w:rsidR="009F716D">
        <w:rPr>
          <w:rFonts w:ascii="Times New Roman" w:hAnsi="Times New Roman" w:cs="Times New Roman"/>
        </w:rPr>
        <w:t xml:space="preserve"> </w:t>
      </w:r>
      <w:r w:rsidR="009F716D" w:rsidRPr="00B22693">
        <w:rPr>
          <w:rFonts w:ascii="Times New Roman" w:hAnsi="Times New Roman" w:cs="Times New Roman"/>
          <w:b/>
          <w:bCs/>
        </w:rPr>
        <w:t xml:space="preserve">Our Winters multiplicative forecast </w:t>
      </w:r>
      <w:r w:rsidR="00B22693" w:rsidRPr="00B22693">
        <w:rPr>
          <w:rFonts w:ascii="Times New Roman" w:hAnsi="Times New Roman" w:cs="Times New Roman"/>
          <w:b/>
          <w:bCs/>
        </w:rPr>
        <w:t>is</w:t>
      </w:r>
      <w:r w:rsidR="009F716D" w:rsidRPr="00B22693">
        <w:rPr>
          <w:rFonts w:ascii="Times New Roman" w:hAnsi="Times New Roman" w:cs="Times New Roman"/>
          <w:b/>
          <w:bCs/>
        </w:rPr>
        <w:t xml:space="preserve"> very close to actual sales</w:t>
      </w:r>
      <w:r w:rsidR="009F716D">
        <w:rPr>
          <w:rFonts w:ascii="Times New Roman" w:hAnsi="Times New Roman" w:cs="Times New Roman"/>
        </w:rPr>
        <w:t>.</w:t>
      </w:r>
    </w:p>
    <w:p w14:paraId="406EE452" w14:textId="77777777" w:rsidR="00AD67AC" w:rsidRDefault="00AD67AC" w:rsidP="00042FC7">
      <w:pPr>
        <w:spacing w:after="0" w:line="360" w:lineRule="auto"/>
        <w:jc w:val="both"/>
        <w:rPr>
          <w:rFonts w:ascii="Times New Roman" w:hAnsi="Times New Roman" w:cs="Times New Roman"/>
        </w:rPr>
      </w:pPr>
    </w:p>
    <w:p w14:paraId="407BC60C" w14:textId="280619E6" w:rsidR="00AD67AC" w:rsidRPr="00AD67AC" w:rsidRDefault="00AD67AC" w:rsidP="00042FC7">
      <w:pPr>
        <w:spacing w:after="0" w:line="360" w:lineRule="auto"/>
        <w:jc w:val="both"/>
        <w:rPr>
          <w:rFonts w:ascii="Times New Roman" w:hAnsi="Times New Roman" w:cs="Times New Roman"/>
          <w:b/>
          <w:bCs/>
        </w:rPr>
      </w:pPr>
      <w:r w:rsidRPr="00AD67AC">
        <w:rPr>
          <w:rFonts w:ascii="Times New Roman" w:hAnsi="Times New Roman" w:cs="Times New Roman"/>
          <w:b/>
          <w:bCs/>
        </w:rPr>
        <w:t xml:space="preserve">Table 9: </w:t>
      </w:r>
      <w:r w:rsidR="009F716D">
        <w:rPr>
          <w:rFonts w:ascii="Times New Roman" w:hAnsi="Times New Roman" w:cs="Times New Roman"/>
          <w:b/>
          <w:bCs/>
        </w:rPr>
        <w:t>Forecasts vs actual sales</w:t>
      </w:r>
    </w:p>
    <w:tbl>
      <w:tblPr>
        <w:tblStyle w:val="TableGrid"/>
        <w:tblpPr w:leftFromText="180" w:rightFromText="180" w:vertAnchor="text" w:horzAnchor="margin" w:tblpXSpec="center" w:tblpY="-1"/>
        <w:tblW w:w="0" w:type="auto"/>
        <w:tblLook w:val="04A0" w:firstRow="1" w:lastRow="0" w:firstColumn="1" w:lastColumn="0" w:noHBand="0" w:noVBand="1"/>
      </w:tblPr>
      <w:tblGrid>
        <w:gridCol w:w="1486"/>
        <w:gridCol w:w="3009"/>
        <w:gridCol w:w="2097"/>
        <w:gridCol w:w="2067"/>
      </w:tblGrid>
      <w:tr w:rsidR="00B26599" w:rsidRPr="001643DF" w14:paraId="2B3CE276" w14:textId="77777777" w:rsidTr="00B26599">
        <w:trPr>
          <w:trHeight w:val="359"/>
        </w:trPr>
        <w:tc>
          <w:tcPr>
            <w:tcW w:w="1486" w:type="dxa"/>
          </w:tcPr>
          <w:p w14:paraId="6A97F8DF" w14:textId="77777777" w:rsidR="00B26599" w:rsidRPr="001643DF" w:rsidRDefault="00B26599" w:rsidP="00B26599">
            <w:pPr>
              <w:spacing w:line="360" w:lineRule="auto"/>
              <w:jc w:val="both"/>
              <w:rPr>
                <w:rFonts w:ascii="Times New Roman" w:hAnsi="Times New Roman" w:cs="Times New Roman"/>
                <w:sz w:val="22"/>
                <w:szCs w:val="22"/>
              </w:rPr>
            </w:pPr>
            <w:r w:rsidRPr="001643DF">
              <w:rPr>
                <w:rFonts w:ascii="Times New Roman" w:hAnsi="Times New Roman" w:cs="Times New Roman"/>
                <w:b/>
                <w:bCs/>
                <w:sz w:val="22"/>
                <w:szCs w:val="22"/>
              </w:rPr>
              <w:t>Quarters</w:t>
            </w:r>
          </w:p>
        </w:tc>
        <w:tc>
          <w:tcPr>
            <w:tcW w:w="3009" w:type="dxa"/>
          </w:tcPr>
          <w:p w14:paraId="633382C3" w14:textId="77777777" w:rsidR="00B26599" w:rsidRPr="001643DF" w:rsidRDefault="00B26599" w:rsidP="00B26599">
            <w:pPr>
              <w:spacing w:line="360" w:lineRule="auto"/>
              <w:jc w:val="both"/>
              <w:rPr>
                <w:rFonts w:ascii="Times New Roman" w:hAnsi="Times New Roman" w:cs="Times New Roman"/>
                <w:sz w:val="22"/>
                <w:szCs w:val="22"/>
              </w:rPr>
            </w:pPr>
            <w:r w:rsidRPr="001643DF">
              <w:rPr>
                <w:rFonts w:ascii="Times New Roman" w:hAnsi="Times New Roman" w:cs="Times New Roman"/>
                <w:b/>
                <w:bCs/>
                <w:kern w:val="0"/>
                <w:sz w:val="22"/>
                <w:szCs w:val="22"/>
              </w:rPr>
              <w:t>Winters Multiplicative Model</w:t>
            </w:r>
          </w:p>
        </w:tc>
        <w:tc>
          <w:tcPr>
            <w:tcW w:w="2097" w:type="dxa"/>
          </w:tcPr>
          <w:p w14:paraId="4A2C676E" w14:textId="77777777" w:rsidR="00B26599" w:rsidRPr="001643DF" w:rsidRDefault="00B26599" w:rsidP="00B26599">
            <w:pPr>
              <w:spacing w:line="360" w:lineRule="auto"/>
              <w:jc w:val="both"/>
              <w:rPr>
                <w:rFonts w:ascii="Times New Roman" w:hAnsi="Times New Roman" w:cs="Times New Roman"/>
                <w:sz w:val="22"/>
                <w:szCs w:val="22"/>
              </w:rPr>
            </w:pPr>
            <w:r w:rsidRPr="001643DF">
              <w:rPr>
                <w:rFonts w:ascii="Times New Roman" w:hAnsi="Times New Roman" w:cs="Times New Roman"/>
                <w:b/>
                <w:bCs/>
                <w:kern w:val="0"/>
                <w:sz w:val="22"/>
                <w:szCs w:val="22"/>
              </w:rPr>
              <w:t>ARIMA (0,1,1)</w:t>
            </w:r>
          </w:p>
        </w:tc>
        <w:tc>
          <w:tcPr>
            <w:tcW w:w="2067" w:type="dxa"/>
            <w:shd w:val="clear" w:color="auto" w:fill="FFC000"/>
          </w:tcPr>
          <w:p w14:paraId="2488B2B7" w14:textId="77777777" w:rsidR="00B26599" w:rsidRPr="001643DF" w:rsidRDefault="00B26599" w:rsidP="00B26599">
            <w:pPr>
              <w:spacing w:line="360" w:lineRule="auto"/>
              <w:jc w:val="both"/>
              <w:rPr>
                <w:rFonts w:ascii="Times New Roman" w:hAnsi="Times New Roman" w:cs="Times New Roman"/>
                <w:b/>
                <w:bCs/>
                <w:kern w:val="0"/>
                <w:sz w:val="22"/>
                <w:szCs w:val="22"/>
              </w:rPr>
            </w:pPr>
            <w:r>
              <w:rPr>
                <w:rFonts w:ascii="Times New Roman" w:hAnsi="Times New Roman" w:cs="Times New Roman"/>
                <w:b/>
                <w:bCs/>
                <w:kern w:val="0"/>
                <w:sz w:val="22"/>
                <w:szCs w:val="22"/>
              </w:rPr>
              <w:t>Actual sales posted</w:t>
            </w:r>
          </w:p>
        </w:tc>
      </w:tr>
      <w:tr w:rsidR="00B26599" w:rsidRPr="001643DF" w14:paraId="7026BEA2" w14:textId="77777777" w:rsidTr="00B26599">
        <w:trPr>
          <w:trHeight w:val="296"/>
        </w:trPr>
        <w:tc>
          <w:tcPr>
            <w:tcW w:w="1486" w:type="dxa"/>
          </w:tcPr>
          <w:p w14:paraId="59C88363" w14:textId="77777777" w:rsidR="00B26599" w:rsidRDefault="00B26599" w:rsidP="00B26599">
            <w:pPr>
              <w:spacing w:line="360" w:lineRule="auto"/>
              <w:jc w:val="center"/>
              <w:rPr>
                <w:rFonts w:ascii="Times New Roman" w:hAnsi="Times New Roman" w:cs="Times New Roman"/>
                <w:sz w:val="22"/>
                <w:szCs w:val="22"/>
              </w:rPr>
            </w:pPr>
          </w:p>
          <w:p w14:paraId="7C65417B" w14:textId="77777777" w:rsidR="00B26599" w:rsidRPr="001643DF" w:rsidRDefault="00B26599" w:rsidP="00B26599">
            <w:pPr>
              <w:spacing w:line="360" w:lineRule="auto"/>
              <w:jc w:val="center"/>
              <w:rPr>
                <w:rFonts w:ascii="Times New Roman" w:hAnsi="Times New Roman" w:cs="Times New Roman"/>
                <w:sz w:val="22"/>
                <w:szCs w:val="22"/>
              </w:rPr>
            </w:pPr>
            <w:r w:rsidRPr="001643DF">
              <w:rPr>
                <w:rFonts w:ascii="Times New Roman" w:hAnsi="Times New Roman" w:cs="Times New Roman"/>
                <w:sz w:val="22"/>
                <w:szCs w:val="22"/>
              </w:rPr>
              <w:t>Q3- 2023</w:t>
            </w:r>
          </w:p>
        </w:tc>
        <w:tc>
          <w:tcPr>
            <w:tcW w:w="3009" w:type="dxa"/>
          </w:tcPr>
          <w:p w14:paraId="538E07B0" w14:textId="77777777" w:rsidR="00B26599" w:rsidRDefault="00B26599" w:rsidP="00B26599">
            <w:pPr>
              <w:spacing w:line="360" w:lineRule="auto"/>
              <w:jc w:val="center"/>
              <w:rPr>
                <w:rFonts w:ascii="Times New Roman" w:hAnsi="Times New Roman" w:cs="Times New Roman"/>
                <w:sz w:val="22"/>
                <w:szCs w:val="22"/>
              </w:rPr>
            </w:pPr>
          </w:p>
          <w:p w14:paraId="0AC9DC75" w14:textId="77777777" w:rsidR="00B26599" w:rsidRPr="001643DF" w:rsidRDefault="00B26599" w:rsidP="00B26599">
            <w:pPr>
              <w:spacing w:line="360" w:lineRule="auto"/>
              <w:jc w:val="center"/>
              <w:rPr>
                <w:rFonts w:ascii="Times New Roman" w:hAnsi="Times New Roman" w:cs="Times New Roman"/>
                <w:sz w:val="22"/>
                <w:szCs w:val="22"/>
              </w:rPr>
            </w:pPr>
            <w:r w:rsidRPr="001643DF">
              <w:rPr>
                <w:rFonts w:ascii="Times New Roman" w:hAnsi="Times New Roman" w:cs="Times New Roman"/>
                <w:sz w:val="22"/>
                <w:szCs w:val="22"/>
              </w:rPr>
              <w:t>20096</w:t>
            </w:r>
          </w:p>
        </w:tc>
        <w:tc>
          <w:tcPr>
            <w:tcW w:w="2097" w:type="dxa"/>
            <w:vAlign w:val="bottom"/>
          </w:tcPr>
          <w:p w14:paraId="7D1B2F18" w14:textId="77777777" w:rsidR="00B26599" w:rsidRPr="001643DF" w:rsidRDefault="00B26599" w:rsidP="00B26599">
            <w:pPr>
              <w:spacing w:line="360" w:lineRule="auto"/>
              <w:jc w:val="center"/>
              <w:rPr>
                <w:rFonts w:ascii="Times New Roman" w:hAnsi="Times New Roman" w:cs="Times New Roman"/>
                <w:sz w:val="22"/>
                <w:szCs w:val="22"/>
              </w:rPr>
            </w:pPr>
            <w:r w:rsidRPr="001643DF">
              <w:rPr>
                <w:rFonts w:ascii="Times New Roman" w:hAnsi="Times New Roman" w:cs="Times New Roman"/>
                <w:color w:val="000000"/>
                <w:sz w:val="22"/>
                <w:szCs w:val="22"/>
              </w:rPr>
              <w:t>20601</w:t>
            </w:r>
          </w:p>
        </w:tc>
        <w:tc>
          <w:tcPr>
            <w:tcW w:w="2067" w:type="dxa"/>
            <w:shd w:val="clear" w:color="auto" w:fill="FFC000"/>
          </w:tcPr>
          <w:p w14:paraId="16EAAD93" w14:textId="77777777" w:rsidR="00B26599" w:rsidRDefault="00B26599" w:rsidP="00B26599">
            <w:pPr>
              <w:spacing w:line="360" w:lineRule="auto"/>
              <w:jc w:val="center"/>
              <w:rPr>
                <w:rFonts w:ascii="Times New Roman" w:hAnsi="Times New Roman" w:cs="Times New Roman"/>
                <w:b/>
                <w:bCs/>
                <w:i/>
                <w:iCs/>
                <w:color w:val="000000"/>
                <w:sz w:val="22"/>
                <w:szCs w:val="22"/>
              </w:rPr>
            </w:pPr>
          </w:p>
          <w:p w14:paraId="44118BA3" w14:textId="77777777" w:rsidR="00B26599" w:rsidRPr="00AF0BA8" w:rsidRDefault="00B26599" w:rsidP="00B26599">
            <w:pPr>
              <w:spacing w:line="360" w:lineRule="auto"/>
              <w:jc w:val="center"/>
              <w:rPr>
                <w:rFonts w:ascii="Times New Roman" w:hAnsi="Times New Roman" w:cs="Times New Roman"/>
                <w:b/>
                <w:bCs/>
                <w:color w:val="000000"/>
                <w:sz w:val="22"/>
                <w:szCs w:val="22"/>
              </w:rPr>
            </w:pPr>
            <w:r w:rsidRPr="00AF0BA8">
              <w:rPr>
                <w:rFonts w:ascii="Times New Roman" w:hAnsi="Times New Roman" w:cs="Times New Roman"/>
                <w:b/>
                <w:bCs/>
                <w:i/>
                <w:iCs/>
                <w:color w:val="000000"/>
                <w:sz w:val="22"/>
                <w:szCs w:val="22"/>
              </w:rPr>
              <w:t>$ 20195</w:t>
            </w:r>
          </w:p>
        </w:tc>
      </w:tr>
    </w:tbl>
    <w:p w14:paraId="4A9ED535" w14:textId="77777777" w:rsidR="00AF0BA8" w:rsidRDefault="00AF0BA8" w:rsidP="00042FC7">
      <w:pPr>
        <w:spacing w:after="0" w:line="360" w:lineRule="auto"/>
        <w:jc w:val="both"/>
        <w:rPr>
          <w:rFonts w:ascii="Times New Roman" w:hAnsi="Times New Roman" w:cs="Times New Roman"/>
        </w:rPr>
      </w:pPr>
    </w:p>
    <w:p w14:paraId="4D03795B" w14:textId="2E22FFCD" w:rsidR="001F6858" w:rsidRPr="003F2005" w:rsidRDefault="00042FC7" w:rsidP="00042FC7">
      <w:pPr>
        <w:autoSpaceDE w:val="0"/>
        <w:autoSpaceDN w:val="0"/>
        <w:adjustRightInd w:val="0"/>
        <w:spacing w:after="0" w:line="360" w:lineRule="auto"/>
        <w:rPr>
          <w:rFonts w:ascii="Times New Roman" w:hAnsi="Times New Roman" w:cs="Times New Roman"/>
          <w:kern w:val="0"/>
        </w:rPr>
      </w:pPr>
      <w:r>
        <w:rPr>
          <w:rStyle w:val="Strong"/>
          <w:rFonts w:ascii="Times New Roman" w:eastAsiaTheme="majorEastAsia" w:hAnsi="Times New Roman" w:cs="Times New Roman"/>
          <w:color w:val="1F1F1F"/>
        </w:rPr>
        <w:t xml:space="preserve">Section 6 : </w:t>
      </w:r>
      <w:r w:rsidR="008F2197" w:rsidRPr="003F2005">
        <w:rPr>
          <w:rFonts w:ascii="Times New Roman" w:hAnsi="Times New Roman" w:cs="Times New Roman"/>
          <w:b/>
          <w:bCs/>
          <w:kern w:val="0"/>
        </w:rPr>
        <w:t>References</w:t>
      </w:r>
      <w:r w:rsidR="008F2197" w:rsidRPr="003F2005">
        <w:rPr>
          <w:rFonts w:ascii="Times New Roman" w:hAnsi="Times New Roman" w:cs="Times New Roman"/>
          <w:kern w:val="0"/>
        </w:rPr>
        <w:t>:</w:t>
      </w:r>
    </w:p>
    <w:p w14:paraId="07A0A571" w14:textId="77777777" w:rsidR="008F2197" w:rsidRPr="003F2005" w:rsidRDefault="008F2197" w:rsidP="00042FC7">
      <w:pPr>
        <w:autoSpaceDE w:val="0"/>
        <w:autoSpaceDN w:val="0"/>
        <w:adjustRightInd w:val="0"/>
        <w:spacing w:after="0" w:line="360" w:lineRule="auto"/>
        <w:rPr>
          <w:rFonts w:ascii="Times New Roman" w:hAnsi="Times New Roman" w:cs="Times New Roman"/>
          <w:kern w:val="0"/>
        </w:rPr>
      </w:pPr>
    </w:p>
    <w:p w14:paraId="0C82C26E" w14:textId="5DE40C42" w:rsidR="008F2197" w:rsidRDefault="008F2197" w:rsidP="00042FC7">
      <w:pPr>
        <w:pStyle w:val="ListParagraph"/>
        <w:numPr>
          <w:ilvl w:val="0"/>
          <w:numId w:val="10"/>
        </w:numPr>
        <w:autoSpaceDE w:val="0"/>
        <w:autoSpaceDN w:val="0"/>
        <w:adjustRightInd w:val="0"/>
        <w:spacing w:after="0" w:line="360" w:lineRule="auto"/>
        <w:rPr>
          <w:rFonts w:ascii="Times New Roman" w:hAnsi="Times New Roman" w:cs="Times New Roman"/>
          <w:kern w:val="0"/>
        </w:rPr>
      </w:pPr>
      <w:r w:rsidRPr="009F716D">
        <w:rPr>
          <w:rFonts w:ascii="Times New Roman" w:hAnsi="Times New Roman" w:cs="Times New Roman"/>
          <w:kern w:val="0"/>
        </w:rPr>
        <w:t xml:space="preserve">The Procter &amp; Gamble Co | UConnect. (n.d.). </w:t>
      </w:r>
      <w:hyperlink r:id="rId25" w:history="1">
        <w:r w:rsidR="009F716D" w:rsidRPr="00F545C6">
          <w:rPr>
            <w:rStyle w:val="Hyperlink"/>
            <w:rFonts w:ascii="Times New Roman" w:hAnsi="Times New Roman" w:cs="Times New Roman"/>
            <w:kern w:val="0"/>
          </w:rPr>
          <w:t>https://cdn.uconnectlabs.com/wp-content/uploads/sites/82/2020/02/Procter_Gamble.pdf</w:t>
        </w:r>
      </w:hyperlink>
    </w:p>
    <w:p w14:paraId="01DABE70" w14:textId="77777777" w:rsidR="009F716D" w:rsidRDefault="00000000" w:rsidP="00042FC7">
      <w:pPr>
        <w:pStyle w:val="ListParagraph"/>
        <w:numPr>
          <w:ilvl w:val="0"/>
          <w:numId w:val="10"/>
        </w:numPr>
        <w:autoSpaceDE w:val="0"/>
        <w:autoSpaceDN w:val="0"/>
        <w:adjustRightInd w:val="0"/>
        <w:spacing w:after="0" w:line="360" w:lineRule="auto"/>
        <w:rPr>
          <w:rFonts w:ascii="Times New Roman" w:hAnsi="Times New Roman" w:cs="Times New Roman"/>
          <w:kern w:val="0"/>
        </w:rPr>
      </w:pPr>
      <w:hyperlink r:id="rId26" w:history="1">
        <w:r w:rsidR="009F716D" w:rsidRPr="00F545C6">
          <w:rPr>
            <w:rStyle w:val="Hyperlink"/>
            <w:rFonts w:ascii="Times New Roman" w:hAnsi="Times New Roman" w:cs="Times New Roman"/>
            <w:kern w:val="0"/>
          </w:rPr>
          <w:t>https://www.designrush.com/best-designs/logo/procter-gamble</w:t>
        </w:r>
      </w:hyperlink>
    </w:p>
    <w:p w14:paraId="53D24D02" w14:textId="24C6A043" w:rsidR="009F716D" w:rsidRDefault="008F2197" w:rsidP="00042FC7">
      <w:pPr>
        <w:pStyle w:val="ListParagraph"/>
        <w:numPr>
          <w:ilvl w:val="0"/>
          <w:numId w:val="10"/>
        </w:numPr>
        <w:autoSpaceDE w:val="0"/>
        <w:autoSpaceDN w:val="0"/>
        <w:adjustRightInd w:val="0"/>
        <w:spacing w:after="0" w:line="360" w:lineRule="auto"/>
        <w:rPr>
          <w:rFonts w:ascii="Times New Roman" w:hAnsi="Times New Roman" w:cs="Times New Roman"/>
          <w:kern w:val="0"/>
        </w:rPr>
      </w:pPr>
      <w:r w:rsidRPr="009F716D">
        <w:rPr>
          <w:rFonts w:ascii="Times New Roman" w:hAnsi="Times New Roman" w:cs="Times New Roman"/>
          <w:kern w:val="0"/>
        </w:rPr>
        <w:t xml:space="preserve">Scribd. (n.d.). Procter &amp; Gamble: Company’s profile. Scribd. </w:t>
      </w:r>
      <w:hyperlink r:id="rId27" w:history="1">
        <w:r w:rsidR="009F716D" w:rsidRPr="00F545C6">
          <w:rPr>
            <w:rStyle w:val="Hyperlink"/>
            <w:rFonts w:ascii="Times New Roman" w:hAnsi="Times New Roman" w:cs="Times New Roman"/>
            <w:kern w:val="0"/>
          </w:rPr>
          <w:t>https://www.scribd.com/doc/185079522/P-n-G</w:t>
        </w:r>
      </w:hyperlink>
    </w:p>
    <w:p w14:paraId="6D7D1DAA" w14:textId="0BDC4B58" w:rsidR="009F716D" w:rsidRDefault="008F2197" w:rsidP="00042FC7">
      <w:pPr>
        <w:pStyle w:val="ListParagraph"/>
        <w:numPr>
          <w:ilvl w:val="0"/>
          <w:numId w:val="10"/>
        </w:numPr>
        <w:autoSpaceDE w:val="0"/>
        <w:autoSpaceDN w:val="0"/>
        <w:adjustRightInd w:val="0"/>
        <w:spacing w:after="0" w:line="360" w:lineRule="auto"/>
        <w:rPr>
          <w:rFonts w:ascii="Times New Roman" w:hAnsi="Times New Roman" w:cs="Times New Roman"/>
          <w:kern w:val="0"/>
        </w:rPr>
      </w:pPr>
      <w:r w:rsidRPr="009F716D">
        <w:rPr>
          <w:rFonts w:ascii="Times New Roman" w:hAnsi="Times New Roman" w:cs="Times New Roman"/>
          <w:kern w:val="0"/>
        </w:rPr>
        <w:t xml:space="preserve">CNBC. (n.d.). Check out Procter &amp; Gamble’s stock price (PG) in Real time. CNBC. </w:t>
      </w:r>
      <w:hyperlink r:id="rId28" w:history="1">
        <w:r w:rsidR="009F716D" w:rsidRPr="00F545C6">
          <w:rPr>
            <w:rStyle w:val="Hyperlink"/>
            <w:rFonts w:ascii="Times New Roman" w:hAnsi="Times New Roman" w:cs="Times New Roman"/>
            <w:kern w:val="0"/>
          </w:rPr>
          <w:t>https://www.cnbc.com/quotes/PG</w:t>
        </w:r>
      </w:hyperlink>
    </w:p>
    <w:p w14:paraId="6F8C5DAE" w14:textId="77777777" w:rsidR="00042FC7" w:rsidRDefault="008F2197" w:rsidP="00042FC7">
      <w:pPr>
        <w:pStyle w:val="ListParagraph"/>
        <w:numPr>
          <w:ilvl w:val="0"/>
          <w:numId w:val="10"/>
        </w:numPr>
        <w:autoSpaceDE w:val="0"/>
        <w:autoSpaceDN w:val="0"/>
        <w:adjustRightInd w:val="0"/>
        <w:spacing w:after="0" w:line="360" w:lineRule="auto"/>
        <w:rPr>
          <w:rFonts w:ascii="Times New Roman" w:hAnsi="Times New Roman" w:cs="Times New Roman"/>
          <w:kern w:val="0"/>
        </w:rPr>
      </w:pPr>
      <w:r w:rsidRPr="009F716D">
        <w:rPr>
          <w:rFonts w:ascii="Times New Roman" w:hAnsi="Times New Roman" w:cs="Times New Roman"/>
          <w:kern w:val="0"/>
        </w:rPr>
        <w:t xml:space="preserve">Plc, G. (n.d.). The Procter &amp; Gamble Co - company profile. </w:t>
      </w:r>
      <w:hyperlink r:id="rId29" w:history="1">
        <w:r w:rsidR="005558F0" w:rsidRPr="009F716D">
          <w:rPr>
            <w:rStyle w:val="Hyperlink"/>
            <w:rFonts w:ascii="Times New Roman" w:hAnsi="Times New Roman" w:cs="Times New Roman"/>
            <w:kern w:val="0"/>
          </w:rPr>
          <w:t>https://www.globaldata.com/company-profile/the-procter-gamble-co/swot-analysis/</w:t>
        </w:r>
      </w:hyperlink>
    </w:p>
    <w:p w14:paraId="1F8B1E3E" w14:textId="74E2C4E7" w:rsidR="005558F0" w:rsidRPr="00B26599" w:rsidRDefault="00042FC7" w:rsidP="00DE57F1">
      <w:pPr>
        <w:pStyle w:val="ListParagraph"/>
        <w:numPr>
          <w:ilvl w:val="0"/>
          <w:numId w:val="10"/>
        </w:numPr>
        <w:autoSpaceDE w:val="0"/>
        <w:autoSpaceDN w:val="0"/>
        <w:adjustRightInd w:val="0"/>
        <w:spacing w:after="0" w:line="360" w:lineRule="auto"/>
        <w:rPr>
          <w:rFonts w:ascii="Times New Roman" w:hAnsi="Times New Roman" w:cs="Times New Roman"/>
        </w:rPr>
      </w:pPr>
      <w:r w:rsidRPr="00B26599">
        <w:rPr>
          <w:rFonts w:ascii="Times New Roman" w:hAnsi="Times New Roman" w:cs="Times New Roman"/>
        </w:rPr>
        <w:t>Textbook: J. Holton Wilson and Barry Keating. Business Forecasting, Sixth Edition (McGraw-Hill/Irwin, 2009) ISBN 978-0073373645</w:t>
      </w:r>
      <w:r w:rsidR="00B26599">
        <w:rPr>
          <w:rFonts w:ascii="Times New Roman" w:hAnsi="Times New Roman" w:cs="Times New Roman"/>
        </w:rPr>
        <w:t xml:space="preserve"> </w:t>
      </w:r>
      <w:r w:rsidR="00B26599">
        <w:rPr>
          <w:rFonts w:ascii="Times New Roman" w:hAnsi="Times New Roman" w:cs="Times New Roman"/>
        </w:rPr>
        <w:tab/>
      </w:r>
    </w:p>
    <w:sectPr w:rsidR="005558F0" w:rsidRPr="00B26599" w:rsidSect="00287B1F">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C6444" w14:textId="77777777" w:rsidR="00B9665A" w:rsidRDefault="00B9665A" w:rsidP="007D3002">
      <w:pPr>
        <w:spacing w:after="0" w:line="240" w:lineRule="auto"/>
      </w:pPr>
      <w:r>
        <w:separator/>
      </w:r>
    </w:p>
  </w:endnote>
  <w:endnote w:type="continuationSeparator" w:id="0">
    <w:p w14:paraId="0E1FC911" w14:textId="77777777" w:rsidR="00B9665A" w:rsidRDefault="00B9665A" w:rsidP="007D3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B0458" w14:textId="77777777" w:rsidR="003E04B5" w:rsidRDefault="003E04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3FD3" w14:textId="141AB51B" w:rsidR="007D3002" w:rsidRPr="00042FC7" w:rsidRDefault="007D30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2685924"/>
      <w:docPartObj>
        <w:docPartGallery w:val="Page Numbers (Bottom of Page)"/>
        <w:docPartUnique/>
      </w:docPartObj>
    </w:sdtPr>
    <w:sdtEndPr>
      <w:rPr>
        <w:noProof/>
      </w:rPr>
    </w:sdtEndPr>
    <w:sdtContent>
      <w:p w14:paraId="7D920BA2" w14:textId="3B94910F" w:rsidR="00B4535A" w:rsidRDefault="00B453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957C46" w14:textId="77777777" w:rsidR="00B4535A" w:rsidRDefault="00B45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BDC65" w14:textId="77777777" w:rsidR="00B9665A" w:rsidRDefault="00B9665A" w:rsidP="007D3002">
      <w:pPr>
        <w:spacing w:after="0" w:line="240" w:lineRule="auto"/>
      </w:pPr>
      <w:r>
        <w:separator/>
      </w:r>
    </w:p>
  </w:footnote>
  <w:footnote w:type="continuationSeparator" w:id="0">
    <w:p w14:paraId="1C08E7F1" w14:textId="77777777" w:rsidR="00B9665A" w:rsidRDefault="00B9665A" w:rsidP="007D3002">
      <w:pPr>
        <w:spacing w:after="0" w:line="240" w:lineRule="auto"/>
      </w:pPr>
      <w:r>
        <w:continuationSeparator/>
      </w:r>
    </w:p>
  </w:footnote>
  <w:footnote w:id="1">
    <w:p w14:paraId="6EE5C88F" w14:textId="4B307FBA" w:rsidR="0081072E" w:rsidRDefault="0081072E">
      <w:pPr>
        <w:pStyle w:val="FootnoteText"/>
      </w:pPr>
      <w:r>
        <w:rPr>
          <w:rStyle w:val="FootnoteReference"/>
        </w:rPr>
        <w:footnoteRef/>
      </w:r>
      <w:r>
        <w:t xml:space="preserve"> </w:t>
      </w:r>
      <w:r w:rsidR="00D82090" w:rsidRPr="00D82090">
        <w:rPr>
          <w:rFonts w:ascii="Times New Roman" w:hAnsi="Times New Roman" w:cs="Times New Roman"/>
        </w:rPr>
        <w:t>Textbook: J. Holton Wilson and Barry Keating. Business Forecasting, Sixth Edition (McGraw-Hill/Irwin, 2009) ISBN 978-0073373645</w:t>
      </w:r>
    </w:p>
  </w:footnote>
  <w:footnote w:id="2">
    <w:p w14:paraId="7AE33C8B" w14:textId="73D45CDF" w:rsidR="008F2197" w:rsidRDefault="008F2197">
      <w:pPr>
        <w:pStyle w:val="FootnoteText"/>
      </w:pPr>
      <w:r>
        <w:rPr>
          <w:rStyle w:val="FootnoteReference"/>
        </w:rPr>
        <w:footnoteRef/>
      </w:r>
      <w:r>
        <w:t xml:space="preserve"> www.alliedmarketresearch.com/fmcg-market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17E06" w14:textId="77777777" w:rsidR="003E04B5" w:rsidRDefault="003E04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caps/>
        <w:color w:val="191919" w:themeColor="text1" w:themeTint="E6"/>
        <w:sz w:val="18"/>
        <w:szCs w:val="18"/>
      </w:rPr>
      <w:alias w:val="Title"/>
      <w:tag w:val=""/>
      <w:id w:val="-576525679"/>
      <w:dataBinding w:prefixMappings="xmlns:ns0='http://purl.org/dc/elements/1.1/' xmlns:ns1='http://schemas.openxmlformats.org/package/2006/metadata/core-properties' " w:xpath="/ns1:coreProperties[1]/ns0:title[1]" w:storeItemID="{6C3C8BC8-F283-45AE-878A-BAB7291924A1}"/>
      <w:text/>
    </w:sdtPr>
    <w:sdtContent>
      <w:p w14:paraId="10BECF85" w14:textId="77777777" w:rsidR="00694FCB" w:rsidRPr="00694FCB" w:rsidRDefault="00694FCB" w:rsidP="00694FCB">
        <w:pPr>
          <w:pStyle w:val="NoSpacing"/>
          <w:spacing w:line="312" w:lineRule="auto"/>
          <w:jc w:val="right"/>
          <w:rPr>
            <w:rFonts w:ascii="Times New Roman" w:eastAsiaTheme="minorHAnsi" w:hAnsi="Times New Roman" w:cs="Times New Roman"/>
            <w:caps/>
            <w:color w:val="191919" w:themeColor="text1" w:themeTint="E6"/>
            <w:kern w:val="2"/>
            <w:sz w:val="18"/>
            <w:szCs w:val="18"/>
            <w14:ligatures w14:val="standardContextual"/>
          </w:rPr>
        </w:pPr>
        <w:r w:rsidRPr="00694FCB">
          <w:rPr>
            <w:rFonts w:ascii="Times New Roman" w:hAnsi="Times New Roman" w:cs="Times New Roman"/>
            <w:caps/>
            <w:color w:val="191919" w:themeColor="text1" w:themeTint="E6"/>
            <w:sz w:val="18"/>
            <w:szCs w:val="18"/>
          </w:rPr>
          <w:t>p&amp;g sALES FORECAST REPORT</w:t>
        </w:r>
      </w:p>
    </w:sdtContent>
  </w:sdt>
  <w:p w14:paraId="1CCDE143" w14:textId="77777777" w:rsidR="00694FCB" w:rsidRPr="00694FCB" w:rsidRDefault="00694FCB">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977E9" w14:textId="77777777" w:rsidR="003E04B5" w:rsidRDefault="003E04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156"/>
    <w:multiLevelType w:val="hybridMultilevel"/>
    <w:tmpl w:val="50FAD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A4FEE"/>
    <w:multiLevelType w:val="multilevel"/>
    <w:tmpl w:val="298C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A6ECD"/>
    <w:multiLevelType w:val="multilevel"/>
    <w:tmpl w:val="E69E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F7838"/>
    <w:multiLevelType w:val="hybridMultilevel"/>
    <w:tmpl w:val="85F0B83C"/>
    <w:lvl w:ilvl="0" w:tplc="7BAE3CAA">
      <w:start w:val="1"/>
      <w:numFmt w:val="bullet"/>
      <w:lvlText w:val=""/>
      <w:lvlJc w:val="left"/>
      <w:pPr>
        <w:tabs>
          <w:tab w:val="num" w:pos="720"/>
        </w:tabs>
        <w:ind w:left="720" w:hanging="360"/>
      </w:pPr>
      <w:rPr>
        <w:rFonts w:ascii="Wingdings" w:hAnsi="Wingdings" w:hint="default"/>
      </w:rPr>
    </w:lvl>
    <w:lvl w:ilvl="1" w:tplc="AE6E342E" w:tentative="1">
      <w:start w:val="1"/>
      <w:numFmt w:val="bullet"/>
      <w:lvlText w:val=""/>
      <w:lvlJc w:val="left"/>
      <w:pPr>
        <w:tabs>
          <w:tab w:val="num" w:pos="1440"/>
        </w:tabs>
        <w:ind w:left="1440" w:hanging="360"/>
      </w:pPr>
      <w:rPr>
        <w:rFonts w:ascii="Wingdings" w:hAnsi="Wingdings" w:hint="default"/>
      </w:rPr>
    </w:lvl>
    <w:lvl w:ilvl="2" w:tplc="1E1A2AB6" w:tentative="1">
      <w:start w:val="1"/>
      <w:numFmt w:val="bullet"/>
      <w:lvlText w:val=""/>
      <w:lvlJc w:val="left"/>
      <w:pPr>
        <w:tabs>
          <w:tab w:val="num" w:pos="2160"/>
        </w:tabs>
        <w:ind w:left="2160" w:hanging="360"/>
      </w:pPr>
      <w:rPr>
        <w:rFonts w:ascii="Wingdings" w:hAnsi="Wingdings" w:hint="default"/>
      </w:rPr>
    </w:lvl>
    <w:lvl w:ilvl="3" w:tplc="F3F49E52" w:tentative="1">
      <w:start w:val="1"/>
      <w:numFmt w:val="bullet"/>
      <w:lvlText w:val=""/>
      <w:lvlJc w:val="left"/>
      <w:pPr>
        <w:tabs>
          <w:tab w:val="num" w:pos="2880"/>
        </w:tabs>
        <w:ind w:left="2880" w:hanging="360"/>
      </w:pPr>
      <w:rPr>
        <w:rFonts w:ascii="Wingdings" w:hAnsi="Wingdings" w:hint="default"/>
      </w:rPr>
    </w:lvl>
    <w:lvl w:ilvl="4" w:tplc="4CAA74A8" w:tentative="1">
      <w:start w:val="1"/>
      <w:numFmt w:val="bullet"/>
      <w:lvlText w:val=""/>
      <w:lvlJc w:val="left"/>
      <w:pPr>
        <w:tabs>
          <w:tab w:val="num" w:pos="3600"/>
        </w:tabs>
        <w:ind w:left="3600" w:hanging="360"/>
      </w:pPr>
      <w:rPr>
        <w:rFonts w:ascii="Wingdings" w:hAnsi="Wingdings" w:hint="default"/>
      </w:rPr>
    </w:lvl>
    <w:lvl w:ilvl="5" w:tplc="E53CAF92" w:tentative="1">
      <w:start w:val="1"/>
      <w:numFmt w:val="bullet"/>
      <w:lvlText w:val=""/>
      <w:lvlJc w:val="left"/>
      <w:pPr>
        <w:tabs>
          <w:tab w:val="num" w:pos="4320"/>
        </w:tabs>
        <w:ind w:left="4320" w:hanging="360"/>
      </w:pPr>
      <w:rPr>
        <w:rFonts w:ascii="Wingdings" w:hAnsi="Wingdings" w:hint="default"/>
      </w:rPr>
    </w:lvl>
    <w:lvl w:ilvl="6" w:tplc="FC2EF996" w:tentative="1">
      <w:start w:val="1"/>
      <w:numFmt w:val="bullet"/>
      <w:lvlText w:val=""/>
      <w:lvlJc w:val="left"/>
      <w:pPr>
        <w:tabs>
          <w:tab w:val="num" w:pos="5040"/>
        </w:tabs>
        <w:ind w:left="5040" w:hanging="360"/>
      </w:pPr>
      <w:rPr>
        <w:rFonts w:ascii="Wingdings" w:hAnsi="Wingdings" w:hint="default"/>
      </w:rPr>
    </w:lvl>
    <w:lvl w:ilvl="7" w:tplc="9E56D3DE" w:tentative="1">
      <w:start w:val="1"/>
      <w:numFmt w:val="bullet"/>
      <w:lvlText w:val=""/>
      <w:lvlJc w:val="left"/>
      <w:pPr>
        <w:tabs>
          <w:tab w:val="num" w:pos="5760"/>
        </w:tabs>
        <w:ind w:left="5760" w:hanging="360"/>
      </w:pPr>
      <w:rPr>
        <w:rFonts w:ascii="Wingdings" w:hAnsi="Wingdings" w:hint="default"/>
      </w:rPr>
    </w:lvl>
    <w:lvl w:ilvl="8" w:tplc="914C980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AC94684"/>
    <w:multiLevelType w:val="multilevel"/>
    <w:tmpl w:val="F854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B44FA"/>
    <w:multiLevelType w:val="multilevel"/>
    <w:tmpl w:val="C994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811BE"/>
    <w:multiLevelType w:val="hybridMultilevel"/>
    <w:tmpl w:val="48DA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449CB"/>
    <w:multiLevelType w:val="multilevel"/>
    <w:tmpl w:val="637CF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2C795C"/>
    <w:multiLevelType w:val="hybridMultilevel"/>
    <w:tmpl w:val="00E0D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C302B8"/>
    <w:multiLevelType w:val="hybridMultilevel"/>
    <w:tmpl w:val="E3A8312C"/>
    <w:lvl w:ilvl="0" w:tplc="8C9813B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7799468">
    <w:abstractNumId w:val="2"/>
  </w:num>
  <w:num w:numId="2" w16cid:durableId="752505050">
    <w:abstractNumId w:val="5"/>
  </w:num>
  <w:num w:numId="3" w16cid:durableId="813328504">
    <w:abstractNumId w:val="1"/>
  </w:num>
  <w:num w:numId="4" w16cid:durableId="1880045338">
    <w:abstractNumId w:val="7"/>
  </w:num>
  <w:num w:numId="5" w16cid:durableId="1699431274">
    <w:abstractNumId w:val="4"/>
  </w:num>
  <w:num w:numId="6" w16cid:durableId="887254335">
    <w:abstractNumId w:val="9"/>
  </w:num>
  <w:num w:numId="7" w16cid:durableId="585001596">
    <w:abstractNumId w:val="3"/>
  </w:num>
  <w:num w:numId="8" w16cid:durableId="869802194">
    <w:abstractNumId w:val="6"/>
  </w:num>
  <w:num w:numId="9" w16cid:durableId="466702727">
    <w:abstractNumId w:val="8"/>
  </w:num>
  <w:num w:numId="10" w16cid:durableId="1249996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A1"/>
    <w:rsid w:val="00005882"/>
    <w:rsid w:val="00011F2C"/>
    <w:rsid w:val="00042FC7"/>
    <w:rsid w:val="000440A6"/>
    <w:rsid w:val="000564FA"/>
    <w:rsid w:val="000833EE"/>
    <w:rsid w:val="000B490C"/>
    <w:rsid w:val="000B4AB6"/>
    <w:rsid w:val="000B5749"/>
    <w:rsid w:val="001043E5"/>
    <w:rsid w:val="0015041C"/>
    <w:rsid w:val="00157C44"/>
    <w:rsid w:val="001643DF"/>
    <w:rsid w:val="00167812"/>
    <w:rsid w:val="001822EF"/>
    <w:rsid w:val="00193182"/>
    <w:rsid w:val="001A005F"/>
    <w:rsid w:val="001A73A0"/>
    <w:rsid w:val="001A76BF"/>
    <w:rsid w:val="001A7ABE"/>
    <w:rsid w:val="001B7D0D"/>
    <w:rsid w:val="001F0BD6"/>
    <w:rsid w:val="001F6858"/>
    <w:rsid w:val="00220265"/>
    <w:rsid w:val="00232354"/>
    <w:rsid w:val="00287B1F"/>
    <w:rsid w:val="002A4926"/>
    <w:rsid w:val="002A4B0B"/>
    <w:rsid w:val="002D7A55"/>
    <w:rsid w:val="00322E7B"/>
    <w:rsid w:val="003342AB"/>
    <w:rsid w:val="00372A39"/>
    <w:rsid w:val="0037332F"/>
    <w:rsid w:val="00381045"/>
    <w:rsid w:val="00382D10"/>
    <w:rsid w:val="0038656B"/>
    <w:rsid w:val="003C2EF6"/>
    <w:rsid w:val="003D6147"/>
    <w:rsid w:val="003E04B5"/>
    <w:rsid w:val="003E455D"/>
    <w:rsid w:val="003F2005"/>
    <w:rsid w:val="00415768"/>
    <w:rsid w:val="00431237"/>
    <w:rsid w:val="0044442C"/>
    <w:rsid w:val="00457DD4"/>
    <w:rsid w:val="00474074"/>
    <w:rsid w:val="004A2230"/>
    <w:rsid w:val="004A2E33"/>
    <w:rsid w:val="004B52C6"/>
    <w:rsid w:val="004B7D36"/>
    <w:rsid w:val="004C5F52"/>
    <w:rsid w:val="004E5C55"/>
    <w:rsid w:val="004E7C84"/>
    <w:rsid w:val="004F29F2"/>
    <w:rsid w:val="005071E4"/>
    <w:rsid w:val="00516D03"/>
    <w:rsid w:val="005558F0"/>
    <w:rsid w:val="005629CB"/>
    <w:rsid w:val="00571A16"/>
    <w:rsid w:val="00596313"/>
    <w:rsid w:val="005B25A9"/>
    <w:rsid w:val="005C0896"/>
    <w:rsid w:val="005E2868"/>
    <w:rsid w:val="005F3DBD"/>
    <w:rsid w:val="0069141C"/>
    <w:rsid w:val="00694FCB"/>
    <w:rsid w:val="006A3137"/>
    <w:rsid w:val="006B2388"/>
    <w:rsid w:val="006D1BCD"/>
    <w:rsid w:val="006D47A0"/>
    <w:rsid w:val="006E1D32"/>
    <w:rsid w:val="006F1AB9"/>
    <w:rsid w:val="006F4EFE"/>
    <w:rsid w:val="00716C15"/>
    <w:rsid w:val="007177AE"/>
    <w:rsid w:val="00776321"/>
    <w:rsid w:val="00782A4B"/>
    <w:rsid w:val="007A5BA0"/>
    <w:rsid w:val="007D3002"/>
    <w:rsid w:val="00804582"/>
    <w:rsid w:val="0081072E"/>
    <w:rsid w:val="00812C24"/>
    <w:rsid w:val="00860D57"/>
    <w:rsid w:val="00892EAE"/>
    <w:rsid w:val="008D0358"/>
    <w:rsid w:val="008E49A1"/>
    <w:rsid w:val="008F2197"/>
    <w:rsid w:val="008F7912"/>
    <w:rsid w:val="00900718"/>
    <w:rsid w:val="00911D6A"/>
    <w:rsid w:val="00930554"/>
    <w:rsid w:val="00935B1A"/>
    <w:rsid w:val="0094726E"/>
    <w:rsid w:val="009A73CD"/>
    <w:rsid w:val="009B0C57"/>
    <w:rsid w:val="009D194C"/>
    <w:rsid w:val="009E5099"/>
    <w:rsid w:val="009E5C3D"/>
    <w:rsid w:val="009F1FDF"/>
    <w:rsid w:val="009F3FF4"/>
    <w:rsid w:val="009F716D"/>
    <w:rsid w:val="00A32B40"/>
    <w:rsid w:val="00A81852"/>
    <w:rsid w:val="00AA56CE"/>
    <w:rsid w:val="00AA6961"/>
    <w:rsid w:val="00AB23F9"/>
    <w:rsid w:val="00AB3A07"/>
    <w:rsid w:val="00AD67AC"/>
    <w:rsid w:val="00AE6D86"/>
    <w:rsid w:val="00AF0BA8"/>
    <w:rsid w:val="00AF4942"/>
    <w:rsid w:val="00B13A40"/>
    <w:rsid w:val="00B22693"/>
    <w:rsid w:val="00B26599"/>
    <w:rsid w:val="00B422C4"/>
    <w:rsid w:val="00B426F8"/>
    <w:rsid w:val="00B4535A"/>
    <w:rsid w:val="00B46171"/>
    <w:rsid w:val="00B83F64"/>
    <w:rsid w:val="00B92298"/>
    <w:rsid w:val="00B9665A"/>
    <w:rsid w:val="00BC0B51"/>
    <w:rsid w:val="00C17AB0"/>
    <w:rsid w:val="00C32E0A"/>
    <w:rsid w:val="00C42C39"/>
    <w:rsid w:val="00C461CD"/>
    <w:rsid w:val="00C526FF"/>
    <w:rsid w:val="00C572A7"/>
    <w:rsid w:val="00C674DA"/>
    <w:rsid w:val="00C80C7B"/>
    <w:rsid w:val="00CF533F"/>
    <w:rsid w:val="00D0757A"/>
    <w:rsid w:val="00D1347A"/>
    <w:rsid w:val="00D43BC2"/>
    <w:rsid w:val="00D66CC1"/>
    <w:rsid w:val="00D82090"/>
    <w:rsid w:val="00DB6333"/>
    <w:rsid w:val="00DD2EDA"/>
    <w:rsid w:val="00DE403F"/>
    <w:rsid w:val="00DE455A"/>
    <w:rsid w:val="00E12B8B"/>
    <w:rsid w:val="00E20944"/>
    <w:rsid w:val="00E30B4D"/>
    <w:rsid w:val="00E64817"/>
    <w:rsid w:val="00E73C0C"/>
    <w:rsid w:val="00EB7D87"/>
    <w:rsid w:val="00EE605E"/>
    <w:rsid w:val="00EF3ABE"/>
    <w:rsid w:val="00F04904"/>
    <w:rsid w:val="00F22DFE"/>
    <w:rsid w:val="00F36D35"/>
    <w:rsid w:val="00F41F69"/>
    <w:rsid w:val="00F444A3"/>
    <w:rsid w:val="00FA4087"/>
    <w:rsid w:val="00FB38A0"/>
    <w:rsid w:val="00FC3C77"/>
    <w:rsid w:val="00FE09DB"/>
    <w:rsid w:val="012764FF"/>
    <w:rsid w:val="11C922B8"/>
    <w:rsid w:val="120DCCB3"/>
    <w:rsid w:val="13D9AFA3"/>
    <w:rsid w:val="18D3CDD5"/>
    <w:rsid w:val="261ADB0D"/>
    <w:rsid w:val="270FFEC6"/>
    <w:rsid w:val="288CE54E"/>
    <w:rsid w:val="350B6F2C"/>
    <w:rsid w:val="3A46C6FF"/>
    <w:rsid w:val="4118ED2C"/>
    <w:rsid w:val="43D480E8"/>
    <w:rsid w:val="543DCD8E"/>
    <w:rsid w:val="54EE0EE5"/>
    <w:rsid w:val="5BFDA41D"/>
    <w:rsid w:val="6124847F"/>
    <w:rsid w:val="6550E453"/>
    <w:rsid w:val="6982D3CD"/>
    <w:rsid w:val="6A90EBC9"/>
    <w:rsid w:val="71B0F336"/>
    <w:rsid w:val="74620A53"/>
    <w:rsid w:val="7552D7EE"/>
    <w:rsid w:val="78F38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80F6F"/>
  <w15:chartTrackingRefBased/>
  <w15:docId w15:val="{27164075-B6BA-4F64-A4C7-8591E550C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9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9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9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9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9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9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9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9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9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9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9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9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9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9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9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9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9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9A1"/>
    <w:rPr>
      <w:rFonts w:eastAsiaTheme="majorEastAsia" w:cstheme="majorBidi"/>
      <w:color w:val="272727" w:themeColor="text1" w:themeTint="D8"/>
    </w:rPr>
  </w:style>
  <w:style w:type="paragraph" w:styleId="Title">
    <w:name w:val="Title"/>
    <w:basedOn w:val="Normal"/>
    <w:next w:val="Normal"/>
    <w:link w:val="TitleChar"/>
    <w:uiPriority w:val="10"/>
    <w:qFormat/>
    <w:rsid w:val="008E49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9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9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9A1"/>
    <w:pPr>
      <w:spacing w:before="160"/>
      <w:jc w:val="center"/>
    </w:pPr>
    <w:rPr>
      <w:i/>
      <w:iCs/>
      <w:color w:val="404040" w:themeColor="text1" w:themeTint="BF"/>
    </w:rPr>
  </w:style>
  <w:style w:type="character" w:customStyle="1" w:styleId="QuoteChar">
    <w:name w:val="Quote Char"/>
    <w:basedOn w:val="DefaultParagraphFont"/>
    <w:link w:val="Quote"/>
    <w:uiPriority w:val="29"/>
    <w:rsid w:val="008E49A1"/>
    <w:rPr>
      <w:i/>
      <w:iCs/>
      <w:color w:val="404040" w:themeColor="text1" w:themeTint="BF"/>
    </w:rPr>
  </w:style>
  <w:style w:type="paragraph" w:styleId="ListParagraph">
    <w:name w:val="List Paragraph"/>
    <w:basedOn w:val="Normal"/>
    <w:uiPriority w:val="34"/>
    <w:qFormat/>
    <w:rsid w:val="008E49A1"/>
    <w:pPr>
      <w:ind w:left="720"/>
      <w:contextualSpacing/>
    </w:pPr>
  </w:style>
  <w:style w:type="character" w:styleId="IntenseEmphasis">
    <w:name w:val="Intense Emphasis"/>
    <w:basedOn w:val="DefaultParagraphFont"/>
    <w:uiPriority w:val="21"/>
    <w:qFormat/>
    <w:rsid w:val="008E49A1"/>
    <w:rPr>
      <w:i/>
      <w:iCs/>
      <w:color w:val="0F4761" w:themeColor="accent1" w:themeShade="BF"/>
    </w:rPr>
  </w:style>
  <w:style w:type="paragraph" w:styleId="IntenseQuote">
    <w:name w:val="Intense Quote"/>
    <w:basedOn w:val="Normal"/>
    <w:next w:val="Normal"/>
    <w:link w:val="IntenseQuoteChar"/>
    <w:uiPriority w:val="30"/>
    <w:qFormat/>
    <w:rsid w:val="008E49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9A1"/>
    <w:rPr>
      <w:i/>
      <w:iCs/>
      <w:color w:val="0F4761" w:themeColor="accent1" w:themeShade="BF"/>
    </w:rPr>
  </w:style>
  <w:style w:type="character" w:styleId="IntenseReference">
    <w:name w:val="Intense Reference"/>
    <w:basedOn w:val="DefaultParagraphFont"/>
    <w:uiPriority w:val="32"/>
    <w:qFormat/>
    <w:rsid w:val="008E49A1"/>
    <w:rPr>
      <w:b/>
      <w:bCs/>
      <w:smallCaps/>
      <w:color w:val="0F4761" w:themeColor="accent1" w:themeShade="BF"/>
      <w:spacing w:val="5"/>
    </w:rPr>
  </w:style>
  <w:style w:type="paragraph" w:styleId="NormalWeb">
    <w:name w:val="Normal (Web)"/>
    <w:basedOn w:val="Normal"/>
    <w:uiPriority w:val="99"/>
    <w:unhideWhenUsed/>
    <w:rsid w:val="008E49A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E49A1"/>
    <w:rPr>
      <w:b/>
      <w:bCs/>
    </w:rPr>
  </w:style>
  <w:style w:type="character" w:customStyle="1" w:styleId="pending">
    <w:name w:val="pending"/>
    <w:basedOn w:val="DefaultParagraphFont"/>
    <w:rsid w:val="008E49A1"/>
  </w:style>
  <w:style w:type="paragraph" w:customStyle="1" w:styleId="pending1">
    <w:name w:val="pending1"/>
    <w:basedOn w:val="Normal"/>
    <w:rsid w:val="008E49A1"/>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
    <w:name w:val="Table Grid"/>
    <w:basedOn w:val="TableNormal"/>
    <w:uiPriority w:val="39"/>
    <w:rsid w:val="001A0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3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002"/>
  </w:style>
  <w:style w:type="paragraph" w:styleId="Footer">
    <w:name w:val="footer"/>
    <w:basedOn w:val="Normal"/>
    <w:link w:val="FooterChar"/>
    <w:uiPriority w:val="99"/>
    <w:unhideWhenUsed/>
    <w:rsid w:val="007D3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002"/>
  </w:style>
  <w:style w:type="paragraph" w:styleId="FootnoteText">
    <w:name w:val="footnote text"/>
    <w:basedOn w:val="Normal"/>
    <w:link w:val="FootnoteTextChar"/>
    <w:uiPriority w:val="99"/>
    <w:semiHidden/>
    <w:unhideWhenUsed/>
    <w:rsid w:val="008F21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197"/>
    <w:rPr>
      <w:sz w:val="20"/>
      <w:szCs w:val="20"/>
    </w:rPr>
  </w:style>
  <w:style w:type="character" w:styleId="FootnoteReference">
    <w:name w:val="footnote reference"/>
    <w:basedOn w:val="DefaultParagraphFont"/>
    <w:uiPriority w:val="99"/>
    <w:semiHidden/>
    <w:unhideWhenUsed/>
    <w:rsid w:val="008F2197"/>
    <w:rPr>
      <w:vertAlign w:val="superscript"/>
    </w:rPr>
  </w:style>
  <w:style w:type="character" w:customStyle="1" w:styleId="normaltextrun">
    <w:name w:val="normaltextrun"/>
    <w:basedOn w:val="DefaultParagraphFont"/>
    <w:rsid w:val="008F2197"/>
  </w:style>
  <w:style w:type="character" w:customStyle="1" w:styleId="eop">
    <w:name w:val="eop"/>
    <w:basedOn w:val="DefaultParagraphFont"/>
    <w:rsid w:val="008F2197"/>
  </w:style>
  <w:style w:type="paragraph" w:customStyle="1" w:styleId="paragraph">
    <w:name w:val="paragraph"/>
    <w:basedOn w:val="Normal"/>
    <w:rsid w:val="00D82090"/>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cxw215131578">
    <w:name w:val="scxw215131578"/>
    <w:basedOn w:val="DefaultParagraphFont"/>
    <w:rsid w:val="00D82090"/>
  </w:style>
  <w:style w:type="paragraph" w:styleId="NoSpacing">
    <w:name w:val="No Spacing"/>
    <w:link w:val="NoSpacingChar"/>
    <w:uiPriority w:val="1"/>
    <w:qFormat/>
    <w:rsid w:val="009D194C"/>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9D194C"/>
    <w:rPr>
      <w:rFonts w:eastAsiaTheme="minorEastAsia"/>
      <w:kern w:val="0"/>
      <w:sz w:val="22"/>
      <w:szCs w:val="22"/>
      <w14:ligatures w14:val="none"/>
    </w:rPr>
  </w:style>
  <w:style w:type="character" w:styleId="Hyperlink">
    <w:name w:val="Hyperlink"/>
    <w:basedOn w:val="DefaultParagraphFont"/>
    <w:uiPriority w:val="99"/>
    <w:unhideWhenUsed/>
    <w:rsid w:val="00B13A40"/>
    <w:rPr>
      <w:color w:val="467886" w:themeColor="hyperlink"/>
      <w:u w:val="single"/>
    </w:rPr>
  </w:style>
  <w:style w:type="character" w:styleId="UnresolvedMention">
    <w:name w:val="Unresolved Mention"/>
    <w:basedOn w:val="DefaultParagraphFont"/>
    <w:uiPriority w:val="99"/>
    <w:semiHidden/>
    <w:unhideWhenUsed/>
    <w:rsid w:val="00B13A40"/>
    <w:rPr>
      <w:color w:val="605E5C"/>
      <w:shd w:val="clear" w:color="auto" w:fill="E1DFDD"/>
    </w:rPr>
  </w:style>
  <w:style w:type="paragraph" w:styleId="TOCHeading">
    <w:name w:val="TOC Heading"/>
    <w:basedOn w:val="Heading1"/>
    <w:next w:val="Normal"/>
    <w:uiPriority w:val="39"/>
    <w:unhideWhenUsed/>
    <w:qFormat/>
    <w:rsid w:val="00B13A40"/>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B13A40"/>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B13A40"/>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B13A40"/>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752">
      <w:bodyDiv w:val="1"/>
      <w:marLeft w:val="0"/>
      <w:marRight w:val="0"/>
      <w:marTop w:val="0"/>
      <w:marBottom w:val="0"/>
      <w:divBdr>
        <w:top w:val="none" w:sz="0" w:space="0" w:color="auto"/>
        <w:left w:val="none" w:sz="0" w:space="0" w:color="auto"/>
        <w:bottom w:val="none" w:sz="0" w:space="0" w:color="auto"/>
        <w:right w:val="none" w:sz="0" w:space="0" w:color="auto"/>
      </w:divBdr>
    </w:div>
    <w:div w:id="462424111">
      <w:bodyDiv w:val="1"/>
      <w:marLeft w:val="0"/>
      <w:marRight w:val="0"/>
      <w:marTop w:val="0"/>
      <w:marBottom w:val="0"/>
      <w:divBdr>
        <w:top w:val="none" w:sz="0" w:space="0" w:color="auto"/>
        <w:left w:val="none" w:sz="0" w:space="0" w:color="auto"/>
        <w:bottom w:val="none" w:sz="0" w:space="0" w:color="auto"/>
        <w:right w:val="none" w:sz="0" w:space="0" w:color="auto"/>
      </w:divBdr>
    </w:div>
    <w:div w:id="1087270867">
      <w:bodyDiv w:val="1"/>
      <w:marLeft w:val="0"/>
      <w:marRight w:val="0"/>
      <w:marTop w:val="0"/>
      <w:marBottom w:val="0"/>
      <w:divBdr>
        <w:top w:val="none" w:sz="0" w:space="0" w:color="auto"/>
        <w:left w:val="none" w:sz="0" w:space="0" w:color="auto"/>
        <w:bottom w:val="none" w:sz="0" w:space="0" w:color="auto"/>
        <w:right w:val="none" w:sz="0" w:space="0" w:color="auto"/>
      </w:divBdr>
    </w:div>
    <w:div w:id="1113744524">
      <w:bodyDiv w:val="1"/>
      <w:marLeft w:val="0"/>
      <w:marRight w:val="0"/>
      <w:marTop w:val="0"/>
      <w:marBottom w:val="0"/>
      <w:divBdr>
        <w:top w:val="none" w:sz="0" w:space="0" w:color="auto"/>
        <w:left w:val="none" w:sz="0" w:space="0" w:color="auto"/>
        <w:bottom w:val="none" w:sz="0" w:space="0" w:color="auto"/>
        <w:right w:val="none" w:sz="0" w:space="0" w:color="auto"/>
      </w:divBdr>
      <w:divsChild>
        <w:div w:id="1925650425">
          <w:marLeft w:val="274"/>
          <w:marRight w:val="0"/>
          <w:marTop w:val="200"/>
          <w:marBottom w:val="0"/>
          <w:divBdr>
            <w:top w:val="none" w:sz="0" w:space="0" w:color="auto"/>
            <w:left w:val="none" w:sz="0" w:space="0" w:color="auto"/>
            <w:bottom w:val="none" w:sz="0" w:space="0" w:color="auto"/>
            <w:right w:val="none" w:sz="0" w:space="0" w:color="auto"/>
          </w:divBdr>
        </w:div>
      </w:divsChild>
    </w:div>
    <w:div w:id="1365012421">
      <w:bodyDiv w:val="1"/>
      <w:marLeft w:val="0"/>
      <w:marRight w:val="0"/>
      <w:marTop w:val="0"/>
      <w:marBottom w:val="0"/>
      <w:divBdr>
        <w:top w:val="none" w:sz="0" w:space="0" w:color="auto"/>
        <w:left w:val="none" w:sz="0" w:space="0" w:color="auto"/>
        <w:bottom w:val="none" w:sz="0" w:space="0" w:color="auto"/>
        <w:right w:val="none" w:sz="0" w:space="0" w:color="auto"/>
      </w:divBdr>
      <w:divsChild>
        <w:div w:id="1949309965">
          <w:marLeft w:val="0"/>
          <w:marRight w:val="0"/>
          <w:marTop w:val="0"/>
          <w:marBottom w:val="0"/>
          <w:divBdr>
            <w:top w:val="none" w:sz="0" w:space="0" w:color="auto"/>
            <w:left w:val="none" w:sz="0" w:space="0" w:color="auto"/>
            <w:bottom w:val="none" w:sz="0" w:space="0" w:color="auto"/>
            <w:right w:val="none" w:sz="0" w:space="0" w:color="auto"/>
          </w:divBdr>
        </w:div>
        <w:div w:id="530068303">
          <w:marLeft w:val="0"/>
          <w:marRight w:val="0"/>
          <w:marTop w:val="0"/>
          <w:marBottom w:val="0"/>
          <w:divBdr>
            <w:top w:val="none" w:sz="0" w:space="0" w:color="auto"/>
            <w:left w:val="none" w:sz="0" w:space="0" w:color="auto"/>
            <w:bottom w:val="none" w:sz="0" w:space="0" w:color="auto"/>
            <w:right w:val="none" w:sz="0" w:space="0" w:color="auto"/>
          </w:divBdr>
        </w:div>
        <w:div w:id="1769546532">
          <w:marLeft w:val="0"/>
          <w:marRight w:val="0"/>
          <w:marTop w:val="0"/>
          <w:marBottom w:val="0"/>
          <w:divBdr>
            <w:top w:val="none" w:sz="0" w:space="0" w:color="auto"/>
            <w:left w:val="none" w:sz="0" w:space="0" w:color="auto"/>
            <w:bottom w:val="none" w:sz="0" w:space="0" w:color="auto"/>
            <w:right w:val="none" w:sz="0" w:space="0" w:color="auto"/>
          </w:divBdr>
        </w:div>
        <w:div w:id="796264093">
          <w:marLeft w:val="0"/>
          <w:marRight w:val="0"/>
          <w:marTop w:val="0"/>
          <w:marBottom w:val="0"/>
          <w:divBdr>
            <w:top w:val="none" w:sz="0" w:space="0" w:color="auto"/>
            <w:left w:val="none" w:sz="0" w:space="0" w:color="auto"/>
            <w:bottom w:val="none" w:sz="0" w:space="0" w:color="auto"/>
            <w:right w:val="none" w:sz="0" w:space="0" w:color="auto"/>
          </w:divBdr>
        </w:div>
        <w:div w:id="935476722">
          <w:marLeft w:val="0"/>
          <w:marRight w:val="0"/>
          <w:marTop w:val="0"/>
          <w:marBottom w:val="0"/>
          <w:divBdr>
            <w:top w:val="none" w:sz="0" w:space="0" w:color="auto"/>
            <w:left w:val="none" w:sz="0" w:space="0" w:color="auto"/>
            <w:bottom w:val="none" w:sz="0" w:space="0" w:color="auto"/>
            <w:right w:val="none" w:sz="0" w:space="0" w:color="auto"/>
          </w:divBdr>
        </w:div>
        <w:div w:id="389773904">
          <w:marLeft w:val="0"/>
          <w:marRight w:val="0"/>
          <w:marTop w:val="0"/>
          <w:marBottom w:val="0"/>
          <w:divBdr>
            <w:top w:val="none" w:sz="0" w:space="0" w:color="auto"/>
            <w:left w:val="none" w:sz="0" w:space="0" w:color="auto"/>
            <w:bottom w:val="none" w:sz="0" w:space="0" w:color="auto"/>
            <w:right w:val="none" w:sz="0" w:space="0" w:color="auto"/>
          </w:divBdr>
        </w:div>
        <w:div w:id="2041734049">
          <w:marLeft w:val="0"/>
          <w:marRight w:val="0"/>
          <w:marTop w:val="0"/>
          <w:marBottom w:val="0"/>
          <w:divBdr>
            <w:top w:val="none" w:sz="0" w:space="0" w:color="auto"/>
            <w:left w:val="none" w:sz="0" w:space="0" w:color="auto"/>
            <w:bottom w:val="none" w:sz="0" w:space="0" w:color="auto"/>
            <w:right w:val="none" w:sz="0" w:space="0" w:color="auto"/>
          </w:divBdr>
        </w:div>
        <w:div w:id="1244954345">
          <w:marLeft w:val="0"/>
          <w:marRight w:val="0"/>
          <w:marTop w:val="0"/>
          <w:marBottom w:val="0"/>
          <w:divBdr>
            <w:top w:val="none" w:sz="0" w:space="0" w:color="auto"/>
            <w:left w:val="none" w:sz="0" w:space="0" w:color="auto"/>
            <w:bottom w:val="none" w:sz="0" w:space="0" w:color="auto"/>
            <w:right w:val="none" w:sz="0" w:space="0" w:color="auto"/>
          </w:divBdr>
        </w:div>
        <w:div w:id="1791242582">
          <w:marLeft w:val="0"/>
          <w:marRight w:val="0"/>
          <w:marTop w:val="0"/>
          <w:marBottom w:val="0"/>
          <w:divBdr>
            <w:top w:val="none" w:sz="0" w:space="0" w:color="auto"/>
            <w:left w:val="none" w:sz="0" w:space="0" w:color="auto"/>
            <w:bottom w:val="none" w:sz="0" w:space="0" w:color="auto"/>
            <w:right w:val="none" w:sz="0" w:space="0" w:color="auto"/>
          </w:divBdr>
        </w:div>
      </w:divsChild>
    </w:div>
    <w:div w:id="1673416183">
      <w:bodyDiv w:val="1"/>
      <w:marLeft w:val="0"/>
      <w:marRight w:val="0"/>
      <w:marTop w:val="0"/>
      <w:marBottom w:val="0"/>
      <w:divBdr>
        <w:top w:val="none" w:sz="0" w:space="0" w:color="auto"/>
        <w:left w:val="none" w:sz="0" w:space="0" w:color="auto"/>
        <w:bottom w:val="none" w:sz="0" w:space="0" w:color="auto"/>
        <w:right w:val="none" w:sz="0" w:space="0" w:color="auto"/>
      </w:divBdr>
    </w:div>
    <w:div w:id="1686202819">
      <w:bodyDiv w:val="1"/>
      <w:marLeft w:val="0"/>
      <w:marRight w:val="0"/>
      <w:marTop w:val="0"/>
      <w:marBottom w:val="0"/>
      <w:divBdr>
        <w:top w:val="none" w:sz="0" w:space="0" w:color="auto"/>
        <w:left w:val="none" w:sz="0" w:space="0" w:color="auto"/>
        <w:bottom w:val="none" w:sz="0" w:space="0" w:color="auto"/>
        <w:right w:val="none" w:sz="0" w:space="0" w:color="auto"/>
      </w:divBdr>
    </w:div>
    <w:div w:id="203981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designrush.com/best-designs/logo/procter-gamble" TargetMode="External"/><Relationship Id="rId21" Type="http://schemas.openxmlformats.org/officeDocument/2006/relationships/image" Target="media/image13.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cdn.uconnectlabs.com/wp-content/uploads/sites/82/2020/02/Procter_Gamble.pdf"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globaldata.com/company-profile/the-procter-gamble-co/swot-analys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cnbc.com/quotes/PG"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scribd.com/doc/185079522/P-n-G"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Akshay Tailor, Bhavika Reddy Karumuri, Jagannath Kharel, Zubayer Khaled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1DA56C-F477-43E3-A567-ABC466716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6555</TotalTime>
  <Pages>20</Pages>
  <Words>3169</Words>
  <Characters>18066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p&amp;g sALES FORECAST REPORT</vt:lpstr>
    </vt:vector>
  </TitlesOfParts>
  <Company/>
  <LinksUpToDate>false</LinksUpToDate>
  <CharactersWithSpaces>21193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p&amp;g sALES FORECAST REPORT</dc:title>
  <dc:subject/>
  <dc:creator>Akshay Tailor, Bhavika Reddy Karumuri, Jagannath Kharel, Zubayer Khaled</dc:creator>
  <cp:keywords/>
  <dc:description/>
  <cp:lastModifiedBy>Kharel, Jagannath</cp:lastModifiedBy>
  <cp:revision>55</cp:revision>
  <dcterms:created xsi:type="dcterms:W3CDTF">2024-02-26T20:34:00Z</dcterms:created>
  <dcterms:modified xsi:type="dcterms:W3CDTF">2024-10-12T09:11:00Z</dcterms:modified>
  <cp:category>Submitted by: Jagannath Kharel</cp:category>
</cp:coreProperties>
</file>