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2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Programación básica (secuencial)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Grupo 31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Instructor: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Luis Gerardo Garza Garza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Día: __________ Hora: ___________</w:t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Ponderación: 3%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 Generale: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Familiarizarse con la declaración de variables, así como los tipos de datos que existen con las entradas y salidas de datos.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Reforzar el conocimiento de expresiones y sintaxis básica en C, utilizando el software Dev C++.</w:t>
      </w:r>
    </w:p>
    <w:p w:rsidR="00000000" w:rsidDel="00000000" w:rsidP="00000000" w:rsidRDefault="00000000" w:rsidRPr="00000000" w14:paraId="0000000A">
      <w:pPr>
        <w:tabs>
          <w:tab w:val="left" w:pos="8820"/>
        </w:tabs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#1 </w:t>
        <w:tab/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30%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Antes de despegar un avión, el piloto anuncia el tiempo estimado de vuelo de 120 minutos, desarrollar un programa en C que le ayude a determinar el porcentaje de avance del vuelo, teniendo como dato de entrada el tiempo transcurrido del vuelo en minutos.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ejemplo, supongamos: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Entrada</w:t>
        <w:tab/>
        <w:tab/>
        <w:tab/>
        <w:t xml:space="preserve">Salida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60 </w:t>
        <w:tab/>
        <w:tab/>
        <w:t xml:space="preserve">El porcentaje de avance es de 50.0%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65                   El porcentaje de avance es de 54.16%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 el porcentaje de avance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#2 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 w:orient="portrait"/>
          <w:pgMar w:bottom="851" w:top="851" w:left="851" w:right="85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30%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 programa en lenguaje C que nos pida introducir el total de votos 16520) recolectados en la última elección de un país, y mostrar el número de votos que obtuvo cada partido político en base a la siguiente tabla de porcentajes:</w:t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PARTIDO POLITICO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PORCENTAJE DE VOTOS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10%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#3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40%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 un numero entero, desarrollar un programa en C de tal manera que me imprima las dos últimas cifras del número por separado, por ejemplo, si mi número es 1345, debo imprimir; primero el 5 y después el 4.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Para cada programa deberá generar el programa fuente y ejecutable y subirlo a la plataforma Teams empaquetado (.Rar o .Zip),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565"/>
          <w:tab w:val="left" w:pos="9705"/>
        </w:tabs>
        <w:rPr/>
      </w:pPr>
      <w:r w:rsidDel="00000000" w:rsidR="00000000" w:rsidRPr="00000000">
        <w:rPr>
          <w:rtl w:val="0"/>
        </w:rPr>
        <w:tab/>
        <w:tab/>
      </w:r>
    </w:p>
    <w:sectPr>
      <w:headerReference r:id="rId8" w:type="default"/>
      <w:footerReference r:id="rId9" w:type="default"/>
      <w:type w:val="continuous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Programación Estructurada                                                                                Enero -Junio 2022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aquí]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1575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62750" cy="82169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0" cy="8216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91630" cy="81304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 Sans" w:cs="Merriweather Sans" w:eastAsia="Merriweather Sans" w:hAnsi="Merriweather Sans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