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2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PROGRAMACIÓN BÁSICA (SECUENCIAL)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2729411</wp:posOffset>
            </wp:positionV>
            <wp:extent cx="4768850" cy="3181350"/>
            <wp:effectExtent b="38100" l="38100" r="38100" t="3810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81350"/>
                    </a:xfrm>
                    <a:prstGeom prst="rect"/>
                    <a:ln w="38100">
                      <a:solidFill>
                        <a:srgbClr val="E36C0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