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
      </w:pPr>
      <w:r>
        <w:rPr>
          <w:rFonts w:ascii="Arial" w:cs="Arial" w:eastAsia="Arial" w:hAnsi="Arial"/>
          <w:b/>
          <w:bCs/>
          <w:color w:val="14181D"/>
          <w:sz w:val="40"/>
          <w:szCs w:val="40"/>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160" w:before="90" w:line="280"/>
      </w:pPr>
      <w:r>
        <w:rPr>
          <w:rFonts w:ascii="Arial" w:cs="Arial" w:eastAsia="Arial" w:hAnsi="Arial"/>
          <w:color w:val="5B6672"/>
          <w:sz w:val="18"/>
          <w:szCs w:val="18"/>
        </w:rPr>
        <w:t xml:space="preserve">A trading name of JNN GLOBAL LTD · Company number 15405437</w:t>
      </w:r>
    </w:p>
    <w:p>
      <w:pPr>
        <w:spacing w:after="20" w:before="0" w:line="280"/>
      </w:pPr>
      <w:r>
        <w:rPr>
          <w:rFonts w:ascii="Arial" w:cs="Arial" w:eastAsia="Arial" w:hAnsi="Arial"/>
          <w:color w:val="5B6672"/>
          <w:sz w:val="17"/>
          <w:szCs w:val="17"/>
        </w:rPr>
        <w:t xml:space="preserve">JNN GLOBAL LTD, trading as ETABLIX · Registered in England and Wales, company number 15405437</w:t>
      </w:r>
    </w:p>
    <w:p>
      <w:pPr>
        <w:spacing w:after="20" w:before="0" w:line="280"/>
      </w:pPr>
      <w:r>
        <w:rPr>
          <w:rFonts w:ascii="Arial" w:cs="Arial" w:eastAsia="Arial" w:hAnsi="Arial"/>
          <w:color w:val="5B6672"/>
          <w:sz w:val="17"/>
          <w:szCs w:val="17"/>
        </w:rPr>
        <w:t xml:space="preserve">Registered office: [registered office address exactly as it appears at Companies House, including postcode]</w:t>
      </w:r>
    </w:p>
    <w:p>
      <w:pPr>
        <w:spacing w:after="20" w:before="0" w:line="280"/>
      </w:pPr>
      <w:r>
        <w:rPr>
          <w:rFonts w:ascii="Arial" w:cs="Arial" w:eastAsia="Arial" w:hAnsi="Arial"/>
          <w:color w:val="5B6672"/>
          <w:sz w:val="17"/>
          <w:szCs w:val="17"/>
        </w:rPr>
        <w:t xml:space="preserve">[telephone] · [email] · etablix.com</w:t>
      </w:r>
    </w:p>
    <w:p>
      <w:pPr>
        <w:spacing w:after="200" w:before="90" w:line="280"/>
      </w:pPr>
      <w:r>
        <w:rPr>
          <w:rFonts w:ascii="Arial" w:cs="Arial" w:eastAsia="Arial" w:hAnsi="Arial"/>
          <w:color w:val="14181D"/>
          <w:sz w:val="20"/>
          <w:szCs w:val="20"/>
        </w:rPr>
        <w:t xml:space="preserve"/>
      </w:r>
    </w:p>
    <w:p>
      <w:pPr>
        <w:spacing w:after="160" w:before="120"/>
      </w:pPr>
      <w:r>
        <w:rPr>
          <w:rFonts w:ascii="Arial" w:cs="Arial" w:eastAsia="Arial" w:hAnsi="Arial"/>
          <w:b/>
          <w:bCs/>
          <w:color w:val="14181D"/>
          <w:sz w:val="28"/>
          <w:szCs w:val="28"/>
        </w:rPr>
        <w:t xml:space="preserve">COMPANY INFORMATION STATEMENT</w:t>
      </w:r>
    </w:p>
    <w:p>
      <w:pPr>
        <w:spacing w:after="240" w:before="90" w:line="280"/>
      </w:pPr>
      <w:r>
        <w:rPr>
          <w:rFonts w:ascii="Arial" w:cs="Arial" w:eastAsia="Arial" w:hAnsi="Arial"/>
          <w:color w:val="14181D"/>
          <w:sz w:val="20"/>
          <w:szCs w:val="20"/>
        </w:rPr>
        <w:t xml:space="preserve">Date: 7 October 2026</w:t>
      </w:r>
    </w:p>
    <w:p>
      <w:pPr>
        <w:spacing w:after="180" w:before="90" w:line="280"/>
      </w:pPr>
      <w:r>
        <w:rPr>
          <w:rFonts w:ascii="Arial" w:cs="Arial" w:eastAsia="Arial" w:hAnsi="Arial"/>
          <w:color w:val="14181D"/>
          <w:sz w:val="20"/>
          <w:szCs w:val="20"/>
        </w:rPr>
        <w:t xml:space="preserve">To whom it may concern,</w:t>
      </w:r>
    </w:p>
    <w:p>
      <w:pPr>
        <w:spacing w:after="90" w:before="90" w:line="280"/>
      </w:pPr>
      <w:r>
        <w:rPr>
          <w:rFonts w:ascii="Arial" w:cs="Arial" w:eastAsia="Arial" w:hAnsi="Arial"/>
          <w:b/>
          <w:bCs/>
          <w:color w:val="14181D"/>
          <w:sz w:val="20"/>
          <w:szCs w:val="20"/>
        </w:rPr>
        <w:t xml:space="preserve">This letter is issued on the company's letterhead to confirm its legal identity, registered address and tax references for supplier registration and onboarding purposes. </w:t>
      </w:r>
      <w:r>
        <w:rPr>
          <w:rFonts w:ascii="Arial" w:cs="Arial" w:eastAsia="Arial" w:hAnsi="Arial"/>
          <w:color w:val="14181D"/>
          <w:sz w:val="20"/>
          <w:szCs w:val="20"/>
        </w:rPr>
        <w:t xml:space="preserve">It may be relied on by any party assessing JNN GLOBAL LTD for registration as a supplier.</w:t>
      </w:r>
    </w:p>
    <w:p>
      <w:pPr>
        <w:pStyle w:val="Heading2"/>
        <w:keepNext/>
        <w:spacing w:after="110" w:before="260"/>
      </w:pPr>
      <w:r>
        <w:rPr>
          <w:rFonts w:ascii="Arial" w:cs="Arial" w:eastAsia="Arial" w:hAnsi="Arial"/>
          <w:b/>
          <w:bCs/>
          <w:color w:val="9C7A3C"/>
          <w:sz w:val="21"/>
          <w:szCs w:val="21"/>
        </w:rPr>
        <w:t xml:space="preserve">1.  Legal identity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Registered legal name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Trading name</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 — Integrated Site Services</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Legal form</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Private company limited by shares</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Registered in</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England and Wales</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 registration number</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15405437</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incorporation</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incorporation as shown at Companies House]</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Director</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w:t>
            </w:r>
          </w:p>
        </w:tc>
      </w:tr>
    </w:tbl>
    <w:p>
      <w:pPr>
        <w:pStyle w:val="Heading2"/>
        <w:keepNext/>
        <w:spacing w:after="110" w:before="260"/>
      </w:pPr>
      <w:r>
        <w:rPr>
          <w:rFonts w:ascii="Arial" w:cs="Arial" w:eastAsia="Arial" w:hAnsi="Arial"/>
          <w:b/>
          <w:bCs/>
          <w:color w:val="9C7A3C"/>
          <w:sz w:val="21"/>
          <w:szCs w:val="21"/>
        </w:rPr>
        <w:t xml:space="preserve">2.  Registered address and correspondence address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Registered office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[full registered office address, exactly as recorded at Companies House, including postcode]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Correspondence address</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different from the registered office; otherwise state: as above]</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Country of operation</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United Kingdom</w:t>
            </w:r>
          </w:p>
        </w:tc>
      </w:tr>
    </w:tbl>
    <w:p>
      <w:pPr>
        <w:pStyle w:val="Heading2"/>
        <w:keepNext/>
        <w:spacing w:after="110" w:before="260"/>
      </w:pPr>
      <w:r>
        <w:rPr>
          <w:rFonts w:ascii="Arial" w:cs="Arial" w:eastAsia="Arial" w:hAnsi="Arial"/>
          <w:b/>
          <w:bCs/>
          <w:color w:val="9C7A3C"/>
          <w:sz w:val="21"/>
          <w:szCs w:val="21"/>
        </w:rPr>
        <w:t xml:space="preserve">3.  Tax information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 registration number</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15405437</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VAT registration number</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[VAT number, or state: not currently VAT registered]</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Country of tax residence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United Kingdom</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Tax authority</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HM Revenue &amp; Customs</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Bank details are not included in this letter and should never be requested in one. Payment details are provided only through the buyer's own secure supplier portal, entered directly by the director. A letter can be forwarded, copied or altered after it leaves our hands; a payment screen cannot.</w:t>
      </w:r>
    </w:p>
    <w:p>
      <w:pPr>
        <w:pStyle w:val="Heading2"/>
        <w:keepNext/>
        <w:spacing w:after="110" w:before="260"/>
      </w:pPr>
      <w:r>
        <w:rPr>
          <w:rFonts w:ascii="Arial" w:cs="Arial" w:eastAsia="Arial" w:hAnsi="Arial"/>
          <w:b/>
          <w:bCs/>
          <w:color w:val="9C7A3C"/>
          <w:sz w:val="21"/>
          <w:szCs w:val="21"/>
        </w:rPr>
        <w:t xml:space="preserve">4.  Execution, and the position on a company seal</w:t>
      </w:r>
    </w:p>
    <w:p>
      <w:pPr>
        <w:spacing w:after="90" w:before="90" w:line="280"/>
      </w:pPr>
      <w:r>
        <w:rPr>
          <w:rFonts w:ascii="Arial" w:cs="Arial" w:eastAsia="Arial" w:hAnsi="Arial"/>
          <w:b/>
          <w:bCs/>
          <w:color w:val="14181D"/>
          <w:sz w:val="20"/>
          <w:szCs w:val="20"/>
        </w:rPr>
        <w:t xml:space="preserve">JNN GLOBAL LTD does not have a common seal. </w:t>
      </w:r>
      <w:r>
        <w:rPr>
          <w:rFonts w:ascii="Arial" w:cs="Arial" w:eastAsia="Arial" w:hAnsi="Arial"/>
          <w:color w:val="14181D"/>
          <w:sz w:val="20"/>
          <w:szCs w:val="20"/>
        </w:rPr>
        <w:t xml:space="preserve">A company seal has not been a requirement for a company incorporated in England and Wales since the Companies Act 1989, and most companies incorporated since do not hold one. This is stated plainly rather than left for anybody to wonder about.</w:t>
      </w:r>
    </w:p>
    <w:p>
      <w:pPr>
        <w:spacing w:after="90" w:before="90" w:line="280"/>
      </w:pPr>
      <w:r>
        <w:rPr>
          <w:rFonts w:ascii="Arial" w:cs="Arial" w:eastAsia="Arial" w:hAnsi="Arial"/>
          <w:color w:val="14181D"/>
          <w:sz w:val="20"/>
          <w:szCs w:val="20"/>
        </w:rPr>
        <w:t xml:space="preserve">Under section 44 of the Companies Act 2006 a document is validly executed by a company whose articles permit it when it is signed by a single director in the presence of a witness who attests the signature. This letter is executed on that basis, and the signature below is the authorised signature of the company.</w:t>
      </w:r>
    </w:p>
    <w:p>
      <w:pPr>
        <w:spacing w:after="90" w:before="90" w:line="280"/>
      </w:pPr>
      <w:r>
        <w:rPr>
          <w:rFonts w:ascii="Arial" w:cs="Arial" w:eastAsia="Arial" w:hAnsi="Arial"/>
          <w:color w:val="14181D"/>
          <w:sz w:val="20"/>
          <w:szCs w:val="20"/>
        </w:rPr>
        <w:t xml:space="preserve">Where a buyer's process requires a sealed document specifically, the company will have the signature witnessed and notarised, or will provide such other form of authentication as is required. Please ask.</w:t>
      </w:r>
    </w:p>
    <w:p>
      <w:pPr>
        <w:pStyle w:val="Heading2"/>
        <w:keepNext/>
        <w:spacing w:after="110" w:before="260"/>
      </w:pPr>
      <w:r>
        <w:rPr>
          <w:rFonts w:ascii="Arial" w:cs="Arial" w:eastAsia="Arial" w:hAnsi="Arial"/>
          <w:b/>
          <w:bCs/>
          <w:color w:val="9C7A3C"/>
          <w:sz w:val="21"/>
          <w:szCs w:val="21"/>
        </w:rPr>
        <w:t xml:space="preserve">5.  Confirmation</w:t>
      </w:r>
    </w:p>
    <w:p>
      <w:pPr>
        <w:spacing w:after="400" w:before="90" w:line="280"/>
      </w:pPr>
      <w:r>
        <w:rPr>
          <w:rFonts w:ascii="Arial" w:cs="Arial" w:eastAsia="Arial" w:hAnsi="Arial"/>
          <w:color w:val="14181D"/>
          <w:sz w:val="20"/>
          <w:szCs w:val="20"/>
        </w:rPr>
        <w:t xml:space="preserve">I confirm that the information above is true and accurate at the date of this letter, that I am a director of JNN GLOBAL LTD and am authorised to give this confirmation on its behalf, and that the company will notify any registered buyer of a material change to it.</w:t>
      </w:r>
    </w:p>
    <w:p>
      <w:pPr>
        <w:spacing w:after="16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 for and on behalf of JNN GLOBAL LTD</w:t>
      </w:r>
    </w:p>
    <w:p>
      <w:pPr>
        <w:spacing w:after="260" w:before="90" w:line="280"/>
      </w:pPr>
      <w:r>
        <w:rPr>
          <w:rFonts w:ascii="Arial" w:cs="Arial" w:eastAsia="Arial" w:hAnsi="Arial"/>
          <w:color w:val="14181D"/>
          <w:sz w:val="20"/>
          <w:szCs w:val="20"/>
        </w:rPr>
        <w:t xml:space="preserve">Date  ....................................</w:t>
      </w:r>
    </w:p>
    <w:p>
      <w:pPr>
        <w:spacing w:after="160" w:before="90" w:line="280"/>
      </w:pPr>
      <w:r>
        <w:rPr>
          <w:rFonts w:ascii="Arial" w:cs="Arial" w:eastAsia="Arial" w:hAnsi="Arial"/>
          <w:color w:val="14181D"/>
          <w:sz w:val="20"/>
          <w:szCs w:val="20"/>
        </w:rPr>
        <w:t xml:space="preserve">Witnessed by  ..............................................................</w:t>
      </w:r>
    </w:p>
    <w:p>
      <w:pPr>
        <w:spacing w:after="60" w:before="90" w:line="280"/>
      </w:pPr>
      <w:r>
        <w:rPr>
          <w:rFonts w:ascii="Arial" w:cs="Arial" w:eastAsia="Arial" w:hAnsi="Arial"/>
          <w:color w:val="14181D"/>
          <w:sz w:val="20"/>
          <w:szCs w:val="20"/>
        </w:rPr>
        <w:t xml:space="preserve">Name  [witness full name]</w:t>
      </w:r>
    </w:p>
    <w:p>
      <w:pPr>
        <w:spacing w:after="60" w:before="90" w:line="280"/>
      </w:pPr>
      <w:r>
        <w:rPr>
          <w:rFonts w:ascii="Arial" w:cs="Arial" w:eastAsia="Arial" w:hAnsi="Arial"/>
          <w:color w:val="14181D"/>
          <w:sz w:val="20"/>
          <w:szCs w:val="20"/>
        </w:rPr>
        <w:t xml:space="preserve">Address  [witness address]</w:t>
      </w:r>
    </w:p>
    <w:p>
      <w:pPr>
        <w:spacing w:after="200" w:before="90" w:line="280"/>
      </w:pPr>
      <w:r>
        <w:rPr>
          <w:rFonts w:ascii="Arial" w:cs="Arial" w:eastAsia="Arial" w:hAnsi="Arial"/>
          <w:color w:val="14181D"/>
          <w:sz w:val="20"/>
          <w:szCs w:val="20"/>
        </w:rPr>
        <w:t xml:space="preserve">Date  ....................................</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witness block is there because section 44 requires attestation where a single director signs. A witness may be any adult who is not a party to the document and not a close relative where the buyer's own rules say otherwise. Leaving it blank does not invalidate the letter for most purposes, but completing it removes an objection before it is raised.</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Company information letter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INFORMATION STATEMENT</dc:title>
  <dc:creator>ETABLIX — Integrated Site Services</dc:creator>
  <dc:description>ETABLIX COMPANY INFORMATION STATEMENT</dc:description>
  <cp:lastModifiedBy>Un-named</cp:lastModifiedBy>
  <cp:revision>1</cp:revision>
  <dcterms:created xsi:type="dcterms:W3CDTF">2026-10-07T11:14:07.315Z</dcterms:created>
  <dcterms:modified xsi:type="dcterms:W3CDTF">2026-10-07T11:14:07.315Z</dcterms:modified>
</cp:coreProperties>
</file>

<file path=docProps/custom.xml><?xml version="1.0" encoding="utf-8"?>
<Properties xmlns="http://schemas.openxmlformats.org/officeDocument/2006/custom-properties" xmlns:vt="http://schemas.openxmlformats.org/officeDocument/2006/docPropsVTypes"/>
</file>