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39E55" w14:textId="04A7210F" w:rsidR="009E6B84" w:rsidRDefault="0047589F">
      <w:r>
        <w:t>aaaaaaaaaaaaaaaaaaaaaaaaaaaaaaaaaaaaaaaaaaaaaaaaaaaaaaaaaaaaaaaaaaaaaaaaaaaaaaaaaa</w:t>
      </w:r>
      <w:bookmarkStart w:id="0" w:name="_GoBack"/>
      <w:bookmarkEnd w:id="0"/>
    </w:p>
    <w:sectPr w:rsidR="009E6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12"/>
    <w:rsid w:val="0047589F"/>
    <w:rsid w:val="004D3512"/>
    <w:rsid w:val="009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90DE82"/>
  <w15:chartTrackingRefBased/>
  <w15:docId w15:val="{CAC19219-1EE3-4249-84BF-62F5583C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Edgardo Nolasco Rodriguez</dc:creator>
  <cp:keywords/>
  <dc:description/>
  <cp:lastModifiedBy>Jose Edgardo Nolasco Rodriguez</cp:lastModifiedBy>
  <cp:revision>3</cp:revision>
  <dcterms:created xsi:type="dcterms:W3CDTF">2020-01-27T20:19:00Z</dcterms:created>
  <dcterms:modified xsi:type="dcterms:W3CDTF">2020-01-27T20:19:00Z</dcterms:modified>
</cp:coreProperties>
</file>