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EC0B" w14:textId="7A4D9639" w:rsidR="00DF4285" w:rsidRPr="000573F4" w:rsidRDefault="000573F4" w:rsidP="00C2684E">
      <w:pPr>
        <w:spacing w:line="480" w:lineRule="auto"/>
        <w:jc w:val="center"/>
        <w:rPr>
          <w:rFonts w:ascii="Times New Roman" w:hAnsi="Times New Roman" w:cs="Times New Roman"/>
          <w:b/>
          <w:bCs/>
          <w:sz w:val="24"/>
          <w:szCs w:val="24"/>
        </w:rPr>
      </w:pPr>
      <w:r w:rsidRPr="000573F4">
        <w:rPr>
          <w:rFonts w:ascii="Times New Roman" w:hAnsi="Times New Roman" w:cs="Times New Roman"/>
          <w:b/>
          <w:bCs/>
          <w:sz w:val="24"/>
          <w:szCs w:val="24"/>
        </w:rPr>
        <w:t>CHAPTER 4</w:t>
      </w:r>
    </w:p>
    <w:p w14:paraId="0F572BB0" w14:textId="740FE16F" w:rsidR="000573F4" w:rsidRDefault="000573F4" w:rsidP="00C2684E">
      <w:pPr>
        <w:spacing w:line="480" w:lineRule="auto"/>
        <w:jc w:val="center"/>
        <w:rPr>
          <w:rFonts w:ascii="Times New Roman" w:hAnsi="Times New Roman" w:cs="Times New Roman"/>
          <w:b/>
          <w:bCs/>
          <w:sz w:val="24"/>
          <w:szCs w:val="24"/>
        </w:rPr>
      </w:pPr>
      <w:r w:rsidRPr="000573F4">
        <w:rPr>
          <w:rFonts w:ascii="Times New Roman" w:hAnsi="Times New Roman" w:cs="Times New Roman"/>
          <w:b/>
          <w:bCs/>
          <w:sz w:val="24"/>
          <w:szCs w:val="24"/>
        </w:rPr>
        <w:t>ANALYSIS OF DATA</w:t>
      </w:r>
    </w:p>
    <w:p w14:paraId="20485231" w14:textId="6BC237C3" w:rsidR="000573F4" w:rsidRPr="000573F4" w:rsidRDefault="000A17DC" w:rsidP="000A17DC">
      <w:pPr>
        <w:spacing w:line="240" w:lineRule="auto"/>
        <w:rPr>
          <w:rFonts w:ascii="Times New Roman" w:hAnsi="Times New Roman" w:cs="Times New Roman"/>
          <w:b/>
          <w:bCs/>
          <w:sz w:val="24"/>
          <w:szCs w:val="24"/>
        </w:rPr>
      </w:pPr>
      <w:r>
        <w:rPr>
          <w:rFonts w:ascii="Times New Roman" w:hAnsi="Times New Roman" w:cs="Times New Roman"/>
          <w:b/>
          <w:bCs/>
          <w:sz w:val="24"/>
          <w:szCs w:val="24"/>
        </w:rPr>
        <w:t>4.0 Introduction</w:t>
      </w:r>
    </w:p>
    <w:p w14:paraId="0F656613" w14:textId="1F3F3342" w:rsidR="000573F4" w:rsidRDefault="000573F4" w:rsidP="00A01E40">
      <w:pPr>
        <w:spacing w:line="480" w:lineRule="auto"/>
        <w:jc w:val="both"/>
        <w:rPr>
          <w:rFonts w:ascii="Times New Roman" w:hAnsi="Times New Roman" w:cs="Times New Roman"/>
          <w:sz w:val="24"/>
          <w:szCs w:val="24"/>
        </w:rPr>
      </w:pPr>
      <w:r w:rsidRPr="000573F4">
        <w:rPr>
          <w:rFonts w:ascii="Times New Roman" w:hAnsi="Times New Roman" w:cs="Times New Roman"/>
          <w:sz w:val="24"/>
          <w:szCs w:val="24"/>
        </w:rPr>
        <w:t xml:space="preserve">Monthly </w:t>
      </w:r>
      <w:r w:rsidR="00C2684E">
        <w:rPr>
          <w:rFonts w:ascii="Times New Roman" w:hAnsi="Times New Roman" w:cs="Times New Roman"/>
          <w:sz w:val="24"/>
          <w:szCs w:val="24"/>
        </w:rPr>
        <w:t xml:space="preserve">Brent Crude Oil prices from the Bank of Ghana </w:t>
      </w:r>
      <w:r w:rsidR="00773253">
        <w:rPr>
          <w:rFonts w:ascii="Times New Roman" w:hAnsi="Times New Roman" w:cs="Times New Roman"/>
          <w:sz w:val="24"/>
          <w:szCs w:val="24"/>
        </w:rPr>
        <w:t>website was analysed</w:t>
      </w:r>
      <w:r w:rsidRPr="000573F4">
        <w:rPr>
          <w:rFonts w:ascii="Times New Roman" w:hAnsi="Times New Roman" w:cs="Times New Roman"/>
          <w:sz w:val="24"/>
          <w:szCs w:val="24"/>
        </w:rPr>
        <w:t xml:space="preserve"> from 2002 to, 20</w:t>
      </w:r>
      <w:r w:rsidR="00773253">
        <w:rPr>
          <w:rFonts w:ascii="Times New Roman" w:hAnsi="Times New Roman" w:cs="Times New Roman"/>
          <w:sz w:val="24"/>
          <w:szCs w:val="24"/>
        </w:rPr>
        <w:t>24</w:t>
      </w:r>
      <w:r w:rsidRPr="000573F4">
        <w:rPr>
          <w:rFonts w:ascii="Times New Roman" w:hAnsi="Times New Roman" w:cs="Times New Roman"/>
          <w:sz w:val="24"/>
          <w:szCs w:val="24"/>
        </w:rPr>
        <w:t xml:space="preserve"> as </w:t>
      </w:r>
      <w:r w:rsidR="00773253">
        <w:rPr>
          <w:rFonts w:ascii="Times New Roman" w:hAnsi="Times New Roman" w:cs="Times New Roman"/>
          <w:sz w:val="24"/>
          <w:szCs w:val="24"/>
        </w:rPr>
        <w:t xml:space="preserve">stipulated in the </w:t>
      </w:r>
      <w:r w:rsidR="00AD3189">
        <w:rPr>
          <w:rFonts w:ascii="Times New Roman" w:hAnsi="Times New Roman" w:cs="Times New Roman"/>
          <w:sz w:val="24"/>
          <w:szCs w:val="24"/>
        </w:rPr>
        <w:t>previous</w:t>
      </w:r>
      <w:r w:rsidR="00773253">
        <w:rPr>
          <w:rFonts w:ascii="Times New Roman" w:hAnsi="Times New Roman" w:cs="Times New Roman"/>
          <w:sz w:val="24"/>
          <w:szCs w:val="24"/>
        </w:rPr>
        <w:t xml:space="preserve"> chapte</w:t>
      </w:r>
      <w:r w:rsidR="00AD3189">
        <w:rPr>
          <w:rFonts w:ascii="Times New Roman" w:hAnsi="Times New Roman" w:cs="Times New Roman"/>
          <w:sz w:val="24"/>
          <w:szCs w:val="24"/>
        </w:rPr>
        <w:t>r</w:t>
      </w:r>
      <w:r w:rsidR="00773253">
        <w:rPr>
          <w:rFonts w:ascii="Times New Roman" w:hAnsi="Times New Roman" w:cs="Times New Roman"/>
          <w:sz w:val="24"/>
          <w:szCs w:val="24"/>
        </w:rPr>
        <w:t xml:space="preserve"> for the purposes of this study. </w:t>
      </w:r>
      <w:r w:rsidR="00AD3189">
        <w:rPr>
          <w:rFonts w:ascii="Times New Roman" w:hAnsi="Times New Roman" w:cs="Times New Roman"/>
          <w:sz w:val="24"/>
          <w:szCs w:val="24"/>
        </w:rPr>
        <w:t>Three different time series models</w:t>
      </w:r>
      <w:r w:rsidR="0009473A">
        <w:rPr>
          <w:rFonts w:ascii="Times New Roman" w:hAnsi="Times New Roman" w:cs="Times New Roman"/>
          <w:sz w:val="24"/>
          <w:szCs w:val="24"/>
        </w:rPr>
        <w:t xml:space="preserve"> (Autoregressive Integrated Moving Average (ARIMA); Singular Spectrum Analysis (SSA); and Prophet)</w:t>
      </w:r>
      <w:r w:rsidR="00AD3189">
        <w:rPr>
          <w:rFonts w:ascii="Times New Roman" w:hAnsi="Times New Roman" w:cs="Times New Roman"/>
          <w:sz w:val="24"/>
          <w:szCs w:val="24"/>
        </w:rPr>
        <w:t xml:space="preserve"> were adopted to model this data in an effort to predict crude prices for 2023 and further compare which model</w:t>
      </w:r>
      <w:r w:rsidR="00F7506B">
        <w:rPr>
          <w:rFonts w:ascii="Times New Roman" w:hAnsi="Times New Roman" w:cs="Times New Roman"/>
          <w:sz w:val="24"/>
          <w:szCs w:val="24"/>
        </w:rPr>
        <w:t xml:space="preserve"> effectively predicts</w:t>
      </w:r>
      <w:r w:rsidR="008A18FC">
        <w:rPr>
          <w:rFonts w:ascii="Times New Roman" w:hAnsi="Times New Roman" w:cs="Times New Roman"/>
          <w:sz w:val="24"/>
          <w:szCs w:val="24"/>
        </w:rPr>
        <w:t xml:space="preserve"> crude oil prices. </w:t>
      </w:r>
    </w:p>
    <w:p w14:paraId="569E1F5A" w14:textId="3243A34D" w:rsidR="0009473A" w:rsidRPr="007A79F0" w:rsidRDefault="0009473A" w:rsidP="007A79F0">
      <w:pPr>
        <w:spacing w:before="240" w:after="0" w:line="360" w:lineRule="auto"/>
        <w:jc w:val="both"/>
        <w:rPr>
          <w:rFonts w:ascii="Times New Roman" w:hAnsi="Times New Roman" w:cs="Times New Roman"/>
          <w:b/>
          <w:bCs/>
          <w:sz w:val="24"/>
          <w:szCs w:val="24"/>
        </w:rPr>
      </w:pPr>
      <w:r w:rsidRPr="007A79F0">
        <w:rPr>
          <w:rFonts w:ascii="Times New Roman" w:hAnsi="Times New Roman" w:cs="Times New Roman"/>
          <w:b/>
          <w:bCs/>
          <w:sz w:val="24"/>
          <w:szCs w:val="24"/>
        </w:rPr>
        <w:t xml:space="preserve">4.1 </w:t>
      </w:r>
      <w:r w:rsidR="000414CC" w:rsidRPr="007A79F0">
        <w:rPr>
          <w:rFonts w:ascii="Times New Roman" w:hAnsi="Times New Roman" w:cs="Times New Roman"/>
          <w:b/>
          <w:bCs/>
          <w:sz w:val="24"/>
          <w:szCs w:val="24"/>
        </w:rPr>
        <w:t xml:space="preserve">Preliminary </w:t>
      </w:r>
      <w:r w:rsidR="00B77945" w:rsidRPr="007A79F0">
        <w:rPr>
          <w:rFonts w:ascii="Times New Roman" w:hAnsi="Times New Roman" w:cs="Times New Roman"/>
          <w:b/>
          <w:bCs/>
          <w:sz w:val="24"/>
          <w:szCs w:val="24"/>
        </w:rPr>
        <w:t>Analysis</w:t>
      </w:r>
    </w:p>
    <w:p w14:paraId="67DC90C5" w14:textId="7AC2E384" w:rsidR="00B77945" w:rsidRDefault="00B77945" w:rsidP="00A01E4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preliminary analysis, </w:t>
      </w:r>
      <w:r w:rsidR="007A79F0">
        <w:rPr>
          <w:rFonts w:ascii="Times New Roman" w:hAnsi="Times New Roman" w:cs="Times New Roman"/>
          <w:sz w:val="24"/>
          <w:szCs w:val="24"/>
        </w:rPr>
        <w:t xml:space="preserve">brent crude oil prices </w:t>
      </w:r>
      <w:r w:rsidR="008911CC">
        <w:rPr>
          <w:rFonts w:ascii="Times New Roman" w:hAnsi="Times New Roman" w:cs="Times New Roman"/>
          <w:sz w:val="24"/>
          <w:szCs w:val="24"/>
        </w:rPr>
        <w:t xml:space="preserve">from 2002 to 2022 was visualized </w:t>
      </w:r>
      <w:r w:rsidR="001F20C4">
        <w:rPr>
          <w:rFonts w:ascii="Times New Roman" w:hAnsi="Times New Roman" w:cs="Times New Roman"/>
          <w:sz w:val="24"/>
          <w:szCs w:val="24"/>
        </w:rPr>
        <w:t>in order</w:t>
      </w:r>
      <w:r w:rsidR="008911CC">
        <w:rPr>
          <w:rFonts w:ascii="Times New Roman" w:hAnsi="Times New Roman" w:cs="Times New Roman"/>
          <w:sz w:val="24"/>
          <w:szCs w:val="24"/>
        </w:rPr>
        <w:t xml:space="preserve"> to ascertain whether or not the data was stationary, informing the researchers as to the level of differencing to adopt and further </w:t>
      </w:r>
      <w:r w:rsidR="001F20C4">
        <w:rPr>
          <w:rFonts w:ascii="Times New Roman" w:hAnsi="Times New Roman" w:cs="Times New Roman"/>
          <w:sz w:val="24"/>
          <w:szCs w:val="24"/>
        </w:rPr>
        <w:t xml:space="preserve">analysis to undertake. The retrieved crude oil </w:t>
      </w:r>
      <w:r w:rsidR="00E878A0">
        <w:rPr>
          <w:rFonts w:ascii="Times New Roman" w:hAnsi="Times New Roman" w:cs="Times New Roman"/>
          <w:sz w:val="24"/>
          <w:szCs w:val="24"/>
        </w:rPr>
        <w:t>data</w:t>
      </w:r>
      <w:r w:rsidR="001F20C4">
        <w:rPr>
          <w:rFonts w:ascii="Times New Roman" w:hAnsi="Times New Roman" w:cs="Times New Roman"/>
          <w:sz w:val="24"/>
          <w:szCs w:val="24"/>
        </w:rPr>
        <w:t xml:space="preserve"> was </w:t>
      </w:r>
      <w:r w:rsidR="00E878A0">
        <w:rPr>
          <w:rFonts w:ascii="Times New Roman" w:hAnsi="Times New Roman" w:cs="Times New Roman"/>
          <w:sz w:val="24"/>
          <w:szCs w:val="24"/>
        </w:rPr>
        <w:t xml:space="preserve">imported into R and analysed accordingly. </w:t>
      </w:r>
    </w:p>
    <w:p w14:paraId="219F4A9F" w14:textId="7CD3B264" w:rsidR="001079B5" w:rsidRPr="00DA1ECD" w:rsidRDefault="001079B5" w:rsidP="00DA1ECD">
      <w:pPr>
        <w:spacing w:after="0" w:line="240" w:lineRule="auto"/>
        <w:jc w:val="both"/>
        <w:rPr>
          <w:rFonts w:ascii="Times New Roman" w:hAnsi="Times New Roman" w:cs="Times New Roman"/>
          <w:b/>
          <w:bCs/>
          <w:sz w:val="24"/>
          <w:szCs w:val="24"/>
        </w:rPr>
      </w:pPr>
      <w:r w:rsidRPr="00DA1ECD">
        <w:rPr>
          <w:rFonts w:ascii="Times New Roman" w:hAnsi="Times New Roman" w:cs="Times New Roman"/>
          <w:b/>
          <w:bCs/>
          <w:sz w:val="24"/>
          <w:szCs w:val="24"/>
        </w:rPr>
        <w:t xml:space="preserve">4.1.1 Crude Oil Price Visualization </w:t>
      </w:r>
    </w:p>
    <w:p w14:paraId="026856BB" w14:textId="15362F15" w:rsidR="00623921" w:rsidRDefault="00300C9A" w:rsidP="0012135A">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EACD1" wp14:editId="00BD5320">
            <wp:extent cx="593407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7904" b="5155"/>
                    <a:stretch/>
                  </pic:blipFill>
                  <pic:spPr bwMode="auto">
                    <a:xfrm>
                      <a:off x="0" y="0"/>
                      <a:ext cx="5934075"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5AB8F911" w14:textId="27EF431E" w:rsidR="0012135A" w:rsidRDefault="0012135A" w:rsidP="0012135A">
      <w:pPr>
        <w:spacing w:line="480" w:lineRule="auto"/>
        <w:jc w:val="center"/>
        <w:rPr>
          <w:rFonts w:ascii="Times New Roman" w:hAnsi="Times New Roman" w:cs="Times New Roman"/>
          <w:b/>
          <w:bCs/>
          <w:sz w:val="24"/>
          <w:szCs w:val="24"/>
        </w:rPr>
      </w:pPr>
      <w:r w:rsidRPr="0012135A">
        <w:rPr>
          <w:rFonts w:ascii="Times New Roman" w:hAnsi="Times New Roman" w:cs="Times New Roman"/>
          <w:b/>
          <w:bCs/>
          <w:sz w:val="24"/>
          <w:szCs w:val="24"/>
        </w:rPr>
        <w:t xml:space="preserve">Figure 4.1: A plot of </w:t>
      </w:r>
      <w:r w:rsidR="000C7E3A">
        <w:rPr>
          <w:rFonts w:ascii="Times New Roman" w:hAnsi="Times New Roman" w:cs="Times New Roman"/>
          <w:b/>
          <w:bCs/>
          <w:sz w:val="24"/>
          <w:szCs w:val="24"/>
        </w:rPr>
        <w:t>C</w:t>
      </w:r>
      <w:r w:rsidRPr="0012135A">
        <w:rPr>
          <w:rFonts w:ascii="Times New Roman" w:hAnsi="Times New Roman" w:cs="Times New Roman"/>
          <w:b/>
          <w:bCs/>
          <w:sz w:val="24"/>
          <w:szCs w:val="24"/>
        </w:rPr>
        <w:t>rude oil prices from 2002 – 2022</w:t>
      </w:r>
    </w:p>
    <w:p w14:paraId="196D17CB" w14:textId="53AAF1F5" w:rsidR="004968DB" w:rsidRDefault="00913547" w:rsidP="00387A75">
      <w:pPr>
        <w:spacing w:after="0" w:line="480" w:lineRule="auto"/>
        <w:rPr>
          <w:rFonts w:ascii="Times New Roman" w:hAnsi="Times New Roman" w:cs="Times New Roman"/>
          <w:sz w:val="24"/>
          <w:szCs w:val="24"/>
        </w:rPr>
      </w:pPr>
      <w:r w:rsidRPr="00913547">
        <w:rPr>
          <w:rFonts w:ascii="Times New Roman" w:hAnsi="Times New Roman" w:cs="Times New Roman"/>
          <w:sz w:val="24"/>
          <w:szCs w:val="24"/>
        </w:rPr>
        <w:lastRenderedPageBreak/>
        <w:t xml:space="preserve">As depicted in </w:t>
      </w:r>
      <w:r w:rsidR="00FE18CA">
        <w:rPr>
          <w:rFonts w:ascii="Times New Roman" w:hAnsi="Times New Roman" w:cs="Times New Roman"/>
          <w:sz w:val="24"/>
          <w:szCs w:val="24"/>
        </w:rPr>
        <w:t xml:space="preserve">Figure 4.1, there existed various components within the time series plot. </w:t>
      </w:r>
      <w:r w:rsidR="000D3435">
        <w:rPr>
          <w:rFonts w:ascii="Times New Roman" w:hAnsi="Times New Roman" w:cs="Times New Roman"/>
          <w:sz w:val="24"/>
          <w:szCs w:val="24"/>
        </w:rPr>
        <w:t>From the plot, there existed an uptrend from 2002 to 2008 and a sharp downtrend in 2009</w:t>
      </w:r>
      <w:r w:rsidR="004968DB">
        <w:rPr>
          <w:rFonts w:ascii="Times New Roman" w:hAnsi="Times New Roman" w:cs="Times New Roman"/>
          <w:sz w:val="24"/>
          <w:szCs w:val="24"/>
        </w:rPr>
        <w:t xml:space="preserve">. Similarly, crude oil prices recorded an uptrend from mid-2015 through till 2022. </w:t>
      </w:r>
      <w:r w:rsidR="004968DB" w:rsidRPr="004968DB">
        <w:rPr>
          <w:rFonts w:ascii="Times New Roman" w:hAnsi="Times New Roman" w:cs="Times New Roman"/>
          <w:sz w:val="24"/>
          <w:szCs w:val="24"/>
        </w:rPr>
        <w:t>Clearly, the data exhibits variety of components and patterns such a</w:t>
      </w:r>
      <w:r w:rsidR="00B21C4F">
        <w:rPr>
          <w:rFonts w:ascii="Times New Roman" w:hAnsi="Times New Roman" w:cs="Times New Roman"/>
          <w:sz w:val="24"/>
          <w:szCs w:val="24"/>
        </w:rPr>
        <w:t xml:space="preserve">s </w:t>
      </w:r>
      <w:r w:rsidR="004968DB" w:rsidRPr="004968DB">
        <w:rPr>
          <w:rFonts w:ascii="Times New Roman" w:hAnsi="Times New Roman" w:cs="Times New Roman"/>
          <w:sz w:val="24"/>
          <w:szCs w:val="24"/>
        </w:rPr>
        <w:t>the unusual and random fluctuations across different times. There is therefore</w:t>
      </w:r>
      <w:r w:rsidR="00B21C4F">
        <w:rPr>
          <w:rFonts w:ascii="Times New Roman" w:hAnsi="Times New Roman" w:cs="Times New Roman"/>
          <w:sz w:val="24"/>
          <w:szCs w:val="24"/>
        </w:rPr>
        <w:t xml:space="preserve"> </w:t>
      </w:r>
      <w:r w:rsidR="004968DB" w:rsidRPr="004968DB">
        <w:rPr>
          <w:rFonts w:ascii="Times New Roman" w:hAnsi="Times New Roman" w:cs="Times New Roman"/>
          <w:sz w:val="24"/>
          <w:szCs w:val="24"/>
        </w:rPr>
        <w:t xml:space="preserve">the need to perform a decomposition of </w:t>
      </w:r>
      <w:r w:rsidR="00B21C4F">
        <w:rPr>
          <w:rFonts w:ascii="Times New Roman" w:hAnsi="Times New Roman" w:cs="Times New Roman"/>
          <w:sz w:val="24"/>
          <w:szCs w:val="24"/>
        </w:rPr>
        <w:t xml:space="preserve">the Brent crude </w:t>
      </w:r>
      <w:r w:rsidR="002C3FE6">
        <w:rPr>
          <w:rFonts w:ascii="Times New Roman" w:hAnsi="Times New Roman" w:cs="Times New Roman"/>
          <w:sz w:val="24"/>
          <w:szCs w:val="24"/>
        </w:rPr>
        <w:t xml:space="preserve">oil prices </w:t>
      </w:r>
      <w:r w:rsidR="004968DB" w:rsidRPr="004968DB">
        <w:rPr>
          <w:rFonts w:ascii="Times New Roman" w:hAnsi="Times New Roman" w:cs="Times New Roman"/>
          <w:sz w:val="24"/>
          <w:szCs w:val="24"/>
        </w:rPr>
        <w:t>data so as to unearth</w:t>
      </w:r>
      <w:r w:rsidR="002C3FE6">
        <w:rPr>
          <w:rFonts w:ascii="Times New Roman" w:hAnsi="Times New Roman" w:cs="Times New Roman"/>
          <w:sz w:val="24"/>
          <w:szCs w:val="24"/>
        </w:rPr>
        <w:t xml:space="preserve"> </w:t>
      </w:r>
      <w:r w:rsidR="004968DB" w:rsidRPr="004968DB">
        <w:rPr>
          <w:rFonts w:ascii="Times New Roman" w:hAnsi="Times New Roman" w:cs="Times New Roman"/>
          <w:sz w:val="24"/>
          <w:szCs w:val="24"/>
        </w:rPr>
        <w:t>the various patterns present in the data.</w:t>
      </w:r>
      <w:r w:rsidR="001250DC">
        <w:rPr>
          <w:rFonts w:ascii="Times New Roman" w:hAnsi="Times New Roman" w:cs="Times New Roman"/>
          <w:sz w:val="24"/>
          <w:szCs w:val="24"/>
        </w:rPr>
        <w:t xml:space="preserve"> </w:t>
      </w:r>
      <w:r w:rsidR="00B051BE">
        <w:rPr>
          <w:rFonts w:ascii="Times New Roman" w:hAnsi="Times New Roman" w:cs="Times New Roman"/>
          <w:noProof/>
          <w:sz w:val="24"/>
          <w:szCs w:val="24"/>
        </w:rPr>
        <w:drawing>
          <wp:inline distT="0" distB="0" distL="0" distR="0" wp14:anchorId="3DF55CC6" wp14:editId="114B2A50">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0111A05" w14:textId="7D6DC500" w:rsidR="00B051BE" w:rsidRPr="00B051BE" w:rsidRDefault="00B051BE" w:rsidP="00B051BE">
      <w:pPr>
        <w:spacing w:line="480" w:lineRule="auto"/>
        <w:jc w:val="center"/>
        <w:rPr>
          <w:rFonts w:ascii="Times New Roman" w:hAnsi="Times New Roman" w:cs="Times New Roman"/>
          <w:b/>
          <w:bCs/>
          <w:sz w:val="24"/>
          <w:szCs w:val="24"/>
        </w:rPr>
      </w:pPr>
      <w:r w:rsidRPr="00B051BE">
        <w:rPr>
          <w:rFonts w:ascii="Times New Roman" w:hAnsi="Times New Roman" w:cs="Times New Roman"/>
          <w:b/>
          <w:bCs/>
          <w:sz w:val="24"/>
          <w:szCs w:val="24"/>
        </w:rPr>
        <w:t>Figure 4.2: A decomposed plot of Crude oil prices from 2002 – 2022</w:t>
      </w:r>
    </w:p>
    <w:p w14:paraId="772B8762" w14:textId="3594FB07" w:rsidR="00B051BE" w:rsidRDefault="002F7E5B" w:rsidP="004968D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various time series </w:t>
      </w:r>
      <w:r w:rsidR="00DB23BC">
        <w:rPr>
          <w:rFonts w:ascii="Times New Roman" w:hAnsi="Times New Roman" w:cs="Times New Roman"/>
          <w:sz w:val="24"/>
          <w:szCs w:val="24"/>
        </w:rPr>
        <w:t>components</w:t>
      </w:r>
      <w:r>
        <w:rPr>
          <w:rFonts w:ascii="Times New Roman" w:hAnsi="Times New Roman" w:cs="Times New Roman"/>
          <w:sz w:val="24"/>
          <w:szCs w:val="24"/>
        </w:rPr>
        <w:t xml:space="preserve"> showed in the decomposed plot includes the trend, seasonal effect, </w:t>
      </w:r>
      <w:r w:rsidR="00156E26">
        <w:rPr>
          <w:rFonts w:ascii="Times New Roman" w:hAnsi="Times New Roman" w:cs="Times New Roman"/>
          <w:sz w:val="24"/>
          <w:szCs w:val="24"/>
        </w:rPr>
        <w:t xml:space="preserve">random effect as well as the observed effect. </w:t>
      </w:r>
      <w:r w:rsidR="0013680A">
        <w:rPr>
          <w:rFonts w:ascii="Times New Roman" w:hAnsi="Times New Roman" w:cs="Times New Roman"/>
          <w:sz w:val="24"/>
          <w:szCs w:val="24"/>
        </w:rPr>
        <w:t xml:space="preserve">It can clearly be seen from Figure 4.2 that, there appears to be a </w:t>
      </w:r>
      <w:r w:rsidR="0041237B">
        <w:rPr>
          <w:rFonts w:ascii="Times New Roman" w:hAnsi="Times New Roman" w:cs="Times New Roman"/>
          <w:sz w:val="24"/>
          <w:szCs w:val="24"/>
        </w:rPr>
        <w:t xml:space="preserve">wave-like up and down trend present in the crude oil price data with no seasonal effect. However there seem to be a random effect present in the data. </w:t>
      </w:r>
      <w:r w:rsidR="008F35DA">
        <w:rPr>
          <w:rFonts w:ascii="Times New Roman" w:hAnsi="Times New Roman" w:cs="Times New Roman"/>
          <w:sz w:val="24"/>
          <w:szCs w:val="24"/>
        </w:rPr>
        <w:t xml:space="preserve">Hitherto, there is the need to an appropriate differencing in order to stationaries the data. </w:t>
      </w:r>
    </w:p>
    <w:p w14:paraId="6CF00399" w14:textId="70E5514E" w:rsidR="0013680A" w:rsidRDefault="0013680A" w:rsidP="004968DB">
      <w:pPr>
        <w:spacing w:line="480" w:lineRule="auto"/>
        <w:rPr>
          <w:rFonts w:ascii="Times New Roman" w:hAnsi="Times New Roman" w:cs="Times New Roman"/>
          <w:sz w:val="24"/>
          <w:szCs w:val="24"/>
        </w:rPr>
      </w:pPr>
    </w:p>
    <w:p w14:paraId="286D0E1B" w14:textId="0D5EC3FD" w:rsidR="001079B5" w:rsidRPr="00FE2E7D" w:rsidRDefault="009D2765" w:rsidP="004968DB">
      <w:pPr>
        <w:spacing w:line="480" w:lineRule="auto"/>
        <w:rPr>
          <w:rFonts w:ascii="Times New Roman" w:hAnsi="Times New Roman" w:cs="Times New Roman"/>
          <w:b/>
          <w:bCs/>
          <w:sz w:val="24"/>
          <w:szCs w:val="24"/>
        </w:rPr>
      </w:pPr>
      <w:r w:rsidRPr="00FE2E7D">
        <w:rPr>
          <w:rFonts w:ascii="Times New Roman" w:hAnsi="Times New Roman" w:cs="Times New Roman"/>
          <w:b/>
          <w:bCs/>
          <w:sz w:val="24"/>
          <w:szCs w:val="24"/>
        </w:rPr>
        <w:lastRenderedPageBreak/>
        <w:t xml:space="preserve">4.1.2 </w:t>
      </w:r>
      <w:r w:rsidR="00FE2E7D" w:rsidRPr="00FE2E7D">
        <w:rPr>
          <w:rFonts w:ascii="Times New Roman" w:hAnsi="Times New Roman" w:cs="Times New Roman"/>
          <w:b/>
          <w:bCs/>
          <w:sz w:val="24"/>
          <w:szCs w:val="24"/>
        </w:rPr>
        <w:t>Applying Appropriate Differencing to Crude Oil Price Data</w:t>
      </w:r>
    </w:p>
    <w:p w14:paraId="07918A0B" w14:textId="34694D56" w:rsidR="00FE2E7D" w:rsidRDefault="00FE2E7D" w:rsidP="00535A2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build effective and efficient time series models with the Crude oil price data and further predict further prices, there is the need to achieve </w:t>
      </w:r>
      <w:r w:rsidR="00F1311A">
        <w:rPr>
          <w:rFonts w:ascii="Times New Roman" w:hAnsi="Times New Roman" w:cs="Times New Roman"/>
          <w:sz w:val="24"/>
          <w:szCs w:val="24"/>
        </w:rPr>
        <w:t xml:space="preserve">stationarity in the data by applying the appropriate differencing (I) so as to stationaries the data before further techniques can be applied to the data. </w:t>
      </w:r>
      <w:r w:rsidR="00C57D86">
        <w:rPr>
          <w:rFonts w:ascii="Times New Roman" w:hAnsi="Times New Roman" w:cs="Times New Roman"/>
          <w:sz w:val="24"/>
          <w:szCs w:val="24"/>
        </w:rPr>
        <w:t xml:space="preserve">An </w:t>
      </w:r>
      <w:r w:rsidR="00535A25">
        <w:rPr>
          <w:rFonts w:ascii="Times New Roman" w:hAnsi="Times New Roman" w:cs="Times New Roman"/>
          <w:sz w:val="24"/>
          <w:szCs w:val="24"/>
        </w:rPr>
        <w:t>Augmented</w:t>
      </w:r>
      <w:r w:rsidR="00C57D86">
        <w:rPr>
          <w:rFonts w:ascii="Times New Roman" w:hAnsi="Times New Roman" w:cs="Times New Roman"/>
          <w:sz w:val="24"/>
          <w:szCs w:val="24"/>
        </w:rPr>
        <w:t xml:space="preserve"> </w:t>
      </w:r>
      <w:r w:rsidR="00535A25">
        <w:rPr>
          <w:rFonts w:ascii="Times New Roman" w:hAnsi="Times New Roman" w:cs="Times New Roman"/>
          <w:sz w:val="24"/>
          <w:szCs w:val="24"/>
        </w:rPr>
        <w:t>Dickey-F</w:t>
      </w:r>
      <w:r w:rsidR="00C57D86">
        <w:rPr>
          <w:rFonts w:ascii="Times New Roman" w:hAnsi="Times New Roman" w:cs="Times New Roman"/>
          <w:sz w:val="24"/>
          <w:szCs w:val="24"/>
        </w:rPr>
        <w:t xml:space="preserve">uller test (ADF) test performed on the crude oil data returned a p-value of </w:t>
      </w:r>
      <w:r w:rsidR="00535A25">
        <w:rPr>
          <w:rFonts w:ascii="Times New Roman" w:hAnsi="Times New Roman" w:cs="Times New Roman"/>
          <w:sz w:val="24"/>
          <w:szCs w:val="24"/>
        </w:rPr>
        <w:t>0.4411 (</w:t>
      </w:r>
      <w:r w:rsidR="00535A25" w:rsidRPr="00535A25">
        <w:rPr>
          <w:rFonts w:ascii="Times New Roman" w:hAnsi="Times New Roman" w:cs="Times New Roman"/>
          <w:sz w:val="24"/>
          <w:szCs w:val="24"/>
        </w:rPr>
        <w:t>Dickey-Fuller = -2.32, Lag order = 6</w:t>
      </w:r>
      <w:r w:rsidR="00535A25">
        <w:rPr>
          <w:rFonts w:ascii="Times New Roman" w:hAnsi="Times New Roman" w:cs="Times New Roman"/>
          <w:sz w:val="24"/>
          <w:szCs w:val="24"/>
        </w:rPr>
        <w:t xml:space="preserve">) </w:t>
      </w:r>
      <w:r w:rsidR="00857A8C">
        <w:rPr>
          <w:rFonts w:ascii="Times New Roman" w:hAnsi="Times New Roman" w:cs="Times New Roman"/>
          <w:sz w:val="24"/>
          <w:szCs w:val="24"/>
        </w:rPr>
        <w:t xml:space="preserve">which suggests that the data is not stationary and therefore the is the need to difference the data. </w:t>
      </w:r>
    </w:p>
    <w:p w14:paraId="46C8B9D4" w14:textId="13E9618D" w:rsidR="006F1BDA" w:rsidRDefault="00220854" w:rsidP="0084656E">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8E185" wp14:editId="3BDC3652">
            <wp:extent cx="6256655"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4794" r="2890" b="3425"/>
                    <a:stretch/>
                  </pic:blipFill>
                  <pic:spPr bwMode="auto">
                    <a:xfrm>
                      <a:off x="0" y="0"/>
                      <a:ext cx="6260877" cy="3259748"/>
                    </a:xfrm>
                    <a:prstGeom prst="rect">
                      <a:avLst/>
                    </a:prstGeom>
                    <a:noFill/>
                    <a:ln>
                      <a:noFill/>
                    </a:ln>
                    <a:extLst>
                      <a:ext uri="{53640926-AAD7-44D8-BBD7-CCE9431645EC}">
                        <a14:shadowObscured xmlns:a14="http://schemas.microsoft.com/office/drawing/2010/main"/>
                      </a:ext>
                    </a:extLst>
                  </pic:spPr>
                </pic:pic>
              </a:graphicData>
            </a:graphic>
          </wp:inline>
        </w:drawing>
      </w:r>
    </w:p>
    <w:p w14:paraId="1895C714" w14:textId="742B95BA" w:rsidR="00E878A0" w:rsidRPr="007364FB" w:rsidRDefault="0084656E" w:rsidP="007364FB">
      <w:pPr>
        <w:spacing w:line="480" w:lineRule="auto"/>
        <w:jc w:val="center"/>
        <w:rPr>
          <w:rFonts w:ascii="Times New Roman" w:hAnsi="Times New Roman" w:cs="Times New Roman"/>
          <w:b/>
          <w:bCs/>
          <w:sz w:val="24"/>
          <w:szCs w:val="24"/>
        </w:rPr>
      </w:pPr>
      <w:r w:rsidRPr="007364FB">
        <w:rPr>
          <w:rFonts w:ascii="Times New Roman" w:hAnsi="Times New Roman" w:cs="Times New Roman"/>
          <w:b/>
          <w:bCs/>
          <w:sz w:val="24"/>
          <w:szCs w:val="24"/>
        </w:rPr>
        <w:t xml:space="preserve">Figure </w:t>
      </w:r>
      <w:r w:rsidR="00761D56" w:rsidRPr="007364FB">
        <w:rPr>
          <w:rFonts w:ascii="Times New Roman" w:hAnsi="Times New Roman" w:cs="Times New Roman"/>
          <w:b/>
          <w:bCs/>
          <w:sz w:val="24"/>
          <w:szCs w:val="24"/>
        </w:rPr>
        <w:t xml:space="preserve">4.3: A plot of the first difference of </w:t>
      </w:r>
      <w:r w:rsidR="007364FB" w:rsidRPr="007364FB">
        <w:rPr>
          <w:rFonts w:ascii="Times New Roman" w:hAnsi="Times New Roman" w:cs="Times New Roman"/>
          <w:b/>
          <w:bCs/>
          <w:sz w:val="24"/>
          <w:szCs w:val="24"/>
        </w:rPr>
        <w:t>Crude oil prices.</w:t>
      </w:r>
    </w:p>
    <w:p w14:paraId="471BFAA1" w14:textId="1BA7AD5B" w:rsidR="007364FB" w:rsidRDefault="007364FB" w:rsidP="00A01E4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shown in </w:t>
      </w:r>
      <w:r w:rsidR="00B3025F">
        <w:rPr>
          <w:rFonts w:ascii="Times New Roman" w:hAnsi="Times New Roman" w:cs="Times New Roman"/>
          <w:sz w:val="24"/>
          <w:szCs w:val="24"/>
        </w:rPr>
        <w:t>Figure 4.3</w:t>
      </w:r>
      <w:r w:rsidR="00A25568">
        <w:rPr>
          <w:rFonts w:ascii="Times New Roman" w:hAnsi="Times New Roman" w:cs="Times New Roman"/>
          <w:sz w:val="24"/>
          <w:szCs w:val="24"/>
        </w:rPr>
        <w:t xml:space="preserve">, it can clearly be seen that applying the first differencing to prices of crude oil from 2002 to 2022 results in a </w:t>
      </w:r>
      <w:proofErr w:type="spellStart"/>
      <w:r w:rsidR="00A25568">
        <w:rPr>
          <w:rFonts w:ascii="Times New Roman" w:hAnsi="Times New Roman" w:cs="Times New Roman"/>
          <w:sz w:val="24"/>
          <w:szCs w:val="24"/>
        </w:rPr>
        <w:t>stationarization</w:t>
      </w:r>
      <w:proofErr w:type="spellEnd"/>
      <w:r w:rsidR="00A25568">
        <w:rPr>
          <w:rFonts w:ascii="Times New Roman" w:hAnsi="Times New Roman" w:cs="Times New Roman"/>
          <w:sz w:val="24"/>
          <w:szCs w:val="24"/>
        </w:rPr>
        <w:t xml:space="preserve">. A further ADF test performed on the </w:t>
      </w:r>
      <w:r w:rsidR="00491309">
        <w:rPr>
          <w:rFonts w:ascii="Times New Roman" w:hAnsi="Times New Roman" w:cs="Times New Roman"/>
          <w:sz w:val="24"/>
          <w:szCs w:val="24"/>
        </w:rPr>
        <w:t>differenced data returned a p-value of 0.01</w:t>
      </w:r>
      <w:r w:rsidR="0087459C">
        <w:rPr>
          <w:rFonts w:ascii="Times New Roman" w:hAnsi="Times New Roman" w:cs="Times New Roman"/>
          <w:sz w:val="24"/>
          <w:szCs w:val="24"/>
        </w:rPr>
        <w:t xml:space="preserve"> indicative that the data is stationary at the first difference. </w:t>
      </w:r>
    </w:p>
    <w:p w14:paraId="0AB240FF" w14:textId="73742E4E" w:rsidR="000015EF" w:rsidRDefault="000015EF" w:rsidP="00A01E40">
      <w:pPr>
        <w:spacing w:line="480" w:lineRule="auto"/>
        <w:jc w:val="both"/>
        <w:rPr>
          <w:rFonts w:ascii="Times New Roman" w:hAnsi="Times New Roman" w:cs="Times New Roman"/>
          <w:sz w:val="24"/>
          <w:szCs w:val="24"/>
        </w:rPr>
      </w:pPr>
    </w:p>
    <w:p w14:paraId="4B2164F7" w14:textId="5B2B30AB" w:rsidR="000015EF" w:rsidRDefault="000015EF" w:rsidP="00A01E40">
      <w:pPr>
        <w:spacing w:line="480" w:lineRule="auto"/>
        <w:jc w:val="both"/>
        <w:rPr>
          <w:rFonts w:ascii="Times New Roman" w:hAnsi="Times New Roman" w:cs="Times New Roman"/>
          <w:sz w:val="24"/>
          <w:szCs w:val="24"/>
        </w:rPr>
      </w:pPr>
    </w:p>
    <w:p w14:paraId="22F70144" w14:textId="7F4E98FB" w:rsidR="000015EF" w:rsidRPr="00AC3EE2" w:rsidRDefault="003E5B30" w:rsidP="00AC3EE2">
      <w:pPr>
        <w:spacing w:after="0" w:line="480" w:lineRule="auto"/>
        <w:jc w:val="both"/>
        <w:rPr>
          <w:rFonts w:ascii="Times New Roman" w:hAnsi="Times New Roman" w:cs="Times New Roman"/>
          <w:b/>
          <w:bCs/>
          <w:sz w:val="24"/>
          <w:szCs w:val="24"/>
        </w:rPr>
      </w:pPr>
      <w:r w:rsidRPr="00AC3EE2">
        <w:rPr>
          <w:rFonts w:ascii="Times New Roman" w:hAnsi="Times New Roman" w:cs="Times New Roman"/>
          <w:b/>
          <w:bCs/>
          <w:sz w:val="24"/>
          <w:szCs w:val="24"/>
        </w:rPr>
        <w:lastRenderedPageBreak/>
        <w:t>4.2 Further Analysis</w:t>
      </w:r>
    </w:p>
    <w:p w14:paraId="054FCE1F" w14:textId="51A6C1F7" w:rsidR="003E5B30" w:rsidRDefault="00AC3EE2" w:rsidP="00A01E40">
      <w:pPr>
        <w:spacing w:line="480" w:lineRule="auto"/>
        <w:jc w:val="both"/>
        <w:rPr>
          <w:rFonts w:ascii="Times New Roman" w:hAnsi="Times New Roman" w:cs="Times New Roman"/>
          <w:b/>
          <w:bCs/>
          <w:sz w:val="24"/>
          <w:szCs w:val="24"/>
        </w:rPr>
      </w:pPr>
      <w:r w:rsidRPr="00AC3EE2">
        <w:rPr>
          <w:rFonts w:ascii="Times New Roman" w:hAnsi="Times New Roman" w:cs="Times New Roman"/>
          <w:b/>
          <w:bCs/>
          <w:sz w:val="24"/>
          <w:szCs w:val="24"/>
        </w:rPr>
        <w:t>4.2.1 Autoregressive Integrated Moving Average (ARIMA) Model Building</w:t>
      </w:r>
    </w:p>
    <w:p w14:paraId="056C0A88" w14:textId="501E3485" w:rsidR="00AC3EE2" w:rsidRDefault="00DF4E5F" w:rsidP="009B6161">
      <w:pPr>
        <w:spacing w:line="480" w:lineRule="auto"/>
        <w:jc w:val="both"/>
        <w:rPr>
          <w:rFonts w:ascii="Times New Roman" w:hAnsi="Times New Roman" w:cs="Times New Roman"/>
          <w:sz w:val="24"/>
          <w:szCs w:val="24"/>
        </w:rPr>
      </w:pPr>
      <w:r w:rsidRPr="00DF4E5F">
        <w:rPr>
          <w:rFonts w:ascii="Times New Roman" w:hAnsi="Times New Roman" w:cs="Times New Roman"/>
          <w:sz w:val="24"/>
          <w:szCs w:val="24"/>
        </w:rPr>
        <w:t xml:space="preserve">In </w:t>
      </w:r>
      <w:r>
        <w:rPr>
          <w:rFonts w:ascii="Times New Roman" w:hAnsi="Times New Roman" w:cs="Times New Roman"/>
          <w:sz w:val="24"/>
          <w:szCs w:val="24"/>
        </w:rPr>
        <w:t xml:space="preserve">building the ARIMA model, the acf2 function within the </w:t>
      </w:r>
      <w:r w:rsidR="009B6161" w:rsidRPr="009B6161">
        <w:rPr>
          <w:rFonts w:ascii="Times New Roman" w:hAnsi="Times New Roman" w:cs="Times New Roman"/>
          <w:sz w:val="24"/>
          <w:szCs w:val="24"/>
        </w:rPr>
        <w:t>Applied</w:t>
      </w:r>
      <w:r w:rsidR="009B6161">
        <w:rPr>
          <w:rFonts w:ascii="Times New Roman" w:hAnsi="Times New Roman" w:cs="Times New Roman"/>
          <w:sz w:val="24"/>
          <w:szCs w:val="24"/>
        </w:rPr>
        <w:t xml:space="preserve"> </w:t>
      </w:r>
      <w:r w:rsidR="009B6161" w:rsidRPr="009B6161">
        <w:rPr>
          <w:rFonts w:ascii="Times New Roman" w:hAnsi="Times New Roman" w:cs="Times New Roman"/>
          <w:sz w:val="24"/>
          <w:szCs w:val="24"/>
        </w:rPr>
        <w:t>Statistical Time Series Analysis</w:t>
      </w:r>
      <w:r w:rsidR="00D94542">
        <w:rPr>
          <w:rFonts w:ascii="Times New Roman" w:hAnsi="Times New Roman" w:cs="Times New Roman"/>
          <w:sz w:val="24"/>
          <w:szCs w:val="24"/>
        </w:rPr>
        <w:t xml:space="preserve"> (</w:t>
      </w:r>
      <w:proofErr w:type="spellStart"/>
      <w:r>
        <w:rPr>
          <w:rFonts w:ascii="Times New Roman" w:hAnsi="Times New Roman" w:cs="Times New Roman"/>
          <w:sz w:val="24"/>
          <w:szCs w:val="24"/>
        </w:rPr>
        <w:t>astsa</w:t>
      </w:r>
      <w:proofErr w:type="spellEnd"/>
      <w:r w:rsidR="00D94542">
        <w:rPr>
          <w:rFonts w:ascii="Times New Roman" w:hAnsi="Times New Roman" w:cs="Times New Roman"/>
          <w:sz w:val="24"/>
          <w:szCs w:val="24"/>
        </w:rPr>
        <w:t>)</w:t>
      </w:r>
      <w:r>
        <w:rPr>
          <w:rFonts w:ascii="Times New Roman" w:hAnsi="Times New Roman" w:cs="Times New Roman"/>
          <w:sz w:val="24"/>
          <w:szCs w:val="24"/>
        </w:rPr>
        <w:t xml:space="preserve"> package was adopted to </w:t>
      </w:r>
      <w:r w:rsidR="009B6161">
        <w:rPr>
          <w:rFonts w:ascii="Times New Roman" w:hAnsi="Times New Roman" w:cs="Times New Roman"/>
          <w:sz w:val="24"/>
          <w:szCs w:val="24"/>
        </w:rPr>
        <w:t>unearth</w:t>
      </w:r>
      <w:r>
        <w:rPr>
          <w:rFonts w:ascii="Times New Roman" w:hAnsi="Times New Roman" w:cs="Times New Roman"/>
          <w:sz w:val="24"/>
          <w:szCs w:val="24"/>
        </w:rPr>
        <w:t xml:space="preserve"> the various competing models </w:t>
      </w:r>
      <w:r w:rsidR="009B6161">
        <w:rPr>
          <w:rFonts w:ascii="Times New Roman" w:hAnsi="Times New Roman" w:cs="Times New Roman"/>
          <w:sz w:val="24"/>
          <w:szCs w:val="24"/>
        </w:rPr>
        <w:t xml:space="preserve">so as to derive the most effective and suitable model for forecasting 2023 crude oil prices. </w:t>
      </w:r>
      <w:r>
        <w:rPr>
          <w:rFonts w:ascii="Times New Roman" w:hAnsi="Times New Roman" w:cs="Times New Roman"/>
          <w:sz w:val="24"/>
          <w:szCs w:val="24"/>
        </w:rPr>
        <w:t xml:space="preserve"> </w:t>
      </w:r>
      <w:r w:rsidR="00531D7B">
        <w:rPr>
          <w:rFonts w:ascii="Times New Roman" w:hAnsi="Times New Roman" w:cs="Times New Roman"/>
          <w:noProof/>
          <w:sz w:val="24"/>
          <w:szCs w:val="24"/>
        </w:rPr>
        <w:drawing>
          <wp:inline distT="0" distB="0" distL="0" distR="0" wp14:anchorId="4FB7ED44" wp14:editId="3FBCFC0C">
            <wp:extent cx="593407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31D1BC31" w14:textId="771F64C6" w:rsidR="00531D7B" w:rsidRPr="00A5734F" w:rsidRDefault="00531D7B" w:rsidP="00A5734F">
      <w:pPr>
        <w:spacing w:line="480" w:lineRule="auto"/>
        <w:jc w:val="center"/>
        <w:rPr>
          <w:rFonts w:ascii="Times New Roman" w:hAnsi="Times New Roman" w:cs="Times New Roman"/>
          <w:b/>
          <w:bCs/>
          <w:sz w:val="24"/>
          <w:szCs w:val="24"/>
        </w:rPr>
      </w:pPr>
      <w:r w:rsidRPr="00A5734F">
        <w:rPr>
          <w:rFonts w:ascii="Times New Roman" w:hAnsi="Times New Roman" w:cs="Times New Roman"/>
          <w:b/>
          <w:bCs/>
          <w:sz w:val="24"/>
          <w:szCs w:val="24"/>
        </w:rPr>
        <w:t>Figure 4.4: ACF and PACF plot of differenced data</w:t>
      </w:r>
    </w:p>
    <w:p w14:paraId="5171AD37" w14:textId="3A866EE5" w:rsidR="001D1188" w:rsidRDefault="00100E96" w:rsidP="009B61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critically observing the plot in Figure 4.4 above, it can clearly be observed that, for the ACF, there exist a significant lag spike in Lags 1 and lag </w:t>
      </w:r>
      <w:r w:rsidR="00E35235">
        <w:rPr>
          <w:rFonts w:ascii="Times New Roman" w:hAnsi="Times New Roman" w:cs="Times New Roman"/>
          <w:sz w:val="24"/>
          <w:szCs w:val="24"/>
        </w:rPr>
        <w:t>6 which falls outside the significant region, which suggest a Moving Average</w:t>
      </w:r>
      <w:r w:rsidR="0049706D">
        <w:rPr>
          <w:rFonts w:ascii="Times New Roman" w:hAnsi="Times New Roman" w:cs="Times New Roman"/>
          <w:sz w:val="24"/>
          <w:szCs w:val="24"/>
        </w:rPr>
        <w:t xml:space="preserve">, MA (1) and MA (6) process. However, since there is no lag spike </w:t>
      </w:r>
      <w:r w:rsidR="00743CA3">
        <w:rPr>
          <w:rFonts w:ascii="Times New Roman" w:hAnsi="Times New Roman" w:cs="Times New Roman"/>
          <w:sz w:val="24"/>
          <w:szCs w:val="24"/>
        </w:rPr>
        <w:t xml:space="preserve">quarterly, bi-quarterly </w:t>
      </w:r>
      <w:r w:rsidR="00C86E70">
        <w:rPr>
          <w:rFonts w:ascii="Times New Roman" w:hAnsi="Times New Roman" w:cs="Times New Roman"/>
          <w:sz w:val="24"/>
          <w:szCs w:val="24"/>
        </w:rPr>
        <w:t xml:space="preserve">and annually, we can conclude that there is no seasonal component present in the crude oil price data. </w:t>
      </w:r>
      <w:r w:rsidR="00D8776A">
        <w:rPr>
          <w:rFonts w:ascii="Times New Roman" w:hAnsi="Times New Roman" w:cs="Times New Roman"/>
          <w:sz w:val="24"/>
          <w:szCs w:val="24"/>
        </w:rPr>
        <w:t>The lack of seasonal variations</w:t>
      </w:r>
      <w:r w:rsidR="00AE03F6">
        <w:rPr>
          <w:rFonts w:ascii="Times New Roman" w:hAnsi="Times New Roman" w:cs="Times New Roman"/>
          <w:sz w:val="24"/>
          <w:szCs w:val="24"/>
        </w:rPr>
        <w:t xml:space="preserve"> was similarly shown in Figure 4.2 in the decomposition plot. </w:t>
      </w:r>
      <w:r w:rsidR="005321E6">
        <w:rPr>
          <w:rFonts w:ascii="Times New Roman" w:hAnsi="Times New Roman" w:cs="Times New Roman"/>
          <w:sz w:val="24"/>
          <w:szCs w:val="24"/>
        </w:rPr>
        <w:t xml:space="preserve">Considering the PACF plots in Figure 4.4, we realize that there is a </w:t>
      </w:r>
      <w:r w:rsidR="005321E6">
        <w:rPr>
          <w:rFonts w:ascii="Times New Roman" w:hAnsi="Times New Roman" w:cs="Times New Roman"/>
          <w:sz w:val="24"/>
          <w:szCs w:val="24"/>
        </w:rPr>
        <w:lastRenderedPageBreak/>
        <w:t>significant lag spike in Lag 1, and lag 5 suggestive of an Autoregressive</w:t>
      </w:r>
      <w:r w:rsidR="001D1188">
        <w:rPr>
          <w:rFonts w:ascii="Times New Roman" w:hAnsi="Times New Roman" w:cs="Times New Roman"/>
          <w:sz w:val="24"/>
          <w:szCs w:val="24"/>
        </w:rPr>
        <w:t xml:space="preserve">, </w:t>
      </w:r>
      <w:r w:rsidR="009257C1">
        <w:rPr>
          <w:rFonts w:ascii="Times New Roman" w:hAnsi="Times New Roman" w:cs="Times New Roman"/>
          <w:sz w:val="24"/>
          <w:szCs w:val="24"/>
        </w:rPr>
        <w:t>AR (</w:t>
      </w:r>
      <w:r w:rsidR="001D1188">
        <w:rPr>
          <w:rFonts w:ascii="Times New Roman" w:hAnsi="Times New Roman" w:cs="Times New Roman"/>
          <w:sz w:val="24"/>
          <w:szCs w:val="24"/>
        </w:rPr>
        <w:t xml:space="preserve">1) and </w:t>
      </w:r>
      <w:r w:rsidR="009257C1">
        <w:rPr>
          <w:rFonts w:ascii="Times New Roman" w:hAnsi="Times New Roman" w:cs="Times New Roman"/>
          <w:sz w:val="24"/>
          <w:szCs w:val="24"/>
        </w:rPr>
        <w:t>AR (</w:t>
      </w:r>
      <w:r w:rsidR="001D1188">
        <w:rPr>
          <w:rFonts w:ascii="Times New Roman" w:hAnsi="Times New Roman" w:cs="Times New Roman"/>
          <w:sz w:val="24"/>
          <w:szCs w:val="24"/>
        </w:rPr>
        <w:t xml:space="preserve">5) process. </w:t>
      </w:r>
      <w:r w:rsidR="009257C1">
        <w:rPr>
          <w:rFonts w:ascii="Times New Roman" w:hAnsi="Times New Roman" w:cs="Times New Roman"/>
          <w:sz w:val="24"/>
          <w:szCs w:val="24"/>
        </w:rPr>
        <w:t xml:space="preserve"> </w:t>
      </w:r>
      <w:r w:rsidR="00673942">
        <w:rPr>
          <w:rFonts w:ascii="Times New Roman" w:hAnsi="Times New Roman" w:cs="Times New Roman"/>
          <w:sz w:val="24"/>
          <w:szCs w:val="24"/>
        </w:rPr>
        <w:t xml:space="preserve">Having ascertained </w:t>
      </w:r>
      <w:r w:rsidR="009257C1">
        <w:rPr>
          <w:rFonts w:ascii="Times New Roman" w:hAnsi="Times New Roman" w:cs="Times New Roman"/>
          <w:sz w:val="24"/>
          <w:szCs w:val="24"/>
        </w:rPr>
        <w:t>this information</w:t>
      </w:r>
      <w:r w:rsidR="00673942">
        <w:rPr>
          <w:rFonts w:ascii="Times New Roman" w:hAnsi="Times New Roman" w:cs="Times New Roman"/>
          <w:sz w:val="24"/>
          <w:szCs w:val="24"/>
        </w:rPr>
        <w:t xml:space="preserve"> from both ACF and PACF plots</w:t>
      </w:r>
      <w:r w:rsidR="00A10BC1">
        <w:rPr>
          <w:rFonts w:ascii="Times New Roman" w:hAnsi="Times New Roman" w:cs="Times New Roman"/>
          <w:sz w:val="24"/>
          <w:szCs w:val="24"/>
        </w:rPr>
        <w:t xml:space="preserve">, </w:t>
      </w:r>
      <w:r w:rsidR="00983C82">
        <w:rPr>
          <w:rFonts w:ascii="Times New Roman" w:hAnsi="Times New Roman" w:cs="Times New Roman"/>
          <w:sz w:val="24"/>
          <w:szCs w:val="24"/>
        </w:rPr>
        <w:t>various models were built by the combination of the A</w:t>
      </w:r>
      <w:r w:rsidR="00F609B0">
        <w:rPr>
          <w:rFonts w:ascii="Times New Roman" w:hAnsi="Times New Roman" w:cs="Times New Roman"/>
          <w:sz w:val="24"/>
          <w:szCs w:val="24"/>
        </w:rPr>
        <w:t>utoregressive (A</w:t>
      </w:r>
      <w:r w:rsidR="00983C82">
        <w:rPr>
          <w:rFonts w:ascii="Times New Roman" w:hAnsi="Times New Roman" w:cs="Times New Roman"/>
          <w:sz w:val="24"/>
          <w:szCs w:val="24"/>
        </w:rPr>
        <w:t>R</w:t>
      </w:r>
      <w:r w:rsidR="00F609B0">
        <w:rPr>
          <w:rFonts w:ascii="Times New Roman" w:hAnsi="Times New Roman" w:cs="Times New Roman"/>
          <w:sz w:val="24"/>
          <w:szCs w:val="24"/>
        </w:rPr>
        <w:t>)</w:t>
      </w:r>
      <w:r w:rsidR="00983C82">
        <w:rPr>
          <w:rFonts w:ascii="Times New Roman" w:hAnsi="Times New Roman" w:cs="Times New Roman"/>
          <w:sz w:val="24"/>
          <w:szCs w:val="24"/>
        </w:rPr>
        <w:t xml:space="preserve"> and M</w:t>
      </w:r>
      <w:r w:rsidR="00F609B0">
        <w:rPr>
          <w:rFonts w:ascii="Times New Roman" w:hAnsi="Times New Roman" w:cs="Times New Roman"/>
          <w:sz w:val="24"/>
          <w:szCs w:val="24"/>
        </w:rPr>
        <w:t xml:space="preserve">oving </w:t>
      </w:r>
      <w:r w:rsidR="00983C82">
        <w:rPr>
          <w:rFonts w:ascii="Times New Roman" w:hAnsi="Times New Roman" w:cs="Times New Roman"/>
          <w:sz w:val="24"/>
          <w:szCs w:val="24"/>
        </w:rPr>
        <w:t>A</w:t>
      </w:r>
      <w:r w:rsidR="00F609B0">
        <w:rPr>
          <w:rFonts w:ascii="Times New Roman" w:hAnsi="Times New Roman" w:cs="Times New Roman"/>
          <w:sz w:val="24"/>
          <w:szCs w:val="24"/>
        </w:rPr>
        <w:t>verage (MA)</w:t>
      </w:r>
      <w:r w:rsidR="00983C82">
        <w:rPr>
          <w:rFonts w:ascii="Times New Roman" w:hAnsi="Times New Roman" w:cs="Times New Roman"/>
          <w:sz w:val="24"/>
          <w:szCs w:val="24"/>
        </w:rPr>
        <w:t xml:space="preserve"> components </w:t>
      </w:r>
      <w:r w:rsidR="00F609B0">
        <w:rPr>
          <w:rFonts w:ascii="Times New Roman" w:hAnsi="Times New Roman" w:cs="Times New Roman"/>
          <w:sz w:val="24"/>
          <w:szCs w:val="24"/>
        </w:rPr>
        <w:t xml:space="preserve">so as to arrive at the most suitable model with the lowest AIC, </w:t>
      </w:r>
      <w:proofErr w:type="spellStart"/>
      <w:r w:rsidR="00F609B0">
        <w:rPr>
          <w:rFonts w:ascii="Times New Roman" w:hAnsi="Times New Roman" w:cs="Times New Roman"/>
          <w:sz w:val="24"/>
          <w:szCs w:val="24"/>
        </w:rPr>
        <w:t>AICc</w:t>
      </w:r>
      <w:proofErr w:type="spellEnd"/>
      <w:r w:rsidR="00F609B0">
        <w:rPr>
          <w:rFonts w:ascii="Times New Roman" w:hAnsi="Times New Roman" w:cs="Times New Roman"/>
          <w:sz w:val="24"/>
          <w:szCs w:val="24"/>
        </w:rPr>
        <w:t xml:space="preserve"> and BIC value. </w:t>
      </w:r>
    </w:p>
    <w:p w14:paraId="4F0DC8C2" w14:textId="379A7C5D" w:rsidR="00B76225" w:rsidRDefault="00B76225" w:rsidP="009B616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went ahead and fitted various models and their residual plots were compared together with their </w:t>
      </w:r>
      <w:proofErr w:type="spellStart"/>
      <w:r>
        <w:rPr>
          <w:rFonts w:ascii="Times New Roman" w:hAnsi="Times New Roman" w:cs="Times New Roman"/>
          <w:sz w:val="24"/>
          <w:szCs w:val="24"/>
        </w:rPr>
        <w:t>AICc</w:t>
      </w:r>
      <w:proofErr w:type="spellEnd"/>
      <w:r>
        <w:rPr>
          <w:rFonts w:ascii="Times New Roman" w:hAnsi="Times New Roman" w:cs="Times New Roman"/>
          <w:sz w:val="24"/>
          <w:szCs w:val="24"/>
        </w:rPr>
        <w:t xml:space="preserve"> value. </w:t>
      </w:r>
    </w:p>
    <w:p w14:paraId="3CA1D433" w14:textId="77777777" w:rsidR="00531BB7" w:rsidRDefault="00531BB7" w:rsidP="009B6161">
      <w:pPr>
        <w:spacing w:line="480" w:lineRule="auto"/>
        <w:jc w:val="both"/>
        <w:rPr>
          <w:rFonts w:ascii="Times New Roman" w:hAnsi="Times New Roman" w:cs="Times New Roman"/>
          <w:sz w:val="24"/>
          <w:szCs w:val="24"/>
        </w:rPr>
      </w:pPr>
    </w:p>
    <w:p w14:paraId="2CFE7F7D" w14:textId="04EA91AC" w:rsidR="009D2096" w:rsidRDefault="006D1005" w:rsidP="006D1005">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E4DE54" wp14:editId="59EE7634">
            <wp:extent cx="5934075" cy="3686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35E32636" w14:textId="67EC7F13" w:rsidR="006D1005" w:rsidRDefault="006D1005" w:rsidP="00456EDC">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sidR="00456EDC" w:rsidRPr="00456EDC">
        <w:rPr>
          <w:rFonts w:ascii="Times New Roman" w:hAnsi="Times New Roman" w:cs="Times New Roman"/>
          <w:b/>
          <w:bCs/>
          <w:sz w:val="24"/>
          <w:szCs w:val="24"/>
        </w:rPr>
        <w:t xml:space="preserve">5: </w:t>
      </w:r>
      <w:r w:rsidR="00456EDC">
        <w:rPr>
          <w:rFonts w:ascii="Times New Roman" w:hAnsi="Times New Roman" w:cs="Times New Roman"/>
          <w:b/>
          <w:bCs/>
          <w:sz w:val="24"/>
          <w:szCs w:val="24"/>
        </w:rPr>
        <w:t xml:space="preserve">Residual plot of </w:t>
      </w:r>
      <w:r w:rsidR="00456EDC" w:rsidRPr="00456EDC">
        <w:rPr>
          <w:rFonts w:ascii="Times New Roman" w:hAnsi="Times New Roman" w:cs="Times New Roman"/>
          <w:b/>
          <w:bCs/>
          <w:sz w:val="24"/>
          <w:szCs w:val="24"/>
        </w:rPr>
        <w:t>ARIMA Model (0,0,1)</w:t>
      </w:r>
    </w:p>
    <w:p w14:paraId="76D3E001" w14:textId="394579FA" w:rsidR="00531BB7" w:rsidRDefault="00531BB7" w:rsidP="00456EDC">
      <w:pPr>
        <w:spacing w:after="0" w:line="240" w:lineRule="auto"/>
        <w:jc w:val="center"/>
        <w:rPr>
          <w:rFonts w:ascii="Times New Roman" w:hAnsi="Times New Roman" w:cs="Times New Roman"/>
          <w:b/>
          <w:bCs/>
          <w:sz w:val="24"/>
          <w:szCs w:val="24"/>
        </w:rPr>
      </w:pPr>
    </w:p>
    <w:p w14:paraId="39655026" w14:textId="7EC0A3F5" w:rsidR="00531BB7" w:rsidRDefault="00531BB7" w:rsidP="00456EDC">
      <w:pPr>
        <w:spacing w:after="0" w:line="240" w:lineRule="auto"/>
        <w:jc w:val="center"/>
        <w:rPr>
          <w:rFonts w:ascii="Times New Roman" w:hAnsi="Times New Roman" w:cs="Times New Roman"/>
          <w:b/>
          <w:bCs/>
          <w:sz w:val="24"/>
          <w:szCs w:val="24"/>
        </w:rPr>
      </w:pPr>
    </w:p>
    <w:p w14:paraId="3F5EEC42" w14:textId="77777777" w:rsidR="00531BB7" w:rsidRPr="00456EDC" w:rsidRDefault="00531BB7" w:rsidP="00456EDC">
      <w:pPr>
        <w:spacing w:after="0" w:line="240" w:lineRule="auto"/>
        <w:jc w:val="center"/>
        <w:rPr>
          <w:rFonts w:ascii="Times New Roman" w:hAnsi="Times New Roman" w:cs="Times New Roman"/>
          <w:b/>
          <w:bCs/>
          <w:sz w:val="24"/>
          <w:szCs w:val="24"/>
        </w:rPr>
      </w:pPr>
    </w:p>
    <w:p w14:paraId="1AA3D2D3" w14:textId="27568F42" w:rsidR="006D1005" w:rsidRDefault="006D1005" w:rsidP="009B6161">
      <w:pPr>
        <w:spacing w:line="480" w:lineRule="auto"/>
        <w:jc w:val="both"/>
        <w:rPr>
          <w:rFonts w:ascii="Times New Roman" w:hAnsi="Times New Roman" w:cs="Times New Roman"/>
          <w:sz w:val="24"/>
          <w:szCs w:val="24"/>
        </w:rPr>
      </w:pPr>
    </w:p>
    <w:p w14:paraId="3EC28B94" w14:textId="487173DF" w:rsidR="00531BB7" w:rsidRDefault="00531BB7" w:rsidP="009B6161">
      <w:pPr>
        <w:spacing w:line="480" w:lineRule="auto"/>
        <w:jc w:val="both"/>
        <w:rPr>
          <w:rFonts w:ascii="Times New Roman" w:hAnsi="Times New Roman" w:cs="Times New Roman"/>
          <w:sz w:val="24"/>
          <w:szCs w:val="24"/>
        </w:rPr>
      </w:pPr>
    </w:p>
    <w:p w14:paraId="43771A50" w14:textId="6F0545C8" w:rsidR="00531BB7" w:rsidRDefault="00531BB7" w:rsidP="00531BB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4C624" wp14:editId="57FD0106">
            <wp:extent cx="593407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14:paraId="78628676" w14:textId="233E1FEC" w:rsidR="00531BB7" w:rsidRDefault="00531BB7" w:rsidP="00531BB7">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6</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(0,0,</w:t>
      </w:r>
      <w:r>
        <w:rPr>
          <w:rFonts w:ascii="Times New Roman" w:hAnsi="Times New Roman" w:cs="Times New Roman"/>
          <w:b/>
          <w:bCs/>
          <w:sz w:val="24"/>
          <w:szCs w:val="24"/>
        </w:rPr>
        <w:t>6</w:t>
      </w:r>
      <w:r w:rsidRPr="00456EDC">
        <w:rPr>
          <w:rFonts w:ascii="Times New Roman" w:hAnsi="Times New Roman" w:cs="Times New Roman"/>
          <w:b/>
          <w:bCs/>
          <w:sz w:val="24"/>
          <w:szCs w:val="24"/>
        </w:rPr>
        <w:t>)</w:t>
      </w:r>
    </w:p>
    <w:p w14:paraId="3852F900" w14:textId="77777777" w:rsidR="00531BB7" w:rsidRDefault="00531BB7" w:rsidP="009B6161">
      <w:pPr>
        <w:spacing w:line="480" w:lineRule="auto"/>
        <w:jc w:val="both"/>
        <w:rPr>
          <w:rFonts w:ascii="Times New Roman" w:hAnsi="Times New Roman" w:cs="Times New Roman"/>
          <w:sz w:val="24"/>
          <w:szCs w:val="24"/>
        </w:rPr>
      </w:pPr>
    </w:p>
    <w:p w14:paraId="6EC8A1EF" w14:textId="762FA24E" w:rsidR="00531BB7" w:rsidRDefault="00A6483A" w:rsidP="00A6483A">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909AFD" wp14:editId="7BEDE2AF">
            <wp:extent cx="59340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04BB9682" w14:textId="3E3B01D9" w:rsidR="00A6483A" w:rsidRDefault="00A6483A" w:rsidP="00A6483A">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7</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Pr>
          <w:rFonts w:ascii="Times New Roman" w:hAnsi="Times New Roman" w:cs="Times New Roman"/>
          <w:b/>
          <w:bCs/>
          <w:sz w:val="24"/>
          <w:szCs w:val="24"/>
        </w:rPr>
        <w:t>1</w:t>
      </w:r>
      <w:r w:rsidRPr="00456EDC">
        <w:rPr>
          <w:rFonts w:ascii="Times New Roman" w:hAnsi="Times New Roman" w:cs="Times New Roman"/>
          <w:b/>
          <w:bCs/>
          <w:sz w:val="24"/>
          <w:szCs w:val="24"/>
        </w:rPr>
        <w:t>,0,</w:t>
      </w:r>
      <w:r>
        <w:rPr>
          <w:rFonts w:ascii="Times New Roman" w:hAnsi="Times New Roman" w:cs="Times New Roman"/>
          <w:b/>
          <w:bCs/>
          <w:sz w:val="24"/>
          <w:szCs w:val="24"/>
        </w:rPr>
        <w:t>0</w:t>
      </w:r>
      <w:r w:rsidRPr="00456EDC">
        <w:rPr>
          <w:rFonts w:ascii="Times New Roman" w:hAnsi="Times New Roman" w:cs="Times New Roman"/>
          <w:b/>
          <w:bCs/>
          <w:sz w:val="24"/>
          <w:szCs w:val="24"/>
        </w:rPr>
        <w:t>)</w:t>
      </w:r>
    </w:p>
    <w:p w14:paraId="71CC0FF6" w14:textId="3C8D56A4" w:rsidR="00531BB7" w:rsidRDefault="00531BB7" w:rsidP="009B6161">
      <w:pPr>
        <w:spacing w:line="480" w:lineRule="auto"/>
        <w:jc w:val="both"/>
        <w:rPr>
          <w:rFonts w:ascii="Times New Roman" w:hAnsi="Times New Roman" w:cs="Times New Roman"/>
          <w:sz w:val="24"/>
          <w:szCs w:val="24"/>
        </w:rPr>
      </w:pPr>
    </w:p>
    <w:p w14:paraId="1541983D" w14:textId="107A1AA7" w:rsidR="00531BB7" w:rsidRDefault="00531BB7" w:rsidP="009B6161">
      <w:pPr>
        <w:spacing w:line="480" w:lineRule="auto"/>
        <w:jc w:val="both"/>
        <w:rPr>
          <w:rFonts w:ascii="Times New Roman" w:hAnsi="Times New Roman" w:cs="Times New Roman"/>
          <w:sz w:val="24"/>
          <w:szCs w:val="24"/>
        </w:rPr>
      </w:pPr>
    </w:p>
    <w:p w14:paraId="375D3EE0" w14:textId="701E57D2" w:rsidR="00531BB7" w:rsidRDefault="00531BB7" w:rsidP="009B6161">
      <w:pPr>
        <w:spacing w:line="480" w:lineRule="auto"/>
        <w:jc w:val="both"/>
        <w:rPr>
          <w:rFonts w:ascii="Times New Roman" w:hAnsi="Times New Roman" w:cs="Times New Roman"/>
          <w:sz w:val="24"/>
          <w:szCs w:val="24"/>
        </w:rPr>
      </w:pPr>
    </w:p>
    <w:p w14:paraId="571C0F98" w14:textId="7691F311" w:rsidR="00DD0214" w:rsidRDefault="00DD0214" w:rsidP="00DD0214">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787B95" wp14:editId="28D82CD5">
            <wp:extent cx="5934075" cy="3190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5826CE5B" w14:textId="467D3F05" w:rsidR="00DD0214" w:rsidRDefault="00DD0214" w:rsidP="00DD0214">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sidR="000C02D9">
        <w:rPr>
          <w:rFonts w:ascii="Times New Roman" w:hAnsi="Times New Roman" w:cs="Times New Roman"/>
          <w:b/>
          <w:bCs/>
          <w:sz w:val="24"/>
          <w:szCs w:val="24"/>
        </w:rPr>
        <w:t>8</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sidR="000C02D9">
        <w:rPr>
          <w:rFonts w:ascii="Times New Roman" w:hAnsi="Times New Roman" w:cs="Times New Roman"/>
          <w:b/>
          <w:bCs/>
          <w:sz w:val="24"/>
          <w:szCs w:val="24"/>
        </w:rPr>
        <w:t>1</w:t>
      </w:r>
      <w:r w:rsidRPr="00456EDC">
        <w:rPr>
          <w:rFonts w:ascii="Times New Roman" w:hAnsi="Times New Roman" w:cs="Times New Roman"/>
          <w:b/>
          <w:bCs/>
          <w:sz w:val="24"/>
          <w:szCs w:val="24"/>
        </w:rPr>
        <w:t>,0,1)</w:t>
      </w:r>
    </w:p>
    <w:p w14:paraId="70F1EF96" w14:textId="0C815305" w:rsidR="00531BB7" w:rsidRDefault="00531BB7" w:rsidP="009B6161">
      <w:pPr>
        <w:spacing w:line="480" w:lineRule="auto"/>
        <w:jc w:val="both"/>
        <w:rPr>
          <w:rFonts w:ascii="Times New Roman" w:hAnsi="Times New Roman" w:cs="Times New Roman"/>
          <w:sz w:val="24"/>
          <w:szCs w:val="24"/>
        </w:rPr>
      </w:pPr>
    </w:p>
    <w:p w14:paraId="585A8E4D" w14:textId="7C447D2D" w:rsidR="00531BB7" w:rsidRDefault="000C02D9" w:rsidP="000C02D9">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E261F" wp14:editId="789EB9A2">
            <wp:extent cx="593407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41C83E0B" w14:textId="078CFD61" w:rsidR="000C02D9" w:rsidRDefault="000C02D9" w:rsidP="000C02D9">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9</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Pr>
          <w:rFonts w:ascii="Times New Roman" w:hAnsi="Times New Roman" w:cs="Times New Roman"/>
          <w:b/>
          <w:bCs/>
          <w:sz w:val="24"/>
          <w:szCs w:val="24"/>
        </w:rPr>
        <w:t>1</w:t>
      </w:r>
      <w:r w:rsidRPr="00456EDC">
        <w:rPr>
          <w:rFonts w:ascii="Times New Roman" w:hAnsi="Times New Roman" w:cs="Times New Roman"/>
          <w:b/>
          <w:bCs/>
          <w:sz w:val="24"/>
          <w:szCs w:val="24"/>
        </w:rPr>
        <w:t>,0,</w:t>
      </w:r>
      <w:r>
        <w:rPr>
          <w:rFonts w:ascii="Times New Roman" w:hAnsi="Times New Roman" w:cs="Times New Roman"/>
          <w:b/>
          <w:bCs/>
          <w:sz w:val="24"/>
          <w:szCs w:val="24"/>
        </w:rPr>
        <w:t>6</w:t>
      </w:r>
      <w:r w:rsidRPr="00456EDC">
        <w:rPr>
          <w:rFonts w:ascii="Times New Roman" w:hAnsi="Times New Roman" w:cs="Times New Roman"/>
          <w:b/>
          <w:bCs/>
          <w:sz w:val="24"/>
          <w:szCs w:val="24"/>
        </w:rPr>
        <w:t>)</w:t>
      </w:r>
    </w:p>
    <w:p w14:paraId="6A8314F7" w14:textId="77777777" w:rsidR="000C02D9" w:rsidRDefault="000C02D9" w:rsidP="009B6161">
      <w:pPr>
        <w:spacing w:line="480" w:lineRule="auto"/>
        <w:jc w:val="both"/>
        <w:rPr>
          <w:rFonts w:ascii="Times New Roman" w:hAnsi="Times New Roman" w:cs="Times New Roman"/>
          <w:sz w:val="24"/>
          <w:szCs w:val="24"/>
        </w:rPr>
      </w:pPr>
    </w:p>
    <w:p w14:paraId="41D3E241" w14:textId="789BB69F" w:rsidR="00531BB7" w:rsidRDefault="00531BB7" w:rsidP="009B6161">
      <w:pPr>
        <w:spacing w:line="480" w:lineRule="auto"/>
        <w:jc w:val="both"/>
        <w:rPr>
          <w:rFonts w:ascii="Times New Roman" w:hAnsi="Times New Roman" w:cs="Times New Roman"/>
          <w:sz w:val="24"/>
          <w:szCs w:val="24"/>
        </w:rPr>
      </w:pPr>
    </w:p>
    <w:p w14:paraId="08B9D7E5" w14:textId="774E403C" w:rsidR="00531BB7" w:rsidRDefault="004A7B37" w:rsidP="004A7B3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F9AA67" wp14:editId="6CF012B3">
            <wp:extent cx="5934075" cy="3143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66D539EF" w14:textId="2EA35C6C" w:rsidR="004A7B37" w:rsidRDefault="004A7B37" w:rsidP="004A7B37">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10</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Pr>
          <w:rFonts w:ascii="Times New Roman" w:hAnsi="Times New Roman" w:cs="Times New Roman"/>
          <w:b/>
          <w:bCs/>
          <w:sz w:val="24"/>
          <w:szCs w:val="24"/>
        </w:rPr>
        <w:t>5</w:t>
      </w:r>
      <w:r w:rsidRPr="00456EDC">
        <w:rPr>
          <w:rFonts w:ascii="Times New Roman" w:hAnsi="Times New Roman" w:cs="Times New Roman"/>
          <w:b/>
          <w:bCs/>
          <w:sz w:val="24"/>
          <w:szCs w:val="24"/>
        </w:rPr>
        <w:t>,0,</w:t>
      </w:r>
      <w:r>
        <w:rPr>
          <w:rFonts w:ascii="Times New Roman" w:hAnsi="Times New Roman" w:cs="Times New Roman"/>
          <w:b/>
          <w:bCs/>
          <w:sz w:val="24"/>
          <w:szCs w:val="24"/>
        </w:rPr>
        <w:t>0</w:t>
      </w:r>
      <w:r w:rsidRPr="00456EDC">
        <w:rPr>
          <w:rFonts w:ascii="Times New Roman" w:hAnsi="Times New Roman" w:cs="Times New Roman"/>
          <w:b/>
          <w:bCs/>
          <w:sz w:val="24"/>
          <w:szCs w:val="24"/>
        </w:rPr>
        <w:t>)</w:t>
      </w:r>
    </w:p>
    <w:p w14:paraId="419AC326" w14:textId="4C1D7320" w:rsidR="004A7B37" w:rsidRDefault="004A7B37" w:rsidP="009B6161">
      <w:pPr>
        <w:spacing w:line="480" w:lineRule="auto"/>
        <w:jc w:val="both"/>
        <w:rPr>
          <w:rFonts w:ascii="Times New Roman" w:hAnsi="Times New Roman" w:cs="Times New Roman"/>
          <w:sz w:val="24"/>
          <w:szCs w:val="24"/>
        </w:rPr>
      </w:pPr>
    </w:p>
    <w:p w14:paraId="20D66EF0" w14:textId="5EA4E39D" w:rsidR="004A7B37" w:rsidRDefault="004A7B37" w:rsidP="004A7B3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28008" wp14:editId="02E0CDCF">
            <wp:extent cx="5934075" cy="3505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286FD8B5" w14:textId="50EFB035" w:rsidR="004A7B37" w:rsidRDefault="004A7B37" w:rsidP="004A7B37">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11</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Pr>
          <w:rFonts w:ascii="Times New Roman" w:hAnsi="Times New Roman" w:cs="Times New Roman"/>
          <w:b/>
          <w:bCs/>
          <w:sz w:val="24"/>
          <w:szCs w:val="24"/>
        </w:rPr>
        <w:t>5</w:t>
      </w:r>
      <w:r w:rsidRPr="00456EDC">
        <w:rPr>
          <w:rFonts w:ascii="Times New Roman" w:hAnsi="Times New Roman" w:cs="Times New Roman"/>
          <w:b/>
          <w:bCs/>
          <w:sz w:val="24"/>
          <w:szCs w:val="24"/>
        </w:rPr>
        <w:t>,0,1)</w:t>
      </w:r>
    </w:p>
    <w:p w14:paraId="1647B0FB" w14:textId="575D4AD9" w:rsidR="00CE3581" w:rsidRDefault="00CE3581" w:rsidP="004A7B37">
      <w:pPr>
        <w:spacing w:after="0" w:line="240" w:lineRule="auto"/>
        <w:jc w:val="center"/>
        <w:rPr>
          <w:rFonts w:ascii="Times New Roman" w:hAnsi="Times New Roman" w:cs="Times New Roman"/>
          <w:b/>
          <w:bCs/>
          <w:sz w:val="24"/>
          <w:szCs w:val="24"/>
        </w:rPr>
      </w:pPr>
    </w:p>
    <w:p w14:paraId="310D537B" w14:textId="27897EA1" w:rsidR="00CE3581" w:rsidRDefault="00CE3581" w:rsidP="004A7B37">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C5E78BE" wp14:editId="52E9D751">
            <wp:extent cx="5934075" cy="3686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14:paraId="60CBA13B" w14:textId="00881768" w:rsidR="00CE3581" w:rsidRDefault="00CE3581" w:rsidP="00CE3581">
      <w:pPr>
        <w:spacing w:after="0" w:line="240" w:lineRule="auto"/>
        <w:jc w:val="center"/>
        <w:rPr>
          <w:rFonts w:ascii="Times New Roman" w:hAnsi="Times New Roman" w:cs="Times New Roman"/>
          <w:b/>
          <w:bCs/>
          <w:sz w:val="24"/>
          <w:szCs w:val="24"/>
        </w:rPr>
      </w:pPr>
      <w:r w:rsidRPr="00456EDC">
        <w:rPr>
          <w:rFonts w:ascii="Times New Roman" w:hAnsi="Times New Roman" w:cs="Times New Roman"/>
          <w:b/>
          <w:bCs/>
          <w:sz w:val="24"/>
          <w:szCs w:val="24"/>
        </w:rPr>
        <w:t>Figure 4.</w:t>
      </w:r>
      <w:r>
        <w:rPr>
          <w:rFonts w:ascii="Times New Roman" w:hAnsi="Times New Roman" w:cs="Times New Roman"/>
          <w:b/>
          <w:bCs/>
          <w:sz w:val="24"/>
          <w:szCs w:val="24"/>
        </w:rPr>
        <w:t>12</w:t>
      </w:r>
      <w:r w:rsidRPr="00456EDC">
        <w:rPr>
          <w:rFonts w:ascii="Times New Roman" w:hAnsi="Times New Roman" w:cs="Times New Roman"/>
          <w:b/>
          <w:bCs/>
          <w:sz w:val="24"/>
          <w:szCs w:val="24"/>
        </w:rPr>
        <w:t xml:space="preserve">: </w:t>
      </w:r>
      <w:r>
        <w:rPr>
          <w:rFonts w:ascii="Times New Roman" w:hAnsi="Times New Roman" w:cs="Times New Roman"/>
          <w:b/>
          <w:bCs/>
          <w:sz w:val="24"/>
          <w:szCs w:val="24"/>
        </w:rPr>
        <w:t xml:space="preserve">Residual plot of </w:t>
      </w:r>
      <w:r w:rsidRPr="00456EDC">
        <w:rPr>
          <w:rFonts w:ascii="Times New Roman" w:hAnsi="Times New Roman" w:cs="Times New Roman"/>
          <w:b/>
          <w:bCs/>
          <w:sz w:val="24"/>
          <w:szCs w:val="24"/>
        </w:rPr>
        <w:t>ARIMA Model (</w:t>
      </w:r>
      <w:r>
        <w:rPr>
          <w:rFonts w:ascii="Times New Roman" w:hAnsi="Times New Roman" w:cs="Times New Roman"/>
          <w:b/>
          <w:bCs/>
          <w:sz w:val="24"/>
          <w:szCs w:val="24"/>
        </w:rPr>
        <w:t>5,</w:t>
      </w:r>
      <w:r w:rsidRPr="00456EDC">
        <w:rPr>
          <w:rFonts w:ascii="Times New Roman" w:hAnsi="Times New Roman" w:cs="Times New Roman"/>
          <w:b/>
          <w:bCs/>
          <w:sz w:val="24"/>
          <w:szCs w:val="24"/>
        </w:rPr>
        <w:t>0,</w:t>
      </w:r>
      <w:r>
        <w:rPr>
          <w:rFonts w:ascii="Times New Roman" w:hAnsi="Times New Roman" w:cs="Times New Roman"/>
          <w:b/>
          <w:bCs/>
          <w:sz w:val="24"/>
          <w:szCs w:val="24"/>
        </w:rPr>
        <w:t>6</w:t>
      </w:r>
      <w:r w:rsidRPr="00456EDC">
        <w:rPr>
          <w:rFonts w:ascii="Times New Roman" w:hAnsi="Times New Roman" w:cs="Times New Roman"/>
          <w:b/>
          <w:bCs/>
          <w:sz w:val="24"/>
          <w:szCs w:val="24"/>
        </w:rPr>
        <w:t>)</w:t>
      </w:r>
    </w:p>
    <w:p w14:paraId="71E75228" w14:textId="5247B208" w:rsidR="004A7B37" w:rsidRDefault="004A7B37" w:rsidP="009B6161">
      <w:pPr>
        <w:spacing w:line="480" w:lineRule="auto"/>
        <w:jc w:val="both"/>
        <w:rPr>
          <w:rFonts w:ascii="Times New Roman" w:hAnsi="Times New Roman" w:cs="Times New Roman"/>
          <w:sz w:val="24"/>
          <w:szCs w:val="24"/>
        </w:rPr>
      </w:pPr>
    </w:p>
    <w:p w14:paraId="1C3158B8" w14:textId="018F2E12" w:rsidR="009D2096" w:rsidRPr="009D2096" w:rsidRDefault="009D2096" w:rsidP="00E037D3">
      <w:pPr>
        <w:spacing w:after="0" w:line="360" w:lineRule="auto"/>
        <w:jc w:val="both"/>
        <w:rPr>
          <w:rFonts w:ascii="Times New Roman" w:hAnsi="Times New Roman" w:cs="Times New Roman"/>
          <w:b/>
          <w:bCs/>
          <w:sz w:val="24"/>
          <w:szCs w:val="24"/>
        </w:rPr>
      </w:pPr>
      <w:r w:rsidRPr="009D2096">
        <w:rPr>
          <w:rFonts w:ascii="Times New Roman" w:hAnsi="Times New Roman" w:cs="Times New Roman"/>
          <w:b/>
          <w:bCs/>
          <w:sz w:val="24"/>
          <w:szCs w:val="24"/>
        </w:rPr>
        <w:t xml:space="preserve">Table 4.1: </w:t>
      </w:r>
      <w:r>
        <w:rPr>
          <w:rFonts w:ascii="Times New Roman" w:hAnsi="Times New Roman" w:cs="Times New Roman"/>
          <w:b/>
          <w:bCs/>
          <w:sz w:val="24"/>
          <w:szCs w:val="24"/>
        </w:rPr>
        <w:t xml:space="preserve">Fitted </w:t>
      </w:r>
      <w:r w:rsidRPr="009D2096">
        <w:rPr>
          <w:rFonts w:ascii="Times New Roman" w:hAnsi="Times New Roman" w:cs="Times New Roman"/>
          <w:b/>
          <w:bCs/>
          <w:sz w:val="24"/>
          <w:szCs w:val="24"/>
        </w:rPr>
        <w:t xml:space="preserve">Models and their respective </w:t>
      </w:r>
      <w:proofErr w:type="spellStart"/>
      <w:r w:rsidRPr="009D2096">
        <w:rPr>
          <w:rFonts w:ascii="Times New Roman" w:hAnsi="Times New Roman" w:cs="Times New Roman"/>
          <w:b/>
          <w:bCs/>
          <w:sz w:val="24"/>
          <w:szCs w:val="24"/>
        </w:rPr>
        <w:t>AICc</w:t>
      </w:r>
      <w:proofErr w:type="spellEnd"/>
      <w:r w:rsidRPr="009D2096">
        <w:rPr>
          <w:rFonts w:ascii="Times New Roman" w:hAnsi="Times New Roman" w:cs="Times New Roman"/>
          <w:b/>
          <w:bCs/>
          <w:sz w:val="24"/>
          <w:szCs w:val="24"/>
        </w:rPr>
        <w:t xml:space="preserve"> values</w:t>
      </w:r>
      <w:r w:rsidR="00D805BA">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CB2898" w:rsidRPr="00CB2898" w14:paraId="13C35C34" w14:textId="77777777" w:rsidTr="00CD0A20">
        <w:trPr>
          <w:trHeight w:val="323"/>
        </w:trPr>
        <w:tc>
          <w:tcPr>
            <w:tcW w:w="2337" w:type="dxa"/>
            <w:vAlign w:val="bottom"/>
          </w:tcPr>
          <w:p w14:paraId="2F9916CA" w14:textId="032CE33E" w:rsidR="00CB2898" w:rsidRPr="00CB2898" w:rsidRDefault="00CB2898" w:rsidP="00CD0A20">
            <w:pPr>
              <w:spacing w:line="480" w:lineRule="auto"/>
              <w:jc w:val="center"/>
              <w:rPr>
                <w:rFonts w:ascii="Times New Roman" w:hAnsi="Times New Roman" w:cs="Times New Roman"/>
                <w:b/>
                <w:bCs/>
                <w:sz w:val="24"/>
                <w:szCs w:val="24"/>
              </w:rPr>
            </w:pPr>
            <w:r w:rsidRPr="00CB2898">
              <w:rPr>
                <w:rFonts w:ascii="Times New Roman" w:hAnsi="Times New Roman" w:cs="Times New Roman"/>
                <w:b/>
                <w:bCs/>
                <w:sz w:val="24"/>
                <w:szCs w:val="24"/>
              </w:rPr>
              <w:t>FIT</w:t>
            </w:r>
          </w:p>
        </w:tc>
        <w:tc>
          <w:tcPr>
            <w:tcW w:w="2337" w:type="dxa"/>
            <w:vAlign w:val="bottom"/>
          </w:tcPr>
          <w:p w14:paraId="1F0C1F9F" w14:textId="341A981B" w:rsidR="00CB2898" w:rsidRPr="00CB2898" w:rsidRDefault="00CB2898" w:rsidP="00CD0A20">
            <w:pPr>
              <w:spacing w:line="480" w:lineRule="auto"/>
              <w:jc w:val="center"/>
              <w:rPr>
                <w:rFonts w:ascii="Times New Roman" w:hAnsi="Times New Roman" w:cs="Times New Roman"/>
                <w:b/>
                <w:bCs/>
                <w:sz w:val="24"/>
                <w:szCs w:val="24"/>
              </w:rPr>
            </w:pPr>
            <w:r w:rsidRPr="00CB2898">
              <w:rPr>
                <w:rFonts w:ascii="Times New Roman" w:hAnsi="Times New Roman" w:cs="Times New Roman"/>
                <w:b/>
                <w:bCs/>
                <w:sz w:val="24"/>
                <w:szCs w:val="24"/>
              </w:rPr>
              <w:t>MODEL</w:t>
            </w:r>
          </w:p>
        </w:tc>
        <w:tc>
          <w:tcPr>
            <w:tcW w:w="2338" w:type="dxa"/>
            <w:vAlign w:val="bottom"/>
          </w:tcPr>
          <w:p w14:paraId="2F25E13E" w14:textId="40BB9229" w:rsidR="00CB2898" w:rsidRPr="00CB2898" w:rsidRDefault="00CB2898" w:rsidP="00CD0A20">
            <w:pPr>
              <w:spacing w:line="480" w:lineRule="auto"/>
              <w:jc w:val="center"/>
              <w:rPr>
                <w:rFonts w:ascii="Times New Roman" w:hAnsi="Times New Roman" w:cs="Times New Roman"/>
                <w:b/>
                <w:bCs/>
                <w:sz w:val="24"/>
                <w:szCs w:val="24"/>
              </w:rPr>
            </w:pPr>
            <w:proofErr w:type="spellStart"/>
            <w:r w:rsidRPr="00CB2898">
              <w:rPr>
                <w:rFonts w:ascii="Times New Roman" w:hAnsi="Times New Roman" w:cs="Times New Roman"/>
                <w:b/>
                <w:bCs/>
                <w:sz w:val="24"/>
                <w:szCs w:val="24"/>
              </w:rPr>
              <w:t>AIC</w:t>
            </w:r>
            <w:r w:rsidR="00F01A5D" w:rsidRPr="00CB2898">
              <w:rPr>
                <w:rFonts w:ascii="Times New Roman" w:hAnsi="Times New Roman" w:cs="Times New Roman"/>
                <w:b/>
                <w:bCs/>
                <w:sz w:val="24"/>
                <w:szCs w:val="24"/>
              </w:rPr>
              <w:t>c</w:t>
            </w:r>
            <w:proofErr w:type="spellEnd"/>
          </w:p>
        </w:tc>
        <w:tc>
          <w:tcPr>
            <w:tcW w:w="2338" w:type="dxa"/>
            <w:vAlign w:val="bottom"/>
          </w:tcPr>
          <w:p w14:paraId="5B3ED021" w14:textId="09218A22" w:rsidR="00CB2898" w:rsidRPr="00CB2898" w:rsidRDefault="00CB2898" w:rsidP="00CD0A20">
            <w:pPr>
              <w:spacing w:line="480" w:lineRule="auto"/>
              <w:jc w:val="center"/>
              <w:rPr>
                <w:rFonts w:ascii="Times New Roman" w:hAnsi="Times New Roman" w:cs="Times New Roman"/>
                <w:b/>
                <w:bCs/>
                <w:sz w:val="24"/>
                <w:szCs w:val="24"/>
              </w:rPr>
            </w:pPr>
            <w:r w:rsidRPr="00CB2898">
              <w:rPr>
                <w:rFonts w:ascii="Times New Roman" w:hAnsi="Times New Roman" w:cs="Times New Roman"/>
                <w:b/>
                <w:bCs/>
                <w:sz w:val="24"/>
                <w:szCs w:val="24"/>
              </w:rPr>
              <w:t>P-VALUE</w:t>
            </w:r>
          </w:p>
        </w:tc>
      </w:tr>
      <w:tr w:rsidR="00CB2898" w14:paraId="48BEF6CD" w14:textId="77777777" w:rsidTr="00CD0A20">
        <w:tc>
          <w:tcPr>
            <w:tcW w:w="2337" w:type="dxa"/>
            <w:vAlign w:val="bottom"/>
          </w:tcPr>
          <w:p w14:paraId="48B5050A" w14:textId="2E6F20A0" w:rsidR="00CB2898" w:rsidRDefault="00F01A5D"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1</w:t>
            </w:r>
          </w:p>
        </w:tc>
        <w:tc>
          <w:tcPr>
            <w:tcW w:w="2337" w:type="dxa"/>
            <w:vAlign w:val="bottom"/>
          </w:tcPr>
          <w:p w14:paraId="638F3BC7" w14:textId="22509686" w:rsidR="00CB2898" w:rsidRDefault="00F01A5D"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w:t>
            </w:r>
            <w:r w:rsidR="008A0461">
              <w:rPr>
                <w:rFonts w:ascii="Times New Roman" w:hAnsi="Times New Roman" w:cs="Times New Roman"/>
                <w:sz w:val="24"/>
                <w:szCs w:val="24"/>
              </w:rPr>
              <w:t>0</w:t>
            </w:r>
            <w:r>
              <w:rPr>
                <w:rFonts w:ascii="Times New Roman" w:hAnsi="Times New Roman" w:cs="Times New Roman"/>
                <w:sz w:val="24"/>
                <w:szCs w:val="24"/>
              </w:rPr>
              <w:t>,0,</w:t>
            </w:r>
            <w:r w:rsidR="007A560D">
              <w:rPr>
                <w:rFonts w:ascii="Times New Roman" w:hAnsi="Times New Roman" w:cs="Times New Roman"/>
                <w:sz w:val="24"/>
                <w:szCs w:val="24"/>
              </w:rPr>
              <w:t>1</w:t>
            </w:r>
            <w:r>
              <w:rPr>
                <w:rFonts w:ascii="Times New Roman" w:hAnsi="Times New Roman" w:cs="Times New Roman"/>
                <w:sz w:val="24"/>
                <w:szCs w:val="24"/>
              </w:rPr>
              <w:t>)</w:t>
            </w:r>
          </w:p>
        </w:tc>
        <w:tc>
          <w:tcPr>
            <w:tcW w:w="2338" w:type="dxa"/>
            <w:vAlign w:val="bottom"/>
          </w:tcPr>
          <w:p w14:paraId="08F537C2" w14:textId="5FC1F48E" w:rsidR="00CB2898" w:rsidRDefault="00A51F1F" w:rsidP="00CD0A20">
            <w:pPr>
              <w:spacing w:line="480" w:lineRule="auto"/>
              <w:jc w:val="center"/>
              <w:rPr>
                <w:rFonts w:ascii="Times New Roman" w:hAnsi="Times New Roman" w:cs="Times New Roman"/>
                <w:sz w:val="24"/>
                <w:szCs w:val="24"/>
              </w:rPr>
            </w:pPr>
            <w:r w:rsidRPr="00A51F1F">
              <w:rPr>
                <w:rFonts w:ascii="Times New Roman" w:hAnsi="Times New Roman" w:cs="Times New Roman"/>
                <w:sz w:val="24"/>
                <w:szCs w:val="24"/>
              </w:rPr>
              <w:t>6.294753</w:t>
            </w:r>
          </w:p>
        </w:tc>
        <w:tc>
          <w:tcPr>
            <w:tcW w:w="2338" w:type="dxa"/>
            <w:vAlign w:val="bottom"/>
          </w:tcPr>
          <w:p w14:paraId="4268C79F" w14:textId="27BB2ADF" w:rsidR="00CB2898" w:rsidRDefault="00605C32" w:rsidP="00CD0A20">
            <w:pPr>
              <w:spacing w:line="480" w:lineRule="auto"/>
              <w:jc w:val="center"/>
              <w:rPr>
                <w:rFonts w:ascii="Times New Roman" w:hAnsi="Times New Roman" w:cs="Times New Roman"/>
                <w:sz w:val="24"/>
                <w:szCs w:val="24"/>
              </w:rPr>
            </w:pPr>
            <w:r w:rsidRPr="00605C32">
              <w:rPr>
                <w:rFonts w:ascii="Times New Roman" w:hAnsi="Times New Roman" w:cs="Times New Roman"/>
                <w:sz w:val="24"/>
                <w:szCs w:val="24"/>
              </w:rPr>
              <w:t>0.0000</w:t>
            </w:r>
          </w:p>
        </w:tc>
      </w:tr>
      <w:tr w:rsidR="00364C8A" w14:paraId="3DCEEDD2" w14:textId="77777777" w:rsidTr="00CD0A20">
        <w:tc>
          <w:tcPr>
            <w:tcW w:w="2337" w:type="dxa"/>
            <w:vAlign w:val="bottom"/>
          </w:tcPr>
          <w:p w14:paraId="610F00B8" w14:textId="0CC97E53" w:rsidR="00364C8A" w:rsidRDefault="00364C8A"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2</w:t>
            </w:r>
          </w:p>
        </w:tc>
        <w:tc>
          <w:tcPr>
            <w:tcW w:w="2337" w:type="dxa"/>
            <w:vAlign w:val="bottom"/>
          </w:tcPr>
          <w:p w14:paraId="179B826A" w14:textId="7B5D96C1" w:rsidR="00364C8A" w:rsidRDefault="00364C8A"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(0,0,6)</w:t>
            </w:r>
          </w:p>
        </w:tc>
        <w:tc>
          <w:tcPr>
            <w:tcW w:w="2338" w:type="dxa"/>
            <w:vAlign w:val="bottom"/>
          </w:tcPr>
          <w:p w14:paraId="43E6E1BE" w14:textId="737765BF" w:rsidR="00364C8A" w:rsidRDefault="00A51F1F" w:rsidP="00CD0A20">
            <w:pPr>
              <w:spacing w:line="480" w:lineRule="auto"/>
              <w:jc w:val="center"/>
              <w:rPr>
                <w:rFonts w:ascii="Times New Roman" w:hAnsi="Times New Roman" w:cs="Times New Roman"/>
                <w:sz w:val="24"/>
                <w:szCs w:val="24"/>
              </w:rPr>
            </w:pPr>
            <w:r w:rsidRPr="00A51F1F">
              <w:rPr>
                <w:rFonts w:ascii="Times New Roman" w:hAnsi="Times New Roman" w:cs="Times New Roman"/>
                <w:sz w:val="24"/>
                <w:szCs w:val="24"/>
              </w:rPr>
              <w:t>6.285031</w:t>
            </w:r>
          </w:p>
        </w:tc>
        <w:tc>
          <w:tcPr>
            <w:tcW w:w="2338" w:type="dxa"/>
            <w:vAlign w:val="bottom"/>
          </w:tcPr>
          <w:p w14:paraId="0B6F0992" w14:textId="582D2BA3" w:rsidR="00364C8A" w:rsidRDefault="00364C8A"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0.0000</w:t>
            </w:r>
          </w:p>
        </w:tc>
      </w:tr>
      <w:tr w:rsidR="001B367C" w14:paraId="7D9117DA" w14:textId="77777777" w:rsidTr="00CD0A20">
        <w:tc>
          <w:tcPr>
            <w:tcW w:w="2337" w:type="dxa"/>
            <w:vAlign w:val="bottom"/>
          </w:tcPr>
          <w:p w14:paraId="46866B94" w14:textId="6E19A820"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3</w:t>
            </w:r>
          </w:p>
        </w:tc>
        <w:tc>
          <w:tcPr>
            <w:tcW w:w="2337" w:type="dxa"/>
            <w:vAlign w:val="bottom"/>
          </w:tcPr>
          <w:p w14:paraId="2DD9E1E3" w14:textId="7209A30A"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(1,0,1)</w:t>
            </w:r>
          </w:p>
        </w:tc>
        <w:tc>
          <w:tcPr>
            <w:tcW w:w="2338" w:type="dxa"/>
            <w:vAlign w:val="bottom"/>
          </w:tcPr>
          <w:p w14:paraId="1ABB8221" w14:textId="1B1FD924" w:rsidR="001B367C" w:rsidRDefault="00A51F1F" w:rsidP="00CD0A20">
            <w:pPr>
              <w:spacing w:line="480" w:lineRule="auto"/>
              <w:jc w:val="center"/>
              <w:rPr>
                <w:rFonts w:ascii="Times New Roman" w:hAnsi="Times New Roman" w:cs="Times New Roman"/>
                <w:sz w:val="24"/>
                <w:szCs w:val="24"/>
              </w:rPr>
            </w:pPr>
            <w:r w:rsidRPr="00A51F1F">
              <w:rPr>
                <w:rFonts w:ascii="Times New Roman" w:hAnsi="Times New Roman" w:cs="Times New Roman"/>
                <w:sz w:val="24"/>
                <w:szCs w:val="24"/>
              </w:rPr>
              <w:t>6.282985</w:t>
            </w:r>
          </w:p>
        </w:tc>
        <w:tc>
          <w:tcPr>
            <w:tcW w:w="2338" w:type="dxa"/>
            <w:vAlign w:val="bottom"/>
          </w:tcPr>
          <w:p w14:paraId="267BFC77" w14:textId="266763A9" w:rsidR="001B367C" w:rsidRDefault="00A14CB8" w:rsidP="00CD0A20">
            <w:pPr>
              <w:spacing w:line="480" w:lineRule="auto"/>
              <w:jc w:val="center"/>
              <w:rPr>
                <w:rFonts w:ascii="Times New Roman" w:hAnsi="Times New Roman" w:cs="Times New Roman"/>
                <w:sz w:val="24"/>
                <w:szCs w:val="24"/>
              </w:rPr>
            </w:pPr>
            <w:r w:rsidRPr="00A14CB8">
              <w:rPr>
                <w:rFonts w:ascii="Times New Roman" w:hAnsi="Times New Roman" w:cs="Times New Roman"/>
                <w:sz w:val="24"/>
                <w:szCs w:val="24"/>
              </w:rPr>
              <w:t>0.0110</w:t>
            </w:r>
          </w:p>
        </w:tc>
      </w:tr>
      <w:tr w:rsidR="001B367C" w14:paraId="10AE06A5" w14:textId="77777777" w:rsidTr="00CD0A20">
        <w:tc>
          <w:tcPr>
            <w:tcW w:w="2337" w:type="dxa"/>
            <w:vAlign w:val="bottom"/>
          </w:tcPr>
          <w:p w14:paraId="424CEFFF" w14:textId="47E7936D"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4</w:t>
            </w:r>
          </w:p>
        </w:tc>
        <w:tc>
          <w:tcPr>
            <w:tcW w:w="2337" w:type="dxa"/>
            <w:vAlign w:val="bottom"/>
          </w:tcPr>
          <w:p w14:paraId="1C9FCF66" w14:textId="4E4CEFED"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(1,0,6)</w:t>
            </w:r>
          </w:p>
        </w:tc>
        <w:tc>
          <w:tcPr>
            <w:tcW w:w="2338" w:type="dxa"/>
            <w:vAlign w:val="bottom"/>
          </w:tcPr>
          <w:p w14:paraId="39E433A7" w14:textId="5EADF165" w:rsidR="001B367C" w:rsidRDefault="00167CBB" w:rsidP="00CD0A20">
            <w:pPr>
              <w:spacing w:line="480" w:lineRule="auto"/>
              <w:jc w:val="center"/>
              <w:rPr>
                <w:rFonts w:ascii="Times New Roman" w:hAnsi="Times New Roman" w:cs="Times New Roman"/>
                <w:sz w:val="24"/>
                <w:szCs w:val="24"/>
              </w:rPr>
            </w:pPr>
            <w:r w:rsidRPr="00167CBB">
              <w:rPr>
                <w:rFonts w:ascii="Times New Roman" w:hAnsi="Times New Roman" w:cs="Times New Roman"/>
                <w:sz w:val="24"/>
                <w:szCs w:val="24"/>
              </w:rPr>
              <w:t>6.291099</w:t>
            </w:r>
          </w:p>
        </w:tc>
        <w:tc>
          <w:tcPr>
            <w:tcW w:w="2338" w:type="dxa"/>
            <w:vAlign w:val="bottom"/>
          </w:tcPr>
          <w:p w14:paraId="029E5EF8" w14:textId="02E1A157" w:rsidR="001B367C" w:rsidRDefault="00167CBB" w:rsidP="00CD0A20">
            <w:pPr>
              <w:spacing w:line="480" w:lineRule="auto"/>
              <w:jc w:val="center"/>
              <w:rPr>
                <w:rFonts w:ascii="Times New Roman" w:hAnsi="Times New Roman" w:cs="Times New Roman"/>
                <w:sz w:val="24"/>
                <w:szCs w:val="24"/>
              </w:rPr>
            </w:pPr>
            <w:r w:rsidRPr="00167CBB">
              <w:rPr>
                <w:rFonts w:ascii="Times New Roman" w:hAnsi="Times New Roman" w:cs="Times New Roman"/>
                <w:sz w:val="24"/>
                <w:szCs w:val="24"/>
              </w:rPr>
              <w:t>0.0397</w:t>
            </w:r>
          </w:p>
        </w:tc>
      </w:tr>
      <w:tr w:rsidR="001B367C" w14:paraId="7B24F022" w14:textId="77777777" w:rsidTr="00CD0A20">
        <w:tc>
          <w:tcPr>
            <w:tcW w:w="2337" w:type="dxa"/>
            <w:vAlign w:val="bottom"/>
          </w:tcPr>
          <w:p w14:paraId="613B06D3" w14:textId="2C009D43"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5</w:t>
            </w:r>
          </w:p>
        </w:tc>
        <w:tc>
          <w:tcPr>
            <w:tcW w:w="2337" w:type="dxa"/>
            <w:vAlign w:val="bottom"/>
          </w:tcPr>
          <w:p w14:paraId="3081ADE9" w14:textId="6F22502E" w:rsidR="001B367C" w:rsidRDefault="001B367C"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w:t>
            </w:r>
            <w:r w:rsidR="00586652">
              <w:rPr>
                <w:rFonts w:ascii="Times New Roman" w:hAnsi="Times New Roman" w:cs="Times New Roman"/>
                <w:sz w:val="24"/>
                <w:szCs w:val="24"/>
              </w:rPr>
              <w:t>5</w:t>
            </w:r>
            <w:r>
              <w:rPr>
                <w:rFonts w:ascii="Times New Roman" w:hAnsi="Times New Roman" w:cs="Times New Roman"/>
                <w:sz w:val="24"/>
                <w:szCs w:val="24"/>
              </w:rPr>
              <w:t>,0,1)</w:t>
            </w:r>
          </w:p>
        </w:tc>
        <w:tc>
          <w:tcPr>
            <w:tcW w:w="2338" w:type="dxa"/>
            <w:vAlign w:val="bottom"/>
          </w:tcPr>
          <w:p w14:paraId="79F994A4" w14:textId="1D92EAB9" w:rsidR="001B367C" w:rsidRDefault="00CF02E1" w:rsidP="00CD0A20">
            <w:pPr>
              <w:spacing w:line="480" w:lineRule="auto"/>
              <w:jc w:val="center"/>
              <w:rPr>
                <w:rFonts w:ascii="Times New Roman" w:hAnsi="Times New Roman" w:cs="Times New Roman"/>
                <w:sz w:val="24"/>
                <w:szCs w:val="24"/>
              </w:rPr>
            </w:pPr>
            <w:r w:rsidRPr="00CF02E1">
              <w:rPr>
                <w:rFonts w:ascii="Times New Roman" w:hAnsi="Times New Roman" w:cs="Times New Roman"/>
                <w:sz w:val="24"/>
                <w:szCs w:val="24"/>
              </w:rPr>
              <w:t>6.284281</w:t>
            </w:r>
          </w:p>
        </w:tc>
        <w:tc>
          <w:tcPr>
            <w:tcW w:w="2338" w:type="dxa"/>
            <w:vAlign w:val="bottom"/>
          </w:tcPr>
          <w:p w14:paraId="76C83EFA" w14:textId="4756F4A6" w:rsidR="001B367C" w:rsidRDefault="00CF02E1" w:rsidP="00CD0A20">
            <w:pPr>
              <w:spacing w:line="480" w:lineRule="auto"/>
              <w:jc w:val="center"/>
              <w:rPr>
                <w:rFonts w:ascii="Times New Roman" w:hAnsi="Times New Roman" w:cs="Times New Roman"/>
                <w:sz w:val="24"/>
                <w:szCs w:val="24"/>
              </w:rPr>
            </w:pPr>
            <w:r w:rsidRPr="00CF02E1">
              <w:rPr>
                <w:rFonts w:ascii="Times New Roman" w:hAnsi="Times New Roman" w:cs="Times New Roman"/>
                <w:sz w:val="24"/>
                <w:szCs w:val="24"/>
              </w:rPr>
              <w:t>0.0000</w:t>
            </w:r>
          </w:p>
        </w:tc>
      </w:tr>
      <w:tr w:rsidR="00586652" w14:paraId="43F7C55C" w14:textId="77777777" w:rsidTr="00CD0A20">
        <w:tc>
          <w:tcPr>
            <w:tcW w:w="2337" w:type="dxa"/>
            <w:vAlign w:val="bottom"/>
          </w:tcPr>
          <w:p w14:paraId="7A614B75" w14:textId="68356DB9" w:rsidR="00586652" w:rsidRDefault="00586652"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6</w:t>
            </w:r>
          </w:p>
        </w:tc>
        <w:tc>
          <w:tcPr>
            <w:tcW w:w="2337" w:type="dxa"/>
            <w:vAlign w:val="bottom"/>
          </w:tcPr>
          <w:p w14:paraId="0198BBCC" w14:textId="4B52CDC9" w:rsidR="00586652" w:rsidRDefault="00586652"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(5,0,6)</w:t>
            </w:r>
          </w:p>
        </w:tc>
        <w:tc>
          <w:tcPr>
            <w:tcW w:w="2338" w:type="dxa"/>
            <w:vAlign w:val="bottom"/>
          </w:tcPr>
          <w:p w14:paraId="5B6930FD" w14:textId="05D6B322" w:rsidR="00586652" w:rsidRDefault="00713D22" w:rsidP="00CD0A20">
            <w:pPr>
              <w:spacing w:line="480" w:lineRule="auto"/>
              <w:jc w:val="center"/>
              <w:rPr>
                <w:rFonts w:ascii="Times New Roman" w:hAnsi="Times New Roman" w:cs="Times New Roman"/>
                <w:sz w:val="24"/>
                <w:szCs w:val="24"/>
              </w:rPr>
            </w:pPr>
            <w:r w:rsidRPr="00713D22">
              <w:rPr>
                <w:rFonts w:ascii="Times New Roman" w:hAnsi="Times New Roman" w:cs="Times New Roman"/>
                <w:sz w:val="24"/>
                <w:szCs w:val="24"/>
              </w:rPr>
              <w:t>6.301782</w:t>
            </w:r>
          </w:p>
        </w:tc>
        <w:tc>
          <w:tcPr>
            <w:tcW w:w="2338" w:type="dxa"/>
            <w:vAlign w:val="bottom"/>
          </w:tcPr>
          <w:p w14:paraId="6D89365F" w14:textId="1567674D" w:rsidR="00586652" w:rsidRDefault="00713D22" w:rsidP="00CD0A20">
            <w:pPr>
              <w:spacing w:line="480" w:lineRule="auto"/>
              <w:jc w:val="center"/>
              <w:rPr>
                <w:rFonts w:ascii="Times New Roman" w:hAnsi="Times New Roman" w:cs="Times New Roman"/>
                <w:sz w:val="24"/>
                <w:szCs w:val="24"/>
              </w:rPr>
            </w:pPr>
            <w:r w:rsidRPr="00713D22">
              <w:rPr>
                <w:rFonts w:ascii="Times New Roman" w:hAnsi="Times New Roman" w:cs="Times New Roman"/>
                <w:sz w:val="24"/>
                <w:szCs w:val="24"/>
              </w:rPr>
              <w:t>0.2464</w:t>
            </w:r>
          </w:p>
        </w:tc>
      </w:tr>
      <w:tr w:rsidR="00586652" w14:paraId="2192D410" w14:textId="77777777" w:rsidTr="00CD0A20">
        <w:tc>
          <w:tcPr>
            <w:tcW w:w="2337" w:type="dxa"/>
            <w:shd w:val="clear" w:color="auto" w:fill="FFFF00"/>
            <w:vAlign w:val="bottom"/>
          </w:tcPr>
          <w:p w14:paraId="0A128224" w14:textId="2717ADBC" w:rsidR="00586652" w:rsidRDefault="00A14CB8"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7</w:t>
            </w:r>
          </w:p>
        </w:tc>
        <w:tc>
          <w:tcPr>
            <w:tcW w:w="2337" w:type="dxa"/>
            <w:shd w:val="clear" w:color="auto" w:fill="FFFF00"/>
            <w:vAlign w:val="bottom"/>
          </w:tcPr>
          <w:p w14:paraId="03175A33" w14:textId="0C339C3B" w:rsidR="00586652" w:rsidRDefault="00A27B5E"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(1,0,0)</w:t>
            </w:r>
          </w:p>
        </w:tc>
        <w:tc>
          <w:tcPr>
            <w:tcW w:w="2338" w:type="dxa"/>
            <w:shd w:val="clear" w:color="auto" w:fill="FFFF00"/>
            <w:vAlign w:val="bottom"/>
          </w:tcPr>
          <w:p w14:paraId="31EC1611" w14:textId="29BD1707" w:rsidR="00586652" w:rsidRDefault="00C32A51" w:rsidP="00CD0A20">
            <w:pPr>
              <w:spacing w:line="480" w:lineRule="auto"/>
              <w:jc w:val="center"/>
              <w:rPr>
                <w:rFonts w:ascii="Times New Roman" w:hAnsi="Times New Roman" w:cs="Times New Roman"/>
                <w:sz w:val="24"/>
                <w:szCs w:val="24"/>
              </w:rPr>
            </w:pPr>
            <w:r w:rsidRPr="00C32A51">
              <w:rPr>
                <w:rFonts w:ascii="Times New Roman" w:hAnsi="Times New Roman" w:cs="Times New Roman"/>
                <w:sz w:val="24"/>
                <w:szCs w:val="24"/>
              </w:rPr>
              <w:t>6.275358</w:t>
            </w:r>
          </w:p>
        </w:tc>
        <w:tc>
          <w:tcPr>
            <w:tcW w:w="2338" w:type="dxa"/>
            <w:shd w:val="clear" w:color="auto" w:fill="FFFF00"/>
            <w:vAlign w:val="bottom"/>
          </w:tcPr>
          <w:p w14:paraId="49176537" w14:textId="3F8FC64B" w:rsidR="00586652" w:rsidRDefault="00C32A51" w:rsidP="00CD0A20">
            <w:pPr>
              <w:spacing w:line="480" w:lineRule="auto"/>
              <w:jc w:val="center"/>
              <w:rPr>
                <w:rFonts w:ascii="Times New Roman" w:hAnsi="Times New Roman" w:cs="Times New Roman"/>
                <w:sz w:val="24"/>
                <w:szCs w:val="24"/>
              </w:rPr>
            </w:pPr>
            <w:r w:rsidRPr="00C32A51">
              <w:rPr>
                <w:rFonts w:ascii="Times New Roman" w:hAnsi="Times New Roman" w:cs="Times New Roman"/>
                <w:sz w:val="24"/>
                <w:szCs w:val="24"/>
              </w:rPr>
              <w:t>0.0000</w:t>
            </w:r>
          </w:p>
        </w:tc>
      </w:tr>
      <w:tr w:rsidR="00586652" w14:paraId="137BCA7A" w14:textId="77777777" w:rsidTr="00CD0A20">
        <w:tc>
          <w:tcPr>
            <w:tcW w:w="2337" w:type="dxa"/>
            <w:vAlign w:val="bottom"/>
          </w:tcPr>
          <w:p w14:paraId="7F41A468" w14:textId="517CB5C6" w:rsidR="00586652" w:rsidRDefault="00A27B5E"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Fit 8</w:t>
            </w:r>
          </w:p>
        </w:tc>
        <w:tc>
          <w:tcPr>
            <w:tcW w:w="2337" w:type="dxa"/>
            <w:vAlign w:val="bottom"/>
          </w:tcPr>
          <w:p w14:paraId="144D3108" w14:textId="0F0781BB" w:rsidR="00586652" w:rsidRDefault="00A27B5E"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ARIMA (5,0,0)</w:t>
            </w:r>
          </w:p>
        </w:tc>
        <w:tc>
          <w:tcPr>
            <w:tcW w:w="2338" w:type="dxa"/>
            <w:vAlign w:val="bottom"/>
          </w:tcPr>
          <w:p w14:paraId="705EAE22" w14:textId="50A13F00" w:rsidR="00586652" w:rsidRDefault="00C32A51" w:rsidP="00CD0A20">
            <w:pPr>
              <w:spacing w:line="480" w:lineRule="auto"/>
              <w:jc w:val="center"/>
              <w:rPr>
                <w:rFonts w:ascii="Times New Roman" w:hAnsi="Times New Roman" w:cs="Times New Roman"/>
                <w:sz w:val="24"/>
                <w:szCs w:val="24"/>
              </w:rPr>
            </w:pPr>
            <w:r w:rsidRPr="00C32A51">
              <w:rPr>
                <w:rFonts w:ascii="Times New Roman" w:hAnsi="Times New Roman" w:cs="Times New Roman"/>
                <w:sz w:val="24"/>
                <w:szCs w:val="24"/>
              </w:rPr>
              <w:t>6.299578</w:t>
            </w:r>
          </w:p>
        </w:tc>
        <w:tc>
          <w:tcPr>
            <w:tcW w:w="2338" w:type="dxa"/>
            <w:vAlign w:val="bottom"/>
          </w:tcPr>
          <w:p w14:paraId="7B4B5153" w14:textId="5C892022" w:rsidR="00586652" w:rsidRDefault="00250765" w:rsidP="00CD0A20">
            <w:pPr>
              <w:spacing w:line="480" w:lineRule="auto"/>
              <w:jc w:val="center"/>
              <w:rPr>
                <w:rFonts w:ascii="Times New Roman" w:hAnsi="Times New Roman" w:cs="Times New Roman"/>
                <w:sz w:val="24"/>
                <w:szCs w:val="24"/>
              </w:rPr>
            </w:pPr>
            <w:r>
              <w:rPr>
                <w:rFonts w:ascii="Times New Roman" w:hAnsi="Times New Roman" w:cs="Times New Roman"/>
                <w:sz w:val="24"/>
                <w:szCs w:val="24"/>
              </w:rPr>
              <w:t>0.0000</w:t>
            </w:r>
          </w:p>
        </w:tc>
      </w:tr>
    </w:tbl>
    <w:p w14:paraId="0E061502" w14:textId="3F78BF34" w:rsidR="009257C1" w:rsidRDefault="009257C1" w:rsidP="009B6161">
      <w:pPr>
        <w:spacing w:line="480" w:lineRule="auto"/>
        <w:jc w:val="both"/>
        <w:rPr>
          <w:rFonts w:ascii="Times New Roman" w:hAnsi="Times New Roman" w:cs="Times New Roman"/>
          <w:sz w:val="24"/>
          <w:szCs w:val="24"/>
        </w:rPr>
      </w:pPr>
    </w:p>
    <w:p w14:paraId="164BF78C" w14:textId="7E55FDEC" w:rsidR="00CF0B79" w:rsidRDefault="00CF0B79" w:rsidP="00CF0B79">
      <w:pPr>
        <w:spacing w:line="480" w:lineRule="auto"/>
        <w:jc w:val="both"/>
        <w:rPr>
          <w:rFonts w:ascii="Times New Roman" w:hAnsi="Times New Roman" w:cs="Times New Roman"/>
          <w:sz w:val="24"/>
          <w:szCs w:val="24"/>
        </w:rPr>
      </w:pPr>
      <w:r w:rsidRPr="00CF0B79">
        <w:rPr>
          <w:rFonts w:ascii="Times New Roman" w:hAnsi="Times New Roman" w:cs="Times New Roman"/>
          <w:sz w:val="24"/>
          <w:szCs w:val="24"/>
        </w:rPr>
        <w:lastRenderedPageBreak/>
        <w:t>Careful consideration and selection from the 12 different fitted models revealed the</w:t>
      </w:r>
      <w:r>
        <w:rPr>
          <w:rFonts w:ascii="Times New Roman" w:hAnsi="Times New Roman" w:cs="Times New Roman"/>
          <w:sz w:val="24"/>
          <w:szCs w:val="24"/>
        </w:rPr>
        <w:t xml:space="preserve"> </w:t>
      </w:r>
      <w:r w:rsidRPr="00CF0B79">
        <w:rPr>
          <w:rFonts w:ascii="Times New Roman" w:hAnsi="Times New Roman" w:cs="Times New Roman"/>
          <w:sz w:val="24"/>
          <w:szCs w:val="24"/>
        </w:rPr>
        <w:t>ARIMA</w:t>
      </w:r>
      <w:r>
        <w:rPr>
          <w:rFonts w:ascii="Times New Roman" w:hAnsi="Times New Roman" w:cs="Times New Roman"/>
          <w:sz w:val="24"/>
          <w:szCs w:val="24"/>
        </w:rPr>
        <w:t xml:space="preserve"> </w:t>
      </w:r>
      <w:r w:rsidRPr="00CF0B79">
        <w:rPr>
          <w:rFonts w:ascii="Times New Roman" w:hAnsi="Times New Roman" w:cs="Times New Roman"/>
          <w:sz w:val="24"/>
          <w:szCs w:val="24"/>
        </w:rPr>
        <w:t>(</w:t>
      </w:r>
      <w:r>
        <w:rPr>
          <w:rFonts w:ascii="Times New Roman" w:hAnsi="Times New Roman" w:cs="Times New Roman"/>
          <w:sz w:val="24"/>
          <w:szCs w:val="24"/>
        </w:rPr>
        <w:t>1</w:t>
      </w:r>
      <w:r w:rsidRPr="00CF0B79">
        <w:rPr>
          <w:rFonts w:ascii="Times New Roman" w:hAnsi="Times New Roman" w:cs="Times New Roman"/>
          <w:sz w:val="24"/>
          <w:szCs w:val="24"/>
        </w:rPr>
        <w:t xml:space="preserve">, </w:t>
      </w:r>
      <w:r w:rsidR="00BE4D09">
        <w:rPr>
          <w:rFonts w:ascii="Times New Roman" w:hAnsi="Times New Roman" w:cs="Times New Roman"/>
          <w:sz w:val="24"/>
          <w:szCs w:val="24"/>
        </w:rPr>
        <w:t>1</w:t>
      </w:r>
      <w:r w:rsidRPr="00CF0B79">
        <w:rPr>
          <w:rFonts w:ascii="Times New Roman" w:hAnsi="Times New Roman" w:cs="Times New Roman"/>
          <w:sz w:val="24"/>
          <w:szCs w:val="24"/>
        </w:rPr>
        <w:t xml:space="preserve">, </w:t>
      </w:r>
      <w:r w:rsidR="00BE4D09">
        <w:rPr>
          <w:rFonts w:ascii="Times New Roman" w:hAnsi="Times New Roman" w:cs="Times New Roman"/>
          <w:sz w:val="24"/>
          <w:szCs w:val="24"/>
        </w:rPr>
        <w:t>0</w:t>
      </w:r>
      <w:r w:rsidRPr="00CF0B79">
        <w:rPr>
          <w:rFonts w:ascii="Times New Roman" w:hAnsi="Times New Roman" w:cs="Times New Roman"/>
          <w:sz w:val="24"/>
          <w:szCs w:val="24"/>
        </w:rPr>
        <w:t>)</w:t>
      </w:r>
      <w:r>
        <w:rPr>
          <w:rFonts w:ascii="Times New Roman" w:hAnsi="Times New Roman" w:cs="Times New Roman"/>
          <w:sz w:val="24"/>
          <w:szCs w:val="24"/>
        </w:rPr>
        <w:t xml:space="preserve"> </w:t>
      </w:r>
      <w:r w:rsidRPr="00CF0B79">
        <w:rPr>
          <w:rFonts w:ascii="Times New Roman" w:hAnsi="Times New Roman" w:cs="Times New Roman"/>
          <w:sz w:val="24"/>
          <w:szCs w:val="24"/>
        </w:rPr>
        <w:t>model to be the most efficient model, having the lowest</w:t>
      </w:r>
      <w:r w:rsidR="00BE4D09">
        <w:rPr>
          <w:rFonts w:ascii="Times New Roman" w:hAnsi="Times New Roman" w:cs="Times New Roman"/>
          <w:sz w:val="24"/>
          <w:szCs w:val="24"/>
        </w:rPr>
        <w:t xml:space="preserve"> </w:t>
      </w:r>
      <w:r w:rsidRPr="00CF0B79">
        <w:rPr>
          <w:rFonts w:ascii="Times New Roman" w:hAnsi="Times New Roman" w:cs="Times New Roman"/>
          <w:sz w:val="24"/>
          <w:szCs w:val="24"/>
        </w:rPr>
        <w:t>Akaike Information Criterion (</w:t>
      </w:r>
      <w:proofErr w:type="spellStart"/>
      <w:r w:rsidRPr="00CF0B79">
        <w:rPr>
          <w:rFonts w:ascii="Times New Roman" w:hAnsi="Times New Roman" w:cs="Times New Roman"/>
          <w:sz w:val="24"/>
          <w:szCs w:val="24"/>
        </w:rPr>
        <w:t>AIC</w:t>
      </w:r>
      <w:r w:rsidR="00BE4D09">
        <w:rPr>
          <w:rFonts w:ascii="Times New Roman" w:hAnsi="Times New Roman" w:cs="Times New Roman"/>
          <w:sz w:val="24"/>
          <w:szCs w:val="24"/>
        </w:rPr>
        <w:t>c</w:t>
      </w:r>
      <w:proofErr w:type="spellEnd"/>
      <w:r w:rsidRPr="00CF0B79">
        <w:rPr>
          <w:rFonts w:ascii="Times New Roman" w:hAnsi="Times New Roman" w:cs="Times New Roman"/>
          <w:sz w:val="24"/>
          <w:szCs w:val="24"/>
        </w:rPr>
        <w:t xml:space="preserve">) value </w:t>
      </w:r>
      <w:r w:rsidR="00BE4D09">
        <w:rPr>
          <w:rFonts w:ascii="Times New Roman" w:hAnsi="Times New Roman" w:cs="Times New Roman"/>
          <w:sz w:val="24"/>
          <w:szCs w:val="24"/>
        </w:rPr>
        <w:t xml:space="preserve">of 6.275358 </w:t>
      </w:r>
      <w:r w:rsidRPr="00CF0B79">
        <w:rPr>
          <w:rFonts w:ascii="Times New Roman" w:hAnsi="Times New Roman" w:cs="Times New Roman"/>
          <w:sz w:val="24"/>
          <w:szCs w:val="24"/>
        </w:rPr>
        <w:t xml:space="preserve">amongst all </w:t>
      </w:r>
      <w:r w:rsidR="00BE4D09">
        <w:rPr>
          <w:rFonts w:ascii="Times New Roman" w:hAnsi="Times New Roman" w:cs="Times New Roman"/>
          <w:sz w:val="24"/>
          <w:szCs w:val="24"/>
        </w:rPr>
        <w:t>8</w:t>
      </w:r>
      <w:r w:rsidRPr="00CF0B79">
        <w:rPr>
          <w:rFonts w:ascii="Times New Roman" w:hAnsi="Times New Roman" w:cs="Times New Roman"/>
          <w:sz w:val="24"/>
          <w:szCs w:val="24"/>
        </w:rPr>
        <w:t xml:space="preserve"> selected</w:t>
      </w:r>
      <w:r w:rsidR="00BE4D09">
        <w:rPr>
          <w:rFonts w:ascii="Times New Roman" w:hAnsi="Times New Roman" w:cs="Times New Roman"/>
          <w:sz w:val="24"/>
          <w:szCs w:val="24"/>
        </w:rPr>
        <w:t xml:space="preserve"> and fitted</w:t>
      </w:r>
      <w:r w:rsidRPr="00CF0B79">
        <w:rPr>
          <w:rFonts w:ascii="Times New Roman" w:hAnsi="Times New Roman" w:cs="Times New Roman"/>
          <w:sz w:val="24"/>
          <w:szCs w:val="24"/>
        </w:rPr>
        <w:t xml:space="preserve"> models</w:t>
      </w:r>
      <w:r w:rsidR="00BE4D09">
        <w:rPr>
          <w:rFonts w:ascii="Times New Roman" w:hAnsi="Times New Roman" w:cs="Times New Roman"/>
          <w:sz w:val="24"/>
          <w:szCs w:val="24"/>
        </w:rPr>
        <w:t xml:space="preserve">. </w:t>
      </w:r>
      <w:r w:rsidR="00025E1A">
        <w:rPr>
          <w:rFonts w:ascii="Times New Roman" w:hAnsi="Times New Roman" w:cs="Times New Roman"/>
          <w:sz w:val="24"/>
          <w:szCs w:val="24"/>
        </w:rPr>
        <w:t xml:space="preserve">The selected model was then used to forecast crude oil prices for 2023. </w:t>
      </w:r>
    </w:p>
    <w:p w14:paraId="43FB515A" w14:textId="77777777" w:rsidR="00D43D49" w:rsidRDefault="00D43D49" w:rsidP="00CF0B79">
      <w:pPr>
        <w:spacing w:line="480" w:lineRule="auto"/>
        <w:jc w:val="both"/>
        <w:rPr>
          <w:rFonts w:ascii="Times New Roman" w:hAnsi="Times New Roman" w:cs="Times New Roman"/>
          <w:sz w:val="24"/>
          <w:szCs w:val="24"/>
        </w:rPr>
      </w:pPr>
    </w:p>
    <w:p w14:paraId="755784FF" w14:textId="5DD1D387" w:rsidR="00025E1A" w:rsidRPr="00D43D49" w:rsidRDefault="00025E1A" w:rsidP="00CF0B79">
      <w:pPr>
        <w:spacing w:line="480" w:lineRule="auto"/>
        <w:jc w:val="both"/>
        <w:rPr>
          <w:rFonts w:ascii="Times New Roman" w:hAnsi="Times New Roman" w:cs="Times New Roman"/>
          <w:b/>
          <w:bCs/>
          <w:sz w:val="24"/>
          <w:szCs w:val="24"/>
        </w:rPr>
      </w:pPr>
      <w:r w:rsidRPr="00D43D49">
        <w:rPr>
          <w:rFonts w:ascii="Times New Roman" w:hAnsi="Times New Roman" w:cs="Times New Roman"/>
          <w:b/>
          <w:bCs/>
          <w:sz w:val="24"/>
          <w:szCs w:val="24"/>
        </w:rPr>
        <w:t>4.2.</w:t>
      </w:r>
      <w:r w:rsidR="005A0055">
        <w:rPr>
          <w:rFonts w:ascii="Times New Roman" w:hAnsi="Times New Roman" w:cs="Times New Roman"/>
          <w:b/>
          <w:bCs/>
          <w:sz w:val="24"/>
          <w:szCs w:val="24"/>
        </w:rPr>
        <w:t>1.1</w:t>
      </w:r>
      <w:r w:rsidRPr="00D43D49">
        <w:rPr>
          <w:rFonts w:ascii="Times New Roman" w:hAnsi="Times New Roman" w:cs="Times New Roman"/>
          <w:b/>
          <w:bCs/>
          <w:sz w:val="24"/>
          <w:szCs w:val="24"/>
        </w:rPr>
        <w:t xml:space="preserve"> </w:t>
      </w:r>
      <w:r w:rsidR="00D43D49" w:rsidRPr="00D43D49">
        <w:rPr>
          <w:rFonts w:ascii="Times New Roman" w:hAnsi="Times New Roman" w:cs="Times New Roman"/>
          <w:b/>
          <w:bCs/>
          <w:sz w:val="24"/>
          <w:szCs w:val="24"/>
        </w:rPr>
        <w:t>ARIMA Forecasting</w:t>
      </w:r>
    </w:p>
    <w:p w14:paraId="131DEE91" w14:textId="013587AA" w:rsidR="00D43D49" w:rsidRDefault="00D43D49" w:rsidP="00D43D49">
      <w:pPr>
        <w:spacing w:line="480" w:lineRule="auto"/>
        <w:jc w:val="both"/>
        <w:rPr>
          <w:rFonts w:ascii="Times New Roman" w:hAnsi="Times New Roman" w:cs="Times New Roman"/>
          <w:sz w:val="24"/>
          <w:szCs w:val="24"/>
        </w:rPr>
      </w:pPr>
      <w:r w:rsidRPr="00D43D49">
        <w:rPr>
          <w:rFonts w:ascii="Times New Roman" w:hAnsi="Times New Roman" w:cs="Times New Roman"/>
          <w:sz w:val="24"/>
          <w:szCs w:val="24"/>
        </w:rPr>
        <w:t xml:space="preserve">Having obtained the most appropriate/preferred model, a </w:t>
      </w:r>
      <w:r w:rsidR="00D0243E">
        <w:rPr>
          <w:rFonts w:ascii="Times New Roman" w:hAnsi="Times New Roman" w:cs="Times New Roman"/>
          <w:sz w:val="24"/>
          <w:szCs w:val="24"/>
        </w:rPr>
        <w:t>forecast of Crude oil price f</w:t>
      </w:r>
      <w:r w:rsidRPr="00D43D49">
        <w:rPr>
          <w:rFonts w:ascii="Times New Roman" w:hAnsi="Times New Roman" w:cs="Times New Roman"/>
          <w:sz w:val="24"/>
          <w:szCs w:val="24"/>
        </w:rPr>
        <w:t>o</w:t>
      </w:r>
      <w:r w:rsidR="00D0243E">
        <w:rPr>
          <w:rFonts w:ascii="Times New Roman" w:hAnsi="Times New Roman" w:cs="Times New Roman"/>
          <w:sz w:val="24"/>
          <w:szCs w:val="24"/>
        </w:rPr>
        <w:t>r</w:t>
      </w:r>
      <w:r w:rsidRPr="00D43D49">
        <w:rPr>
          <w:rFonts w:ascii="Times New Roman" w:hAnsi="Times New Roman" w:cs="Times New Roman"/>
          <w:sz w:val="24"/>
          <w:szCs w:val="24"/>
        </w:rPr>
        <w:t xml:space="preserve"> the 2023</w:t>
      </w:r>
      <w:r>
        <w:rPr>
          <w:rFonts w:ascii="Times New Roman" w:hAnsi="Times New Roman" w:cs="Times New Roman"/>
          <w:sz w:val="24"/>
          <w:szCs w:val="24"/>
        </w:rPr>
        <w:t xml:space="preserve"> </w:t>
      </w:r>
      <w:r w:rsidR="00D0243E">
        <w:rPr>
          <w:rFonts w:ascii="Times New Roman" w:hAnsi="Times New Roman" w:cs="Times New Roman"/>
          <w:sz w:val="24"/>
          <w:szCs w:val="24"/>
        </w:rPr>
        <w:t>year</w:t>
      </w:r>
      <w:r w:rsidRPr="00D43D49">
        <w:rPr>
          <w:rFonts w:ascii="Times New Roman" w:hAnsi="Times New Roman" w:cs="Times New Roman"/>
          <w:sz w:val="24"/>
          <w:szCs w:val="24"/>
        </w:rPr>
        <w:t xml:space="preserve"> was performed using this model. The predicted </w:t>
      </w:r>
      <w:r w:rsidR="00D0243E">
        <w:rPr>
          <w:rFonts w:ascii="Times New Roman" w:hAnsi="Times New Roman" w:cs="Times New Roman"/>
          <w:sz w:val="24"/>
          <w:szCs w:val="24"/>
        </w:rPr>
        <w:t>crude oil prices</w:t>
      </w:r>
      <w:r w:rsidRPr="00D43D49">
        <w:rPr>
          <w:rFonts w:ascii="Times New Roman" w:hAnsi="Times New Roman" w:cs="Times New Roman"/>
          <w:sz w:val="24"/>
          <w:szCs w:val="24"/>
        </w:rPr>
        <w:t xml:space="preserve"> were</w:t>
      </w:r>
      <w:r w:rsidR="00D0243E">
        <w:rPr>
          <w:rFonts w:ascii="Times New Roman" w:hAnsi="Times New Roman" w:cs="Times New Roman"/>
          <w:sz w:val="24"/>
          <w:szCs w:val="24"/>
        </w:rPr>
        <w:t xml:space="preserve"> deduced from the model</w:t>
      </w:r>
      <w:r w:rsidRPr="00D43D49">
        <w:rPr>
          <w:rFonts w:ascii="Times New Roman" w:hAnsi="Times New Roman" w:cs="Times New Roman"/>
          <w:sz w:val="24"/>
          <w:szCs w:val="24"/>
        </w:rPr>
        <w:t xml:space="preserve"> and displayed in Table 4.</w:t>
      </w:r>
      <w:r w:rsidR="00D0243E">
        <w:rPr>
          <w:rFonts w:ascii="Times New Roman" w:hAnsi="Times New Roman" w:cs="Times New Roman"/>
          <w:sz w:val="24"/>
          <w:szCs w:val="24"/>
        </w:rPr>
        <w:t>2</w:t>
      </w:r>
      <w:r w:rsidRPr="00D43D49">
        <w:rPr>
          <w:rFonts w:ascii="Times New Roman" w:hAnsi="Times New Roman" w:cs="Times New Roman"/>
          <w:sz w:val="24"/>
          <w:szCs w:val="24"/>
        </w:rPr>
        <w:t xml:space="preserve"> below.</w:t>
      </w:r>
    </w:p>
    <w:p w14:paraId="7DA236F5" w14:textId="516D3732" w:rsidR="00435631" w:rsidRPr="004C598D" w:rsidRDefault="00435631" w:rsidP="002441A5">
      <w:pPr>
        <w:spacing w:after="0" w:line="360" w:lineRule="auto"/>
        <w:jc w:val="center"/>
        <w:rPr>
          <w:rFonts w:ascii="Times New Roman" w:hAnsi="Times New Roman" w:cs="Times New Roman"/>
          <w:b/>
          <w:bCs/>
          <w:sz w:val="24"/>
          <w:szCs w:val="24"/>
        </w:rPr>
      </w:pPr>
      <w:r w:rsidRPr="004C598D">
        <w:rPr>
          <w:rFonts w:ascii="Times New Roman" w:hAnsi="Times New Roman" w:cs="Times New Roman"/>
          <w:b/>
          <w:bCs/>
          <w:sz w:val="24"/>
          <w:szCs w:val="24"/>
        </w:rPr>
        <w:t xml:space="preserve">Table 4.2: </w:t>
      </w:r>
      <w:r w:rsidR="008D1A6F" w:rsidRPr="004C598D">
        <w:rPr>
          <w:rFonts w:ascii="Times New Roman" w:hAnsi="Times New Roman" w:cs="Times New Roman"/>
          <w:b/>
          <w:bCs/>
          <w:sz w:val="24"/>
          <w:szCs w:val="24"/>
        </w:rPr>
        <w:t xml:space="preserve">2023 </w:t>
      </w:r>
      <w:r w:rsidR="004C598D" w:rsidRPr="004C598D">
        <w:rPr>
          <w:rFonts w:ascii="Times New Roman" w:hAnsi="Times New Roman" w:cs="Times New Roman"/>
          <w:b/>
          <w:bCs/>
          <w:sz w:val="24"/>
          <w:szCs w:val="24"/>
        </w:rPr>
        <w:t>ARIMA-</w:t>
      </w:r>
      <w:r w:rsidR="008D1A6F" w:rsidRPr="004C598D">
        <w:rPr>
          <w:rFonts w:ascii="Times New Roman" w:hAnsi="Times New Roman" w:cs="Times New Roman"/>
          <w:b/>
          <w:bCs/>
          <w:sz w:val="24"/>
          <w:szCs w:val="24"/>
        </w:rPr>
        <w:t xml:space="preserve">Predicted </w:t>
      </w:r>
      <w:r w:rsidR="004C598D" w:rsidRPr="004C598D">
        <w:rPr>
          <w:rFonts w:ascii="Times New Roman" w:hAnsi="Times New Roman" w:cs="Times New Roman"/>
          <w:b/>
          <w:bCs/>
          <w:sz w:val="24"/>
          <w:szCs w:val="24"/>
        </w:rPr>
        <w:t>Crude oil prices</w:t>
      </w:r>
    </w:p>
    <w:tbl>
      <w:tblPr>
        <w:tblStyle w:val="TableGrid"/>
        <w:tblW w:w="0" w:type="auto"/>
        <w:jc w:val="center"/>
        <w:tblLook w:val="04A0" w:firstRow="1" w:lastRow="0" w:firstColumn="1" w:lastColumn="0" w:noHBand="0" w:noVBand="1"/>
      </w:tblPr>
      <w:tblGrid>
        <w:gridCol w:w="2719"/>
        <w:gridCol w:w="2719"/>
      </w:tblGrid>
      <w:tr w:rsidR="00F94E5D" w:rsidRPr="00435631" w14:paraId="1CA36454" w14:textId="77777777" w:rsidTr="002441A5">
        <w:trPr>
          <w:trHeight w:val="402"/>
          <w:jc w:val="center"/>
        </w:trPr>
        <w:tc>
          <w:tcPr>
            <w:tcW w:w="2719" w:type="dxa"/>
          </w:tcPr>
          <w:p w14:paraId="39396253" w14:textId="6E0606CD" w:rsidR="00F94E5D" w:rsidRPr="00435631" w:rsidRDefault="00B12464" w:rsidP="00B12464">
            <w:pPr>
              <w:spacing w:line="360" w:lineRule="auto"/>
              <w:jc w:val="center"/>
              <w:rPr>
                <w:rFonts w:ascii="Times New Roman" w:hAnsi="Times New Roman" w:cs="Times New Roman"/>
                <w:b/>
                <w:bCs/>
                <w:sz w:val="24"/>
                <w:szCs w:val="24"/>
              </w:rPr>
            </w:pPr>
            <w:r w:rsidRPr="00435631">
              <w:rPr>
                <w:rFonts w:ascii="Times New Roman" w:hAnsi="Times New Roman" w:cs="Times New Roman"/>
                <w:b/>
                <w:bCs/>
                <w:sz w:val="24"/>
                <w:szCs w:val="24"/>
              </w:rPr>
              <w:t>Month</w:t>
            </w:r>
          </w:p>
        </w:tc>
        <w:tc>
          <w:tcPr>
            <w:tcW w:w="2719" w:type="dxa"/>
          </w:tcPr>
          <w:p w14:paraId="697DDD65" w14:textId="33D39B8E" w:rsidR="00F94E5D" w:rsidRPr="00435631" w:rsidRDefault="00B12464" w:rsidP="00B12464">
            <w:pPr>
              <w:spacing w:line="360" w:lineRule="auto"/>
              <w:jc w:val="center"/>
              <w:rPr>
                <w:rFonts w:ascii="Times New Roman" w:hAnsi="Times New Roman" w:cs="Times New Roman"/>
                <w:b/>
                <w:bCs/>
                <w:sz w:val="24"/>
                <w:szCs w:val="24"/>
              </w:rPr>
            </w:pPr>
            <w:r w:rsidRPr="00435631">
              <w:rPr>
                <w:rFonts w:ascii="Times New Roman" w:hAnsi="Times New Roman" w:cs="Times New Roman"/>
                <w:b/>
                <w:bCs/>
                <w:sz w:val="24"/>
                <w:szCs w:val="24"/>
              </w:rPr>
              <w:t>ARIMA Forecast</w:t>
            </w:r>
          </w:p>
        </w:tc>
      </w:tr>
      <w:tr w:rsidR="00F94E5D" w14:paraId="6E4C9A97" w14:textId="77777777" w:rsidTr="002441A5">
        <w:trPr>
          <w:trHeight w:val="417"/>
          <w:jc w:val="center"/>
        </w:trPr>
        <w:tc>
          <w:tcPr>
            <w:tcW w:w="2719" w:type="dxa"/>
          </w:tcPr>
          <w:p w14:paraId="434CAEED" w14:textId="58843EBB"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January</w:t>
            </w:r>
          </w:p>
        </w:tc>
        <w:tc>
          <w:tcPr>
            <w:tcW w:w="2719" w:type="dxa"/>
          </w:tcPr>
          <w:p w14:paraId="6FDF8DB7" w14:textId="286D61B3"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78.02410</w:t>
            </w:r>
          </w:p>
        </w:tc>
      </w:tr>
      <w:tr w:rsidR="00F94E5D" w14:paraId="28851BC6" w14:textId="77777777" w:rsidTr="002441A5">
        <w:trPr>
          <w:trHeight w:val="402"/>
          <w:jc w:val="center"/>
        </w:trPr>
        <w:tc>
          <w:tcPr>
            <w:tcW w:w="2719" w:type="dxa"/>
          </w:tcPr>
          <w:p w14:paraId="0BD38F77" w14:textId="61A139DC" w:rsidR="00F94E5D" w:rsidRDefault="00435631"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February</w:t>
            </w:r>
          </w:p>
        </w:tc>
        <w:tc>
          <w:tcPr>
            <w:tcW w:w="2719" w:type="dxa"/>
          </w:tcPr>
          <w:p w14:paraId="4E337E67" w14:textId="0749D5A4"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76.89465</w:t>
            </w:r>
          </w:p>
        </w:tc>
      </w:tr>
      <w:tr w:rsidR="00F94E5D" w14:paraId="66E069C0" w14:textId="77777777" w:rsidTr="002441A5">
        <w:trPr>
          <w:trHeight w:val="402"/>
          <w:jc w:val="center"/>
        </w:trPr>
        <w:tc>
          <w:tcPr>
            <w:tcW w:w="2719" w:type="dxa"/>
          </w:tcPr>
          <w:p w14:paraId="1587330E" w14:textId="7228DEFA"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p>
        </w:tc>
        <w:tc>
          <w:tcPr>
            <w:tcW w:w="2719" w:type="dxa"/>
          </w:tcPr>
          <w:p w14:paraId="7EBE556E" w14:textId="36959E3D"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76.60036</w:t>
            </w:r>
          </w:p>
        </w:tc>
      </w:tr>
      <w:tr w:rsidR="00F94E5D" w14:paraId="7B50E95F" w14:textId="77777777" w:rsidTr="002441A5">
        <w:trPr>
          <w:trHeight w:val="402"/>
          <w:jc w:val="center"/>
        </w:trPr>
        <w:tc>
          <w:tcPr>
            <w:tcW w:w="2719" w:type="dxa"/>
          </w:tcPr>
          <w:p w14:paraId="4A45D047" w14:textId="24E463B4"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April</w:t>
            </w:r>
          </w:p>
        </w:tc>
        <w:tc>
          <w:tcPr>
            <w:tcW w:w="2719" w:type="dxa"/>
          </w:tcPr>
          <w:p w14:paraId="7354125A" w14:textId="68D1A630"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76.62508</w:t>
            </w:r>
          </w:p>
        </w:tc>
      </w:tr>
      <w:tr w:rsidR="00F94E5D" w14:paraId="5E8DE7F6" w14:textId="77777777" w:rsidTr="002441A5">
        <w:trPr>
          <w:trHeight w:val="417"/>
          <w:jc w:val="center"/>
        </w:trPr>
        <w:tc>
          <w:tcPr>
            <w:tcW w:w="2719" w:type="dxa"/>
          </w:tcPr>
          <w:p w14:paraId="6A15EA41" w14:textId="396A96EB"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May</w:t>
            </w:r>
          </w:p>
        </w:tc>
        <w:tc>
          <w:tcPr>
            <w:tcW w:w="2719" w:type="dxa"/>
          </w:tcPr>
          <w:p w14:paraId="65C8AC7B" w14:textId="4DE16950"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76.77165</w:t>
            </w:r>
          </w:p>
        </w:tc>
      </w:tr>
      <w:tr w:rsidR="00F94E5D" w14:paraId="4AECF220" w14:textId="77777777" w:rsidTr="002441A5">
        <w:trPr>
          <w:trHeight w:val="402"/>
          <w:jc w:val="center"/>
        </w:trPr>
        <w:tc>
          <w:tcPr>
            <w:tcW w:w="2719" w:type="dxa"/>
          </w:tcPr>
          <w:p w14:paraId="0508BD2F" w14:textId="0D8E95AB"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June</w:t>
            </w:r>
          </w:p>
        </w:tc>
        <w:tc>
          <w:tcPr>
            <w:tcW w:w="2719" w:type="dxa"/>
          </w:tcPr>
          <w:p w14:paraId="3B4E6E5E" w14:textId="5B91EECA"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76.96477</w:t>
            </w:r>
          </w:p>
        </w:tc>
      </w:tr>
      <w:tr w:rsidR="00F94E5D" w14:paraId="624D2276" w14:textId="77777777" w:rsidTr="002441A5">
        <w:trPr>
          <w:trHeight w:val="402"/>
          <w:jc w:val="center"/>
        </w:trPr>
        <w:tc>
          <w:tcPr>
            <w:tcW w:w="2719" w:type="dxa"/>
          </w:tcPr>
          <w:p w14:paraId="7F1197A1" w14:textId="40D98F75" w:rsidR="00F94E5D"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2719" w:type="dxa"/>
          </w:tcPr>
          <w:p w14:paraId="60F2EBCE" w14:textId="0882953A" w:rsidR="00F94E5D"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77.17566</w:t>
            </w:r>
          </w:p>
        </w:tc>
      </w:tr>
      <w:tr w:rsidR="00B12464" w14:paraId="15D54CC1" w14:textId="77777777" w:rsidTr="002441A5">
        <w:trPr>
          <w:trHeight w:val="402"/>
          <w:jc w:val="center"/>
        </w:trPr>
        <w:tc>
          <w:tcPr>
            <w:tcW w:w="2719" w:type="dxa"/>
          </w:tcPr>
          <w:p w14:paraId="3C34BFCA" w14:textId="6E069783" w:rsidR="00B12464"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2719" w:type="dxa"/>
          </w:tcPr>
          <w:p w14:paraId="4EAE7542" w14:textId="611CD864" w:rsidR="00B12464"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77.39335</w:t>
            </w:r>
          </w:p>
        </w:tc>
      </w:tr>
      <w:tr w:rsidR="00B12464" w14:paraId="265D87B4" w14:textId="77777777" w:rsidTr="002441A5">
        <w:trPr>
          <w:trHeight w:val="417"/>
          <w:jc w:val="center"/>
        </w:trPr>
        <w:tc>
          <w:tcPr>
            <w:tcW w:w="2719" w:type="dxa"/>
          </w:tcPr>
          <w:p w14:paraId="489011D5" w14:textId="7F59C108" w:rsidR="00B12464"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2719" w:type="dxa"/>
          </w:tcPr>
          <w:p w14:paraId="5A09004E" w14:textId="14A37D62" w:rsidR="00B12464"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77.61363</w:t>
            </w:r>
          </w:p>
        </w:tc>
      </w:tr>
      <w:tr w:rsidR="00B12464" w14:paraId="5809C400" w14:textId="77777777" w:rsidTr="002441A5">
        <w:trPr>
          <w:trHeight w:val="402"/>
          <w:jc w:val="center"/>
        </w:trPr>
        <w:tc>
          <w:tcPr>
            <w:tcW w:w="2719" w:type="dxa"/>
          </w:tcPr>
          <w:p w14:paraId="59A90FCD" w14:textId="3F7FC296" w:rsidR="00B12464" w:rsidRDefault="00435631"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2719" w:type="dxa"/>
          </w:tcPr>
          <w:p w14:paraId="45D002D7" w14:textId="5F0DCBA0" w:rsidR="00B12464"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77.83490</w:t>
            </w:r>
          </w:p>
        </w:tc>
      </w:tr>
      <w:tr w:rsidR="00B12464" w14:paraId="0CC0E1EC" w14:textId="77777777" w:rsidTr="002441A5">
        <w:trPr>
          <w:trHeight w:val="402"/>
          <w:jc w:val="center"/>
        </w:trPr>
        <w:tc>
          <w:tcPr>
            <w:tcW w:w="2719" w:type="dxa"/>
          </w:tcPr>
          <w:p w14:paraId="41C6554D" w14:textId="38E92261" w:rsidR="00B12464"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2719" w:type="dxa"/>
          </w:tcPr>
          <w:p w14:paraId="70C33B25" w14:textId="2F49ADB7" w:rsidR="00B12464"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78.05655</w:t>
            </w:r>
          </w:p>
        </w:tc>
      </w:tr>
      <w:tr w:rsidR="00B12464" w14:paraId="02388FBB" w14:textId="77777777" w:rsidTr="002441A5">
        <w:trPr>
          <w:trHeight w:val="402"/>
          <w:jc w:val="center"/>
        </w:trPr>
        <w:tc>
          <w:tcPr>
            <w:tcW w:w="2719" w:type="dxa"/>
          </w:tcPr>
          <w:p w14:paraId="7799BF0A" w14:textId="78E482AE" w:rsidR="00B12464" w:rsidRDefault="00B12464" w:rsidP="002441A5">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w:t>
            </w:r>
          </w:p>
        </w:tc>
        <w:tc>
          <w:tcPr>
            <w:tcW w:w="2719" w:type="dxa"/>
          </w:tcPr>
          <w:p w14:paraId="6042EADA" w14:textId="413BCC97" w:rsidR="00B12464" w:rsidRDefault="004801B8" w:rsidP="002441A5">
            <w:pPr>
              <w:spacing w:line="360" w:lineRule="auto"/>
              <w:jc w:val="center"/>
              <w:rPr>
                <w:rFonts w:ascii="Times New Roman" w:hAnsi="Times New Roman" w:cs="Times New Roman"/>
                <w:sz w:val="24"/>
                <w:szCs w:val="24"/>
              </w:rPr>
            </w:pPr>
            <w:r w:rsidRPr="004801B8">
              <w:rPr>
                <w:rFonts w:ascii="Times New Roman" w:hAnsi="Times New Roman" w:cs="Times New Roman"/>
                <w:sz w:val="24"/>
                <w:szCs w:val="24"/>
              </w:rPr>
              <w:t>78.27835</w:t>
            </w:r>
          </w:p>
        </w:tc>
      </w:tr>
    </w:tbl>
    <w:p w14:paraId="7A2C92CB" w14:textId="65EB5C71" w:rsidR="00F94E5D" w:rsidRDefault="00F94E5D" w:rsidP="00D43D49">
      <w:pPr>
        <w:spacing w:line="480" w:lineRule="auto"/>
        <w:jc w:val="both"/>
        <w:rPr>
          <w:rFonts w:ascii="Times New Roman" w:hAnsi="Times New Roman" w:cs="Times New Roman"/>
          <w:sz w:val="24"/>
          <w:szCs w:val="24"/>
        </w:rPr>
      </w:pPr>
    </w:p>
    <w:p w14:paraId="11464EBE" w14:textId="514793E2" w:rsidR="002441A5" w:rsidRDefault="002441A5" w:rsidP="00D43D49">
      <w:pPr>
        <w:spacing w:line="480" w:lineRule="auto"/>
        <w:jc w:val="both"/>
        <w:rPr>
          <w:rFonts w:ascii="Times New Roman" w:hAnsi="Times New Roman" w:cs="Times New Roman"/>
          <w:sz w:val="24"/>
          <w:szCs w:val="24"/>
        </w:rPr>
      </w:pPr>
    </w:p>
    <w:p w14:paraId="42011C2B" w14:textId="300967BE" w:rsidR="002441A5" w:rsidRDefault="002441A5" w:rsidP="002E0EEC">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1267CC" wp14:editId="01C4B8D4">
            <wp:extent cx="5934075" cy="2781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781300"/>
                    </a:xfrm>
                    <a:prstGeom prst="rect">
                      <a:avLst/>
                    </a:prstGeom>
                    <a:noFill/>
                    <a:ln>
                      <a:noFill/>
                    </a:ln>
                  </pic:spPr>
                </pic:pic>
              </a:graphicData>
            </a:graphic>
          </wp:inline>
        </w:drawing>
      </w:r>
    </w:p>
    <w:p w14:paraId="73DDBDC9" w14:textId="64E84C1A" w:rsidR="002E0EEC" w:rsidRDefault="002E0EEC" w:rsidP="002E0EEC">
      <w:pPr>
        <w:spacing w:line="480" w:lineRule="auto"/>
        <w:jc w:val="center"/>
        <w:rPr>
          <w:rFonts w:ascii="Times New Roman" w:hAnsi="Times New Roman" w:cs="Times New Roman"/>
          <w:b/>
          <w:bCs/>
          <w:sz w:val="24"/>
          <w:szCs w:val="24"/>
        </w:rPr>
      </w:pPr>
      <w:r w:rsidRPr="002E0EEC">
        <w:rPr>
          <w:rFonts w:ascii="Times New Roman" w:hAnsi="Times New Roman" w:cs="Times New Roman"/>
          <w:b/>
          <w:bCs/>
          <w:sz w:val="24"/>
          <w:szCs w:val="24"/>
        </w:rPr>
        <w:t>Figure 4.13: A plot of 2023 Arima predicted crude oil prices.</w:t>
      </w:r>
    </w:p>
    <w:p w14:paraId="6A94A9D1" w14:textId="4E38F564" w:rsidR="002E0EEC" w:rsidRDefault="006A6484" w:rsidP="008B6CE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4.2.</w:t>
      </w:r>
      <w:r w:rsidR="005A0055">
        <w:rPr>
          <w:rFonts w:ascii="Times New Roman" w:hAnsi="Times New Roman" w:cs="Times New Roman"/>
          <w:b/>
          <w:bCs/>
          <w:sz w:val="24"/>
          <w:szCs w:val="24"/>
        </w:rPr>
        <w:t>1</w:t>
      </w:r>
      <w:r>
        <w:rPr>
          <w:rFonts w:ascii="Times New Roman" w:hAnsi="Times New Roman" w:cs="Times New Roman"/>
          <w:b/>
          <w:bCs/>
          <w:sz w:val="24"/>
          <w:szCs w:val="24"/>
        </w:rPr>
        <w:t>.</w:t>
      </w:r>
      <w:r w:rsidR="005A0055">
        <w:rPr>
          <w:rFonts w:ascii="Times New Roman" w:hAnsi="Times New Roman" w:cs="Times New Roman"/>
          <w:b/>
          <w:bCs/>
          <w:sz w:val="24"/>
          <w:szCs w:val="24"/>
        </w:rPr>
        <w:t>2</w:t>
      </w:r>
      <w:r>
        <w:rPr>
          <w:rFonts w:ascii="Times New Roman" w:hAnsi="Times New Roman" w:cs="Times New Roman"/>
          <w:b/>
          <w:bCs/>
          <w:sz w:val="24"/>
          <w:szCs w:val="24"/>
        </w:rPr>
        <w:t xml:space="preserve"> ARIMA Model Accuracy</w:t>
      </w:r>
    </w:p>
    <w:p w14:paraId="48FE2050" w14:textId="49BE7055" w:rsidR="008B6CE3" w:rsidRDefault="008B6CE3" w:rsidP="008B6CE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Table 4.3: Model accuracy for ARIMA</w:t>
      </w:r>
    </w:p>
    <w:tbl>
      <w:tblPr>
        <w:tblStyle w:val="TableGrid"/>
        <w:tblW w:w="0" w:type="auto"/>
        <w:jc w:val="center"/>
        <w:tblLook w:val="04A0" w:firstRow="1" w:lastRow="0" w:firstColumn="1" w:lastColumn="0" w:noHBand="0" w:noVBand="1"/>
      </w:tblPr>
      <w:tblGrid>
        <w:gridCol w:w="2335"/>
        <w:gridCol w:w="1710"/>
        <w:gridCol w:w="1890"/>
        <w:gridCol w:w="1710"/>
        <w:gridCol w:w="1705"/>
      </w:tblGrid>
      <w:tr w:rsidR="00512EE0" w14:paraId="2C59CC6A" w14:textId="77777777" w:rsidTr="002166F3">
        <w:trPr>
          <w:jc w:val="center"/>
        </w:trPr>
        <w:tc>
          <w:tcPr>
            <w:tcW w:w="2335" w:type="dxa"/>
          </w:tcPr>
          <w:p w14:paraId="65F017C9" w14:textId="77777777" w:rsidR="00512EE0" w:rsidRDefault="00512EE0" w:rsidP="00512EE0">
            <w:pPr>
              <w:spacing w:line="480" w:lineRule="auto"/>
              <w:jc w:val="center"/>
              <w:rPr>
                <w:rFonts w:ascii="Times New Roman" w:hAnsi="Times New Roman" w:cs="Times New Roman"/>
                <w:b/>
                <w:bCs/>
                <w:sz w:val="24"/>
                <w:szCs w:val="24"/>
              </w:rPr>
            </w:pPr>
          </w:p>
        </w:tc>
        <w:tc>
          <w:tcPr>
            <w:tcW w:w="1710" w:type="dxa"/>
          </w:tcPr>
          <w:p w14:paraId="46CD6864" w14:textId="6E9AA942" w:rsidR="00512EE0" w:rsidRDefault="00512EE0" w:rsidP="00512E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MAE</w:t>
            </w:r>
          </w:p>
        </w:tc>
        <w:tc>
          <w:tcPr>
            <w:tcW w:w="1890" w:type="dxa"/>
          </w:tcPr>
          <w:p w14:paraId="512A8D28" w14:textId="28E4BDAD" w:rsidR="00512EE0" w:rsidRDefault="00512EE0" w:rsidP="00512E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c>
          <w:tcPr>
            <w:tcW w:w="1710" w:type="dxa"/>
          </w:tcPr>
          <w:p w14:paraId="687626A6" w14:textId="58C87CA3" w:rsidR="00512EE0" w:rsidRDefault="00512EE0" w:rsidP="00512E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MAPE</w:t>
            </w:r>
          </w:p>
        </w:tc>
        <w:tc>
          <w:tcPr>
            <w:tcW w:w="1705" w:type="dxa"/>
          </w:tcPr>
          <w:p w14:paraId="17B59675" w14:textId="768C596C" w:rsidR="00512EE0" w:rsidRDefault="00512EE0" w:rsidP="00512E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SMAPE</w:t>
            </w:r>
          </w:p>
        </w:tc>
      </w:tr>
      <w:tr w:rsidR="00512EE0" w14:paraId="5109C7C1" w14:textId="77777777" w:rsidTr="002166F3">
        <w:trPr>
          <w:jc w:val="center"/>
        </w:trPr>
        <w:tc>
          <w:tcPr>
            <w:tcW w:w="2335" w:type="dxa"/>
          </w:tcPr>
          <w:p w14:paraId="0C03C40B" w14:textId="41100EA4" w:rsidR="00512EE0" w:rsidRDefault="00512EE0" w:rsidP="002E0EEC">
            <w:pPr>
              <w:spacing w:line="480" w:lineRule="auto"/>
              <w:rPr>
                <w:rFonts w:ascii="Times New Roman" w:hAnsi="Times New Roman" w:cs="Times New Roman"/>
                <w:b/>
                <w:bCs/>
                <w:sz w:val="24"/>
                <w:szCs w:val="24"/>
              </w:rPr>
            </w:pPr>
            <w:r>
              <w:rPr>
                <w:rFonts w:ascii="Times New Roman" w:hAnsi="Times New Roman" w:cs="Times New Roman"/>
                <w:b/>
                <w:bCs/>
                <w:sz w:val="24"/>
                <w:szCs w:val="24"/>
              </w:rPr>
              <w:t>ARIIMA Forecast</w:t>
            </w:r>
          </w:p>
        </w:tc>
        <w:tc>
          <w:tcPr>
            <w:tcW w:w="1710" w:type="dxa"/>
          </w:tcPr>
          <w:p w14:paraId="0784A30E" w14:textId="18DAD2FA" w:rsidR="00512EE0" w:rsidRPr="007B0460" w:rsidRDefault="007B0460" w:rsidP="002166F3">
            <w:pPr>
              <w:spacing w:line="480" w:lineRule="auto"/>
              <w:jc w:val="center"/>
              <w:rPr>
                <w:rFonts w:ascii="Times New Roman" w:hAnsi="Times New Roman" w:cs="Times New Roman"/>
                <w:sz w:val="24"/>
                <w:szCs w:val="24"/>
              </w:rPr>
            </w:pPr>
            <w:r w:rsidRPr="007B0460">
              <w:rPr>
                <w:rFonts w:ascii="Times New Roman" w:hAnsi="Times New Roman" w:cs="Times New Roman"/>
                <w:sz w:val="24"/>
                <w:szCs w:val="24"/>
              </w:rPr>
              <w:t>21.448</w:t>
            </w:r>
          </w:p>
        </w:tc>
        <w:tc>
          <w:tcPr>
            <w:tcW w:w="1890" w:type="dxa"/>
          </w:tcPr>
          <w:p w14:paraId="06700763" w14:textId="3D05A87A" w:rsidR="00512EE0" w:rsidRPr="007B0460" w:rsidRDefault="007B0460" w:rsidP="002166F3">
            <w:pPr>
              <w:spacing w:line="480" w:lineRule="auto"/>
              <w:jc w:val="center"/>
              <w:rPr>
                <w:rFonts w:ascii="Times New Roman" w:hAnsi="Times New Roman" w:cs="Times New Roman"/>
                <w:sz w:val="24"/>
                <w:szCs w:val="24"/>
              </w:rPr>
            </w:pPr>
            <w:r w:rsidRPr="007B0460">
              <w:rPr>
                <w:rFonts w:ascii="Times New Roman" w:hAnsi="Times New Roman" w:cs="Times New Roman"/>
                <w:sz w:val="24"/>
                <w:szCs w:val="24"/>
              </w:rPr>
              <w:t>24.32</w:t>
            </w:r>
          </w:p>
        </w:tc>
        <w:tc>
          <w:tcPr>
            <w:tcW w:w="1710" w:type="dxa"/>
          </w:tcPr>
          <w:p w14:paraId="12D81664" w14:textId="31980211" w:rsidR="00512EE0" w:rsidRPr="007B0460" w:rsidRDefault="007B0460" w:rsidP="002166F3">
            <w:pPr>
              <w:spacing w:line="480" w:lineRule="auto"/>
              <w:jc w:val="center"/>
              <w:rPr>
                <w:rFonts w:ascii="Times New Roman" w:hAnsi="Times New Roman" w:cs="Times New Roman"/>
                <w:sz w:val="24"/>
                <w:szCs w:val="24"/>
              </w:rPr>
            </w:pPr>
            <w:r w:rsidRPr="007B0460">
              <w:rPr>
                <w:rFonts w:ascii="Times New Roman" w:hAnsi="Times New Roman" w:cs="Times New Roman"/>
                <w:sz w:val="24"/>
                <w:szCs w:val="24"/>
              </w:rPr>
              <w:t>20.67</w:t>
            </w:r>
          </w:p>
        </w:tc>
        <w:tc>
          <w:tcPr>
            <w:tcW w:w="1705" w:type="dxa"/>
          </w:tcPr>
          <w:p w14:paraId="06DFC15D" w14:textId="5DC8E9BB" w:rsidR="00512EE0" w:rsidRPr="007B0460" w:rsidRDefault="007B0460" w:rsidP="002166F3">
            <w:pPr>
              <w:spacing w:line="480" w:lineRule="auto"/>
              <w:jc w:val="center"/>
              <w:rPr>
                <w:rFonts w:ascii="Times New Roman" w:hAnsi="Times New Roman" w:cs="Times New Roman"/>
                <w:sz w:val="24"/>
                <w:szCs w:val="24"/>
              </w:rPr>
            </w:pPr>
            <w:r w:rsidRPr="007B0460">
              <w:rPr>
                <w:rFonts w:ascii="Times New Roman" w:hAnsi="Times New Roman" w:cs="Times New Roman"/>
                <w:sz w:val="24"/>
                <w:szCs w:val="24"/>
              </w:rPr>
              <w:t>23.66</w:t>
            </w:r>
          </w:p>
        </w:tc>
      </w:tr>
    </w:tbl>
    <w:p w14:paraId="7DB6F92F" w14:textId="34FC5A40" w:rsidR="006A6484" w:rsidRDefault="006A6484" w:rsidP="002E0EEC">
      <w:pPr>
        <w:spacing w:line="480" w:lineRule="auto"/>
        <w:rPr>
          <w:rFonts w:ascii="Times New Roman" w:hAnsi="Times New Roman" w:cs="Times New Roman"/>
          <w:b/>
          <w:bCs/>
          <w:sz w:val="24"/>
          <w:szCs w:val="24"/>
        </w:rPr>
      </w:pPr>
    </w:p>
    <w:p w14:paraId="501F11C8" w14:textId="6D4231DE" w:rsidR="0055395C" w:rsidRPr="0055395C" w:rsidRDefault="0055395C" w:rsidP="002E0EEC">
      <w:pPr>
        <w:spacing w:line="480" w:lineRule="auto"/>
        <w:rPr>
          <w:rFonts w:ascii="Times New Roman" w:hAnsi="Times New Roman" w:cs="Times New Roman"/>
          <w:sz w:val="24"/>
          <w:szCs w:val="24"/>
        </w:rPr>
      </w:pPr>
      <w:r w:rsidRPr="0055395C">
        <w:rPr>
          <w:rFonts w:ascii="Times New Roman" w:hAnsi="Times New Roman" w:cs="Times New Roman"/>
          <w:sz w:val="24"/>
          <w:szCs w:val="24"/>
        </w:rPr>
        <w:t xml:space="preserve">Considering </w:t>
      </w:r>
      <w:r>
        <w:rPr>
          <w:rFonts w:ascii="Times New Roman" w:hAnsi="Times New Roman" w:cs="Times New Roman"/>
          <w:sz w:val="24"/>
          <w:szCs w:val="24"/>
        </w:rPr>
        <w:t xml:space="preserve">the </w:t>
      </w:r>
      <w:r w:rsidR="00A11359">
        <w:rPr>
          <w:rFonts w:ascii="Times New Roman" w:hAnsi="Times New Roman" w:cs="Times New Roman"/>
          <w:sz w:val="24"/>
          <w:szCs w:val="24"/>
        </w:rPr>
        <w:t xml:space="preserve">2023 ARIMA-predicted crude oil prices in Table 4.2 and its visualized plot in Figure 4.13, it can clearly be deduced that </w:t>
      </w:r>
      <w:r w:rsidR="003909AE">
        <w:rPr>
          <w:rFonts w:ascii="Times New Roman" w:hAnsi="Times New Roman" w:cs="Times New Roman"/>
          <w:sz w:val="24"/>
          <w:szCs w:val="24"/>
        </w:rPr>
        <w:t xml:space="preserve">the ARIMA model predicted a downtrend in crude prices taking into consideration the prices of crude oil in previous years. </w:t>
      </w:r>
      <w:r w:rsidR="00C854AF">
        <w:rPr>
          <w:rFonts w:ascii="Times New Roman" w:hAnsi="Times New Roman" w:cs="Times New Roman"/>
          <w:sz w:val="24"/>
          <w:szCs w:val="24"/>
        </w:rPr>
        <w:t xml:space="preserve"> The Model prices of crude oil to </w:t>
      </w:r>
      <w:r w:rsidR="001F4B31">
        <w:rPr>
          <w:rFonts w:ascii="Times New Roman" w:hAnsi="Times New Roman" w:cs="Times New Roman"/>
          <w:sz w:val="24"/>
          <w:szCs w:val="24"/>
        </w:rPr>
        <w:t xml:space="preserve">slightly increase in the first two quarters of 2023 and a subsequent decline in oil prices in the second half of 2023. </w:t>
      </w:r>
      <w:r w:rsidR="00C854A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FACDE8" w14:textId="576B42F4" w:rsidR="007B0460" w:rsidRDefault="007B0460" w:rsidP="002E0EEC">
      <w:pPr>
        <w:spacing w:line="480" w:lineRule="auto"/>
        <w:rPr>
          <w:rFonts w:ascii="Times New Roman" w:hAnsi="Times New Roman" w:cs="Times New Roman"/>
          <w:b/>
          <w:bCs/>
          <w:sz w:val="24"/>
          <w:szCs w:val="24"/>
        </w:rPr>
      </w:pPr>
    </w:p>
    <w:p w14:paraId="48F47EB4" w14:textId="66ADA717" w:rsidR="001C799D" w:rsidRDefault="001C799D" w:rsidP="002E0EEC">
      <w:pPr>
        <w:spacing w:line="480" w:lineRule="auto"/>
        <w:rPr>
          <w:rFonts w:ascii="Times New Roman" w:hAnsi="Times New Roman" w:cs="Times New Roman"/>
          <w:b/>
          <w:bCs/>
          <w:sz w:val="24"/>
          <w:szCs w:val="24"/>
        </w:rPr>
      </w:pPr>
    </w:p>
    <w:p w14:paraId="2EF0062E" w14:textId="4929F0F8" w:rsidR="001C799D" w:rsidRDefault="001C799D" w:rsidP="002E0EEC">
      <w:pPr>
        <w:spacing w:line="480" w:lineRule="auto"/>
        <w:rPr>
          <w:rFonts w:ascii="Times New Roman" w:hAnsi="Times New Roman" w:cs="Times New Roman"/>
          <w:b/>
          <w:bCs/>
          <w:sz w:val="24"/>
          <w:szCs w:val="24"/>
        </w:rPr>
      </w:pPr>
    </w:p>
    <w:p w14:paraId="690E4743" w14:textId="280D8BCC" w:rsidR="001C799D" w:rsidRDefault="001C799D" w:rsidP="002E0EEC">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4.2.2 </w:t>
      </w:r>
      <w:r w:rsidR="00135438">
        <w:rPr>
          <w:rFonts w:ascii="Times New Roman" w:hAnsi="Times New Roman" w:cs="Times New Roman"/>
          <w:b/>
          <w:bCs/>
          <w:sz w:val="24"/>
          <w:szCs w:val="24"/>
        </w:rPr>
        <w:t>Prophet Model Building</w:t>
      </w:r>
    </w:p>
    <w:p w14:paraId="2AB8DAFE" w14:textId="3A82A2CA" w:rsidR="00135438" w:rsidRDefault="00CB258E" w:rsidP="0092737C">
      <w:pPr>
        <w:spacing w:line="480" w:lineRule="auto"/>
        <w:jc w:val="both"/>
        <w:rPr>
          <w:rFonts w:ascii="Times New Roman" w:hAnsi="Times New Roman" w:cs="Times New Roman"/>
          <w:sz w:val="24"/>
          <w:szCs w:val="24"/>
        </w:rPr>
      </w:pPr>
      <w:r>
        <w:rPr>
          <w:rFonts w:ascii="Times New Roman" w:hAnsi="Times New Roman" w:cs="Times New Roman"/>
          <w:sz w:val="24"/>
          <w:szCs w:val="24"/>
        </w:rPr>
        <w:t>In</w:t>
      </w:r>
      <w:r w:rsidR="002103E0">
        <w:rPr>
          <w:rFonts w:ascii="Times New Roman" w:hAnsi="Times New Roman" w:cs="Times New Roman"/>
          <w:sz w:val="24"/>
          <w:szCs w:val="24"/>
        </w:rPr>
        <w:t xml:space="preserve"> the model building process using Prophet,</w:t>
      </w:r>
      <w:r>
        <w:rPr>
          <w:rFonts w:ascii="Times New Roman" w:hAnsi="Times New Roman" w:cs="Times New Roman"/>
          <w:sz w:val="24"/>
          <w:szCs w:val="24"/>
        </w:rPr>
        <w:t xml:space="preserve"> </w:t>
      </w:r>
      <w:r w:rsidR="007650F9">
        <w:rPr>
          <w:rFonts w:ascii="Times New Roman" w:hAnsi="Times New Roman" w:cs="Times New Roman"/>
          <w:sz w:val="24"/>
          <w:szCs w:val="24"/>
        </w:rPr>
        <w:t xml:space="preserve">we started by fitting </w:t>
      </w:r>
      <w:r w:rsidRPr="00CB258E">
        <w:rPr>
          <w:rFonts w:ascii="Times New Roman" w:hAnsi="Times New Roman" w:cs="Times New Roman"/>
          <w:sz w:val="24"/>
          <w:szCs w:val="24"/>
        </w:rPr>
        <w:t xml:space="preserve">the model over the entire </w:t>
      </w:r>
      <w:r w:rsidR="007650F9">
        <w:rPr>
          <w:rFonts w:ascii="Times New Roman" w:hAnsi="Times New Roman" w:cs="Times New Roman"/>
          <w:sz w:val="24"/>
          <w:szCs w:val="24"/>
        </w:rPr>
        <w:t>training and testing</w:t>
      </w:r>
      <w:r w:rsidRPr="00CB258E">
        <w:rPr>
          <w:rFonts w:ascii="Times New Roman" w:hAnsi="Times New Roman" w:cs="Times New Roman"/>
          <w:sz w:val="24"/>
          <w:szCs w:val="24"/>
        </w:rPr>
        <w:t xml:space="preserve"> dataset</w:t>
      </w:r>
      <w:r w:rsidR="007650F9">
        <w:rPr>
          <w:rFonts w:ascii="Times New Roman" w:hAnsi="Times New Roman" w:cs="Times New Roman"/>
          <w:sz w:val="24"/>
          <w:szCs w:val="24"/>
        </w:rPr>
        <w:t xml:space="preserve"> after which the for</w:t>
      </w:r>
      <w:r w:rsidR="0006575D">
        <w:rPr>
          <w:rFonts w:ascii="Times New Roman" w:hAnsi="Times New Roman" w:cs="Times New Roman"/>
          <w:sz w:val="24"/>
          <w:szCs w:val="24"/>
        </w:rPr>
        <w:t>e</w:t>
      </w:r>
      <w:r w:rsidR="007650F9">
        <w:rPr>
          <w:rFonts w:ascii="Times New Roman" w:hAnsi="Times New Roman" w:cs="Times New Roman"/>
          <w:sz w:val="24"/>
          <w:szCs w:val="24"/>
        </w:rPr>
        <w:t>cast object was created</w:t>
      </w:r>
      <w:r w:rsidR="0006575D">
        <w:rPr>
          <w:rFonts w:ascii="Times New Roman" w:hAnsi="Times New Roman" w:cs="Times New Roman"/>
          <w:sz w:val="24"/>
          <w:szCs w:val="24"/>
        </w:rPr>
        <w:t xml:space="preserve">. </w:t>
      </w:r>
      <w:r w:rsidR="0006575D" w:rsidRPr="0006575D">
        <w:rPr>
          <w:rFonts w:ascii="Times New Roman" w:hAnsi="Times New Roman" w:cs="Times New Roman"/>
          <w:sz w:val="24"/>
          <w:szCs w:val="24"/>
        </w:rPr>
        <w:t xml:space="preserve">The </w:t>
      </w:r>
      <w:r w:rsidR="0006575D">
        <w:rPr>
          <w:rFonts w:ascii="Times New Roman" w:hAnsi="Times New Roman" w:cs="Times New Roman"/>
          <w:sz w:val="24"/>
          <w:szCs w:val="24"/>
        </w:rPr>
        <w:t>predicted</w:t>
      </w:r>
      <w:r w:rsidR="0006575D" w:rsidRPr="0006575D">
        <w:rPr>
          <w:rFonts w:ascii="Times New Roman" w:hAnsi="Times New Roman" w:cs="Times New Roman"/>
          <w:sz w:val="24"/>
          <w:szCs w:val="24"/>
        </w:rPr>
        <w:t xml:space="preserve"> </w:t>
      </w:r>
      <w:proofErr w:type="spellStart"/>
      <w:r w:rsidR="0006575D" w:rsidRPr="0006575D">
        <w:rPr>
          <w:rFonts w:ascii="Times New Roman" w:hAnsi="Times New Roman" w:cs="Times New Roman"/>
          <w:sz w:val="24"/>
          <w:szCs w:val="24"/>
        </w:rPr>
        <w:t>dataframe</w:t>
      </w:r>
      <w:proofErr w:type="spellEnd"/>
      <w:r w:rsidR="0006575D" w:rsidRPr="0006575D">
        <w:rPr>
          <w:rFonts w:ascii="Times New Roman" w:hAnsi="Times New Roman" w:cs="Times New Roman"/>
          <w:sz w:val="24"/>
          <w:szCs w:val="24"/>
        </w:rPr>
        <w:t xml:space="preserve"> contained the dates and</w:t>
      </w:r>
      <w:r w:rsidR="0006575D">
        <w:rPr>
          <w:rFonts w:ascii="Times New Roman" w:hAnsi="Times New Roman" w:cs="Times New Roman"/>
          <w:sz w:val="24"/>
          <w:szCs w:val="24"/>
        </w:rPr>
        <w:t xml:space="preserve"> </w:t>
      </w:r>
      <w:r w:rsidR="0006575D" w:rsidRPr="0006575D">
        <w:rPr>
          <w:rFonts w:ascii="Times New Roman" w:hAnsi="Times New Roman" w:cs="Times New Roman"/>
          <w:sz w:val="24"/>
          <w:szCs w:val="24"/>
        </w:rPr>
        <w:t xml:space="preserve">predicted </w:t>
      </w:r>
      <w:r w:rsidR="0006575D">
        <w:rPr>
          <w:rFonts w:ascii="Times New Roman" w:hAnsi="Times New Roman" w:cs="Times New Roman"/>
          <w:sz w:val="24"/>
          <w:szCs w:val="24"/>
        </w:rPr>
        <w:t xml:space="preserve">crude oil prices for the 2023 financial. </w:t>
      </w:r>
      <w:r w:rsidR="00C144FA">
        <w:rPr>
          <w:rFonts w:ascii="Times New Roman" w:hAnsi="Times New Roman" w:cs="Times New Roman"/>
          <w:sz w:val="24"/>
          <w:szCs w:val="24"/>
        </w:rPr>
        <w:t xml:space="preserve">This predicted </w:t>
      </w:r>
      <w:proofErr w:type="spellStart"/>
      <w:r w:rsidR="00C144FA">
        <w:rPr>
          <w:rFonts w:ascii="Times New Roman" w:hAnsi="Times New Roman" w:cs="Times New Roman"/>
          <w:sz w:val="24"/>
          <w:szCs w:val="24"/>
        </w:rPr>
        <w:t>dataframe</w:t>
      </w:r>
      <w:proofErr w:type="spellEnd"/>
      <w:r w:rsidR="00C144FA">
        <w:rPr>
          <w:rFonts w:ascii="Times New Roman" w:hAnsi="Times New Roman" w:cs="Times New Roman"/>
          <w:sz w:val="24"/>
          <w:szCs w:val="24"/>
        </w:rPr>
        <w:t xml:space="preserve"> was extracted </w:t>
      </w:r>
      <w:r w:rsidR="0092737C">
        <w:rPr>
          <w:rFonts w:ascii="Times New Roman" w:hAnsi="Times New Roman" w:cs="Times New Roman"/>
          <w:sz w:val="24"/>
          <w:szCs w:val="24"/>
        </w:rPr>
        <w:t xml:space="preserve">from the </w:t>
      </w:r>
      <w:proofErr w:type="spellStart"/>
      <w:r w:rsidR="0092737C">
        <w:rPr>
          <w:rFonts w:ascii="Times New Roman" w:hAnsi="Times New Roman" w:cs="Times New Roman"/>
          <w:sz w:val="24"/>
          <w:szCs w:val="24"/>
        </w:rPr>
        <w:t>yhat</w:t>
      </w:r>
      <w:proofErr w:type="spellEnd"/>
      <w:r w:rsidR="0092737C">
        <w:rPr>
          <w:rFonts w:ascii="Times New Roman" w:hAnsi="Times New Roman" w:cs="Times New Roman"/>
          <w:sz w:val="24"/>
          <w:szCs w:val="24"/>
        </w:rPr>
        <w:t xml:space="preserve"> column of the future predicted model. </w:t>
      </w:r>
    </w:p>
    <w:p w14:paraId="09C09641" w14:textId="40BD0335" w:rsidR="007B0446" w:rsidRPr="007B0446" w:rsidRDefault="007B0446" w:rsidP="00102C40">
      <w:pPr>
        <w:spacing w:after="0" w:line="240" w:lineRule="auto"/>
        <w:jc w:val="both"/>
        <w:rPr>
          <w:rFonts w:ascii="Times New Roman" w:hAnsi="Times New Roman" w:cs="Times New Roman"/>
          <w:noProof/>
          <w:sz w:val="2"/>
          <w:szCs w:val="2"/>
        </w:rPr>
      </w:pPr>
    </w:p>
    <w:p w14:paraId="0C122253" w14:textId="77777777" w:rsidR="007B0446" w:rsidRDefault="007B0446" w:rsidP="00102C40">
      <w:pPr>
        <w:spacing w:after="0" w:line="240" w:lineRule="auto"/>
        <w:jc w:val="both"/>
        <w:rPr>
          <w:rFonts w:ascii="Times New Roman" w:hAnsi="Times New Roman" w:cs="Times New Roman"/>
          <w:noProof/>
          <w:sz w:val="24"/>
          <w:szCs w:val="24"/>
        </w:rPr>
      </w:pPr>
    </w:p>
    <w:p w14:paraId="2E30DB0D" w14:textId="692002A3" w:rsidR="007B0446" w:rsidRDefault="007B0446" w:rsidP="00102C40">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25779C" wp14:editId="37739B77">
            <wp:extent cx="5943600" cy="3381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5357" b="4082"/>
                    <a:stretch/>
                  </pic:blipFill>
                  <pic:spPr bwMode="auto">
                    <a:xfrm>
                      <a:off x="0" y="0"/>
                      <a:ext cx="594360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28D4DFDA" w14:textId="75AFF82E" w:rsidR="00E87B39" w:rsidRPr="00D210AF" w:rsidRDefault="00E87B39" w:rsidP="00D210AF">
      <w:pPr>
        <w:spacing w:line="480" w:lineRule="auto"/>
        <w:jc w:val="center"/>
        <w:rPr>
          <w:rFonts w:ascii="Times New Roman" w:hAnsi="Times New Roman" w:cs="Times New Roman"/>
          <w:b/>
          <w:bCs/>
          <w:sz w:val="24"/>
          <w:szCs w:val="24"/>
        </w:rPr>
      </w:pPr>
      <w:r w:rsidRPr="00D210AF">
        <w:rPr>
          <w:rFonts w:ascii="Times New Roman" w:hAnsi="Times New Roman" w:cs="Times New Roman"/>
          <w:b/>
          <w:bCs/>
          <w:sz w:val="24"/>
          <w:szCs w:val="24"/>
        </w:rPr>
        <w:t xml:space="preserve">Figure 4.14: </w:t>
      </w:r>
      <w:r w:rsidR="003515F3" w:rsidRPr="00D210AF">
        <w:rPr>
          <w:rFonts w:ascii="Times New Roman" w:hAnsi="Times New Roman" w:cs="Times New Roman"/>
          <w:b/>
          <w:bCs/>
          <w:sz w:val="24"/>
          <w:szCs w:val="24"/>
        </w:rPr>
        <w:t>A plot of Prophet predicted crude oil prices</w:t>
      </w:r>
    </w:p>
    <w:p w14:paraId="7CA9E805" w14:textId="70EFD487" w:rsidR="00E87B39" w:rsidRDefault="0055583C" w:rsidP="009273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figure above illustrates </w:t>
      </w:r>
      <w:r w:rsidR="00677811">
        <w:rPr>
          <w:rFonts w:ascii="Times New Roman" w:hAnsi="Times New Roman" w:cs="Times New Roman"/>
          <w:sz w:val="24"/>
          <w:szCs w:val="24"/>
        </w:rPr>
        <w:t xml:space="preserve">the prophet models prediction of prices of crude oil for the year 2023. From the above graph, the prophet model predicted a decline in </w:t>
      </w:r>
      <w:r w:rsidR="00B84853">
        <w:rPr>
          <w:rFonts w:ascii="Times New Roman" w:hAnsi="Times New Roman" w:cs="Times New Roman"/>
          <w:sz w:val="24"/>
          <w:szCs w:val="24"/>
        </w:rPr>
        <w:t>crude oil prices to approximately 50</w:t>
      </w:r>
      <w:r w:rsidR="00884AE7">
        <w:rPr>
          <w:rFonts w:ascii="Times New Roman" w:hAnsi="Times New Roman" w:cs="Times New Roman"/>
          <w:sz w:val="24"/>
          <w:szCs w:val="24"/>
        </w:rPr>
        <w:t xml:space="preserve"> at the end of 2023. We can observed that there was up upward trend</w:t>
      </w:r>
      <w:r w:rsidR="00D82B4E">
        <w:rPr>
          <w:rFonts w:ascii="Times New Roman" w:hAnsi="Times New Roman" w:cs="Times New Roman"/>
          <w:sz w:val="24"/>
          <w:szCs w:val="24"/>
        </w:rPr>
        <w:t xml:space="preserve"> (increase)</w:t>
      </w:r>
      <w:r w:rsidR="00884AE7">
        <w:rPr>
          <w:rFonts w:ascii="Times New Roman" w:hAnsi="Times New Roman" w:cs="Times New Roman"/>
          <w:sz w:val="24"/>
          <w:szCs w:val="24"/>
        </w:rPr>
        <w:t xml:space="preserve"> in </w:t>
      </w:r>
      <w:r w:rsidR="00D82B4E">
        <w:rPr>
          <w:rFonts w:ascii="Times New Roman" w:hAnsi="Times New Roman" w:cs="Times New Roman"/>
          <w:sz w:val="24"/>
          <w:szCs w:val="24"/>
        </w:rPr>
        <w:t xml:space="preserve">crude oil prices from 2000 through till mid-2021 before a sharp drop in crude oil prices to 2022. Building on this data, the prophet model predicted a further drop in crude oil prices till </w:t>
      </w:r>
      <w:r w:rsidR="00DF37CC">
        <w:rPr>
          <w:rFonts w:ascii="Times New Roman" w:hAnsi="Times New Roman" w:cs="Times New Roman"/>
          <w:sz w:val="24"/>
          <w:szCs w:val="24"/>
        </w:rPr>
        <w:t xml:space="preserve">2023 as seen in Figure 4.14. </w:t>
      </w:r>
      <w:r w:rsidR="00884AE7">
        <w:rPr>
          <w:rFonts w:ascii="Times New Roman" w:hAnsi="Times New Roman" w:cs="Times New Roman"/>
          <w:sz w:val="24"/>
          <w:szCs w:val="24"/>
        </w:rPr>
        <w:t xml:space="preserve"> </w:t>
      </w:r>
      <w:r w:rsidR="00B84853">
        <w:rPr>
          <w:rFonts w:ascii="Times New Roman" w:hAnsi="Times New Roman" w:cs="Times New Roman"/>
          <w:sz w:val="24"/>
          <w:szCs w:val="24"/>
        </w:rPr>
        <w:t xml:space="preserve"> </w:t>
      </w:r>
    </w:p>
    <w:p w14:paraId="5EF01CEB" w14:textId="77777777" w:rsidR="00393429" w:rsidRDefault="00393429" w:rsidP="00393429">
      <w:pPr>
        <w:spacing w:line="480" w:lineRule="auto"/>
        <w:jc w:val="both"/>
        <w:rPr>
          <w:rFonts w:ascii="Times New Roman" w:hAnsi="Times New Roman" w:cs="Times New Roman"/>
          <w:sz w:val="24"/>
          <w:szCs w:val="24"/>
        </w:rPr>
      </w:pPr>
    </w:p>
    <w:p w14:paraId="3C9244DA" w14:textId="4818FB1F" w:rsidR="00393429" w:rsidRPr="004C598D" w:rsidRDefault="00393429" w:rsidP="00393429">
      <w:pPr>
        <w:spacing w:after="0" w:line="360" w:lineRule="auto"/>
        <w:jc w:val="center"/>
        <w:rPr>
          <w:rFonts w:ascii="Times New Roman" w:hAnsi="Times New Roman" w:cs="Times New Roman"/>
          <w:b/>
          <w:bCs/>
          <w:sz w:val="24"/>
          <w:szCs w:val="24"/>
        </w:rPr>
      </w:pPr>
      <w:r w:rsidRPr="004C598D">
        <w:rPr>
          <w:rFonts w:ascii="Times New Roman" w:hAnsi="Times New Roman" w:cs="Times New Roman"/>
          <w:b/>
          <w:bCs/>
          <w:sz w:val="24"/>
          <w:szCs w:val="24"/>
        </w:rPr>
        <w:t>Table 4.</w:t>
      </w:r>
      <w:r w:rsidR="00DF37CC">
        <w:rPr>
          <w:rFonts w:ascii="Times New Roman" w:hAnsi="Times New Roman" w:cs="Times New Roman"/>
          <w:b/>
          <w:bCs/>
          <w:sz w:val="24"/>
          <w:szCs w:val="24"/>
        </w:rPr>
        <w:t>4</w:t>
      </w:r>
      <w:r w:rsidRPr="004C598D">
        <w:rPr>
          <w:rFonts w:ascii="Times New Roman" w:hAnsi="Times New Roman" w:cs="Times New Roman"/>
          <w:b/>
          <w:bCs/>
          <w:sz w:val="24"/>
          <w:szCs w:val="24"/>
        </w:rPr>
        <w:t xml:space="preserve">: 2023 </w:t>
      </w:r>
      <w:r>
        <w:rPr>
          <w:rFonts w:ascii="Times New Roman" w:hAnsi="Times New Roman" w:cs="Times New Roman"/>
          <w:b/>
          <w:bCs/>
          <w:sz w:val="24"/>
          <w:szCs w:val="24"/>
        </w:rPr>
        <w:t>PROPHET</w:t>
      </w:r>
      <w:r w:rsidRPr="004C598D">
        <w:rPr>
          <w:rFonts w:ascii="Times New Roman" w:hAnsi="Times New Roman" w:cs="Times New Roman"/>
          <w:b/>
          <w:bCs/>
          <w:sz w:val="24"/>
          <w:szCs w:val="24"/>
        </w:rPr>
        <w:t>-Predicted Crude oil prices</w:t>
      </w:r>
    </w:p>
    <w:tbl>
      <w:tblPr>
        <w:tblStyle w:val="TableGrid"/>
        <w:tblW w:w="0" w:type="auto"/>
        <w:jc w:val="center"/>
        <w:tblLook w:val="04A0" w:firstRow="1" w:lastRow="0" w:firstColumn="1" w:lastColumn="0" w:noHBand="0" w:noVBand="1"/>
      </w:tblPr>
      <w:tblGrid>
        <w:gridCol w:w="2719"/>
        <w:gridCol w:w="2719"/>
      </w:tblGrid>
      <w:tr w:rsidR="00393429" w:rsidRPr="00435631" w14:paraId="10C49257" w14:textId="77777777" w:rsidTr="00931E5F">
        <w:trPr>
          <w:trHeight w:val="402"/>
          <w:jc w:val="center"/>
        </w:trPr>
        <w:tc>
          <w:tcPr>
            <w:tcW w:w="2719" w:type="dxa"/>
          </w:tcPr>
          <w:p w14:paraId="52684519" w14:textId="77777777" w:rsidR="00393429" w:rsidRPr="00435631" w:rsidRDefault="00393429" w:rsidP="00931E5F">
            <w:pPr>
              <w:spacing w:line="360" w:lineRule="auto"/>
              <w:jc w:val="center"/>
              <w:rPr>
                <w:rFonts w:ascii="Times New Roman" w:hAnsi="Times New Roman" w:cs="Times New Roman"/>
                <w:b/>
                <w:bCs/>
                <w:sz w:val="24"/>
                <w:szCs w:val="24"/>
              </w:rPr>
            </w:pPr>
            <w:r w:rsidRPr="00435631">
              <w:rPr>
                <w:rFonts w:ascii="Times New Roman" w:hAnsi="Times New Roman" w:cs="Times New Roman"/>
                <w:b/>
                <w:bCs/>
                <w:sz w:val="24"/>
                <w:szCs w:val="24"/>
              </w:rPr>
              <w:t>Month</w:t>
            </w:r>
          </w:p>
        </w:tc>
        <w:tc>
          <w:tcPr>
            <w:tcW w:w="2719" w:type="dxa"/>
          </w:tcPr>
          <w:p w14:paraId="052FAB20" w14:textId="77777777" w:rsidR="00393429" w:rsidRPr="00435631" w:rsidRDefault="00393429" w:rsidP="00931E5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PROPHET</w:t>
            </w:r>
            <w:r w:rsidRPr="00435631">
              <w:rPr>
                <w:rFonts w:ascii="Times New Roman" w:hAnsi="Times New Roman" w:cs="Times New Roman"/>
                <w:b/>
                <w:bCs/>
                <w:sz w:val="24"/>
                <w:szCs w:val="24"/>
              </w:rPr>
              <w:t xml:space="preserve"> Forecast</w:t>
            </w:r>
          </w:p>
        </w:tc>
      </w:tr>
      <w:tr w:rsidR="00393429" w14:paraId="47297246" w14:textId="77777777" w:rsidTr="00931E5F">
        <w:trPr>
          <w:trHeight w:val="417"/>
          <w:jc w:val="center"/>
        </w:trPr>
        <w:tc>
          <w:tcPr>
            <w:tcW w:w="2719" w:type="dxa"/>
          </w:tcPr>
          <w:p w14:paraId="602ED16B"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January</w:t>
            </w:r>
          </w:p>
        </w:tc>
        <w:tc>
          <w:tcPr>
            <w:tcW w:w="2719" w:type="dxa"/>
          </w:tcPr>
          <w:p w14:paraId="7F24F073"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55.73</w:t>
            </w:r>
          </w:p>
        </w:tc>
      </w:tr>
      <w:tr w:rsidR="00393429" w14:paraId="5D8A2A6D" w14:textId="77777777" w:rsidTr="00931E5F">
        <w:trPr>
          <w:trHeight w:val="402"/>
          <w:jc w:val="center"/>
        </w:trPr>
        <w:tc>
          <w:tcPr>
            <w:tcW w:w="2719" w:type="dxa"/>
          </w:tcPr>
          <w:p w14:paraId="1C11C312"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February</w:t>
            </w:r>
          </w:p>
        </w:tc>
        <w:tc>
          <w:tcPr>
            <w:tcW w:w="2719" w:type="dxa"/>
          </w:tcPr>
          <w:p w14:paraId="707542A2"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67.42</w:t>
            </w:r>
          </w:p>
        </w:tc>
      </w:tr>
      <w:tr w:rsidR="00393429" w14:paraId="7D7D3D86" w14:textId="77777777" w:rsidTr="00931E5F">
        <w:trPr>
          <w:trHeight w:val="402"/>
          <w:jc w:val="center"/>
        </w:trPr>
        <w:tc>
          <w:tcPr>
            <w:tcW w:w="2719" w:type="dxa"/>
          </w:tcPr>
          <w:p w14:paraId="188A6EE4"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p>
        </w:tc>
        <w:tc>
          <w:tcPr>
            <w:tcW w:w="2719" w:type="dxa"/>
          </w:tcPr>
          <w:p w14:paraId="11CCEBC2"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67.08</w:t>
            </w:r>
          </w:p>
        </w:tc>
      </w:tr>
      <w:tr w:rsidR="00393429" w14:paraId="2D66169E" w14:textId="77777777" w:rsidTr="00931E5F">
        <w:trPr>
          <w:trHeight w:val="402"/>
          <w:jc w:val="center"/>
        </w:trPr>
        <w:tc>
          <w:tcPr>
            <w:tcW w:w="2719" w:type="dxa"/>
          </w:tcPr>
          <w:p w14:paraId="48AE4BE5"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April</w:t>
            </w:r>
          </w:p>
        </w:tc>
        <w:tc>
          <w:tcPr>
            <w:tcW w:w="2719" w:type="dxa"/>
          </w:tcPr>
          <w:p w14:paraId="61A260BD"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59.12</w:t>
            </w:r>
          </w:p>
        </w:tc>
      </w:tr>
      <w:tr w:rsidR="00393429" w14:paraId="7DADC578" w14:textId="77777777" w:rsidTr="00931E5F">
        <w:trPr>
          <w:trHeight w:val="417"/>
          <w:jc w:val="center"/>
        </w:trPr>
        <w:tc>
          <w:tcPr>
            <w:tcW w:w="2719" w:type="dxa"/>
          </w:tcPr>
          <w:p w14:paraId="407E6AB7"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May</w:t>
            </w:r>
          </w:p>
        </w:tc>
        <w:tc>
          <w:tcPr>
            <w:tcW w:w="2719" w:type="dxa"/>
          </w:tcPr>
          <w:p w14:paraId="4CD0B49D"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60.07</w:t>
            </w:r>
          </w:p>
        </w:tc>
      </w:tr>
      <w:tr w:rsidR="00393429" w14:paraId="6B695556" w14:textId="77777777" w:rsidTr="00931E5F">
        <w:trPr>
          <w:trHeight w:val="402"/>
          <w:jc w:val="center"/>
        </w:trPr>
        <w:tc>
          <w:tcPr>
            <w:tcW w:w="2719" w:type="dxa"/>
          </w:tcPr>
          <w:p w14:paraId="0E7D9604"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June</w:t>
            </w:r>
          </w:p>
        </w:tc>
        <w:tc>
          <w:tcPr>
            <w:tcW w:w="2719" w:type="dxa"/>
          </w:tcPr>
          <w:p w14:paraId="02F0D007"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60.93</w:t>
            </w:r>
          </w:p>
        </w:tc>
      </w:tr>
      <w:tr w:rsidR="00393429" w14:paraId="537B6A64" w14:textId="77777777" w:rsidTr="00931E5F">
        <w:trPr>
          <w:trHeight w:val="402"/>
          <w:jc w:val="center"/>
        </w:trPr>
        <w:tc>
          <w:tcPr>
            <w:tcW w:w="2719" w:type="dxa"/>
          </w:tcPr>
          <w:p w14:paraId="42FBB84F"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2719" w:type="dxa"/>
          </w:tcPr>
          <w:p w14:paraId="4DDA870A"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58.51</w:t>
            </w:r>
          </w:p>
        </w:tc>
      </w:tr>
      <w:tr w:rsidR="00393429" w14:paraId="5E5C79FB" w14:textId="77777777" w:rsidTr="00931E5F">
        <w:trPr>
          <w:trHeight w:val="402"/>
          <w:jc w:val="center"/>
        </w:trPr>
        <w:tc>
          <w:tcPr>
            <w:tcW w:w="2719" w:type="dxa"/>
          </w:tcPr>
          <w:p w14:paraId="40AD5D6A"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2719" w:type="dxa"/>
          </w:tcPr>
          <w:p w14:paraId="55E5723D"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65.87</w:t>
            </w:r>
          </w:p>
        </w:tc>
      </w:tr>
      <w:tr w:rsidR="00393429" w14:paraId="2EC67444" w14:textId="77777777" w:rsidTr="00931E5F">
        <w:trPr>
          <w:trHeight w:val="417"/>
          <w:jc w:val="center"/>
        </w:trPr>
        <w:tc>
          <w:tcPr>
            <w:tcW w:w="2719" w:type="dxa"/>
          </w:tcPr>
          <w:p w14:paraId="1CC07AA3"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2719" w:type="dxa"/>
          </w:tcPr>
          <w:p w14:paraId="1F2D7AA3"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66.13</w:t>
            </w:r>
          </w:p>
        </w:tc>
      </w:tr>
      <w:tr w:rsidR="00393429" w14:paraId="62CD5550" w14:textId="77777777" w:rsidTr="00931E5F">
        <w:trPr>
          <w:trHeight w:val="402"/>
          <w:jc w:val="center"/>
        </w:trPr>
        <w:tc>
          <w:tcPr>
            <w:tcW w:w="2719" w:type="dxa"/>
          </w:tcPr>
          <w:p w14:paraId="0E671F43"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2719" w:type="dxa"/>
          </w:tcPr>
          <w:p w14:paraId="2526F68D"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63.32</w:t>
            </w:r>
          </w:p>
        </w:tc>
      </w:tr>
      <w:tr w:rsidR="00393429" w14:paraId="350CCEDA" w14:textId="77777777" w:rsidTr="00931E5F">
        <w:trPr>
          <w:trHeight w:val="402"/>
          <w:jc w:val="center"/>
        </w:trPr>
        <w:tc>
          <w:tcPr>
            <w:tcW w:w="2719" w:type="dxa"/>
          </w:tcPr>
          <w:p w14:paraId="7A4ED2F3"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2719" w:type="dxa"/>
          </w:tcPr>
          <w:p w14:paraId="3CFF9BE7"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51.76</w:t>
            </w:r>
          </w:p>
        </w:tc>
      </w:tr>
      <w:tr w:rsidR="00393429" w14:paraId="28CC834A" w14:textId="77777777" w:rsidTr="00931E5F">
        <w:trPr>
          <w:trHeight w:val="402"/>
          <w:jc w:val="center"/>
        </w:trPr>
        <w:tc>
          <w:tcPr>
            <w:tcW w:w="2719" w:type="dxa"/>
          </w:tcPr>
          <w:p w14:paraId="4768442E" w14:textId="77777777" w:rsidR="00393429" w:rsidRDefault="00393429" w:rsidP="00931E5F">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w:t>
            </w:r>
          </w:p>
        </w:tc>
        <w:tc>
          <w:tcPr>
            <w:tcW w:w="2719" w:type="dxa"/>
          </w:tcPr>
          <w:p w14:paraId="060C8164" w14:textId="77777777" w:rsidR="00393429" w:rsidRDefault="00393429" w:rsidP="00931E5F">
            <w:pPr>
              <w:spacing w:line="360" w:lineRule="auto"/>
              <w:jc w:val="center"/>
              <w:rPr>
                <w:rFonts w:ascii="Times New Roman" w:hAnsi="Times New Roman" w:cs="Times New Roman"/>
                <w:sz w:val="24"/>
                <w:szCs w:val="24"/>
              </w:rPr>
            </w:pPr>
            <w:r w:rsidRPr="009313FA">
              <w:rPr>
                <w:rFonts w:ascii="Times New Roman" w:hAnsi="Times New Roman" w:cs="Times New Roman"/>
                <w:sz w:val="24"/>
                <w:szCs w:val="24"/>
              </w:rPr>
              <w:t>46.47</w:t>
            </w:r>
          </w:p>
        </w:tc>
      </w:tr>
    </w:tbl>
    <w:p w14:paraId="48D57CEF" w14:textId="77777777" w:rsidR="00393429" w:rsidRPr="00135438" w:rsidRDefault="00393429" w:rsidP="00393429">
      <w:pPr>
        <w:spacing w:line="480" w:lineRule="auto"/>
        <w:jc w:val="both"/>
        <w:rPr>
          <w:rFonts w:ascii="Times New Roman" w:hAnsi="Times New Roman" w:cs="Times New Roman"/>
          <w:sz w:val="24"/>
          <w:szCs w:val="24"/>
        </w:rPr>
      </w:pPr>
    </w:p>
    <w:p w14:paraId="2F067665" w14:textId="0F0F76B6" w:rsidR="00882692" w:rsidRDefault="00882692" w:rsidP="008826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4.2.</w:t>
      </w:r>
      <w:r w:rsidR="00AB103F">
        <w:rPr>
          <w:rFonts w:ascii="Times New Roman" w:hAnsi="Times New Roman" w:cs="Times New Roman"/>
          <w:b/>
          <w:bCs/>
          <w:sz w:val="24"/>
          <w:szCs w:val="24"/>
        </w:rPr>
        <w:t>2</w:t>
      </w:r>
      <w:r>
        <w:rPr>
          <w:rFonts w:ascii="Times New Roman" w:hAnsi="Times New Roman" w:cs="Times New Roman"/>
          <w:b/>
          <w:bCs/>
          <w:sz w:val="24"/>
          <w:szCs w:val="24"/>
        </w:rPr>
        <w:t>.</w:t>
      </w:r>
      <w:r w:rsidR="00364234">
        <w:rPr>
          <w:rFonts w:ascii="Times New Roman" w:hAnsi="Times New Roman" w:cs="Times New Roman"/>
          <w:b/>
          <w:bCs/>
          <w:sz w:val="24"/>
          <w:szCs w:val="24"/>
        </w:rPr>
        <w:t>1</w:t>
      </w:r>
      <w:r>
        <w:rPr>
          <w:rFonts w:ascii="Times New Roman" w:hAnsi="Times New Roman" w:cs="Times New Roman"/>
          <w:b/>
          <w:bCs/>
          <w:sz w:val="24"/>
          <w:szCs w:val="24"/>
        </w:rPr>
        <w:t xml:space="preserve"> Prophet Model Accuracy</w:t>
      </w:r>
    </w:p>
    <w:p w14:paraId="25F8C747" w14:textId="01297A10" w:rsidR="00882692" w:rsidRDefault="00882692" w:rsidP="0088269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 4.3: Model accuracy for PROPHET</w:t>
      </w:r>
    </w:p>
    <w:tbl>
      <w:tblPr>
        <w:tblStyle w:val="TableGrid"/>
        <w:tblW w:w="0" w:type="auto"/>
        <w:jc w:val="center"/>
        <w:tblLook w:val="04A0" w:firstRow="1" w:lastRow="0" w:firstColumn="1" w:lastColumn="0" w:noHBand="0" w:noVBand="1"/>
      </w:tblPr>
      <w:tblGrid>
        <w:gridCol w:w="2335"/>
        <w:gridCol w:w="1710"/>
        <w:gridCol w:w="1890"/>
        <w:gridCol w:w="1710"/>
        <w:gridCol w:w="1705"/>
      </w:tblGrid>
      <w:tr w:rsidR="00882692" w14:paraId="6B81F7E7" w14:textId="77777777" w:rsidTr="00931E5F">
        <w:trPr>
          <w:jc w:val="center"/>
        </w:trPr>
        <w:tc>
          <w:tcPr>
            <w:tcW w:w="2335" w:type="dxa"/>
          </w:tcPr>
          <w:p w14:paraId="5401A650" w14:textId="77777777" w:rsidR="00882692" w:rsidRDefault="00882692" w:rsidP="00931E5F">
            <w:pPr>
              <w:spacing w:line="480" w:lineRule="auto"/>
              <w:jc w:val="center"/>
              <w:rPr>
                <w:rFonts w:ascii="Times New Roman" w:hAnsi="Times New Roman" w:cs="Times New Roman"/>
                <w:b/>
                <w:bCs/>
                <w:sz w:val="24"/>
                <w:szCs w:val="24"/>
              </w:rPr>
            </w:pPr>
          </w:p>
        </w:tc>
        <w:tc>
          <w:tcPr>
            <w:tcW w:w="1710" w:type="dxa"/>
          </w:tcPr>
          <w:p w14:paraId="5E563BC1" w14:textId="77777777" w:rsidR="00882692" w:rsidRDefault="00882692" w:rsidP="00931E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MAE</w:t>
            </w:r>
          </w:p>
        </w:tc>
        <w:tc>
          <w:tcPr>
            <w:tcW w:w="1890" w:type="dxa"/>
          </w:tcPr>
          <w:p w14:paraId="2D3F3C26" w14:textId="77777777" w:rsidR="00882692" w:rsidRDefault="00882692" w:rsidP="00931E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c>
          <w:tcPr>
            <w:tcW w:w="1710" w:type="dxa"/>
          </w:tcPr>
          <w:p w14:paraId="6DF339E5" w14:textId="77777777" w:rsidR="00882692" w:rsidRDefault="00882692" w:rsidP="00931E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MAPE</w:t>
            </w:r>
          </w:p>
        </w:tc>
        <w:tc>
          <w:tcPr>
            <w:tcW w:w="1705" w:type="dxa"/>
          </w:tcPr>
          <w:p w14:paraId="2700F9F5" w14:textId="77777777" w:rsidR="00882692" w:rsidRDefault="00882692" w:rsidP="00931E5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SMAPE</w:t>
            </w:r>
          </w:p>
        </w:tc>
      </w:tr>
      <w:tr w:rsidR="00882692" w14:paraId="0FB5CDD1" w14:textId="77777777" w:rsidTr="00931E5F">
        <w:trPr>
          <w:jc w:val="center"/>
        </w:trPr>
        <w:tc>
          <w:tcPr>
            <w:tcW w:w="2335" w:type="dxa"/>
          </w:tcPr>
          <w:p w14:paraId="74105931" w14:textId="77777777" w:rsidR="00882692" w:rsidRDefault="00882692" w:rsidP="00931E5F">
            <w:pPr>
              <w:spacing w:line="480" w:lineRule="auto"/>
              <w:rPr>
                <w:rFonts w:ascii="Times New Roman" w:hAnsi="Times New Roman" w:cs="Times New Roman"/>
                <w:b/>
                <w:bCs/>
                <w:sz w:val="24"/>
                <w:szCs w:val="24"/>
              </w:rPr>
            </w:pPr>
            <w:r>
              <w:rPr>
                <w:rFonts w:ascii="Times New Roman" w:hAnsi="Times New Roman" w:cs="Times New Roman"/>
                <w:b/>
                <w:bCs/>
                <w:sz w:val="24"/>
                <w:szCs w:val="24"/>
              </w:rPr>
              <w:t>ARIIMA Forecast</w:t>
            </w:r>
          </w:p>
        </w:tc>
        <w:tc>
          <w:tcPr>
            <w:tcW w:w="1710" w:type="dxa"/>
          </w:tcPr>
          <w:p w14:paraId="323AABCE" w14:textId="5F55F078" w:rsidR="00882692" w:rsidRPr="007B0460" w:rsidRDefault="00882692" w:rsidP="00931E5F">
            <w:pPr>
              <w:spacing w:line="480" w:lineRule="auto"/>
              <w:jc w:val="center"/>
              <w:rPr>
                <w:rFonts w:ascii="Times New Roman" w:hAnsi="Times New Roman" w:cs="Times New Roman"/>
                <w:sz w:val="24"/>
                <w:szCs w:val="24"/>
              </w:rPr>
            </w:pPr>
            <w:r w:rsidRPr="00882692">
              <w:rPr>
                <w:rFonts w:ascii="Times New Roman" w:hAnsi="Times New Roman" w:cs="Times New Roman"/>
                <w:sz w:val="24"/>
                <w:szCs w:val="24"/>
              </w:rPr>
              <w:t>24.70179</w:t>
            </w:r>
          </w:p>
        </w:tc>
        <w:tc>
          <w:tcPr>
            <w:tcW w:w="1890" w:type="dxa"/>
          </w:tcPr>
          <w:p w14:paraId="0FDDD32F" w14:textId="42612112" w:rsidR="00882692" w:rsidRPr="007B0460" w:rsidRDefault="00882692" w:rsidP="00931E5F">
            <w:pPr>
              <w:spacing w:line="480" w:lineRule="auto"/>
              <w:jc w:val="center"/>
              <w:rPr>
                <w:rFonts w:ascii="Times New Roman" w:hAnsi="Times New Roman" w:cs="Times New Roman"/>
                <w:sz w:val="24"/>
                <w:szCs w:val="24"/>
              </w:rPr>
            </w:pPr>
            <w:r w:rsidRPr="00882692">
              <w:rPr>
                <w:rFonts w:ascii="Times New Roman" w:hAnsi="Times New Roman" w:cs="Times New Roman"/>
                <w:sz w:val="24"/>
                <w:szCs w:val="24"/>
              </w:rPr>
              <w:t>29.78582</w:t>
            </w:r>
          </w:p>
        </w:tc>
        <w:tc>
          <w:tcPr>
            <w:tcW w:w="1710" w:type="dxa"/>
          </w:tcPr>
          <w:p w14:paraId="4BFB6147" w14:textId="38795178" w:rsidR="00882692" w:rsidRPr="007B0460" w:rsidRDefault="00882692" w:rsidP="00931E5F">
            <w:pPr>
              <w:spacing w:line="480" w:lineRule="auto"/>
              <w:jc w:val="center"/>
              <w:rPr>
                <w:rFonts w:ascii="Times New Roman" w:hAnsi="Times New Roman" w:cs="Times New Roman"/>
                <w:sz w:val="24"/>
                <w:szCs w:val="24"/>
              </w:rPr>
            </w:pPr>
            <w:r w:rsidRPr="00882692">
              <w:rPr>
                <w:rFonts w:ascii="Times New Roman" w:hAnsi="Times New Roman" w:cs="Times New Roman"/>
                <w:sz w:val="24"/>
                <w:szCs w:val="24"/>
              </w:rPr>
              <w:t>40.58452</w:t>
            </w:r>
          </w:p>
        </w:tc>
        <w:tc>
          <w:tcPr>
            <w:tcW w:w="1705" w:type="dxa"/>
          </w:tcPr>
          <w:p w14:paraId="05CFCB45" w14:textId="63F1FDF0" w:rsidR="00882692" w:rsidRPr="007B0460" w:rsidRDefault="00882692" w:rsidP="00931E5F">
            <w:pPr>
              <w:spacing w:line="480" w:lineRule="auto"/>
              <w:jc w:val="center"/>
              <w:rPr>
                <w:rFonts w:ascii="Times New Roman" w:hAnsi="Times New Roman" w:cs="Times New Roman"/>
                <w:sz w:val="24"/>
                <w:szCs w:val="24"/>
              </w:rPr>
            </w:pPr>
            <w:r w:rsidRPr="00882692">
              <w:rPr>
                <w:rFonts w:ascii="Times New Roman" w:hAnsi="Times New Roman" w:cs="Times New Roman"/>
                <w:sz w:val="24"/>
                <w:szCs w:val="24"/>
              </w:rPr>
              <w:t>38.06291</w:t>
            </w:r>
          </w:p>
        </w:tc>
      </w:tr>
    </w:tbl>
    <w:p w14:paraId="59911FDE" w14:textId="4D2293C0" w:rsidR="00DF37CC" w:rsidRDefault="00DF37CC" w:rsidP="00882692">
      <w:pPr>
        <w:spacing w:line="480" w:lineRule="auto"/>
        <w:rPr>
          <w:rFonts w:ascii="Times New Roman" w:hAnsi="Times New Roman" w:cs="Times New Roman"/>
          <w:b/>
          <w:bCs/>
          <w:sz w:val="24"/>
          <w:szCs w:val="24"/>
        </w:rPr>
      </w:pPr>
    </w:p>
    <w:p w14:paraId="428B137A" w14:textId="1BE4D3FD" w:rsidR="00DF37CC" w:rsidRDefault="00094F5E" w:rsidP="00D371B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accuracy of the </w:t>
      </w:r>
      <w:r w:rsidR="009D740E">
        <w:rPr>
          <w:rFonts w:ascii="Times New Roman" w:hAnsi="Times New Roman" w:cs="Times New Roman"/>
          <w:sz w:val="24"/>
          <w:szCs w:val="24"/>
        </w:rPr>
        <w:t>model’s</w:t>
      </w:r>
      <w:r>
        <w:rPr>
          <w:rFonts w:ascii="Times New Roman" w:hAnsi="Times New Roman" w:cs="Times New Roman"/>
          <w:sz w:val="24"/>
          <w:szCs w:val="24"/>
        </w:rPr>
        <w:t xml:space="preserve"> prediction was measured by way of the Mean Absolute Error (MAE), and Root Mean Square error </w:t>
      </w:r>
      <w:r w:rsidR="009D740E">
        <w:rPr>
          <w:rFonts w:ascii="Times New Roman" w:hAnsi="Times New Roman" w:cs="Times New Roman"/>
          <w:sz w:val="24"/>
          <w:szCs w:val="24"/>
        </w:rPr>
        <w:t xml:space="preserve">(RMSE) </w:t>
      </w:r>
      <w:r>
        <w:rPr>
          <w:rFonts w:ascii="Times New Roman" w:hAnsi="Times New Roman" w:cs="Times New Roman"/>
          <w:sz w:val="24"/>
          <w:szCs w:val="24"/>
        </w:rPr>
        <w:t>together with the Mean Absolute Percentage Errors</w:t>
      </w:r>
      <w:r w:rsidR="009D740E">
        <w:rPr>
          <w:rFonts w:ascii="Times New Roman" w:hAnsi="Times New Roman" w:cs="Times New Roman"/>
          <w:sz w:val="24"/>
          <w:szCs w:val="24"/>
        </w:rPr>
        <w:t xml:space="preserve"> (MAPE). As shown in Table 4.3, </w:t>
      </w:r>
      <w:r w:rsidR="00425182">
        <w:rPr>
          <w:rFonts w:ascii="Times New Roman" w:hAnsi="Times New Roman" w:cs="Times New Roman"/>
          <w:sz w:val="24"/>
          <w:szCs w:val="24"/>
        </w:rPr>
        <w:t>the prophet models MAE of 24.70</w:t>
      </w:r>
      <w:r w:rsidR="00D371B7">
        <w:rPr>
          <w:rFonts w:ascii="Times New Roman" w:hAnsi="Times New Roman" w:cs="Times New Roman"/>
          <w:sz w:val="24"/>
          <w:szCs w:val="24"/>
        </w:rPr>
        <w:t xml:space="preserve"> and RMSE of 29.78</w:t>
      </w:r>
      <w:r w:rsidR="00131D18">
        <w:rPr>
          <w:rFonts w:ascii="Times New Roman" w:hAnsi="Times New Roman" w:cs="Times New Roman"/>
          <w:sz w:val="24"/>
          <w:szCs w:val="24"/>
        </w:rPr>
        <w:t xml:space="preserve"> is slightly higher than that of the ARIMA model which respectively are </w:t>
      </w:r>
      <w:r w:rsidR="00131D18" w:rsidRPr="00131D18">
        <w:rPr>
          <w:rFonts w:ascii="Times New Roman" w:hAnsi="Times New Roman" w:cs="Times New Roman"/>
          <w:sz w:val="24"/>
          <w:szCs w:val="24"/>
        </w:rPr>
        <w:t>21.448</w:t>
      </w:r>
      <w:r w:rsidR="00131D18">
        <w:rPr>
          <w:rFonts w:ascii="Times New Roman" w:hAnsi="Times New Roman" w:cs="Times New Roman"/>
          <w:sz w:val="24"/>
          <w:szCs w:val="24"/>
        </w:rPr>
        <w:t xml:space="preserve"> and </w:t>
      </w:r>
      <w:r w:rsidR="00131D18" w:rsidRPr="00131D18">
        <w:rPr>
          <w:rFonts w:ascii="Times New Roman" w:hAnsi="Times New Roman" w:cs="Times New Roman"/>
          <w:sz w:val="24"/>
          <w:szCs w:val="24"/>
        </w:rPr>
        <w:t>24.32</w:t>
      </w:r>
      <w:r w:rsidR="00131D18">
        <w:rPr>
          <w:rFonts w:ascii="Times New Roman" w:hAnsi="Times New Roman" w:cs="Times New Roman"/>
          <w:sz w:val="24"/>
          <w:szCs w:val="24"/>
        </w:rPr>
        <w:t xml:space="preserve">. This simply suggests that the ARIMA model in the </w:t>
      </w:r>
      <w:r w:rsidR="00643E11">
        <w:rPr>
          <w:rFonts w:ascii="Times New Roman" w:hAnsi="Times New Roman" w:cs="Times New Roman"/>
          <w:sz w:val="24"/>
          <w:szCs w:val="24"/>
        </w:rPr>
        <w:t xml:space="preserve">prediction of crude oil prices is more effective that the Prophet model. </w:t>
      </w:r>
    </w:p>
    <w:p w14:paraId="54F2F87C" w14:textId="11564D2D" w:rsidR="00506C83" w:rsidRPr="00CE34AF" w:rsidRDefault="00CE34AF" w:rsidP="00D371B7">
      <w:pPr>
        <w:spacing w:line="480" w:lineRule="auto"/>
        <w:jc w:val="both"/>
        <w:rPr>
          <w:rFonts w:ascii="Times New Roman" w:hAnsi="Times New Roman" w:cs="Times New Roman"/>
          <w:b/>
          <w:bCs/>
          <w:sz w:val="24"/>
          <w:szCs w:val="24"/>
        </w:rPr>
      </w:pPr>
      <w:r w:rsidRPr="00CE34AF">
        <w:rPr>
          <w:rFonts w:ascii="Times New Roman" w:hAnsi="Times New Roman" w:cs="Times New Roman"/>
          <w:b/>
          <w:bCs/>
          <w:sz w:val="24"/>
          <w:szCs w:val="24"/>
        </w:rPr>
        <w:lastRenderedPageBreak/>
        <w:t>4.2.3 Singular Spectrum Analysis Model Building</w:t>
      </w:r>
    </w:p>
    <w:p w14:paraId="40EF5A5E" w14:textId="3037D613" w:rsidR="0087531E" w:rsidRDefault="008F5D46" w:rsidP="00805CE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forecasting the crude oil prices using Singular Spectrum Analysis, the testing part of the data which comprised from data from 2002 to </w:t>
      </w:r>
      <w:r w:rsidR="00EF7C1C">
        <w:rPr>
          <w:rFonts w:ascii="Times New Roman" w:hAnsi="Times New Roman" w:cs="Times New Roman"/>
          <w:sz w:val="24"/>
          <w:szCs w:val="24"/>
        </w:rPr>
        <w:t xml:space="preserve">2021 was embedded into the </w:t>
      </w:r>
      <w:proofErr w:type="spellStart"/>
      <w:r w:rsidR="00EF7C1C">
        <w:rPr>
          <w:rFonts w:ascii="Times New Roman" w:hAnsi="Times New Roman" w:cs="Times New Roman"/>
          <w:sz w:val="24"/>
          <w:szCs w:val="24"/>
        </w:rPr>
        <w:t>insample</w:t>
      </w:r>
      <w:proofErr w:type="spellEnd"/>
      <w:r w:rsidR="00EF7C1C">
        <w:rPr>
          <w:rFonts w:ascii="Times New Roman" w:hAnsi="Times New Roman" w:cs="Times New Roman"/>
          <w:sz w:val="24"/>
          <w:szCs w:val="24"/>
        </w:rPr>
        <w:t xml:space="preserve"> set. </w:t>
      </w:r>
      <w:r w:rsidR="00805CE1" w:rsidRPr="00805CE1">
        <w:rPr>
          <w:rFonts w:ascii="Times New Roman" w:hAnsi="Times New Roman" w:cs="Times New Roman"/>
          <w:sz w:val="24"/>
          <w:szCs w:val="24"/>
        </w:rPr>
        <w:t>Further, Singular Value</w:t>
      </w:r>
      <w:r w:rsidR="00805CE1">
        <w:rPr>
          <w:rFonts w:ascii="Times New Roman" w:hAnsi="Times New Roman" w:cs="Times New Roman"/>
          <w:sz w:val="24"/>
          <w:szCs w:val="24"/>
        </w:rPr>
        <w:t xml:space="preserve"> </w:t>
      </w:r>
      <w:r w:rsidR="00805CE1" w:rsidRPr="00805CE1">
        <w:rPr>
          <w:rFonts w:ascii="Times New Roman" w:hAnsi="Times New Roman" w:cs="Times New Roman"/>
          <w:sz w:val="24"/>
          <w:szCs w:val="24"/>
        </w:rPr>
        <w:t xml:space="preserve">Decomposition (SVD) was </w:t>
      </w:r>
      <w:r w:rsidR="00805CE1" w:rsidRPr="00805CE1">
        <w:rPr>
          <w:rFonts w:ascii="Times New Roman" w:hAnsi="Times New Roman" w:cs="Times New Roman"/>
          <w:sz w:val="24"/>
          <w:szCs w:val="24"/>
        </w:rPr>
        <w:t>executed</w:t>
      </w:r>
      <w:r w:rsidR="00805CE1" w:rsidRPr="00805CE1">
        <w:rPr>
          <w:rFonts w:ascii="Times New Roman" w:hAnsi="Times New Roman" w:cs="Times New Roman"/>
          <w:sz w:val="24"/>
          <w:szCs w:val="24"/>
        </w:rPr>
        <w:t xml:space="preserve"> </w:t>
      </w:r>
      <w:r w:rsidR="00805CE1">
        <w:rPr>
          <w:rFonts w:ascii="Times New Roman" w:hAnsi="Times New Roman" w:cs="Times New Roman"/>
          <w:sz w:val="24"/>
          <w:szCs w:val="24"/>
        </w:rPr>
        <w:t>by way of</w:t>
      </w:r>
      <w:r w:rsidR="00805CE1" w:rsidRPr="00805CE1">
        <w:rPr>
          <w:rFonts w:ascii="Times New Roman" w:hAnsi="Times New Roman" w:cs="Times New Roman"/>
          <w:sz w:val="24"/>
          <w:szCs w:val="24"/>
        </w:rPr>
        <w:t xml:space="preserve"> Hankel matrix, and by </w:t>
      </w:r>
      <w:r w:rsidR="00805CE1">
        <w:rPr>
          <w:rFonts w:ascii="Times New Roman" w:hAnsi="Times New Roman" w:cs="Times New Roman"/>
          <w:sz w:val="24"/>
          <w:szCs w:val="24"/>
        </w:rPr>
        <w:t>transforming</w:t>
      </w:r>
      <w:r w:rsidR="00805CE1" w:rsidRPr="00805CE1">
        <w:rPr>
          <w:rFonts w:ascii="Times New Roman" w:hAnsi="Times New Roman" w:cs="Times New Roman"/>
          <w:sz w:val="24"/>
          <w:szCs w:val="24"/>
        </w:rPr>
        <w:t xml:space="preserve"> it to a transpose of its matrix, a trajectory was </w:t>
      </w:r>
      <w:r w:rsidR="007C2F61">
        <w:rPr>
          <w:rFonts w:ascii="Times New Roman" w:hAnsi="Times New Roman" w:cs="Times New Roman"/>
          <w:sz w:val="24"/>
          <w:szCs w:val="24"/>
        </w:rPr>
        <w:t xml:space="preserve">then </w:t>
      </w:r>
      <w:r w:rsidR="00805CE1" w:rsidRPr="00805CE1">
        <w:rPr>
          <w:rFonts w:ascii="Times New Roman" w:hAnsi="Times New Roman" w:cs="Times New Roman"/>
          <w:sz w:val="24"/>
          <w:szCs w:val="24"/>
        </w:rPr>
        <w:t>created and the eigenvalues and</w:t>
      </w:r>
      <w:r w:rsidR="00805CE1">
        <w:rPr>
          <w:rFonts w:ascii="Times New Roman" w:hAnsi="Times New Roman" w:cs="Times New Roman"/>
          <w:sz w:val="24"/>
          <w:szCs w:val="24"/>
        </w:rPr>
        <w:t xml:space="preserve"> </w:t>
      </w:r>
      <w:r w:rsidR="00805CE1" w:rsidRPr="00805CE1">
        <w:rPr>
          <w:rFonts w:ascii="Times New Roman" w:hAnsi="Times New Roman" w:cs="Times New Roman"/>
          <w:sz w:val="24"/>
          <w:szCs w:val="24"/>
        </w:rPr>
        <w:t>eigenvectors of the trajectory matrix computed</w:t>
      </w:r>
      <w:r w:rsidR="007C2F61">
        <w:rPr>
          <w:rFonts w:ascii="Times New Roman" w:hAnsi="Times New Roman" w:cs="Times New Roman"/>
          <w:sz w:val="24"/>
          <w:szCs w:val="24"/>
        </w:rPr>
        <w:t>. The model then used the training data set to test using data from 20</w:t>
      </w:r>
      <w:r w:rsidR="00580A39">
        <w:rPr>
          <w:rFonts w:ascii="Times New Roman" w:hAnsi="Times New Roman" w:cs="Times New Roman"/>
          <w:sz w:val="24"/>
          <w:szCs w:val="24"/>
        </w:rPr>
        <w:t>21 to 2022 and further predicted crude oil prices for 2023. The result of the forecast is displayed in the fig</w:t>
      </w:r>
      <w:r w:rsidR="001D4D6B">
        <w:rPr>
          <w:rFonts w:ascii="Times New Roman" w:hAnsi="Times New Roman" w:cs="Times New Roman"/>
          <w:sz w:val="24"/>
          <w:szCs w:val="24"/>
        </w:rPr>
        <w:t>u</w:t>
      </w:r>
      <w:r w:rsidR="00580A39">
        <w:rPr>
          <w:rFonts w:ascii="Times New Roman" w:hAnsi="Times New Roman" w:cs="Times New Roman"/>
          <w:sz w:val="24"/>
          <w:szCs w:val="24"/>
        </w:rPr>
        <w:t xml:space="preserve">re below. </w:t>
      </w:r>
    </w:p>
    <w:p w14:paraId="35037879" w14:textId="77777777" w:rsidR="00963822" w:rsidRDefault="00963822" w:rsidP="0096382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BAF965" wp14:editId="53FE7666">
            <wp:extent cx="59436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2" b="3827"/>
                    <a:stretch/>
                  </pic:blipFill>
                  <pic:spPr bwMode="auto">
                    <a:xfrm>
                      <a:off x="0" y="0"/>
                      <a:ext cx="5943600" cy="3400425"/>
                    </a:xfrm>
                    <a:prstGeom prst="rect">
                      <a:avLst/>
                    </a:prstGeom>
                    <a:noFill/>
                    <a:ln>
                      <a:noFill/>
                    </a:ln>
                    <a:extLst>
                      <a:ext uri="{53640926-AAD7-44D8-BBD7-CCE9431645EC}">
                        <a14:shadowObscured xmlns:a14="http://schemas.microsoft.com/office/drawing/2010/main"/>
                      </a:ext>
                    </a:extLst>
                  </pic:spPr>
                </pic:pic>
              </a:graphicData>
            </a:graphic>
          </wp:inline>
        </w:drawing>
      </w:r>
    </w:p>
    <w:p w14:paraId="61318B54" w14:textId="2B75F2ED" w:rsidR="00963822" w:rsidRDefault="00963822" w:rsidP="00963822">
      <w:pPr>
        <w:spacing w:line="480" w:lineRule="auto"/>
        <w:jc w:val="center"/>
        <w:rPr>
          <w:rFonts w:ascii="Times New Roman" w:hAnsi="Times New Roman" w:cs="Times New Roman"/>
          <w:b/>
          <w:bCs/>
          <w:sz w:val="24"/>
          <w:szCs w:val="24"/>
        </w:rPr>
      </w:pPr>
      <w:r w:rsidRPr="00D210AF">
        <w:rPr>
          <w:rFonts w:ascii="Times New Roman" w:hAnsi="Times New Roman" w:cs="Times New Roman"/>
          <w:b/>
          <w:bCs/>
          <w:sz w:val="24"/>
          <w:szCs w:val="24"/>
        </w:rPr>
        <w:t>Figure 4.1</w:t>
      </w:r>
      <w:r>
        <w:rPr>
          <w:rFonts w:ascii="Times New Roman" w:hAnsi="Times New Roman" w:cs="Times New Roman"/>
          <w:b/>
          <w:bCs/>
          <w:sz w:val="24"/>
          <w:szCs w:val="24"/>
        </w:rPr>
        <w:t>5</w:t>
      </w:r>
      <w:r w:rsidRPr="00D210AF">
        <w:rPr>
          <w:rFonts w:ascii="Times New Roman" w:hAnsi="Times New Roman" w:cs="Times New Roman"/>
          <w:b/>
          <w:bCs/>
          <w:sz w:val="24"/>
          <w:szCs w:val="24"/>
        </w:rPr>
        <w:t xml:space="preserve">: A plot of </w:t>
      </w:r>
      <w:r>
        <w:rPr>
          <w:rFonts w:ascii="Times New Roman" w:hAnsi="Times New Roman" w:cs="Times New Roman"/>
          <w:b/>
          <w:bCs/>
          <w:sz w:val="24"/>
          <w:szCs w:val="24"/>
        </w:rPr>
        <w:t>SSA</w:t>
      </w:r>
      <w:r w:rsidRPr="00D210AF">
        <w:rPr>
          <w:rFonts w:ascii="Times New Roman" w:hAnsi="Times New Roman" w:cs="Times New Roman"/>
          <w:b/>
          <w:bCs/>
          <w:sz w:val="24"/>
          <w:szCs w:val="24"/>
        </w:rPr>
        <w:t xml:space="preserve"> predicted crude oil prices</w:t>
      </w:r>
    </w:p>
    <w:p w14:paraId="2A91C8F8" w14:textId="35D7AC3C" w:rsidR="00963822" w:rsidRDefault="00963822" w:rsidP="00805CE1">
      <w:pPr>
        <w:spacing w:line="480" w:lineRule="auto"/>
        <w:jc w:val="both"/>
        <w:rPr>
          <w:rFonts w:ascii="Times New Roman" w:hAnsi="Times New Roman" w:cs="Times New Roman"/>
          <w:sz w:val="24"/>
          <w:szCs w:val="24"/>
        </w:rPr>
      </w:pPr>
    </w:p>
    <w:p w14:paraId="550DEE6D" w14:textId="641117AC" w:rsidR="00963822" w:rsidRDefault="00963822" w:rsidP="00805CE1">
      <w:pPr>
        <w:spacing w:line="480" w:lineRule="auto"/>
        <w:jc w:val="both"/>
        <w:rPr>
          <w:rFonts w:ascii="Times New Roman" w:hAnsi="Times New Roman" w:cs="Times New Roman"/>
          <w:sz w:val="24"/>
          <w:szCs w:val="24"/>
        </w:rPr>
      </w:pPr>
    </w:p>
    <w:p w14:paraId="7EC5FB8B" w14:textId="77777777" w:rsidR="00963822" w:rsidRDefault="00963822" w:rsidP="00805CE1">
      <w:pPr>
        <w:spacing w:line="480" w:lineRule="auto"/>
        <w:jc w:val="both"/>
        <w:rPr>
          <w:rFonts w:ascii="Times New Roman" w:hAnsi="Times New Roman" w:cs="Times New Roman"/>
          <w:sz w:val="24"/>
          <w:szCs w:val="24"/>
        </w:rPr>
      </w:pPr>
    </w:p>
    <w:p w14:paraId="2CEDC21E" w14:textId="77777777" w:rsidR="00A15F51" w:rsidRPr="004C598D" w:rsidRDefault="00A15F51" w:rsidP="00A15F51">
      <w:pPr>
        <w:spacing w:after="0" w:line="360" w:lineRule="auto"/>
        <w:jc w:val="center"/>
        <w:rPr>
          <w:rFonts w:ascii="Times New Roman" w:hAnsi="Times New Roman" w:cs="Times New Roman"/>
          <w:b/>
          <w:bCs/>
          <w:sz w:val="24"/>
          <w:szCs w:val="24"/>
        </w:rPr>
      </w:pPr>
      <w:r w:rsidRPr="004C598D">
        <w:rPr>
          <w:rFonts w:ascii="Times New Roman" w:hAnsi="Times New Roman" w:cs="Times New Roman"/>
          <w:b/>
          <w:bCs/>
          <w:sz w:val="24"/>
          <w:szCs w:val="24"/>
        </w:rPr>
        <w:lastRenderedPageBreak/>
        <w:t>Table 4.</w:t>
      </w:r>
      <w:r>
        <w:rPr>
          <w:rFonts w:ascii="Times New Roman" w:hAnsi="Times New Roman" w:cs="Times New Roman"/>
          <w:b/>
          <w:bCs/>
          <w:sz w:val="24"/>
          <w:szCs w:val="24"/>
        </w:rPr>
        <w:t>5</w:t>
      </w:r>
      <w:r w:rsidRPr="004C598D">
        <w:rPr>
          <w:rFonts w:ascii="Times New Roman" w:hAnsi="Times New Roman" w:cs="Times New Roman"/>
          <w:b/>
          <w:bCs/>
          <w:sz w:val="24"/>
          <w:szCs w:val="24"/>
        </w:rPr>
        <w:t xml:space="preserve">: 2023 </w:t>
      </w:r>
      <w:r>
        <w:rPr>
          <w:rFonts w:ascii="Times New Roman" w:hAnsi="Times New Roman" w:cs="Times New Roman"/>
          <w:b/>
          <w:bCs/>
          <w:sz w:val="24"/>
          <w:szCs w:val="24"/>
        </w:rPr>
        <w:t>SSA</w:t>
      </w:r>
      <w:r w:rsidRPr="004C598D">
        <w:rPr>
          <w:rFonts w:ascii="Times New Roman" w:hAnsi="Times New Roman" w:cs="Times New Roman"/>
          <w:b/>
          <w:bCs/>
          <w:sz w:val="24"/>
          <w:szCs w:val="24"/>
        </w:rPr>
        <w:t>-Predicted Crude oil prices</w:t>
      </w:r>
    </w:p>
    <w:tbl>
      <w:tblPr>
        <w:tblStyle w:val="TableGrid"/>
        <w:tblW w:w="0" w:type="auto"/>
        <w:jc w:val="center"/>
        <w:tblLook w:val="04A0" w:firstRow="1" w:lastRow="0" w:firstColumn="1" w:lastColumn="0" w:noHBand="0" w:noVBand="1"/>
      </w:tblPr>
      <w:tblGrid>
        <w:gridCol w:w="2719"/>
        <w:gridCol w:w="2719"/>
      </w:tblGrid>
      <w:tr w:rsidR="00A15F51" w:rsidRPr="00435631" w14:paraId="5DAFEA9D" w14:textId="77777777" w:rsidTr="00D70818">
        <w:trPr>
          <w:trHeight w:val="402"/>
          <w:jc w:val="center"/>
        </w:trPr>
        <w:tc>
          <w:tcPr>
            <w:tcW w:w="2719" w:type="dxa"/>
          </w:tcPr>
          <w:p w14:paraId="383CB717" w14:textId="77777777" w:rsidR="00A15F51" w:rsidRPr="00435631" w:rsidRDefault="00A15F51" w:rsidP="00D70818">
            <w:pPr>
              <w:spacing w:line="360" w:lineRule="auto"/>
              <w:jc w:val="center"/>
              <w:rPr>
                <w:rFonts w:ascii="Times New Roman" w:hAnsi="Times New Roman" w:cs="Times New Roman"/>
                <w:b/>
                <w:bCs/>
                <w:sz w:val="24"/>
                <w:szCs w:val="24"/>
              </w:rPr>
            </w:pPr>
            <w:r w:rsidRPr="00435631">
              <w:rPr>
                <w:rFonts w:ascii="Times New Roman" w:hAnsi="Times New Roman" w:cs="Times New Roman"/>
                <w:b/>
                <w:bCs/>
                <w:sz w:val="24"/>
                <w:szCs w:val="24"/>
              </w:rPr>
              <w:t>Month</w:t>
            </w:r>
          </w:p>
        </w:tc>
        <w:tc>
          <w:tcPr>
            <w:tcW w:w="2719" w:type="dxa"/>
          </w:tcPr>
          <w:p w14:paraId="0C48BE0F" w14:textId="374154DD" w:rsidR="00A15F51" w:rsidRPr="00435631" w:rsidRDefault="006D0355" w:rsidP="00D7081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SSA</w:t>
            </w:r>
            <w:r w:rsidR="00A15F51" w:rsidRPr="00435631">
              <w:rPr>
                <w:rFonts w:ascii="Times New Roman" w:hAnsi="Times New Roman" w:cs="Times New Roman"/>
                <w:b/>
                <w:bCs/>
                <w:sz w:val="24"/>
                <w:szCs w:val="24"/>
              </w:rPr>
              <w:t xml:space="preserve"> Forecast</w:t>
            </w:r>
          </w:p>
        </w:tc>
      </w:tr>
      <w:tr w:rsidR="006F39F2" w14:paraId="767D697F" w14:textId="77777777" w:rsidTr="004A701A">
        <w:trPr>
          <w:trHeight w:val="417"/>
          <w:jc w:val="center"/>
        </w:trPr>
        <w:tc>
          <w:tcPr>
            <w:tcW w:w="2719" w:type="dxa"/>
          </w:tcPr>
          <w:p w14:paraId="40C86679"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January</w:t>
            </w:r>
          </w:p>
        </w:tc>
        <w:tc>
          <w:tcPr>
            <w:tcW w:w="2719" w:type="dxa"/>
            <w:vAlign w:val="center"/>
          </w:tcPr>
          <w:p w14:paraId="630FF6D6" w14:textId="602DD3F6"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75.98</w:t>
            </w:r>
          </w:p>
        </w:tc>
      </w:tr>
      <w:tr w:rsidR="006F39F2" w14:paraId="26E889E4" w14:textId="77777777" w:rsidTr="004A701A">
        <w:trPr>
          <w:trHeight w:val="402"/>
          <w:jc w:val="center"/>
        </w:trPr>
        <w:tc>
          <w:tcPr>
            <w:tcW w:w="2719" w:type="dxa"/>
          </w:tcPr>
          <w:p w14:paraId="444533B5"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February</w:t>
            </w:r>
          </w:p>
        </w:tc>
        <w:tc>
          <w:tcPr>
            <w:tcW w:w="2719" w:type="dxa"/>
            <w:vAlign w:val="center"/>
          </w:tcPr>
          <w:p w14:paraId="2DDD8949" w14:textId="59296F70"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76.81</w:t>
            </w:r>
          </w:p>
        </w:tc>
      </w:tr>
      <w:tr w:rsidR="006F39F2" w14:paraId="50C90998" w14:textId="77777777" w:rsidTr="004A701A">
        <w:trPr>
          <w:trHeight w:val="402"/>
          <w:jc w:val="center"/>
        </w:trPr>
        <w:tc>
          <w:tcPr>
            <w:tcW w:w="2719" w:type="dxa"/>
          </w:tcPr>
          <w:p w14:paraId="41FEB789"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March</w:t>
            </w:r>
          </w:p>
        </w:tc>
        <w:tc>
          <w:tcPr>
            <w:tcW w:w="2719" w:type="dxa"/>
            <w:vAlign w:val="center"/>
          </w:tcPr>
          <w:p w14:paraId="63D3D617" w14:textId="25A50B2F"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77.66</w:t>
            </w:r>
          </w:p>
        </w:tc>
      </w:tr>
      <w:tr w:rsidR="006F39F2" w14:paraId="1EE4FCF5" w14:textId="77777777" w:rsidTr="004A701A">
        <w:trPr>
          <w:trHeight w:val="402"/>
          <w:jc w:val="center"/>
        </w:trPr>
        <w:tc>
          <w:tcPr>
            <w:tcW w:w="2719" w:type="dxa"/>
          </w:tcPr>
          <w:p w14:paraId="4B81F2DF"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April</w:t>
            </w:r>
          </w:p>
        </w:tc>
        <w:tc>
          <w:tcPr>
            <w:tcW w:w="2719" w:type="dxa"/>
            <w:vAlign w:val="center"/>
          </w:tcPr>
          <w:p w14:paraId="534F2901" w14:textId="47AAC857"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78.51</w:t>
            </w:r>
          </w:p>
        </w:tc>
      </w:tr>
      <w:tr w:rsidR="006F39F2" w14:paraId="3311A5E5" w14:textId="77777777" w:rsidTr="004A701A">
        <w:trPr>
          <w:trHeight w:val="417"/>
          <w:jc w:val="center"/>
        </w:trPr>
        <w:tc>
          <w:tcPr>
            <w:tcW w:w="2719" w:type="dxa"/>
          </w:tcPr>
          <w:p w14:paraId="51C90491"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May</w:t>
            </w:r>
          </w:p>
        </w:tc>
        <w:tc>
          <w:tcPr>
            <w:tcW w:w="2719" w:type="dxa"/>
            <w:vAlign w:val="center"/>
          </w:tcPr>
          <w:p w14:paraId="27C1060B" w14:textId="7DD48945"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79.35</w:t>
            </w:r>
          </w:p>
        </w:tc>
      </w:tr>
      <w:tr w:rsidR="006F39F2" w14:paraId="171D9B4A" w14:textId="77777777" w:rsidTr="004A701A">
        <w:trPr>
          <w:trHeight w:val="402"/>
          <w:jc w:val="center"/>
        </w:trPr>
        <w:tc>
          <w:tcPr>
            <w:tcW w:w="2719" w:type="dxa"/>
          </w:tcPr>
          <w:p w14:paraId="47160A1F"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June</w:t>
            </w:r>
          </w:p>
        </w:tc>
        <w:tc>
          <w:tcPr>
            <w:tcW w:w="2719" w:type="dxa"/>
            <w:vAlign w:val="center"/>
          </w:tcPr>
          <w:p w14:paraId="338F2F7D" w14:textId="5DA309D6"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80.20</w:t>
            </w:r>
          </w:p>
        </w:tc>
      </w:tr>
      <w:tr w:rsidR="006F39F2" w14:paraId="676151C5" w14:textId="77777777" w:rsidTr="004A701A">
        <w:trPr>
          <w:trHeight w:val="402"/>
          <w:jc w:val="center"/>
        </w:trPr>
        <w:tc>
          <w:tcPr>
            <w:tcW w:w="2719" w:type="dxa"/>
          </w:tcPr>
          <w:p w14:paraId="65DB274B"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July</w:t>
            </w:r>
          </w:p>
        </w:tc>
        <w:tc>
          <w:tcPr>
            <w:tcW w:w="2719" w:type="dxa"/>
            <w:vAlign w:val="center"/>
          </w:tcPr>
          <w:p w14:paraId="237F580B" w14:textId="52BD34A0"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81.03</w:t>
            </w:r>
          </w:p>
        </w:tc>
      </w:tr>
      <w:tr w:rsidR="006F39F2" w14:paraId="42A69BC6" w14:textId="77777777" w:rsidTr="004A701A">
        <w:trPr>
          <w:trHeight w:val="402"/>
          <w:jc w:val="center"/>
        </w:trPr>
        <w:tc>
          <w:tcPr>
            <w:tcW w:w="2719" w:type="dxa"/>
          </w:tcPr>
          <w:p w14:paraId="1B8AE01D"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August</w:t>
            </w:r>
          </w:p>
        </w:tc>
        <w:tc>
          <w:tcPr>
            <w:tcW w:w="2719" w:type="dxa"/>
            <w:vAlign w:val="center"/>
          </w:tcPr>
          <w:p w14:paraId="39C48171" w14:textId="3F98CED1"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81.85</w:t>
            </w:r>
          </w:p>
        </w:tc>
      </w:tr>
      <w:tr w:rsidR="006F39F2" w14:paraId="02B64DAF" w14:textId="77777777" w:rsidTr="004A701A">
        <w:trPr>
          <w:trHeight w:val="417"/>
          <w:jc w:val="center"/>
        </w:trPr>
        <w:tc>
          <w:tcPr>
            <w:tcW w:w="2719" w:type="dxa"/>
          </w:tcPr>
          <w:p w14:paraId="0CB2DEF6"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w:t>
            </w:r>
          </w:p>
        </w:tc>
        <w:tc>
          <w:tcPr>
            <w:tcW w:w="2719" w:type="dxa"/>
            <w:vAlign w:val="center"/>
          </w:tcPr>
          <w:p w14:paraId="452049A6" w14:textId="644308F5"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82.65</w:t>
            </w:r>
          </w:p>
        </w:tc>
      </w:tr>
      <w:tr w:rsidR="006F39F2" w14:paraId="0C653DAA" w14:textId="77777777" w:rsidTr="004A701A">
        <w:trPr>
          <w:trHeight w:val="402"/>
          <w:jc w:val="center"/>
        </w:trPr>
        <w:tc>
          <w:tcPr>
            <w:tcW w:w="2719" w:type="dxa"/>
          </w:tcPr>
          <w:p w14:paraId="26CEE707"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October</w:t>
            </w:r>
          </w:p>
        </w:tc>
        <w:tc>
          <w:tcPr>
            <w:tcW w:w="2719" w:type="dxa"/>
            <w:vAlign w:val="center"/>
          </w:tcPr>
          <w:p w14:paraId="6A81B0B7" w14:textId="7ABB8175"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83.43</w:t>
            </w:r>
          </w:p>
        </w:tc>
      </w:tr>
      <w:tr w:rsidR="006F39F2" w14:paraId="07640F14" w14:textId="77777777" w:rsidTr="004A701A">
        <w:trPr>
          <w:trHeight w:val="402"/>
          <w:jc w:val="center"/>
        </w:trPr>
        <w:tc>
          <w:tcPr>
            <w:tcW w:w="2719" w:type="dxa"/>
          </w:tcPr>
          <w:p w14:paraId="22FB6CCA"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w:t>
            </w:r>
          </w:p>
        </w:tc>
        <w:tc>
          <w:tcPr>
            <w:tcW w:w="2719" w:type="dxa"/>
            <w:vAlign w:val="center"/>
          </w:tcPr>
          <w:p w14:paraId="2289468B" w14:textId="06625946"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84.18</w:t>
            </w:r>
          </w:p>
        </w:tc>
      </w:tr>
      <w:tr w:rsidR="006F39F2" w14:paraId="4C638564" w14:textId="77777777" w:rsidTr="004A701A">
        <w:trPr>
          <w:trHeight w:val="402"/>
          <w:jc w:val="center"/>
        </w:trPr>
        <w:tc>
          <w:tcPr>
            <w:tcW w:w="2719" w:type="dxa"/>
          </w:tcPr>
          <w:p w14:paraId="24A317CF" w14:textId="77777777" w:rsidR="006F39F2" w:rsidRDefault="006F39F2" w:rsidP="006F39F2">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w:t>
            </w:r>
          </w:p>
        </w:tc>
        <w:tc>
          <w:tcPr>
            <w:tcW w:w="2719" w:type="dxa"/>
            <w:vAlign w:val="bottom"/>
          </w:tcPr>
          <w:p w14:paraId="1FD513C1" w14:textId="060777F9" w:rsidR="006F39F2" w:rsidRPr="006F39F2" w:rsidRDefault="006F39F2" w:rsidP="006F39F2">
            <w:pPr>
              <w:spacing w:line="360" w:lineRule="auto"/>
              <w:jc w:val="center"/>
              <w:rPr>
                <w:rFonts w:ascii="Times New Roman" w:hAnsi="Times New Roman" w:cs="Times New Roman"/>
                <w:sz w:val="24"/>
                <w:szCs w:val="24"/>
              </w:rPr>
            </w:pPr>
            <w:r w:rsidRPr="006F39F2">
              <w:rPr>
                <w:rFonts w:ascii="Times New Roman" w:hAnsi="Times New Roman" w:cs="Times New Roman"/>
                <w:color w:val="000000"/>
                <w:sz w:val="24"/>
                <w:szCs w:val="24"/>
              </w:rPr>
              <w:t>84.90</w:t>
            </w:r>
          </w:p>
        </w:tc>
      </w:tr>
    </w:tbl>
    <w:p w14:paraId="3991E43D" w14:textId="77777777" w:rsidR="00A15F51" w:rsidRDefault="00A15F51" w:rsidP="00805CE1">
      <w:pPr>
        <w:spacing w:line="480" w:lineRule="auto"/>
        <w:jc w:val="both"/>
        <w:rPr>
          <w:rFonts w:ascii="Times New Roman" w:hAnsi="Times New Roman" w:cs="Times New Roman"/>
          <w:sz w:val="24"/>
          <w:szCs w:val="24"/>
        </w:rPr>
      </w:pPr>
    </w:p>
    <w:p w14:paraId="1FCFB1CC" w14:textId="19DDF660" w:rsidR="009216FD" w:rsidRDefault="00EC073D" w:rsidP="00C2201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Comparing the SSA-model forecast of Crude oil prices for </w:t>
      </w:r>
      <w:r w:rsidR="00C2201F">
        <w:rPr>
          <w:rFonts w:ascii="Times New Roman" w:hAnsi="Times New Roman" w:cs="Times New Roman"/>
          <w:sz w:val="24"/>
          <w:szCs w:val="24"/>
        </w:rPr>
        <w:t xml:space="preserve">2023 as against that of the ARIMA model, it can clearly be seen in Figure 4.15 that the SSA model predicted a sharp rise in crude oil prices </w:t>
      </w:r>
      <w:r w:rsidR="007A6A39">
        <w:rPr>
          <w:rFonts w:ascii="Times New Roman" w:hAnsi="Times New Roman" w:cs="Times New Roman"/>
          <w:sz w:val="24"/>
          <w:szCs w:val="24"/>
        </w:rPr>
        <w:t xml:space="preserve">from 2022 to 2023. This somewhat contradicts the Prophet models prediction of a further continuation in decline or fall of crude oil prices in 2023. The accuracy of the </w:t>
      </w:r>
      <w:r w:rsidR="005E781F">
        <w:rPr>
          <w:rFonts w:ascii="Times New Roman" w:hAnsi="Times New Roman" w:cs="Times New Roman"/>
          <w:sz w:val="24"/>
          <w:szCs w:val="24"/>
        </w:rPr>
        <w:t>SSA models’</w:t>
      </w:r>
      <w:r w:rsidR="007A6A39">
        <w:rPr>
          <w:rFonts w:ascii="Times New Roman" w:hAnsi="Times New Roman" w:cs="Times New Roman"/>
          <w:sz w:val="24"/>
          <w:szCs w:val="24"/>
        </w:rPr>
        <w:t xml:space="preserve"> prediction</w:t>
      </w:r>
      <w:r w:rsidR="005E781F">
        <w:rPr>
          <w:rFonts w:ascii="Times New Roman" w:hAnsi="Times New Roman" w:cs="Times New Roman"/>
          <w:sz w:val="24"/>
          <w:szCs w:val="24"/>
        </w:rPr>
        <w:t xml:space="preserve"> was estimated and displayed in Table 4.4 below. </w:t>
      </w:r>
    </w:p>
    <w:p w14:paraId="3E9D1E18" w14:textId="74762153" w:rsidR="00AB103F" w:rsidRDefault="00AB103F" w:rsidP="00AB103F">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3</w:t>
      </w:r>
      <w:r>
        <w:rPr>
          <w:rFonts w:ascii="Times New Roman" w:hAnsi="Times New Roman" w:cs="Times New Roman"/>
          <w:b/>
          <w:bCs/>
          <w:sz w:val="24"/>
          <w:szCs w:val="24"/>
        </w:rPr>
        <w:t>.</w:t>
      </w:r>
      <w:r>
        <w:rPr>
          <w:rFonts w:ascii="Times New Roman" w:hAnsi="Times New Roman" w:cs="Times New Roman"/>
          <w:b/>
          <w:bCs/>
          <w:sz w:val="24"/>
          <w:szCs w:val="24"/>
        </w:rPr>
        <w:t>1</w:t>
      </w:r>
      <w:r>
        <w:rPr>
          <w:rFonts w:ascii="Times New Roman" w:hAnsi="Times New Roman" w:cs="Times New Roman"/>
          <w:b/>
          <w:bCs/>
          <w:sz w:val="24"/>
          <w:szCs w:val="24"/>
        </w:rPr>
        <w:t xml:space="preserve"> </w:t>
      </w:r>
      <w:r w:rsidR="00B73234">
        <w:rPr>
          <w:rFonts w:ascii="Times New Roman" w:hAnsi="Times New Roman" w:cs="Times New Roman"/>
          <w:b/>
          <w:bCs/>
          <w:sz w:val="24"/>
          <w:szCs w:val="24"/>
        </w:rPr>
        <w:t>SSA</w:t>
      </w:r>
      <w:r>
        <w:rPr>
          <w:rFonts w:ascii="Times New Roman" w:hAnsi="Times New Roman" w:cs="Times New Roman"/>
          <w:b/>
          <w:bCs/>
          <w:sz w:val="24"/>
          <w:szCs w:val="24"/>
        </w:rPr>
        <w:t xml:space="preserve"> Model Accuracy</w:t>
      </w:r>
    </w:p>
    <w:p w14:paraId="2C9861ED" w14:textId="175A1B30" w:rsidR="00AB103F" w:rsidRDefault="00AB103F" w:rsidP="00AB103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 4.</w:t>
      </w:r>
      <w:r w:rsidR="00B4261D">
        <w:rPr>
          <w:rFonts w:ascii="Times New Roman" w:hAnsi="Times New Roman" w:cs="Times New Roman"/>
          <w:b/>
          <w:bCs/>
          <w:sz w:val="24"/>
          <w:szCs w:val="24"/>
        </w:rPr>
        <w:t>6</w:t>
      </w:r>
      <w:r>
        <w:rPr>
          <w:rFonts w:ascii="Times New Roman" w:hAnsi="Times New Roman" w:cs="Times New Roman"/>
          <w:b/>
          <w:bCs/>
          <w:sz w:val="24"/>
          <w:szCs w:val="24"/>
        </w:rPr>
        <w:t xml:space="preserve">: Model accuracy for </w:t>
      </w:r>
      <w:r w:rsidR="00B73234">
        <w:rPr>
          <w:rFonts w:ascii="Times New Roman" w:hAnsi="Times New Roman" w:cs="Times New Roman"/>
          <w:b/>
          <w:bCs/>
          <w:sz w:val="24"/>
          <w:szCs w:val="24"/>
        </w:rPr>
        <w:t>SSA</w:t>
      </w:r>
    </w:p>
    <w:tbl>
      <w:tblPr>
        <w:tblStyle w:val="TableGrid"/>
        <w:tblW w:w="0" w:type="auto"/>
        <w:jc w:val="center"/>
        <w:tblLook w:val="04A0" w:firstRow="1" w:lastRow="0" w:firstColumn="1" w:lastColumn="0" w:noHBand="0" w:noVBand="1"/>
      </w:tblPr>
      <w:tblGrid>
        <w:gridCol w:w="2335"/>
        <w:gridCol w:w="1710"/>
        <w:gridCol w:w="1890"/>
        <w:gridCol w:w="1710"/>
        <w:gridCol w:w="1705"/>
      </w:tblGrid>
      <w:tr w:rsidR="00AB103F" w14:paraId="64AD51EC" w14:textId="77777777" w:rsidTr="00D70818">
        <w:trPr>
          <w:jc w:val="center"/>
        </w:trPr>
        <w:tc>
          <w:tcPr>
            <w:tcW w:w="2335" w:type="dxa"/>
          </w:tcPr>
          <w:p w14:paraId="6CF18774" w14:textId="77777777" w:rsidR="00AB103F" w:rsidRDefault="00AB103F" w:rsidP="00D70818">
            <w:pPr>
              <w:spacing w:line="480" w:lineRule="auto"/>
              <w:jc w:val="center"/>
              <w:rPr>
                <w:rFonts w:ascii="Times New Roman" w:hAnsi="Times New Roman" w:cs="Times New Roman"/>
                <w:b/>
                <w:bCs/>
                <w:sz w:val="24"/>
                <w:szCs w:val="24"/>
              </w:rPr>
            </w:pPr>
          </w:p>
        </w:tc>
        <w:tc>
          <w:tcPr>
            <w:tcW w:w="1710" w:type="dxa"/>
          </w:tcPr>
          <w:p w14:paraId="08E65C7D" w14:textId="77777777" w:rsidR="00AB103F" w:rsidRDefault="00AB103F" w:rsidP="00D708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MAE</w:t>
            </w:r>
          </w:p>
        </w:tc>
        <w:tc>
          <w:tcPr>
            <w:tcW w:w="1890" w:type="dxa"/>
          </w:tcPr>
          <w:p w14:paraId="0876D7E4" w14:textId="77777777" w:rsidR="00AB103F" w:rsidRDefault="00AB103F" w:rsidP="00D708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RMSE</w:t>
            </w:r>
          </w:p>
        </w:tc>
        <w:tc>
          <w:tcPr>
            <w:tcW w:w="1710" w:type="dxa"/>
          </w:tcPr>
          <w:p w14:paraId="52450D4F" w14:textId="77777777" w:rsidR="00AB103F" w:rsidRDefault="00AB103F" w:rsidP="00D708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MAPE</w:t>
            </w:r>
          </w:p>
        </w:tc>
        <w:tc>
          <w:tcPr>
            <w:tcW w:w="1705" w:type="dxa"/>
          </w:tcPr>
          <w:p w14:paraId="3E1C747A" w14:textId="77777777" w:rsidR="00AB103F" w:rsidRDefault="00AB103F" w:rsidP="00D708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SMAPE</w:t>
            </w:r>
          </w:p>
        </w:tc>
      </w:tr>
      <w:tr w:rsidR="00AB103F" w14:paraId="64C70A7F" w14:textId="77777777" w:rsidTr="00D70818">
        <w:trPr>
          <w:jc w:val="center"/>
        </w:trPr>
        <w:tc>
          <w:tcPr>
            <w:tcW w:w="2335" w:type="dxa"/>
          </w:tcPr>
          <w:p w14:paraId="682CB043" w14:textId="77777777" w:rsidR="00AB103F" w:rsidRDefault="00AB103F" w:rsidP="00D70818">
            <w:pPr>
              <w:spacing w:line="480" w:lineRule="auto"/>
              <w:rPr>
                <w:rFonts w:ascii="Times New Roman" w:hAnsi="Times New Roman" w:cs="Times New Roman"/>
                <w:b/>
                <w:bCs/>
                <w:sz w:val="24"/>
                <w:szCs w:val="24"/>
              </w:rPr>
            </w:pPr>
            <w:r>
              <w:rPr>
                <w:rFonts w:ascii="Times New Roman" w:hAnsi="Times New Roman" w:cs="Times New Roman"/>
                <w:b/>
                <w:bCs/>
                <w:sz w:val="24"/>
                <w:szCs w:val="24"/>
              </w:rPr>
              <w:t>ARIIMA Forecast</w:t>
            </w:r>
          </w:p>
        </w:tc>
        <w:tc>
          <w:tcPr>
            <w:tcW w:w="1710" w:type="dxa"/>
          </w:tcPr>
          <w:p w14:paraId="1572D8E7" w14:textId="458AEF39" w:rsidR="00AB103F" w:rsidRPr="007B0460" w:rsidRDefault="00B73234" w:rsidP="00D70818">
            <w:pPr>
              <w:spacing w:line="480" w:lineRule="auto"/>
              <w:jc w:val="center"/>
              <w:rPr>
                <w:rFonts w:ascii="Times New Roman" w:hAnsi="Times New Roman" w:cs="Times New Roman"/>
                <w:sz w:val="24"/>
                <w:szCs w:val="24"/>
              </w:rPr>
            </w:pPr>
            <w:r w:rsidRPr="00B73234">
              <w:rPr>
                <w:rFonts w:ascii="Times New Roman" w:hAnsi="Times New Roman" w:cs="Times New Roman"/>
                <w:sz w:val="24"/>
                <w:szCs w:val="24"/>
              </w:rPr>
              <w:t>18.85091</w:t>
            </w:r>
          </w:p>
        </w:tc>
        <w:tc>
          <w:tcPr>
            <w:tcW w:w="1890" w:type="dxa"/>
          </w:tcPr>
          <w:p w14:paraId="71F7D23C" w14:textId="0463EBDD" w:rsidR="00AB103F" w:rsidRPr="007B0460" w:rsidRDefault="00B73234" w:rsidP="00D70818">
            <w:pPr>
              <w:spacing w:line="480" w:lineRule="auto"/>
              <w:jc w:val="center"/>
              <w:rPr>
                <w:rFonts w:ascii="Times New Roman" w:hAnsi="Times New Roman" w:cs="Times New Roman"/>
                <w:sz w:val="24"/>
                <w:szCs w:val="24"/>
              </w:rPr>
            </w:pPr>
            <w:r w:rsidRPr="00B73234">
              <w:rPr>
                <w:rFonts w:ascii="Times New Roman" w:hAnsi="Times New Roman" w:cs="Times New Roman"/>
                <w:sz w:val="24"/>
                <w:szCs w:val="24"/>
              </w:rPr>
              <w:t>22.0116</w:t>
            </w:r>
          </w:p>
        </w:tc>
        <w:tc>
          <w:tcPr>
            <w:tcW w:w="1710" w:type="dxa"/>
          </w:tcPr>
          <w:p w14:paraId="4B492A1A" w14:textId="4CCE0CDB" w:rsidR="00AB103F" w:rsidRPr="007B0460" w:rsidRDefault="00B73234" w:rsidP="00D70818">
            <w:pPr>
              <w:spacing w:line="480" w:lineRule="auto"/>
              <w:jc w:val="center"/>
              <w:rPr>
                <w:rFonts w:ascii="Times New Roman" w:hAnsi="Times New Roman" w:cs="Times New Roman"/>
                <w:sz w:val="24"/>
                <w:szCs w:val="24"/>
              </w:rPr>
            </w:pPr>
            <w:r w:rsidRPr="00B73234">
              <w:rPr>
                <w:rFonts w:ascii="Times New Roman" w:hAnsi="Times New Roman" w:cs="Times New Roman"/>
                <w:sz w:val="24"/>
                <w:szCs w:val="24"/>
              </w:rPr>
              <w:t>18.07709</w:t>
            </w:r>
          </w:p>
        </w:tc>
        <w:tc>
          <w:tcPr>
            <w:tcW w:w="1705" w:type="dxa"/>
          </w:tcPr>
          <w:p w14:paraId="50E10D46" w14:textId="42E3FE57" w:rsidR="00AB103F" w:rsidRPr="007B0460" w:rsidRDefault="00B73234" w:rsidP="00D70818">
            <w:pPr>
              <w:spacing w:line="480" w:lineRule="auto"/>
              <w:jc w:val="center"/>
              <w:rPr>
                <w:rFonts w:ascii="Times New Roman" w:hAnsi="Times New Roman" w:cs="Times New Roman"/>
                <w:sz w:val="24"/>
                <w:szCs w:val="24"/>
              </w:rPr>
            </w:pPr>
            <w:r w:rsidRPr="00B73234">
              <w:rPr>
                <w:rFonts w:ascii="Times New Roman" w:hAnsi="Times New Roman" w:cs="Times New Roman"/>
                <w:sz w:val="24"/>
                <w:szCs w:val="24"/>
              </w:rPr>
              <w:t>20.4454</w:t>
            </w:r>
          </w:p>
        </w:tc>
      </w:tr>
    </w:tbl>
    <w:p w14:paraId="42EAA2B2" w14:textId="77777777" w:rsidR="00AB103F" w:rsidRDefault="00AB103F" w:rsidP="00AB103F">
      <w:pPr>
        <w:spacing w:line="480" w:lineRule="auto"/>
        <w:rPr>
          <w:rFonts w:ascii="Times New Roman" w:hAnsi="Times New Roman" w:cs="Times New Roman"/>
          <w:b/>
          <w:bCs/>
          <w:sz w:val="24"/>
          <w:szCs w:val="24"/>
        </w:rPr>
      </w:pPr>
    </w:p>
    <w:p w14:paraId="46A479C6" w14:textId="33AFC26D" w:rsidR="005E781F" w:rsidRDefault="007765A8" w:rsidP="00C2201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Based on the model accuracy for the SSA forecast as depicted in Table 4.6, we observed that, from all three models adopted for this study, the SSA model has the lowest model accuracy values. That is to say the MAE of 18.85 and RMSE of 22.01</w:t>
      </w:r>
      <w:r w:rsidR="0088428B">
        <w:rPr>
          <w:rFonts w:ascii="Times New Roman" w:hAnsi="Times New Roman" w:cs="Times New Roman"/>
          <w:sz w:val="24"/>
          <w:szCs w:val="24"/>
        </w:rPr>
        <w:t xml:space="preserve"> is the least compared to the Prophet model (MAE =  </w:t>
      </w:r>
      <w:r w:rsidR="0088428B" w:rsidRPr="0088428B">
        <w:rPr>
          <w:rFonts w:ascii="Times New Roman" w:hAnsi="Times New Roman" w:cs="Times New Roman"/>
          <w:sz w:val="24"/>
          <w:szCs w:val="24"/>
        </w:rPr>
        <w:t>24.70179</w:t>
      </w:r>
      <w:r w:rsidR="0088428B">
        <w:rPr>
          <w:rFonts w:ascii="Times New Roman" w:hAnsi="Times New Roman" w:cs="Times New Roman"/>
          <w:sz w:val="24"/>
          <w:szCs w:val="24"/>
        </w:rPr>
        <w:t xml:space="preserve">, RMSE = </w:t>
      </w:r>
      <w:r w:rsidR="0088428B" w:rsidRPr="0088428B">
        <w:rPr>
          <w:rFonts w:ascii="Times New Roman" w:hAnsi="Times New Roman" w:cs="Times New Roman"/>
          <w:sz w:val="24"/>
          <w:szCs w:val="24"/>
        </w:rPr>
        <w:t>29.78582</w:t>
      </w:r>
      <w:r w:rsidR="0088428B">
        <w:rPr>
          <w:rFonts w:ascii="Times New Roman" w:hAnsi="Times New Roman" w:cs="Times New Roman"/>
          <w:sz w:val="24"/>
          <w:szCs w:val="24"/>
        </w:rPr>
        <w:t>) and that of the ARIMA model (</w:t>
      </w:r>
      <w:r w:rsidR="001A4C1C">
        <w:rPr>
          <w:rFonts w:ascii="Times New Roman" w:hAnsi="Times New Roman" w:cs="Times New Roman"/>
          <w:sz w:val="24"/>
          <w:szCs w:val="24"/>
        </w:rPr>
        <w:t xml:space="preserve">MAE =  </w:t>
      </w:r>
      <w:r w:rsidR="001A4C1C" w:rsidRPr="001A4C1C">
        <w:rPr>
          <w:rFonts w:ascii="Times New Roman" w:hAnsi="Times New Roman" w:cs="Times New Roman"/>
          <w:sz w:val="24"/>
          <w:szCs w:val="24"/>
        </w:rPr>
        <w:t>21.448</w:t>
      </w:r>
      <w:r w:rsidR="001A4C1C">
        <w:rPr>
          <w:rFonts w:ascii="Times New Roman" w:hAnsi="Times New Roman" w:cs="Times New Roman"/>
          <w:sz w:val="24"/>
          <w:szCs w:val="24"/>
        </w:rPr>
        <w:t xml:space="preserve">, RMSE = </w:t>
      </w:r>
      <w:r w:rsidR="001A4C1C" w:rsidRPr="001A4C1C">
        <w:rPr>
          <w:rFonts w:ascii="Times New Roman" w:hAnsi="Times New Roman" w:cs="Times New Roman"/>
          <w:sz w:val="24"/>
          <w:szCs w:val="24"/>
        </w:rPr>
        <w:t>24.32</w:t>
      </w:r>
      <w:r w:rsidR="001A4C1C">
        <w:rPr>
          <w:rFonts w:ascii="Times New Roman" w:hAnsi="Times New Roman" w:cs="Times New Roman"/>
          <w:sz w:val="24"/>
          <w:szCs w:val="24"/>
        </w:rPr>
        <w:t xml:space="preserve">). </w:t>
      </w:r>
    </w:p>
    <w:p w14:paraId="049B7506" w14:textId="24B4D441" w:rsidR="00145EC0" w:rsidRDefault="001A4C1C" w:rsidP="00C2201F">
      <w:pPr>
        <w:spacing w:line="480" w:lineRule="auto"/>
        <w:jc w:val="both"/>
        <w:rPr>
          <w:rFonts w:ascii="Times New Roman" w:hAnsi="Times New Roman" w:cs="Times New Roman"/>
          <w:sz w:val="24"/>
          <w:szCs w:val="24"/>
        </w:rPr>
      </w:pPr>
      <w:r>
        <w:rPr>
          <w:rFonts w:ascii="Times New Roman" w:hAnsi="Times New Roman" w:cs="Times New Roman"/>
          <w:sz w:val="24"/>
          <w:szCs w:val="24"/>
        </w:rPr>
        <w:t>This suggests that from all three models adopted for this study, the Singular Spectrum Analysis model had the most effective and efficient model for predicting the Crude oil prices for the 2023 fina</w:t>
      </w:r>
      <w:r w:rsidR="00136C49">
        <w:rPr>
          <w:rFonts w:ascii="Times New Roman" w:hAnsi="Times New Roman" w:cs="Times New Roman"/>
          <w:sz w:val="24"/>
          <w:szCs w:val="24"/>
        </w:rPr>
        <w:t>n</w:t>
      </w:r>
      <w:r>
        <w:rPr>
          <w:rFonts w:ascii="Times New Roman" w:hAnsi="Times New Roman" w:cs="Times New Roman"/>
          <w:sz w:val="24"/>
          <w:szCs w:val="24"/>
        </w:rPr>
        <w:t xml:space="preserve">cial year. </w:t>
      </w:r>
    </w:p>
    <w:p w14:paraId="483F82BA" w14:textId="77777777" w:rsidR="00145EC0" w:rsidRDefault="00145EC0" w:rsidP="00C2201F">
      <w:pPr>
        <w:spacing w:line="480" w:lineRule="auto"/>
        <w:jc w:val="both"/>
        <w:rPr>
          <w:rFonts w:ascii="Times New Roman" w:hAnsi="Times New Roman" w:cs="Times New Roman"/>
          <w:sz w:val="24"/>
          <w:szCs w:val="24"/>
        </w:rPr>
      </w:pPr>
    </w:p>
    <w:p w14:paraId="5F97E2F2" w14:textId="77777777" w:rsidR="001930F7" w:rsidRDefault="001930F7" w:rsidP="00C2201F">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br/>
      </w:r>
    </w:p>
    <w:p w14:paraId="176096A5" w14:textId="77777777" w:rsidR="001930F7" w:rsidRDefault="001930F7">
      <w:pPr>
        <w:rPr>
          <w:rFonts w:ascii="Times New Roman" w:hAnsi="Times New Roman" w:cs="Times New Roman"/>
          <w:b/>
          <w:bCs/>
          <w:sz w:val="24"/>
          <w:szCs w:val="24"/>
        </w:rPr>
      </w:pPr>
      <w:r>
        <w:rPr>
          <w:rFonts w:ascii="Times New Roman" w:hAnsi="Times New Roman" w:cs="Times New Roman"/>
          <w:b/>
          <w:bCs/>
          <w:sz w:val="24"/>
          <w:szCs w:val="24"/>
        </w:rPr>
        <w:br w:type="page"/>
      </w:r>
    </w:p>
    <w:p w14:paraId="0D2D42EC" w14:textId="60EA4B88" w:rsidR="00145EC0" w:rsidRPr="00145EC0" w:rsidRDefault="00145EC0" w:rsidP="00C2201F">
      <w:pPr>
        <w:spacing w:line="480" w:lineRule="auto"/>
        <w:jc w:val="both"/>
        <w:rPr>
          <w:rFonts w:ascii="Times New Roman" w:hAnsi="Times New Roman" w:cs="Times New Roman"/>
          <w:b/>
          <w:bCs/>
          <w:sz w:val="24"/>
          <w:szCs w:val="24"/>
        </w:rPr>
      </w:pPr>
      <w:r w:rsidRPr="00145EC0">
        <w:rPr>
          <w:rFonts w:ascii="Times New Roman" w:hAnsi="Times New Roman" w:cs="Times New Roman"/>
          <w:b/>
          <w:bCs/>
          <w:sz w:val="24"/>
          <w:szCs w:val="24"/>
        </w:rPr>
        <w:lastRenderedPageBreak/>
        <w:t>4.3 Discussion</w:t>
      </w:r>
    </w:p>
    <w:p w14:paraId="45B73460" w14:textId="0C18E64D" w:rsidR="001930F7" w:rsidRDefault="001930F7" w:rsidP="001930F7">
      <w:pPr>
        <w:spacing w:line="480" w:lineRule="auto"/>
        <w:jc w:val="both"/>
        <w:rPr>
          <w:rFonts w:ascii="Times New Roman" w:hAnsi="Times New Roman" w:cs="Times New Roman"/>
          <w:sz w:val="24"/>
          <w:szCs w:val="24"/>
        </w:rPr>
      </w:pPr>
      <w:r w:rsidRPr="001930F7">
        <w:rPr>
          <w:rFonts w:ascii="Times New Roman" w:hAnsi="Times New Roman" w:cs="Times New Roman"/>
          <w:sz w:val="24"/>
          <w:szCs w:val="24"/>
        </w:rPr>
        <w:t xml:space="preserve">The main objective of the study was to </w:t>
      </w:r>
      <w:r w:rsidR="007826C6">
        <w:rPr>
          <w:rFonts w:ascii="Times New Roman" w:hAnsi="Times New Roman" w:cs="Times New Roman"/>
          <w:sz w:val="24"/>
          <w:szCs w:val="24"/>
        </w:rPr>
        <w:t>discover</w:t>
      </w:r>
      <w:r w:rsidRPr="001930F7">
        <w:rPr>
          <w:rFonts w:ascii="Times New Roman" w:hAnsi="Times New Roman" w:cs="Times New Roman"/>
          <w:sz w:val="24"/>
          <w:szCs w:val="24"/>
        </w:rPr>
        <w:t xml:space="preserve"> the appropriate time series model which can be used to effectively </w:t>
      </w:r>
      <w:r w:rsidR="007826C6">
        <w:rPr>
          <w:rFonts w:ascii="Times New Roman" w:hAnsi="Times New Roman" w:cs="Times New Roman"/>
          <w:sz w:val="24"/>
          <w:szCs w:val="24"/>
        </w:rPr>
        <w:t>forecast the crude oil prices for 2023</w:t>
      </w:r>
      <w:r w:rsidRPr="001930F7">
        <w:rPr>
          <w:rFonts w:ascii="Times New Roman" w:hAnsi="Times New Roman" w:cs="Times New Roman"/>
          <w:sz w:val="24"/>
          <w:szCs w:val="24"/>
        </w:rPr>
        <w:t xml:space="preserve">. Three different time series models were </w:t>
      </w:r>
      <w:r w:rsidR="007826C6">
        <w:rPr>
          <w:rFonts w:ascii="Times New Roman" w:hAnsi="Times New Roman" w:cs="Times New Roman"/>
          <w:sz w:val="24"/>
          <w:szCs w:val="24"/>
        </w:rPr>
        <w:t>adopted</w:t>
      </w:r>
      <w:r w:rsidRPr="001930F7">
        <w:rPr>
          <w:rFonts w:ascii="Times New Roman" w:hAnsi="Times New Roman" w:cs="Times New Roman"/>
          <w:sz w:val="24"/>
          <w:szCs w:val="24"/>
        </w:rPr>
        <w:t xml:space="preserve"> to </w:t>
      </w:r>
      <w:r w:rsidR="00C93BD0">
        <w:rPr>
          <w:rFonts w:ascii="Times New Roman" w:hAnsi="Times New Roman" w:cs="Times New Roman"/>
          <w:sz w:val="24"/>
          <w:szCs w:val="24"/>
        </w:rPr>
        <w:t>predicting</w:t>
      </w:r>
      <w:r w:rsidRPr="001930F7">
        <w:rPr>
          <w:rFonts w:ascii="Times New Roman" w:hAnsi="Times New Roman" w:cs="Times New Roman"/>
          <w:sz w:val="24"/>
          <w:szCs w:val="24"/>
        </w:rPr>
        <w:t xml:space="preserve"> the </w:t>
      </w:r>
      <w:r w:rsidR="00C93BD0">
        <w:rPr>
          <w:rFonts w:ascii="Times New Roman" w:hAnsi="Times New Roman" w:cs="Times New Roman"/>
          <w:sz w:val="24"/>
          <w:szCs w:val="24"/>
        </w:rPr>
        <w:t>Crude oil prices</w:t>
      </w:r>
      <w:r w:rsidRPr="001930F7">
        <w:rPr>
          <w:rFonts w:ascii="Times New Roman" w:hAnsi="Times New Roman" w:cs="Times New Roman"/>
          <w:sz w:val="24"/>
          <w:szCs w:val="24"/>
        </w:rPr>
        <w:t xml:space="preserve">, </w:t>
      </w:r>
      <w:r w:rsidR="00C93BD0">
        <w:rPr>
          <w:rFonts w:ascii="Times New Roman" w:hAnsi="Times New Roman" w:cs="Times New Roman"/>
          <w:sz w:val="24"/>
          <w:szCs w:val="24"/>
        </w:rPr>
        <w:t>and these models are;</w:t>
      </w:r>
      <w:r w:rsidRPr="001930F7">
        <w:rPr>
          <w:rFonts w:ascii="Times New Roman" w:hAnsi="Times New Roman" w:cs="Times New Roman"/>
          <w:sz w:val="24"/>
          <w:szCs w:val="24"/>
        </w:rPr>
        <w:t xml:space="preserve"> the Autoregressive Integrated Moving Average (ARIMA) model, the Prophet model and Singular Spectrum Analysis (SSA). Upon fitting these models and further ascertaining their accuracy through their predictive ability and error margins, the S</w:t>
      </w:r>
      <w:r w:rsidR="00C93BD0">
        <w:rPr>
          <w:rFonts w:ascii="Times New Roman" w:hAnsi="Times New Roman" w:cs="Times New Roman"/>
          <w:sz w:val="24"/>
          <w:szCs w:val="24"/>
        </w:rPr>
        <w:t xml:space="preserve">ingular </w:t>
      </w:r>
      <w:r w:rsidRPr="001930F7">
        <w:rPr>
          <w:rFonts w:ascii="Times New Roman" w:hAnsi="Times New Roman" w:cs="Times New Roman"/>
          <w:sz w:val="24"/>
          <w:szCs w:val="24"/>
        </w:rPr>
        <w:t>S</w:t>
      </w:r>
      <w:r w:rsidR="00C93BD0">
        <w:rPr>
          <w:rFonts w:ascii="Times New Roman" w:hAnsi="Times New Roman" w:cs="Times New Roman"/>
          <w:sz w:val="24"/>
          <w:szCs w:val="24"/>
        </w:rPr>
        <w:t xml:space="preserve">pectrum </w:t>
      </w:r>
      <w:r w:rsidRPr="001930F7">
        <w:rPr>
          <w:rFonts w:ascii="Times New Roman" w:hAnsi="Times New Roman" w:cs="Times New Roman"/>
          <w:sz w:val="24"/>
          <w:szCs w:val="24"/>
        </w:rPr>
        <w:t>A</w:t>
      </w:r>
      <w:r w:rsidR="00C93BD0">
        <w:rPr>
          <w:rFonts w:ascii="Times New Roman" w:hAnsi="Times New Roman" w:cs="Times New Roman"/>
          <w:sz w:val="24"/>
          <w:szCs w:val="24"/>
        </w:rPr>
        <w:t>nalysis</w:t>
      </w:r>
      <w:r w:rsidRPr="001930F7">
        <w:rPr>
          <w:rFonts w:ascii="Times New Roman" w:hAnsi="Times New Roman" w:cs="Times New Roman"/>
          <w:sz w:val="24"/>
          <w:szCs w:val="24"/>
        </w:rPr>
        <w:t xml:space="preserve"> model emerged as the most </w:t>
      </w:r>
      <w:r w:rsidR="00C93BD0">
        <w:rPr>
          <w:rFonts w:ascii="Times New Roman" w:hAnsi="Times New Roman" w:cs="Times New Roman"/>
          <w:sz w:val="24"/>
          <w:szCs w:val="24"/>
        </w:rPr>
        <w:t>effective</w:t>
      </w:r>
      <w:r w:rsidRPr="001930F7">
        <w:rPr>
          <w:rFonts w:ascii="Times New Roman" w:hAnsi="Times New Roman" w:cs="Times New Roman"/>
          <w:sz w:val="24"/>
          <w:szCs w:val="24"/>
        </w:rPr>
        <w:t xml:space="preserve"> model</w:t>
      </w:r>
      <w:r w:rsidR="001C471D">
        <w:rPr>
          <w:rFonts w:ascii="Times New Roman" w:hAnsi="Times New Roman" w:cs="Times New Roman"/>
          <w:sz w:val="24"/>
          <w:szCs w:val="24"/>
        </w:rPr>
        <w:t xml:space="preserve"> due to its lower errors</w:t>
      </w:r>
      <w:r w:rsidRPr="001930F7">
        <w:rPr>
          <w:rFonts w:ascii="Times New Roman" w:hAnsi="Times New Roman" w:cs="Times New Roman"/>
          <w:sz w:val="24"/>
          <w:szCs w:val="24"/>
        </w:rPr>
        <w:t>. As shown in Table 4.</w:t>
      </w:r>
      <w:r w:rsidR="00B61F10">
        <w:rPr>
          <w:rFonts w:ascii="Times New Roman" w:hAnsi="Times New Roman" w:cs="Times New Roman"/>
          <w:sz w:val="24"/>
          <w:szCs w:val="24"/>
        </w:rPr>
        <w:t>6</w:t>
      </w:r>
      <w:r w:rsidRPr="001930F7">
        <w:rPr>
          <w:rFonts w:ascii="Times New Roman" w:hAnsi="Times New Roman" w:cs="Times New Roman"/>
          <w:sz w:val="24"/>
          <w:szCs w:val="24"/>
        </w:rPr>
        <w:t xml:space="preserve">, the accuracy test of the SSA model as compared to other models revealed that, it had a smaller Mean Absolute Error (MAE = </w:t>
      </w:r>
      <w:r w:rsidR="00B61F10" w:rsidRPr="00B73234">
        <w:rPr>
          <w:rFonts w:ascii="Times New Roman" w:hAnsi="Times New Roman" w:cs="Times New Roman"/>
          <w:sz w:val="24"/>
          <w:szCs w:val="24"/>
        </w:rPr>
        <w:t>18.85091</w:t>
      </w:r>
      <w:r w:rsidRPr="001930F7">
        <w:rPr>
          <w:rFonts w:ascii="Times New Roman" w:hAnsi="Times New Roman" w:cs="Times New Roman"/>
          <w:sz w:val="24"/>
          <w:szCs w:val="24"/>
        </w:rPr>
        <w:t>),</w:t>
      </w:r>
      <w:r w:rsidR="00B61F10">
        <w:rPr>
          <w:rFonts w:ascii="Times New Roman" w:hAnsi="Times New Roman" w:cs="Times New Roman"/>
          <w:sz w:val="24"/>
          <w:szCs w:val="24"/>
        </w:rPr>
        <w:t xml:space="preserve"> </w:t>
      </w:r>
      <w:r w:rsidRPr="001930F7">
        <w:rPr>
          <w:rFonts w:ascii="Times New Roman" w:hAnsi="Times New Roman" w:cs="Times New Roman"/>
          <w:sz w:val="24"/>
          <w:szCs w:val="24"/>
        </w:rPr>
        <w:t xml:space="preserve">Root Mean Square Error (RMSE = </w:t>
      </w:r>
      <w:r w:rsidR="009A2D65" w:rsidRPr="00B73234">
        <w:rPr>
          <w:rFonts w:ascii="Times New Roman" w:hAnsi="Times New Roman" w:cs="Times New Roman"/>
          <w:sz w:val="24"/>
          <w:szCs w:val="24"/>
        </w:rPr>
        <w:t>22.0116</w:t>
      </w:r>
      <w:r w:rsidRPr="001930F7">
        <w:rPr>
          <w:rFonts w:ascii="Times New Roman" w:hAnsi="Times New Roman" w:cs="Times New Roman"/>
          <w:sz w:val="24"/>
          <w:szCs w:val="24"/>
        </w:rPr>
        <w:t xml:space="preserve">), and also a smaller Mean Absolute Percentage Error (MAPE = </w:t>
      </w:r>
      <w:r w:rsidR="009A2D65" w:rsidRPr="00B73234">
        <w:rPr>
          <w:rFonts w:ascii="Times New Roman" w:hAnsi="Times New Roman" w:cs="Times New Roman"/>
          <w:sz w:val="24"/>
          <w:szCs w:val="24"/>
        </w:rPr>
        <w:t>18.07709</w:t>
      </w:r>
      <w:r w:rsidRPr="001930F7">
        <w:rPr>
          <w:rFonts w:ascii="Times New Roman" w:hAnsi="Times New Roman" w:cs="Times New Roman"/>
          <w:sz w:val="24"/>
          <w:szCs w:val="24"/>
        </w:rPr>
        <w:t xml:space="preserve">) as compared to </w:t>
      </w:r>
      <w:r w:rsidR="009A2D65">
        <w:rPr>
          <w:rFonts w:ascii="Times New Roman" w:hAnsi="Times New Roman" w:cs="Times New Roman"/>
          <w:sz w:val="24"/>
          <w:szCs w:val="24"/>
        </w:rPr>
        <w:t>both</w:t>
      </w:r>
      <w:r w:rsidRPr="001930F7">
        <w:rPr>
          <w:rFonts w:ascii="Times New Roman" w:hAnsi="Times New Roman" w:cs="Times New Roman"/>
          <w:sz w:val="24"/>
          <w:szCs w:val="24"/>
        </w:rPr>
        <w:t xml:space="preserve"> ARIMA and Prophet models. This suggests that the SSA model is </w:t>
      </w:r>
      <w:r w:rsidR="009A2D65">
        <w:rPr>
          <w:rFonts w:ascii="Times New Roman" w:hAnsi="Times New Roman" w:cs="Times New Roman"/>
          <w:sz w:val="24"/>
          <w:szCs w:val="24"/>
        </w:rPr>
        <w:t xml:space="preserve">the most </w:t>
      </w:r>
      <w:r w:rsidRPr="001930F7">
        <w:rPr>
          <w:rFonts w:ascii="Times New Roman" w:hAnsi="Times New Roman" w:cs="Times New Roman"/>
          <w:sz w:val="24"/>
          <w:szCs w:val="24"/>
        </w:rPr>
        <w:t>appropriate</w:t>
      </w:r>
      <w:r w:rsidR="009A2D65">
        <w:rPr>
          <w:rFonts w:ascii="Times New Roman" w:hAnsi="Times New Roman" w:cs="Times New Roman"/>
          <w:sz w:val="24"/>
          <w:szCs w:val="24"/>
        </w:rPr>
        <w:t xml:space="preserve"> model</w:t>
      </w:r>
      <w:r w:rsidRPr="001930F7">
        <w:rPr>
          <w:rFonts w:ascii="Times New Roman" w:hAnsi="Times New Roman" w:cs="Times New Roman"/>
          <w:sz w:val="24"/>
          <w:szCs w:val="24"/>
        </w:rPr>
        <w:t xml:space="preserve"> for forecasting </w:t>
      </w:r>
      <w:r w:rsidR="00F64D17">
        <w:rPr>
          <w:rFonts w:ascii="Times New Roman" w:hAnsi="Times New Roman" w:cs="Times New Roman"/>
          <w:sz w:val="24"/>
          <w:szCs w:val="24"/>
        </w:rPr>
        <w:t>crude oil prices</w:t>
      </w:r>
      <w:r w:rsidRPr="001930F7">
        <w:rPr>
          <w:rFonts w:ascii="Times New Roman" w:hAnsi="Times New Roman" w:cs="Times New Roman"/>
          <w:sz w:val="24"/>
          <w:szCs w:val="24"/>
        </w:rPr>
        <w:t xml:space="preserve"> and should be adopted and explored by </w:t>
      </w:r>
      <w:r w:rsidR="00F64D17">
        <w:rPr>
          <w:rFonts w:ascii="Times New Roman" w:hAnsi="Times New Roman" w:cs="Times New Roman"/>
          <w:sz w:val="24"/>
          <w:szCs w:val="24"/>
        </w:rPr>
        <w:t>regulatory</w:t>
      </w:r>
      <w:r w:rsidRPr="001930F7">
        <w:rPr>
          <w:rFonts w:ascii="Times New Roman" w:hAnsi="Times New Roman" w:cs="Times New Roman"/>
          <w:sz w:val="24"/>
          <w:szCs w:val="24"/>
        </w:rPr>
        <w:t xml:space="preserve"> institutions in Ghana. Furthermore, upon critically studying and understanding the characteristics and patterns of the </w:t>
      </w:r>
      <w:r w:rsidR="00F64D17">
        <w:rPr>
          <w:rFonts w:ascii="Times New Roman" w:hAnsi="Times New Roman" w:cs="Times New Roman"/>
          <w:sz w:val="24"/>
          <w:szCs w:val="24"/>
        </w:rPr>
        <w:t>crude oil prices</w:t>
      </w:r>
      <w:r w:rsidRPr="001930F7">
        <w:rPr>
          <w:rFonts w:ascii="Times New Roman" w:hAnsi="Times New Roman" w:cs="Times New Roman"/>
          <w:sz w:val="24"/>
          <w:szCs w:val="24"/>
        </w:rPr>
        <w:t xml:space="preserve">, investors and institutions alike can take advantage and make informed decisions about the purchase and sale of the </w:t>
      </w:r>
      <w:r w:rsidR="00F64D17">
        <w:rPr>
          <w:rFonts w:ascii="Times New Roman" w:hAnsi="Times New Roman" w:cs="Times New Roman"/>
          <w:sz w:val="24"/>
          <w:szCs w:val="24"/>
        </w:rPr>
        <w:t xml:space="preserve">crude oil prices. </w:t>
      </w:r>
    </w:p>
    <w:p w14:paraId="57B4DE3C" w14:textId="64670D37" w:rsidR="00262A91" w:rsidRDefault="00EE613F" w:rsidP="001930F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Similarly, there appears to be some form of similarity between the ARIMA model and the Singular Spectrum Analysis Model. In that, their accuracy diagnostics were almost similar. </w:t>
      </w:r>
      <w:r w:rsidR="00B87996">
        <w:rPr>
          <w:rFonts w:ascii="Times New Roman" w:hAnsi="Times New Roman" w:cs="Times New Roman"/>
          <w:sz w:val="24"/>
          <w:szCs w:val="24"/>
        </w:rPr>
        <w:t>A careful comparison between the two models (see Figure 4.13 and Figure 4.15</w:t>
      </w:r>
      <w:r w:rsidR="00262A91">
        <w:rPr>
          <w:rFonts w:ascii="Times New Roman" w:hAnsi="Times New Roman" w:cs="Times New Roman"/>
          <w:sz w:val="24"/>
          <w:szCs w:val="24"/>
        </w:rPr>
        <w:t>) revealed that, both models predicted a</w:t>
      </w:r>
      <w:r w:rsidR="007A719A">
        <w:rPr>
          <w:rFonts w:ascii="Times New Roman" w:hAnsi="Times New Roman" w:cs="Times New Roman"/>
          <w:sz w:val="24"/>
          <w:szCs w:val="24"/>
        </w:rPr>
        <w:t>n</w:t>
      </w:r>
      <w:r w:rsidR="00262A91">
        <w:rPr>
          <w:rFonts w:ascii="Times New Roman" w:hAnsi="Times New Roman" w:cs="Times New Roman"/>
          <w:sz w:val="24"/>
          <w:szCs w:val="24"/>
        </w:rPr>
        <w:t xml:space="preserve"> upward change</w:t>
      </w:r>
      <w:r w:rsidR="007A719A">
        <w:rPr>
          <w:rFonts w:ascii="Times New Roman" w:hAnsi="Times New Roman" w:cs="Times New Roman"/>
          <w:sz w:val="24"/>
          <w:szCs w:val="24"/>
        </w:rPr>
        <w:t>/turn</w:t>
      </w:r>
      <w:r w:rsidR="00262A91">
        <w:rPr>
          <w:rFonts w:ascii="Times New Roman" w:hAnsi="Times New Roman" w:cs="Times New Roman"/>
          <w:sz w:val="24"/>
          <w:szCs w:val="24"/>
        </w:rPr>
        <w:t xml:space="preserve"> in crude oil prices in 2023. </w:t>
      </w:r>
      <w:r w:rsidR="007A719A">
        <w:rPr>
          <w:rFonts w:ascii="Times New Roman" w:hAnsi="Times New Roman" w:cs="Times New Roman"/>
          <w:sz w:val="24"/>
          <w:szCs w:val="24"/>
        </w:rPr>
        <w:t xml:space="preserve">This also means that, the ARIMA model predicted crude oil prices better that that of the Prophet model. </w:t>
      </w:r>
    </w:p>
    <w:p w14:paraId="163D0CAD" w14:textId="689C0971" w:rsidR="007273CB" w:rsidRDefault="006E3B92" w:rsidP="001930F7">
      <w:pPr>
        <w:spacing w:line="480" w:lineRule="auto"/>
        <w:jc w:val="both"/>
        <w:rPr>
          <w:rFonts w:ascii="Times New Roman" w:hAnsi="Times New Roman" w:cs="Times New Roman"/>
          <w:sz w:val="24"/>
          <w:szCs w:val="24"/>
        </w:rPr>
      </w:pPr>
      <w:r>
        <w:rPr>
          <w:rFonts w:ascii="Times New Roman" w:hAnsi="Times New Roman" w:cs="Times New Roman"/>
          <w:sz w:val="24"/>
          <w:szCs w:val="24"/>
        </w:rPr>
        <w:t>For</w:t>
      </w:r>
      <w:r w:rsidR="001930F7" w:rsidRPr="001930F7">
        <w:rPr>
          <w:rFonts w:ascii="Times New Roman" w:hAnsi="Times New Roman" w:cs="Times New Roman"/>
          <w:sz w:val="24"/>
          <w:szCs w:val="24"/>
        </w:rPr>
        <w:t xml:space="preserve"> the Prophet model’s forecast of </w:t>
      </w:r>
      <w:r>
        <w:rPr>
          <w:rFonts w:ascii="Times New Roman" w:hAnsi="Times New Roman" w:cs="Times New Roman"/>
          <w:sz w:val="24"/>
          <w:szCs w:val="24"/>
        </w:rPr>
        <w:t>crude oil prices</w:t>
      </w:r>
      <w:r w:rsidR="001930F7" w:rsidRPr="001930F7">
        <w:rPr>
          <w:rFonts w:ascii="Times New Roman" w:hAnsi="Times New Roman" w:cs="Times New Roman"/>
          <w:sz w:val="24"/>
          <w:szCs w:val="24"/>
        </w:rPr>
        <w:t xml:space="preserve">, </w:t>
      </w:r>
      <w:r>
        <w:rPr>
          <w:rFonts w:ascii="Times New Roman" w:hAnsi="Times New Roman" w:cs="Times New Roman"/>
          <w:sz w:val="24"/>
          <w:szCs w:val="24"/>
        </w:rPr>
        <w:t xml:space="preserve">as </w:t>
      </w:r>
      <w:r w:rsidR="001930F7" w:rsidRPr="001930F7">
        <w:rPr>
          <w:rFonts w:ascii="Times New Roman" w:hAnsi="Times New Roman" w:cs="Times New Roman"/>
          <w:sz w:val="24"/>
          <w:szCs w:val="24"/>
        </w:rPr>
        <w:t>shown in Table 4.</w:t>
      </w:r>
      <w:r w:rsidR="008D2B10">
        <w:rPr>
          <w:rFonts w:ascii="Times New Roman" w:hAnsi="Times New Roman" w:cs="Times New Roman"/>
          <w:sz w:val="24"/>
          <w:szCs w:val="24"/>
        </w:rPr>
        <w:t>3</w:t>
      </w:r>
      <w:r w:rsidR="001930F7" w:rsidRPr="001930F7">
        <w:rPr>
          <w:rFonts w:ascii="Times New Roman" w:hAnsi="Times New Roman" w:cs="Times New Roman"/>
          <w:sz w:val="24"/>
          <w:szCs w:val="24"/>
        </w:rPr>
        <w:t xml:space="preserve"> and in Figure 4.1</w:t>
      </w:r>
      <w:r w:rsidR="008D2B10">
        <w:rPr>
          <w:rFonts w:ascii="Times New Roman" w:hAnsi="Times New Roman" w:cs="Times New Roman"/>
          <w:sz w:val="24"/>
          <w:szCs w:val="24"/>
        </w:rPr>
        <w:t>4</w:t>
      </w:r>
      <w:r w:rsidR="001930F7" w:rsidRPr="001930F7">
        <w:rPr>
          <w:rFonts w:ascii="Times New Roman" w:hAnsi="Times New Roman" w:cs="Times New Roman"/>
          <w:sz w:val="24"/>
          <w:szCs w:val="24"/>
        </w:rPr>
        <w:t xml:space="preserve">, it can be observed that, the prophet-model also predicted a </w:t>
      </w:r>
      <w:r w:rsidR="008D2B10">
        <w:rPr>
          <w:rFonts w:ascii="Times New Roman" w:hAnsi="Times New Roman" w:cs="Times New Roman"/>
          <w:sz w:val="24"/>
          <w:szCs w:val="24"/>
        </w:rPr>
        <w:t>fall in crude</w:t>
      </w:r>
      <w:r w:rsidR="007273CB">
        <w:rPr>
          <w:rFonts w:ascii="Times New Roman" w:hAnsi="Times New Roman" w:cs="Times New Roman"/>
          <w:sz w:val="24"/>
          <w:szCs w:val="24"/>
        </w:rPr>
        <w:t xml:space="preserve"> prices from 2022 to 2023</w:t>
      </w:r>
      <w:r w:rsidR="001930F7" w:rsidRPr="001930F7">
        <w:rPr>
          <w:rFonts w:ascii="Times New Roman" w:hAnsi="Times New Roman" w:cs="Times New Roman"/>
          <w:sz w:val="24"/>
          <w:szCs w:val="24"/>
        </w:rPr>
        <w:t>, however the</w:t>
      </w:r>
      <w:r w:rsidR="007273CB">
        <w:rPr>
          <w:rFonts w:ascii="Times New Roman" w:hAnsi="Times New Roman" w:cs="Times New Roman"/>
          <w:sz w:val="24"/>
          <w:szCs w:val="24"/>
        </w:rPr>
        <w:t xml:space="preserve">re seem to be a huge disparity </w:t>
      </w:r>
      <w:r w:rsidR="00A92247">
        <w:rPr>
          <w:rFonts w:ascii="Times New Roman" w:hAnsi="Times New Roman" w:cs="Times New Roman"/>
          <w:sz w:val="24"/>
          <w:szCs w:val="24"/>
        </w:rPr>
        <w:t>between the ARIMA</w:t>
      </w:r>
      <w:r w:rsidR="008602A3">
        <w:rPr>
          <w:rFonts w:ascii="Times New Roman" w:hAnsi="Times New Roman" w:cs="Times New Roman"/>
          <w:sz w:val="24"/>
          <w:szCs w:val="24"/>
        </w:rPr>
        <w:t xml:space="preserve">, </w:t>
      </w:r>
      <w:r w:rsidR="00A92247">
        <w:rPr>
          <w:rFonts w:ascii="Times New Roman" w:hAnsi="Times New Roman" w:cs="Times New Roman"/>
          <w:sz w:val="24"/>
          <w:szCs w:val="24"/>
        </w:rPr>
        <w:t>SSA models</w:t>
      </w:r>
      <w:r w:rsidR="007273CB">
        <w:rPr>
          <w:rFonts w:ascii="Times New Roman" w:hAnsi="Times New Roman" w:cs="Times New Roman"/>
          <w:sz w:val="24"/>
          <w:szCs w:val="24"/>
        </w:rPr>
        <w:t xml:space="preserve"> </w:t>
      </w:r>
      <w:r w:rsidR="008602A3">
        <w:rPr>
          <w:rFonts w:ascii="Times New Roman" w:hAnsi="Times New Roman" w:cs="Times New Roman"/>
          <w:sz w:val="24"/>
          <w:szCs w:val="24"/>
        </w:rPr>
        <w:t xml:space="preserve">against the Prophet </w:t>
      </w:r>
      <w:r w:rsidR="008602A3">
        <w:rPr>
          <w:rFonts w:ascii="Times New Roman" w:hAnsi="Times New Roman" w:cs="Times New Roman"/>
          <w:sz w:val="24"/>
          <w:szCs w:val="24"/>
        </w:rPr>
        <w:lastRenderedPageBreak/>
        <w:t xml:space="preserve">model. As these other two models predicts an upward move in prices, the Prophet model predicted a downward fall in crude oil prices </w:t>
      </w:r>
      <w:r w:rsidR="00BA3891">
        <w:rPr>
          <w:rFonts w:ascii="Times New Roman" w:hAnsi="Times New Roman" w:cs="Times New Roman"/>
          <w:sz w:val="24"/>
          <w:szCs w:val="24"/>
        </w:rPr>
        <w:t xml:space="preserve">for the same period. </w:t>
      </w:r>
    </w:p>
    <w:p w14:paraId="0664624F" w14:textId="77777777" w:rsidR="00EC073D" w:rsidRPr="00D210AF" w:rsidRDefault="00EC073D" w:rsidP="009216FD">
      <w:pPr>
        <w:spacing w:line="480" w:lineRule="auto"/>
        <w:rPr>
          <w:rFonts w:ascii="Times New Roman" w:hAnsi="Times New Roman" w:cs="Times New Roman"/>
          <w:b/>
          <w:bCs/>
          <w:sz w:val="24"/>
          <w:szCs w:val="24"/>
        </w:rPr>
      </w:pPr>
    </w:p>
    <w:p w14:paraId="13508245" w14:textId="2CED52D9" w:rsidR="000C278C" w:rsidRDefault="000C278C" w:rsidP="001D4D6B">
      <w:pPr>
        <w:spacing w:after="0" w:line="480" w:lineRule="auto"/>
        <w:jc w:val="both"/>
        <w:rPr>
          <w:rFonts w:ascii="Times New Roman" w:hAnsi="Times New Roman" w:cs="Times New Roman"/>
          <w:sz w:val="24"/>
          <w:szCs w:val="24"/>
        </w:rPr>
      </w:pPr>
    </w:p>
    <w:p w14:paraId="27902CDE" w14:textId="12A159FC" w:rsidR="008E0F14" w:rsidRDefault="008E0F14" w:rsidP="001D4D6B">
      <w:pPr>
        <w:spacing w:after="0" w:line="480" w:lineRule="auto"/>
        <w:jc w:val="both"/>
        <w:rPr>
          <w:rFonts w:ascii="Times New Roman" w:hAnsi="Times New Roman" w:cs="Times New Roman"/>
          <w:sz w:val="24"/>
          <w:szCs w:val="24"/>
        </w:rPr>
      </w:pPr>
    </w:p>
    <w:p w14:paraId="5305E4F9" w14:textId="242E08CA" w:rsidR="0082040E" w:rsidRDefault="0082040E" w:rsidP="001D4D6B">
      <w:pPr>
        <w:spacing w:after="0" w:line="480" w:lineRule="auto"/>
        <w:jc w:val="both"/>
        <w:rPr>
          <w:rFonts w:ascii="Times New Roman" w:hAnsi="Times New Roman" w:cs="Times New Roman"/>
          <w:sz w:val="24"/>
          <w:szCs w:val="24"/>
        </w:rPr>
      </w:pPr>
    </w:p>
    <w:p w14:paraId="1513E92E" w14:textId="37E53B3D" w:rsidR="0082040E" w:rsidRDefault="0082040E" w:rsidP="001D4D6B">
      <w:pPr>
        <w:spacing w:after="0" w:line="480" w:lineRule="auto"/>
        <w:jc w:val="both"/>
        <w:rPr>
          <w:rFonts w:ascii="Times New Roman" w:hAnsi="Times New Roman" w:cs="Times New Roman"/>
          <w:sz w:val="24"/>
          <w:szCs w:val="24"/>
        </w:rPr>
      </w:pPr>
    </w:p>
    <w:p w14:paraId="701E6F78" w14:textId="5AA74667" w:rsidR="0082040E" w:rsidRDefault="0082040E" w:rsidP="001D4D6B">
      <w:pPr>
        <w:spacing w:after="0" w:line="480" w:lineRule="auto"/>
        <w:jc w:val="both"/>
        <w:rPr>
          <w:rFonts w:ascii="Times New Roman" w:hAnsi="Times New Roman" w:cs="Times New Roman"/>
          <w:sz w:val="24"/>
          <w:szCs w:val="24"/>
        </w:rPr>
      </w:pPr>
    </w:p>
    <w:p w14:paraId="5E44C857" w14:textId="0FC6932A" w:rsidR="0082040E" w:rsidRDefault="0082040E" w:rsidP="001D4D6B">
      <w:pPr>
        <w:spacing w:after="0" w:line="480" w:lineRule="auto"/>
        <w:jc w:val="both"/>
        <w:rPr>
          <w:rFonts w:ascii="Times New Roman" w:hAnsi="Times New Roman" w:cs="Times New Roman"/>
          <w:sz w:val="24"/>
          <w:szCs w:val="24"/>
        </w:rPr>
      </w:pPr>
    </w:p>
    <w:p w14:paraId="500878C4" w14:textId="700DCE1E" w:rsidR="0082040E" w:rsidRDefault="0082040E" w:rsidP="001D4D6B">
      <w:pPr>
        <w:spacing w:after="0" w:line="480" w:lineRule="auto"/>
        <w:jc w:val="both"/>
        <w:rPr>
          <w:rFonts w:ascii="Times New Roman" w:hAnsi="Times New Roman" w:cs="Times New Roman"/>
          <w:sz w:val="24"/>
          <w:szCs w:val="24"/>
        </w:rPr>
      </w:pPr>
    </w:p>
    <w:p w14:paraId="5CA949B6" w14:textId="657DABD9" w:rsidR="0082040E" w:rsidRDefault="0082040E" w:rsidP="001D4D6B">
      <w:pPr>
        <w:spacing w:after="0" w:line="480" w:lineRule="auto"/>
        <w:jc w:val="both"/>
        <w:rPr>
          <w:rFonts w:ascii="Times New Roman" w:hAnsi="Times New Roman" w:cs="Times New Roman"/>
          <w:sz w:val="24"/>
          <w:szCs w:val="24"/>
        </w:rPr>
      </w:pPr>
    </w:p>
    <w:p w14:paraId="213690C8" w14:textId="455D002E" w:rsidR="0082040E" w:rsidRDefault="0082040E" w:rsidP="001D4D6B">
      <w:pPr>
        <w:spacing w:after="0" w:line="480" w:lineRule="auto"/>
        <w:jc w:val="both"/>
        <w:rPr>
          <w:rFonts w:ascii="Times New Roman" w:hAnsi="Times New Roman" w:cs="Times New Roman"/>
          <w:sz w:val="24"/>
          <w:szCs w:val="24"/>
        </w:rPr>
      </w:pPr>
    </w:p>
    <w:p w14:paraId="1BDCAF0B" w14:textId="7C33F3A9" w:rsidR="0082040E" w:rsidRDefault="0082040E" w:rsidP="001D4D6B">
      <w:pPr>
        <w:spacing w:after="0" w:line="480" w:lineRule="auto"/>
        <w:jc w:val="both"/>
        <w:rPr>
          <w:rFonts w:ascii="Times New Roman" w:hAnsi="Times New Roman" w:cs="Times New Roman"/>
          <w:sz w:val="24"/>
          <w:szCs w:val="24"/>
        </w:rPr>
      </w:pPr>
    </w:p>
    <w:p w14:paraId="7017A336" w14:textId="55DD4288" w:rsidR="0082040E" w:rsidRDefault="0082040E" w:rsidP="001D4D6B">
      <w:pPr>
        <w:spacing w:after="0" w:line="480" w:lineRule="auto"/>
        <w:jc w:val="both"/>
        <w:rPr>
          <w:rFonts w:ascii="Times New Roman" w:hAnsi="Times New Roman" w:cs="Times New Roman"/>
          <w:sz w:val="24"/>
          <w:szCs w:val="24"/>
        </w:rPr>
      </w:pPr>
    </w:p>
    <w:p w14:paraId="244E353F" w14:textId="675D838E" w:rsidR="0082040E" w:rsidRDefault="0082040E" w:rsidP="001D4D6B">
      <w:pPr>
        <w:spacing w:after="0" w:line="480" w:lineRule="auto"/>
        <w:jc w:val="both"/>
        <w:rPr>
          <w:rFonts w:ascii="Times New Roman" w:hAnsi="Times New Roman" w:cs="Times New Roman"/>
          <w:sz w:val="24"/>
          <w:szCs w:val="24"/>
        </w:rPr>
      </w:pPr>
    </w:p>
    <w:p w14:paraId="098CDE58" w14:textId="7C3A7DD4" w:rsidR="0082040E" w:rsidRDefault="0082040E" w:rsidP="001D4D6B">
      <w:pPr>
        <w:spacing w:after="0" w:line="480" w:lineRule="auto"/>
        <w:jc w:val="both"/>
        <w:rPr>
          <w:rFonts w:ascii="Times New Roman" w:hAnsi="Times New Roman" w:cs="Times New Roman"/>
          <w:sz w:val="24"/>
          <w:szCs w:val="24"/>
        </w:rPr>
      </w:pPr>
    </w:p>
    <w:p w14:paraId="6AFA2021" w14:textId="18AF8468" w:rsidR="0082040E" w:rsidRDefault="0082040E" w:rsidP="001D4D6B">
      <w:pPr>
        <w:spacing w:after="0" w:line="480" w:lineRule="auto"/>
        <w:jc w:val="both"/>
        <w:rPr>
          <w:rFonts w:ascii="Times New Roman" w:hAnsi="Times New Roman" w:cs="Times New Roman"/>
          <w:sz w:val="24"/>
          <w:szCs w:val="24"/>
        </w:rPr>
      </w:pPr>
    </w:p>
    <w:p w14:paraId="20774B59" w14:textId="1B924656" w:rsidR="0082040E" w:rsidRDefault="0082040E" w:rsidP="001D4D6B">
      <w:pPr>
        <w:spacing w:after="0" w:line="480" w:lineRule="auto"/>
        <w:jc w:val="both"/>
        <w:rPr>
          <w:rFonts w:ascii="Times New Roman" w:hAnsi="Times New Roman" w:cs="Times New Roman"/>
          <w:sz w:val="24"/>
          <w:szCs w:val="24"/>
        </w:rPr>
      </w:pPr>
    </w:p>
    <w:p w14:paraId="55A12323" w14:textId="21CDE403" w:rsidR="0082040E" w:rsidRDefault="0082040E" w:rsidP="001D4D6B">
      <w:pPr>
        <w:spacing w:after="0" w:line="480" w:lineRule="auto"/>
        <w:jc w:val="both"/>
        <w:rPr>
          <w:rFonts w:ascii="Times New Roman" w:hAnsi="Times New Roman" w:cs="Times New Roman"/>
          <w:sz w:val="24"/>
          <w:szCs w:val="24"/>
        </w:rPr>
      </w:pPr>
    </w:p>
    <w:p w14:paraId="72B108F3" w14:textId="0CB14585" w:rsidR="0082040E" w:rsidRDefault="0082040E" w:rsidP="001D4D6B">
      <w:pPr>
        <w:spacing w:after="0" w:line="480" w:lineRule="auto"/>
        <w:jc w:val="both"/>
        <w:rPr>
          <w:rFonts w:ascii="Times New Roman" w:hAnsi="Times New Roman" w:cs="Times New Roman"/>
          <w:sz w:val="24"/>
          <w:szCs w:val="24"/>
        </w:rPr>
      </w:pPr>
    </w:p>
    <w:p w14:paraId="07C4C0E2" w14:textId="22284F1B" w:rsidR="0082040E" w:rsidRDefault="0082040E" w:rsidP="001D4D6B">
      <w:pPr>
        <w:spacing w:after="0" w:line="480" w:lineRule="auto"/>
        <w:jc w:val="both"/>
        <w:rPr>
          <w:rFonts w:ascii="Times New Roman" w:hAnsi="Times New Roman" w:cs="Times New Roman"/>
          <w:sz w:val="24"/>
          <w:szCs w:val="24"/>
        </w:rPr>
      </w:pPr>
    </w:p>
    <w:p w14:paraId="7F6F90B4" w14:textId="760F37AF" w:rsidR="0082040E" w:rsidRDefault="0082040E" w:rsidP="001D4D6B">
      <w:pPr>
        <w:spacing w:after="0" w:line="480" w:lineRule="auto"/>
        <w:jc w:val="both"/>
        <w:rPr>
          <w:rFonts w:ascii="Times New Roman" w:hAnsi="Times New Roman" w:cs="Times New Roman"/>
          <w:sz w:val="24"/>
          <w:szCs w:val="24"/>
        </w:rPr>
      </w:pPr>
    </w:p>
    <w:p w14:paraId="40D81CCD" w14:textId="3DD5B16D" w:rsidR="0082040E" w:rsidRDefault="0082040E" w:rsidP="001D4D6B">
      <w:pPr>
        <w:spacing w:after="0" w:line="480" w:lineRule="auto"/>
        <w:jc w:val="both"/>
        <w:rPr>
          <w:rFonts w:ascii="Times New Roman" w:hAnsi="Times New Roman" w:cs="Times New Roman"/>
          <w:sz w:val="24"/>
          <w:szCs w:val="24"/>
        </w:rPr>
      </w:pPr>
    </w:p>
    <w:p w14:paraId="252DA7BA" w14:textId="77777777" w:rsidR="0082040E" w:rsidRPr="0082040E" w:rsidRDefault="0082040E" w:rsidP="0082040E">
      <w:pPr>
        <w:spacing w:after="0" w:line="480" w:lineRule="auto"/>
        <w:jc w:val="center"/>
        <w:rPr>
          <w:rFonts w:ascii="Times New Roman" w:hAnsi="Times New Roman" w:cs="Times New Roman"/>
          <w:b/>
          <w:bCs/>
          <w:sz w:val="24"/>
          <w:szCs w:val="24"/>
        </w:rPr>
      </w:pPr>
      <w:r w:rsidRPr="0082040E">
        <w:rPr>
          <w:rFonts w:ascii="Times New Roman" w:hAnsi="Times New Roman" w:cs="Times New Roman"/>
          <w:b/>
          <w:bCs/>
          <w:sz w:val="24"/>
          <w:szCs w:val="24"/>
        </w:rPr>
        <w:lastRenderedPageBreak/>
        <w:t>CHAPTER 5</w:t>
      </w:r>
    </w:p>
    <w:p w14:paraId="63884370" w14:textId="77777777" w:rsidR="0082040E" w:rsidRPr="0082040E" w:rsidRDefault="0082040E" w:rsidP="0082040E">
      <w:pPr>
        <w:spacing w:after="0" w:line="480" w:lineRule="auto"/>
        <w:jc w:val="center"/>
        <w:rPr>
          <w:rFonts w:ascii="Times New Roman" w:hAnsi="Times New Roman" w:cs="Times New Roman"/>
          <w:b/>
          <w:bCs/>
          <w:sz w:val="24"/>
          <w:szCs w:val="24"/>
        </w:rPr>
      </w:pPr>
      <w:r w:rsidRPr="0082040E">
        <w:rPr>
          <w:rFonts w:ascii="Times New Roman" w:hAnsi="Times New Roman" w:cs="Times New Roman"/>
          <w:b/>
          <w:bCs/>
          <w:sz w:val="24"/>
          <w:szCs w:val="24"/>
        </w:rPr>
        <w:t>Conclusion and Recommendation</w:t>
      </w:r>
    </w:p>
    <w:p w14:paraId="1C5DE86D" w14:textId="231D8A91" w:rsidR="0082040E" w:rsidRPr="0082040E" w:rsidRDefault="0082040E" w:rsidP="0082040E">
      <w:pPr>
        <w:spacing w:after="0" w:line="480" w:lineRule="auto"/>
        <w:jc w:val="both"/>
        <w:rPr>
          <w:rFonts w:ascii="Times New Roman" w:hAnsi="Times New Roman" w:cs="Times New Roman"/>
          <w:sz w:val="24"/>
          <w:szCs w:val="24"/>
        </w:rPr>
      </w:pPr>
      <w:r w:rsidRPr="0082040E">
        <w:rPr>
          <w:rFonts w:ascii="Times New Roman" w:hAnsi="Times New Roman" w:cs="Times New Roman"/>
          <w:sz w:val="24"/>
          <w:szCs w:val="24"/>
        </w:rPr>
        <w:t xml:space="preserve">The </w:t>
      </w:r>
      <w:r w:rsidR="006E5D1C">
        <w:rPr>
          <w:rFonts w:ascii="Times New Roman" w:hAnsi="Times New Roman" w:cs="Times New Roman"/>
          <w:sz w:val="24"/>
          <w:szCs w:val="24"/>
        </w:rPr>
        <w:t xml:space="preserve">main purpose of this </w:t>
      </w:r>
      <w:r w:rsidRPr="0082040E">
        <w:rPr>
          <w:rFonts w:ascii="Times New Roman" w:hAnsi="Times New Roman" w:cs="Times New Roman"/>
          <w:sz w:val="24"/>
          <w:szCs w:val="24"/>
        </w:rPr>
        <w:t xml:space="preserve">study </w:t>
      </w:r>
      <w:r w:rsidR="00467F5F">
        <w:rPr>
          <w:rFonts w:ascii="Times New Roman" w:hAnsi="Times New Roman" w:cs="Times New Roman"/>
          <w:sz w:val="24"/>
          <w:szCs w:val="24"/>
        </w:rPr>
        <w:t>was to</w:t>
      </w:r>
      <w:r w:rsidRPr="0082040E">
        <w:rPr>
          <w:rFonts w:ascii="Times New Roman" w:hAnsi="Times New Roman" w:cs="Times New Roman"/>
          <w:sz w:val="24"/>
          <w:szCs w:val="24"/>
        </w:rPr>
        <w:t xml:space="preserve"> </w:t>
      </w:r>
      <w:r w:rsidR="00467F5F">
        <w:rPr>
          <w:rFonts w:ascii="Times New Roman" w:hAnsi="Times New Roman" w:cs="Times New Roman"/>
          <w:sz w:val="24"/>
          <w:szCs w:val="24"/>
        </w:rPr>
        <w:t>build</w:t>
      </w:r>
      <w:r w:rsidRPr="0082040E">
        <w:rPr>
          <w:rFonts w:ascii="Times New Roman" w:hAnsi="Times New Roman" w:cs="Times New Roman"/>
          <w:sz w:val="24"/>
          <w:szCs w:val="24"/>
        </w:rPr>
        <w:t xml:space="preserve"> a </w:t>
      </w:r>
      <w:r w:rsidR="00467F5F">
        <w:rPr>
          <w:rFonts w:ascii="Times New Roman" w:hAnsi="Times New Roman" w:cs="Times New Roman"/>
          <w:sz w:val="24"/>
          <w:szCs w:val="24"/>
        </w:rPr>
        <w:t xml:space="preserve">time series </w:t>
      </w:r>
      <w:r w:rsidRPr="0082040E">
        <w:rPr>
          <w:rFonts w:ascii="Times New Roman" w:hAnsi="Times New Roman" w:cs="Times New Roman"/>
          <w:sz w:val="24"/>
          <w:szCs w:val="24"/>
        </w:rPr>
        <w:t xml:space="preserve">model </w:t>
      </w:r>
      <w:r w:rsidR="00467F5F">
        <w:rPr>
          <w:rFonts w:ascii="Times New Roman" w:hAnsi="Times New Roman" w:cs="Times New Roman"/>
          <w:sz w:val="24"/>
          <w:szCs w:val="24"/>
        </w:rPr>
        <w:t>effective and efficient to</w:t>
      </w:r>
      <w:r w:rsidRPr="0082040E">
        <w:rPr>
          <w:rFonts w:ascii="Times New Roman" w:hAnsi="Times New Roman" w:cs="Times New Roman"/>
          <w:sz w:val="24"/>
          <w:szCs w:val="24"/>
        </w:rPr>
        <w:t xml:space="preserve"> predicts </w:t>
      </w:r>
      <w:r w:rsidR="00467F5F">
        <w:rPr>
          <w:rFonts w:ascii="Times New Roman" w:hAnsi="Times New Roman" w:cs="Times New Roman"/>
          <w:sz w:val="24"/>
          <w:szCs w:val="24"/>
        </w:rPr>
        <w:t>crude oil prices for the year 2023</w:t>
      </w:r>
      <w:r w:rsidRPr="0082040E">
        <w:rPr>
          <w:rFonts w:ascii="Times New Roman" w:hAnsi="Times New Roman" w:cs="Times New Roman"/>
          <w:sz w:val="24"/>
          <w:szCs w:val="24"/>
        </w:rPr>
        <w:t xml:space="preserve"> </w:t>
      </w:r>
      <w:r w:rsidR="00E43453">
        <w:rPr>
          <w:rFonts w:ascii="Times New Roman" w:hAnsi="Times New Roman" w:cs="Times New Roman"/>
          <w:sz w:val="24"/>
          <w:szCs w:val="24"/>
        </w:rPr>
        <w:t>in</w:t>
      </w:r>
      <w:r w:rsidRPr="0082040E">
        <w:rPr>
          <w:rFonts w:ascii="Times New Roman" w:hAnsi="Times New Roman" w:cs="Times New Roman"/>
          <w:sz w:val="24"/>
          <w:szCs w:val="24"/>
        </w:rPr>
        <w:t xml:space="preserve"> Ghana. Three</w:t>
      </w:r>
      <w:r w:rsidR="00E43453">
        <w:rPr>
          <w:rFonts w:ascii="Times New Roman" w:hAnsi="Times New Roman" w:cs="Times New Roman"/>
          <w:sz w:val="24"/>
          <w:szCs w:val="24"/>
        </w:rPr>
        <w:t xml:space="preserve"> (3)</w:t>
      </w:r>
      <w:r w:rsidRPr="0082040E">
        <w:rPr>
          <w:rFonts w:ascii="Times New Roman" w:hAnsi="Times New Roman" w:cs="Times New Roman"/>
          <w:sz w:val="24"/>
          <w:szCs w:val="24"/>
        </w:rPr>
        <w:t xml:space="preserve"> different time series models were </w:t>
      </w:r>
      <w:r w:rsidR="00E43453">
        <w:rPr>
          <w:rFonts w:ascii="Times New Roman" w:hAnsi="Times New Roman" w:cs="Times New Roman"/>
          <w:sz w:val="24"/>
          <w:szCs w:val="24"/>
        </w:rPr>
        <w:t xml:space="preserve">used </w:t>
      </w:r>
      <w:r w:rsidRPr="0082040E">
        <w:rPr>
          <w:rFonts w:ascii="Times New Roman" w:hAnsi="Times New Roman" w:cs="Times New Roman"/>
          <w:sz w:val="24"/>
          <w:szCs w:val="24"/>
        </w:rPr>
        <w:t xml:space="preserve">specifically for </w:t>
      </w:r>
      <w:r w:rsidR="00E43453">
        <w:rPr>
          <w:rFonts w:ascii="Times New Roman" w:hAnsi="Times New Roman" w:cs="Times New Roman"/>
          <w:sz w:val="24"/>
          <w:szCs w:val="24"/>
        </w:rPr>
        <w:t>purpose of this</w:t>
      </w:r>
      <w:r w:rsidRPr="0082040E">
        <w:rPr>
          <w:rFonts w:ascii="Times New Roman" w:hAnsi="Times New Roman" w:cs="Times New Roman"/>
          <w:sz w:val="24"/>
          <w:szCs w:val="24"/>
        </w:rPr>
        <w:t xml:space="preserve"> study. These models include the</w:t>
      </w:r>
      <w:r w:rsidR="00E43453">
        <w:rPr>
          <w:rFonts w:ascii="Times New Roman" w:hAnsi="Times New Roman" w:cs="Times New Roman"/>
          <w:sz w:val="24"/>
          <w:szCs w:val="24"/>
        </w:rPr>
        <w:t xml:space="preserve"> </w:t>
      </w:r>
      <w:r w:rsidR="00E43453" w:rsidRPr="0082040E">
        <w:rPr>
          <w:rFonts w:ascii="Times New Roman" w:hAnsi="Times New Roman" w:cs="Times New Roman"/>
          <w:sz w:val="24"/>
          <w:szCs w:val="24"/>
        </w:rPr>
        <w:t>Singular Spectrum Analysis (SSA)</w:t>
      </w:r>
      <w:r w:rsidR="00E43453">
        <w:rPr>
          <w:rFonts w:ascii="Times New Roman" w:hAnsi="Times New Roman" w:cs="Times New Roman"/>
          <w:sz w:val="24"/>
          <w:szCs w:val="24"/>
        </w:rPr>
        <w:t xml:space="preserve"> model, the</w:t>
      </w:r>
      <w:r w:rsidRPr="0082040E">
        <w:rPr>
          <w:rFonts w:ascii="Times New Roman" w:hAnsi="Times New Roman" w:cs="Times New Roman"/>
          <w:sz w:val="24"/>
          <w:szCs w:val="24"/>
        </w:rPr>
        <w:t xml:space="preserve"> </w:t>
      </w:r>
      <w:r w:rsidR="00FB0020" w:rsidRPr="0082040E">
        <w:rPr>
          <w:rFonts w:ascii="Times New Roman" w:hAnsi="Times New Roman" w:cs="Times New Roman"/>
          <w:sz w:val="24"/>
          <w:szCs w:val="24"/>
        </w:rPr>
        <w:t>Autoregressive</w:t>
      </w:r>
      <w:r w:rsidR="00E9244F">
        <w:rPr>
          <w:rFonts w:ascii="Times New Roman" w:hAnsi="Times New Roman" w:cs="Times New Roman"/>
          <w:sz w:val="24"/>
          <w:szCs w:val="24"/>
        </w:rPr>
        <w:t xml:space="preserve"> </w:t>
      </w:r>
      <w:r w:rsidRPr="0082040E">
        <w:rPr>
          <w:rFonts w:ascii="Times New Roman" w:hAnsi="Times New Roman" w:cs="Times New Roman"/>
          <w:sz w:val="24"/>
          <w:szCs w:val="24"/>
        </w:rPr>
        <w:t>Integrated Moving Average (ARIMA) model</w:t>
      </w:r>
      <w:r w:rsidR="00E43453">
        <w:rPr>
          <w:rFonts w:ascii="Times New Roman" w:hAnsi="Times New Roman" w:cs="Times New Roman"/>
          <w:sz w:val="24"/>
          <w:szCs w:val="24"/>
        </w:rPr>
        <w:t xml:space="preserve"> and</w:t>
      </w:r>
      <w:r w:rsidRPr="0082040E">
        <w:rPr>
          <w:rFonts w:ascii="Times New Roman" w:hAnsi="Times New Roman" w:cs="Times New Roman"/>
          <w:sz w:val="24"/>
          <w:szCs w:val="24"/>
        </w:rPr>
        <w:t xml:space="preserve"> the Prophet model</w:t>
      </w:r>
      <w:r w:rsidR="00D758AA">
        <w:rPr>
          <w:rFonts w:ascii="Times New Roman" w:hAnsi="Times New Roman" w:cs="Times New Roman"/>
          <w:sz w:val="24"/>
          <w:szCs w:val="24"/>
        </w:rPr>
        <w:t xml:space="preserve">. </w:t>
      </w:r>
      <w:r w:rsidRPr="0082040E">
        <w:rPr>
          <w:rFonts w:ascii="Times New Roman" w:hAnsi="Times New Roman" w:cs="Times New Roman"/>
          <w:sz w:val="24"/>
          <w:szCs w:val="24"/>
        </w:rPr>
        <w:t xml:space="preserve">This study identified the SSA model </w:t>
      </w:r>
      <w:r w:rsidR="00AF7609">
        <w:rPr>
          <w:rFonts w:ascii="Times New Roman" w:hAnsi="Times New Roman" w:cs="Times New Roman"/>
          <w:sz w:val="24"/>
          <w:szCs w:val="24"/>
        </w:rPr>
        <w:t>to be</w:t>
      </w:r>
      <w:r w:rsidRPr="0082040E">
        <w:rPr>
          <w:rFonts w:ascii="Times New Roman" w:hAnsi="Times New Roman" w:cs="Times New Roman"/>
          <w:sz w:val="24"/>
          <w:szCs w:val="24"/>
        </w:rPr>
        <w:t xml:space="preserve"> the most </w:t>
      </w:r>
      <w:r w:rsidR="00AF7609">
        <w:rPr>
          <w:rFonts w:ascii="Times New Roman" w:hAnsi="Times New Roman" w:cs="Times New Roman"/>
          <w:sz w:val="24"/>
          <w:szCs w:val="24"/>
        </w:rPr>
        <w:t>appropriate</w:t>
      </w:r>
      <w:r w:rsidRPr="0082040E">
        <w:rPr>
          <w:rFonts w:ascii="Times New Roman" w:hAnsi="Times New Roman" w:cs="Times New Roman"/>
          <w:sz w:val="24"/>
          <w:szCs w:val="24"/>
        </w:rPr>
        <w:t xml:space="preserve"> and </w:t>
      </w:r>
      <w:r w:rsidR="00AF7609">
        <w:rPr>
          <w:rFonts w:ascii="Times New Roman" w:hAnsi="Times New Roman" w:cs="Times New Roman"/>
          <w:sz w:val="24"/>
          <w:szCs w:val="24"/>
        </w:rPr>
        <w:t>efficient</w:t>
      </w:r>
      <w:r w:rsidRPr="0082040E">
        <w:rPr>
          <w:rFonts w:ascii="Times New Roman" w:hAnsi="Times New Roman" w:cs="Times New Roman"/>
          <w:sz w:val="24"/>
          <w:szCs w:val="24"/>
        </w:rPr>
        <w:t xml:space="preserve"> model for </w:t>
      </w:r>
      <w:r w:rsidR="00AF7609">
        <w:rPr>
          <w:rFonts w:ascii="Times New Roman" w:hAnsi="Times New Roman" w:cs="Times New Roman"/>
          <w:sz w:val="24"/>
          <w:szCs w:val="24"/>
        </w:rPr>
        <w:t>the</w:t>
      </w:r>
      <w:r w:rsidRPr="0082040E">
        <w:rPr>
          <w:rFonts w:ascii="Times New Roman" w:hAnsi="Times New Roman" w:cs="Times New Roman"/>
          <w:sz w:val="24"/>
          <w:szCs w:val="24"/>
        </w:rPr>
        <w:t xml:space="preserve"> </w:t>
      </w:r>
      <w:r w:rsidR="00AF7609">
        <w:rPr>
          <w:rFonts w:ascii="Times New Roman" w:hAnsi="Times New Roman" w:cs="Times New Roman"/>
          <w:sz w:val="24"/>
          <w:szCs w:val="24"/>
        </w:rPr>
        <w:t>prediction</w:t>
      </w:r>
      <w:r w:rsidRPr="0082040E">
        <w:rPr>
          <w:rFonts w:ascii="Times New Roman" w:hAnsi="Times New Roman" w:cs="Times New Roman"/>
          <w:sz w:val="24"/>
          <w:szCs w:val="24"/>
        </w:rPr>
        <w:t xml:space="preserve"> </w:t>
      </w:r>
      <w:r w:rsidR="00DD4E53">
        <w:rPr>
          <w:rFonts w:ascii="Times New Roman" w:hAnsi="Times New Roman" w:cs="Times New Roman"/>
          <w:sz w:val="24"/>
          <w:szCs w:val="24"/>
        </w:rPr>
        <w:t>2023 crude oil prices in Ghana</w:t>
      </w:r>
      <w:r w:rsidRPr="0082040E">
        <w:rPr>
          <w:rFonts w:ascii="Times New Roman" w:hAnsi="Times New Roman" w:cs="Times New Roman"/>
          <w:sz w:val="24"/>
          <w:szCs w:val="24"/>
        </w:rPr>
        <w:t xml:space="preserve">. Based on the </w:t>
      </w:r>
      <w:r w:rsidR="00FB032C" w:rsidRPr="0082040E">
        <w:rPr>
          <w:rFonts w:ascii="Times New Roman" w:hAnsi="Times New Roman" w:cs="Times New Roman"/>
          <w:sz w:val="24"/>
          <w:szCs w:val="24"/>
        </w:rPr>
        <w:t xml:space="preserve">accuracy </w:t>
      </w:r>
      <w:r w:rsidR="00FB032C">
        <w:rPr>
          <w:rFonts w:ascii="Times New Roman" w:hAnsi="Times New Roman" w:cs="Times New Roman"/>
          <w:sz w:val="24"/>
          <w:szCs w:val="24"/>
        </w:rPr>
        <w:t xml:space="preserve">of the </w:t>
      </w:r>
      <w:r w:rsidRPr="0082040E">
        <w:rPr>
          <w:rFonts w:ascii="Times New Roman" w:hAnsi="Times New Roman" w:cs="Times New Roman"/>
          <w:sz w:val="24"/>
          <w:szCs w:val="24"/>
        </w:rPr>
        <w:t xml:space="preserve">predictive model </w:t>
      </w:r>
      <w:r w:rsidR="00FB032C">
        <w:rPr>
          <w:rFonts w:ascii="Times New Roman" w:hAnsi="Times New Roman" w:cs="Times New Roman"/>
          <w:sz w:val="24"/>
          <w:szCs w:val="24"/>
        </w:rPr>
        <w:t>for</w:t>
      </w:r>
      <w:r w:rsidRPr="0082040E">
        <w:rPr>
          <w:rFonts w:ascii="Times New Roman" w:hAnsi="Times New Roman" w:cs="Times New Roman"/>
          <w:sz w:val="24"/>
          <w:szCs w:val="24"/>
        </w:rPr>
        <w:t xml:space="preserve"> all the three models (i.e., MAE, MAPE, SMAPE, </w:t>
      </w:r>
      <w:proofErr w:type="spellStart"/>
      <w:r w:rsidRPr="0082040E">
        <w:rPr>
          <w:rFonts w:ascii="Times New Roman" w:hAnsi="Times New Roman" w:cs="Times New Roman"/>
          <w:sz w:val="24"/>
          <w:szCs w:val="24"/>
        </w:rPr>
        <w:t>etc</w:t>
      </w:r>
      <w:proofErr w:type="spellEnd"/>
      <w:r w:rsidRPr="0082040E">
        <w:rPr>
          <w:rFonts w:ascii="Times New Roman" w:hAnsi="Times New Roman" w:cs="Times New Roman"/>
          <w:sz w:val="24"/>
          <w:szCs w:val="24"/>
        </w:rPr>
        <w:t xml:space="preserve">), the SSA model had the lowest </w:t>
      </w:r>
      <w:r w:rsidR="00BB1EAB">
        <w:rPr>
          <w:rFonts w:ascii="Times New Roman" w:hAnsi="Times New Roman" w:cs="Times New Roman"/>
          <w:sz w:val="24"/>
          <w:szCs w:val="24"/>
        </w:rPr>
        <w:t xml:space="preserve">model </w:t>
      </w:r>
      <w:r w:rsidRPr="0082040E">
        <w:rPr>
          <w:rFonts w:ascii="Times New Roman" w:hAnsi="Times New Roman" w:cs="Times New Roman"/>
          <w:sz w:val="24"/>
          <w:szCs w:val="24"/>
        </w:rPr>
        <w:t xml:space="preserve">errors. This </w:t>
      </w:r>
      <w:r w:rsidR="00545DD3" w:rsidRPr="0082040E">
        <w:rPr>
          <w:rFonts w:ascii="Times New Roman" w:hAnsi="Times New Roman" w:cs="Times New Roman"/>
          <w:sz w:val="24"/>
          <w:szCs w:val="24"/>
        </w:rPr>
        <w:t>led</w:t>
      </w:r>
      <w:r w:rsidR="00791A8D" w:rsidRPr="0082040E">
        <w:rPr>
          <w:rFonts w:ascii="Times New Roman" w:hAnsi="Times New Roman" w:cs="Times New Roman"/>
          <w:sz w:val="24"/>
          <w:szCs w:val="24"/>
        </w:rPr>
        <w:t xml:space="preserve"> to</w:t>
      </w:r>
      <w:r w:rsidRPr="0082040E">
        <w:rPr>
          <w:rFonts w:ascii="Times New Roman" w:hAnsi="Times New Roman" w:cs="Times New Roman"/>
          <w:sz w:val="24"/>
          <w:szCs w:val="24"/>
        </w:rPr>
        <w:t xml:space="preserve"> </w:t>
      </w:r>
      <w:r w:rsidR="00791A8D">
        <w:rPr>
          <w:rFonts w:ascii="Times New Roman" w:hAnsi="Times New Roman" w:cs="Times New Roman"/>
          <w:sz w:val="24"/>
          <w:szCs w:val="24"/>
        </w:rPr>
        <w:t>the</w:t>
      </w:r>
      <w:r w:rsidRPr="0082040E">
        <w:rPr>
          <w:rFonts w:ascii="Times New Roman" w:hAnsi="Times New Roman" w:cs="Times New Roman"/>
          <w:sz w:val="24"/>
          <w:szCs w:val="24"/>
        </w:rPr>
        <w:t xml:space="preserve"> selecti</w:t>
      </w:r>
      <w:r w:rsidR="00791A8D">
        <w:rPr>
          <w:rFonts w:ascii="Times New Roman" w:hAnsi="Times New Roman" w:cs="Times New Roman"/>
          <w:sz w:val="24"/>
          <w:szCs w:val="24"/>
        </w:rPr>
        <w:t>on of</w:t>
      </w:r>
      <w:r w:rsidRPr="0082040E">
        <w:rPr>
          <w:rFonts w:ascii="Times New Roman" w:hAnsi="Times New Roman" w:cs="Times New Roman"/>
          <w:sz w:val="24"/>
          <w:szCs w:val="24"/>
        </w:rPr>
        <w:t xml:space="preserve"> the SSA model as the most suitable</w:t>
      </w:r>
      <w:r w:rsidR="001005C3">
        <w:rPr>
          <w:rFonts w:ascii="Times New Roman" w:hAnsi="Times New Roman" w:cs="Times New Roman"/>
          <w:sz w:val="24"/>
          <w:szCs w:val="24"/>
        </w:rPr>
        <w:t xml:space="preserve"> model</w:t>
      </w:r>
      <w:r w:rsidRPr="0082040E">
        <w:rPr>
          <w:rFonts w:ascii="Times New Roman" w:hAnsi="Times New Roman" w:cs="Times New Roman"/>
          <w:sz w:val="24"/>
          <w:szCs w:val="24"/>
        </w:rPr>
        <w:t xml:space="preserve">. </w:t>
      </w:r>
      <w:r w:rsidR="001005C3">
        <w:rPr>
          <w:rFonts w:ascii="Times New Roman" w:hAnsi="Times New Roman" w:cs="Times New Roman"/>
          <w:sz w:val="24"/>
          <w:szCs w:val="24"/>
        </w:rPr>
        <w:t>T</w:t>
      </w:r>
      <w:r w:rsidRPr="0082040E">
        <w:rPr>
          <w:rFonts w:ascii="Times New Roman" w:hAnsi="Times New Roman" w:cs="Times New Roman"/>
          <w:sz w:val="24"/>
          <w:szCs w:val="24"/>
        </w:rPr>
        <w:t xml:space="preserve">he researcher </w:t>
      </w:r>
      <w:r w:rsidR="001005C3">
        <w:rPr>
          <w:rFonts w:ascii="Times New Roman" w:hAnsi="Times New Roman" w:cs="Times New Roman"/>
          <w:sz w:val="24"/>
          <w:szCs w:val="24"/>
        </w:rPr>
        <w:t>therefore</w:t>
      </w:r>
      <w:r w:rsidRPr="0082040E">
        <w:rPr>
          <w:rFonts w:ascii="Times New Roman" w:hAnsi="Times New Roman" w:cs="Times New Roman"/>
          <w:sz w:val="24"/>
          <w:szCs w:val="24"/>
        </w:rPr>
        <w:t xml:space="preserve"> recommend</w:t>
      </w:r>
      <w:r w:rsidR="001005C3">
        <w:rPr>
          <w:rFonts w:ascii="Times New Roman" w:hAnsi="Times New Roman" w:cs="Times New Roman"/>
          <w:sz w:val="24"/>
          <w:szCs w:val="24"/>
        </w:rPr>
        <w:t>s</w:t>
      </w:r>
      <w:r w:rsidRPr="0082040E">
        <w:rPr>
          <w:rFonts w:ascii="Times New Roman" w:hAnsi="Times New Roman" w:cs="Times New Roman"/>
          <w:sz w:val="24"/>
          <w:szCs w:val="24"/>
        </w:rPr>
        <w:t xml:space="preserve"> the S</w:t>
      </w:r>
      <w:r w:rsidR="00545DD3">
        <w:rPr>
          <w:rFonts w:ascii="Times New Roman" w:hAnsi="Times New Roman" w:cs="Times New Roman"/>
          <w:sz w:val="24"/>
          <w:szCs w:val="24"/>
        </w:rPr>
        <w:t xml:space="preserve">ingular </w:t>
      </w:r>
      <w:r w:rsidRPr="0082040E">
        <w:rPr>
          <w:rFonts w:ascii="Times New Roman" w:hAnsi="Times New Roman" w:cs="Times New Roman"/>
          <w:sz w:val="24"/>
          <w:szCs w:val="24"/>
        </w:rPr>
        <w:t>S</w:t>
      </w:r>
      <w:r w:rsidR="00545DD3">
        <w:rPr>
          <w:rFonts w:ascii="Times New Roman" w:hAnsi="Times New Roman" w:cs="Times New Roman"/>
          <w:sz w:val="24"/>
          <w:szCs w:val="24"/>
        </w:rPr>
        <w:t xml:space="preserve">pectrum </w:t>
      </w:r>
      <w:r w:rsidRPr="0082040E">
        <w:rPr>
          <w:rFonts w:ascii="Times New Roman" w:hAnsi="Times New Roman" w:cs="Times New Roman"/>
          <w:sz w:val="24"/>
          <w:szCs w:val="24"/>
        </w:rPr>
        <w:t>A</w:t>
      </w:r>
      <w:r w:rsidR="00545DD3">
        <w:rPr>
          <w:rFonts w:ascii="Times New Roman" w:hAnsi="Times New Roman" w:cs="Times New Roman"/>
          <w:sz w:val="24"/>
          <w:szCs w:val="24"/>
        </w:rPr>
        <w:t>nalysis</w:t>
      </w:r>
      <w:r w:rsidRPr="0082040E">
        <w:rPr>
          <w:rFonts w:ascii="Times New Roman" w:hAnsi="Times New Roman" w:cs="Times New Roman"/>
          <w:sz w:val="24"/>
          <w:szCs w:val="24"/>
        </w:rPr>
        <w:t xml:space="preserve"> model to </w:t>
      </w:r>
      <w:r w:rsidR="001005C3">
        <w:rPr>
          <w:rFonts w:ascii="Times New Roman" w:hAnsi="Times New Roman" w:cs="Times New Roman"/>
          <w:sz w:val="24"/>
          <w:szCs w:val="24"/>
        </w:rPr>
        <w:t>regulators</w:t>
      </w:r>
      <w:r w:rsidR="00545DD3">
        <w:rPr>
          <w:rFonts w:ascii="Times New Roman" w:hAnsi="Times New Roman" w:cs="Times New Roman"/>
          <w:sz w:val="24"/>
          <w:szCs w:val="24"/>
        </w:rPr>
        <w:t>, oil companies</w:t>
      </w:r>
      <w:r w:rsidRPr="0082040E">
        <w:rPr>
          <w:rFonts w:ascii="Times New Roman" w:hAnsi="Times New Roman" w:cs="Times New Roman"/>
          <w:sz w:val="24"/>
          <w:szCs w:val="24"/>
        </w:rPr>
        <w:t xml:space="preserve"> and individuals alike </w:t>
      </w:r>
      <w:r w:rsidR="00A51C28">
        <w:rPr>
          <w:rFonts w:ascii="Times New Roman" w:hAnsi="Times New Roman" w:cs="Times New Roman"/>
          <w:sz w:val="24"/>
          <w:szCs w:val="24"/>
        </w:rPr>
        <w:t xml:space="preserve">to adopt the model in forecasting prices so as to make informed decisions. </w:t>
      </w:r>
    </w:p>
    <w:p w14:paraId="4A046AFA" w14:textId="16B0F197" w:rsidR="0082040E" w:rsidRDefault="0082040E" w:rsidP="0082040E">
      <w:pPr>
        <w:spacing w:after="0" w:line="480" w:lineRule="auto"/>
        <w:jc w:val="both"/>
        <w:rPr>
          <w:rFonts w:ascii="Times New Roman" w:hAnsi="Times New Roman" w:cs="Times New Roman"/>
          <w:sz w:val="24"/>
          <w:szCs w:val="24"/>
        </w:rPr>
      </w:pPr>
      <w:r w:rsidRPr="0082040E">
        <w:rPr>
          <w:rFonts w:ascii="Times New Roman" w:hAnsi="Times New Roman" w:cs="Times New Roman"/>
          <w:sz w:val="24"/>
          <w:szCs w:val="24"/>
        </w:rPr>
        <w:t xml:space="preserve">The use of Singular Spectrum Analysis in forecasting </w:t>
      </w:r>
      <w:r w:rsidR="00A51C28">
        <w:rPr>
          <w:rFonts w:ascii="Times New Roman" w:hAnsi="Times New Roman" w:cs="Times New Roman"/>
          <w:sz w:val="24"/>
          <w:szCs w:val="24"/>
        </w:rPr>
        <w:t>Crude oil prices</w:t>
      </w:r>
      <w:r w:rsidRPr="0082040E">
        <w:rPr>
          <w:rFonts w:ascii="Times New Roman" w:hAnsi="Times New Roman" w:cs="Times New Roman"/>
          <w:sz w:val="24"/>
          <w:szCs w:val="24"/>
        </w:rPr>
        <w:t xml:space="preserve"> can to a large extent improve upon the accuracy of predictions and speculations made by some </w:t>
      </w:r>
      <w:r w:rsidR="0092654B">
        <w:rPr>
          <w:rFonts w:ascii="Times New Roman" w:hAnsi="Times New Roman" w:cs="Times New Roman"/>
          <w:sz w:val="24"/>
          <w:szCs w:val="24"/>
        </w:rPr>
        <w:t>organizations</w:t>
      </w:r>
      <w:r w:rsidRPr="0082040E">
        <w:rPr>
          <w:rFonts w:ascii="Times New Roman" w:hAnsi="Times New Roman" w:cs="Times New Roman"/>
          <w:sz w:val="24"/>
          <w:szCs w:val="24"/>
        </w:rPr>
        <w:t xml:space="preserve"> and further assist decision-making bodies like the Government to strategize and build strategic and long-term plans when dealing with the </w:t>
      </w:r>
      <w:r w:rsidR="00167C65">
        <w:rPr>
          <w:rFonts w:ascii="Times New Roman" w:hAnsi="Times New Roman" w:cs="Times New Roman"/>
          <w:sz w:val="24"/>
          <w:szCs w:val="24"/>
        </w:rPr>
        <w:t>prices of crude oil and its related commodity</w:t>
      </w:r>
      <w:r w:rsidRPr="0082040E">
        <w:rPr>
          <w:rFonts w:ascii="Times New Roman" w:hAnsi="Times New Roman" w:cs="Times New Roman"/>
          <w:sz w:val="24"/>
          <w:szCs w:val="24"/>
        </w:rPr>
        <w:t>. Subsequently, the use and well-development of th</w:t>
      </w:r>
      <w:r w:rsidR="00BB3ECC">
        <w:rPr>
          <w:rFonts w:ascii="Times New Roman" w:hAnsi="Times New Roman" w:cs="Times New Roman"/>
          <w:sz w:val="24"/>
          <w:szCs w:val="24"/>
        </w:rPr>
        <w:t>is</w:t>
      </w:r>
      <w:r w:rsidRPr="0082040E">
        <w:rPr>
          <w:rFonts w:ascii="Times New Roman" w:hAnsi="Times New Roman" w:cs="Times New Roman"/>
          <w:sz w:val="24"/>
          <w:szCs w:val="24"/>
        </w:rPr>
        <w:t xml:space="preserve"> SSA model can help generate accurate forecast of the </w:t>
      </w:r>
      <w:r w:rsidR="008C776C">
        <w:rPr>
          <w:rFonts w:ascii="Times New Roman" w:hAnsi="Times New Roman" w:cs="Times New Roman"/>
          <w:sz w:val="24"/>
          <w:szCs w:val="24"/>
        </w:rPr>
        <w:t>commodity</w:t>
      </w:r>
      <w:r w:rsidRPr="0082040E">
        <w:rPr>
          <w:rFonts w:ascii="Times New Roman" w:hAnsi="Times New Roman" w:cs="Times New Roman"/>
          <w:sz w:val="24"/>
          <w:szCs w:val="24"/>
        </w:rPr>
        <w:t xml:space="preserve"> allowing for</w:t>
      </w:r>
      <w:r w:rsidR="00BB3ECC">
        <w:rPr>
          <w:rFonts w:ascii="Times New Roman" w:hAnsi="Times New Roman" w:cs="Times New Roman"/>
          <w:sz w:val="24"/>
          <w:szCs w:val="24"/>
        </w:rPr>
        <w:t xml:space="preserve"> a</w:t>
      </w:r>
      <w:r w:rsidRPr="0082040E">
        <w:rPr>
          <w:rFonts w:ascii="Times New Roman" w:hAnsi="Times New Roman" w:cs="Times New Roman"/>
          <w:sz w:val="24"/>
          <w:szCs w:val="24"/>
        </w:rPr>
        <w:t xml:space="preserve"> better anticipation of future patterns</w:t>
      </w:r>
      <w:r w:rsidR="00BB3ECC">
        <w:rPr>
          <w:rFonts w:ascii="Times New Roman" w:hAnsi="Times New Roman" w:cs="Times New Roman"/>
          <w:sz w:val="24"/>
          <w:szCs w:val="24"/>
        </w:rPr>
        <w:t xml:space="preserve"> and trend in the price</w:t>
      </w:r>
      <w:r w:rsidR="008C776C">
        <w:rPr>
          <w:rFonts w:ascii="Times New Roman" w:hAnsi="Times New Roman" w:cs="Times New Roman"/>
          <w:sz w:val="24"/>
          <w:szCs w:val="24"/>
        </w:rPr>
        <w:t xml:space="preserve">s. </w:t>
      </w:r>
    </w:p>
    <w:sectPr w:rsidR="0082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85"/>
    <w:rsid w:val="000015EF"/>
    <w:rsid w:val="00013697"/>
    <w:rsid w:val="00025E1A"/>
    <w:rsid w:val="000414CC"/>
    <w:rsid w:val="000573F4"/>
    <w:rsid w:val="0006575D"/>
    <w:rsid w:val="0009473A"/>
    <w:rsid w:val="00094F5E"/>
    <w:rsid w:val="000A17DC"/>
    <w:rsid w:val="000A1B93"/>
    <w:rsid w:val="000C02D9"/>
    <w:rsid w:val="000C278C"/>
    <w:rsid w:val="000C7E3A"/>
    <w:rsid w:val="000D3435"/>
    <w:rsid w:val="001005C3"/>
    <w:rsid w:val="00100E96"/>
    <w:rsid w:val="00102C40"/>
    <w:rsid w:val="001079B5"/>
    <w:rsid w:val="0012135A"/>
    <w:rsid w:val="001250DC"/>
    <w:rsid w:val="00131D18"/>
    <w:rsid w:val="00135438"/>
    <w:rsid w:val="0013680A"/>
    <w:rsid w:val="00136C49"/>
    <w:rsid w:val="00145EC0"/>
    <w:rsid w:val="00156E26"/>
    <w:rsid w:val="00167C65"/>
    <w:rsid w:val="00167CBB"/>
    <w:rsid w:val="001930F7"/>
    <w:rsid w:val="001A4C1C"/>
    <w:rsid w:val="001B367C"/>
    <w:rsid w:val="001C471D"/>
    <w:rsid w:val="001C799D"/>
    <w:rsid w:val="001D1188"/>
    <w:rsid w:val="001D4D6B"/>
    <w:rsid w:val="001F20C4"/>
    <w:rsid w:val="001F4B31"/>
    <w:rsid w:val="002103E0"/>
    <w:rsid w:val="002166F3"/>
    <w:rsid w:val="00220854"/>
    <w:rsid w:val="00221CB8"/>
    <w:rsid w:val="002441A5"/>
    <w:rsid w:val="00250765"/>
    <w:rsid w:val="00262A91"/>
    <w:rsid w:val="002C3FE6"/>
    <w:rsid w:val="002E0EEC"/>
    <w:rsid w:val="002F7E5B"/>
    <w:rsid w:val="00300C9A"/>
    <w:rsid w:val="003515F3"/>
    <w:rsid w:val="00364234"/>
    <w:rsid w:val="00364C8A"/>
    <w:rsid w:val="00387A75"/>
    <w:rsid w:val="003909AE"/>
    <w:rsid w:val="00393429"/>
    <w:rsid w:val="0039411E"/>
    <w:rsid w:val="003E3128"/>
    <w:rsid w:val="003E5B30"/>
    <w:rsid w:val="0041237B"/>
    <w:rsid w:val="00425182"/>
    <w:rsid w:val="00427435"/>
    <w:rsid w:val="00435631"/>
    <w:rsid w:val="00456EDC"/>
    <w:rsid w:val="00467F5F"/>
    <w:rsid w:val="00472437"/>
    <w:rsid w:val="004801B8"/>
    <w:rsid w:val="00491309"/>
    <w:rsid w:val="004968DB"/>
    <w:rsid w:val="0049706D"/>
    <w:rsid w:val="004A7B37"/>
    <w:rsid w:val="004B08E7"/>
    <w:rsid w:val="004B6FA2"/>
    <w:rsid w:val="004C598D"/>
    <w:rsid w:val="00506C83"/>
    <w:rsid w:val="00512EE0"/>
    <w:rsid w:val="00531BB7"/>
    <w:rsid w:val="00531D7B"/>
    <w:rsid w:val="005321E6"/>
    <w:rsid w:val="00535A25"/>
    <w:rsid w:val="00545DD3"/>
    <w:rsid w:val="0055395C"/>
    <w:rsid w:val="0055583C"/>
    <w:rsid w:val="00580A39"/>
    <w:rsid w:val="00586652"/>
    <w:rsid w:val="005A0055"/>
    <w:rsid w:val="005E2A8D"/>
    <w:rsid w:val="005E4E8A"/>
    <w:rsid w:val="005E781F"/>
    <w:rsid w:val="00605C32"/>
    <w:rsid w:val="00623921"/>
    <w:rsid w:val="00627C39"/>
    <w:rsid w:val="00643E11"/>
    <w:rsid w:val="00673942"/>
    <w:rsid w:val="00677811"/>
    <w:rsid w:val="00697D5A"/>
    <w:rsid w:val="006A6484"/>
    <w:rsid w:val="006D0355"/>
    <w:rsid w:val="006D1005"/>
    <w:rsid w:val="006E3B92"/>
    <w:rsid w:val="006E5D1C"/>
    <w:rsid w:val="006F1BDA"/>
    <w:rsid w:val="006F39F2"/>
    <w:rsid w:val="00713D22"/>
    <w:rsid w:val="007273CB"/>
    <w:rsid w:val="0073345D"/>
    <w:rsid w:val="007364FB"/>
    <w:rsid w:val="00743CA3"/>
    <w:rsid w:val="00761D56"/>
    <w:rsid w:val="007650F9"/>
    <w:rsid w:val="00773253"/>
    <w:rsid w:val="007765A8"/>
    <w:rsid w:val="007826C6"/>
    <w:rsid w:val="00791A8D"/>
    <w:rsid w:val="007A560D"/>
    <w:rsid w:val="007A6A39"/>
    <w:rsid w:val="007A719A"/>
    <w:rsid w:val="007A79F0"/>
    <w:rsid w:val="007B0446"/>
    <w:rsid w:val="007B0460"/>
    <w:rsid w:val="007C2F61"/>
    <w:rsid w:val="007C3F36"/>
    <w:rsid w:val="007C79ED"/>
    <w:rsid w:val="00805CE1"/>
    <w:rsid w:val="0082040E"/>
    <w:rsid w:val="0084656E"/>
    <w:rsid w:val="00856E84"/>
    <w:rsid w:val="00857A8C"/>
    <w:rsid w:val="008602A3"/>
    <w:rsid w:val="0087459C"/>
    <w:rsid w:val="0087531E"/>
    <w:rsid w:val="00882692"/>
    <w:rsid w:val="0088428B"/>
    <w:rsid w:val="00884AE7"/>
    <w:rsid w:val="008911CC"/>
    <w:rsid w:val="008A0461"/>
    <w:rsid w:val="008A18FC"/>
    <w:rsid w:val="008B6CE3"/>
    <w:rsid w:val="008C776C"/>
    <w:rsid w:val="008D1A6F"/>
    <w:rsid w:val="008D2B10"/>
    <w:rsid w:val="008E0F14"/>
    <w:rsid w:val="008F35DA"/>
    <w:rsid w:val="008F5D46"/>
    <w:rsid w:val="00913547"/>
    <w:rsid w:val="00920DEF"/>
    <w:rsid w:val="009216FD"/>
    <w:rsid w:val="009257C1"/>
    <w:rsid w:val="0092654B"/>
    <w:rsid w:val="0092737C"/>
    <w:rsid w:val="009313FA"/>
    <w:rsid w:val="00963822"/>
    <w:rsid w:val="00983C82"/>
    <w:rsid w:val="009A2D65"/>
    <w:rsid w:val="009B20AE"/>
    <w:rsid w:val="009B6161"/>
    <w:rsid w:val="009D2096"/>
    <w:rsid w:val="009D2765"/>
    <w:rsid w:val="009D740E"/>
    <w:rsid w:val="00A01E40"/>
    <w:rsid w:val="00A10BC1"/>
    <w:rsid w:val="00A11359"/>
    <w:rsid w:val="00A14CB8"/>
    <w:rsid w:val="00A15F51"/>
    <w:rsid w:val="00A21ADB"/>
    <w:rsid w:val="00A25568"/>
    <w:rsid w:val="00A27B5E"/>
    <w:rsid w:val="00A51C28"/>
    <w:rsid w:val="00A51F1F"/>
    <w:rsid w:val="00A5734F"/>
    <w:rsid w:val="00A61634"/>
    <w:rsid w:val="00A6483A"/>
    <w:rsid w:val="00A92247"/>
    <w:rsid w:val="00AB103F"/>
    <w:rsid w:val="00AC3EE2"/>
    <w:rsid w:val="00AD3189"/>
    <w:rsid w:val="00AE03F6"/>
    <w:rsid w:val="00AF7609"/>
    <w:rsid w:val="00B051BE"/>
    <w:rsid w:val="00B12464"/>
    <w:rsid w:val="00B21C4F"/>
    <w:rsid w:val="00B3025F"/>
    <w:rsid w:val="00B358DC"/>
    <w:rsid w:val="00B4261D"/>
    <w:rsid w:val="00B57EC7"/>
    <w:rsid w:val="00B61F10"/>
    <w:rsid w:val="00B73234"/>
    <w:rsid w:val="00B76225"/>
    <w:rsid w:val="00B77945"/>
    <w:rsid w:val="00B84853"/>
    <w:rsid w:val="00B87996"/>
    <w:rsid w:val="00BA3891"/>
    <w:rsid w:val="00BB1CBA"/>
    <w:rsid w:val="00BB1EAB"/>
    <w:rsid w:val="00BB3ECC"/>
    <w:rsid w:val="00BE4D09"/>
    <w:rsid w:val="00C144FA"/>
    <w:rsid w:val="00C2201F"/>
    <w:rsid w:val="00C2684E"/>
    <w:rsid w:val="00C32A51"/>
    <w:rsid w:val="00C41DEE"/>
    <w:rsid w:val="00C57D86"/>
    <w:rsid w:val="00C854AF"/>
    <w:rsid w:val="00C86E70"/>
    <w:rsid w:val="00C93BD0"/>
    <w:rsid w:val="00CB258E"/>
    <w:rsid w:val="00CB2898"/>
    <w:rsid w:val="00CD0A20"/>
    <w:rsid w:val="00CE34AF"/>
    <w:rsid w:val="00CE3581"/>
    <w:rsid w:val="00CF02E1"/>
    <w:rsid w:val="00CF0B79"/>
    <w:rsid w:val="00D0243E"/>
    <w:rsid w:val="00D210AF"/>
    <w:rsid w:val="00D371B7"/>
    <w:rsid w:val="00D43D49"/>
    <w:rsid w:val="00D758AA"/>
    <w:rsid w:val="00D805BA"/>
    <w:rsid w:val="00D82B4E"/>
    <w:rsid w:val="00D8776A"/>
    <w:rsid w:val="00D94542"/>
    <w:rsid w:val="00DA1ECD"/>
    <w:rsid w:val="00DB23BC"/>
    <w:rsid w:val="00DB5BC2"/>
    <w:rsid w:val="00DD0214"/>
    <w:rsid w:val="00DD4E53"/>
    <w:rsid w:val="00DF33AF"/>
    <w:rsid w:val="00DF37CC"/>
    <w:rsid w:val="00DF4285"/>
    <w:rsid w:val="00DF4E5F"/>
    <w:rsid w:val="00E037D3"/>
    <w:rsid w:val="00E14ECA"/>
    <w:rsid w:val="00E23468"/>
    <w:rsid w:val="00E35235"/>
    <w:rsid w:val="00E43453"/>
    <w:rsid w:val="00E878A0"/>
    <w:rsid w:val="00E87B39"/>
    <w:rsid w:val="00E9244F"/>
    <w:rsid w:val="00EC073D"/>
    <w:rsid w:val="00EE613F"/>
    <w:rsid w:val="00EE7169"/>
    <w:rsid w:val="00EF7C1C"/>
    <w:rsid w:val="00F01A5D"/>
    <w:rsid w:val="00F1311A"/>
    <w:rsid w:val="00F609B0"/>
    <w:rsid w:val="00F64D17"/>
    <w:rsid w:val="00F65A40"/>
    <w:rsid w:val="00F7506B"/>
    <w:rsid w:val="00F94E5D"/>
    <w:rsid w:val="00FB0020"/>
    <w:rsid w:val="00FB032C"/>
    <w:rsid w:val="00FE18CA"/>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9E6E"/>
  <w15:chartTrackingRefBased/>
  <w15:docId w15:val="{F5410875-E07E-498C-AD94-4780CAC4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2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3437">
      <w:bodyDiv w:val="1"/>
      <w:marLeft w:val="0"/>
      <w:marRight w:val="0"/>
      <w:marTop w:val="0"/>
      <w:marBottom w:val="0"/>
      <w:divBdr>
        <w:top w:val="none" w:sz="0" w:space="0" w:color="auto"/>
        <w:left w:val="none" w:sz="0" w:space="0" w:color="auto"/>
        <w:bottom w:val="none" w:sz="0" w:space="0" w:color="auto"/>
        <w:right w:val="none" w:sz="0" w:space="0" w:color="auto"/>
      </w:divBdr>
    </w:div>
    <w:div w:id="165760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FD7C7-6ED5-406D-98A9-3802EBF2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5285</TotalTime>
  <Pages>19</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MacChrist Addo</dc:creator>
  <cp:keywords/>
  <dc:description/>
  <cp:lastModifiedBy>Kingsley MacChrist Addo Narh</cp:lastModifiedBy>
  <cp:revision>245</cp:revision>
  <dcterms:created xsi:type="dcterms:W3CDTF">2024-05-23T18:33:00Z</dcterms:created>
  <dcterms:modified xsi:type="dcterms:W3CDTF">2024-05-27T11:06:00Z</dcterms:modified>
</cp:coreProperties>
</file>