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0E45F440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2022-</w:t>
      </w:r>
      <w:r w:rsidR="00300751">
        <w:rPr>
          <w:rFonts w:ascii="Garamond" w:hAnsi="Garamond"/>
          <w:color w:val="000000"/>
          <w:sz w:val="24"/>
          <w:szCs w:val="24"/>
        </w:rPr>
        <w:t>23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44A34400" w14:textId="60123CD5" w:rsidR="00226D25" w:rsidRPr="00226D25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Go, M, and Johnsen, S. (</w:t>
      </w:r>
      <w:r w:rsidR="00753403">
        <w:rPr>
          <w:rFonts w:ascii="Garamond" w:hAnsi="Garamond"/>
          <w:bCs/>
          <w:sz w:val="24"/>
          <w:szCs w:val="24"/>
        </w:rPr>
        <w:t>2023</w:t>
      </w:r>
      <w:r>
        <w:rPr>
          <w:rFonts w:ascii="Garamond" w:hAnsi="Garamond"/>
          <w:bCs/>
          <w:sz w:val="24"/>
          <w:szCs w:val="24"/>
        </w:rPr>
        <w:t xml:space="preserve">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  <w:r w:rsidR="00753403">
        <w:rPr>
          <w:rFonts w:ascii="Garamond" w:hAnsi="Garamond"/>
          <w:bCs/>
          <w:sz w:val="24"/>
          <w:szCs w:val="24"/>
        </w:rPr>
        <w:t xml:space="preserve"> </w:t>
      </w:r>
      <w:r w:rsidR="00753403" w:rsidRPr="00753403">
        <w:rPr>
          <w:rFonts w:ascii="Garamond" w:hAnsi="Garamond"/>
          <w:bCs/>
          <w:i/>
          <w:iCs/>
          <w:sz w:val="24"/>
          <w:szCs w:val="24"/>
        </w:rPr>
        <w:t>Behavioral Ecology and Sociobiology</w:t>
      </w:r>
      <w:r w:rsidR="00753403" w:rsidRPr="00753403">
        <w:rPr>
          <w:rFonts w:ascii="Garamond" w:hAnsi="Garamond"/>
          <w:bCs/>
          <w:sz w:val="24"/>
          <w:szCs w:val="24"/>
        </w:rPr>
        <w:t>, 77:126, </w:t>
      </w:r>
      <w:hyperlink r:id="rId8" w:history="1">
        <w:r w:rsidR="00753403" w:rsidRPr="00753403">
          <w:rPr>
            <w:rStyle w:val="Hyperlink"/>
            <w:rFonts w:ascii="Garamond" w:hAnsi="Garamond"/>
            <w:bCs/>
            <w:sz w:val="24"/>
            <w:szCs w:val="24"/>
          </w:rPr>
          <w:t>doi.org/10.1007/s00265-023-03402-x</w:t>
        </w:r>
      </w:hyperlink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 xml:space="preserve">icac119, doi: </w:t>
      </w:r>
      <w:hyperlink r:id="rId9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10.1093/icb/icac119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Homoplasies)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Prog. Biophys.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doi: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Gessow,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r w:rsidRPr="00E43B7A">
        <w:rPr>
          <w:rFonts w:ascii="Garamond" w:hAnsi="Garamond"/>
          <w:bCs/>
          <w:i/>
          <w:iCs/>
          <w:sz w:val="24"/>
          <w:szCs w:val="24"/>
        </w:rPr>
        <w:t>Malmiana buthi</w:t>
      </w:r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doi: </w:t>
      </w:r>
      <w:hyperlink r:id="rId11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Eily,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r w:rsidRPr="00A159AD">
        <w:rPr>
          <w:rFonts w:ascii="Garamond" w:hAnsi="Garamond"/>
          <w:i/>
          <w:iCs/>
          <w:sz w:val="24"/>
          <w:szCs w:val="24"/>
        </w:rPr>
        <w:t>figshare</w:t>
      </w:r>
      <w:r w:rsidRPr="00C224E3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2654CD">
        <w:rPr>
          <w:rFonts w:ascii="Garamond" w:hAnsi="Garamond"/>
          <w:sz w:val="24"/>
          <w:szCs w:val="24"/>
        </w:rPr>
        <w:t>Eily,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</w:t>
      </w:r>
      <w:r w:rsidRPr="002654CD">
        <w:rPr>
          <w:rFonts w:ascii="Garamond" w:hAnsi="Garamond"/>
          <w:sz w:val="24"/>
          <w:szCs w:val="24"/>
        </w:rPr>
        <w:t> 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figshare</w:t>
      </w:r>
      <w:r w:rsidRPr="00A159AD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 </w:t>
      </w:r>
      <w:hyperlink r:id="rId15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7D4C59E" w14:textId="0D8AD9C9" w:rsidR="00D445EE" w:rsidRPr="008E781C" w:rsidRDefault="00E36621" w:rsidP="008E781C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1F74F718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>Duke VisionFest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lastRenderedPageBreak/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Schechtman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587574E0" w14:textId="61784FC3" w:rsidR="00924184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24184">
        <w:rPr>
          <w:rFonts w:ascii="Garamond" w:hAnsi="Garamond"/>
          <w:sz w:val="24"/>
          <w:szCs w:val="24"/>
        </w:rPr>
        <w:t>2024</w:t>
      </w:r>
      <w:r w:rsidR="00924184">
        <w:rPr>
          <w:rFonts w:ascii="Garamond" w:hAnsi="Garamond"/>
          <w:sz w:val="24"/>
          <w:szCs w:val="24"/>
        </w:rPr>
        <w:tab/>
      </w:r>
      <w:r w:rsidR="00924184">
        <w:rPr>
          <w:rFonts w:ascii="Garamond" w:hAnsi="Garamond"/>
          <w:i/>
          <w:iCs/>
          <w:sz w:val="24"/>
          <w:szCs w:val="24"/>
        </w:rPr>
        <w:t xml:space="preserve">Turn on the Bright Lights: The Sea Urchin </w:t>
      </w:r>
      <w:r w:rsidR="00924184">
        <w:rPr>
          <w:rFonts w:ascii="Garamond" w:hAnsi="Garamond"/>
          <w:sz w:val="24"/>
          <w:szCs w:val="24"/>
        </w:rPr>
        <w:t xml:space="preserve">L. variegatus </w:t>
      </w:r>
      <w:r w:rsidR="00924184">
        <w:rPr>
          <w:rFonts w:ascii="Garamond" w:hAnsi="Garamond"/>
          <w:i/>
          <w:iCs/>
          <w:sz w:val="24"/>
          <w:szCs w:val="24"/>
        </w:rPr>
        <w:t>is not uniformly sensitive to light</w:t>
      </w:r>
    </w:p>
    <w:p w14:paraId="269F7E4B" w14:textId="5A5D12BB" w:rsid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924184">
        <w:rPr>
          <w:rFonts w:ascii="Garamond" w:hAnsi="Garamond"/>
          <w:b/>
          <w:bCs/>
          <w:sz w:val="24"/>
          <w:szCs w:val="24"/>
        </w:rPr>
        <w:tab/>
      </w:r>
      <w:r w:rsidRPr="00924184">
        <w:rPr>
          <w:rFonts w:ascii="Garamond" w:hAnsi="Garamond"/>
          <w:b/>
          <w:bCs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t>, Havens, HM, Johnsen, S</w:t>
      </w:r>
    </w:p>
    <w:p w14:paraId="2399EA29" w14:textId="4333C489" w:rsidR="00924184" w:rsidRP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Seattle, WA</w:t>
      </w:r>
    </w:p>
    <w:p w14:paraId="0511D4EA" w14:textId="7A520A4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2023</w:t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International Conference on Invertebrate Vision, Bäckaskog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Duke VisionFest,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VisionFest,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lastRenderedPageBreak/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EcoEvoPub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r w:rsidRPr="00AA0605">
        <w:rPr>
          <w:rFonts w:ascii="Garamond" w:hAnsi="Garamond"/>
          <w:sz w:val="24"/>
          <w:szCs w:val="24"/>
        </w:rPr>
        <w:t>Ophioderma brevispinum</w:t>
      </w:r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06879C29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lastRenderedPageBreak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>Profs. Gustav Paulay and Peter Funch</w:t>
      </w:r>
    </w:p>
    <w:p w14:paraId="2A7CEDCC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5C85FBBD" w14:textId="72004091" w:rsidR="00997AFA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6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7F9941D2" w14:textId="448D66F5" w:rsidR="008A038F" w:rsidRPr="00891226" w:rsidRDefault="00A42BF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6121405E" w14:textId="77777777" w:rsidR="00457403" w:rsidRDefault="00457403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9BACBFB" w14:textId="0F6B4363" w:rsidR="004A1601" w:rsidRDefault="00985582" w:rsidP="004A1601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A1601">
        <w:rPr>
          <w:rFonts w:ascii="Garamond" w:hAnsi="Garamond"/>
          <w:color w:val="000000"/>
          <w:sz w:val="24"/>
          <w:szCs w:val="24"/>
        </w:rPr>
        <w:t>2023</w:t>
      </w:r>
      <w:r w:rsidR="004A1601">
        <w:rPr>
          <w:rFonts w:ascii="Garamond" w:hAnsi="Garamond"/>
          <w:color w:val="000000"/>
          <w:sz w:val="24"/>
          <w:szCs w:val="24"/>
        </w:rPr>
        <w:tab/>
      </w:r>
      <w:r w:rsidR="004A1601">
        <w:rPr>
          <w:rFonts w:ascii="Garamond" w:hAnsi="Garamond"/>
          <w:color w:val="000000"/>
          <w:sz w:val="24"/>
          <w:szCs w:val="24"/>
        </w:rPr>
        <w:tab/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Speaker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>, 4th Annual</w:t>
      </w:r>
      <w:r w:rsidR="00D65174">
        <w:rPr>
          <w:rFonts w:ascii="Garamond" w:hAnsi="Garamond"/>
          <w:color w:val="000000"/>
          <w:sz w:val="24"/>
          <w:szCs w:val="24"/>
        </w:rPr>
        <w:t xml:space="preserve"> </w:t>
      </w:r>
      <w:r w:rsidR="004A1601">
        <w:rPr>
          <w:rFonts w:ascii="Garamond" w:hAnsi="Garamond"/>
          <w:b/>
          <w:bCs/>
          <w:color w:val="000000"/>
          <w:sz w:val="24"/>
          <w:szCs w:val="24"/>
        </w:rPr>
        <w:t>Alumni STEM Speaker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 xml:space="preserve"> Series</w:t>
      </w:r>
    </w:p>
    <w:p w14:paraId="0E304B3B" w14:textId="77777777" w:rsidR="004A1601" w:rsidRPr="00AF7722" w:rsidRDefault="004A1601" w:rsidP="004A1601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1377E379" w14:textId="462F250D" w:rsidR="00D65174" w:rsidRDefault="004A1601" w:rsidP="00D65174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2021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Speaker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>,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 xml:space="preserve"> 2nd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 xml:space="preserve"> Annual</w:t>
      </w:r>
      <w:r w:rsidR="00D65174">
        <w:rPr>
          <w:rFonts w:ascii="Garamond" w:hAnsi="Garamond"/>
          <w:color w:val="000000"/>
          <w:sz w:val="24"/>
          <w:szCs w:val="24"/>
        </w:rPr>
        <w:t xml:space="preserve"> 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5C7F07AC" w14:textId="795E642F" w:rsidR="004A1601" w:rsidRPr="00401E0A" w:rsidRDefault="004A1601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lastRenderedPageBreak/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(SciREN)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0767DA96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="00C65A6C">
        <w:rPr>
          <w:rFonts w:ascii="Garamond" w:hAnsi="Garamond"/>
          <w:color w:val="000000"/>
          <w:sz w:val="24"/>
          <w:szCs w:val="24"/>
        </w:rPr>
        <w:t xml:space="preserve"> (lapsed),</w:t>
      </w:r>
      <w:r w:rsidRPr="009B2A11">
        <w:rPr>
          <w:rFonts w:ascii="Garamond" w:hAnsi="Garamond"/>
          <w:color w:val="000000"/>
          <w:sz w:val="24"/>
          <w:szCs w:val="24"/>
        </w:rPr>
        <w:t xml:space="preserve">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D039C8">
        <w:rPr>
          <w:rFonts w:ascii="Garamond" w:hAnsi="Garamond"/>
          <w:color w:val="000000"/>
          <w:sz w:val="24"/>
          <w:szCs w:val="24"/>
        </w:rPr>
        <w:t>bash</w:t>
      </w:r>
      <w:r>
        <w:rPr>
          <w:rFonts w:ascii="Garamond" w:hAnsi="Garamond"/>
          <w:color w:val="000000"/>
          <w:sz w:val="24"/>
          <w:szCs w:val="24"/>
        </w:rPr>
        <w:t xml:space="preserve">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400866DC" w:rsidR="006E5026" w:rsidRPr="0014789E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CA02CF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F832" w14:textId="77777777" w:rsidR="00CA02CF" w:rsidRDefault="00CA02CF">
      <w:r>
        <w:separator/>
      </w:r>
    </w:p>
  </w:endnote>
  <w:endnote w:type="continuationSeparator" w:id="0">
    <w:p w14:paraId="587CEF97" w14:textId="77777777" w:rsidR="00CA02CF" w:rsidRDefault="00CA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6FAE" w14:textId="77777777" w:rsidR="00CA02CF" w:rsidRDefault="00CA02CF">
      <w:r>
        <w:separator/>
      </w:r>
    </w:p>
  </w:footnote>
  <w:footnote w:type="continuationSeparator" w:id="0">
    <w:p w14:paraId="6B4077B4" w14:textId="77777777" w:rsidR="00CA02CF" w:rsidRDefault="00CA0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0751"/>
    <w:rsid w:val="003013A5"/>
    <w:rsid w:val="003021AF"/>
    <w:rsid w:val="0030344F"/>
    <w:rsid w:val="00304916"/>
    <w:rsid w:val="00305959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287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53403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647B"/>
    <w:rsid w:val="00917026"/>
    <w:rsid w:val="009175A2"/>
    <w:rsid w:val="00920BFC"/>
    <w:rsid w:val="00921334"/>
    <w:rsid w:val="009236E8"/>
    <w:rsid w:val="00924184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02CF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65-023-03402-x" TargetMode="External"/><Relationship Id="rId13" Type="http://schemas.openxmlformats.org/officeDocument/2006/relationships/hyperlink" Target="https://doi.org/10.6084/m9.figshare.1336054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5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duke.edu/biodiversity_mindhealt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160/0038-3872-108.2.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13003163" TargetMode="External"/><Relationship Id="rId10" Type="http://schemas.openxmlformats.org/officeDocument/2006/relationships/hyperlink" Target="https://doi.org/10.1016/j.pbiomolbio.2015.01.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cb/icac119" TargetMode="External"/><Relationship Id="rId14" Type="http://schemas.openxmlformats.org/officeDocument/2006/relationships/hyperlink" Target="https://doi.org/10.6084/m9.figshare.13003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Notar, Ph.D.</cp:lastModifiedBy>
  <cp:revision>4</cp:revision>
  <cp:lastPrinted>2017-08-28T21:32:00Z</cp:lastPrinted>
  <dcterms:created xsi:type="dcterms:W3CDTF">2024-02-09T21:57:00Z</dcterms:created>
  <dcterms:modified xsi:type="dcterms:W3CDTF">2024-04-02T00:03:00Z</dcterms:modified>
</cp:coreProperties>
</file>