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139" w:rsidRDefault="0023003C">
      <w:proofErr w:type="spellStart"/>
      <w:r>
        <w:t>Racelink</w:t>
      </w:r>
      <w:proofErr w:type="spellEnd"/>
      <w:r>
        <w:t xml:space="preserve"> </w:t>
      </w:r>
      <w:proofErr w:type="spellStart"/>
      <w:r>
        <w:t>Onair</w:t>
      </w:r>
      <w:proofErr w:type="spellEnd"/>
      <w:r>
        <w:t xml:space="preserve"> protocol</w:t>
      </w:r>
    </w:p>
    <w:p w:rsidR="0023003C" w:rsidRDefault="0023003C"/>
    <w:p w:rsidR="0023003C" w:rsidRDefault="0023003C">
      <w:r>
        <w:t>Lora Preamble = 2</w:t>
      </w:r>
    </w:p>
    <w:p w:rsidR="0023003C" w:rsidRDefault="0023003C">
      <w:r>
        <w:t>Standard Packet Length = 8?</w:t>
      </w:r>
    </w:p>
    <w:p w:rsidR="003618A2" w:rsidRDefault="003618A2"/>
    <w:p w:rsidR="003618A2" w:rsidRDefault="003618A2" w:rsidP="003618A2">
      <w:pPr>
        <w:pStyle w:val="Heading1"/>
      </w:pPr>
      <w:r>
        <w:t xml:space="preserve">On Air Protocol </w:t>
      </w:r>
    </w:p>
    <w:p w:rsidR="00F66073" w:rsidRPr="00F66073" w:rsidRDefault="00F66073" w:rsidP="00F66073">
      <w:r>
        <w:t xml:space="preserve">Standard Packet in Fast mode are transmitted with </w:t>
      </w:r>
      <w:proofErr w:type="spellStart"/>
      <w:r>
        <w:t>LoRa</w:t>
      </w:r>
      <w:proofErr w:type="spellEnd"/>
      <w:r>
        <w:t xml:space="preserve"> Modulation, 500kHz BW, SF = 6. </w:t>
      </w:r>
    </w:p>
    <w:p w:rsidR="003618A2" w:rsidRPr="003618A2" w:rsidRDefault="003618A2" w:rsidP="003618A2"/>
    <w:p w:rsidR="0023003C" w:rsidRDefault="0023003C"/>
    <w:p w:rsidR="0023003C" w:rsidRDefault="0023003C" w:rsidP="0023003C">
      <w:pPr>
        <w:pStyle w:val="Heading1"/>
      </w:pPr>
      <w:r>
        <w:t>Important Features and Notes</w:t>
      </w:r>
    </w:p>
    <w:p w:rsidR="0023003C" w:rsidRDefault="0023003C" w:rsidP="0023003C">
      <w:r>
        <w:t xml:space="preserve">During a normal packet only the first 4 channels (AETR) are </w:t>
      </w:r>
      <w:r w:rsidR="006B221E">
        <w:t>sent</w:t>
      </w:r>
      <w:r>
        <w:t xml:space="preserve"> to minimize the on-air time. </w:t>
      </w:r>
    </w:p>
    <w:p w:rsidR="00E80041" w:rsidRDefault="00E80041" w:rsidP="0023003C">
      <w:r>
        <w:t xml:space="preserve">The 4 gimbal channels are compressed into </w:t>
      </w:r>
      <w:r w:rsidR="00166839">
        <w:t>5 bytes, IE 10 bits per channel giving 1024 values</w:t>
      </w:r>
      <w:r w:rsidR="006B221E">
        <w:t xml:space="preserve"> (should be plenty)</w:t>
      </w:r>
    </w:p>
    <w:p w:rsidR="0023003C" w:rsidRDefault="00166839" w:rsidP="0023003C">
      <w:r>
        <w:t xml:space="preserve">Standard </w:t>
      </w:r>
      <w:r w:rsidR="00DE66F1">
        <w:t>1-</w:t>
      </w:r>
      <w:r>
        <w:t xml:space="preserve">4 Channel RC Data Packet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3003C" w:rsidTr="00A973CA">
        <w:tc>
          <w:tcPr>
            <w:tcW w:w="1870" w:type="dxa"/>
          </w:tcPr>
          <w:p w:rsidR="0023003C" w:rsidRDefault="0023003C" w:rsidP="0023003C">
            <w:r>
              <w:t>Preamble</w:t>
            </w:r>
          </w:p>
        </w:tc>
        <w:tc>
          <w:tcPr>
            <w:tcW w:w="5610" w:type="dxa"/>
            <w:gridSpan w:val="3"/>
          </w:tcPr>
          <w:p w:rsidR="0023003C" w:rsidRDefault="0023003C" w:rsidP="0023003C">
            <w:pPr>
              <w:jc w:val="center"/>
            </w:pPr>
            <w:r>
              <w:t>Payload</w:t>
            </w:r>
          </w:p>
        </w:tc>
        <w:tc>
          <w:tcPr>
            <w:tcW w:w="1870" w:type="dxa"/>
          </w:tcPr>
          <w:p w:rsidR="0023003C" w:rsidRDefault="0023003C" w:rsidP="0023003C">
            <w:r>
              <w:t xml:space="preserve">CRC </w:t>
            </w:r>
          </w:p>
        </w:tc>
      </w:tr>
      <w:tr w:rsidR="0023003C" w:rsidTr="0023003C">
        <w:tc>
          <w:tcPr>
            <w:tcW w:w="1870" w:type="dxa"/>
          </w:tcPr>
          <w:p w:rsidR="0023003C" w:rsidRDefault="00DD6BD6" w:rsidP="0023003C">
            <w:r>
              <w:t>2 Bytes</w:t>
            </w:r>
          </w:p>
        </w:tc>
        <w:tc>
          <w:tcPr>
            <w:tcW w:w="1870" w:type="dxa"/>
          </w:tcPr>
          <w:p w:rsidR="0023003C" w:rsidRDefault="00DD6BD6" w:rsidP="0023003C">
            <w:r>
              <w:t>Address (1 Byte)</w:t>
            </w:r>
          </w:p>
        </w:tc>
        <w:tc>
          <w:tcPr>
            <w:tcW w:w="1870" w:type="dxa"/>
          </w:tcPr>
          <w:p w:rsidR="0023003C" w:rsidRDefault="00166839" w:rsidP="0023003C">
            <w:r>
              <w:t>Header (1 Byte)</w:t>
            </w:r>
          </w:p>
        </w:tc>
        <w:tc>
          <w:tcPr>
            <w:tcW w:w="1870" w:type="dxa"/>
          </w:tcPr>
          <w:p w:rsidR="0023003C" w:rsidRDefault="00166839" w:rsidP="0023003C">
            <w:r>
              <w:t>RC data (5 Bytes)</w:t>
            </w:r>
          </w:p>
        </w:tc>
        <w:tc>
          <w:tcPr>
            <w:tcW w:w="1870" w:type="dxa"/>
          </w:tcPr>
          <w:p w:rsidR="0023003C" w:rsidRDefault="00166839" w:rsidP="0023003C">
            <w:r>
              <w:t>1 Byte</w:t>
            </w:r>
          </w:p>
        </w:tc>
      </w:tr>
      <w:tr w:rsidR="0023003C" w:rsidTr="0023003C">
        <w:tc>
          <w:tcPr>
            <w:tcW w:w="1870" w:type="dxa"/>
          </w:tcPr>
          <w:p w:rsidR="0023003C" w:rsidRDefault="0023003C" w:rsidP="0023003C"/>
        </w:tc>
        <w:tc>
          <w:tcPr>
            <w:tcW w:w="1870" w:type="dxa"/>
          </w:tcPr>
          <w:p w:rsidR="0023003C" w:rsidRDefault="0023003C" w:rsidP="0023003C"/>
        </w:tc>
        <w:tc>
          <w:tcPr>
            <w:tcW w:w="1870" w:type="dxa"/>
          </w:tcPr>
          <w:p w:rsidR="0023003C" w:rsidRDefault="0023003C" w:rsidP="0023003C"/>
        </w:tc>
        <w:tc>
          <w:tcPr>
            <w:tcW w:w="1870" w:type="dxa"/>
          </w:tcPr>
          <w:p w:rsidR="0023003C" w:rsidRDefault="0023003C" w:rsidP="0023003C"/>
        </w:tc>
        <w:tc>
          <w:tcPr>
            <w:tcW w:w="1870" w:type="dxa"/>
          </w:tcPr>
          <w:p w:rsidR="0023003C" w:rsidRDefault="0023003C" w:rsidP="0023003C"/>
        </w:tc>
      </w:tr>
    </w:tbl>
    <w:p w:rsidR="0023003C" w:rsidRDefault="0023003C" w:rsidP="0023003C"/>
    <w:p w:rsidR="00CA572E" w:rsidRDefault="00646449" w:rsidP="0023003C">
      <w:r>
        <w:t xml:space="preserve">The other channels (5 - </w:t>
      </w:r>
      <w:r w:rsidR="00346068">
        <w:t>16</w:t>
      </w:r>
      <w:r>
        <w:t xml:space="preserve">) are intended to be used as ‘switches’ so they are </w:t>
      </w:r>
      <w:r w:rsidR="00EC4A28">
        <w:t>NOT</w:t>
      </w:r>
      <w:r>
        <w:t xml:space="preserve"> encoded as full channels. Instead they are encoded within only </w:t>
      </w:r>
      <w:r w:rsidR="00346068">
        <w:t>3</w:t>
      </w:r>
      <w:r w:rsidR="00CA572E">
        <w:t xml:space="preserve"> bits, </w:t>
      </w:r>
      <w:r w:rsidR="00346068">
        <w:t>using</w:t>
      </w:r>
      <w:r w:rsidR="00CA572E">
        <w:t xml:space="preserve"> </w:t>
      </w:r>
      <w:r w:rsidR="000A7741">
        <w:t>5</w:t>
      </w:r>
      <w:r w:rsidR="00CA572E">
        <w:t xml:space="preserve"> states</w:t>
      </w:r>
      <w:r w:rsidR="00346068">
        <w:t>:</w:t>
      </w:r>
      <w:r w:rsidR="00CA572E">
        <w:t xml:space="preserve"> LOW,</w:t>
      </w:r>
      <w:r w:rsidR="000A7741">
        <w:t xml:space="preserve"> LOW-MID,</w:t>
      </w:r>
      <w:r w:rsidR="00CA572E">
        <w:t xml:space="preserve"> MID, </w:t>
      </w:r>
      <w:r w:rsidR="000A7741">
        <w:t xml:space="preserve">MID-HIGH, </w:t>
      </w:r>
      <w:r w:rsidR="00CA572E">
        <w:t>HIGH. This should mesh well with 2/3</w:t>
      </w:r>
      <w:r w:rsidR="000A7741">
        <w:t>/5</w:t>
      </w:r>
      <w:r w:rsidR="00CA572E">
        <w:t xml:space="preserve"> POS switches on most controllers</w:t>
      </w:r>
      <w:r w:rsidR="007E0F44">
        <w:t xml:space="preserve">. </w:t>
      </w:r>
    </w:p>
    <w:p w:rsidR="00646449" w:rsidRDefault="00CA572E" w:rsidP="0023003C">
      <w:r>
        <w:t xml:space="preserve">Furthermore, updates for </w:t>
      </w:r>
      <w:r w:rsidR="00697F39">
        <w:t xml:space="preserve">these </w:t>
      </w:r>
      <w:r>
        <w:t xml:space="preserve">channels </w:t>
      </w:r>
      <w:r w:rsidR="00697F39">
        <w:t>(5-</w:t>
      </w:r>
      <w:r w:rsidR="00E252E3">
        <w:t>16</w:t>
      </w:r>
      <w:r w:rsidR="00697F39">
        <w:t xml:space="preserve">) </w:t>
      </w:r>
      <w:r>
        <w:t xml:space="preserve">are </w:t>
      </w:r>
      <w:r w:rsidR="00697F39">
        <w:t xml:space="preserve">sent only when a change is detected. </w:t>
      </w:r>
      <w:r w:rsidR="009C011E">
        <w:t>Additionally, the data packet contains 2 copies of the data and 2 CRCs</w:t>
      </w:r>
      <w:r w:rsidR="00697F39">
        <w:t xml:space="preserve"> so that </w:t>
      </w:r>
      <w:r w:rsidR="004A4414">
        <w:t xml:space="preserve">it is not possible for an erroneous packet to disarm or change flight modes on an aircraft. </w:t>
      </w:r>
    </w:p>
    <w:p w:rsidR="00DE66F1" w:rsidRDefault="00DE66F1" w:rsidP="00DE66F1">
      <w:r>
        <w:t>Channels 5</w:t>
      </w:r>
      <w:r>
        <w:t>-</w:t>
      </w:r>
      <w:r w:rsidR="0091411E">
        <w:t>16</w:t>
      </w:r>
      <w:r>
        <w:t xml:space="preserve"> </w:t>
      </w:r>
      <w:r>
        <w:t xml:space="preserve">Switch </w:t>
      </w:r>
      <w:r w:rsidR="00A77670">
        <w:t xml:space="preserve">Update Data </w:t>
      </w:r>
      <w:r>
        <w:t>Packet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725"/>
        <w:gridCol w:w="2015"/>
        <w:gridCol w:w="2215"/>
        <w:gridCol w:w="1525"/>
      </w:tblGrid>
      <w:tr w:rsidR="00DE66F1" w:rsidTr="00F5168A">
        <w:tc>
          <w:tcPr>
            <w:tcW w:w="1870" w:type="dxa"/>
          </w:tcPr>
          <w:p w:rsidR="00DE66F1" w:rsidRDefault="00DE66F1" w:rsidP="00E83099">
            <w:r>
              <w:t>Preamble</w:t>
            </w:r>
          </w:p>
        </w:tc>
        <w:tc>
          <w:tcPr>
            <w:tcW w:w="5955" w:type="dxa"/>
            <w:gridSpan w:val="3"/>
          </w:tcPr>
          <w:p w:rsidR="00DE66F1" w:rsidRDefault="00DE66F1" w:rsidP="00E83099">
            <w:pPr>
              <w:jc w:val="center"/>
            </w:pPr>
            <w:r>
              <w:t>Payload</w:t>
            </w:r>
          </w:p>
        </w:tc>
        <w:tc>
          <w:tcPr>
            <w:tcW w:w="1525" w:type="dxa"/>
          </w:tcPr>
          <w:p w:rsidR="00DE66F1" w:rsidRDefault="00DE66F1" w:rsidP="00E83099">
            <w:r>
              <w:t xml:space="preserve">CRC </w:t>
            </w:r>
          </w:p>
        </w:tc>
      </w:tr>
      <w:tr w:rsidR="00DE66F1" w:rsidTr="009C011E">
        <w:tc>
          <w:tcPr>
            <w:tcW w:w="1870" w:type="dxa"/>
          </w:tcPr>
          <w:p w:rsidR="00DE66F1" w:rsidRDefault="00DE66F1" w:rsidP="00E83099">
            <w:r>
              <w:t>2 Bytes</w:t>
            </w:r>
          </w:p>
        </w:tc>
        <w:tc>
          <w:tcPr>
            <w:tcW w:w="1725" w:type="dxa"/>
          </w:tcPr>
          <w:p w:rsidR="00DE66F1" w:rsidRDefault="00DE66F1" w:rsidP="00E83099">
            <w:r>
              <w:t>Address (1 Byte)</w:t>
            </w:r>
          </w:p>
        </w:tc>
        <w:tc>
          <w:tcPr>
            <w:tcW w:w="2015" w:type="dxa"/>
          </w:tcPr>
          <w:p w:rsidR="00DE66F1" w:rsidRDefault="00DE66F1" w:rsidP="00E83099">
            <w:r>
              <w:t>Header (1 Byte)</w:t>
            </w:r>
          </w:p>
        </w:tc>
        <w:tc>
          <w:tcPr>
            <w:tcW w:w="2215" w:type="dxa"/>
          </w:tcPr>
          <w:p w:rsidR="00DE66F1" w:rsidRDefault="00DE66F1" w:rsidP="00E83099">
            <w:r>
              <w:t>RC data (</w:t>
            </w:r>
            <w:r w:rsidR="00234AC7">
              <w:t>6</w:t>
            </w:r>
            <w:r>
              <w:t xml:space="preserve"> Bytes)</w:t>
            </w:r>
          </w:p>
        </w:tc>
        <w:tc>
          <w:tcPr>
            <w:tcW w:w="1525" w:type="dxa"/>
          </w:tcPr>
          <w:p w:rsidR="00DE66F1" w:rsidRDefault="00DE66F1" w:rsidP="00E83099">
            <w:r>
              <w:t>1 Byte</w:t>
            </w:r>
          </w:p>
        </w:tc>
      </w:tr>
      <w:tr w:rsidR="00DE66F1" w:rsidTr="009C011E">
        <w:tc>
          <w:tcPr>
            <w:tcW w:w="1870" w:type="dxa"/>
          </w:tcPr>
          <w:p w:rsidR="00DE66F1" w:rsidRDefault="00DE66F1" w:rsidP="00E83099"/>
        </w:tc>
        <w:tc>
          <w:tcPr>
            <w:tcW w:w="1725" w:type="dxa"/>
          </w:tcPr>
          <w:p w:rsidR="00DE66F1" w:rsidRDefault="00DE66F1" w:rsidP="00E83099"/>
        </w:tc>
        <w:tc>
          <w:tcPr>
            <w:tcW w:w="2015" w:type="dxa"/>
          </w:tcPr>
          <w:p w:rsidR="00DE66F1" w:rsidRDefault="00DE66F1" w:rsidP="00E83099"/>
        </w:tc>
        <w:tc>
          <w:tcPr>
            <w:tcW w:w="2215" w:type="dxa"/>
          </w:tcPr>
          <w:p w:rsidR="00DE66F1" w:rsidRDefault="00F5168A" w:rsidP="00E83099">
            <w:r>
              <w:t xml:space="preserve">2 bytes + </w:t>
            </w:r>
            <w:proofErr w:type="spellStart"/>
            <w:r w:rsidR="009C011E">
              <w:t>crc</w:t>
            </w:r>
            <w:proofErr w:type="spellEnd"/>
            <w:r w:rsidR="009C011E">
              <w:t xml:space="preserve">, </w:t>
            </w:r>
            <w:r>
              <w:t xml:space="preserve">2 bytes + </w:t>
            </w:r>
            <w:proofErr w:type="spellStart"/>
            <w:r>
              <w:t>crc</w:t>
            </w:r>
            <w:proofErr w:type="spellEnd"/>
          </w:p>
        </w:tc>
        <w:tc>
          <w:tcPr>
            <w:tcW w:w="1525" w:type="dxa"/>
          </w:tcPr>
          <w:p w:rsidR="00DE66F1" w:rsidRDefault="00DE66F1" w:rsidP="00E83099"/>
        </w:tc>
      </w:tr>
    </w:tbl>
    <w:p w:rsidR="00DE66F1" w:rsidRDefault="00DE66F1" w:rsidP="0023003C"/>
    <w:p w:rsidR="000B387F" w:rsidRDefault="000B387F" w:rsidP="0023003C"/>
    <w:p w:rsidR="000B387F" w:rsidRDefault="000B387F" w:rsidP="0023003C"/>
    <w:p w:rsidR="000B387F" w:rsidRDefault="000B387F" w:rsidP="0023003C"/>
    <w:p w:rsidR="000B387F" w:rsidRDefault="000B387F" w:rsidP="0023003C">
      <w:bookmarkStart w:id="0" w:name="_GoBack"/>
      <w:bookmarkEnd w:id="0"/>
    </w:p>
    <w:p w:rsidR="00BA52E2" w:rsidRPr="0023003C" w:rsidRDefault="00BA52E2" w:rsidP="0023003C">
      <w:r>
        <w:t>Header Byte</w:t>
      </w:r>
      <w:r w:rsidR="000B387F">
        <w:t>, TX - &gt; RX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617"/>
        <w:gridCol w:w="720"/>
        <w:gridCol w:w="1169"/>
        <w:gridCol w:w="1169"/>
        <w:gridCol w:w="1169"/>
        <w:gridCol w:w="1169"/>
        <w:gridCol w:w="1169"/>
      </w:tblGrid>
      <w:tr w:rsidR="00BA52E2" w:rsidTr="000F39A1">
        <w:tc>
          <w:tcPr>
            <w:tcW w:w="1168" w:type="dxa"/>
          </w:tcPr>
          <w:p w:rsidR="00BA52E2" w:rsidRDefault="009D24C5">
            <w:r>
              <w:t>0</w:t>
            </w:r>
          </w:p>
        </w:tc>
        <w:tc>
          <w:tcPr>
            <w:tcW w:w="1617" w:type="dxa"/>
          </w:tcPr>
          <w:p w:rsidR="00BA52E2" w:rsidRDefault="009D24C5">
            <w:r>
              <w:t>1</w:t>
            </w:r>
          </w:p>
        </w:tc>
        <w:tc>
          <w:tcPr>
            <w:tcW w:w="720" w:type="dxa"/>
          </w:tcPr>
          <w:p w:rsidR="00BA52E2" w:rsidRDefault="009D24C5">
            <w:r>
              <w:t>2</w:t>
            </w:r>
          </w:p>
        </w:tc>
        <w:tc>
          <w:tcPr>
            <w:tcW w:w="1169" w:type="dxa"/>
          </w:tcPr>
          <w:p w:rsidR="00BA52E2" w:rsidRDefault="009D24C5">
            <w:r>
              <w:t>3</w:t>
            </w:r>
          </w:p>
        </w:tc>
        <w:tc>
          <w:tcPr>
            <w:tcW w:w="1169" w:type="dxa"/>
          </w:tcPr>
          <w:p w:rsidR="00BA52E2" w:rsidRDefault="009D24C5">
            <w:r>
              <w:t>4</w:t>
            </w:r>
          </w:p>
        </w:tc>
        <w:tc>
          <w:tcPr>
            <w:tcW w:w="1169" w:type="dxa"/>
          </w:tcPr>
          <w:p w:rsidR="00BA52E2" w:rsidRDefault="009D24C5">
            <w:r>
              <w:t>5</w:t>
            </w:r>
          </w:p>
        </w:tc>
        <w:tc>
          <w:tcPr>
            <w:tcW w:w="1169" w:type="dxa"/>
          </w:tcPr>
          <w:p w:rsidR="00BA52E2" w:rsidRDefault="009D24C5">
            <w:r>
              <w:t>6</w:t>
            </w:r>
          </w:p>
        </w:tc>
        <w:tc>
          <w:tcPr>
            <w:tcW w:w="1169" w:type="dxa"/>
          </w:tcPr>
          <w:p w:rsidR="00BA52E2" w:rsidRDefault="009D24C5">
            <w:r>
              <w:t>7</w:t>
            </w:r>
          </w:p>
        </w:tc>
      </w:tr>
      <w:tr w:rsidR="00441A8E" w:rsidTr="000F39A1">
        <w:tc>
          <w:tcPr>
            <w:tcW w:w="2785" w:type="dxa"/>
            <w:gridSpan w:val="2"/>
          </w:tcPr>
          <w:p w:rsidR="00441A8E" w:rsidRDefault="00441A8E">
            <w:r>
              <w:t xml:space="preserve">00 = Std </w:t>
            </w:r>
            <w:r w:rsidR="000B387F">
              <w:t>4 Channel PKT</w:t>
            </w:r>
          </w:p>
          <w:p w:rsidR="00441A8E" w:rsidRDefault="00441A8E">
            <w:r>
              <w:t>01 = Switch Packet RQ</w:t>
            </w:r>
            <w:r w:rsidR="000F39A1">
              <w:t xml:space="preserve"> SENT</w:t>
            </w:r>
          </w:p>
        </w:tc>
        <w:tc>
          <w:tcPr>
            <w:tcW w:w="720" w:type="dxa"/>
          </w:tcPr>
          <w:p w:rsidR="00441A8E" w:rsidRDefault="00441A8E"/>
        </w:tc>
        <w:tc>
          <w:tcPr>
            <w:tcW w:w="1169" w:type="dxa"/>
          </w:tcPr>
          <w:p w:rsidR="00441A8E" w:rsidRDefault="00441A8E"/>
        </w:tc>
        <w:tc>
          <w:tcPr>
            <w:tcW w:w="1169" w:type="dxa"/>
          </w:tcPr>
          <w:p w:rsidR="00441A8E" w:rsidRDefault="00441A8E"/>
        </w:tc>
        <w:tc>
          <w:tcPr>
            <w:tcW w:w="1169" w:type="dxa"/>
          </w:tcPr>
          <w:p w:rsidR="00441A8E" w:rsidRDefault="00441A8E"/>
        </w:tc>
        <w:tc>
          <w:tcPr>
            <w:tcW w:w="1169" w:type="dxa"/>
          </w:tcPr>
          <w:p w:rsidR="00441A8E" w:rsidRDefault="00441A8E"/>
        </w:tc>
        <w:tc>
          <w:tcPr>
            <w:tcW w:w="1169" w:type="dxa"/>
          </w:tcPr>
          <w:p w:rsidR="00441A8E" w:rsidRDefault="00441A8E"/>
        </w:tc>
      </w:tr>
    </w:tbl>
    <w:p w:rsidR="0023003C" w:rsidRDefault="0023003C"/>
    <w:p w:rsidR="000B387F" w:rsidRPr="0023003C" w:rsidRDefault="000B387F" w:rsidP="000B387F">
      <w:r>
        <w:t xml:space="preserve">Header Byte, </w:t>
      </w:r>
      <w:r>
        <w:t>R</w:t>
      </w:r>
      <w:r>
        <w:t xml:space="preserve">X - &gt; </w:t>
      </w:r>
      <w:r>
        <w:t>T</w:t>
      </w:r>
      <w:r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617"/>
        <w:gridCol w:w="720"/>
        <w:gridCol w:w="1169"/>
        <w:gridCol w:w="1169"/>
        <w:gridCol w:w="1169"/>
        <w:gridCol w:w="1169"/>
        <w:gridCol w:w="1169"/>
      </w:tblGrid>
      <w:tr w:rsidR="000B387F" w:rsidTr="000F39A1">
        <w:tc>
          <w:tcPr>
            <w:tcW w:w="1168" w:type="dxa"/>
          </w:tcPr>
          <w:p w:rsidR="000B387F" w:rsidRDefault="000B387F" w:rsidP="00E83099">
            <w:r>
              <w:t>0</w:t>
            </w:r>
          </w:p>
        </w:tc>
        <w:tc>
          <w:tcPr>
            <w:tcW w:w="1617" w:type="dxa"/>
          </w:tcPr>
          <w:p w:rsidR="000B387F" w:rsidRDefault="000B387F" w:rsidP="00E83099">
            <w:r>
              <w:t>1</w:t>
            </w:r>
          </w:p>
        </w:tc>
        <w:tc>
          <w:tcPr>
            <w:tcW w:w="720" w:type="dxa"/>
          </w:tcPr>
          <w:p w:rsidR="000B387F" w:rsidRDefault="000B387F" w:rsidP="00E83099">
            <w:r>
              <w:t>2</w:t>
            </w:r>
          </w:p>
        </w:tc>
        <w:tc>
          <w:tcPr>
            <w:tcW w:w="1169" w:type="dxa"/>
          </w:tcPr>
          <w:p w:rsidR="000B387F" w:rsidRDefault="000B387F" w:rsidP="00E83099">
            <w:r>
              <w:t>3</w:t>
            </w:r>
          </w:p>
        </w:tc>
        <w:tc>
          <w:tcPr>
            <w:tcW w:w="1169" w:type="dxa"/>
          </w:tcPr>
          <w:p w:rsidR="000B387F" w:rsidRDefault="000B387F" w:rsidP="00E83099">
            <w:r>
              <w:t>4</w:t>
            </w:r>
          </w:p>
        </w:tc>
        <w:tc>
          <w:tcPr>
            <w:tcW w:w="1169" w:type="dxa"/>
          </w:tcPr>
          <w:p w:rsidR="000B387F" w:rsidRDefault="000B387F" w:rsidP="00E83099">
            <w:r>
              <w:t>5</w:t>
            </w:r>
          </w:p>
        </w:tc>
        <w:tc>
          <w:tcPr>
            <w:tcW w:w="1169" w:type="dxa"/>
          </w:tcPr>
          <w:p w:rsidR="000B387F" w:rsidRDefault="000B387F" w:rsidP="00E83099">
            <w:r>
              <w:t>6</w:t>
            </w:r>
          </w:p>
        </w:tc>
        <w:tc>
          <w:tcPr>
            <w:tcW w:w="1169" w:type="dxa"/>
          </w:tcPr>
          <w:p w:rsidR="000B387F" w:rsidRDefault="000B387F" w:rsidP="00E83099">
            <w:r>
              <w:t>7</w:t>
            </w:r>
          </w:p>
        </w:tc>
      </w:tr>
      <w:tr w:rsidR="000B387F" w:rsidTr="000F39A1">
        <w:tc>
          <w:tcPr>
            <w:tcW w:w="2785" w:type="dxa"/>
            <w:gridSpan w:val="2"/>
          </w:tcPr>
          <w:p w:rsidR="000B387F" w:rsidRDefault="000B387F" w:rsidP="00E83099">
            <w:r>
              <w:t>00 = Std Pkt</w:t>
            </w:r>
          </w:p>
          <w:p w:rsidR="000B387F" w:rsidRDefault="000B387F" w:rsidP="00E83099">
            <w:r>
              <w:t>01 = Switch Packet RQ</w:t>
            </w:r>
            <w:r w:rsidR="000F39A1">
              <w:t xml:space="preserve"> REV</w:t>
            </w:r>
          </w:p>
        </w:tc>
        <w:tc>
          <w:tcPr>
            <w:tcW w:w="720" w:type="dxa"/>
          </w:tcPr>
          <w:p w:rsidR="000B387F" w:rsidRDefault="000B387F" w:rsidP="00E83099"/>
        </w:tc>
        <w:tc>
          <w:tcPr>
            <w:tcW w:w="1169" w:type="dxa"/>
          </w:tcPr>
          <w:p w:rsidR="000B387F" w:rsidRDefault="000B387F" w:rsidP="00E83099"/>
        </w:tc>
        <w:tc>
          <w:tcPr>
            <w:tcW w:w="1169" w:type="dxa"/>
          </w:tcPr>
          <w:p w:rsidR="000B387F" w:rsidRDefault="000B387F" w:rsidP="00E83099"/>
        </w:tc>
        <w:tc>
          <w:tcPr>
            <w:tcW w:w="1169" w:type="dxa"/>
          </w:tcPr>
          <w:p w:rsidR="000B387F" w:rsidRDefault="000B387F" w:rsidP="00E83099"/>
        </w:tc>
        <w:tc>
          <w:tcPr>
            <w:tcW w:w="1169" w:type="dxa"/>
          </w:tcPr>
          <w:p w:rsidR="000B387F" w:rsidRDefault="000B387F" w:rsidP="00E83099"/>
        </w:tc>
        <w:tc>
          <w:tcPr>
            <w:tcW w:w="1169" w:type="dxa"/>
          </w:tcPr>
          <w:p w:rsidR="000B387F" w:rsidRDefault="000B387F" w:rsidP="00E83099"/>
        </w:tc>
      </w:tr>
    </w:tbl>
    <w:p w:rsidR="000B387F" w:rsidRDefault="000B387F"/>
    <w:sectPr w:rsidR="000B3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3C"/>
    <w:rsid w:val="000A7741"/>
    <w:rsid w:val="000B387F"/>
    <w:rsid w:val="000F39A1"/>
    <w:rsid w:val="00166839"/>
    <w:rsid w:val="0023003C"/>
    <w:rsid w:val="00234AC7"/>
    <w:rsid w:val="00346068"/>
    <w:rsid w:val="003618A2"/>
    <w:rsid w:val="00441A8E"/>
    <w:rsid w:val="00493964"/>
    <w:rsid w:val="004A4414"/>
    <w:rsid w:val="00516139"/>
    <w:rsid w:val="005513E7"/>
    <w:rsid w:val="005A7B12"/>
    <w:rsid w:val="00646449"/>
    <w:rsid w:val="00697F39"/>
    <w:rsid w:val="006B221E"/>
    <w:rsid w:val="007E0F44"/>
    <w:rsid w:val="0091411E"/>
    <w:rsid w:val="009C011E"/>
    <w:rsid w:val="009D24C5"/>
    <w:rsid w:val="00A77670"/>
    <w:rsid w:val="00BA52E2"/>
    <w:rsid w:val="00CA572E"/>
    <w:rsid w:val="00DD6BD6"/>
    <w:rsid w:val="00DE66F1"/>
    <w:rsid w:val="00E252E3"/>
    <w:rsid w:val="00E80041"/>
    <w:rsid w:val="00EC4A28"/>
    <w:rsid w:val="00F02C2F"/>
    <w:rsid w:val="00F5168A"/>
    <w:rsid w:val="00F6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9F76"/>
  <w15:chartTrackingRefBased/>
  <w15:docId w15:val="{F31CCD76-E108-40FD-8FF6-63B3730C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30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Carcione</dc:creator>
  <cp:keywords/>
  <dc:description/>
  <cp:lastModifiedBy>Alessandro Carcione</cp:lastModifiedBy>
  <cp:revision>30</cp:revision>
  <dcterms:created xsi:type="dcterms:W3CDTF">2019-05-13T14:30:00Z</dcterms:created>
  <dcterms:modified xsi:type="dcterms:W3CDTF">2019-05-13T15:32:00Z</dcterms:modified>
</cp:coreProperties>
</file>