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431E3F">
        <w:rPr>
          <w:rFonts w:ascii="Lucida Console" w:hAnsi="Lucida Console"/>
          <w:b/>
          <w:sz w:val="24"/>
          <w:szCs w:val="24"/>
        </w:rPr>
        <w:t>24</w:t>
      </w:r>
      <w:r w:rsidR="00431E3F" w:rsidRPr="00431E3F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431E3F">
        <w:rPr>
          <w:rFonts w:ascii="Lucida Console" w:hAnsi="Lucida Console"/>
          <w:b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22-23</w:t>
      </w:r>
      <w:r w:rsidRPr="00431E3F">
        <w:rPr>
          <w:rFonts w:ascii="Lucida Console" w:hAnsi="Lucida Console"/>
          <w:vertAlign w:val="superscript"/>
        </w:rPr>
        <w:t>rd</w:t>
      </w:r>
      <w:r>
        <w:rPr>
          <w:rFonts w:ascii="Lucida Console" w:hAnsi="Lucida Console"/>
        </w:rPr>
        <w:t xml:space="preserve"> </w:t>
      </w:r>
      <w:r w:rsidR="00831EE6">
        <w:rPr>
          <w:rFonts w:ascii="Lucida Console" w:hAnsi="Lucida Console"/>
        </w:rPr>
        <w:t xml:space="preserve">~ Finish GUI 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16-20</w:t>
      </w:r>
      <w:r w:rsidR="00831EE6" w:rsidRPr="00BF552C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SMS part of Project 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Start SMS part of project; have research done by this time</w:t>
      </w:r>
    </w:p>
    <w:p w:rsidR="00831EE6" w:rsidRDefault="00431E3F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7-8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“Text/String” Part of Project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  <w:r w:rsidR="00431E3F">
        <w:rPr>
          <w:rFonts w:ascii="Lucida Console" w:hAnsi="Lucida Console"/>
          <w:b/>
        </w:rPr>
        <w:t>AUG 2</w:t>
      </w:r>
      <w:r w:rsidR="00431E3F" w:rsidRPr="00431E3F">
        <w:rPr>
          <w:rFonts w:ascii="Lucida Console" w:hAnsi="Lucida Console"/>
          <w:b/>
          <w:vertAlign w:val="superscript"/>
        </w:rPr>
        <w:t>nd</w:t>
      </w:r>
      <w:r w:rsidR="00431E3F">
        <w:rPr>
          <w:rFonts w:ascii="Lucida Console" w:hAnsi="Lucida Console"/>
          <w:b/>
        </w:rPr>
        <w:t xml:space="preserve"> [COMPLETED]</w:t>
      </w:r>
    </w:p>
    <w:p w:rsidR="00431E3F" w:rsidRPr="00C82480" w:rsidRDefault="00431E3F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Optional Closing Message – August 3-4</w:t>
      </w:r>
      <w:r w:rsidRPr="00431E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7E04FA">
      <w:pPr>
        <w:spacing w:line="360" w:lineRule="auto"/>
        <w:rPr>
          <w:rFonts w:ascii="Lucida Console" w:hAnsi="Lucida Console"/>
          <w:b/>
          <w:sz w:val="24"/>
          <w:szCs w:val="24"/>
        </w:rPr>
      </w:pPr>
      <w:bookmarkStart w:id="0" w:name="_GoBack"/>
      <w:bookmarkEnd w:id="0"/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lastRenderedPageBreak/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31E3F"/>
    <w:rsid w:val="00494A3F"/>
    <w:rsid w:val="00745871"/>
    <w:rsid w:val="007E04FA"/>
    <w:rsid w:val="00831EE6"/>
    <w:rsid w:val="00A260D7"/>
    <w:rsid w:val="00A43F57"/>
    <w:rsid w:val="00AD566B"/>
    <w:rsid w:val="00BF552C"/>
    <w:rsid w:val="00C229E6"/>
    <w:rsid w:val="00C82480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9</cp:revision>
  <dcterms:created xsi:type="dcterms:W3CDTF">2016-07-15T05:24:00Z</dcterms:created>
  <dcterms:modified xsi:type="dcterms:W3CDTF">2016-08-03T05:54:00Z</dcterms:modified>
</cp:coreProperties>
</file>