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F51" w:rsidRDefault="00051F5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28 April 2016</w:t>
      </w:r>
    </w:p>
    <w:p w:rsidR="00051F51" w:rsidRDefault="00051F5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br/>
        <w:t>To: LARC Team</w:t>
      </w:r>
    </w:p>
    <w:p w:rsidR="00051F51" w:rsidRDefault="00051F5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From: Wayne Larsen</w:t>
      </w:r>
    </w:p>
    <w:p w:rsidR="00051F51" w:rsidRDefault="00051F5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Subject: Strengths Zero for TM Conditional Model</w:t>
      </w:r>
    </w:p>
    <w:p w:rsidR="00051F51" w:rsidRDefault="00051F5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In Tanner’s Code when he calls the function </w:t>
      </w:r>
      <w:proofErr w:type="spellStart"/>
      <w:r>
        <w:rPr>
          <w:rFonts w:ascii="Lucida Console" w:hAnsi="Lucida Console"/>
          <w:sz w:val="28"/>
          <w:szCs w:val="28"/>
        </w:rPr>
        <w:t>LARC.Rank</w:t>
      </w:r>
      <w:proofErr w:type="spellEnd"/>
      <w:r>
        <w:rPr>
          <w:rFonts w:ascii="Lucida Console" w:hAnsi="Lucida Console"/>
          <w:sz w:val="28"/>
          <w:szCs w:val="28"/>
        </w:rPr>
        <w:t xml:space="preserve">, he has a data frame with the third column labelled ‘Strengths’.  </w:t>
      </w:r>
    </w:p>
    <w:p w:rsidR="00051F51" w:rsidRDefault="00051F5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>Tanner sets the initial strengths to 1.</w:t>
      </w:r>
    </w:p>
    <w:p w:rsidR="00051F51" w:rsidRPr="00051F51" w:rsidRDefault="00051F51">
      <w:pPr>
        <w:rPr>
          <w:rFonts w:ascii="Lucida Console" w:hAnsi="Lucida Console"/>
          <w:sz w:val="28"/>
          <w:szCs w:val="28"/>
        </w:rPr>
      </w:pPr>
      <w:r>
        <w:rPr>
          <w:rFonts w:ascii="Lucida Console" w:hAnsi="Lucida Console"/>
          <w:sz w:val="28"/>
          <w:szCs w:val="28"/>
        </w:rPr>
        <w:t xml:space="preserve">That is correct when the conditional model is Bradley-Terry.  However, when the conditional model is </w:t>
      </w:r>
      <w:proofErr w:type="spellStart"/>
      <w:r>
        <w:rPr>
          <w:rFonts w:ascii="Lucida Console" w:hAnsi="Lucida Console"/>
          <w:sz w:val="28"/>
          <w:szCs w:val="28"/>
        </w:rPr>
        <w:t>Thurstone-Mosteller</w:t>
      </w:r>
      <w:proofErr w:type="spellEnd"/>
      <w:r>
        <w:rPr>
          <w:rFonts w:ascii="Lucida Console" w:hAnsi="Lucida Console"/>
          <w:sz w:val="28"/>
          <w:szCs w:val="28"/>
        </w:rPr>
        <w:t xml:space="preserve"> it would be better to set the initial strengths to 0.  </w:t>
      </w:r>
      <w:bookmarkStart w:id="0" w:name="_GoBack"/>
      <w:bookmarkEnd w:id="0"/>
    </w:p>
    <w:sectPr w:rsidR="00051F51" w:rsidRPr="00051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9F0"/>
    <w:rsid w:val="00051F51"/>
    <w:rsid w:val="00716074"/>
    <w:rsid w:val="00B71FE8"/>
    <w:rsid w:val="00DF69F0"/>
    <w:rsid w:val="00F7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Larsen</dc:creator>
  <cp:lastModifiedBy>Wayne Larsen</cp:lastModifiedBy>
  <cp:revision>2</cp:revision>
  <dcterms:created xsi:type="dcterms:W3CDTF">2016-04-28T13:01:00Z</dcterms:created>
  <dcterms:modified xsi:type="dcterms:W3CDTF">2016-04-28T13:01:00Z</dcterms:modified>
</cp:coreProperties>
</file>