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F2EC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1883FC5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430341F5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基于 OpenCV 的局部特征检测、描述与图像匹配    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6F06223A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赵乘骥,安荣邦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595BFD2F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390CE67E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杜宇轩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2022170385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3EF33143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12B5A7BE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中午 </w:t>
      </w:r>
      <w:r>
        <w:rPr>
          <w:rFonts w:eastAsia="楷体_GB2312"/>
          <w:sz w:val="28"/>
          <w:szCs w:val="28"/>
        </w:rPr>
        <w:t>～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中午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 </w:t>
      </w:r>
    </w:p>
    <w:p w14:paraId="5DF0D3AD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87</w:t>
      </w:r>
      <w:r>
        <w:rPr>
          <w:rFonts w:hint="eastAsia" w:eastAsia="楷体_GB2312"/>
          <w:sz w:val="28"/>
          <w:szCs w:val="28"/>
          <w:u w:val="single"/>
        </w:rPr>
        <w:t>%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46EE86D5">
      <w:pPr>
        <w:rPr>
          <w:b/>
          <w:sz w:val="24"/>
        </w:rPr>
      </w:pPr>
    </w:p>
    <w:p w14:paraId="09528AC7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一、实验题目</w:t>
      </w:r>
    </w:p>
    <w:p w14:paraId="3A1DDF6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实验主题：基于 OpenCV 的局部特征检测、描述与图像匹配</w:t>
      </w:r>
    </w:p>
    <w:p w14:paraId="31C7E70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</w:t>
      </w:r>
      <w:r>
        <w:rPr>
          <w:rFonts w:ascii="宋体" w:hAnsi="宋体" w:eastAsia="宋体" w:cs="宋体"/>
          <w:sz w:val="24"/>
          <w:szCs w:val="24"/>
        </w:rPr>
        <w:t>box.png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和 </w:t>
      </w:r>
      <w:r>
        <w:rPr>
          <w:rFonts w:ascii="宋体" w:hAnsi="宋体" w:eastAsia="宋体" w:cs="宋体"/>
          <w:sz w:val="24"/>
          <w:szCs w:val="24"/>
        </w:rPr>
        <w:t>box_in_scene.png</w:t>
      </w:r>
    </w:p>
    <w:p w14:paraId="20866D68">
      <w:pPr>
        <w:rPr>
          <w:rFonts w:hint="eastAsia"/>
          <w:b w:val="0"/>
          <w:bCs/>
          <w:sz w:val="24"/>
        </w:rPr>
      </w:pPr>
    </w:p>
    <w:p w14:paraId="02EDEC84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二、实验内容与要求</w:t>
      </w:r>
    </w:p>
    <w:p w14:paraId="2A6E88FC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任务1：</w:t>
      </w:r>
    </w:p>
    <w:p w14:paraId="24FA14FB">
      <w:pPr>
        <w:pStyle w:val="6"/>
        <w:keepNext w:val="0"/>
        <w:keepLines w:val="0"/>
        <w:widowControl/>
        <w:suppressLineNumbers w:val="0"/>
      </w:pPr>
      <w:r>
        <w:t>使用 OpenCV 的 ORB 算法检测两幅图像中的关键点和描述子。</w:t>
      </w:r>
    </w:p>
    <w:p w14:paraId="5512A7C8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2B677C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10"/>
        </w:rPr>
        <w:t>cv2.ORB_create()</w:t>
      </w:r>
      <w:r>
        <w:t xml:space="preserve"> 创建 ORB 检测器； </w:t>
      </w:r>
    </w:p>
    <w:p w14:paraId="4E7D57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设置 </w:t>
      </w:r>
      <w:r>
        <w:rPr>
          <w:rStyle w:val="10"/>
        </w:rPr>
        <w:t>nfeatures=1000</w:t>
      </w:r>
      <w:r>
        <w:t xml:space="preserve">； </w:t>
      </w:r>
    </w:p>
    <w:p w14:paraId="03BDF4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10"/>
        </w:rPr>
        <w:t>detectAndCompute()</w:t>
      </w:r>
      <w:r>
        <w:t xml:space="preserve"> 得到关键点和描述子； </w:t>
      </w:r>
    </w:p>
    <w:p w14:paraId="6BEBDA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10"/>
        </w:rPr>
        <w:t>cv2.drawKeypoints()</w:t>
      </w:r>
      <w:r>
        <w:t xml:space="preserve"> 可视化关键点； </w:t>
      </w:r>
    </w:p>
    <w:p w14:paraId="05E52A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输出两幅图像中的关键点数量； </w:t>
      </w:r>
    </w:p>
    <w:p w14:paraId="28B03F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输出描述子的维度。 </w:t>
      </w:r>
    </w:p>
    <w:p w14:paraId="7F130A69">
      <w:pPr>
        <w:pStyle w:val="6"/>
        <w:keepNext w:val="0"/>
        <w:keepLines w:val="0"/>
        <w:widowControl/>
        <w:suppressLineNumbers w:val="0"/>
      </w:pPr>
      <w:r>
        <w:t>需要提交：</w:t>
      </w:r>
    </w:p>
    <w:p w14:paraId="7C3F99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box.png</w:t>
      </w:r>
      <w:r>
        <w:t xml:space="preserve"> 的特征点可视化图； </w:t>
      </w:r>
    </w:p>
    <w:p w14:paraId="2941C1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box_in_scene.png</w:t>
      </w:r>
      <w:r>
        <w:t xml:space="preserve"> 的特征点可视化图； </w:t>
      </w:r>
    </w:p>
    <w:p w14:paraId="331EC0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关键点数量和描述子维度。 </w:t>
      </w:r>
    </w:p>
    <w:p w14:paraId="3AF76597">
      <w:pPr>
        <w:rPr>
          <w:rFonts w:hint="eastAsia"/>
          <w:color w:val="0000FF"/>
          <w:lang w:eastAsia="zh-CN"/>
        </w:rPr>
      </w:pPr>
      <w:r>
        <w:rPr>
          <w:rStyle w:val="10"/>
          <w:color w:val="0000FF"/>
        </w:rPr>
        <w:t>box.png</w:t>
      </w:r>
      <w:r>
        <w:rPr>
          <w:color w:val="0000FF"/>
        </w:rPr>
        <w:t xml:space="preserve"> 的特征点可视化图</w:t>
      </w:r>
      <w:r>
        <w:rPr>
          <w:rFonts w:hint="eastAsia"/>
          <w:color w:val="0000FF"/>
          <w:lang w:eastAsia="zh-CN"/>
        </w:rPr>
        <w:t>：</w:t>
      </w:r>
    </w:p>
    <w:p w14:paraId="0B6B58DD">
      <w:r>
        <w:drawing>
          <wp:inline distT="0" distB="0" distL="114300" distR="114300">
            <wp:extent cx="2879725" cy="1949450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226B"/>
    <w:p w14:paraId="5A56CE29">
      <w:pPr>
        <w:rPr>
          <w:rFonts w:hint="eastAsia" w:eastAsia="宋体"/>
          <w:color w:val="0000FF"/>
          <w:lang w:eastAsia="zh-CN"/>
        </w:rPr>
      </w:pPr>
      <w:r>
        <w:rPr>
          <w:rStyle w:val="10"/>
          <w:color w:val="0000FF"/>
        </w:rPr>
        <w:t>box_in_scene.png</w:t>
      </w:r>
      <w:r>
        <w:rPr>
          <w:color w:val="0000FF"/>
        </w:rPr>
        <w:t xml:space="preserve"> 的特征点可视化图</w:t>
      </w:r>
      <w:r>
        <w:rPr>
          <w:rFonts w:hint="eastAsia"/>
          <w:color w:val="0000FF"/>
          <w:lang w:eastAsia="zh-CN"/>
        </w:rPr>
        <w:t>：</w:t>
      </w:r>
    </w:p>
    <w:p w14:paraId="397A9E78">
      <w:r>
        <w:drawing>
          <wp:inline distT="0" distB="0" distL="114300" distR="114300">
            <wp:extent cx="2879725" cy="2199640"/>
            <wp:effectExtent l="0" t="0" r="127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2328"/>
    <w:p w14:paraId="389D1755">
      <w:pPr>
        <w:rPr>
          <w:rFonts w:hint="eastAsia"/>
          <w:color w:val="0000FF"/>
        </w:rPr>
      </w:pPr>
      <w:r>
        <w:rPr>
          <w:rFonts w:hint="eastAsia"/>
          <w:color w:val="0000FF"/>
        </w:rPr>
        <w:t>box.png的关键点数量: 865个</w:t>
      </w:r>
    </w:p>
    <w:p w14:paraId="44EDE649">
      <w:pPr>
        <w:rPr>
          <w:rFonts w:hint="eastAsia"/>
          <w:color w:val="0000FF"/>
        </w:rPr>
      </w:pPr>
      <w:r>
        <w:rPr>
          <w:rFonts w:hint="eastAsia"/>
          <w:color w:val="0000FF"/>
        </w:rPr>
        <w:t>box.png的描述子维度: (865, 32) (865个特征，每个特征由32维向量表示)</w:t>
      </w:r>
    </w:p>
    <w:p w14:paraId="002737AE">
      <w:pPr>
        <w:rPr>
          <w:rFonts w:hint="eastAsia"/>
          <w:color w:val="0000FF"/>
        </w:rPr>
      </w:pPr>
    </w:p>
    <w:p w14:paraId="0F8C8045">
      <w:pPr>
        <w:rPr>
          <w:rFonts w:hint="eastAsia"/>
          <w:color w:val="0000FF"/>
        </w:rPr>
      </w:pPr>
      <w:r>
        <w:rPr>
          <w:rFonts w:hint="eastAsia"/>
          <w:color w:val="0000FF"/>
        </w:rPr>
        <w:t>box_in_scene.png的关键点数量: 1000个</w:t>
      </w:r>
    </w:p>
    <w:p w14:paraId="3F587A14">
      <w:pPr>
        <w:rPr>
          <w:rFonts w:hint="eastAsia"/>
          <w:color w:val="0000FF"/>
        </w:rPr>
      </w:pPr>
      <w:r>
        <w:rPr>
          <w:rFonts w:hint="eastAsia"/>
          <w:color w:val="0000FF"/>
        </w:rPr>
        <w:t>box_in_scene.png的描述子维度: (1000, 32)(</w:t>
      </w:r>
      <w:r>
        <w:rPr>
          <w:rFonts w:hint="eastAsia"/>
          <w:color w:val="0000FF"/>
          <w:lang w:val="en-US" w:eastAsia="zh-CN"/>
        </w:rPr>
        <w:t>1000</w:t>
      </w:r>
      <w:r>
        <w:rPr>
          <w:rFonts w:hint="eastAsia"/>
          <w:color w:val="0000FF"/>
        </w:rPr>
        <w:t>个特征，每个特征由32维向量表示)</w:t>
      </w:r>
    </w:p>
    <w:p w14:paraId="5FACF883">
      <w:pPr>
        <w:rPr>
          <w:rFonts w:hint="eastAsia"/>
        </w:rPr>
      </w:pPr>
    </w:p>
    <w:p w14:paraId="5272CB41">
      <w:pPr>
        <w:pStyle w:val="3"/>
        <w:keepNext w:val="0"/>
        <w:keepLines w:val="0"/>
        <w:widowControl/>
        <w:suppressLineNumbers w:val="0"/>
      </w:pPr>
      <w:r>
        <w:t xml:space="preserve">任务 </w:t>
      </w:r>
      <w:r>
        <w:rPr>
          <w:rFonts w:hint="eastAsia"/>
          <w:lang w:val="en-US" w:eastAsia="zh-CN"/>
        </w:rPr>
        <w:t>2</w:t>
      </w:r>
      <w:r>
        <w:t>：ORB 特征匹配</w:t>
      </w:r>
    </w:p>
    <w:p w14:paraId="3C7BC5BA">
      <w:pPr>
        <w:pStyle w:val="6"/>
        <w:keepNext w:val="0"/>
        <w:keepLines w:val="0"/>
        <w:widowControl/>
        <w:suppressLineNumbers w:val="0"/>
      </w:pPr>
      <w:r>
        <w:t>使用 ORB 描述子对两幅图像进行特征匹配。</w:t>
      </w:r>
    </w:p>
    <w:p w14:paraId="3512CBD1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6092C9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10"/>
        </w:rPr>
        <w:t>cv2.BFMatcher()</w:t>
      </w:r>
      <w:r>
        <w:t xml:space="preserve"> 创建暴力匹配器； </w:t>
      </w:r>
    </w:p>
    <w:p w14:paraId="268B83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ORB 描述子使用 </w:t>
      </w:r>
      <w:r>
        <w:rPr>
          <w:rStyle w:val="10"/>
        </w:rPr>
        <w:t>cv2.NORM_HAMMING</w:t>
      </w:r>
      <w:r>
        <w:t xml:space="preserve">； </w:t>
      </w:r>
    </w:p>
    <w:p w14:paraId="20FAAC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可以使用 </w:t>
      </w:r>
      <w:r>
        <w:rPr>
          <w:rStyle w:val="10"/>
        </w:rPr>
        <w:t>crossCheck=True</w:t>
      </w:r>
      <w:r>
        <w:t xml:space="preserve">； </w:t>
      </w:r>
    </w:p>
    <w:p w14:paraId="525731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按照匹配距离从小到大排序； </w:t>
      </w:r>
    </w:p>
    <w:p w14:paraId="25F4D0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显示前 30 或前 50 个匹配结果； </w:t>
      </w:r>
    </w:p>
    <w:p w14:paraId="124915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输出总匹配数量。 </w:t>
      </w:r>
    </w:p>
    <w:p w14:paraId="295EA314">
      <w:pPr>
        <w:pStyle w:val="6"/>
        <w:keepNext w:val="0"/>
        <w:keepLines w:val="0"/>
        <w:widowControl/>
        <w:suppressLineNumbers w:val="0"/>
      </w:pPr>
      <w:r>
        <w:t>需要提交：</w:t>
      </w:r>
    </w:p>
    <w:p w14:paraId="1431B0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ORB 初始匹配图； </w:t>
      </w:r>
    </w:p>
    <w:p w14:paraId="53040D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总匹配数量； </w:t>
      </w:r>
    </w:p>
    <w:p w14:paraId="24B8B0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前 30 或前 50 个匹配的可视化结果。 </w:t>
      </w:r>
    </w:p>
    <w:p w14:paraId="5D82A14B">
      <w:r>
        <w:rPr>
          <w:color w:val="0000FF"/>
        </w:rPr>
        <w:t>ORB 初始匹配图</w:t>
      </w:r>
      <w:r>
        <w:rPr>
          <w:rFonts w:hint="eastAsia"/>
          <w:color w:val="0000FF"/>
          <w:lang w:eastAsia="zh-CN"/>
        </w:rPr>
        <w:t>：</w:t>
      </w:r>
      <w:r>
        <w:rPr>
          <w:rFonts w:hint="eastAsia"/>
          <w:color w:val="0000FF"/>
          <w:lang w:eastAsia="zh-CN"/>
        </w:rPr>
        <w:br w:type="textWrapping"/>
      </w:r>
      <w:r>
        <w:drawing>
          <wp:inline distT="0" distB="0" distL="114300" distR="114300">
            <wp:extent cx="2879725" cy="1400175"/>
            <wp:effectExtent l="0" t="0" r="12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FCC9"/>
    <w:p w14:paraId="22866890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</w:rPr>
        <w:t>总匹配数量</w:t>
      </w:r>
      <w:r>
        <w:rPr>
          <w:rFonts w:hint="eastAsia"/>
          <w:color w:val="0000FF"/>
          <w:lang w:eastAsia="zh-CN"/>
        </w:rPr>
        <w:t>：</w:t>
      </w:r>
      <w:r>
        <w:rPr>
          <w:rFonts w:hint="eastAsia"/>
          <w:color w:val="0000FF"/>
          <w:lang w:val="en-US" w:eastAsia="zh-CN"/>
        </w:rPr>
        <w:t>287个</w:t>
      </w:r>
    </w:p>
    <w:p w14:paraId="15F6C191">
      <w:pPr>
        <w:rPr>
          <w:rFonts w:hint="eastAsia"/>
          <w:color w:val="0000FF"/>
        </w:rPr>
      </w:pPr>
    </w:p>
    <w:p w14:paraId="542926B5">
      <w:pPr>
        <w:rPr>
          <w:rFonts w:hint="eastAsia"/>
          <w:color w:val="0000FF"/>
          <w:lang w:eastAsia="zh-CN"/>
        </w:rPr>
      </w:pPr>
      <w:r>
        <w:rPr>
          <w:color w:val="0000FF"/>
        </w:rPr>
        <w:t>前50个匹配的可视化结果</w:t>
      </w:r>
      <w:r>
        <w:rPr>
          <w:rFonts w:hint="eastAsia"/>
          <w:color w:val="0000FF"/>
          <w:lang w:eastAsia="zh-CN"/>
        </w:rPr>
        <w:t>：</w:t>
      </w:r>
    </w:p>
    <w:p w14:paraId="42A98C6D">
      <w:r>
        <w:drawing>
          <wp:inline distT="0" distB="0" distL="114300" distR="114300">
            <wp:extent cx="2879725" cy="1448435"/>
            <wp:effectExtent l="0" t="0" r="127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69E2"/>
    <w:p w14:paraId="704F1D4C">
      <w:pPr>
        <w:pStyle w:val="3"/>
        <w:keepNext w:val="0"/>
        <w:keepLines w:val="0"/>
        <w:widowControl/>
        <w:suppressLineNumbers w:val="0"/>
      </w:pPr>
      <w:r>
        <w:t xml:space="preserve">任务 </w:t>
      </w:r>
      <w:r>
        <w:rPr>
          <w:rFonts w:hint="eastAsia"/>
          <w:lang w:val="en-US" w:eastAsia="zh-CN"/>
        </w:rPr>
        <w:t>3</w:t>
      </w:r>
      <w:r>
        <w:t>：RANSAC 剔除错误匹配</w:t>
      </w:r>
    </w:p>
    <w:p w14:paraId="469B0632">
      <w:pPr>
        <w:pStyle w:val="6"/>
        <w:keepNext w:val="0"/>
        <w:keepLines w:val="0"/>
        <w:widowControl/>
        <w:suppressLineNumbers w:val="0"/>
      </w:pPr>
      <w:r>
        <w:t>使用匹配点估计单应矩阵 Homography，并利用 RANSAC 剔除错误匹配。</w:t>
      </w:r>
    </w:p>
    <w:p w14:paraId="2FFC4FF4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7D6712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从匹配结果中提取两幅图像中的对应点坐标； </w:t>
      </w:r>
    </w:p>
    <w:p w14:paraId="49B250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10"/>
        </w:rPr>
        <w:t>cv2.findHomography()</w:t>
      </w:r>
      <w:r>
        <w:t xml:space="preserve">； </w:t>
      </w:r>
    </w:p>
    <w:p w14:paraId="3979CE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方法选择 </w:t>
      </w:r>
      <w:r>
        <w:rPr>
          <w:rStyle w:val="10"/>
        </w:rPr>
        <w:t>cv2.RANSAC</w:t>
      </w:r>
      <w:r>
        <w:t xml:space="preserve">； </w:t>
      </w:r>
    </w:p>
    <w:p w14:paraId="04F868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设置合适的重投影误差阈值，例如 </w:t>
      </w:r>
      <w:r>
        <w:rPr>
          <w:rStyle w:val="10"/>
        </w:rPr>
        <w:t>5.0</w:t>
      </w:r>
      <w:r>
        <w:t xml:space="preserve">； </w:t>
      </w:r>
    </w:p>
    <w:p w14:paraId="2C8E78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根据返回的 </w:t>
      </w:r>
      <w:r>
        <w:rPr>
          <w:rStyle w:val="10"/>
        </w:rPr>
        <w:t>mask</w:t>
      </w:r>
      <w:r>
        <w:t xml:space="preserve"> 显示 RANSAC 后的内点匹配； </w:t>
      </w:r>
    </w:p>
    <w:p w14:paraId="2A172E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输出内点数量、总匹配数量和内点比例。 </w:t>
      </w:r>
    </w:p>
    <w:p w14:paraId="1C1FCA34">
      <w:pPr>
        <w:pStyle w:val="6"/>
        <w:keepNext w:val="0"/>
        <w:keepLines w:val="0"/>
        <w:widowControl/>
        <w:suppressLineNumbers w:val="0"/>
      </w:pPr>
      <w:r>
        <w:t>需要提交：</w:t>
      </w:r>
    </w:p>
    <w:p w14:paraId="23320D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RANSAC 后的匹配图； </w:t>
      </w:r>
    </w:p>
    <w:p w14:paraId="55F88F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Homography 矩阵； </w:t>
      </w:r>
    </w:p>
    <w:p w14:paraId="57B85A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总匹配数量； </w:t>
      </w:r>
    </w:p>
    <w:p w14:paraId="33E74E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RANSAC 内点数量； </w:t>
      </w:r>
    </w:p>
    <w:p w14:paraId="410DAD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内点比例。 </w:t>
      </w:r>
    </w:p>
    <w:p w14:paraId="6EA5C7B2">
      <w:pPr>
        <w:pStyle w:val="6"/>
        <w:keepNext w:val="0"/>
        <w:keepLines w:val="0"/>
        <w:widowControl/>
        <w:suppressLineNumbers w:val="0"/>
      </w:pPr>
      <w:r>
        <w:t>内点比例计算方式：</w:t>
      </w:r>
    </w:p>
    <w:p w14:paraId="6EFFD836">
      <w:pPr>
        <w:pStyle w:val="6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inlier_ratio = number_of_inliers / number_of_matches</w:t>
      </w:r>
    </w:p>
    <w:p w14:paraId="09B9C965">
      <w:pPr>
        <w:rPr>
          <w:rFonts w:hint="eastAsia"/>
          <w:color w:val="0000FF"/>
          <w:lang w:eastAsia="zh-CN"/>
        </w:rPr>
      </w:pPr>
      <w:r>
        <w:rPr>
          <w:color w:val="0000FF"/>
        </w:rPr>
        <w:t>RANSAC 后的匹配图</w:t>
      </w:r>
      <w:r>
        <w:rPr>
          <w:rFonts w:hint="eastAsia"/>
          <w:color w:val="0000FF"/>
          <w:lang w:eastAsia="zh-CN"/>
        </w:rPr>
        <w:t>：</w:t>
      </w:r>
    </w:p>
    <w:p w14:paraId="56C0EB16">
      <w:pPr>
        <w:rPr>
          <w:rFonts w:hint="eastAsia"/>
          <w:color w:val="0000FF"/>
          <w:lang w:eastAsia="zh-CN"/>
        </w:rPr>
      </w:pPr>
      <w:r>
        <w:drawing>
          <wp:inline distT="0" distB="0" distL="114300" distR="114300">
            <wp:extent cx="2879725" cy="1362710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3753">
      <w:pPr>
        <w:rPr>
          <w:rFonts w:hint="eastAsia"/>
          <w:lang w:eastAsia="zh-CN"/>
        </w:rPr>
      </w:pPr>
    </w:p>
    <w:p w14:paraId="037D37A2">
      <w:pPr>
        <w:rPr>
          <w:rFonts w:hint="eastAsia"/>
          <w:color w:val="0000FF"/>
          <w:lang w:eastAsia="zh-CN"/>
        </w:rPr>
      </w:pPr>
      <w:r>
        <w:rPr>
          <w:color w:val="0000FF"/>
        </w:rPr>
        <w:t>Homography 矩阵</w:t>
      </w:r>
      <w:r>
        <w:rPr>
          <w:rFonts w:hint="eastAsia"/>
          <w:color w:val="0000FF"/>
          <w:lang w:eastAsia="zh-CN"/>
        </w:rPr>
        <w:t>：</w:t>
      </w:r>
    </w:p>
    <w:p w14:paraId="65FC77CD">
      <w:pPr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 xml:space="preserve">[ 4.290000e-01 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0000FF"/>
          <w:lang w:eastAsia="zh-CN"/>
        </w:rPr>
        <w:t>-1.390000e-01  1.186133e+02]</w:t>
      </w:r>
    </w:p>
    <w:p w14:paraId="12EAFB4C">
      <w:pPr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 xml:space="preserve">[-1.910000e-02  4.418000e-01  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0000FF"/>
          <w:lang w:eastAsia="zh-CN"/>
        </w:rPr>
        <w:t>1.608199e+02]</w:t>
      </w:r>
    </w:p>
    <w:p w14:paraId="3472E100">
      <w:pPr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 xml:space="preserve">[-3.000000e-04 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0000FF"/>
          <w:lang w:eastAsia="zh-CN"/>
        </w:rPr>
        <w:t>-2.000000e-04  1.000000e+00]</w:t>
      </w:r>
    </w:p>
    <w:p w14:paraId="68FB41B9">
      <w:pPr>
        <w:rPr>
          <w:rFonts w:hint="eastAsia"/>
          <w:color w:val="0000FF"/>
          <w:lang w:eastAsia="zh-CN"/>
        </w:rPr>
      </w:pPr>
    </w:p>
    <w:p w14:paraId="20FB8AD2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eastAsia="zh-CN"/>
        </w:rPr>
        <w:t>总匹配数量：</w:t>
      </w:r>
      <w:r>
        <w:rPr>
          <w:rFonts w:hint="eastAsia"/>
          <w:color w:val="0000FF"/>
          <w:lang w:val="en-US" w:eastAsia="zh-CN"/>
        </w:rPr>
        <w:t>287</w:t>
      </w:r>
    </w:p>
    <w:p w14:paraId="6D679610">
      <w:pPr>
        <w:rPr>
          <w:rFonts w:hint="eastAsia"/>
          <w:color w:val="0000FF"/>
          <w:lang w:val="en-US" w:eastAsia="zh-CN"/>
        </w:rPr>
      </w:pPr>
    </w:p>
    <w:p w14:paraId="7440E9F2">
      <w:pPr>
        <w:rPr>
          <w:rFonts w:hint="eastAsia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RANSAC 内点数量</w:t>
      </w:r>
      <w:r>
        <w:rPr>
          <w:rFonts w:hint="eastAsia"/>
          <w:color w:val="0000FF"/>
          <w:lang w:val="en-US" w:eastAsia="zh-CN"/>
        </w:rPr>
        <w:t>：52</w:t>
      </w:r>
    </w:p>
    <w:p w14:paraId="69E28420">
      <w:pPr>
        <w:rPr>
          <w:rFonts w:hint="eastAsia"/>
          <w:color w:val="0000FF"/>
          <w:lang w:val="en-US" w:eastAsia="zh-CN"/>
        </w:rPr>
      </w:pPr>
    </w:p>
    <w:p w14:paraId="7146E4CE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内点比例</w:t>
      </w:r>
      <w:r>
        <w:rPr>
          <w:rFonts w:hint="eastAsia"/>
          <w:color w:val="0000FF"/>
          <w:lang w:val="en-US" w:eastAsia="zh-CN"/>
        </w:rPr>
        <w:t>：18.12%</w:t>
      </w:r>
    </w:p>
    <w:p w14:paraId="5FC845B0">
      <w:pPr>
        <w:rPr>
          <w:rFonts w:hint="eastAsia"/>
        </w:rPr>
      </w:pPr>
    </w:p>
    <w:p w14:paraId="319AC103">
      <w:pPr>
        <w:pStyle w:val="3"/>
        <w:keepNext w:val="0"/>
        <w:keepLines w:val="0"/>
        <w:widowControl/>
        <w:suppressLineNumbers w:val="0"/>
      </w:pPr>
      <w:r>
        <w:t xml:space="preserve">任务 </w:t>
      </w:r>
      <w:r>
        <w:rPr>
          <w:rFonts w:hint="eastAsia"/>
          <w:lang w:val="en-US" w:eastAsia="zh-CN"/>
        </w:rPr>
        <w:t>4</w:t>
      </w:r>
      <w:r>
        <w:t>：目标定位</w:t>
      </w:r>
    </w:p>
    <w:p w14:paraId="34A1B827">
      <w:pPr>
        <w:pStyle w:val="6"/>
        <w:keepNext w:val="0"/>
        <w:keepLines w:val="0"/>
        <w:widowControl/>
        <w:suppressLineNumbers w:val="0"/>
      </w:pPr>
      <w:r>
        <w:t xml:space="preserve">使用估计出的 Homography，将 </w:t>
      </w:r>
      <w:r>
        <w:rPr>
          <w:rStyle w:val="10"/>
        </w:rPr>
        <w:t>box.png</w:t>
      </w:r>
      <w:r>
        <w:t xml:space="preserve"> 的四个角点投影到 </w:t>
      </w:r>
      <w:r>
        <w:rPr>
          <w:rStyle w:val="10"/>
        </w:rPr>
        <w:t>box_in_scene.png</w:t>
      </w:r>
      <w:r>
        <w:t xml:space="preserve"> 中，并画出目标物体的位置。</w:t>
      </w:r>
    </w:p>
    <w:p w14:paraId="7ACD83CA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5DC1E3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获取 </w:t>
      </w:r>
      <w:r>
        <w:rPr>
          <w:rStyle w:val="10"/>
        </w:rPr>
        <w:t>box.png</w:t>
      </w:r>
      <w:r>
        <w:t xml:space="preserve"> 的四个角点； </w:t>
      </w:r>
    </w:p>
    <w:p w14:paraId="39919E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10"/>
        </w:rPr>
        <w:t>cv2.perspectiveTransform()</w:t>
      </w:r>
      <w:r>
        <w:t xml:space="preserve"> 进行角点投影； </w:t>
      </w:r>
    </w:p>
    <w:p w14:paraId="092C7E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10"/>
        </w:rPr>
        <w:t>cv2.polylines()</w:t>
      </w:r>
      <w:r>
        <w:t xml:space="preserve"> 在场景图中画出四边形边框； </w:t>
      </w:r>
    </w:p>
    <w:p w14:paraId="4B24A2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显示最终目标定位结果。 </w:t>
      </w:r>
    </w:p>
    <w:p w14:paraId="3EBA95EC">
      <w:pPr>
        <w:pStyle w:val="6"/>
        <w:keepNext w:val="0"/>
        <w:keepLines w:val="0"/>
        <w:widowControl/>
        <w:suppressLineNumbers w:val="0"/>
      </w:pPr>
      <w:r>
        <w:t>需要提交：</w:t>
      </w:r>
    </w:p>
    <w:p w14:paraId="77F8E4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在 </w:t>
      </w:r>
      <w:r>
        <w:rPr>
          <w:rStyle w:val="10"/>
        </w:rPr>
        <w:t>box_in_scene.png</w:t>
      </w:r>
      <w:r>
        <w:t xml:space="preserve"> 中画出目标边框的结果图； </w:t>
      </w:r>
    </w:p>
    <w:p w14:paraId="270FBB67">
      <w:r>
        <w:t>简要说明定位是否成功。</w:t>
      </w:r>
    </w:p>
    <w:p w14:paraId="73706156"/>
    <w:p w14:paraId="1475F3A5">
      <w:pPr>
        <w:rPr>
          <w:rFonts w:hint="eastAsia" w:eastAsia="宋体"/>
          <w:color w:val="0000FF"/>
          <w:lang w:eastAsia="zh-CN"/>
        </w:rPr>
      </w:pPr>
      <w:r>
        <w:rPr>
          <w:color w:val="0000FF"/>
        </w:rPr>
        <w:t>在 box_in_scene.png 中画出目标边框的结果图</w:t>
      </w:r>
      <w:r>
        <w:rPr>
          <w:rFonts w:hint="eastAsia"/>
          <w:color w:val="0000FF"/>
          <w:lang w:eastAsia="zh-CN"/>
        </w:rPr>
        <w:t>：</w:t>
      </w:r>
    </w:p>
    <w:p w14:paraId="1EF433B1">
      <w:r>
        <w:drawing>
          <wp:inline distT="0" distB="0" distL="114300" distR="114300">
            <wp:extent cx="2879725" cy="2183765"/>
            <wp:effectExtent l="0" t="0" r="1270" b="38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C8967">
      <w:pPr>
        <w:ind w:firstLine="420" w:firstLineChars="0"/>
        <w:rPr>
          <w:color w:val="0000FF"/>
        </w:rPr>
      </w:pPr>
      <w:r>
        <w:rPr>
          <w:color w:val="0000FF"/>
        </w:rPr>
        <w:t>定位非常成功！通过观察生成的</w:t>
      </w:r>
      <w:r>
        <w:rPr>
          <w:rFonts w:hint="eastAsia"/>
          <w:color w:val="0000FF"/>
          <w:lang w:val="en-US" w:eastAsia="zh-CN"/>
        </w:rPr>
        <w:t>边框图</w:t>
      </w:r>
      <w:r>
        <w:rPr>
          <w:color w:val="0000FF"/>
        </w:rPr>
        <w:t>可以看到，绿色四边形准确无误地框出了场景中平躺的饼干盒。边框不仅位置</w:t>
      </w:r>
      <w:r>
        <w:rPr>
          <w:rFonts w:hint="eastAsia"/>
          <w:color w:val="0000FF"/>
          <w:lang w:val="en-US" w:eastAsia="zh-CN"/>
        </w:rPr>
        <w:t>近乎</w:t>
      </w:r>
      <w:r>
        <w:rPr>
          <w:color w:val="0000FF"/>
        </w:rPr>
        <w:t>完全贴合，而且随着目标物体在3D空间中的倾斜和透视形变，绿色的追踪框也发生了相应的透视形变</w:t>
      </w:r>
      <w:r>
        <w:rPr>
          <w:rFonts w:hint="eastAsia"/>
          <w:color w:val="0000FF"/>
          <w:lang w:eastAsia="zh-CN"/>
        </w:rPr>
        <w:t>，</w:t>
      </w:r>
      <w:r>
        <w:rPr>
          <w:rFonts w:hint="eastAsia"/>
          <w:color w:val="0000FF"/>
          <w:lang w:val="en-US" w:eastAsia="zh-CN"/>
        </w:rPr>
        <w:t>即</w:t>
      </w:r>
      <w:r>
        <w:rPr>
          <w:color w:val="0000FF"/>
        </w:rPr>
        <w:t>从矩形变成了不规则四边形。这证明了基于ORB特征匹配结合RANSAC算法求解的Homography矩阵是非常精准且具有强鲁棒性的。</w:t>
      </w:r>
    </w:p>
    <w:p w14:paraId="34BE8AF8"/>
    <w:p w14:paraId="45D281B3">
      <w:pPr>
        <w:pStyle w:val="3"/>
        <w:keepNext w:val="0"/>
        <w:keepLines w:val="0"/>
        <w:widowControl/>
        <w:suppressLineNumbers w:val="0"/>
      </w:pPr>
      <w:r>
        <w:t xml:space="preserve">任务 </w:t>
      </w:r>
      <w:r>
        <w:rPr>
          <w:rFonts w:hint="eastAsia"/>
          <w:lang w:val="en-US" w:eastAsia="zh-CN"/>
        </w:rPr>
        <w:t>5</w:t>
      </w:r>
      <w:r>
        <w:t>：参数对比实验</w:t>
      </w:r>
    </w:p>
    <w:p w14:paraId="56E6569A">
      <w:pPr>
        <w:pStyle w:val="6"/>
        <w:keepNext w:val="0"/>
        <w:keepLines w:val="0"/>
        <w:widowControl/>
        <w:suppressLineNumbers w:val="0"/>
      </w:pPr>
      <w:r>
        <w:t xml:space="preserve">改变 ORB 的 </w:t>
      </w:r>
      <w:r>
        <w:rPr>
          <w:rStyle w:val="10"/>
        </w:rPr>
        <w:t>nfeatures</w:t>
      </w:r>
      <w:r>
        <w:t xml:space="preserve"> 参数，观察匹配效果变化。</w:t>
      </w:r>
    </w:p>
    <w:p w14:paraId="4B89F07E">
      <w:pPr>
        <w:pStyle w:val="6"/>
        <w:keepNext w:val="0"/>
        <w:keepLines w:val="0"/>
        <w:widowControl/>
        <w:suppressLineNumbers w:val="0"/>
      </w:pPr>
      <w:r>
        <w:t>至少测试以下三组参数：</w:t>
      </w:r>
    </w:p>
    <w:p w14:paraId="4B5BBE0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nfeatures = 500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nfeatures = 1000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nfeatures = 2000</w:t>
      </w:r>
    </w:p>
    <w:p w14:paraId="68AE7CC7">
      <w:pPr>
        <w:pStyle w:val="6"/>
        <w:keepNext w:val="0"/>
        <w:keepLines w:val="0"/>
        <w:widowControl/>
        <w:suppressLineNumbers w:val="0"/>
      </w:pPr>
      <w:r>
        <w:t>对每组参数记录：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415"/>
        <w:gridCol w:w="1415"/>
        <w:gridCol w:w="858"/>
        <w:gridCol w:w="1397"/>
        <w:gridCol w:w="957"/>
        <w:gridCol w:w="1190"/>
      </w:tblGrid>
      <w:tr w14:paraId="7EC48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8802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nfeatures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96C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模板图关键点数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443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场景图关键点数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F19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匹配数量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3C7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RANSAC 内点数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2FA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内点比例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C1E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是否成功定位</w:t>
            </w:r>
          </w:p>
        </w:tc>
      </w:tr>
      <w:tr w14:paraId="3B83A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B9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9A964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453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A3BB0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40C84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148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3507C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626D9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20.95%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F7551">
            <w:pPr>
              <w:rPr>
                <w:rFonts w:hint="eastAsia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成功</w:t>
            </w:r>
          </w:p>
        </w:tc>
      </w:tr>
      <w:tr w14:paraId="2AF85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AD9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46CC2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865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3B35E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1000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4473C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287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3F178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BC646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18.12%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D4DEB">
            <w:pPr>
              <w:rPr>
                <w:rFonts w:hint="eastAsia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成功</w:t>
            </w:r>
          </w:p>
        </w:tc>
      </w:tr>
      <w:tr w14:paraId="1C051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F57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A1C05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1589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1B375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1999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1C34B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511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B7DB5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806F6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13.11%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E10FB">
            <w:pPr>
              <w:rPr>
                <w:rFonts w:hint="eastAsia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成功</w:t>
            </w:r>
          </w:p>
        </w:tc>
      </w:tr>
    </w:tbl>
    <w:p w14:paraId="4CA39E5E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2002747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比较不同 </w:t>
      </w:r>
      <w:r>
        <w:rPr>
          <w:rStyle w:val="10"/>
        </w:rPr>
        <w:t>nfeatures</w:t>
      </w:r>
      <w:r>
        <w:t xml:space="preserve"> 对匹配数量的影响； </w:t>
      </w:r>
    </w:p>
    <w:p w14:paraId="6404FB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比较不同 </w:t>
      </w:r>
      <w:r>
        <w:rPr>
          <w:rStyle w:val="10"/>
        </w:rPr>
        <w:t>nfeatures</w:t>
      </w:r>
      <w:r>
        <w:t xml:space="preserve"> 对 RANSAC 内点比例的影响； </w:t>
      </w:r>
    </w:p>
    <w:p w14:paraId="3A6D7B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说明是否特征点越多，定位效果就一定越好。 </w:t>
      </w:r>
    </w:p>
    <w:p w14:paraId="206CFB81">
      <w:pPr>
        <w:numPr>
          <w:ilvl w:val="0"/>
          <w:numId w:val="1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呈明显的正相关。根据实验数据表明，当nfeatures分别设置为 500、1000、2000时，初始匹配数量分别为148、287和511。随着nfeatures参数的增大，算法在模板图和场景图中提取到的备选关键点池变大，因此能够找到的初始特征匹配对（Matches）数量也随之显著增加。</w:t>
      </w:r>
    </w:p>
    <w:p w14:paraId="03021D1C">
      <w:pPr>
        <w:widowControl w:val="0"/>
        <w:numPr>
          <w:numId w:val="0"/>
        </w:numPr>
        <w:jc w:val="both"/>
        <w:rPr>
          <w:rFonts w:hint="eastAsia"/>
          <w:color w:val="0000FF"/>
          <w:lang w:val="en-US" w:eastAsia="zh-CN"/>
        </w:rPr>
      </w:pPr>
    </w:p>
    <w:p w14:paraId="74A2F163"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呈明显的负相关。根据实验数据，nfeatures从500增加到2000时，RANSAC内点比例从20.95%持续下降至13.11%。ORB算法会优先提取响应值最高、最具辨识度的特征点。当设定较小的nfeatures（如 500）时，参与匹配的全是高质量特征，误匹配率低；而当强制要求提取更多特征点（如 2000）时，算法被迫纳入了大量对比度低、边缘模糊的特征点。这些劣质点在复杂背景下极易产生错误匹配，导致误匹配数量（外点）的增长速度远超正确匹配（内点），从而拉低了整体的内点比例。</w:t>
      </w:r>
    </w:p>
    <w:p w14:paraId="5FC20FF5">
      <w:pPr>
        <w:widowControl w:val="0"/>
        <w:numPr>
          <w:numId w:val="0"/>
        </w:numPr>
        <w:jc w:val="both"/>
        <w:rPr>
          <w:rFonts w:hint="eastAsia"/>
          <w:color w:val="0000FF"/>
          <w:lang w:val="en-US" w:eastAsia="zh-CN"/>
        </w:rPr>
      </w:pPr>
    </w:p>
    <w:p w14:paraId="0526EEFD"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并非特征点越多，定位效果就越好。</w:t>
      </w:r>
    </w:p>
    <w:p w14:paraId="366BF176"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从计算原理看：计算单应矩阵（Homography）理论上只需要4对优质的内点即可。实验中即使nfeatures=500（内点数为31），也完全足够支撑计算出稳定准确的变换矩阵，实现成功的定位。</w:t>
      </w:r>
    </w:p>
    <w:p w14:paraId="32C42113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从鲁棒性与效率看： 增加特征点（如设为 2000），虽然内点绝对数量有所增加（达到 67），但也引入了多达444个外点（噪声）。过低的外点/内点比例会极大增加RANSAC算法寻找正确模型的迭代次数和耗时，严重影响算法的实时性，甚至在某些极端干扰下可能导致单应矩阵计算错误。</w:t>
      </w:r>
    </w:p>
    <w:p w14:paraId="1DDEA816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color w:val="0000FF"/>
          <w:lang w:val="en-US" w:eastAsia="zh-CN"/>
        </w:rPr>
      </w:pPr>
    </w:p>
    <w:p w14:paraId="52D2EDF5">
      <w:pPr>
        <w:pStyle w:val="2"/>
        <w:keepNext w:val="0"/>
        <w:keepLines w:val="0"/>
        <w:widowControl/>
        <w:suppressLineNumbers w:val="0"/>
      </w:pPr>
      <w:r>
        <w:t>选做任务：SIFT 特征匹配</w:t>
      </w:r>
    </w:p>
    <w:p w14:paraId="3892E556">
      <w:pPr>
        <w:pStyle w:val="6"/>
        <w:keepNext w:val="0"/>
        <w:keepLines w:val="0"/>
        <w:widowControl/>
        <w:suppressLineNumbers w:val="0"/>
      </w:pPr>
      <w:r>
        <w:t>如果本机 OpenCV 支持 SIFT，可以完成 SIFT 对比实验。</w:t>
      </w:r>
    </w:p>
    <w:p w14:paraId="3F26032D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74D963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10"/>
        </w:rPr>
        <w:t>cv2.SIFT_create()</w:t>
      </w:r>
      <w:r>
        <w:t xml:space="preserve">； </w:t>
      </w:r>
    </w:p>
    <w:p w14:paraId="525E45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10"/>
        </w:rPr>
        <w:t>cv2.NORM_L2</w:t>
      </w:r>
      <w:r>
        <w:t xml:space="preserve"> 进行匹配； </w:t>
      </w:r>
    </w:p>
    <w:p w14:paraId="4B8D49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使用 KNN matching； </w:t>
      </w:r>
    </w:p>
    <w:p w14:paraId="3A43E6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使用 Lowe ratio test 筛选匹配； </w:t>
      </w:r>
    </w:p>
    <w:p w14:paraId="20525A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使用 RANSAC + Homography 完成目标定位； </w:t>
      </w:r>
    </w:p>
    <w:p w14:paraId="589D38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与 ORB 的结果进行比较。 </w:t>
      </w:r>
    </w:p>
    <w:p w14:paraId="7F7A189E">
      <w:pPr>
        <w:pStyle w:val="6"/>
        <w:keepNext w:val="0"/>
        <w:keepLines w:val="0"/>
        <w:widowControl/>
        <w:suppressLineNumbers w:val="0"/>
      </w:pPr>
      <w:r>
        <w:t>Lowe ratio test 示例：</w:t>
      </w:r>
    </w:p>
    <w:p w14:paraId="3AABA3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m.distance &lt; 0.75 * n.distance: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good_matches.append(m)</w:t>
      </w:r>
    </w:p>
    <w:p w14:paraId="4425BF65">
      <w:pPr>
        <w:pStyle w:val="6"/>
        <w:keepNext w:val="0"/>
        <w:keepLines w:val="0"/>
        <w:widowControl/>
        <w:suppressLineNumbers w:val="0"/>
      </w:pPr>
      <w:r>
        <w:t>对比表格：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65"/>
        <w:gridCol w:w="1547"/>
        <w:gridCol w:w="1000"/>
        <w:gridCol w:w="1389"/>
        <w:gridCol w:w="2938"/>
      </w:tblGrid>
      <w:tr w14:paraId="40DBC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41ED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AFC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匹配数量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B06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RANSAC 内点数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A5A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内点比例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574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是否成功定位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F7E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运行速度主观评价</w:t>
            </w:r>
          </w:p>
        </w:tc>
      </w:tr>
      <w:tr w14:paraId="7BB1B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6C3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5C06D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287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A151E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07F65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18.12%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D80F5">
            <w:pPr>
              <w:rPr>
                <w:rFonts w:hint="eastAsia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成功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FC955">
            <w:pPr>
              <w:rPr>
                <w:rFonts w:hint="eastAsia" w:ascii="宋体"/>
                <w:color w:val="0000FF"/>
                <w:sz w:val="24"/>
                <w:szCs w:val="24"/>
              </w:rPr>
            </w:pPr>
            <w:r>
              <w:rPr>
                <w:rFonts w:hint="eastAsia" w:ascii="宋体"/>
                <w:color w:val="0000FF"/>
                <w:sz w:val="24"/>
                <w:szCs w:val="24"/>
              </w:rPr>
              <w:t>极快，适合实时视频处理</w:t>
            </w:r>
          </w:p>
        </w:tc>
      </w:tr>
      <w:tr w14:paraId="0C5A8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18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SIFT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35FAC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C9204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3B95E">
            <w:pPr>
              <w:rPr>
                <w:rFonts w:hint="default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93.75%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D4A9C">
            <w:pPr>
              <w:rPr>
                <w:rFonts w:hint="eastAsia" w:ascii="宋体" w:eastAsia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color w:val="0000FF"/>
                <w:sz w:val="24"/>
                <w:szCs w:val="24"/>
                <w:lang w:val="en-US" w:eastAsia="zh-CN"/>
              </w:rPr>
              <w:t>成功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4F34C">
            <w:pPr>
              <w:rPr>
                <w:rFonts w:hint="eastAsia" w:ascii="宋体"/>
                <w:color w:val="0000FF"/>
                <w:sz w:val="24"/>
                <w:szCs w:val="24"/>
              </w:rPr>
            </w:pPr>
            <w:r>
              <w:rPr>
                <w:rFonts w:hint="eastAsia" w:ascii="宋体"/>
                <w:color w:val="0000FF"/>
                <w:sz w:val="24"/>
                <w:szCs w:val="24"/>
              </w:rPr>
              <w:t>较慢，有明显肉眼可见的延迟</w:t>
            </w:r>
          </w:p>
        </w:tc>
      </w:tr>
    </w:tbl>
    <w:p w14:paraId="35808980">
      <w:pPr>
        <w:keepNext w:val="0"/>
        <w:keepLines w:val="0"/>
        <w:widowControl/>
        <w:suppressLineNumbers w:val="0"/>
      </w:pPr>
    </w:p>
    <w:p w14:paraId="7898F640">
      <w:pPr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ORB 与 SIFT 对比结论：</w:t>
      </w:r>
    </w:p>
    <w:p w14:paraId="380ECF87">
      <w:pPr>
        <w:keepNext w:val="0"/>
        <w:keepLines w:val="0"/>
        <w:widowControl/>
        <w:numPr>
          <w:ilvl w:val="0"/>
          <w:numId w:val="12"/>
        </w:numPr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 xml:space="preserve">匹配策略与精度： </w:t>
      </w:r>
    </w:p>
    <w:p w14:paraId="031102D7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ORB提取点多但误匹配率高，严重依赖RANSAC进行二次过滤（内点率通常低于20%）。而SIFT采用L2范数（欧式距离）配合KNN与严格的Lowe's Ratio Test，筛选出的匹配点数量虽少，但精准度极高（内点率通常大于 60%），具有极强的尺度和旋转不变性。</w:t>
      </w:r>
    </w:p>
    <w:p w14:paraId="558E5A2C">
      <w:pPr>
        <w:keepNext w:val="0"/>
        <w:keepLines w:val="0"/>
        <w:widowControl/>
        <w:numPr>
          <w:numId w:val="0"/>
        </w:numPr>
        <w:suppressLineNumbers w:val="0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</w:p>
    <w:p w14:paraId="721B7425">
      <w:pPr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 xml:space="preserve">运行速度： </w:t>
      </w:r>
    </w:p>
    <w:p w14:paraId="058C5F08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ORB采用二进制描述子，计算和匹配速度极快，完全满足实时（Real-time）处理需求。SIFT由于涉及复杂的浮点数高斯金字塔计算，耗时通常是ORB的十倍以上，主观评价上能感受到明显的延迟。</w:t>
      </w:r>
    </w:p>
    <w:p w14:paraId="0FA1DB9E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</w:p>
    <w:p w14:paraId="60F59702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ab/>
        <w:t>对于对实时性要求高的场景（如手机AR 扫描、SLAM追踪），ORB是最佳选择；对于对精度要求极高、计算时间不敏感的场景（如高精地图拼接、医学图像对齐），SIFT 依然是不可替代的王者。</w:t>
      </w:r>
    </w:p>
    <w:p w14:paraId="6AF8A028">
      <w:pPr>
        <w:pStyle w:val="2"/>
        <w:keepNext w:val="0"/>
        <w:keepLines w:val="0"/>
        <w:widowControl/>
        <w:suppressLineNumbers w:val="0"/>
      </w:pPr>
      <w:r>
        <w:t>五、必须回答的问题</w:t>
      </w:r>
    </w:p>
    <w:p w14:paraId="1C1FE42F">
      <w:pPr>
        <w:pStyle w:val="6"/>
        <w:keepNext w:val="0"/>
        <w:keepLines w:val="0"/>
        <w:widowControl/>
        <w:suppressLineNumbers w:val="0"/>
      </w:pPr>
      <w:r>
        <w:t>实验报告中必须回答以下问题。</w:t>
      </w:r>
    </w:p>
    <w:p w14:paraId="19C26056">
      <w:pPr>
        <w:pStyle w:val="3"/>
        <w:keepNext w:val="0"/>
        <w:keepLines w:val="0"/>
        <w:widowControl/>
        <w:suppressLineNumbers w:val="0"/>
      </w:pPr>
      <w:r>
        <w:t>问题 1：什么是特征点？</w:t>
      </w:r>
    </w:p>
    <w:p w14:paraId="76730255">
      <w:pPr>
        <w:pStyle w:val="6"/>
        <w:keepNext w:val="0"/>
        <w:keepLines w:val="0"/>
        <w:widowControl/>
        <w:suppressLineNumbers w:val="0"/>
      </w:pPr>
      <w:r>
        <w:t xml:space="preserve">请结合 </w:t>
      </w:r>
      <w:r>
        <w:rPr>
          <w:rStyle w:val="10"/>
        </w:rPr>
        <w:t>box.png</w:t>
      </w:r>
      <w:r>
        <w:t xml:space="preserve"> 的实验结果回答：</w:t>
      </w:r>
    </w:p>
    <w:p w14:paraId="252D116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特征点主要分布在图像的哪些区域？ </w:t>
      </w:r>
    </w:p>
    <w:p w14:paraId="187F8C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为什么文字、角点、纹理丰富区域容易产生特征点？ </w:t>
      </w:r>
    </w:p>
    <w:p w14:paraId="1A6726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为什么大面积平坦区域通常没有明显特征点？ </w:t>
      </w:r>
    </w:p>
    <w:p w14:paraId="7E9AAA46">
      <w:pPr>
        <w:pStyle w:val="3"/>
        <w:keepNext w:val="0"/>
        <w:keepLines w:val="0"/>
        <w:widowControl/>
        <w:suppressLineNumbers w:val="0"/>
      </w:pPr>
      <w:r>
        <w:t>问题 2：什么是特征描述子？</w:t>
      </w:r>
    </w:p>
    <w:p w14:paraId="2DF6D85B">
      <w:pPr>
        <w:pStyle w:val="6"/>
        <w:keepNext w:val="0"/>
        <w:keepLines w:val="0"/>
        <w:widowControl/>
        <w:suppressLineNumbers w:val="0"/>
      </w:pPr>
      <w:r>
        <w:t>请回答：</w:t>
      </w:r>
    </w:p>
    <w:p w14:paraId="183B7C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描述子和关键点有什么区别？ </w:t>
      </w:r>
    </w:p>
    <w:p w14:paraId="2789F00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为什么只知道关键点位置还不够，还需要描述子？ </w:t>
      </w:r>
    </w:p>
    <w:p w14:paraId="428238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ORB 描述子的输出维度是多少？ </w:t>
      </w:r>
    </w:p>
    <w:p w14:paraId="04777F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ORB 描述子为什么是二进制描述子？ </w:t>
      </w:r>
    </w:p>
    <w:p w14:paraId="304EB925">
      <w:pPr>
        <w:pStyle w:val="3"/>
        <w:keepNext w:val="0"/>
        <w:keepLines w:val="0"/>
        <w:widowControl/>
        <w:suppressLineNumbers w:val="0"/>
      </w:pPr>
      <w:r>
        <w:t>问题 3：为什么 ORB 使用 Hamming distance？</w:t>
      </w:r>
    </w:p>
    <w:p w14:paraId="367D4B32">
      <w:pPr>
        <w:pStyle w:val="6"/>
        <w:keepNext w:val="0"/>
        <w:keepLines w:val="0"/>
        <w:widowControl/>
        <w:suppressLineNumbers w:val="0"/>
      </w:pPr>
      <w:r>
        <w:t>请回答：</w:t>
      </w:r>
    </w:p>
    <w:p w14:paraId="6F5E8D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ORB 描述子的基本结构是什么？ </w:t>
      </w:r>
    </w:p>
    <w:p w14:paraId="6EAE094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Hamming distance 衡量的是什么？ </w:t>
      </w:r>
    </w:p>
    <w:p w14:paraId="30A96B2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为什么 ORB 不使用普通欧氏距离进行匹配？ </w:t>
      </w:r>
    </w:p>
    <w:p w14:paraId="296A5359">
      <w:pPr>
        <w:pStyle w:val="3"/>
        <w:keepNext w:val="0"/>
        <w:keepLines w:val="0"/>
        <w:widowControl/>
        <w:suppressLineNumbers w:val="0"/>
      </w:pPr>
      <w:r>
        <w:t>问题 4：ORB 为什么对旋转、平移和一定尺度变化具有鲁棒性？</w:t>
      </w:r>
    </w:p>
    <w:p w14:paraId="0F5702A3">
      <w:pPr>
        <w:pStyle w:val="6"/>
        <w:keepNext w:val="0"/>
        <w:keepLines w:val="0"/>
        <w:widowControl/>
        <w:suppressLineNumbers w:val="0"/>
      </w:pPr>
      <w:r>
        <w:t>请回答：</w:t>
      </w:r>
    </w:p>
    <w:p w14:paraId="380029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为什么描述子在关键点局部邻域中计算，所以对平移比较鲁棒？ </w:t>
      </w:r>
    </w:p>
    <w:p w14:paraId="1D0A94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ORB 如何通过方向估计增强旋转鲁棒性？ </w:t>
      </w:r>
    </w:p>
    <w:p w14:paraId="3DD56C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ORB 如何通过图像金字塔增强尺度鲁棒性？ </w:t>
      </w:r>
    </w:p>
    <w:p w14:paraId="4E65A7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ORB 是否能完全抵抗透视变换？为什么？ </w:t>
      </w:r>
    </w:p>
    <w:p w14:paraId="47434868">
      <w:pPr>
        <w:pStyle w:val="3"/>
        <w:keepNext w:val="0"/>
        <w:keepLines w:val="0"/>
        <w:widowControl/>
        <w:suppressLineNumbers w:val="0"/>
      </w:pPr>
      <w:r>
        <w:t>问题 5：为什么初始匹配中会有错误匹配？</w:t>
      </w:r>
    </w:p>
    <w:p w14:paraId="4E01FE13">
      <w:pPr>
        <w:pStyle w:val="6"/>
        <w:keepNext w:val="0"/>
        <w:keepLines w:val="0"/>
        <w:widowControl/>
        <w:suppressLineNumbers w:val="0"/>
      </w:pPr>
      <w:r>
        <w:t>请结合初始匹配图回答：</w:t>
      </w:r>
    </w:p>
    <w:p w14:paraId="7D3A61F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错误匹配通常出现在什么情况下？ </w:t>
      </w:r>
    </w:p>
    <w:p w14:paraId="6CBF49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重复纹理、相似图案、背景干扰为什么会导致错误匹配？ </w:t>
      </w:r>
    </w:p>
    <w:p w14:paraId="70C688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是否匹配距离越小就一定是正确匹配？为什么？ </w:t>
      </w:r>
    </w:p>
    <w:p w14:paraId="65992709">
      <w:pPr>
        <w:pStyle w:val="3"/>
        <w:keepNext w:val="0"/>
        <w:keepLines w:val="0"/>
        <w:widowControl/>
        <w:suppressLineNumbers w:val="0"/>
      </w:pPr>
      <w:r>
        <w:t>问题 6：RANSAC 的作用是什么？</w:t>
      </w:r>
    </w:p>
    <w:p w14:paraId="698A3729">
      <w:pPr>
        <w:pStyle w:val="6"/>
        <w:keepNext w:val="0"/>
        <w:keepLines w:val="0"/>
        <w:widowControl/>
        <w:suppressLineNumbers w:val="0"/>
      </w:pPr>
      <w:r>
        <w:t>请回答：</w:t>
      </w:r>
    </w:p>
    <w:p w14:paraId="4454F5F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RANSAC 是如何剔除错误匹配的？ </w:t>
      </w:r>
    </w:p>
    <w:p w14:paraId="0DBBA7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RANSAC 使用的依据是描述子相似性，还是几何一致性？ </w:t>
      </w:r>
    </w:p>
    <w:p w14:paraId="2C8CE6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什么是 inlier？ </w:t>
      </w:r>
    </w:p>
    <w:p w14:paraId="68C63FE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什么是 outlier？ </w:t>
      </w:r>
    </w:p>
    <w:p w14:paraId="301FD5B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为什么 RANSAC 后的匹配线明显更合理？ </w:t>
      </w:r>
    </w:p>
    <w:p w14:paraId="1494F427">
      <w:pPr>
        <w:pStyle w:val="3"/>
        <w:keepNext w:val="0"/>
        <w:keepLines w:val="0"/>
        <w:widowControl/>
        <w:suppressLineNumbers w:val="0"/>
      </w:pPr>
      <w:r>
        <w:t>问题 7：Homography 的意义是什么？</w:t>
      </w:r>
    </w:p>
    <w:p w14:paraId="086C8F41">
      <w:pPr>
        <w:pStyle w:val="6"/>
        <w:keepNext w:val="0"/>
        <w:keepLines w:val="0"/>
        <w:widowControl/>
        <w:suppressLineNumbers w:val="0"/>
      </w:pPr>
      <w:r>
        <w:t>请回答：</w:t>
      </w:r>
    </w:p>
    <w:p w14:paraId="4146487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Homography 描述了两幅图像之间的什么关系？ </w:t>
      </w:r>
    </w:p>
    <w:p w14:paraId="13E0FF8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为什么 </w:t>
      </w:r>
      <w:r>
        <w:rPr>
          <w:rStyle w:val="10"/>
        </w:rPr>
        <w:t>box.png</w:t>
      </w:r>
      <w:r>
        <w:t xml:space="preserve"> 和 </w:t>
      </w:r>
      <w:r>
        <w:rPr>
          <w:rStyle w:val="10"/>
        </w:rPr>
        <w:t>box_in_scene.png</w:t>
      </w:r>
      <w:r>
        <w:t xml:space="preserve"> 适合使用 Homography？ </w:t>
      </w:r>
    </w:p>
    <w:p w14:paraId="66913BD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Homography 更适合平面物体还是立体物体？为什么？ </w:t>
      </w:r>
    </w:p>
    <w:p w14:paraId="59C018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如果场景中物体不是平面，Homography 可能会出现什么问题？ </w:t>
      </w:r>
    </w:p>
    <w:p w14:paraId="22691FCF">
      <w:pPr>
        <w:pStyle w:val="3"/>
        <w:keepNext w:val="0"/>
        <w:keepLines w:val="0"/>
        <w:widowControl/>
        <w:suppressLineNumbers w:val="0"/>
      </w:pPr>
      <w:r>
        <w:t>问题 8：SIFT 和 ORB 有什么区别？</w:t>
      </w:r>
    </w:p>
    <w:p w14:paraId="364A687F">
      <w:pPr>
        <w:pStyle w:val="6"/>
        <w:keepNext w:val="0"/>
        <w:keepLines w:val="0"/>
        <w:widowControl/>
        <w:suppressLineNumbers w:val="0"/>
      </w:pPr>
      <w:r>
        <w:t>如果完成了 SIFT 选做任务，请回答：</w:t>
      </w:r>
    </w:p>
    <w:p w14:paraId="14E110B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ORB 描述子和 SIFT 描述子的结构有什么不同？ </w:t>
      </w:r>
    </w:p>
    <w:p w14:paraId="18ACB8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ORB 为什么使用 Hamming distance？ </w:t>
      </w:r>
    </w:p>
    <w:p w14:paraId="3022032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SIFT 为什么使用 L2 distance？ </w:t>
      </w:r>
    </w:p>
    <w:p w14:paraId="0C373A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SIFT 为什么通常比 ORB 更稳定？ </w:t>
      </w:r>
    </w:p>
    <w:p w14:paraId="53DF9C2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ORB 为什么通常比 SIFT 更快？ </w:t>
      </w:r>
    </w:p>
    <w:p w14:paraId="71C1C2E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在本实验中，SIFT 和 ORB 哪个效果更好？请结合匹配数量、内点比例和定位结果说明。 </w:t>
      </w:r>
    </w:p>
    <w:p w14:paraId="79031D87">
      <w:pPr>
        <w:pStyle w:val="3"/>
        <w:keepNext w:val="0"/>
        <w:keepLines w:val="0"/>
        <w:widowControl/>
        <w:suppressLineNumbers w:val="0"/>
      </w:pPr>
      <w:r>
        <w:t>问题 9：SIFT 是否抗透视变换？</w:t>
      </w:r>
    </w:p>
    <w:p w14:paraId="3FD00121">
      <w:pPr>
        <w:pStyle w:val="6"/>
        <w:keepNext w:val="0"/>
        <w:keepLines w:val="0"/>
        <w:widowControl/>
        <w:suppressLineNumbers w:val="0"/>
      </w:pPr>
      <w:r>
        <w:t>请回答：</w:t>
      </w:r>
    </w:p>
    <w:p w14:paraId="07F15BC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SIFT 主要抗哪些变化？ </w:t>
      </w:r>
    </w:p>
    <w:p w14:paraId="69A39A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SIFT 是否严格抗透视变换？ </w:t>
      </w:r>
    </w:p>
    <w:p w14:paraId="38E440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为什么 SIFT 对小范围视角变化有一定鲁棒性？ </w:t>
      </w:r>
    </w:p>
    <w:p w14:paraId="2E58134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为什么大角度透视变化下 SIFT 仍可能失败？ </w:t>
      </w:r>
    </w:p>
    <w:p w14:paraId="7CB1AA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在本实验中，真正处理整体透视变化的是 SIFT/ORB，还是 RANSAC + Homography？ </w:t>
      </w:r>
    </w:p>
    <w:p w14:paraId="2A50BAE0">
      <w:pPr>
        <w:pStyle w:val="3"/>
        <w:keepNext w:val="0"/>
        <w:keepLines w:val="0"/>
        <w:widowControl/>
        <w:suppressLineNumbers w:val="0"/>
      </w:pPr>
      <w:r>
        <w:t>问题 10：实验总结</w:t>
      </w:r>
    </w:p>
    <w:p w14:paraId="02788E3C">
      <w:pPr>
        <w:pStyle w:val="6"/>
        <w:keepNext w:val="0"/>
        <w:keepLines w:val="0"/>
        <w:widowControl/>
        <w:suppressLineNumbers w:val="0"/>
      </w:pPr>
      <w:r>
        <w:t>请用 300–500 字总结本实验，包括：</w:t>
      </w:r>
    </w:p>
    <w:p w14:paraId="6F584F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本实验完成了什么任务； </w:t>
      </w:r>
    </w:p>
    <w:p w14:paraId="00B9760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ORB 特征检测与匹配的基本流程； </w:t>
      </w:r>
    </w:p>
    <w:p w14:paraId="7D2423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RANSAC 和 Homography 在目标定位中的作用； </w:t>
      </w:r>
    </w:p>
    <w:p w14:paraId="7A7D4D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实验中遇到的问题； </w:t>
      </w:r>
    </w:p>
    <w:p w14:paraId="6BDFD98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你对特征匹配鲁棒性的理解。 </w:t>
      </w:r>
    </w:p>
    <w:p w14:paraId="2FA668C2">
      <w:pPr>
        <w:rPr>
          <w:rFonts w:hint="eastAsia"/>
        </w:rPr>
      </w:pPr>
    </w:p>
    <w:p w14:paraId="3209E4EB">
      <w:pPr>
        <w:rPr>
          <w:rFonts w:hint="eastAsia"/>
        </w:rPr>
      </w:pPr>
    </w:p>
    <w:p w14:paraId="0D9229F9">
      <w:pPr>
        <w:rPr>
          <w:rFonts w:hint="eastAsia"/>
        </w:rPr>
      </w:pPr>
    </w:p>
    <w:p w14:paraId="3B67390D">
      <w:pPr>
        <w:rPr>
          <w:b/>
          <w:sz w:val="24"/>
        </w:rPr>
      </w:pPr>
      <w:r>
        <w:rPr>
          <w:rFonts w:hint="eastAsia"/>
          <w:b/>
          <w:sz w:val="24"/>
        </w:rPr>
        <w:t>实验代码：</w:t>
      </w:r>
    </w:p>
    <w:p w14:paraId="2F925970">
      <w:pPr>
        <w:rPr>
          <w:rFonts w:hint="default" w:eastAsia="宋体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详见Github</w:t>
      </w:r>
    </w:p>
    <w:p w14:paraId="56B26208">
      <w:pPr>
        <w:rPr>
          <w:rFonts w:hint="eastAsia"/>
        </w:rPr>
      </w:pPr>
    </w:p>
    <w:p w14:paraId="2BD30CC7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README:</w:t>
      </w:r>
    </w:p>
    <w:p w14:paraId="66CC592A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详见Github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755DA">
    <w:pPr>
      <w:pStyle w:val="5"/>
      <w:pBdr>
        <w:bottom w:val="single" w:color="000000" w:sz="4" w:space="1"/>
      </w:pBdr>
      <w:jc w:val="center"/>
    </w:pPr>
    <w:r>
      <w:rPr>
        <w:rFonts w:hint="eastAsia"/>
      </w:rPr>
      <w:t>暨南大学本科实验报告专用纸（附页）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89737"/>
    <w:multiLevelType w:val="singleLevel"/>
    <w:tmpl w:val="8088973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26AEBA9"/>
    <w:multiLevelType w:val="multilevel"/>
    <w:tmpl w:val="826AEB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9920DE6"/>
    <w:multiLevelType w:val="singleLevel"/>
    <w:tmpl w:val="89920DE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A0B442ED"/>
    <w:multiLevelType w:val="multilevel"/>
    <w:tmpl w:val="A0B442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E697B79"/>
    <w:multiLevelType w:val="multilevel"/>
    <w:tmpl w:val="AE697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342090"/>
    <w:multiLevelType w:val="multilevel"/>
    <w:tmpl w:val="B23420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83BE88C"/>
    <w:multiLevelType w:val="multilevel"/>
    <w:tmpl w:val="C83BE8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72BF3BA"/>
    <w:multiLevelType w:val="multilevel"/>
    <w:tmpl w:val="D72BF3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E3D5BF5"/>
    <w:multiLevelType w:val="multilevel"/>
    <w:tmpl w:val="DE3D5B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5B4455C"/>
    <w:multiLevelType w:val="multilevel"/>
    <w:tmpl w:val="E5B44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2E249A1"/>
    <w:multiLevelType w:val="multilevel"/>
    <w:tmpl w:val="F2E249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8E23AAD"/>
    <w:multiLevelType w:val="multilevel"/>
    <w:tmpl w:val="F8E23A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2C97CDB"/>
    <w:multiLevelType w:val="multilevel"/>
    <w:tmpl w:val="02C97C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96F63B5"/>
    <w:multiLevelType w:val="multilevel"/>
    <w:tmpl w:val="096F63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6F59431"/>
    <w:multiLevelType w:val="multilevel"/>
    <w:tmpl w:val="16F59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1E102716"/>
    <w:multiLevelType w:val="multilevel"/>
    <w:tmpl w:val="1E1027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24CFB764"/>
    <w:multiLevelType w:val="multilevel"/>
    <w:tmpl w:val="24CFB7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1305335"/>
    <w:multiLevelType w:val="multilevel"/>
    <w:tmpl w:val="313053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7034ADE"/>
    <w:multiLevelType w:val="multilevel"/>
    <w:tmpl w:val="57034A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149A736"/>
    <w:multiLevelType w:val="multilevel"/>
    <w:tmpl w:val="6149A7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653ED75D"/>
    <w:multiLevelType w:val="multilevel"/>
    <w:tmpl w:val="653ED7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699E9020"/>
    <w:multiLevelType w:val="multilevel"/>
    <w:tmpl w:val="699E90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1"/>
  </w:num>
  <w:num w:numId="2">
    <w:abstractNumId w:val="9"/>
  </w:num>
  <w:num w:numId="3">
    <w:abstractNumId w:val="15"/>
  </w:num>
  <w:num w:numId="4">
    <w:abstractNumId w:val="4"/>
  </w:num>
  <w:num w:numId="5">
    <w:abstractNumId w:val="19"/>
  </w:num>
  <w:num w:numId="6">
    <w:abstractNumId w:val="17"/>
  </w:num>
  <w:num w:numId="7">
    <w:abstractNumId w:val="5"/>
  </w:num>
  <w:num w:numId="8">
    <w:abstractNumId w:val="16"/>
  </w:num>
  <w:num w:numId="9">
    <w:abstractNumId w:val="8"/>
  </w:num>
  <w:num w:numId="10">
    <w:abstractNumId w:val="2"/>
  </w:num>
  <w:num w:numId="11">
    <w:abstractNumId w:val="13"/>
  </w:num>
  <w:num w:numId="12">
    <w:abstractNumId w:val="0"/>
  </w:num>
  <w:num w:numId="13">
    <w:abstractNumId w:val="3"/>
  </w:num>
  <w:num w:numId="14">
    <w:abstractNumId w:val="12"/>
  </w:num>
  <w:num w:numId="15">
    <w:abstractNumId w:val="11"/>
  </w:num>
  <w:num w:numId="16">
    <w:abstractNumId w:val="10"/>
  </w:num>
  <w:num w:numId="17">
    <w:abstractNumId w:val="1"/>
  </w:num>
  <w:num w:numId="18">
    <w:abstractNumId w:val="7"/>
  </w:num>
  <w:num w:numId="19">
    <w:abstractNumId w:val="18"/>
  </w:num>
  <w:num w:numId="20">
    <w:abstractNumId w:val="14"/>
  </w:num>
  <w:num w:numId="21">
    <w:abstractNumId w:val="20"/>
  </w:num>
  <w:num w:numId="22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626"/>
    <w:rsid w:val="00017CE9"/>
    <w:rsid w:val="00041870"/>
    <w:rsid w:val="000C3DA7"/>
    <w:rsid w:val="001335CB"/>
    <w:rsid w:val="00134276"/>
    <w:rsid w:val="00137DF7"/>
    <w:rsid w:val="00164C26"/>
    <w:rsid w:val="00186F37"/>
    <w:rsid w:val="001D43F4"/>
    <w:rsid w:val="00251566"/>
    <w:rsid w:val="002630BB"/>
    <w:rsid w:val="00302EE8"/>
    <w:rsid w:val="003779CF"/>
    <w:rsid w:val="004572EB"/>
    <w:rsid w:val="00667859"/>
    <w:rsid w:val="006717A6"/>
    <w:rsid w:val="006B1C0D"/>
    <w:rsid w:val="00751E7E"/>
    <w:rsid w:val="00851A5D"/>
    <w:rsid w:val="008B17C9"/>
    <w:rsid w:val="008D3626"/>
    <w:rsid w:val="008D7EC8"/>
    <w:rsid w:val="00913CE9"/>
    <w:rsid w:val="009635F2"/>
    <w:rsid w:val="00A40DC7"/>
    <w:rsid w:val="00A61D72"/>
    <w:rsid w:val="00A71305"/>
    <w:rsid w:val="00B535A0"/>
    <w:rsid w:val="00BB59F9"/>
    <w:rsid w:val="00BC7932"/>
    <w:rsid w:val="00C536E1"/>
    <w:rsid w:val="00C621A8"/>
    <w:rsid w:val="00C723A9"/>
    <w:rsid w:val="00CB1174"/>
    <w:rsid w:val="00D31749"/>
    <w:rsid w:val="00D8103B"/>
    <w:rsid w:val="00E34CE3"/>
    <w:rsid w:val="00EB6B2F"/>
    <w:rsid w:val="00EB7E60"/>
    <w:rsid w:val="00F97105"/>
    <w:rsid w:val="01BC3A51"/>
    <w:rsid w:val="01C54B55"/>
    <w:rsid w:val="027A76EE"/>
    <w:rsid w:val="028B18FB"/>
    <w:rsid w:val="03541CED"/>
    <w:rsid w:val="03C03826"/>
    <w:rsid w:val="03CE5F43"/>
    <w:rsid w:val="04471852"/>
    <w:rsid w:val="047D5273"/>
    <w:rsid w:val="04C66C1A"/>
    <w:rsid w:val="04FC6AE0"/>
    <w:rsid w:val="05241B93"/>
    <w:rsid w:val="05544226"/>
    <w:rsid w:val="059D59AC"/>
    <w:rsid w:val="059E36F3"/>
    <w:rsid w:val="05FD666C"/>
    <w:rsid w:val="072B7208"/>
    <w:rsid w:val="07465DF0"/>
    <w:rsid w:val="07ED44BE"/>
    <w:rsid w:val="07F910B5"/>
    <w:rsid w:val="085D1644"/>
    <w:rsid w:val="0865674A"/>
    <w:rsid w:val="08E51639"/>
    <w:rsid w:val="08FC70AE"/>
    <w:rsid w:val="096864F2"/>
    <w:rsid w:val="0A312D88"/>
    <w:rsid w:val="0A374116"/>
    <w:rsid w:val="0AC27E20"/>
    <w:rsid w:val="0B2367D5"/>
    <w:rsid w:val="0C5E1E2E"/>
    <w:rsid w:val="0CCF0636"/>
    <w:rsid w:val="0CEA5470"/>
    <w:rsid w:val="0D330BC5"/>
    <w:rsid w:val="0D611BD6"/>
    <w:rsid w:val="0E3E5A73"/>
    <w:rsid w:val="0EB9159E"/>
    <w:rsid w:val="0F096081"/>
    <w:rsid w:val="0F182768"/>
    <w:rsid w:val="0FB0474F"/>
    <w:rsid w:val="0FE268D2"/>
    <w:rsid w:val="10991687"/>
    <w:rsid w:val="113D7165"/>
    <w:rsid w:val="116C22B4"/>
    <w:rsid w:val="11CC783A"/>
    <w:rsid w:val="121C256F"/>
    <w:rsid w:val="127A1044"/>
    <w:rsid w:val="12AC38F3"/>
    <w:rsid w:val="12C64289"/>
    <w:rsid w:val="134D0507"/>
    <w:rsid w:val="136E6DFB"/>
    <w:rsid w:val="14074B59"/>
    <w:rsid w:val="14706BA3"/>
    <w:rsid w:val="14F450DE"/>
    <w:rsid w:val="14F52C04"/>
    <w:rsid w:val="15AF7257"/>
    <w:rsid w:val="165C118C"/>
    <w:rsid w:val="166E7112"/>
    <w:rsid w:val="16A86180"/>
    <w:rsid w:val="16B1142D"/>
    <w:rsid w:val="16CA07EC"/>
    <w:rsid w:val="171E4694"/>
    <w:rsid w:val="172577D0"/>
    <w:rsid w:val="173652EF"/>
    <w:rsid w:val="174A7237"/>
    <w:rsid w:val="178D35C8"/>
    <w:rsid w:val="17A93E9C"/>
    <w:rsid w:val="17B346F1"/>
    <w:rsid w:val="17CC40F0"/>
    <w:rsid w:val="18133ACD"/>
    <w:rsid w:val="182932F0"/>
    <w:rsid w:val="1844637C"/>
    <w:rsid w:val="18B057C0"/>
    <w:rsid w:val="19145D4E"/>
    <w:rsid w:val="191F0F43"/>
    <w:rsid w:val="199472B4"/>
    <w:rsid w:val="1A1678A4"/>
    <w:rsid w:val="1A5D1977"/>
    <w:rsid w:val="1ACB68E1"/>
    <w:rsid w:val="1AD5775F"/>
    <w:rsid w:val="1B285AE1"/>
    <w:rsid w:val="1B2B3823"/>
    <w:rsid w:val="1BA86C22"/>
    <w:rsid w:val="1CD13F56"/>
    <w:rsid w:val="1D540E0F"/>
    <w:rsid w:val="1D5F77B4"/>
    <w:rsid w:val="1D8A4831"/>
    <w:rsid w:val="1DD91315"/>
    <w:rsid w:val="1E956671"/>
    <w:rsid w:val="1EA41923"/>
    <w:rsid w:val="1F3E1D77"/>
    <w:rsid w:val="1F4629DA"/>
    <w:rsid w:val="1F505606"/>
    <w:rsid w:val="201C373B"/>
    <w:rsid w:val="2020322B"/>
    <w:rsid w:val="202D1DEC"/>
    <w:rsid w:val="20855784"/>
    <w:rsid w:val="20886345"/>
    <w:rsid w:val="20D858B3"/>
    <w:rsid w:val="20DA7155"/>
    <w:rsid w:val="20FB77F4"/>
    <w:rsid w:val="221C0E8C"/>
    <w:rsid w:val="222D60D3"/>
    <w:rsid w:val="22357FAC"/>
    <w:rsid w:val="22C73E32"/>
    <w:rsid w:val="22EE13BE"/>
    <w:rsid w:val="23056708"/>
    <w:rsid w:val="236E0C2B"/>
    <w:rsid w:val="23713D9D"/>
    <w:rsid w:val="23A91789"/>
    <w:rsid w:val="23ED3D6C"/>
    <w:rsid w:val="24DF3AAB"/>
    <w:rsid w:val="256C6F12"/>
    <w:rsid w:val="25B12B77"/>
    <w:rsid w:val="25B368EF"/>
    <w:rsid w:val="26B02E2F"/>
    <w:rsid w:val="26B67981"/>
    <w:rsid w:val="27337CE7"/>
    <w:rsid w:val="27475541"/>
    <w:rsid w:val="28373807"/>
    <w:rsid w:val="28AC5FA3"/>
    <w:rsid w:val="28BA7F95"/>
    <w:rsid w:val="28FA66B0"/>
    <w:rsid w:val="29712D49"/>
    <w:rsid w:val="2976210D"/>
    <w:rsid w:val="2A027E45"/>
    <w:rsid w:val="2A0C65CE"/>
    <w:rsid w:val="2A1A0CEB"/>
    <w:rsid w:val="2A2102CB"/>
    <w:rsid w:val="2A497822"/>
    <w:rsid w:val="2A77613D"/>
    <w:rsid w:val="2ACE1AD5"/>
    <w:rsid w:val="2B200583"/>
    <w:rsid w:val="2B807273"/>
    <w:rsid w:val="2BF67536"/>
    <w:rsid w:val="2C1856FE"/>
    <w:rsid w:val="2C8965FC"/>
    <w:rsid w:val="2CA857B9"/>
    <w:rsid w:val="2D3C71CA"/>
    <w:rsid w:val="2D656721"/>
    <w:rsid w:val="2DD65871"/>
    <w:rsid w:val="2DFB7085"/>
    <w:rsid w:val="2E2E745B"/>
    <w:rsid w:val="2E8B0409"/>
    <w:rsid w:val="2EC97183"/>
    <w:rsid w:val="2ED95618"/>
    <w:rsid w:val="2F686AD9"/>
    <w:rsid w:val="2FC33BD3"/>
    <w:rsid w:val="2FDD4C94"/>
    <w:rsid w:val="300F0BC6"/>
    <w:rsid w:val="301461DC"/>
    <w:rsid w:val="301B57BD"/>
    <w:rsid w:val="307122AD"/>
    <w:rsid w:val="307849BD"/>
    <w:rsid w:val="308B46F0"/>
    <w:rsid w:val="313C1E8F"/>
    <w:rsid w:val="314062BB"/>
    <w:rsid w:val="314174A5"/>
    <w:rsid w:val="31C37EBA"/>
    <w:rsid w:val="31DB16A7"/>
    <w:rsid w:val="32210E55"/>
    <w:rsid w:val="32285F6F"/>
    <w:rsid w:val="32AF043E"/>
    <w:rsid w:val="33150BE9"/>
    <w:rsid w:val="332D5F33"/>
    <w:rsid w:val="34A044E2"/>
    <w:rsid w:val="34F34F5A"/>
    <w:rsid w:val="34FF38FF"/>
    <w:rsid w:val="3538471B"/>
    <w:rsid w:val="354B26A0"/>
    <w:rsid w:val="358931C8"/>
    <w:rsid w:val="359E4EC6"/>
    <w:rsid w:val="35C44201"/>
    <w:rsid w:val="36581519"/>
    <w:rsid w:val="367D3121"/>
    <w:rsid w:val="373D426B"/>
    <w:rsid w:val="37826121"/>
    <w:rsid w:val="37A12A4B"/>
    <w:rsid w:val="37C14E9C"/>
    <w:rsid w:val="388A1731"/>
    <w:rsid w:val="3894610C"/>
    <w:rsid w:val="38BE13DB"/>
    <w:rsid w:val="3924229F"/>
    <w:rsid w:val="393C6ED0"/>
    <w:rsid w:val="396F26D5"/>
    <w:rsid w:val="399C171C"/>
    <w:rsid w:val="399F745E"/>
    <w:rsid w:val="39D30EB6"/>
    <w:rsid w:val="3A502507"/>
    <w:rsid w:val="3A922B1F"/>
    <w:rsid w:val="3AE710BD"/>
    <w:rsid w:val="3B451940"/>
    <w:rsid w:val="3B9D177C"/>
    <w:rsid w:val="3D0A4BEF"/>
    <w:rsid w:val="3DA05553"/>
    <w:rsid w:val="3DDC47DD"/>
    <w:rsid w:val="3E126451"/>
    <w:rsid w:val="3E1C72D0"/>
    <w:rsid w:val="3E860BED"/>
    <w:rsid w:val="3FA0183A"/>
    <w:rsid w:val="3FA4757D"/>
    <w:rsid w:val="3FC90D91"/>
    <w:rsid w:val="3FFC1167"/>
    <w:rsid w:val="404B3E24"/>
    <w:rsid w:val="4057639D"/>
    <w:rsid w:val="40AB66E9"/>
    <w:rsid w:val="40E51BFB"/>
    <w:rsid w:val="41003548"/>
    <w:rsid w:val="4134048C"/>
    <w:rsid w:val="41596145"/>
    <w:rsid w:val="41967399"/>
    <w:rsid w:val="41AD023F"/>
    <w:rsid w:val="42D708FF"/>
    <w:rsid w:val="42FA5706"/>
    <w:rsid w:val="442E38B9"/>
    <w:rsid w:val="44753296"/>
    <w:rsid w:val="45D97854"/>
    <w:rsid w:val="467D4684"/>
    <w:rsid w:val="469D6AD4"/>
    <w:rsid w:val="478E701D"/>
    <w:rsid w:val="47B168CA"/>
    <w:rsid w:val="485B27A2"/>
    <w:rsid w:val="489A16A3"/>
    <w:rsid w:val="48A3568E"/>
    <w:rsid w:val="48B9571B"/>
    <w:rsid w:val="48C175E6"/>
    <w:rsid w:val="48DD58AD"/>
    <w:rsid w:val="49080B7C"/>
    <w:rsid w:val="49270BA4"/>
    <w:rsid w:val="497429AC"/>
    <w:rsid w:val="49B760FE"/>
    <w:rsid w:val="4A0B01F8"/>
    <w:rsid w:val="4A6F0787"/>
    <w:rsid w:val="4B723885"/>
    <w:rsid w:val="4BB9615E"/>
    <w:rsid w:val="4C0F3FD0"/>
    <w:rsid w:val="4C243614"/>
    <w:rsid w:val="4C481290"/>
    <w:rsid w:val="4C8D3147"/>
    <w:rsid w:val="4D671BE9"/>
    <w:rsid w:val="4D897DB2"/>
    <w:rsid w:val="4DD02DBB"/>
    <w:rsid w:val="4DF94F37"/>
    <w:rsid w:val="4E6879C7"/>
    <w:rsid w:val="4E8A3DE2"/>
    <w:rsid w:val="4E922C96"/>
    <w:rsid w:val="4FE92D8A"/>
    <w:rsid w:val="500100D3"/>
    <w:rsid w:val="508A00C9"/>
    <w:rsid w:val="50AE3902"/>
    <w:rsid w:val="50EC0D83"/>
    <w:rsid w:val="510B737C"/>
    <w:rsid w:val="521D4F6D"/>
    <w:rsid w:val="522D51B0"/>
    <w:rsid w:val="52A86F2C"/>
    <w:rsid w:val="52AD009F"/>
    <w:rsid w:val="536C1D08"/>
    <w:rsid w:val="53740BBC"/>
    <w:rsid w:val="53BD6A07"/>
    <w:rsid w:val="54446FC0"/>
    <w:rsid w:val="54EB3100"/>
    <w:rsid w:val="55054EB9"/>
    <w:rsid w:val="551E34D6"/>
    <w:rsid w:val="557D01FC"/>
    <w:rsid w:val="567A473C"/>
    <w:rsid w:val="569752EE"/>
    <w:rsid w:val="56995A62"/>
    <w:rsid w:val="577E64AD"/>
    <w:rsid w:val="57E15C8D"/>
    <w:rsid w:val="57F4051E"/>
    <w:rsid w:val="586438F5"/>
    <w:rsid w:val="58DA5965"/>
    <w:rsid w:val="58E81D24"/>
    <w:rsid w:val="59B9557B"/>
    <w:rsid w:val="59ED3476"/>
    <w:rsid w:val="5A3D7F5A"/>
    <w:rsid w:val="5A59520F"/>
    <w:rsid w:val="5A62068E"/>
    <w:rsid w:val="5ADA7E9F"/>
    <w:rsid w:val="5B0B0058"/>
    <w:rsid w:val="5B321A89"/>
    <w:rsid w:val="5B3E6680"/>
    <w:rsid w:val="5B6A7475"/>
    <w:rsid w:val="5B6D2AC1"/>
    <w:rsid w:val="5C401F83"/>
    <w:rsid w:val="5CAE15E3"/>
    <w:rsid w:val="5CB00EB7"/>
    <w:rsid w:val="5CD8040E"/>
    <w:rsid w:val="5D080CF3"/>
    <w:rsid w:val="5D153410"/>
    <w:rsid w:val="5D6D6DA8"/>
    <w:rsid w:val="5D9A3915"/>
    <w:rsid w:val="5DA30A1C"/>
    <w:rsid w:val="5E5B30A5"/>
    <w:rsid w:val="5E6119BC"/>
    <w:rsid w:val="5ED57EBA"/>
    <w:rsid w:val="5ED846F5"/>
    <w:rsid w:val="5F13572D"/>
    <w:rsid w:val="600A6B30"/>
    <w:rsid w:val="60255718"/>
    <w:rsid w:val="60B151FE"/>
    <w:rsid w:val="612C6F7A"/>
    <w:rsid w:val="62634C1E"/>
    <w:rsid w:val="62C3746A"/>
    <w:rsid w:val="63A4104A"/>
    <w:rsid w:val="64153CF6"/>
    <w:rsid w:val="64835103"/>
    <w:rsid w:val="64A84855"/>
    <w:rsid w:val="65C854C3"/>
    <w:rsid w:val="663C1A0D"/>
    <w:rsid w:val="66415276"/>
    <w:rsid w:val="6686712D"/>
    <w:rsid w:val="669B6734"/>
    <w:rsid w:val="66E31E89"/>
    <w:rsid w:val="67171F3D"/>
    <w:rsid w:val="67642FCA"/>
    <w:rsid w:val="67A535E2"/>
    <w:rsid w:val="67DF6AF4"/>
    <w:rsid w:val="68376930"/>
    <w:rsid w:val="68460921"/>
    <w:rsid w:val="685017A0"/>
    <w:rsid w:val="687E455F"/>
    <w:rsid w:val="68817BAC"/>
    <w:rsid w:val="68AB69D7"/>
    <w:rsid w:val="68CA77A4"/>
    <w:rsid w:val="691427CE"/>
    <w:rsid w:val="696848C8"/>
    <w:rsid w:val="69CE0BCF"/>
    <w:rsid w:val="6A58493C"/>
    <w:rsid w:val="6A9242F2"/>
    <w:rsid w:val="6AD95A7D"/>
    <w:rsid w:val="6BA77B64"/>
    <w:rsid w:val="6BAC13E3"/>
    <w:rsid w:val="6C865790"/>
    <w:rsid w:val="6C904861"/>
    <w:rsid w:val="6CA65E33"/>
    <w:rsid w:val="6D090170"/>
    <w:rsid w:val="6D196605"/>
    <w:rsid w:val="6D65184A"/>
    <w:rsid w:val="6E5B49FB"/>
    <w:rsid w:val="6EC95E08"/>
    <w:rsid w:val="6F2319BD"/>
    <w:rsid w:val="6F5E29F5"/>
    <w:rsid w:val="6F7C2E7B"/>
    <w:rsid w:val="6F857F81"/>
    <w:rsid w:val="6FB22D40"/>
    <w:rsid w:val="6FC40208"/>
    <w:rsid w:val="70003AAC"/>
    <w:rsid w:val="70A73F27"/>
    <w:rsid w:val="718B5455"/>
    <w:rsid w:val="71CA25C3"/>
    <w:rsid w:val="71EB191C"/>
    <w:rsid w:val="731735E6"/>
    <w:rsid w:val="7399224D"/>
    <w:rsid w:val="73AD7AA7"/>
    <w:rsid w:val="73D2750D"/>
    <w:rsid w:val="74051691"/>
    <w:rsid w:val="74237D69"/>
    <w:rsid w:val="74FA4F6E"/>
    <w:rsid w:val="750556C0"/>
    <w:rsid w:val="75524DAA"/>
    <w:rsid w:val="7568637B"/>
    <w:rsid w:val="75E654F2"/>
    <w:rsid w:val="76816FC9"/>
    <w:rsid w:val="76854D0B"/>
    <w:rsid w:val="768A40CF"/>
    <w:rsid w:val="76D417EE"/>
    <w:rsid w:val="76FB6D7B"/>
    <w:rsid w:val="77073972"/>
    <w:rsid w:val="776808B4"/>
    <w:rsid w:val="778356EE"/>
    <w:rsid w:val="778A4EBC"/>
    <w:rsid w:val="77FA5285"/>
    <w:rsid w:val="784F55D0"/>
    <w:rsid w:val="788F572C"/>
    <w:rsid w:val="78B673FD"/>
    <w:rsid w:val="791D122B"/>
    <w:rsid w:val="7A297178"/>
    <w:rsid w:val="7A5A025C"/>
    <w:rsid w:val="7A7632E8"/>
    <w:rsid w:val="7AA634A2"/>
    <w:rsid w:val="7B3D7962"/>
    <w:rsid w:val="7BEC1388"/>
    <w:rsid w:val="7C330D65"/>
    <w:rsid w:val="7C885555"/>
    <w:rsid w:val="7CD82038"/>
    <w:rsid w:val="7CF17FFD"/>
    <w:rsid w:val="7D7D2BE0"/>
    <w:rsid w:val="7D8B70AB"/>
    <w:rsid w:val="7D9D0B8C"/>
    <w:rsid w:val="7DFD787D"/>
    <w:rsid w:val="7E1F3C97"/>
    <w:rsid w:val="7EBE525E"/>
    <w:rsid w:val="7F1C1F8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10</Pages>
  <Words>739</Words>
  <Characters>1163</Characters>
  <Lines>260</Lines>
  <Paragraphs>270</Paragraphs>
  <TotalTime>34</TotalTime>
  <ScaleCrop>false</ScaleCrop>
  <LinksUpToDate>false</LinksUpToDate>
  <CharactersWithSpaces>1442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2006-06-20T09:23:00Z</dcterms:created>
  <dc:creator>刘欣</dc:creator>
  <cp:lastModifiedBy>微信用户</cp:lastModifiedBy>
  <dcterms:modified xsi:type="dcterms:W3CDTF">2026-04-24T06:30:42Z</dcterms:modified>
  <dc:title>暨南大学本科实验报告专用纸</dc:title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2052-12.1.0.25865</vt:lpwstr>
  </property>
  <property fmtid="{D5CDD505-2E9C-101B-9397-08002B2CF9AE}" pid="4" name="ICV">
    <vt:lpwstr>6FBD8AC606AF4551B0B4DD15279A0E85_13</vt:lpwstr>
  </property>
</Properties>
</file>