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7E8B" w14:textId="77777777" w:rsidR="008D3626" w:rsidRPr="00183302" w:rsidRDefault="008D3626" w:rsidP="008D3626">
      <w:pPr>
        <w:jc w:val="center"/>
        <w:rPr>
          <w:rFonts w:eastAsia="楷体_GB2312"/>
          <w:b/>
          <w:sz w:val="44"/>
          <w:szCs w:val="44"/>
        </w:rPr>
      </w:pPr>
      <w:r w:rsidRPr="00183302">
        <w:rPr>
          <w:rFonts w:eastAsia="楷体_GB2312"/>
          <w:b/>
          <w:sz w:val="44"/>
          <w:szCs w:val="44"/>
        </w:rPr>
        <w:t>暨南大学本科实验报告专用纸</w:t>
      </w:r>
    </w:p>
    <w:p w14:paraId="38DA9B73" w14:textId="20E36391" w:rsidR="0070730F" w:rsidRPr="0070730F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课程名称</w:t>
      </w:r>
      <w:r w:rsidRPr="0070730F">
        <w:rPr>
          <w:rFonts w:eastAsia="楷体_GB2312"/>
          <w:sz w:val="28"/>
          <w:szCs w:val="28"/>
          <w:u w:val="single"/>
        </w:rPr>
        <w:t xml:space="preserve">  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 xml:space="preserve">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>计算机视觉实验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="00782A8D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</w:rPr>
        <w:t>成绩评定</w:t>
      </w:r>
      <w:r w:rsidRPr="0070730F"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 w14:textId="244D729E" w:rsidR="00782A8D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实验项目名称</w:t>
      </w:r>
      <w:r w:rsidR="00420652">
        <w:rPr>
          <w:rFonts w:eastAsia="楷体_GB2312" w:hint="eastAsia"/>
          <w:sz w:val="28"/>
          <w:szCs w:val="28"/>
          <w:u w:val="single"/>
        </w:rPr>
        <w:t xml:space="preserve">  </w:t>
      </w:r>
      <w:r w:rsidR="00D33683">
        <w:rPr>
          <w:rFonts w:eastAsia="楷体_GB2312" w:hint="eastAsia"/>
          <w:sz w:val="28"/>
          <w:szCs w:val="28"/>
          <w:u w:val="single"/>
        </w:rPr>
        <w:t xml:space="preserve">   </w:t>
      </w:r>
      <w:r w:rsidR="007D319A">
        <w:rPr>
          <w:rFonts w:eastAsia="楷体_GB2312" w:hint="eastAsia"/>
          <w:sz w:val="28"/>
          <w:szCs w:val="28"/>
          <w:u w:val="single"/>
        </w:rPr>
        <w:t xml:space="preserve">      </w:t>
      </w:r>
      <w:r w:rsidR="00D33683">
        <w:rPr>
          <w:rFonts w:eastAsia="楷体_GB2312" w:hint="eastAsia"/>
          <w:sz w:val="28"/>
          <w:szCs w:val="28"/>
          <w:u w:val="single"/>
        </w:rPr>
        <w:t xml:space="preserve"> </w:t>
      </w:r>
      <w:r w:rsidR="007D319A" w:rsidRPr="007D319A">
        <w:rPr>
          <w:rFonts w:eastAsia="楷体_GB2312" w:hint="eastAsia"/>
          <w:sz w:val="28"/>
          <w:szCs w:val="28"/>
          <w:u w:val="single"/>
        </w:rPr>
        <w:t>图像缩小、恢复与频域分析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="00D33683">
        <w:rPr>
          <w:rFonts w:eastAsia="楷体_GB2312" w:hint="eastAsia"/>
          <w:sz w:val="28"/>
          <w:szCs w:val="28"/>
          <w:u w:val="single"/>
        </w:rPr>
        <w:t xml:space="preserve"> </w:t>
      </w:r>
      <w:r w:rsidR="007D319A">
        <w:rPr>
          <w:rFonts w:eastAsia="楷体_GB2312" w:hint="eastAsia"/>
          <w:sz w:val="28"/>
          <w:szCs w:val="28"/>
          <w:u w:val="single"/>
        </w:rPr>
        <w:t xml:space="preserve">     </w:t>
      </w:r>
      <w:r w:rsidR="00D33683">
        <w:rPr>
          <w:rFonts w:eastAsia="楷体_GB2312" w:hint="eastAsia"/>
          <w:sz w:val="28"/>
          <w:szCs w:val="28"/>
          <w:u w:val="single"/>
        </w:rPr>
        <w:t xml:space="preserve"> 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16FE2D32" w14:textId="43F181E8" w:rsidR="0070730F" w:rsidRPr="00782A8D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指导教师</w:t>
      </w:r>
      <w:r w:rsidRPr="0070730F">
        <w:rPr>
          <w:rFonts w:eastAsia="楷体_GB2312"/>
          <w:sz w:val="28"/>
          <w:szCs w:val="28"/>
          <w:u w:val="single"/>
        </w:rPr>
        <w:t xml:space="preserve">    </w:t>
      </w:r>
      <w:r w:rsidR="00782A8D">
        <w:rPr>
          <w:rFonts w:eastAsia="楷体_GB2312" w:hint="eastAsia"/>
          <w:sz w:val="28"/>
          <w:szCs w:val="28"/>
          <w:u w:val="single"/>
        </w:rPr>
        <w:t>赵乘骥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="00420652">
        <w:rPr>
          <w:rFonts w:eastAsia="楷体_GB2312" w:hint="eastAsia"/>
          <w:sz w:val="28"/>
          <w:szCs w:val="28"/>
          <w:u w:val="single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</w:rPr>
        <w:t>实验项目类型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420652">
        <w:rPr>
          <w:rFonts w:eastAsia="楷体_GB2312" w:hint="eastAsia"/>
          <w:sz w:val="28"/>
          <w:szCs w:val="28"/>
          <w:u w:val="single"/>
        </w:rPr>
        <w:t>仿真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</w:rPr>
        <w:t>实验地点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782A8D">
        <w:rPr>
          <w:rFonts w:eastAsia="楷体_GB2312" w:hint="eastAsia"/>
          <w:sz w:val="28"/>
          <w:szCs w:val="28"/>
          <w:u w:val="single"/>
        </w:rPr>
        <w:t>教</w:t>
      </w:r>
      <w:r w:rsidR="00782A8D">
        <w:rPr>
          <w:rFonts w:eastAsia="楷体_GB2312" w:hint="eastAsia"/>
          <w:sz w:val="28"/>
          <w:szCs w:val="28"/>
          <w:u w:val="single"/>
        </w:rPr>
        <w:t>108</w:t>
      </w:r>
      <w:r w:rsidRPr="0070730F">
        <w:rPr>
          <w:rFonts w:eastAsia="楷体_GB2312"/>
          <w:sz w:val="28"/>
          <w:szCs w:val="28"/>
          <w:u w:val="single"/>
        </w:rPr>
        <w:t xml:space="preserve">        </w:t>
      </w:r>
    </w:p>
    <w:p w14:paraId="3018A504" w14:textId="3D10E594" w:rsidR="0070730F" w:rsidRPr="0070730F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学生姓名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Pr="0070730F">
        <w:rPr>
          <w:rFonts w:eastAsia="楷体_GB2312" w:hint="eastAsia"/>
          <w:sz w:val="28"/>
          <w:szCs w:val="28"/>
          <w:u w:val="single"/>
        </w:rPr>
        <w:t>李智阳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</w:rPr>
        <w:t>学号</w:t>
      </w:r>
      <w:r w:rsidRPr="0070730F">
        <w:rPr>
          <w:rFonts w:eastAsia="楷体_GB2312"/>
          <w:sz w:val="28"/>
          <w:szCs w:val="28"/>
          <w:u w:val="single"/>
        </w:rPr>
        <w:t xml:space="preserve">    2023100066      </w:t>
      </w:r>
      <w:r w:rsidRPr="0070730F">
        <w:rPr>
          <w:rFonts w:eastAsia="楷体_GB2312" w:hint="eastAsia"/>
          <w:sz w:val="28"/>
          <w:szCs w:val="28"/>
        </w:rPr>
        <w:t>组号</w:t>
      </w:r>
      <w:r w:rsidRPr="0070730F">
        <w:rPr>
          <w:rFonts w:eastAsia="楷体_GB2312"/>
          <w:sz w:val="28"/>
          <w:szCs w:val="28"/>
          <w:u w:val="single"/>
        </w:rPr>
        <w:t xml:space="preserve">   </w:t>
      </w:r>
      <w:r w:rsidR="003F6A4C">
        <w:rPr>
          <w:rFonts w:eastAsia="楷体_GB2312" w:hint="eastAsia"/>
          <w:sz w:val="28"/>
          <w:szCs w:val="28"/>
          <w:u w:val="single"/>
        </w:rPr>
        <w:t>无</w:t>
      </w:r>
      <w:r w:rsidRPr="0070730F"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 w14:textId="77777777" w:rsidR="0070730F" w:rsidRPr="0070730F" w:rsidRDefault="0070730F" w:rsidP="0070730F">
      <w:pPr>
        <w:rPr>
          <w:rFonts w:eastAsia="楷体_GB2312"/>
          <w:sz w:val="28"/>
          <w:szCs w:val="28"/>
          <w:u w:val="single"/>
        </w:rPr>
      </w:pPr>
      <w:r w:rsidRPr="0070730F">
        <w:rPr>
          <w:rFonts w:eastAsia="楷体_GB2312" w:hint="eastAsia"/>
          <w:sz w:val="28"/>
          <w:szCs w:val="28"/>
        </w:rPr>
        <w:t>学院</w:t>
      </w:r>
      <w:r w:rsidRPr="0070730F">
        <w:rPr>
          <w:rFonts w:eastAsia="楷体_GB2312"/>
          <w:sz w:val="28"/>
          <w:szCs w:val="28"/>
          <w:u w:val="single"/>
        </w:rPr>
        <w:t xml:space="preserve">     </w:t>
      </w:r>
      <w:r w:rsidRPr="0070730F">
        <w:rPr>
          <w:rFonts w:eastAsia="楷体_GB2312" w:hint="eastAsia"/>
          <w:sz w:val="28"/>
          <w:szCs w:val="28"/>
          <w:u w:val="single"/>
        </w:rPr>
        <w:t>国际能源学院</w:t>
      </w:r>
      <w:r w:rsidRPr="0070730F">
        <w:rPr>
          <w:rFonts w:eastAsia="楷体_GB2312"/>
          <w:sz w:val="28"/>
          <w:szCs w:val="28"/>
          <w:u w:val="single"/>
        </w:rPr>
        <w:t xml:space="preserve">          </w:t>
      </w:r>
      <w:r w:rsidRPr="0070730F">
        <w:rPr>
          <w:rFonts w:eastAsia="楷体_GB2312" w:hint="eastAsia"/>
          <w:sz w:val="28"/>
          <w:szCs w:val="28"/>
        </w:rPr>
        <w:t>系</w:t>
      </w:r>
      <w:r w:rsidRPr="0070730F">
        <w:rPr>
          <w:rFonts w:eastAsia="楷体_GB2312"/>
          <w:sz w:val="28"/>
          <w:szCs w:val="28"/>
          <w:u w:val="single"/>
        </w:rPr>
        <w:t xml:space="preserve">          </w:t>
      </w:r>
      <w:r w:rsidRPr="0070730F">
        <w:rPr>
          <w:rFonts w:eastAsia="楷体_GB2312" w:hint="eastAsia"/>
          <w:sz w:val="28"/>
          <w:szCs w:val="28"/>
        </w:rPr>
        <w:t>专业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 w:hint="eastAsia"/>
          <w:sz w:val="28"/>
          <w:szCs w:val="28"/>
          <w:u w:val="single"/>
        </w:rPr>
        <w:t>自动化</w:t>
      </w:r>
      <w:r w:rsidRPr="0070730F">
        <w:rPr>
          <w:rFonts w:eastAsia="楷体_GB2312"/>
          <w:sz w:val="28"/>
          <w:szCs w:val="28"/>
          <w:u w:val="single"/>
        </w:rPr>
        <w:t xml:space="preserve">                </w:t>
      </w:r>
      <w:r w:rsidRPr="0070730F">
        <w:rPr>
          <w:rFonts w:eastAsia="楷体_GB2312"/>
          <w:sz w:val="28"/>
          <w:szCs w:val="28"/>
        </w:rPr>
        <w:t xml:space="preserve">  </w:t>
      </w:r>
    </w:p>
    <w:p w14:paraId="7CA21526" w14:textId="1831F3F4" w:rsidR="0070730F" w:rsidRPr="0070730F" w:rsidRDefault="0070730F" w:rsidP="0070730F">
      <w:pPr>
        <w:rPr>
          <w:rFonts w:eastAsia="楷体_GB2312"/>
          <w:sz w:val="28"/>
          <w:szCs w:val="28"/>
        </w:rPr>
      </w:pPr>
      <w:r w:rsidRPr="0070730F">
        <w:rPr>
          <w:rFonts w:eastAsia="楷体_GB2312" w:hint="eastAsia"/>
          <w:sz w:val="28"/>
          <w:szCs w:val="28"/>
        </w:rPr>
        <w:t>实验时间</w:t>
      </w:r>
      <w:r w:rsidRPr="0070730F">
        <w:rPr>
          <w:rFonts w:eastAsia="楷体_GB2312"/>
          <w:sz w:val="28"/>
          <w:szCs w:val="28"/>
          <w:u w:val="single"/>
        </w:rPr>
        <w:t>202</w:t>
      </w:r>
      <w:r w:rsidR="00420652">
        <w:rPr>
          <w:rFonts w:eastAsia="楷体_GB2312" w:hint="eastAsia"/>
          <w:sz w:val="28"/>
          <w:szCs w:val="28"/>
          <w:u w:val="single"/>
        </w:rPr>
        <w:t>6</w:t>
      </w:r>
      <w:r w:rsidRPr="0070730F">
        <w:rPr>
          <w:rFonts w:eastAsia="楷体_GB2312" w:hint="eastAsia"/>
          <w:sz w:val="28"/>
          <w:szCs w:val="28"/>
        </w:rPr>
        <w:t>年</w:t>
      </w:r>
      <w:r w:rsidR="007D319A">
        <w:rPr>
          <w:rFonts w:eastAsia="楷体_GB2312" w:hint="eastAsia"/>
          <w:sz w:val="28"/>
          <w:szCs w:val="28"/>
          <w:u w:val="single"/>
        </w:rPr>
        <w:t>4</w:t>
      </w:r>
      <w:r w:rsidRPr="0070730F">
        <w:rPr>
          <w:rFonts w:eastAsia="楷体_GB2312" w:hint="eastAsia"/>
          <w:sz w:val="28"/>
          <w:szCs w:val="28"/>
        </w:rPr>
        <w:t>月</w:t>
      </w:r>
      <w:r w:rsidR="007D319A">
        <w:rPr>
          <w:rFonts w:eastAsia="楷体_GB2312" w:hint="eastAsia"/>
          <w:sz w:val="28"/>
          <w:szCs w:val="28"/>
          <w:u w:val="single"/>
        </w:rPr>
        <w:t>3</w:t>
      </w:r>
      <w:r w:rsidRPr="0070730F">
        <w:rPr>
          <w:rFonts w:eastAsia="楷体_GB2312" w:hint="eastAsia"/>
          <w:sz w:val="28"/>
          <w:szCs w:val="28"/>
        </w:rPr>
        <w:t>日</w:t>
      </w:r>
      <w:r w:rsidRPr="0070730F">
        <w:rPr>
          <w:rFonts w:eastAsia="楷体_GB2312" w:hint="eastAsia"/>
          <w:sz w:val="28"/>
          <w:szCs w:val="28"/>
          <w:u w:val="single"/>
        </w:rPr>
        <w:t>下</w:t>
      </w:r>
      <w:r w:rsidRPr="0070730F">
        <w:rPr>
          <w:rFonts w:eastAsia="楷体_GB2312" w:hint="eastAsia"/>
          <w:sz w:val="28"/>
          <w:szCs w:val="28"/>
        </w:rPr>
        <w:t>午～</w:t>
      </w:r>
      <w:r w:rsidR="007D319A">
        <w:rPr>
          <w:rFonts w:eastAsia="楷体_GB2312" w:hint="eastAsia"/>
          <w:sz w:val="28"/>
          <w:szCs w:val="28"/>
          <w:u w:val="single"/>
        </w:rPr>
        <w:t>4</w:t>
      </w:r>
      <w:r w:rsidRPr="0070730F">
        <w:rPr>
          <w:rFonts w:eastAsia="楷体_GB2312" w:hint="eastAsia"/>
          <w:sz w:val="28"/>
          <w:szCs w:val="28"/>
        </w:rPr>
        <w:t>月</w:t>
      </w:r>
      <w:r w:rsidR="007D319A">
        <w:rPr>
          <w:rFonts w:eastAsia="楷体_GB2312" w:hint="eastAsia"/>
          <w:sz w:val="28"/>
          <w:szCs w:val="28"/>
          <w:u w:val="single"/>
        </w:rPr>
        <w:t>3</w:t>
      </w:r>
      <w:r w:rsidRPr="0070730F">
        <w:rPr>
          <w:rFonts w:eastAsia="楷体_GB2312" w:hint="eastAsia"/>
          <w:sz w:val="28"/>
          <w:szCs w:val="28"/>
        </w:rPr>
        <w:t>日</w:t>
      </w:r>
      <w:r w:rsidRPr="0070730F">
        <w:rPr>
          <w:rFonts w:eastAsia="楷体_GB2312" w:hint="eastAsia"/>
          <w:sz w:val="28"/>
          <w:szCs w:val="28"/>
          <w:u w:val="single"/>
        </w:rPr>
        <w:t>下</w:t>
      </w:r>
      <w:r w:rsidRPr="0070730F">
        <w:rPr>
          <w:rFonts w:eastAsia="楷体_GB2312" w:hint="eastAsia"/>
          <w:sz w:val="28"/>
          <w:szCs w:val="28"/>
        </w:rPr>
        <w:t>午温度</w:t>
      </w:r>
      <w:r w:rsidR="00E23BC4">
        <w:rPr>
          <w:rFonts w:eastAsia="楷体_GB2312" w:hint="eastAsia"/>
          <w:sz w:val="28"/>
          <w:szCs w:val="28"/>
          <w:u w:val="single"/>
        </w:rPr>
        <w:t>22</w:t>
      </w:r>
      <w:r w:rsidRPr="0070730F">
        <w:rPr>
          <w:rFonts w:eastAsia="楷体_GB2312"/>
          <w:sz w:val="28"/>
          <w:szCs w:val="28"/>
        </w:rPr>
        <w:t>℃</w:t>
      </w:r>
      <w:r w:rsidRPr="0070730F">
        <w:rPr>
          <w:rFonts w:eastAsia="楷体_GB2312" w:hint="eastAsia"/>
          <w:sz w:val="28"/>
          <w:szCs w:val="28"/>
        </w:rPr>
        <w:t>湿度</w:t>
      </w:r>
      <w:r w:rsidRPr="0070730F">
        <w:rPr>
          <w:rFonts w:eastAsia="楷体_GB2312"/>
          <w:sz w:val="28"/>
          <w:szCs w:val="28"/>
          <w:u w:val="single"/>
        </w:rPr>
        <w:t xml:space="preserve"> </w:t>
      </w:r>
      <w:r w:rsidR="00420652" w:rsidRPr="00420652">
        <w:rPr>
          <w:rFonts w:eastAsia="楷体_GB2312"/>
          <w:sz w:val="28"/>
          <w:szCs w:val="28"/>
          <w:u w:val="single"/>
        </w:rPr>
        <w:t>73%</w:t>
      </w:r>
      <w:r w:rsidRPr="0070730F">
        <w:rPr>
          <w:rFonts w:eastAsia="楷体_GB2312"/>
          <w:sz w:val="28"/>
          <w:szCs w:val="28"/>
          <w:u w:val="single"/>
        </w:rPr>
        <w:t xml:space="preserve">  </w:t>
      </w:r>
      <w:r w:rsidRPr="0070730F">
        <w:rPr>
          <w:rFonts w:eastAsia="楷体_GB2312"/>
          <w:sz w:val="28"/>
          <w:szCs w:val="28"/>
        </w:rPr>
        <w:t xml:space="preserve"> </w:t>
      </w:r>
      <w:r w:rsidRPr="0070730F">
        <w:rPr>
          <w:rFonts w:eastAsia="楷体_GB2312"/>
          <w:sz w:val="28"/>
          <w:szCs w:val="28"/>
          <w:u w:val="single"/>
        </w:rPr>
        <w:t xml:space="preserve">                       </w:t>
      </w:r>
      <w:r w:rsidRPr="0070730F">
        <w:rPr>
          <w:rFonts w:eastAsia="楷体_GB2312"/>
          <w:sz w:val="28"/>
          <w:szCs w:val="28"/>
        </w:rPr>
        <w:t xml:space="preserve">       </w:t>
      </w:r>
      <w:r w:rsidRPr="0070730F">
        <w:rPr>
          <w:rFonts w:eastAsia="楷体_GB2312"/>
          <w:sz w:val="28"/>
          <w:szCs w:val="28"/>
          <w:u w:val="single"/>
        </w:rPr>
        <w:t xml:space="preserve">              </w:t>
      </w:r>
      <w:r w:rsidRPr="0070730F">
        <w:rPr>
          <w:rFonts w:eastAsia="楷体_GB2312"/>
          <w:sz w:val="28"/>
          <w:szCs w:val="28"/>
        </w:rPr>
        <w:t xml:space="preserve">      </w:t>
      </w:r>
      <w:r w:rsidRPr="0070730F">
        <w:rPr>
          <w:rFonts w:eastAsia="楷体_GB2312"/>
          <w:sz w:val="28"/>
          <w:szCs w:val="28"/>
          <w:u w:val="single"/>
        </w:rPr>
        <w:t xml:space="preserve">         </w:t>
      </w:r>
    </w:p>
    <w:p w14:paraId="7112582D" w14:textId="77777777" w:rsidR="008D3626" w:rsidRPr="00AF2A73" w:rsidRDefault="00747045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实验目的</w:t>
      </w:r>
    </w:p>
    <w:p w14:paraId="2C9821B2" w14:textId="25E2F6FA" w:rsidR="007D319A" w:rsidRPr="007D319A" w:rsidRDefault="007D319A" w:rsidP="007D319A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1.</w:t>
      </w:r>
      <w:r w:rsidRPr="007D319A">
        <w:rPr>
          <w:rFonts w:hint="eastAsia"/>
          <w:bCs/>
          <w:szCs w:val="21"/>
        </w:rPr>
        <w:t>掌握图像下采样的基本原理，理解高斯滤波在避免混叠中的作用</w:t>
      </w:r>
      <w:r w:rsidRPr="007D319A">
        <w:rPr>
          <w:bCs/>
          <w:szCs w:val="21"/>
        </w:rPr>
        <w:t>​</w:t>
      </w:r>
    </w:p>
    <w:p w14:paraId="63517783" w14:textId="4AAE9721" w:rsidR="007D319A" w:rsidRPr="007D319A" w:rsidRDefault="007D319A" w:rsidP="007D319A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2.</w:t>
      </w:r>
      <w:r w:rsidRPr="007D319A">
        <w:rPr>
          <w:rFonts w:hint="eastAsia"/>
          <w:bCs/>
          <w:szCs w:val="21"/>
        </w:rPr>
        <w:t>对比三种插值方法（最近邻、双线性、双三次）在图像恢复中的效果</w:t>
      </w:r>
      <w:r w:rsidRPr="007D319A">
        <w:rPr>
          <w:bCs/>
          <w:szCs w:val="21"/>
        </w:rPr>
        <w:t>​</w:t>
      </w:r>
    </w:p>
    <w:p w14:paraId="4762D23A" w14:textId="480CB0E7" w:rsidR="007D319A" w:rsidRPr="007D319A" w:rsidRDefault="007D319A" w:rsidP="007D319A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3.</w:t>
      </w:r>
      <w:r w:rsidRPr="007D319A">
        <w:rPr>
          <w:rFonts w:hint="eastAsia"/>
          <w:bCs/>
          <w:szCs w:val="21"/>
        </w:rPr>
        <w:t>学会使用</w:t>
      </w:r>
      <w:r w:rsidRPr="007D319A">
        <w:rPr>
          <w:bCs/>
          <w:szCs w:val="21"/>
        </w:rPr>
        <w:t xml:space="preserve"> MSE</w:t>
      </w:r>
      <w:r w:rsidRPr="007D319A">
        <w:rPr>
          <w:rFonts w:hint="eastAsia"/>
          <w:bCs/>
          <w:szCs w:val="21"/>
        </w:rPr>
        <w:t>、</w:t>
      </w:r>
      <w:r w:rsidRPr="007D319A">
        <w:rPr>
          <w:bCs/>
          <w:szCs w:val="21"/>
        </w:rPr>
        <w:t xml:space="preserve">PSNR </w:t>
      </w:r>
      <w:r w:rsidRPr="007D319A">
        <w:rPr>
          <w:rFonts w:hint="eastAsia"/>
          <w:bCs/>
          <w:szCs w:val="21"/>
        </w:rPr>
        <w:t>进行空间域定量评价</w:t>
      </w:r>
      <w:r w:rsidRPr="007D319A">
        <w:rPr>
          <w:bCs/>
          <w:szCs w:val="21"/>
        </w:rPr>
        <w:t>​</w:t>
      </w:r>
    </w:p>
    <w:p w14:paraId="4153C4E6" w14:textId="44660CC4" w:rsidR="00E02E08" w:rsidRPr="00AF2A73" w:rsidRDefault="007D319A" w:rsidP="007D319A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4.</w:t>
      </w:r>
      <w:r w:rsidRPr="007D319A">
        <w:rPr>
          <w:rFonts w:hint="eastAsia"/>
          <w:bCs/>
          <w:szCs w:val="21"/>
        </w:rPr>
        <w:t>利用傅里叶变换（</w:t>
      </w:r>
      <w:r w:rsidRPr="007D319A">
        <w:rPr>
          <w:rFonts w:hint="eastAsia"/>
          <w:bCs/>
          <w:szCs w:val="21"/>
        </w:rPr>
        <w:t>FFT</w:t>
      </w:r>
      <w:r w:rsidRPr="007D319A">
        <w:rPr>
          <w:rFonts w:hint="eastAsia"/>
          <w:bCs/>
          <w:szCs w:val="21"/>
        </w:rPr>
        <w:t>）和离散余弦变换（</w:t>
      </w:r>
      <w:r w:rsidRPr="007D319A">
        <w:rPr>
          <w:rFonts w:hint="eastAsia"/>
          <w:bCs/>
          <w:szCs w:val="21"/>
        </w:rPr>
        <w:t>DCT</w:t>
      </w:r>
      <w:r w:rsidRPr="007D319A">
        <w:rPr>
          <w:rFonts w:hint="eastAsia"/>
          <w:bCs/>
          <w:szCs w:val="21"/>
        </w:rPr>
        <w:t>）进行频域分析，理解图像能量分布特征</w:t>
      </w:r>
      <w:r w:rsidR="00E02E08">
        <w:rPr>
          <w:rFonts w:hint="eastAsia"/>
          <w:bCs/>
          <w:szCs w:val="21"/>
        </w:rPr>
        <w:t>5.</w:t>
      </w:r>
      <w:r w:rsidR="00E02E08">
        <w:rPr>
          <w:rFonts w:hint="eastAsia"/>
          <w:bCs/>
          <w:szCs w:val="21"/>
        </w:rPr>
        <w:t>完成本次课程实验报告。</w:t>
      </w:r>
    </w:p>
    <w:p w14:paraId="23FB1490" w14:textId="0A5F6FB9" w:rsidR="002D1DF7" w:rsidRPr="00AF2A73" w:rsidRDefault="00747045" w:rsidP="002D1DF7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实验原理</w:t>
      </w:r>
    </w:p>
    <w:p w14:paraId="189057AF" w14:textId="2315022A" w:rsidR="00186AD2" w:rsidRPr="00ED5657" w:rsidRDefault="002D1DF7" w:rsidP="00ED5657">
      <w:pPr>
        <w:pStyle w:val="a3"/>
        <w:spacing w:line="360" w:lineRule="auto"/>
        <w:rPr>
          <w:bCs/>
          <w:szCs w:val="21"/>
        </w:rPr>
      </w:pPr>
      <w:r w:rsidRPr="00ED5657">
        <w:rPr>
          <w:rFonts w:hint="eastAsia"/>
          <w:bCs/>
          <w:szCs w:val="21"/>
        </w:rPr>
        <w:t>1</w:t>
      </w:r>
      <w:r w:rsidR="00ED5657" w:rsidRPr="00ED5657">
        <w:rPr>
          <w:rFonts w:hint="eastAsia"/>
          <w:bCs/>
          <w:szCs w:val="21"/>
        </w:rPr>
        <w:t>.</w:t>
      </w:r>
      <w:r w:rsidR="00ED5657" w:rsidRPr="00ED5657">
        <w:rPr>
          <w:bCs/>
          <w:szCs w:val="21"/>
        </w:rPr>
        <w:t>图像下采样本质是对空间域的离散采样，通过降低图像分辨率减少像素数量。下采样时，若直接对原图进行降采样，会违反奈奎斯特采样定理</w:t>
      </w:r>
      <w:r w:rsidR="00ED5657" w:rsidRPr="00ED5657">
        <w:rPr>
          <w:rFonts w:hint="eastAsia"/>
          <w:bCs/>
          <w:szCs w:val="21"/>
        </w:rPr>
        <w:t>，</w:t>
      </w:r>
      <w:r w:rsidR="00ED5657" w:rsidRPr="00ED5657">
        <w:rPr>
          <w:bCs/>
          <w:szCs w:val="21"/>
        </w:rPr>
        <w:t>产生频谱混叠，在空间域表现为图像出现锯齿、摩尔纹、条纹畸变等失真。</w:t>
      </w:r>
    </w:p>
    <w:p w14:paraId="3BE7C80D" w14:textId="1FF55D9D" w:rsidR="006D5DF7" w:rsidRPr="00ED5657" w:rsidRDefault="00ED5657" w:rsidP="00116FF9">
      <w:pPr>
        <w:pStyle w:val="a3"/>
        <w:spacing w:line="360" w:lineRule="auto"/>
        <w:rPr>
          <w:bCs/>
          <w:szCs w:val="21"/>
        </w:rPr>
      </w:pPr>
      <w:r w:rsidRPr="00ED5657">
        <w:rPr>
          <w:rFonts w:hint="eastAsia"/>
          <w:bCs/>
          <w:szCs w:val="21"/>
        </w:rPr>
        <w:t>2.</w:t>
      </w:r>
      <w:r w:rsidRPr="00ED5657">
        <w:rPr>
          <w:rFonts w:hint="eastAsia"/>
          <w:bCs/>
        </w:rPr>
        <w:t xml:space="preserve"> </w:t>
      </w:r>
      <w:r w:rsidRPr="00ED5657">
        <w:rPr>
          <w:rFonts w:hint="eastAsia"/>
          <w:bCs/>
          <w:szCs w:val="21"/>
        </w:rPr>
        <w:t>为避免混叠，下采样前需对原图进行高斯滤波，滤除图像中高于奈奎斯特频率的高频分量，使信号最高频率低于采样频率的</w:t>
      </w:r>
      <w:r w:rsidRPr="00ED5657">
        <w:rPr>
          <w:rFonts w:hint="eastAsia"/>
          <w:bCs/>
          <w:szCs w:val="21"/>
        </w:rPr>
        <w:t xml:space="preserve"> 1/2</w:t>
      </w:r>
      <w:r w:rsidRPr="00ED5657">
        <w:rPr>
          <w:rFonts w:hint="eastAsia"/>
          <w:bCs/>
          <w:szCs w:val="21"/>
        </w:rPr>
        <w:t>，再进行下采样，从根源上避免频谱混叠</w:t>
      </w:r>
      <w:r w:rsidRPr="00ED5657">
        <w:rPr>
          <w:rFonts w:hint="eastAsia"/>
          <w:bCs/>
          <w:szCs w:val="21"/>
        </w:rPr>
        <w:t>。</w:t>
      </w:r>
    </w:p>
    <w:p w14:paraId="0815AAB7" w14:textId="0585F5E3" w:rsidR="00ED5657" w:rsidRPr="00ED5657" w:rsidRDefault="00ED5657" w:rsidP="00ED5657">
      <w:pPr>
        <w:pStyle w:val="a3"/>
        <w:spacing w:line="360" w:lineRule="auto"/>
        <w:rPr>
          <w:bCs/>
          <w:szCs w:val="21"/>
        </w:rPr>
      </w:pPr>
      <w:r w:rsidRPr="00ED5657">
        <w:rPr>
          <w:rFonts w:hint="eastAsia"/>
          <w:bCs/>
          <w:szCs w:val="21"/>
        </w:rPr>
        <w:t>3.</w:t>
      </w:r>
      <w:r w:rsidRPr="00ED5657">
        <w:rPr>
          <w:rFonts w:hint="eastAsia"/>
          <w:bCs/>
        </w:rPr>
        <w:t xml:space="preserve"> </w:t>
      </w:r>
      <w:r w:rsidRPr="00ED5657">
        <w:rPr>
          <w:rFonts w:hint="eastAsia"/>
          <w:bCs/>
          <w:szCs w:val="21"/>
        </w:rPr>
        <w:t>最近邻插值</w:t>
      </w:r>
      <w:r w:rsidRPr="00ED5657">
        <w:rPr>
          <w:rFonts w:hint="eastAsia"/>
          <w:bCs/>
          <w:szCs w:val="21"/>
        </w:rPr>
        <w:t>，</w:t>
      </w:r>
      <w:r w:rsidRPr="00ED5657">
        <w:rPr>
          <w:rFonts w:hint="eastAsia"/>
          <w:bCs/>
          <w:szCs w:val="21"/>
        </w:rPr>
        <w:t>直接将目标像素赋值为距离最近的原像素值</w:t>
      </w:r>
      <w:r w:rsidRPr="00ED5657">
        <w:rPr>
          <w:rFonts w:hint="eastAsia"/>
          <w:bCs/>
          <w:szCs w:val="21"/>
        </w:rPr>
        <w:t>；</w:t>
      </w:r>
      <w:r w:rsidRPr="00ED5657">
        <w:rPr>
          <w:rFonts w:hint="eastAsia"/>
          <w:bCs/>
          <w:szCs w:val="21"/>
        </w:rPr>
        <w:t>双线性插值在两个方向上分别进行线性插值，先对水平方向邻域像素做线性加权，再对垂直方向结果做线性加权，最终得到目标像素值</w:t>
      </w:r>
      <w:r w:rsidRPr="00ED5657">
        <w:rPr>
          <w:rFonts w:hint="eastAsia"/>
          <w:bCs/>
          <w:szCs w:val="21"/>
        </w:rPr>
        <w:t>；</w:t>
      </w:r>
      <w:r w:rsidRPr="00ED5657">
        <w:rPr>
          <w:rFonts w:hint="eastAsia"/>
          <w:bCs/>
          <w:szCs w:val="21"/>
        </w:rPr>
        <w:t>双三次插值</w:t>
      </w:r>
      <w:r w:rsidRPr="00ED5657">
        <w:rPr>
          <w:rFonts w:hint="eastAsia"/>
          <w:bCs/>
          <w:szCs w:val="21"/>
        </w:rPr>
        <w:t>，</w:t>
      </w:r>
      <w:r w:rsidRPr="00ED5657">
        <w:rPr>
          <w:rFonts w:hint="eastAsia"/>
          <w:bCs/>
          <w:szCs w:val="21"/>
        </w:rPr>
        <w:t>基于邻域</w:t>
      </w:r>
      <w:r w:rsidRPr="00ED5657">
        <w:rPr>
          <w:rFonts w:hint="eastAsia"/>
          <w:bCs/>
          <w:szCs w:val="21"/>
        </w:rPr>
        <w:t xml:space="preserve"> 4</w:t>
      </w:r>
      <w:r w:rsidRPr="00ED5657">
        <w:rPr>
          <w:rFonts w:hint="eastAsia"/>
          <w:bCs/>
          <w:szCs w:val="21"/>
        </w:rPr>
        <w:t>×</w:t>
      </w:r>
      <w:r w:rsidRPr="00ED5657">
        <w:rPr>
          <w:rFonts w:hint="eastAsia"/>
          <w:bCs/>
          <w:szCs w:val="21"/>
        </w:rPr>
        <w:t xml:space="preserve">4 </w:t>
      </w:r>
      <w:r w:rsidRPr="00ED5657">
        <w:rPr>
          <w:rFonts w:hint="eastAsia"/>
          <w:bCs/>
          <w:szCs w:val="21"/>
        </w:rPr>
        <w:t>共</w:t>
      </w:r>
      <w:r w:rsidRPr="00ED5657">
        <w:rPr>
          <w:rFonts w:hint="eastAsia"/>
          <w:bCs/>
          <w:szCs w:val="21"/>
        </w:rPr>
        <w:t xml:space="preserve"> 16 </w:t>
      </w:r>
      <w:r w:rsidRPr="00ED5657">
        <w:rPr>
          <w:rFonts w:hint="eastAsia"/>
          <w:bCs/>
          <w:szCs w:val="21"/>
        </w:rPr>
        <w:t>个像素，通过三次多项式拟合像素值的变化趋势，进行加权插值。</w:t>
      </w:r>
    </w:p>
    <w:p w14:paraId="73B7AC52" w14:textId="37001465" w:rsidR="00ED5657" w:rsidRDefault="00ED5657" w:rsidP="00ED5657">
      <w:pPr>
        <w:pStyle w:val="a3"/>
        <w:spacing w:line="360" w:lineRule="auto"/>
        <w:rPr>
          <w:bCs/>
          <w:szCs w:val="21"/>
        </w:rPr>
      </w:pPr>
      <w:r w:rsidRPr="00ED5657">
        <w:rPr>
          <w:rFonts w:hint="eastAsia"/>
          <w:bCs/>
          <w:szCs w:val="21"/>
        </w:rPr>
        <w:t>4.</w:t>
      </w:r>
      <w:r w:rsidRPr="00ED5657">
        <w:rPr>
          <w:rFonts w:hint="eastAsia"/>
          <w:bCs/>
        </w:rPr>
        <w:t xml:space="preserve"> </w:t>
      </w:r>
      <w:r w:rsidRPr="00ED5657">
        <w:rPr>
          <w:rFonts w:hint="eastAsia"/>
          <w:bCs/>
          <w:szCs w:val="21"/>
        </w:rPr>
        <w:t>采用</w:t>
      </w:r>
      <w:r w:rsidRPr="00ED5657">
        <w:rPr>
          <w:rFonts w:hint="eastAsia"/>
          <w:bCs/>
          <w:szCs w:val="21"/>
        </w:rPr>
        <w:t xml:space="preserve"> MSE</w:t>
      </w:r>
      <w:r w:rsidRPr="00ED5657">
        <w:rPr>
          <w:rFonts w:hint="eastAsia"/>
          <w:bCs/>
          <w:szCs w:val="21"/>
        </w:rPr>
        <w:t>（均方误差）和</w:t>
      </w:r>
      <w:r w:rsidRPr="00ED5657">
        <w:rPr>
          <w:rFonts w:hint="eastAsia"/>
          <w:bCs/>
          <w:szCs w:val="21"/>
        </w:rPr>
        <w:t>PSNR</w:t>
      </w:r>
      <w:r w:rsidRPr="00ED5657">
        <w:rPr>
          <w:rFonts w:hint="eastAsia"/>
          <w:bCs/>
          <w:szCs w:val="21"/>
        </w:rPr>
        <w:t>（峰值信噪比）量化评价恢复质量</w:t>
      </w:r>
      <w:r w:rsidRPr="00ED5657">
        <w:rPr>
          <w:rFonts w:hint="eastAsia"/>
          <w:bCs/>
          <w:szCs w:val="21"/>
        </w:rPr>
        <w:t>。</w:t>
      </w:r>
      <w:r w:rsidRPr="00ED5657">
        <w:rPr>
          <w:rFonts w:hint="eastAsia"/>
          <w:bCs/>
          <w:szCs w:val="21"/>
        </w:rPr>
        <w:t>MSE</w:t>
      </w:r>
      <w:r w:rsidRPr="00ED5657">
        <w:rPr>
          <w:rFonts w:hint="eastAsia"/>
          <w:bCs/>
          <w:szCs w:val="21"/>
        </w:rPr>
        <w:t>：计算原图与恢复图的像素差值平方的均值，值越小，图像失真越小；</w:t>
      </w:r>
      <w:r w:rsidRPr="00ED5657">
        <w:rPr>
          <w:rFonts w:hint="eastAsia"/>
          <w:bCs/>
          <w:szCs w:val="21"/>
        </w:rPr>
        <w:t>PSNR</w:t>
      </w:r>
      <w:r w:rsidRPr="00ED5657">
        <w:rPr>
          <w:rFonts w:hint="eastAsia"/>
          <w:bCs/>
          <w:szCs w:val="21"/>
        </w:rPr>
        <w:t>：基于</w:t>
      </w:r>
      <w:r w:rsidRPr="00ED5657">
        <w:rPr>
          <w:rFonts w:hint="eastAsia"/>
          <w:bCs/>
          <w:szCs w:val="21"/>
        </w:rPr>
        <w:t xml:space="preserve"> MSE </w:t>
      </w:r>
      <w:r w:rsidRPr="00ED5657">
        <w:rPr>
          <w:rFonts w:hint="eastAsia"/>
          <w:bCs/>
          <w:szCs w:val="21"/>
        </w:rPr>
        <w:t>计算，反映图像的保真度，值越大，图像质量越好，是图像处理领域通用的客观评价指标。</w:t>
      </w:r>
    </w:p>
    <w:p w14:paraId="13C224E4" w14:textId="25ACF425" w:rsidR="00ED5657" w:rsidRDefault="00ED5657" w:rsidP="00ED5657">
      <w:pPr>
        <w:pStyle w:val="a3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5.</w:t>
      </w:r>
      <w:r w:rsidRPr="00ED5657">
        <w:rPr>
          <w:rFonts w:hint="eastAsia"/>
        </w:rPr>
        <w:t xml:space="preserve"> </w:t>
      </w:r>
      <w:r w:rsidRPr="00ED5657">
        <w:rPr>
          <w:rFonts w:hint="eastAsia"/>
          <w:bCs/>
          <w:szCs w:val="21"/>
        </w:rPr>
        <w:t>快速傅里叶变换可将空间域图像转换为频域，将图像分解为不同频率的正弦分量叠</w:t>
      </w:r>
      <w:r w:rsidRPr="00ED5657">
        <w:rPr>
          <w:rFonts w:hint="eastAsia"/>
          <w:bCs/>
          <w:szCs w:val="21"/>
        </w:rPr>
        <w:lastRenderedPageBreak/>
        <w:t>加，其中：低频分量对应图像的整体亮度、大结构；高频分量对应图像的边缘、细节、噪声</w:t>
      </w:r>
      <w:r>
        <w:rPr>
          <w:rFonts w:hint="eastAsia"/>
          <w:bCs/>
          <w:szCs w:val="21"/>
        </w:rPr>
        <w:t>、</w:t>
      </w:r>
    </w:p>
    <w:p w14:paraId="7716A17D" w14:textId="782AE08C" w:rsidR="00ED5657" w:rsidRPr="00ED5657" w:rsidRDefault="00ED5657" w:rsidP="00116FF9">
      <w:pPr>
        <w:pStyle w:val="a3"/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6.</w:t>
      </w:r>
      <w:r w:rsidR="00116FF9" w:rsidRPr="00116FF9">
        <w:rPr>
          <w:rFonts w:hint="eastAsia"/>
        </w:rPr>
        <w:t xml:space="preserve"> </w:t>
      </w:r>
      <w:r w:rsidR="00116FF9" w:rsidRPr="00116FF9">
        <w:rPr>
          <w:rFonts w:hint="eastAsia"/>
          <w:bCs/>
          <w:szCs w:val="21"/>
        </w:rPr>
        <w:t>离散余弦变换</w:t>
      </w:r>
      <w:r w:rsidR="00116FF9" w:rsidRPr="00116FF9">
        <w:rPr>
          <w:rFonts w:hint="eastAsia"/>
          <w:bCs/>
          <w:szCs w:val="21"/>
        </w:rPr>
        <w:t xml:space="preserve">DCT </w:t>
      </w:r>
      <w:r w:rsidR="00116FF9" w:rsidRPr="00116FF9">
        <w:rPr>
          <w:rFonts w:hint="eastAsia"/>
          <w:bCs/>
          <w:szCs w:val="21"/>
        </w:rPr>
        <w:t>是傅里叶变换的实数形式，能将空间域图像转换为频域的余弦分量</w:t>
      </w:r>
      <w:r w:rsidR="00116FF9">
        <w:rPr>
          <w:rFonts w:hint="eastAsia"/>
          <w:bCs/>
          <w:szCs w:val="21"/>
        </w:rPr>
        <w:t>，</w:t>
      </w:r>
      <w:r w:rsidR="00116FF9" w:rsidRPr="00116FF9">
        <w:rPr>
          <w:rFonts w:hint="eastAsia"/>
          <w:bCs/>
          <w:szCs w:val="21"/>
        </w:rPr>
        <w:t>图像的绝大部分能量集中在</w:t>
      </w:r>
      <w:r w:rsidR="00116FF9" w:rsidRPr="00116FF9">
        <w:rPr>
          <w:rFonts w:hint="eastAsia"/>
          <w:bCs/>
          <w:szCs w:val="21"/>
        </w:rPr>
        <w:t xml:space="preserve"> DCT </w:t>
      </w:r>
      <w:r w:rsidR="00116FF9" w:rsidRPr="00116FF9">
        <w:rPr>
          <w:rFonts w:hint="eastAsia"/>
          <w:bCs/>
          <w:szCs w:val="21"/>
        </w:rPr>
        <w:t>系数的左上角低频区域，高频区域能量极低。</w:t>
      </w:r>
    </w:p>
    <w:p w14:paraId="1EAE793F" w14:textId="37A03B84" w:rsidR="00747045" w:rsidRPr="00AF2A73" w:rsidRDefault="00AF2A73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</w:t>
      </w:r>
      <w:r w:rsidR="00D738C2" w:rsidRPr="00AF2A73">
        <w:rPr>
          <w:rFonts w:hint="eastAsia"/>
          <w:b/>
          <w:sz w:val="24"/>
        </w:rPr>
        <w:t>内容</w:t>
      </w:r>
    </w:p>
    <w:p w14:paraId="5EDE80AB" w14:textId="55A55BD4" w:rsidR="007D319A" w:rsidRDefault="007D319A" w:rsidP="007D319A">
      <w:pPr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题目：</w:t>
      </w:r>
      <w:r>
        <w:rPr>
          <w:rFonts w:hint="eastAsia"/>
          <w:noProof/>
        </w:rPr>
        <w:t>使用</w:t>
      </w:r>
      <w:r>
        <w:rPr>
          <w:rFonts w:hint="eastAsia"/>
          <w:noProof/>
        </w:rPr>
        <w:t xml:space="preserve"> QpenCy</w:t>
      </w:r>
      <w:r>
        <w:rPr>
          <w:rFonts w:hint="eastAsia"/>
          <w:noProof/>
        </w:rPr>
        <w:t>读入一幅灰度图像，先对图像进行下采样，再分别用不同内插方法恢复图像尺寸，并结合傅里叶变换和</w:t>
      </w:r>
      <w:r>
        <w:rPr>
          <w:rFonts w:hint="eastAsia"/>
          <w:noProof/>
        </w:rPr>
        <w:t xml:space="preserve">DCT </w:t>
      </w:r>
      <w:r>
        <w:rPr>
          <w:rFonts w:hint="eastAsia"/>
          <w:noProof/>
        </w:rPr>
        <w:t>变换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对原图与恢复图进行分析比较。</w:t>
      </w:r>
    </w:p>
    <w:p w14:paraId="31D30840" w14:textId="77777777" w:rsidR="007D319A" w:rsidRDefault="007D319A" w:rsidP="007D319A">
      <w:pPr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实验内容与要求</w:t>
      </w:r>
      <w:r>
        <w:rPr>
          <w:rFonts w:hint="eastAsia"/>
          <w:noProof/>
        </w:rPr>
        <w:t>：</w:t>
      </w:r>
    </w:p>
    <w:p w14:paraId="2B880E2A" w14:textId="77777777" w:rsidR="007D319A" w:rsidRDefault="007D319A" w:rsidP="007D319A">
      <w:pPr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1.</w:t>
      </w:r>
      <w:r>
        <w:rPr>
          <w:rFonts w:hint="eastAsia"/>
          <w:noProof/>
        </w:rPr>
        <w:t>图像读入与预处理</w:t>
      </w:r>
    </w:p>
    <w:p w14:paraId="5A784215" w14:textId="77777777" w:rsidR="007D319A" w:rsidRDefault="007D319A" w:rsidP="007D319A">
      <w:pPr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2.</w:t>
      </w:r>
      <w:r>
        <w:rPr>
          <w:rFonts w:hint="eastAsia"/>
          <w:noProof/>
        </w:rPr>
        <w:t>下采样将原图缩小为原来的</w:t>
      </w:r>
      <w:r>
        <w:rPr>
          <w:rFonts w:hint="eastAsia"/>
          <w:noProof/>
        </w:rPr>
        <w:t xml:space="preserve"> 1/2</w:t>
      </w:r>
      <w:r>
        <w:rPr>
          <w:rFonts w:hint="eastAsia"/>
          <w:noProof/>
        </w:rPr>
        <w:t>或</w:t>
      </w:r>
      <w:r>
        <w:rPr>
          <w:rFonts w:hint="eastAsia"/>
          <w:noProof/>
        </w:rPr>
        <w:t>1/4</w:t>
      </w:r>
      <w:r>
        <w:rPr>
          <w:rFonts w:hint="eastAsia"/>
          <w:noProof/>
        </w:rPr>
        <w:t>。缩小时建议分别测试</w:t>
      </w:r>
      <w:r>
        <w:rPr>
          <w:rFonts w:hint="eastAsia"/>
          <w:noProof/>
        </w:rPr>
        <w:t>:</w:t>
      </w:r>
      <w:r>
        <w:rPr>
          <w:rFonts w:hint="eastAsia"/>
          <w:noProof/>
        </w:rPr>
        <w:t>不做预滤波直接缩小先做高斯平滑再缩小</w:t>
      </w:r>
    </w:p>
    <w:p w14:paraId="07CA52D6" w14:textId="77D89AE7" w:rsidR="007D319A" w:rsidRDefault="007D319A" w:rsidP="007D319A">
      <w:pPr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3.</w:t>
      </w:r>
      <w:r>
        <w:rPr>
          <w:rFonts w:hint="eastAsia"/>
          <w:noProof/>
        </w:rPr>
        <w:t>图像恢复将缩小后的图像恢复到原始尺寸，分别使用以下方法</w:t>
      </w:r>
      <w:r>
        <w:rPr>
          <w:rFonts w:hint="eastAsia"/>
          <w:noProof/>
        </w:rPr>
        <w:t>:</w:t>
      </w:r>
      <w:r>
        <w:rPr>
          <w:rFonts w:hint="eastAsia"/>
          <w:noProof/>
        </w:rPr>
        <w:t>最近邻内插双线性内插双三次内</w:t>
      </w:r>
      <w:r>
        <w:rPr>
          <w:rFonts w:hint="eastAsia"/>
          <w:noProof/>
        </w:rPr>
        <w:t>插。</w:t>
      </w:r>
    </w:p>
    <w:p w14:paraId="7649DEEF" w14:textId="77777777" w:rsidR="007D319A" w:rsidRDefault="007D319A" w:rsidP="007D319A">
      <w:pPr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4.</w:t>
      </w:r>
      <w:r>
        <w:rPr>
          <w:rFonts w:hint="eastAsia"/>
          <w:noProof/>
        </w:rPr>
        <w:t>空间域比校对原图与恢复图进行比较，至少完成</w:t>
      </w:r>
      <w:r>
        <w:rPr>
          <w:rFonts w:hint="eastAsia"/>
          <w:noProof/>
        </w:rPr>
        <w:t>:</w:t>
      </w:r>
      <w:r>
        <w:rPr>
          <w:rFonts w:hint="eastAsia"/>
          <w:noProof/>
        </w:rPr>
        <w:t>显示原图、缩小图、恢复图计算</w:t>
      </w:r>
      <w:r>
        <w:rPr>
          <w:rFonts w:hint="eastAsia"/>
          <w:noProof/>
        </w:rPr>
        <w:t xml:space="preserve"> MSE</w:t>
      </w:r>
      <w:r>
        <w:rPr>
          <w:rFonts w:hint="eastAsia"/>
          <w:noProof/>
        </w:rPr>
        <w:t>计算</w:t>
      </w:r>
      <w:r>
        <w:rPr>
          <w:rFonts w:hint="eastAsia"/>
          <w:noProof/>
        </w:rPr>
        <w:t xml:space="preserve"> PSNR</w:t>
      </w:r>
    </w:p>
    <w:p w14:paraId="4B93AC12" w14:textId="6B050012" w:rsidR="007D319A" w:rsidRDefault="007D319A" w:rsidP="007D319A">
      <w:pPr>
        <w:spacing w:line="360" w:lineRule="auto"/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5.</w:t>
      </w:r>
      <w:r>
        <w:rPr>
          <w:rFonts w:hint="eastAsia"/>
          <w:noProof/>
        </w:rPr>
        <w:t>傅里叶变换分析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>分别对下列图像计算二维傅里叶变换并显示频谱</w:t>
      </w:r>
      <w:r>
        <w:rPr>
          <w:rFonts w:hint="eastAsia"/>
          <w:noProof/>
        </w:rPr>
        <w:t>:</w:t>
      </w:r>
      <w:r>
        <w:rPr>
          <w:rFonts w:hint="eastAsia"/>
          <w:noProof/>
        </w:rPr>
        <w:t>原图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缩小后图像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用双线性恢复后的图像</w:t>
      </w:r>
      <w:r>
        <w:rPr>
          <w:rFonts w:hint="eastAsia"/>
          <w:noProof/>
        </w:rPr>
        <w:t>。</w:t>
      </w:r>
      <w:r>
        <w:rPr>
          <w:rFonts w:hint="eastAsia"/>
          <w:noProof/>
        </w:rPr>
        <w:t>要求</w:t>
      </w:r>
      <w:r>
        <w:rPr>
          <w:rFonts w:hint="eastAsia"/>
          <w:noProof/>
        </w:rPr>
        <w:t>:</w:t>
      </w:r>
      <w:r>
        <w:rPr>
          <w:rFonts w:hint="eastAsia"/>
          <w:noProof/>
        </w:rPr>
        <w:t>将频谱中心移动到图像中心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对幅度谱取对数显示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比较它们的高频成分差异，并说明原因</w:t>
      </w:r>
    </w:p>
    <w:p w14:paraId="55E723E6" w14:textId="0372D8E5" w:rsidR="00346B68" w:rsidRPr="008616EE" w:rsidRDefault="007D319A" w:rsidP="007D319A">
      <w:pPr>
        <w:spacing w:line="360" w:lineRule="auto"/>
        <w:ind w:firstLineChars="200" w:firstLine="420"/>
        <w:rPr>
          <w:noProof/>
        </w:rPr>
      </w:pPr>
      <w:r>
        <w:rPr>
          <w:rFonts w:hint="eastAsia"/>
          <w:noProof/>
        </w:rPr>
        <w:t>6.DCT</w:t>
      </w:r>
      <w:r>
        <w:rPr>
          <w:rFonts w:hint="eastAsia"/>
          <w:noProof/>
        </w:rPr>
        <w:t>分析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>分别对原图和恢复图做二维</w:t>
      </w:r>
      <w:r>
        <w:rPr>
          <w:rFonts w:hint="eastAsia"/>
          <w:noProof/>
        </w:rPr>
        <w:t xml:space="preserve"> DCT:</w:t>
      </w:r>
      <w:r>
        <w:rPr>
          <w:rFonts w:hint="eastAsia"/>
          <w:noProof/>
        </w:rPr>
        <w:t>显示</w:t>
      </w:r>
      <w:r>
        <w:rPr>
          <w:rFonts w:hint="eastAsia"/>
          <w:noProof/>
        </w:rPr>
        <w:t xml:space="preserve">DCT </w:t>
      </w:r>
      <w:r>
        <w:rPr>
          <w:rFonts w:hint="eastAsia"/>
          <w:noProof/>
        </w:rPr>
        <w:t>系数图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可取对数显示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统计左上角低频区域能量占总能量的比例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比较不同恢复方法下</w:t>
      </w:r>
      <w:r>
        <w:rPr>
          <w:rFonts w:hint="eastAsia"/>
          <w:noProof/>
        </w:rPr>
        <w:t xml:space="preserve"> DCT </w:t>
      </w:r>
      <w:r>
        <w:rPr>
          <w:rFonts w:hint="eastAsia"/>
          <w:noProof/>
        </w:rPr>
        <w:t>能量分布差异并给出解释</w:t>
      </w:r>
      <w:r>
        <w:rPr>
          <w:rFonts w:hint="eastAsia"/>
          <w:noProof/>
        </w:rPr>
        <w:t>。</w:t>
      </w:r>
    </w:p>
    <w:p w14:paraId="3B61506D" w14:textId="4A90FF55" w:rsidR="00AF2A73" w:rsidRPr="00AF2A73" w:rsidRDefault="00AF2A73" w:rsidP="00AF2A73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AF2A73">
        <w:rPr>
          <w:rFonts w:hint="eastAsia"/>
          <w:b/>
          <w:sz w:val="24"/>
        </w:rPr>
        <w:t>实验步骤</w:t>
      </w:r>
    </w:p>
    <w:p w14:paraId="57AFB4EE" w14:textId="4B4B265D" w:rsidR="00D0315D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①在</w:t>
      </w:r>
      <w:r w:rsidR="007D319A">
        <w:rPr>
          <w:rFonts w:hint="eastAsia"/>
          <w:bCs/>
          <w:szCs w:val="21"/>
        </w:rPr>
        <w:t>cv-course/build</w:t>
      </w:r>
      <w:r>
        <w:rPr>
          <w:rFonts w:hint="eastAsia"/>
          <w:bCs/>
          <w:szCs w:val="21"/>
        </w:rPr>
        <w:t>文件夹中创建新的</w:t>
      </w:r>
      <w:r>
        <w:rPr>
          <w:rFonts w:hint="eastAsia"/>
          <w:bCs/>
          <w:szCs w:val="21"/>
        </w:rPr>
        <w:t>Python</w:t>
      </w:r>
      <w:r>
        <w:rPr>
          <w:rFonts w:hint="eastAsia"/>
          <w:bCs/>
          <w:szCs w:val="21"/>
        </w:rPr>
        <w:t>文件</w:t>
      </w:r>
    </w:p>
    <w:p w14:paraId="26997D61" w14:textId="364A59D6" w:rsidR="00346B68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②</w:t>
      </w:r>
      <w:r w:rsidR="007D319A">
        <w:rPr>
          <w:rFonts w:hint="eastAsia"/>
          <w:bCs/>
          <w:szCs w:val="21"/>
        </w:rPr>
        <w:t>利用</w:t>
      </w:r>
      <w:r w:rsidR="007D319A">
        <w:rPr>
          <w:rFonts w:hint="eastAsia"/>
          <w:bCs/>
          <w:szCs w:val="21"/>
        </w:rPr>
        <w:t>AI</w:t>
      </w:r>
      <w:r w:rsidR="007D319A">
        <w:rPr>
          <w:rFonts w:hint="eastAsia"/>
          <w:bCs/>
          <w:szCs w:val="21"/>
        </w:rPr>
        <w:t>工具辅助，</w:t>
      </w:r>
      <w:r>
        <w:rPr>
          <w:rFonts w:hint="eastAsia"/>
          <w:bCs/>
          <w:szCs w:val="21"/>
        </w:rPr>
        <w:t>在</w:t>
      </w:r>
      <w:r>
        <w:rPr>
          <w:rFonts w:hint="eastAsia"/>
          <w:bCs/>
          <w:szCs w:val="21"/>
        </w:rPr>
        <w:t>Python</w:t>
      </w:r>
      <w:r>
        <w:rPr>
          <w:rFonts w:hint="eastAsia"/>
          <w:bCs/>
          <w:szCs w:val="21"/>
        </w:rPr>
        <w:t>文件编写代码，并进行调试。</w:t>
      </w:r>
    </w:p>
    <w:p w14:paraId="075A4DC9" w14:textId="0CB8E35E" w:rsidR="00346B68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③</w:t>
      </w:r>
      <w:r w:rsidR="007D319A">
        <w:rPr>
          <w:rFonts w:hint="eastAsia"/>
          <w:bCs/>
          <w:szCs w:val="21"/>
        </w:rPr>
        <w:t>选取一张稀疏的条纹图片和一张密集的条纹图片分别进行实验。</w:t>
      </w:r>
    </w:p>
    <w:p w14:paraId="5D46E3ED" w14:textId="38EF1D9A" w:rsidR="00346B68" w:rsidRDefault="00346B68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④</w:t>
      </w:r>
      <w:r w:rsidR="007D319A">
        <w:rPr>
          <w:rFonts w:hint="eastAsia"/>
          <w:bCs/>
          <w:szCs w:val="21"/>
        </w:rPr>
        <w:t>根据实验要求，对实验结果展开分析</w:t>
      </w:r>
    </w:p>
    <w:p w14:paraId="0D0D3072" w14:textId="2A229EFD" w:rsidR="00346B68" w:rsidRDefault="007D319A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⑤</w:t>
      </w:r>
      <w:r w:rsidR="00346B68">
        <w:rPr>
          <w:rFonts w:hint="eastAsia"/>
          <w:bCs/>
          <w:szCs w:val="21"/>
        </w:rPr>
        <w:t>借助</w:t>
      </w:r>
      <w:r w:rsidR="00346B68">
        <w:rPr>
          <w:rFonts w:hint="eastAsia"/>
          <w:bCs/>
          <w:szCs w:val="21"/>
        </w:rPr>
        <w:t>AI</w:t>
      </w:r>
      <w:r w:rsidR="00346B68">
        <w:rPr>
          <w:rFonts w:hint="eastAsia"/>
          <w:bCs/>
          <w:szCs w:val="21"/>
        </w:rPr>
        <w:t>工具，对所写的代码进行修正。</w:t>
      </w:r>
    </w:p>
    <w:p w14:paraId="71A46FE2" w14:textId="08A31BFB" w:rsidR="00733091" w:rsidRPr="00D77038" w:rsidRDefault="007D319A" w:rsidP="00AF2A73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⑥</w:t>
      </w:r>
      <w:r w:rsidR="00733091" w:rsidRPr="00D77038">
        <w:rPr>
          <w:rFonts w:hint="eastAsia"/>
          <w:bCs/>
          <w:szCs w:val="21"/>
        </w:rPr>
        <w:t>对实验结果进行分析。</w:t>
      </w:r>
    </w:p>
    <w:p w14:paraId="42017E66" w14:textId="7475274D" w:rsidR="00747045" w:rsidRPr="001C618B" w:rsidRDefault="00AF2A73" w:rsidP="001C618B">
      <w:pPr>
        <w:pStyle w:val="a3"/>
        <w:numPr>
          <w:ilvl w:val="0"/>
          <w:numId w:val="1"/>
        </w:numPr>
        <w:ind w:firstLineChars="0"/>
        <w:rPr>
          <w:b/>
          <w:sz w:val="24"/>
        </w:rPr>
      </w:pPr>
      <w:r w:rsidRPr="00AF2A73">
        <w:rPr>
          <w:rFonts w:hint="eastAsia"/>
          <w:b/>
          <w:sz w:val="24"/>
        </w:rPr>
        <w:t>实验结果</w:t>
      </w:r>
      <w:r w:rsidR="007D319A">
        <w:rPr>
          <w:rFonts w:hint="eastAsia"/>
          <w:b/>
          <w:sz w:val="24"/>
        </w:rPr>
        <w:t>分析</w:t>
      </w:r>
    </w:p>
    <w:p w14:paraId="15DD4B8B" w14:textId="66A84BA9" w:rsidR="0095765D" w:rsidRDefault="007D319A" w:rsidP="007D319A">
      <w:pPr>
        <w:spacing w:line="360" w:lineRule="auto"/>
        <w:ind w:firstLineChars="20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本部分见实验三结果分析</w:t>
      </w:r>
      <w:r>
        <w:rPr>
          <w:rFonts w:hint="eastAsia"/>
          <w:bCs/>
          <w:szCs w:val="21"/>
        </w:rPr>
        <w:t>.docx</w:t>
      </w:r>
      <w:r>
        <w:rPr>
          <w:rFonts w:hint="eastAsia"/>
          <w:bCs/>
          <w:szCs w:val="21"/>
        </w:rPr>
        <w:t>分析文件</w:t>
      </w:r>
    </w:p>
    <w:p w14:paraId="4E5AF46F" w14:textId="77777777" w:rsidR="00747045" w:rsidRPr="008D4EE7" w:rsidRDefault="00747045" w:rsidP="00747045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8D4EE7">
        <w:rPr>
          <w:rFonts w:hint="eastAsia"/>
          <w:b/>
          <w:sz w:val="24"/>
        </w:rPr>
        <w:t>实验</w:t>
      </w:r>
      <w:r w:rsidR="00E24465" w:rsidRPr="008D4EE7">
        <w:rPr>
          <w:rFonts w:hint="eastAsia"/>
          <w:b/>
          <w:sz w:val="24"/>
        </w:rPr>
        <w:t>心得</w:t>
      </w:r>
      <w:r w:rsidRPr="008D4EE7">
        <w:rPr>
          <w:rFonts w:hint="eastAsia"/>
          <w:b/>
          <w:sz w:val="24"/>
        </w:rPr>
        <w:t>体会</w:t>
      </w:r>
    </w:p>
    <w:p w14:paraId="14D06D78" w14:textId="0A4AB654" w:rsidR="00ED5657" w:rsidRPr="00ED5657" w:rsidRDefault="00ED5657" w:rsidP="00ED5657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 w:rsidRPr="00ED5657">
        <w:rPr>
          <w:rFonts w:ascii="宋体" w:hAnsi="宋体" w:hint="eastAsia"/>
          <w:bCs/>
          <w:szCs w:val="21"/>
        </w:rPr>
        <w:lastRenderedPageBreak/>
        <w:t>这次做图像下采样、恢复和频域分析的实验，真的是把</w:t>
      </w:r>
      <w:r>
        <w:rPr>
          <w:rFonts w:ascii="宋体" w:hAnsi="宋体" w:hint="eastAsia"/>
          <w:bCs/>
          <w:szCs w:val="21"/>
        </w:rPr>
        <w:t>PPT</w:t>
      </w:r>
      <w:r w:rsidRPr="00ED5657">
        <w:rPr>
          <w:rFonts w:ascii="宋体" w:hAnsi="宋体" w:hint="eastAsia"/>
          <w:bCs/>
          <w:szCs w:val="21"/>
        </w:rPr>
        <w:t>上的理论落到了实处，有很多实打实的收获，也踩了不少小坑，感触挺深的。</w:t>
      </w:r>
    </w:p>
    <w:p w14:paraId="1B0459C1" w14:textId="6E07754C" w:rsidR="00ED5657" w:rsidRPr="00ED5657" w:rsidRDefault="00ED5657" w:rsidP="00ED5657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 w:rsidRPr="00ED5657">
        <w:rPr>
          <w:rFonts w:ascii="宋体" w:hAnsi="宋体" w:hint="eastAsia"/>
          <w:bCs/>
          <w:szCs w:val="21"/>
        </w:rPr>
        <w:t>首先最直观的就是，</w:t>
      </w:r>
      <w:r>
        <w:rPr>
          <w:rFonts w:ascii="宋体" w:hAnsi="宋体" w:hint="eastAsia"/>
          <w:bCs/>
          <w:szCs w:val="21"/>
        </w:rPr>
        <w:t>理论课课中老师在黑板上讲解</w:t>
      </w:r>
      <w:r w:rsidRPr="00ED5657">
        <w:rPr>
          <w:rFonts w:ascii="宋体" w:hAnsi="宋体" w:hint="eastAsia"/>
          <w:bCs/>
          <w:szCs w:val="21"/>
        </w:rPr>
        <w:t>傅里叶变换</w:t>
      </w:r>
      <w:r>
        <w:rPr>
          <w:rFonts w:ascii="宋体" w:hAnsi="宋体" w:hint="eastAsia"/>
          <w:bCs/>
          <w:szCs w:val="21"/>
        </w:rPr>
        <w:t>、DCT</w:t>
      </w:r>
      <w:r w:rsidRPr="00ED5657">
        <w:rPr>
          <w:rFonts w:ascii="宋体" w:hAnsi="宋体" w:hint="eastAsia"/>
          <w:bCs/>
          <w:szCs w:val="21"/>
        </w:rPr>
        <w:t>这些，总觉得是纸上的公式，</w:t>
      </w:r>
      <w:r>
        <w:rPr>
          <w:rFonts w:ascii="宋体" w:hAnsi="宋体" w:hint="eastAsia"/>
          <w:bCs/>
          <w:szCs w:val="21"/>
        </w:rPr>
        <w:t>感觉很懵，不知道是怎么发挥作用的。</w:t>
      </w:r>
      <w:r w:rsidRPr="00ED5657">
        <w:rPr>
          <w:rFonts w:ascii="宋体" w:hAnsi="宋体" w:hint="eastAsia"/>
          <w:bCs/>
          <w:szCs w:val="21"/>
        </w:rPr>
        <w:t>这次亲手跑代码、看结果，才真正明白 “下采样前为什么要加抗混叠滤波”。没滤波直接下采样的图，肉眼就能看到明显的锯齿，对应 FFT 频谱里全是杂乱的混叠杂波，DCT 的低频能量占比也直接掉了下来；加了高斯滤波再下采样，图就平滑很多，频谱也干净了，这一下就把 “混叠” 这个抽象概念给看明白了，原来不是随便缩小再放大就能还原的，预处理真的太重要了。</w:t>
      </w:r>
    </w:p>
    <w:p w14:paraId="10F40DB1" w14:textId="163A4094" w:rsidR="00ED5657" w:rsidRPr="00ED5657" w:rsidRDefault="00ED5657" w:rsidP="00ED5657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 w:rsidRPr="00ED5657">
        <w:rPr>
          <w:rFonts w:ascii="宋体" w:hAnsi="宋体" w:hint="eastAsia"/>
          <w:bCs/>
          <w:szCs w:val="21"/>
        </w:rPr>
        <w:t>然后是三种插值方法的对比</w:t>
      </w:r>
      <w:r>
        <w:rPr>
          <w:rFonts w:ascii="宋体" w:hAnsi="宋体" w:hint="eastAsia"/>
          <w:bCs/>
          <w:szCs w:val="21"/>
        </w:rPr>
        <w:t>，</w:t>
      </w:r>
      <w:r w:rsidRPr="00ED5657">
        <w:rPr>
          <w:rFonts w:ascii="宋体" w:hAnsi="宋体" w:hint="eastAsia"/>
          <w:bCs/>
          <w:szCs w:val="21"/>
        </w:rPr>
        <w:t>这次通过 MSE、PSNR 的数值，还有差值图的直观对比，才实实在在感受到差异：最近邻最快但锯齿最严重，双线性平滑但细节有点糊，双三次在细节和平滑之间平衡得最好，数值上也是 MSE 最低、PSNR 最高。而且发现就算是同一种插值，有没有预滤波的结果也不一样，预滤波能明显改善最近邻的失真，只是双线性、双三次因为本身有一定的平滑效果，数值上的提升没那么明显，但视觉上的混叠还是少了很多，这也让我明白，图像恢复不是只看插值算法，预处理和后处理的配合同样关键。</w:t>
      </w:r>
    </w:p>
    <w:p w14:paraId="7DBE0B33" w14:textId="53CC2AFB" w:rsidR="00ED5657" w:rsidRPr="00ED5657" w:rsidRDefault="00ED5657" w:rsidP="00ED5657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 w:rsidRPr="00ED5657">
        <w:rPr>
          <w:rFonts w:ascii="宋体" w:hAnsi="宋体" w:hint="eastAsia"/>
          <w:bCs/>
          <w:szCs w:val="21"/>
        </w:rPr>
        <w:t>频域分析的部分给我的冲击最大，以前总觉得 FFT、DCT 就是用来做变换的，这次才看懂了空间域和频域的对应关系：垂直条纹在频域里就是水平亮线，条纹越密，频域分量就越远离中心；原图的频谱规则干净，混叠后的频谱杂乱无章，滤波后的频谱又回归规整。尤其是 DCT 的能量占比计算，看着原图 99% 以上的能量集中在左上角，无滤波下采样后占比下降，有滤波后又回升，真的直观感受到了 DCT “能量集中” 的特性，也明白了 JPEG 压缩的原理，原来就是靠保留低频分量来实现压缩的。</w:t>
      </w:r>
    </w:p>
    <w:p w14:paraId="282A3A62" w14:textId="3F58EE7A" w:rsidR="00EA0F72" w:rsidRPr="003F6A4C" w:rsidRDefault="00ED5657" w:rsidP="00ED5657">
      <w:pPr>
        <w:spacing w:line="360" w:lineRule="auto"/>
        <w:ind w:firstLineChars="200" w:firstLine="420"/>
        <w:rPr>
          <w:rFonts w:ascii="宋体" w:hAnsi="宋体" w:hint="eastAsia"/>
          <w:bCs/>
          <w:szCs w:val="21"/>
        </w:rPr>
      </w:pPr>
      <w:r w:rsidRPr="00ED5657">
        <w:rPr>
          <w:rFonts w:ascii="宋体" w:hAnsi="宋体" w:hint="eastAsia"/>
          <w:bCs/>
          <w:szCs w:val="21"/>
        </w:rPr>
        <w:t>总的来说，这次实验让我对图像缩放、频域分析的理论有了更深刻的理解，也锻炼了自己的代码能力和问题排查能力，明白了理论和实践结合的重要性。以后再做相关的图像处理任务，就不会只停留在公式层面，而是能从空间域、频域两个维度去分析问题，解决问题，收获真的很大。</w:t>
      </w:r>
    </w:p>
    <w:sectPr w:rsidR="00EA0F72" w:rsidRPr="003F6A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D103A" w14:textId="77777777" w:rsidR="006D79AE" w:rsidRDefault="006D79AE" w:rsidP="001342B5">
      <w:r>
        <w:separator/>
      </w:r>
    </w:p>
  </w:endnote>
  <w:endnote w:type="continuationSeparator" w:id="0">
    <w:p w14:paraId="09F1312A" w14:textId="77777777" w:rsidR="006D79AE" w:rsidRDefault="006D79AE" w:rsidP="00134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93543" w14:textId="77777777" w:rsidR="006D79AE" w:rsidRDefault="006D79AE" w:rsidP="001342B5">
      <w:r>
        <w:separator/>
      </w:r>
    </w:p>
  </w:footnote>
  <w:footnote w:type="continuationSeparator" w:id="0">
    <w:p w14:paraId="2B498BF8" w14:textId="77777777" w:rsidR="006D79AE" w:rsidRDefault="006D79AE" w:rsidP="00134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hybridMultilevel"/>
    <w:tmpl w:val="374A7C52"/>
    <w:lvl w:ilvl="0" w:tplc="FCA2864E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1D79CC"/>
    <w:multiLevelType w:val="hybridMultilevel"/>
    <w:tmpl w:val="5B0C7730"/>
    <w:lvl w:ilvl="0" w:tplc="411AF1F8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764963970">
    <w:abstractNumId w:val="0"/>
  </w:num>
  <w:num w:numId="2" w16cid:durableId="2015061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26"/>
    <w:rsid w:val="0004752F"/>
    <w:rsid w:val="00093AF5"/>
    <w:rsid w:val="000C26E7"/>
    <w:rsid w:val="000E4E9A"/>
    <w:rsid w:val="00116FF9"/>
    <w:rsid w:val="001342B5"/>
    <w:rsid w:val="00136560"/>
    <w:rsid w:val="00186AD2"/>
    <w:rsid w:val="00195F17"/>
    <w:rsid w:val="001C618B"/>
    <w:rsid w:val="001E16F4"/>
    <w:rsid w:val="00216EE1"/>
    <w:rsid w:val="0022501A"/>
    <w:rsid w:val="002D1DF7"/>
    <w:rsid w:val="002D5232"/>
    <w:rsid w:val="00326D76"/>
    <w:rsid w:val="00327EEB"/>
    <w:rsid w:val="00337853"/>
    <w:rsid w:val="00346B68"/>
    <w:rsid w:val="003C316D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66B23"/>
    <w:rsid w:val="00591557"/>
    <w:rsid w:val="005948B6"/>
    <w:rsid w:val="0062596B"/>
    <w:rsid w:val="00634CCF"/>
    <w:rsid w:val="006437A2"/>
    <w:rsid w:val="0068188D"/>
    <w:rsid w:val="006A6875"/>
    <w:rsid w:val="006C09C9"/>
    <w:rsid w:val="006D5DF7"/>
    <w:rsid w:val="006D69FC"/>
    <w:rsid w:val="006D79AE"/>
    <w:rsid w:val="006E5DBC"/>
    <w:rsid w:val="0070730F"/>
    <w:rsid w:val="0072500C"/>
    <w:rsid w:val="00733091"/>
    <w:rsid w:val="00747045"/>
    <w:rsid w:val="00755466"/>
    <w:rsid w:val="0076105C"/>
    <w:rsid w:val="00770602"/>
    <w:rsid w:val="00782A8D"/>
    <w:rsid w:val="007D319A"/>
    <w:rsid w:val="007E1BAB"/>
    <w:rsid w:val="007E3A93"/>
    <w:rsid w:val="00841459"/>
    <w:rsid w:val="00851A0E"/>
    <w:rsid w:val="008616EE"/>
    <w:rsid w:val="00872C5E"/>
    <w:rsid w:val="008841FA"/>
    <w:rsid w:val="008A63D6"/>
    <w:rsid w:val="008D3626"/>
    <w:rsid w:val="008D4EE7"/>
    <w:rsid w:val="00913CE9"/>
    <w:rsid w:val="009201B6"/>
    <w:rsid w:val="009305D6"/>
    <w:rsid w:val="00953B5F"/>
    <w:rsid w:val="00955C08"/>
    <w:rsid w:val="0095765D"/>
    <w:rsid w:val="009635F2"/>
    <w:rsid w:val="009D6B4D"/>
    <w:rsid w:val="00A74224"/>
    <w:rsid w:val="00A94527"/>
    <w:rsid w:val="00AF2A73"/>
    <w:rsid w:val="00B35E76"/>
    <w:rsid w:val="00B7455E"/>
    <w:rsid w:val="00B8670F"/>
    <w:rsid w:val="00B9423E"/>
    <w:rsid w:val="00BB59F9"/>
    <w:rsid w:val="00C47892"/>
    <w:rsid w:val="00C5769C"/>
    <w:rsid w:val="00C723A9"/>
    <w:rsid w:val="00CA1860"/>
    <w:rsid w:val="00CD0DD4"/>
    <w:rsid w:val="00D0315D"/>
    <w:rsid w:val="00D16AC0"/>
    <w:rsid w:val="00D33683"/>
    <w:rsid w:val="00D703EC"/>
    <w:rsid w:val="00D738C2"/>
    <w:rsid w:val="00D77038"/>
    <w:rsid w:val="00DD1781"/>
    <w:rsid w:val="00DD2C8A"/>
    <w:rsid w:val="00DE3D29"/>
    <w:rsid w:val="00DE6197"/>
    <w:rsid w:val="00E02E08"/>
    <w:rsid w:val="00E04674"/>
    <w:rsid w:val="00E23BC4"/>
    <w:rsid w:val="00E24465"/>
    <w:rsid w:val="00E40614"/>
    <w:rsid w:val="00E44959"/>
    <w:rsid w:val="00E72C06"/>
    <w:rsid w:val="00E74F2A"/>
    <w:rsid w:val="00E864BE"/>
    <w:rsid w:val="00EA0F72"/>
    <w:rsid w:val="00ED5657"/>
    <w:rsid w:val="00EF6E59"/>
    <w:rsid w:val="00F07B2B"/>
    <w:rsid w:val="00F441E4"/>
    <w:rsid w:val="00F60C86"/>
    <w:rsid w:val="00F83C6F"/>
    <w:rsid w:val="00FC524D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AC853"/>
  <w15:chartTrackingRefBased/>
  <w15:docId w15:val="{9F3DD7DB-20A0-4565-8FA6-C5D39265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362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列出段落"/>
    <w:basedOn w:val="a"/>
    <w:uiPriority w:val="34"/>
    <w:qFormat/>
    <w:rsid w:val="00747045"/>
    <w:pPr>
      <w:ind w:firstLineChars="200" w:firstLine="420"/>
    </w:pPr>
  </w:style>
  <w:style w:type="paragraph" w:styleId="a4">
    <w:name w:val="header"/>
    <w:basedOn w:val="a"/>
    <w:link w:val="a5"/>
    <w:rsid w:val="001342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1342B5"/>
    <w:rPr>
      <w:kern w:val="2"/>
      <w:sz w:val="18"/>
      <w:szCs w:val="18"/>
    </w:rPr>
  </w:style>
  <w:style w:type="paragraph" w:styleId="a6">
    <w:name w:val="footer"/>
    <w:basedOn w:val="a"/>
    <w:link w:val="a7"/>
    <w:rsid w:val="001342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1342B5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2D1DF7"/>
    <w:rPr>
      <w:color w:val="666666"/>
    </w:rPr>
  </w:style>
  <w:style w:type="character" w:styleId="HTML">
    <w:name w:val="HTML Code"/>
    <w:basedOn w:val="a0"/>
    <w:uiPriority w:val="99"/>
    <w:unhideWhenUsed/>
    <w:rsid w:val="00346B6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1214</Words>
  <Characters>1433</Characters>
  <Application>Microsoft Office Word</Application>
  <DocSecurity>0</DocSecurity>
  <Lines>62</Lines>
  <Paragraphs>80</Paragraphs>
  <ScaleCrop>false</ScaleCrop>
  <Company>JNU</Company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subject/>
  <dc:creator>刘欣</dc:creator>
  <cp:keywords/>
  <cp:lastModifiedBy>智阳 李</cp:lastModifiedBy>
  <cp:revision>24</cp:revision>
  <dcterms:created xsi:type="dcterms:W3CDTF">2026-03-10T09:40:00Z</dcterms:created>
  <dcterms:modified xsi:type="dcterms:W3CDTF">2026-04-07T04:56:00Z</dcterms:modified>
</cp:coreProperties>
</file>