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rPr>
          <w:rFonts w:hint="eastAsia"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基于 OpenCV 的局部特征检测、描述与图像匹配             </w:t>
      </w:r>
    </w:p>
    <w:p w14:paraId="16FE2D32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李智阳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2023100066 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24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24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u w:val="single"/>
        </w:rPr>
        <w:t>24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73%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7112582D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54A9EFB0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1.理解图像特征点、特征描述子的作用与意义，掌握 ORB 算法的原理与使用流程。</w:t>
      </w:r>
    </w:p>
    <w:p w14:paraId="51842CD5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2.</w:t>
      </w:r>
      <w:r>
        <w:rPr>
          <w:rFonts w:hint="eastAsia"/>
          <w:bCs/>
          <w:szCs w:val="21"/>
        </w:rPr>
        <w:t>实现基于ORB的关键点检测、二进制描述子生成、暴力匹配，完成模板与场景图像的特征匹配。</w:t>
      </w:r>
    </w:p>
    <w:p w14:paraId="4F740F31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3.</w:t>
      </w:r>
      <w:r>
        <w:rPr>
          <w:rFonts w:hint="eastAsia"/>
          <w:bCs/>
          <w:szCs w:val="21"/>
        </w:rPr>
        <w:t>使用RANSAC算法剔除错误匹配点，提升匹配结果的鲁棒性。</w:t>
      </w:r>
    </w:p>
    <w:p w14:paraId="0A613050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4.</w:t>
      </w:r>
      <w:r>
        <w:rPr>
          <w:rFonts w:hint="eastAsia"/>
          <w:bCs/>
          <w:szCs w:val="21"/>
        </w:rPr>
        <w:t>基于单应矩阵（Homography）实现目标定位，在场景图像中准确框选出目标物体位置。</w:t>
      </w:r>
    </w:p>
    <w:p w14:paraId="1281AEE3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5.</w:t>
      </w:r>
      <w:r>
        <w:rPr>
          <w:rFonts w:hint="eastAsia"/>
          <w:bCs/>
          <w:szCs w:val="21"/>
        </w:rPr>
        <w:t>对比ORB与SIFT算法在匹配效果、内点比例、运行速度、稳定性上的差异。</w:t>
      </w:r>
    </w:p>
    <w:p w14:paraId="22020CDB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6.</w:t>
      </w:r>
      <w:r>
        <w:rPr>
          <w:rFonts w:hint="eastAsia"/>
          <w:bCs/>
          <w:szCs w:val="21"/>
        </w:rPr>
        <w:t>完成ORB参 nfeatures对比实验，分析参数对关键点数量、匹配效果、定位结果的影响。</w:t>
      </w:r>
    </w:p>
    <w:p w14:paraId="2ABA70F0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7.</w:t>
      </w:r>
      <w:r>
        <w:rPr>
          <w:rFonts w:hint="eastAsia"/>
          <w:bCs/>
          <w:szCs w:val="21"/>
        </w:rPr>
        <w:t>理解几何变换在图像匹配与目标定位中的作用，掌握完整特征匹配 pipeline。</w:t>
      </w:r>
    </w:p>
    <w:p w14:paraId="4153C4E6">
      <w:pPr>
        <w:spacing w:line="360" w:lineRule="auto"/>
        <w:rPr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8.</w:t>
      </w:r>
      <w:r>
        <w:rPr>
          <w:rFonts w:hint="eastAsia"/>
          <w:bCs/>
          <w:szCs w:val="21"/>
        </w:rPr>
        <w:t>完成本次课程实验报告。</w:t>
      </w:r>
    </w:p>
    <w:p w14:paraId="23FB1490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实验原理</w:t>
      </w:r>
    </w:p>
    <w:p w14:paraId="7CEB152A">
      <w:pPr>
        <w:pStyle w:val="7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1.</w:t>
      </w:r>
      <w:r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特征点是图像中角点、边缘交点、纹理突变点等具有辨识度的点；描述子是对特征点邻域信息编码得到的向量，用于特征匹配。ORB为二进制描述子，SIFT为浮点型描述子。</w:t>
      </w:r>
    </w:p>
    <w:p w14:paraId="189057AF">
      <w:pPr>
        <w:pStyle w:val="7"/>
        <w:spacing w:line="360" w:lineRule="auto"/>
        <w:ind w:firstLine="420" w:firstLineChars="20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2. </w:t>
      </w:r>
      <w:r>
        <w:rPr>
          <w:rFonts w:hint="eastAsia"/>
          <w:bCs/>
          <w:szCs w:val="21"/>
          <w:lang w:val="en-US" w:eastAsia="zh-CN"/>
        </w:rPr>
        <w:t>对于ORB算法，</w:t>
      </w:r>
      <w:r>
        <w:rPr>
          <w:rFonts w:hint="eastAsia"/>
          <w:bCs/>
          <w:szCs w:val="21"/>
        </w:rPr>
        <w:t>由FAST角点检测+带方向的BRIEF二进制描述子组成，具有旋转不变性，匹配使用汉明距离，速度快、资源占用低。</w:t>
      </w:r>
    </w:p>
    <w:p w14:paraId="5385670A">
      <w:pPr>
        <w:pStyle w:val="7"/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3.</w:t>
      </w:r>
      <w:r>
        <w:rPr>
          <w:rFonts w:hint="eastAsia"/>
          <w:bCs/>
        </w:rPr>
        <w:t xml:space="preserve"> </w:t>
      </w:r>
      <w:r>
        <w:rPr>
          <w:rFonts w:hint="eastAsia"/>
          <w:bCs/>
          <w:lang w:val="en-US" w:eastAsia="zh-CN"/>
        </w:rPr>
        <w:t>对于SIFT算法，</w:t>
      </w:r>
      <w:r>
        <w:rPr>
          <w:rFonts w:hint="eastAsia"/>
          <w:bCs/>
          <w:szCs w:val="21"/>
        </w:rPr>
        <w:t>基于尺度空间极值点检测，生成128维浮点描述子，对旋转、尺度、光照更鲁棒，匹配使用L2距离，常配合KNN与Lowe比率测试。</w:t>
      </w:r>
    </w:p>
    <w:p w14:paraId="6268124F">
      <w:pPr>
        <w:pStyle w:val="7"/>
        <w:spacing w:line="360" w:lineRule="auto"/>
        <w:rPr>
          <w:rFonts w:hint="eastAsia"/>
          <w:bCs/>
        </w:rPr>
      </w:pPr>
      <w:r>
        <w:rPr>
          <w:rFonts w:hint="eastAsia"/>
          <w:bCs/>
          <w:szCs w:val="21"/>
        </w:rPr>
        <w:t>4.</w:t>
      </w:r>
      <w:r>
        <w:rPr>
          <w:rFonts w:hint="eastAsia"/>
          <w:bCs/>
        </w:rPr>
        <w:t xml:space="preserve"> </w:t>
      </w:r>
      <w:r>
        <w:rPr>
          <w:rFonts w:hint="eastAsia"/>
          <w:bCs/>
          <w:lang w:val="en-US" w:eastAsia="zh-CN"/>
        </w:rPr>
        <w:t>对于RANSAC，</w:t>
      </w:r>
      <w:r>
        <w:rPr>
          <w:rFonts w:hint="eastAsia"/>
          <w:bCs/>
        </w:rPr>
        <w:t>通过迭代估计几何模型，自动区分内点与外点，大幅提升单应矩阵估计的稳定性。</w:t>
      </w:r>
    </w:p>
    <w:p w14:paraId="73B7AC52">
      <w:pPr>
        <w:pStyle w:val="7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5. Homography</w:t>
      </w:r>
      <w:r>
        <w:rPr>
          <w:rFonts w:hint="eastAsia"/>
          <w:bCs/>
          <w:szCs w:val="21"/>
          <w:lang w:val="en-US" w:eastAsia="zh-CN"/>
        </w:rPr>
        <w:t>是</w:t>
      </w:r>
      <w:r>
        <w:rPr>
          <w:rFonts w:hint="eastAsia"/>
          <w:bCs/>
          <w:szCs w:val="21"/>
        </w:rPr>
        <w:t>3×3 矩阵，描述同一平面在两个视角下的投影映射关系，可将模板图像的角点投影到场景图，实现目标定位。</w:t>
      </w:r>
    </w:p>
    <w:p w14:paraId="1EAE793F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实验内容</w:t>
      </w:r>
    </w:p>
    <w:p w14:paraId="11F709D4">
      <w:pPr>
        <w:spacing w:line="360" w:lineRule="auto"/>
        <w:rPr>
          <w:rFonts w:hint="eastAsia"/>
        </w:rPr>
      </w:pPr>
      <w:r>
        <w:rPr>
          <w:rFonts w:hint="eastAsia"/>
        </w:rPr>
        <w:t>任务一：使用OpenCV的ORB算法检测两幅图像中的关键点和描述子。</w:t>
      </w:r>
    </w:p>
    <w:p w14:paraId="781C3787">
      <w:pPr>
        <w:spacing w:line="360" w:lineRule="auto"/>
        <w:rPr>
          <w:rFonts w:hint="eastAsia"/>
        </w:rPr>
      </w:pPr>
      <w:r>
        <w:rPr>
          <w:rFonts w:hint="eastAsia"/>
        </w:rPr>
        <w:t>任务二：使用ORB描述子对两幅图像进行特征匹配。</w:t>
      </w:r>
    </w:p>
    <w:p w14:paraId="678353CD">
      <w:pPr>
        <w:spacing w:line="360" w:lineRule="auto"/>
        <w:rPr>
          <w:rFonts w:hint="eastAsia"/>
        </w:rPr>
      </w:pPr>
      <w:r>
        <w:rPr>
          <w:rFonts w:hint="eastAsia"/>
        </w:rPr>
        <w:t>任务三：使用匹配点估计单应矩阵 Homography，并利用RANSAC剔除错误匹配。</w:t>
      </w:r>
    </w:p>
    <w:p w14:paraId="5E69BBA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任务四：使用估计出的Homography，将box.png的四个角点投影到box_in_scene.png中，并画出目标物体的位置。</w:t>
      </w:r>
    </w:p>
    <w:p w14:paraId="78D3655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任务五：改变ORB的 nfeatures 参数，观察匹配效果变化。</w:t>
      </w:r>
    </w:p>
    <w:p w14:paraId="4654E7BC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选做：如果本机OpenCV支持SIFT，可以完成SIFT对比实验。</w:t>
      </w:r>
    </w:p>
    <w:p w14:paraId="3B61506D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实验步骤</w:t>
      </w:r>
    </w:p>
    <w:p w14:paraId="2E6021AB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①在Ubuntu系统中进入实验目录。</w:t>
      </w:r>
    </w:p>
    <w:p w14:paraId="249A20D0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②</w:t>
      </w:r>
      <w:r>
        <w:rPr>
          <w:rFonts w:hint="eastAsia"/>
          <w:bCs/>
          <w:szCs w:val="21"/>
        </w:rPr>
        <w:t>创建Python脚本文件，编写ORB、SIFT特征匹配与定位代码。</w:t>
      </w:r>
    </w:p>
    <w:p w14:paraId="5F77C9DB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③</w:t>
      </w:r>
      <w:r>
        <w:rPr>
          <w:rFonts w:hint="eastAsia"/>
          <w:bCs/>
          <w:szCs w:val="21"/>
        </w:rPr>
        <w:t>准备模板图像box.png与场景图像box_in_scene.png。</w:t>
      </w:r>
    </w:p>
    <w:p w14:paraId="367A4954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④</w:t>
      </w:r>
      <w:r>
        <w:rPr>
          <w:rFonts w:hint="eastAsia"/>
          <w:bCs/>
          <w:szCs w:val="21"/>
        </w:rPr>
        <w:t>激活虚拟环境：source /home/lzy/cv-course/.venv-basic/bin/activate。</w:t>
      </w:r>
    </w:p>
    <w:p w14:paraId="6FAA2B34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⑤</w:t>
      </w:r>
      <w:r>
        <w:rPr>
          <w:rFonts w:hint="eastAsia"/>
          <w:bCs/>
          <w:szCs w:val="21"/>
        </w:rPr>
        <w:t>运行程序，依次完成ORB基础匹配、RANSAC、目标定位。</w:t>
      </w:r>
    </w:p>
    <w:p w14:paraId="4DFC0C95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⑥</w:t>
      </w:r>
      <w:r>
        <w:rPr>
          <w:rFonts w:hint="eastAsia"/>
          <w:bCs/>
          <w:szCs w:val="21"/>
        </w:rPr>
        <w:t>运行ORB与SIFT对比实验，记录各项指标。</w:t>
      </w:r>
    </w:p>
    <w:p w14:paraId="1B04FB63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⑦</w:t>
      </w:r>
      <w:r>
        <w:rPr>
          <w:rFonts w:hint="eastAsia"/>
          <w:bCs/>
          <w:szCs w:val="21"/>
        </w:rPr>
        <w:t>运行nfeatures参数对比实验，输出表格与匹配图。</w:t>
      </w:r>
    </w:p>
    <w:p w14:paraId="71A46FE2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Cs/>
          <w:szCs w:val="21"/>
          <w:lang w:val="en-US" w:eastAsia="zh-CN"/>
        </w:rPr>
        <w:t>⑧</w:t>
      </w:r>
      <w:r>
        <w:rPr>
          <w:rFonts w:hint="eastAsia"/>
          <w:bCs/>
          <w:szCs w:val="21"/>
        </w:rPr>
        <w:t>保存匹配结果、定位结果图片，整理实验数据并撰写分析。</w:t>
      </w:r>
    </w:p>
    <w:p w14:paraId="42017E66">
      <w:pPr>
        <w:pStyle w:val="7"/>
        <w:numPr>
          <w:ilvl w:val="0"/>
          <w:numId w:val="1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实验结果分析</w:t>
      </w:r>
    </w:p>
    <w:p w14:paraId="231C2658">
      <w:pPr>
        <w:spacing w:line="360" w:lineRule="auto"/>
        <w:rPr>
          <w:rFonts w:hint="eastAsia"/>
          <w:b/>
          <w:szCs w:val="21"/>
        </w:rPr>
      </w:pPr>
      <w:r>
        <w:rPr>
          <w:rFonts w:hint="eastAsia"/>
          <w:b/>
          <w:szCs w:val="21"/>
          <w:lang w:val="en-US" w:eastAsia="zh-CN"/>
        </w:rPr>
        <w:t>任务一</w:t>
      </w:r>
      <w:r>
        <w:rPr>
          <w:rFonts w:hint="eastAsia"/>
          <w:b/>
          <w:szCs w:val="21"/>
        </w:rPr>
        <w:t>：</w:t>
      </w:r>
    </w:p>
    <w:p w14:paraId="15DD4B8B">
      <w:pPr>
        <w:spacing w:line="360" w:lineRule="auto"/>
        <w:rPr>
          <w:b/>
          <w:szCs w:val="21"/>
        </w:rPr>
      </w:pPr>
      <w:r>
        <w:rPr>
          <w:b/>
          <w:szCs w:val="21"/>
        </w:rPr>
        <w:drawing>
          <wp:inline distT="0" distB="0" distL="114300" distR="114300">
            <wp:extent cx="2719705" cy="1871345"/>
            <wp:effectExtent l="0" t="0" r="635" b="6985"/>
            <wp:docPr id="1" name="图片 1" descr="box_keypoints（任务一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ox_keypoints（任务一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Cs w:val="21"/>
        </w:rPr>
        <w:drawing>
          <wp:inline distT="0" distB="0" distL="114300" distR="114300">
            <wp:extent cx="2505710" cy="1879600"/>
            <wp:effectExtent l="0" t="0" r="9525" b="9525"/>
            <wp:docPr id="2" name="图片 2" descr="box_in_scene_keypoints（任务一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ox_in_scene_keypoints（任务一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Cs w:val="21"/>
        </w:rPr>
        <w:t xml:space="preserve"> </w:t>
      </w:r>
    </w:p>
    <w:p w14:paraId="55327DC5">
      <w:pPr>
        <w:spacing w:line="360" w:lineRule="auto"/>
        <w:ind w:firstLine="3373" w:firstLineChars="160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（结果对比图）</w:t>
      </w:r>
    </w:p>
    <w:p w14:paraId="272E8083">
      <w:pPr>
        <w:spacing w:line="360" w:lineRule="auto"/>
        <w:rPr>
          <w:rFonts w:hint="default" w:eastAsia="宋体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其中，</w:t>
      </w:r>
      <w:r>
        <w:rPr>
          <w:rFonts w:hint="eastAsia"/>
          <w:bCs/>
          <w:szCs w:val="21"/>
        </w:rPr>
        <w:t>box.png</w:t>
      </w:r>
      <w:r>
        <w:rPr>
          <w:rFonts w:hint="eastAsia"/>
          <w:bCs/>
          <w:szCs w:val="21"/>
          <w:lang w:val="en-US" w:eastAsia="zh-CN"/>
        </w:rPr>
        <w:t>中的关键点数量为865，box_in_scene.png关键点数量为1000，描述子维度为32个。</w:t>
      </w:r>
    </w:p>
    <w:p w14:paraId="4648BFE2">
      <w:pPr>
        <w:spacing w:line="360" w:lineRule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任务二：</w:t>
      </w:r>
    </w:p>
    <w:p w14:paraId="259EC686">
      <w:pPr>
        <w:spacing w:line="360" w:lineRule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drawing>
          <wp:inline distT="0" distB="0" distL="114300" distR="114300">
            <wp:extent cx="4954905" cy="2275840"/>
            <wp:effectExtent l="0" t="0" r="0" b="1905"/>
            <wp:docPr id="3" name="图片 3" descr="orb_match_result（任务二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orb_match_result（任务二）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4905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6217">
      <w:pPr>
        <w:spacing w:line="360" w:lineRule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其中，总匹配数量为287，初始匹配存在误匹配，多来自重复纹理、相似区域与背景干扰。</w:t>
      </w:r>
    </w:p>
    <w:p w14:paraId="516B0FEB">
      <w:pPr>
        <w:spacing w:line="360" w:lineRule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任务三：</w:t>
      </w:r>
    </w:p>
    <w:p w14:paraId="22178F49">
      <w:pPr>
        <w:spacing w:line="360" w:lineRule="auto"/>
        <w:rPr>
          <w:rFonts w:hint="default"/>
          <w:bCs/>
          <w:szCs w:val="21"/>
          <w:lang w:val="en-US" w:eastAsia="zh-CN"/>
        </w:rPr>
      </w:pPr>
      <w:r>
        <w:rPr>
          <w:rFonts w:hint="default"/>
          <w:bCs/>
          <w:szCs w:val="21"/>
          <w:lang w:val="en-US" w:eastAsia="zh-CN"/>
        </w:rPr>
        <w:drawing>
          <wp:inline distT="0" distB="0" distL="114300" distR="114300">
            <wp:extent cx="5271135" cy="2421255"/>
            <wp:effectExtent l="0" t="0" r="7620" b="7620"/>
            <wp:docPr id="4" name="图片 4" descr="orb_ransac_matches（任务三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orb_ransac_matches（任务三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275B">
      <w:pPr>
        <w:spacing w:line="240" w:lineRule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/>
          <w:bCs w:val="0"/>
          <w:szCs w:val="21"/>
          <w:lang w:val="en-US" w:eastAsia="zh-CN"/>
        </w:rPr>
        <w:t>分析：</w:t>
      </w:r>
      <w:r>
        <w:rPr>
          <w:rFonts w:hint="eastAsia"/>
          <w:bCs/>
          <w:szCs w:val="21"/>
          <w:lang w:val="en-US" w:eastAsia="zh-CN"/>
        </w:rPr>
        <w:t>经RANSAC剔除后，内点几何一致性显著提升，匹配连线更合理，需要提交的数据如下图，其中，内点比例为18%：</w:t>
      </w:r>
    </w:p>
    <w:p w14:paraId="2D18D418">
      <w:pPr>
        <w:spacing w:line="360" w:lineRule="auto"/>
        <w:rPr>
          <w:rFonts w:hint="default"/>
          <w:bCs/>
          <w:szCs w:val="21"/>
          <w:lang w:val="en-US" w:eastAsia="zh-CN"/>
        </w:rPr>
      </w:pPr>
      <w:r>
        <w:rPr>
          <w:rFonts w:hint="default"/>
          <w:bCs/>
          <w:szCs w:val="21"/>
          <w:lang w:val="en-US" w:eastAsia="zh-CN"/>
        </w:rPr>
        <w:drawing>
          <wp:inline distT="0" distB="0" distL="114300" distR="114300">
            <wp:extent cx="5274310" cy="1300480"/>
            <wp:effectExtent l="0" t="0" r="4445" b="5715"/>
            <wp:docPr id="5" name="图片 5" descr="任务三结果数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任务三结果数据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832C">
      <w:pPr>
        <w:spacing w:line="360" w:lineRule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任务四：</w:t>
      </w:r>
    </w:p>
    <w:p w14:paraId="187369F9">
      <w:pPr>
        <w:spacing w:line="360" w:lineRule="auto"/>
        <w:rPr>
          <w:rFonts w:hint="default"/>
          <w:bCs/>
          <w:szCs w:val="21"/>
          <w:lang w:val="en-US" w:eastAsia="zh-CN"/>
        </w:rPr>
      </w:pPr>
      <w:r>
        <w:rPr>
          <w:rFonts w:hint="default"/>
          <w:bCs/>
          <w:szCs w:val="21"/>
          <w:lang w:val="en-US" w:eastAsia="zh-CN"/>
        </w:rPr>
        <w:drawing>
          <wp:inline distT="0" distB="0" distL="114300" distR="114300">
            <wp:extent cx="4260215" cy="3195320"/>
            <wp:effectExtent l="0" t="0" r="3810" b="0"/>
            <wp:docPr id="6" name="图片 6" descr="target_localization（任务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arget_localization（任务四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021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3E7F">
      <w:pPr>
        <w:spacing w:line="360" w:lineRule="auto"/>
        <w:rPr>
          <w:rFonts w:hint="default"/>
          <w:bCs/>
          <w:szCs w:val="21"/>
          <w:lang w:val="en-US" w:eastAsia="zh-CN"/>
        </w:rPr>
      </w:pPr>
      <w:r>
        <w:rPr>
          <w:rFonts w:hint="eastAsia"/>
          <w:b/>
          <w:bCs w:val="0"/>
          <w:szCs w:val="21"/>
          <w:lang w:val="en-US" w:eastAsia="zh-CN"/>
        </w:rPr>
        <w:t>分析：</w:t>
      </w:r>
      <w:r>
        <w:rPr>
          <w:rFonts w:hint="eastAsia"/>
          <w:bCs/>
          <w:szCs w:val="21"/>
          <w:lang w:val="en-US" w:eastAsia="zh-CN"/>
        </w:rPr>
        <w:t>任务四</w:t>
      </w:r>
      <w:r>
        <w:rPr>
          <w:rFonts w:hint="default"/>
          <w:bCs/>
          <w:szCs w:val="21"/>
          <w:lang w:val="en-US" w:eastAsia="zh-CN"/>
        </w:rPr>
        <w:t>通过 ORB/SIFT 特征匹配与 RANSAC 估计得到的单应矩阵 H，将 box.png 的四个角点透视投影到场景图像 box_in_scene.png 中，最终绘制的四边形边框能够准确、完整地包围住目标饼干盒，未出现明显的错位或变形。</w:t>
      </w:r>
    </w:p>
    <w:p w14:paraId="5B5E8ED3">
      <w:pPr>
        <w:spacing w:line="360" w:lineRule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任务五：</w:t>
      </w:r>
    </w:p>
    <w:p w14:paraId="179869CA">
      <w:pPr>
        <w:spacing w:line="360" w:lineRule="auto"/>
        <w:rPr>
          <w:rFonts w:hint="eastAsia" w:eastAsia="宋体"/>
          <w:bCs/>
          <w:szCs w:val="21"/>
          <w:lang w:eastAsia="zh-CN"/>
        </w:rPr>
      </w:pPr>
      <w:r>
        <w:rPr>
          <w:rFonts w:hint="eastAsia" w:eastAsia="宋体"/>
          <w:bCs/>
          <w:szCs w:val="21"/>
          <w:lang w:eastAsia="zh-CN"/>
        </w:rPr>
        <w:drawing>
          <wp:inline distT="0" distB="0" distL="114300" distR="114300">
            <wp:extent cx="5271135" cy="2421255"/>
            <wp:effectExtent l="0" t="0" r="7620" b="7620"/>
            <wp:docPr id="9" name="图片 9" descr="match_result_n500（任务六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atch_result_n500（任务六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AF07">
      <w:pPr>
        <w:spacing w:line="360" w:lineRule="auto"/>
        <w:ind w:firstLine="2520" w:firstLineChars="1200"/>
        <w:rPr>
          <w:rFonts w:hint="eastAsia"/>
          <w:bCs/>
          <w:szCs w:val="21"/>
          <w:lang w:eastAsia="zh-CN"/>
        </w:rPr>
      </w:pPr>
      <w:r>
        <w:rPr>
          <w:rFonts w:hint="eastAsia"/>
          <w:bCs/>
          <w:szCs w:val="21"/>
          <w:lang w:val="en-US" w:eastAsia="zh-CN"/>
        </w:rPr>
        <w:t xml:space="preserve">       </w:t>
      </w:r>
      <w:r>
        <w:rPr>
          <w:rFonts w:hint="eastAsia"/>
          <w:bCs/>
          <w:szCs w:val="21"/>
          <w:lang w:eastAsia="zh-CN"/>
        </w:rPr>
        <w:t>（</w:t>
      </w:r>
      <w:r>
        <w:rPr>
          <w:rFonts w:hint="eastAsia"/>
          <w:bCs/>
          <w:szCs w:val="21"/>
          <w:lang w:val="en-US" w:eastAsia="zh-CN"/>
        </w:rPr>
        <w:t>n=500时匹配结果</w:t>
      </w:r>
      <w:r>
        <w:rPr>
          <w:rFonts w:hint="eastAsia"/>
          <w:bCs/>
          <w:szCs w:val="21"/>
          <w:lang w:eastAsia="zh-CN"/>
        </w:rPr>
        <w:t>）</w:t>
      </w:r>
    </w:p>
    <w:p w14:paraId="679A2872">
      <w:pPr>
        <w:spacing w:line="360" w:lineRule="auto"/>
        <w:rPr>
          <w:rFonts w:hint="eastAsia" w:eastAsia="宋体"/>
          <w:bCs/>
          <w:szCs w:val="21"/>
          <w:lang w:eastAsia="zh-CN"/>
        </w:rPr>
      </w:pPr>
      <w:r>
        <w:rPr>
          <w:rFonts w:hint="eastAsia" w:eastAsia="宋体"/>
          <w:bCs/>
          <w:szCs w:val="21"/>
          <w:lang w:eastAsia="zh-CN"/>
        </w:rPr>
        <w:drawing>
          <wp:inline distT="0" distB="0" distL="114300" distR="114300">
            <wp:extent cx="5271135" cy="2421255"/>
            <wp:effectExtent l="0" t="0" r="7620" b="7620"/>
            <wp:docPr id="8" name="图片 8" descr="match_result_n1000（任务六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atch_result_n1000（任务六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FEBC">
      <w:pPr>
        <w:spacing w:line="360" w:lineRule="auto"/>
        <w:ind w:firstLine="3150" w:firstLineChars="1500"/>
        <w:rPr>
          <w:rFonts w:hint="eastAsia" w:eastAsia="宋体"/>
          <w:bCs/>
          <w:szCs w:val="21"/>
          <w:lang w:eastAsia="zh-CN"/>
        </w:rPr>
      </w:pPr>
      <w:r>
        <w:rPr>
          <w:rFonts w:hint="eastAsia"/>
          <w:bCs/>
          <w:szCs w:val="21"/>
          <w:lang w:eastAsia="zh-CN"/>
        </w:rPr>
        <w:t>（</w:t>
      </w:r>
      <w:r>
        <w:rPr>
          <w:rFonts w:hint="eastAsia"/>
          <w:bCs/>
          <w:szCs w:val="21"/>
          <w:lang w:val="en-US" w:eastAsia="zh-CN"/>
        </w:rPr>
        <w:t>n=1000时匹配结果</w:t>
      </w:r>
      <w:r>
        <w:rPr>
          <w:rFonts w:hint="eastAsia"/>
          <w:bCs/>
          <w:szCs w:val="21"/>
          <w:lang w:eastAsia="zh-CN"/>
        </w:rPr>
        <w:t>）</w:t>
      </w:r>
    </w:p>
    <w:p w14:paraId="1F64742F">
      <w:pPr>
        <w:spacing w:line="360" w:lineRule="auto"/>
        <w:rPr>
          <w:rFonts w:hint="eastAsia" w:eastAsia="宋体"/>
          <w:bCs/>
          <w:szCs w:val="21"/>
          <w:lang w:eastAsia="zh-CN"/>
        </w:rPr>
      </w:pPr>
      <w:r>
        <w:rPr>
          <w:rFonts w:hint="eastAsia" w:eastAsia="宋体"/>
          <w:bCs/>
          <w:szCs w:val="21"/>
          <w:lang w:eastAsia="zh-CN"/>
        </w:rPr>
        <w:drawing>
          <wp:inline distT="0" distB="0" distL="114300" distR="114300">
            <wp:extent cx="5271135" cy="2421255"/>
            <wp:effectExtent l="0" t="0" r="7620" b="7620"/>
            <wp:docPr id="7" name="图片 7" descr="match_result_n2000（任务六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atch_result_n2000（任务六）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57F0">
      <w:pPr>
        <w:spacing w:line="360" w:lineRule="auto"/>
        <w:ind w:firstLine="3150" w:firstLineChars="1500"/>
        <w:rPr>
          <w:rFonts w:hint="eastAsia"/>
          <w:bCs/>
          <w:szCs w:val="21"/>
          <w:lang w:eastAsia="zh-CN"/>
        </w:rPr>
      </w:pPr>
      <w:r>
        <w:rPr>
          <w:rFonts w:hint="eastAsia"/>
          <w:bCs/>
          <w:szCs w:val="21"/>
          <w:lang w:eastAsia="zh-CN"/>
        </w:rPr>
        <w:t>（</w:t>
      </w:r>
      <w:r>
        <w:rPr>
          <w:rFonts w:hint="eastAsia"/>
          <w:bCs/>
          <w:szCs w:val="21"/>
          <w:lang w:val="en-US" w:eastAsia="zh-CN"/>
        </w:rPr>
        <w:t>n=2000时匹配结果</w:t>
      </w:r>
      <w:r>
        <w:rPr>
          <w:rFonts w:hint="eastAsia"/>
          <w:bCs/>
          <w:szCs w:val="21"/>
          <w:lang w:eastAsia="zh-CN"/>
        </w:rPr>
        <w:t>）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1415"/>
        <w:gridCol w:w="1415"/>
        <w:gridCol w:w="858"/>
        <w:gridCol w:w="1397"/>
        <w:gridCol w:w="957"/>
        <w:gridCol w:w="1190"/>
      </w:tblGrid>
      <w:tr w14:paraId="7EC48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8802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nfeatures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96C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模板图关键点数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443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场景图关键点数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8F19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匹配数量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3C7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RANSAC 内点数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2FA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内点比例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C1E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是否成功定位</w:t>
            </w:r>
          </w:p>
        </w:tc>
      </w:tr>
      <w:tr w14:paraId="3B83A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1B9E7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9A964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453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A3BB0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40C84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3507C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626D9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0.2162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F7551"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是</w:t>
            </w:r>
          </w:p>
        </w:tc>
      </w:tr>
      <w:tr w14:paraId="2AF85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AD996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46CC2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865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3B35E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4473C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287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3F178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ABC646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0.1812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D4DEB"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是</w:t>
            </w:r>
          </w:p>
        </w:tc>
      </w:tr>
      <w:tr w14:paraId="1C051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F5761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A1C05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1589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1B375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1999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1C34B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511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B7DB5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63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806F6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0.1233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E10FB"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否</w:t>
            </w:r>
          </w:p>
        </w:tc>
      </w:tr>
    </w:tbl>
    <w:p w14:paraId="0C82AE32">
      <w:pPr>
        <w:spacing w:line="360" w:lineRule="auto"/>
        <w:rPr>
          <w:rFonts w:hint="eastAsia"/>
          <w:bCs/>
          <w:szCs w:val="21"/>
          <w:lang w:eastAsia="zh-CN"/>
        </w:rPr>
      </w:pPr>
      <w:r>
        <w:rPr>
          <w:rFonts w:hint="eastAsia"/>
          <w:b/>
          <w:bCs w:val="0"/>
          <w:szCs w:val="21"/>
          <w:lang w:val="en-US" w:eastAsia="zh-CN"/>
        </w:rPr>
        <w:t>分析：</w:t>
      </w:r>
      <w:r>
        <w:rPr>
          <w:rFonts w:hint="eastAsia"/>
          <w:bCs/>
          <w:szCs w:val="21"/>
          <w:lang w:eastAsia="zh-CN"/>
        </w:rPr>
        <w:t>nfeatures 越大，检测到的关键点数量越多，初始匹配数通常越多。但内点比例不一定随 nfeatures 增大而提升，过多特征会引入噪声点。适中参数（如 1000）可在速度与精度间取得较好平衡。</w:t>
      </w:r>
    </w:p>
    <w:p w14:paraId="14581C24">
      <w:pPr>
        <w:spacing w:line="360" w:lineRule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t>选做：</w:t>
      </w:r>
    </w:p>
    <w:p w14:paraId="2AA85A67">
      <w:pPr>
        <w:spacing w:line="360" w:lineRule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drawing>
          <wp:inline distT="0" distB="0" distL="114300" distR="114300">
            <wp:extent cx="3136900" cy="2353310"/>
            <wp:effectExtent l="0" t="0" r="4445" b="0"/>
            <wp:docPr id="10" name="图片 10" descr="sift_localization（选做结果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ift_localization（选做结果）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89150" cy="2352040"/>
            <wp:effectExtent l="0" t="0" r="5080" b="127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97A2">
      <w:pPr>
        <w:spacing w:line="360" w:lineRule="auto"/>
        <w:rPr>
          <w:rFonts w:hint="eastAsia"/>
          <w:bCs/>
          <w:szCs w:val="21"/>
          <w:lang w:val="en-US" w:eastAsia="zh-CN"/>
        </w:rPr>
      </w:pPr>
      <w:r>
        <w:rPr>
          <w:rFonts w:hint="eastAsia"/>
          <w:bCs/>
          <w:szCs w:val="21"/>
          <w:lang w:val="en-US" w:eastAsia="zh-CN"/>
        </w:rPr>
        <w:drawing>
          <wp:inline distT="0" distB="0" distL="114300" distR="114300">
            <wp:extent cx="4314190" cy="1981835"/>
            <wp:effectExtent l="0" t="0" r="3810" b="4445"/>
            <wp:docPr id="11" name="图片 11" descr="sift_matches（选做结果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ift_matches（选做结果）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024"/>
        <w:gridCol w:w="1629"/>
        <w:gridCol w:w="1024"/>
        <w:gridCol w:w="1506"/>
        <w:gridCol w:w="2003"/>
      </w:tblGrid>
      <w:tr w14:paraId="40DBC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41ED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AFCE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匹配数量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B06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RANSAC 内点数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A5A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内点比例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574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是否成功定位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F7E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运行速度主观评价</w:t>
            </w:r>
          </w:p>
        </w:tc>
      </w:tr>
      <w:tr w14:paraId="7BB1B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6C33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5C06D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287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A151E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52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07F65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0.1812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D80F5"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FC955"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快</w:t>
            </w:r>
          </w:p>
        </w:tc>
      </w:tr>
      <w:tr w14:paraId="0C5A8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183C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SIFT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35FAC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80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C9204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3B95E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0.9375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D4A9C"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4F34C">
            <w:pPr>
              <w:jc w:val="center"/>
              <w:rPr>
                <w:rFonts w:hint="default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/>
                <w:sz w:val="24"/>
                <w:szCs w:val="24"/>
                <w:lang w:val="en-US" w:eastAsia="zh-CN"/>
              </w:rPr>
              <w:t>慢</w:t>
            </w:r>
          </w:p>
        </w:tc>
      </w:tr>
    </w:tbl>
    <w:p w14:paraId="42179BB7">
      <w:pPr>
        <w:spacing w:line="360" w:lineRule="auto"/>
        <w:rPr>
          <w:rFonts w:hint="eastAsia"/>
          <w:bCs/>
          <w:szCs w:val="21"/>
        </w:rPr>
      </w:pPr>
      <w:r>
        <w:rPr>
          <w:rFonts w:hint="eastAsia"/>
          <w:b/>
          <w:bCs w:val="0"/>
          <w:szCs w:val="21"/>
          <w:lang w:val="en-US" w:eastAsia="zh-CN"/>
        </w:rPr>
        <w:t>分析：</w:t>
      </w:r>
      <w:r>
        <w:rPr>
          <w:rFonts w:hint="eastAsia"/>
          <w:bCs/>
          <w:szCs w:val="21"/>
          <w:lang w:val="en-US" w:eastAsia="zh-CN"/>
        </w:rPr>
        <w:t>ORB速度极快，二进制描述子 + 汉明距离匹配高效，但误匹配较多，内点比例偏低。SIFT速度较慢，但描述子区分度高，匹配质量好，内点比例高，鲁棒性更强。相同场景下，SIFT更稳定，ORB更适合实时性要求高的场景。</w:t>
      </w:r>
    </w:p>
    <w:p w14:paraId="4E5AF46F">
      <w:pPr>
        <w:numPr>
          <w:ilvl w:val="0"/>
          <w:numId w:val="1"/>
        </w:num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实验心得体会</w:t>
      </w:r>
    </w:p>
    <w:p w14:paraId="467A656A">
      <w:pPr>
        <w:spacing w:line="360" w:lineRule="auto"/>
        <w:ind w:firstLine="420" w:firstLineChars="20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通过本次实验，我真正理解了局部特征检测、描述、匹配的完整流程。以前只知道特征点和匹配是“找对应点”</w:t>
      </w:r>
      <w:bookmarkStart w:id="0" w:name="_GoBack"/>
      <w:bookmarkEnd w:id="0"/>
      <w:r>
        <w:rPr>
          <w:rFonts w:hint="eastAsia" w:ascii="宋体" w:hAnsi="宋体"/>
          <w:bCs/>
          <w:szCs w:val="21"/>
        </w:rPr>
        <w:t>，现在清楚了关键点负责定位、描述子负责识别、RANSAC负责去噪、单应矩阵负责定位的整套逻辑。</w:t>
      </w:r>
    </w:p>
    <w:p w14:paraId="62899B09">
      <w:pPr>
        <w:spacing w:line="360" w:lineRule="auto"/>
        <w:ind w:firstLine="420" w:firstLineChars="20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在调试过程中，我发现初始匹配图很乱，但经过RANSAC后立刻变得整齐，直观感受到几何约束的重要性。对比ORB与SIFT时，我也体会到算法设计的取舍：ORB追求速度，SIFT 追求精度。调整nfeatures时，我明白了参数并不是越大越好，合适的阈值才能让系统更稳定。</w:t>
      </w:r>
    </w:p>
    <w:p w14:paraId="282A3A62">
      <w:pPr>
        <w:spacing w:line="360" w:lineRule="auto"/>
        <w:ind w:firstLine="420" w:firstLineChars="200"/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>这次实验让我把课堂上的透视变换、单应矩阵、RANSAC等理论和实际代码结合起来，不仅学会了使用OpenCV做特征匹配，也理解了它在目标检测、图像拼接 等场景的实际用途，收获很大。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D4803"/>
    <w:multiLevelType w:val="multilevel"/>
    <w:tmpl w:val="017D480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76C0D"/>
    <w:rsid w:val="00093AF5"/>
    <w:rsid w:val="000C26E7"/>
    <w:rsid w:val="000E4E9A"/>
    <w:rsid w:val="00116FF9"/>
    <w:rsid w:val="00131020"/>
    <w:rsid w:val="001342B5"/>
    <w:rsid w:val="00136560"/>
    <w:rsid w:val="00185430"/>
    <w:rsid w:val="00186AD2"/>
    <w:rsid w:val="00195F17"/>
    <w:rsid w:val="001C618B"/>
    <w:rsid w:val="001D36B3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54927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5F18B7"/>
    <w:rsid w:val="0062596B"/>
    <w:rsid w:val="00634CCF"/>
    <w:rsid w:val="006437A2"/>
    <w:rsid w:val="00651489"/>
    <w:rsid w:val="00670DF3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56D2F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341EC"/>
    <w:rsid w:val="00940F43"/>
    <w:rsid w:val="00953B5F"/>
    <w:rsid w:val="00955C08"/>
    <w:rsid w:val="0095765D"/>
    <w:rsid w:val="009635F2"/>
    <w:rsid w:val="009D17A0"/>
    <w:rsid w:val="009D6B4D"/>
    <w:rsid w:val="00A054D1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B17CD"/>
    <w:rsid w:val="00CD0DD4"/>
    <w:rsid w:val="00D0315D"/>
    <w:rsid w:val="00D16AC0"/>
    <w:rsid w:val="00D33683"/>
    <w:rsid w:val="00D60B4D"/>
    <w:rsid w:val="00D703EC"/>
    <w:rsid w:val="00D72E16"/>
    <w:rsid w:val="00D738C2"/>
    <w:rsid w:val="00D77038"/>
    <w:rsid w:val="00D81DB5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667C2"/>
    <w:rsid w:val="00E71B51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  <w:rsid w:val="344C4EB6"/>
    <w:rsid w:val="3F65787F"/>
    <w:rsid w:val="47383BE9"/>
    <w:rsid w:val="5F99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TML Code"/>
    <w:basedOn w:val="5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7">
    <w:name w:val="列出段落"/>
    <w:basedOn w:val="1"/>
    <w:qFormat/>
    <w:uiPriority w:val="34"/>
    <w:pPr>
      <w:ind w:firstLine="420" w:firstLineChars="200"/>
    </w:pPr>
  </w:style>
  <w:style w:type="character" w:customStyle="1" w:styleId="8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2"/>
    <w:qFormat/>
    <w:uiPriority w:val="0"/>
    <w:rPr>
      <w:kern w:val="2"/>
      <w:sz w:val="18"/>
      <w:szCs w:val="18"/>
    </w:rPr>
  </w:style>
  <w:style w:type="character" w:styleId="10">
    <w:name w:val="Placeholder Text"/>
    <w:basedOn w:val="5"/>
    <w:semiHidden/>
    <w:qFormat/>
    <w:uiPriority w:val="99"/>
    <w:rPr>
      <w:color w:val="666666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7</Pages>
  <Words>2057</Words>
  <Characters>2355</Characters>
  <Lines>61</Lines>
  <Paragraphs>60</Paragraphs>
  <TotalTime>3</TotalTime>
  <ScaleCrop>false</ScaleCrop>
  <LinksUpToDate>false</LinksUpToDate>
  <CharactersWithSpaces>2616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小老百姓</cp:lastModifiedBy>
  <dcterms:modified xsi:type="dcterms:W3CDTF">2026-04-25T06:56:43Z</dcterms:modified>
  <dc:title>暨南大学本科实验报告专用纸</dc:title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eyJoZGlkIjoiZjAxYTNkNTNmZWVlODE1M2Q0NzFiN2U2YzJiMWYyZGQiLCJ1c2VySWQiOiIxNTgxMDE0NTYwIn0=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8B34B2ACD8B14F5993A992D129869C29_12</vt:lpwstr>
  </property>
</Properties>
</file>