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jc w:val="center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 xml:space="preserve">几何变换实验                           </w:t>
      </w:r>
      <w:r>
        <w:rPr>
          <w:rFonts w:hint="eastAsia" w:eastAsia="楷体_GB2312"/>
          <w:sz w:val="28"/>
          <w:szCs w:val="28"/>
          <w:u w:val="single"/>
        </w:rPr>
        <w:t xml:space="preserve">    </w:t>
      </w:r>
    </w:p>
    <w:p w14:paraId="16FE2D32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刘崇基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202310006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8</w:t>
      </w:r>
      <w:r>
        <w:rPr>
          <w:rFonts w:eastAsia="楷体_GB2312"/>
          <w:sz w:val="28"/>
          <w:szCs w:val="28"/>
          <w:u w:val="single"/>
        </w:rPr>
        <w:t xml:space="preserve"> 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               </w:t>
      </w:r>
    </w:p>
    <w:p w14:paraId="3C7F59BA">
      <w:pPr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        </w:t>
      </w:r>
      <w:r>
        <w:rPr>
          <w:rFonts w:eastAsia="楷体_GB2312"/>
          <w:sz w:val="28"/>
          <w:szCs w:val="28"/>
        </w:rPr>
        <w:t xml:space="preserve">  </w:t>
      </w:r>
    </w:p>
    <w:p w14:paraId="7CA21526">
      <w:pPr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实验时间</w:t>
      </w:r>
      <w:r>
        <w:rPr>
          <w:rFonts w:eastAsia="楷体_GB2312"/>
          <w:sz w:val="28"/>
          <w:szCs w:val="28"/>
          <w:u w:val="single"/>
        </w:rPr>
        <w:t>202</w:t>
      </w:r>
      <w:r>
        <w:rPr>
          <w:rFonts w:hint="eastAsia" w:eastAsia="楷体_GB2312"/>
          <w:sz w:val="28"/>
          <w:szCs w:val="28"/>
          <w:u w:val="single"/>
        </w:rPr>
        <w:t>6</w:t>
      </w:r>
      <w:r>
        <w:rPr>
          <w:rFonts w:hint="eastAsia" w:eastAsia="楷体_GB2312"/>
          <w:sz w:val="28"/>
          <w:szCs w:val="28"/>
        </w:rPr>
        <w:t>年</w:t>
      </w:r>
      <w:r>
        <w:rPr>
          <w:rFonts w:hint="eastAsia" w:eastAsia="楷体_GB2312"/>
          <w:sz w:val="28"/>
          <w:szCs w:val="28"/>
          <w:lang w:val="en-US" w:eastAsia="zh-CN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3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午～</w:t>
      </w:r>
      <w:r>
        <w:rPr>
          <w:rFonts w:hint="eastAsia" w:eastAsia="楷体_GB2312"/>
          <w:sz w:val="28"/>
          <w:szCs w:val="28"/>
          <w:lang w:val="en-US" w:eastAsia="zh-CN"/>
        </w:rPr>
        <w:t>4</w:t>
      </w:r>
      <w:r>
        <w:rPr>
          <w:rFonts w:hint="eastAsia" w:eastAsia="楷体_GB2312"/>
          <w:sz w:val="28"/>
          <w:szCs w:val="28"/>
        </w:rPr>
        <w:t>月</w:t>
      </w:r>
      <w:r>
        <w:rPr>
          <w:rFonts w:hint="eastAsia" w:eastAsia="楷体_GB2312"/>
          <w:sz w:val="28"/>
          <w:szCs w:val="28"/>
          <w:lang w:val="en-US" w:eastAsia="zh-CN"/>
        </w:rPr>
        <w:t>3</w:t>
      </w:r>
      <w:r>
        <w:rPr>
          <w:rFonts w:hint="eastAsia" w:eastAsia="楷体_GB2312"/>
          <w:sz w:val="28"/>
          <w:szCs w:val="28"/>
        </w:rPr>
        <w:t>日</w:t>
      </w:r>
      <w:r>
        <w:rPr>
          <w:rFonts w:hint="eastAsia" w:eastAsia="楷体_GB2312"/>
          <w:sz w:val="28"/>
          <w:szCs w:val="28"/>
          <w:u w:val="single"/>
        </w:rPr>
        <w:t>下</w:t>
      </w:r>
      <w:r>
        <w:rPr>
          <w:rFonts w:hint="eastAsia" w:eastAsia="楷体_GB2312"/>
          <w:sz w:val="28"/>
          <w:szCs w:val="28"/>
        </w:rPr>
        <w:t>午温度</w:t>
      </w:r>
      <w:r>
        <w:rPr>
          <w:rFonts w:hint="eastAsia" w:eastAsia="楷体_GB2312"/>
          <w:sz w:val="28"/>
          <w:szCs w:val="28"/>
          <w:lang w:val="en-US" w:eastAsia="zh-CN"/>
        </w:rPr>
        <w:t xml:space="preserve">   </w:t>
      </w:r>
      <w:r>
        <w:rPr>
          <w:rFonts w:hint="eastAsia" w:eastAsia="楷体_GB2312"/>
          <w:sz w:val="28"/>
          <w:szCs w:val="28"/>
        </w:rPr>
        <w:t>湿度</w:t>
      </w:r>
      <w:r>
        <w:rPr>
          <w:rFonts w:eastAsia="楷体_GB2312"/>
          <w:sz w:val="28"/>
          <w:szCs w:val="28"/>
          <w:u w:val="single"/>
        </w:rPr>
        <w:t xml:space="preserve">                    </w:t>
      </w:r>
      <w:r>
        <w:rPr>
          <w:rFonts w:eastAsia="楷体_GB2312"/>
          <w:sz w:val="28"/>
          <w:szCs w:val="28"/>
        </w:rPr>
        <w:t xml:space="preserve">       </w:t>
      </w:r>
      <w:r>
        <w:rPr>
          <w:rFonts w:eastAsia="楷体_GB2312"/>
          <w:sz w:val="28"/>
          <w:szCs w:val="28"/>
          <w:u w:val="single"/>
        </w:rPr>
        <w:t xml:space="preserve">              </w:t>
      </w:r>
      <w:r>
        <w:rPr>
          <w:rFonts w:eastAsia="楷体_GB2312"/>
          <w:sz w:val="28"/>
          <w:szCs w:val="28"/>
        </w:rPr>
        <w:t xml:space="preserve">      </w:t>
      </w:r>
      <w:r>
        <w:rPr>
          <w:rFonts w:eastAsia="楷体_GB2312"/>
          <w:sz w:val="28"/>
          <w:szCs w:val="28"/>
          <w:u w:val="single"/>
        </w:rPr>
        <w:t xml:space="preserve">         </w:t>
      </w:r>
    </w:p>
    <w:p w14:paraId="5B1F3978">
      <w:pPr>
        <w:numPr>
          <w:ilvl w:val="0"/>
          <w:numId w:val="1"/>
        </w:numPr>
        <w:spacing w:line="360" w:lineRule="auto"/>
        <w:ind w:left="720" w:leftChars="0" w:firstLineChars="0"/>
        <w:rPr>
          <w:b/>
          <w:sz w:val="24"/>
        </w:rPr>
      </w:pPr>
      <w:r>
        <w:rPr>
          <w:rFonts w:hint="eastAsia"/>
          <w:b/>
          <w:sz w:val="24"/>
        </w:rPr>
        <w:t>实验目的</w:t>
      </w:r>
    </w:p>
    <w:p w14:paraId="569A996B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 理解相似变换、仿射变换、透视变换三种基础几何变换的数学定义与成像差异。</w:t>
      </w:r>
    </w:p>
    <w:p w14:paraId="541E820C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对比分析三类变换对直线、平行关系、垂直关系、圆形四大几何属性的保留与破坏规律。</w:t>
      </w:r>
    </w:p>
    <w:p w14:paraId="257B8C1F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掌握OpenCV中 cv2.warpAffine 、 cv2.warpPerspective 函数的使用方法，自主构建变换矩阵完成图像几何变换。</w:t>
      </w:r>
    </w:p>
    <w:p w14:paraId="2E78F229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4. 掌握平面透视畸变的成因，实现实拍倾斜A4纸张图像的透视校正，验证投影变换的实际应用价值。</w:t>
      </w:r>
    </w:p>
    <w:p w14:paraId="03236E43">
      <w:pPr>
        <w:numPr>
          <w:ilvl w:val="0"/>
          <w:numId w:val="0"/>
        </w:numPr>
        <w:spacing w:line="360" w:lineRule="auto"/>
        <w:ind w:leftChars="0"/>
        <w:rPr>
          <w:b/>
          <w:sz w:val="24"/>
        </w:rPr>
      </w:pPr>
      <w:r>
        <w:rPr>
          <w:rFonts w:hint="eastAsia"/>
          <w:b/>
          <w:sz w:val="24"/>
        </w:rPr>
        <w:t>5. 建立计算机视觉中几何不变性的基础认知，为图像配准、文档扫描、视觉矫正等后续应用打下基础。</w:t>
      </w:r>
    </w:p>
    <w:p w14:paraId="23FB1490">
      <w:pPr>
        <w:numPr>
          <w:ilvl w:val="0"/>
          <w:numId w:val="1"/>
        </w:numPr>
        <w:spacing w:line="360" w:lineRule="auto"/>
        <w:ind w:left="720" w:leftChars="0" w:firstLineChars="0"/>
        <w:rPr>
          <w:b/>
          <w:sz w:val="24"/>
        </w:rPr>
      </w:pPr>
      <w:r>
        <w:rPr>
          <w:rFonts w:hint="eastAsia"/>
          <w:b/>
          <w:sz w:val="24"/>
        </w:rPr>
        <w:t>实验原理</w:t>
      </w:r>
    </w:p>
    <w:p w14:paraId="2C3870A0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1. 三种几何变换定义</w:t>
      </w:r>
    </w:p>
    <w:p w14:paraId="5349BF39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68B5A35E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（1）相似变换</w:t>
      </w:r>
    </w:p>
    <w:p w14:paraId="086F0086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0F825387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相似变换是保角、保形状的变换，由平移、旋转、等比缩放组合而成。</w:t>
      </w:r>
    </w:p>
    <w:p w14:paraId="427B8ABD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551841FE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变换矩阵（2×3）：</w:t>
      </w:r>
    </w:p>
    <w:p w14:paraId="42FC6ED2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467F6D04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</w:p>
    <w:p w14:paraId="24DE7A05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M = \begin{bmatrix}</w:t>
      </w:r>
    </w:p>
    <w:p w14:paraId="4E9C4BB8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s\cos\theta &amp; -s\sin\theta &amp; t_x \\</w:t>
      </w:r>
    </w:p>
    <w:p w14:paraId="582CC32A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s\sin\theta &amp; s\cos\theta &amp; t_y</w:t>
      </w:r>
    </w:p>
    <w:p w14:paraId="627D4AA5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\end{bmatrix}</w:t>
      </w:r>
    </w:p>
    <w:p w14:paraId="3CEF8888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</w:p>
    <w:p w14:paraId="5E66F048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1E65763F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几何特性：保留角度、形状、平行性、垂直性，圆仍为圆，仅整体位置、大小、朝向改变。</w:t>
      </w:r>
    </w:p>
    <w:p w14:paraId="50D87593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342E8CA4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（2）仿射变换</w:t>
      </w:r>
    </w:p>
    <w:p w14:paraId="4E20E0B5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4D7F1837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仿射变换是线性变换+平移，可实现任意倾斜、拉伸、剪切。</w:t>
      </w:r>
    </w:p>
    <w:p w14:paraId="3152E3AE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6250BEBE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变换矩阵（2×3，共6个自由度），由原图3组对应点唯一确定。</w:t>
      </w:r>
    </w:p>
    <w:p w14:paraId="2C9DE4AB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数学本质：保持二维平面内的仿射不变性</w:t>
      </w:r>
    </w:p>
    <w:p w14:paraId="2F7A548B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几何特性：永远保持直线性、平行性；不保持角度、垂直性、圆形（圆退化为椭圆）。</w:t>
      </w:r>
    </w:p>
    <w:p w14:paraId="1A76DD80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62BD2637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（3）透视变换（投影变换）</w:t>
      </w:r>
    </w:p>
    <w:p w14:paraId="33037584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60DC14D8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模拟相机中心投影，实现二维平面到二维平面的任意投影映射。</w:t>
      </w:r>
    </w:p>
    <w:p w14:paraId="1C8E7B98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30676505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变换矩阵（3×3，共8个自由度），由原图4组对应点唯一确定。</w:t>
      </w:r>
    </w:p>
    <w:p w14:paraId="2E8643E7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几何本质：共线性不变，三维透视投影降维到平面。</w:t>
      </w:r>
    </w:p>
    <w:p w14:paraId="249BDD5C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几何特性：仅保留直线属性；平行直线会交于灭点、不再平行；角度、垂直、圆形均不保留。</w:t>
      </w:r>
    </w:p>
    <w:p w14:paraId="50F2594F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7696B58B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 核心API原理</w:t>
      </w:r>
    </w:p>
    <w:p w14:paraId="2018CF79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5F13A1FE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 cv2.warpAffine() ：处理2×3矩阵，完成相似、仿射类 affine 变换。</w:t>
      </w:r>
    </w:p>
    <w:p w14:paraId="5DC11225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 cv2.warpPerspective() ：处理3×3矩阵，完成透视投影变换。</w:t>
      </w:r>
    </w:p>
    <w:p w14:paraId="6B3BE98D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3B6A3B31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 透视校正原理</w:t>
      </w:r>
    </w:p>
    <w:p w14:paraId="7352ED5B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 xml:space="preserve"> </w:t>
      </w:r>
    </w:p>
    <w:p w14:paraId="5A92B38A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倾斜拍摄的平面文档存在透视畸变，通过选取文档真实平面的4个角点，构建透视变换矩阵，将畸变四边形映射为标准矩形，即可还原方正无变形的文档图像。</w:t>
      </w:r>
    </w:p>
    <w:p w14:paraId="1CEB8DA8">
      <w:pPr>
        <w:numPr>
          <w:ilvl w:val="0"/>
          <w:numId w:val="0"/>
        </w:numPr>
        <w:spacing w:line="360" w:lineRule="auto"/>
        <w:rPr>
          <w:rFonts w:hint="eastAsia"/>
          <w:b/>
          <w:sz w:val="24"/>
        </w:rPr>
      </w:pPr>
    </w:p>
    <w:p w14:paraId="3B61506D">
      <w:pPr>
        <w:numPr>
          <w:ilvl w:val="0"/>
          <w:numId w:val="1"/>
        </w:numPr>
        <w:spacing w:line="360" w:lineRule="auto"/>
        <w:ind w:left="720" w:leftChars="0" w:firstLineChars="0"/>
        <w:rPr>
          <w:b/>
          <w:sz w:val="24"/>
        </w:rPr>
      </w:pPr>
      <w:r>
        <w:rPr>
          <w:rFonts w:hint="eastAsia"/>
          <w:b/>
          <w:sz w:val="24"/>
        </w:rPr>
        <w:t>实验步骤</w:t>
      </w:r>
    </w:p>
    <w:p w14:paraId="6BBA813D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1. 自制标准测试图像</w:t>
      </w:r>
    </w:p>
    <w:p w14:paraId="55DD62DE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编程生成空白白底测试图，在图中绘制标准几何元素：矩形、标准圆形、水平平行线、互相垂直的正交直线，作为变换基准。</w:t>
      </w:r>
    </w:p>
    <w:p w14:paraId="7CF12899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2. 实现三类几何变换</w:t>
      </w:r>
    </w:p>
    <w:p w14:paraId="4D1018FF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相似变换：以图像中心为基准，构造旋转+等比缩放的相似变换矩阵，调用 warpAffine 完成变换。</w:t>
      </w:r>
    </w:p>
    <w:p w14:paraId="08EF1577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仿射变换：选取原图3个基准点与目标映射点，求解仿射矩阵，执行仿射变换。</w:t>
      </w:r>
    </w:p>
    <w:p w14:paraId="324A861E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透视变换：选取图像4个角点，构造透视畸变映射关系，求解透视矩阵，调用 warpPerspective 生成透视畸变图像。</w:t>
      </w:r>
    </w:p>
    <w:p w14:paraId="42E15D56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3. 几何性质逐项对比观察</w:t>
      </w:r>
    </w:p>
    <w:p w14:paraId="19553AC4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对三类变换结果，逐一检查：</w:t>
      </w:r>
    </w:p>
    <w:p w14:paraId="274BB679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① 变换后所有图形是否仍保持直线；</w:t>
      </w:r>
    </w:p>
    <w:p w14:paraId="495F288F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② 原本平行的直线变换后是否依旧平行；</w:t>
      </w:r>
    </w:p>
    <w:p w14:paraId="01D468DD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③ 原本互相垂直的直线变换后是否保持垂直；</w:t>
      </w:r>
    </w:p>
    <w:p w14:paraId="47DCFE11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④ 原本标准圆形变换后是否仍为标准圆形。</w:t>
      </w:r>
    </w:p>
    <w:p w14:paraId="411D3D73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4. 实拍图像透视校正</w:t>
      </w:r>
    </w:p>
    <w:p w14:paraId="5E6E3DD5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自主拍摄一张斜放在桌面上、带有文字和表格的A4纸张照片，制造自然透视畸变。</w:t>
      </w:r>
    </w:p>
    <w:p w14:paraId="5E1B61D9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手动标注A4纸张的四个顶点坐标，构建目标规整矩形的坐标映射。</w:t>
      </w:r>
    </w:p>
    <w:p w14:paraId="2B203B7E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求解透视变换矩阵，对整张畸变图像做透视重映射，完成文档矫正。</w:t>
      </w:r>
    </w:p>
    <w:p w14:paraId="7E6E8654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- 对比矫正前后图像，观察文字、表格是否方正、无拉伸变形。</w:t>
      </w:r>
    </w:p>
    <w:p w14:paraId="05CDD2C7">
      <w:pPr>
        <w:numPr>
          <w:ilvl w:val="0"/>
          <w:numId w:val="0"/>
        </w:numPr>
        <w:spacing w:line="360" w:lineRule="auto"/>
        <w:ind w:leftChars="0"/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5. 整理记录结果，归纳总结三类变换的几何不变性规律。</w:t>
      </w:r>
    </w:p>
    <w:p w14:paraId="4D31D5DC">
      <w:pPr>
        <w:numPr>
          <w:ilvl w:val="0"/>
          <w:numId w:val="0"/>
        </w:numPr>
        <w:spacing w:line="360" w:lineRule="auto"/>
        <w:ind w:leftChars="0"/>
        <w:rPr>
          <w:b/>
          <w:sz w:val="24"/>
        </w:rPr>
      </w:pPr>
    </w:p>
    <w:p w14:paraId="42017E66">
      <w:pPr>
        <w:pStyle w:val="11"/>
        <w:numPr>
          <w:ilvl w:val="0"/>
          <w:numId w:val="1"/>
        </w:numPr>
        <w:ind w:left="720" w:leftChars="0" w:firstLineChars="0"/>
        <w:rPr>
          <w:b/>
          <w:sz w:val="24"/>
        </w:rPr>
      </w:pPr>
      <w:r>
        <w:rPr>
          <w:rFonts w:hint="eastAsia"/>
          <w:b/>
          <w:sz w:val="24"/>
        </w:rPr>
        <w:t>实验结果</w:t>
      </w:r>
      <w:r>
        <w:rPr>
          <w:rFonts w:hint="eastAsia"/>
          <w:b/>
          <w:sz w:val="24"/>
          <w:lang w:val="en-US" w:eastAsia="zh-CN"/>
        </w:rPr>
        <w:t>与分析</w:t>
      </w:r>
    </w:p>
    <w:p w14:paraId="09956B6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几何性质结果汇总表</w:t>
      </w:r>
    </w:p>
    <w:p w14:paraId="152770B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4752C5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几何性质 相似变换 仿射变换 透视变换 </w:t>
      </w:r>
    </w:p>
    <w:p w14:paraId="19DF8DC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直线是否保持直线 ✅ 完全保持 ✅ 完全保持 ✅ 完全保持 </w:t>
      </w:r>
    </w:p>
    <w:p w14:paraId="165552A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平行线是否保持平行 ✅ 始终平行 ✅ 始终平行 ❌ 会向灭点汇聚，不再平行 </w:t>
      </w:r>
    </w:p>
    <w:p w14:paraId="4EB7994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垂直直线是否保持垂直 ✅ 夹角不变，保持垂直 ❌ 角度改变，无法保证垂直 ❌ 基本丧失垂直关系 </w:t>
      </w:r>
    </w:p>
    <w:p w14:paraId="0F7E0E7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圆是否保持为圆 ✅ 圆形不变 ❌ 变为椭圆 ❌ 严重变形，变为任意封闭曲线 </w:t>
      </w:r>
    </w:p>
    <w:p w14:paraId="2F44651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10EFC6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结果分析</w:t>
      </w:r>
    </w:p>
    <w:p w14:paraId="62974D5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63F46FC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 相似变换：约束最强、保真度最高，所有角度、形状完全保留，仅全局位移旋转缩放，适合图像整体对齐、尺寸归一化场景。</w:t>
      </w:r>
    </w:p>
    <w:p w14:paraId="47D20AF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 仿射变换：自由度更高，允许倾斜拉伸，平行结构不变，但角度与形状被破坏；适合轻度倾斜校正、平面弱畸变矫正。</w:t>
      </w:r>
    </w:p>
    <w:p w14:paraId="41177FA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 透视变换：约束最弱、形变能力最强，仅保证点共线，平行、角度、形状全部失效；完美模拟人眼相机近大远小的透视效果。</w:t>
      </w:r>
    </w:p>
    <w:p w14:paraId="186A469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 透视校正效果：</w:t>
      </w:r>
    </w:p>
    <w:p w14:paraId="50BA7BC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矫正前：倾斜拍摄的A4纸张呈现近大远小，文字表格倾斜扭曲。</w:t>
      </w:r>
    </w:p>
    <w:p w14:paraId="57611F3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矫正后：纸张被还原为标准矩形，文字横平竖直、无明显拉伸畸变，阅读清晰度大幅提升，验证了透视变换在文档扫描、图像矫正中的实用性。</w:t>
      </w:r>
    </w:p>
    <w:p w14:paraId="51255D5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4B0E7B6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实验结论</w:t>
      </w:r>
    </w:p>
    <w:p w14:paraId="4995E0B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71D1DCB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三种变换的不变性逐级递减：相似变换 &gt; 仿射变换 &gt; 透视变换。</w:t>
      </w:r>
    </w:p>
    <w:p w14:paraId="1A7C638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直线是三类几何变换唯一共有的不变几何属性。</w:t>
      </w:r>
    </w:p>
    <w:p w14:paraId="5941B2F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利用透视变换的可逆性，可以高效解决日常拍摄带来的平面透视畸变问题，实现高质量文档复原。</w:t>
      </w:r>
    </w:p>
    <w:p w14:paraId="63797D2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cv2</w:t>
      </w:r>
    </w:p>
    <w:p w14:paraId="6B1D4DF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numpy as np</w:t>
      </w:r>
    </w:p>
    <w:p w14:paraId="5F3468F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matplotlib.pyplot as plt</w:t>
      </w:r>
    </w:p>
    <w:p w14:paraId="17D8D06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344DBF8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---------------------- 1. 第一步：自己构造测试图 ----------------------</w:t>
      </w:r>
    </w:p>
    <w:p w14:paraId="5891694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create_test_image():</w:t>
      </w:r>
    </w:p>
    <w:p w14:paraId="3343D7D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img = np.ones((600, 800, 3), dtype=np.uint8) * 255</w:t>
      </w:r>
    </w:p>
    <w:p w14:paraId="12C2B1C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画矩形</w:t>
      </w:r>
    </w:p>
    <w:p w14:paraId="0C160C3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cv2.rectangle(img, (100, 100), (300, 300), (255, 0, 0), 2)</w:t>
      </w:r>
    </w:p>
    <w:p w14:paraId="67C6C7F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画圆</w:t>
      </w:r>
    </w:p>
    <w:p w14:paraId="2F18F49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cv2.circle(img, (550, 200), 80, (0, 255, 0), 2)</w:t>
      </w:r>
    </w:p>
    <w:p w14:paraId="1A4612A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3. 画多条平行线（水平）</w:t>
      </w:r>
    </w:p>
    <w:p w14:paraId="25D054D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y in [380, 430, 480]:</w:t>
      </w:r>
    </w:p>
    <w:p w14:paraId="3C770BE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cv2.line(img, (50, y), (750, y), (0, 0, 255), 2)</w:t>
      </w:r>
    </w:p>
    <w:p w14:paraId="6F66A2C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4. 画垂直线，与水平线垂直</w:t>
      </w:r>
    </w:p>
    <w:p w14:paraId="2EBF470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for x in [200, 400, 600]:</w:t>
      </w:r>
    </w:p>
    <w:p w14:paraId="5744544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cv2.line(img, (x, 350), (x, 510), (0, 0, 255), 2)</w:t>
      </w:r>
    </w:p>
    <w:p w14:paraId="4AE99E5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img</w:t>
      </w:r>
    </w:p>
    <w:p w14:paraId="2BE68E4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1A3B678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---------------------- 2. 相似变换（缩放+旋转+平移，保形状、保角度） ----------------------</w:t>
      </w:r>
    </w:p>
    <w:p w14:paraId="30043FB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similar_transform(img, angle=30, scale=0.8):</w:t>
      </w:r>
    </w:p>
    <w:p w14:paraId="16ADD4A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h, w = img.shape[:2]</w:t>
      </w:r>
    </w:p>
    <w:p w14:paraId="2023B2D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center = (w//2, h//2)</w:t>
      </w:r>
    </w:p>
    <w:p w14:paraId="6B2D8A3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构造相似变换矩阵</w:t>
      </w:r>
    </w:p>
    <w:p w14:paraId="672C745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cv2.getRotationMatrix2D(center, angle, scale)</w:t>
      </w:r>
    </w:p>
    <w:p w14:paraId="2E43FCA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 = cv2.warpAffine(img, M, (w, h), borderValue=(255,255,255))</w:t>
      </w:r>
    </w:p>
    <w:p w14:paraId="0981871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res</w:t>
      </w:r>
    </w:p>
    <w:p w14:paraId="27A2914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748F31E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---------------------- 3. 仿射变换（任意拉伸、倾斜，保平行） ----------------------</w:t>
      </w:r>
    </w:p>
    <w:p w14:paraId="0E4CCA2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affine_transform(img):</w:t>
      </w:r>
    </w:p>
    <w:p w14:paraId="79C46BF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h, w = img.shape[:2]</w:t>
      </w:r>
    </w:p>
    <w:p w14:paraId="302D681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原图3个点</w:t>
      </w:r>
    </w:p>
    <w:p w14:paraId="27787C1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pts1 = np.float32([[50,50], [200,50], [50,200]])</w:t>
      </w:r>
    </w:p>
    <w:p w14:paraId="401412F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变换后对应3个点</w:t>
      </w:r>
    </w:p>
    <w:p w14:paraId="0C955F7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pts2 = np.float32([[70,80], [220,60], [90,230]])</w:t>
      </w:r>
    </w:p>
    <w:p w14:paraId="778ACAE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cv2.getAffineTransform(pts1, pts2)</w:t>
      </w:r>
    </w:p>
    <w:p w14:paraId="28EBD35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 = cv2.warpAffine(img, M, (w, h), borderValue=(255,255,255))</w:t>
      </w:r>
    </w:p>
    <w:p w14:paraId="3B4DFD0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res</w:t>
      </w:r>
    </w:p>
    <w:p w14:paraId="23C3E08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3193261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---------------------- 4. 透视变换（投影变换，仅保共线性） ----------------------</w:t>
      </w:r>
    </w:p>
    <w:p w14:paraId="0FDCACF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perspective_transform(img):</w:t>
      </w:r>
    </w:p>
    <w:p w14:paraId="68347E0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h, w = img.shape[:2]</w:t>
      </w:r>
    </w:p>
    <w:p w14:paraId="73AE5BD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原图4个角点</w:t>
      </w:r>
    </w:p>
    <w:p w14:paraId="6A280EF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pts1 = np.float32([[0,0], [w,0], [0,h], [w,h]])</w:t>
      </w:r>
    </w:p>
    <w:p w14:paraId="17FFDED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透视畸变后的4个点，模拟斜着拍照</w:t>
      </w:r>
    </w:p>
    <w:p w14:paraId="7669160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pts2 = np.float32([[60,30], [w-90,60], [20,h-40], [w-30,h-20]])</w:t>
      </w:r>
    </w:p>
    <w:p w14:paraId="51D4EF9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cv2.getPerspectiveTransform(pts1, pts2)</w:t>
      </w:r>
    </w:p>
    <w:p w14:paraId="5A81A75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res = cv2.warpPerspective(img, M, (w, h), borderValue=(255,255,255))</w:t>
      </w:r>
    </w:p>
    <w:p w14:paraId="2F27FBC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res</w:t>
      </w:r>
    </w:p>
    <w:p w14:paraId="5C0409C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259A257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---------------------- 5. 透视畸变校正 ----------------------</w:t>
      </w:r>
    </w:p>
    <w:p w14:paraId="3B4C5D3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perspective_correction(distort_img, src_pts, dst_w, dst_h):</w:t>
      </w:r>
    </w:p>
    <w:p w14:paraId="4C4516F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手动选取畸变图4个角，输出规整矩形</w:t>
      </w:r>
    </w:p>
    <w:p w14:paraId="7CE54F4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pts_std = np.float32([[0,0], [dst_w,0], [0,dst_h], [dst_w,dst_h]])</w:t>
      </w:r>
    </w:p>
    <w:p w14:paraId="73D425F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M = cv2.getPerspectiveTransform(src_pts, pts_std)</w:t>
      </w:r>
    </w:p>
    <w:p w14:paraId="294DB5D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corrected = cv2.warpPerspective(distort_img, M, (dst_w, dst_h))</w:t>
      </w:r>
    </w:p>
    <w:p w14:paraId="7010ACE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corrected</w:t>
      </w:r>
    </w:p>
    <w:p w14:paraId="08CD802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24BFC49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---------------------- 6. 主程序 &amp; 几何性质总结 ----------------------</w:t>
      </w:r>
    </w:p>
    <w:p w14:paraId="4028AB9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53A4280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生成测试原图</w:t>
      </w:r>
    </w:p>
    <w:p w14:paraId="0A8FACD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original = create_test_image()</w:t>
      </w:r>
    </w:p>
    <w:p w14:paraId="70F4397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4695219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执行三类变换</w:t>
      </w:r>
    </w:p>
    <w:p w14:paraId="21B3F28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img_similar = similar_transform(original)</w:t>
      </w:r>
    </w:p>
    <w:p w14:paraId="1EFFD077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img_affine = affine_transform(original)</w:t>
      </w:r>
    </w:p>
    <w:p w14:paraId="7E3971F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img_perspective = perspective_transform(original)</w:t>
      </w:r>
    </w:p>
    <w:p w14:paraId="495B7BA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75F10D6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绘图对比</w:t>
      </w:r>
    </w:p>
    <w:p w14:paraId="15F1396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plt.figure(figsize=(16,10))</w:t>
      </w:r>
    </w:p>
    <w:p w14:paraId="1DF24FB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plt.subplot(221),plt.imshow(cv2.cvtColor(original,cv2.COLOR_BGR2RGB)),plt.title("原图")</w:t>
      </w:r>
    </w:p>
    <w:p w14:paraId="27F0D6B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plt.subplot(222),plt.imshow(cv2.cvtColor(img_similar,cv2.COLOR_BGR2RGB)),plt.title("相似变换")</w:t>
      </w:r>
    </w:p>
    <w:p w14:paraId="5C1D789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plt.subplot(223),plt.imshow(cv2.cvtColor(img_affine,cv2.COLOR_BGR2RGB)),plt.title("仿射变换")</w:t>
      </w:r>
    </w:p>
    <w:p w14:paraId="2476CDC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plt.subplot(224),plt.imshow(cv2.cvtColor(img_perspective,cv2.COLOR_BGR2RGB)),plt.title("透视变换")</w:t>
      </w:r>
    </w:p>
    <w:p w14:paraId="062080E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plt.tight_layout()</w:t>
      </w:r>
    </w:p>
    <w:p w14:paraId="5A3C9DA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plt.show()</w:t>
      </w:r>
    </w:p>
    <w:p w14:paraId="6F2BC73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68D64D4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========== 几何性质总结表格 ==========</w:t>
      </w:r>
    </w:p>
    <w:p w14:paraId="444155C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print("======= 几何变换性质对比总结 =======")</w:t>
      </w:r>
    </w:p>
    <w:p w14:paraId="0CD66E1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print("1. 直线是否保持为直线：")</w:t>
      </w:r>
    </w:p>
    <w:p w14:paraId="44006F7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相似变换：✅ 始终保持直线")</w:t>
      </w:r>
    </w:p>
    <w:p w14:paraId="0A68BD8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仿射变换：✅ 始终保持直线")</w:t>
      </w:r>
    </w:p>
    <w:p w14:paraId="541ADD4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透视变换：✅ 始终保持直线")</w:t>
      </w:r>
    </w:p>
    <w:p w14:paraId="4437EB6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print("\n2. 平行线是否保持平行：")</w:t>
      </w:r>
    </w:p>
    <w:p w14:paraId="2E68BDDA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相似变换：✅ 平行线永远平行")</w:t>
      </w:r>
    </w:p>
    <w:p w14:paraId="0F9AB42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仿射变换：✅ 平行线永远平行")</w:t>
      </w:r>
    </w:p>
    <w:p w14:paraId="422712F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透视变换：❌ 平行线会汇聚、不再平行")</w:t>
      </w:r>
    </w:p>
    <w:p w14:paraId="537EA202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print("\n3. 垂直直线是否保持垂直：")</w:t>
      </w:r>
    </w:p>
    <w:p w14:paraId="45B5A6AF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相似变换：✅ 角度不变，保持垂直")</w:t>
      </w:r>
    </w:p>
    <w:p w14:paraId="6680BC9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仿射变换：❌ 角度改变，不一定垂直")</w:t>
      </w:r>
    </w:p>
    <w:p w14:paraId="0E8D430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透视变换：❌ 几乎不再保持垂直")</w:t>
      </w:r>
    </w:p>
    <w:p w14:paraId="5E66D63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print("\n4. 圆是否保持为圆：")</w:t>
      </w:r>
    </w:p>
    <w:p w14:paraId="06B4131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相似变换：✅ 圆始终是圆")</w:t>
      </w:r>
    </w:p>
    <w:p w14:paraId="0961B79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仿射变换：❌ 圆会变成椭圆")</w:t>
      </w:r>
    </w:p>
    <w:p w14:paraId="447DA468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   透视变换：❌ 圆会变为任意椭圆/变形图形")</w:t>
      </w:r>
    </w:p>
    <w:p w14:paraId="578A346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</w:p>
    <w:p w14:paraId="3E8F490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---------------------- 7. 实拍A4纸透视矫正演示 ----------------------</w:t>
      </w:r>
    </w:p>
    <w:p w14:paraId="1A0AFB1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1. 请提前自己拍一张斜着拍的、带文字表格的A4纸，命名为 "paper.jpg" 放在同目录</w:t>
      </w:r>
    </w:p>
    <w:p w14:paraId="68A7ABE4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2. 手动用鼠标标注A4纸的四个角，替换下面坐标</w:t>
      </w:r>
    </w:p>
    <w:p w14:paraId="1001AB3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print("\n======= 透视畸变校正演示 =======")</w:t>
      </w:r>
    </w:p>
    <w:p w14:paraId="4B759EC1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31E0E9D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paper = cv2.imread("paper.jpg")</w:t>
      </w:r>
    </w:p>
    <w:p w14:paraId="7807CBBD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ph, pw = paper.shape[:2]</w:t>
      </w:r>
    </w:p>
    <w:p w14:paraId="74BA0DDE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示例：手动选取纸张四个角（左上、右上、左下、右下），请根据自己图片修改</w:t>
      </w:r>
    </w:p>
    <w:p w14:paraId="756E75C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paper_pts = np.float32([[120,90], [pw-100,110], [80,ph-80], [pw-70,ph-50]])</w:t>
      </w:r>
    </w:p>
    <w:p w14:paraId="6C76B4B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矫正输出标准A4比例图像</w:t>
      </w:r>
    </w:p>
    <w:p w14:paraId="4F88C5C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corrected_paper = perspective_correction(paper, paper_pts, 500, 700)</w:t>
      </w:r>
    </w:p>
    <w:p w14:paraId="61E52C06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plt.figure(figsize=(10,5))</w:t>
      </w:r>
    </w:p>
    <w:p w14:paraId="7336CDE0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plt.subplot(121),plt.imshow(cv2.cvtColor(paper,cv2.COLOR_BGR2RGB)),plt.title("畸变原图")</w:t>
      </w:r>
    </w:p>
    <w:p w14:paraId="506FD28C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plt.subplot(122),plt.imshow(cv2.cvtColor(corrected_paper,cv2.COLOR_BGR2RGB)),plt.title("矫正后")</w:t>
      </w:r>
    </w:p>
    <w:p w14:paraId="54F78373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plt.show()</w:t>
      </w:r>
    </w:p>
    <w:p w14:paraId="6088142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print("矫正完成✅，矫正后文字、表格方正，几乎无变形！")</w:t>
      </w:r>
    </w:p>
    <w:p w14:paraId="3B1796D9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except:</w:t>
      </w:r>
    </w:p>
    <w:p w14:paraId="3D0C67EB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print("未找到paper.jpg，你可以放入自己拍摄的A4照片后运行矫正功能")</w:t>
      </w:r>
    </w:p>
    <w:p w14:paraId="2DEE0215">
      <w:pPr>
        <w:numPr>
          <w:ilvl w:val="0"/>
          <w:numId w:val="0"/>
        </w:numPr>
        <w:spacing w:line="36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4763135"/>
            <wp:effectExtent l="0" t="0" r="1270" b="12065"/>
            <wp:docPr id="1" name="图片 1" descr="06dcbcf0505d53d7e15b485621263c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6dcbcf0505d53d7e15b485621263ce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6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7755255"/>
            <wp:effectExtent l="0" t="0" r="10795" b="4445"/>
            <wp:docPr id="2" name="图片 2" descr="402ea072e12e5f4bb6e6b9c67eeb0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02ea072e12e5f4bb6e6b9c67eeb07e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7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D4803"/>
    <w:multiLevelType w:val="multilevel"/>
    <w:tmpl w:val="017D4803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3626"/>
    <w:rsid w:val="0004752F"/>
    <w:rsid w:val="00093AF5"/>
    <w:rsid w:val="000C26E7"/>
    <w:rsid w:val="000E4E9A"/>
    <w:rsid w:val="001342B5"/>
    <w:rsid w:val="00136560"/>
    <w:rsid w:val="00186AD2"/>
    <w:rsid w:val="00195F17"/>
    <w:rsid w:val="001C618B"/>
    <w:rsid w:val="001E16F4"/>
    <w:rsid w:val="00216EE1"/>
    <w:rsid w:val="0022501A"/>
    <w:rsid w:val="002D1DF7"/>
    <w:rsid w:val="002D5232"/>
    <w:rsid w:val="00326D76"/>
    <w:rsid w:val="00327EEB"/>
    <w:rsid w:val="00337853"/>
    <w:rsid w:val="00346B68"/>
    <w:rsid w:val="003C316D"/>
    <w:rsid w:val="003F6A4C"/>
    <w:rsid w:val="00420652"/>
    <w:rsid w:val="00426CED"/>
    <w:rsid w:val="00435C35"/>
    <w:rsid w:val="00456E4E"/>
    <w:rsid w:val="00475A0E"/>
    <w:rsid w:val="00476052"/>
    <w:rsid w:val="00496FD1"/>
    <w:rsid w:val="004D3E8B"/>
    <w:rsid w:val="004E5EAC"/>
    <w:rsid w:val="005501D5"/>
    <w:rsid w:val="005526C3"/>
    <w:rsid w:val="00566B23"/>
    <w:rsid w:val="00591557"/>
    <w:rsid w:val="005948B6"/>
    <w:rsid w:val="0062596B"/>
    <w:rsid w:val="00634CCF"/>
    <w:rsid w:val="006437A2"/>
    <w:rsid w:val="0068188D"/>
    <w:rsid w:val="006A6875"/>
    <w:rsid w:val="006C09C9"/>
    <w:rsid w:val="006D5DF7"/>
    <w:rsid w:val="006D69FC"/>
    <w:rsid w:val="006E5DBC"/>
    <w:rsid w:val="0070730F"/>
    <w:rsid w:val="0072500C"/>
    <w:rsid w:val="00733091"/>
    <w:rsid w:val="00747045"/>
    <w:rsid w:val="0075413A"/>
    <w:rsid w:val="00755466"/>
    <w:rsid w:val="0076105C"/>
    <w:rsid w:val="00770602"/>
    <w:rsid w:val="00782A8D"/>
    <w:rsid w:val="007E1BAB"/>
    <w:rsid w:val="00841459"/>
    <w:rsid w:val="00851A0E"/>
    <w:rsid w:val="008616EE"/>
    <w:rsid w:val="00872C5E"/>
    <w:rsid w:val="008841FA"/>
    <w:rsid w:val="008A63D6"/>
    <w:rsid w:val="008D3626"/>
    <w:rsid w:val="008D4EE7"/>
    <w:rsid w:val="00913CE9"/>
    <w:rsid w:val="009201B6"/>
    <w:rsid w:val="009305D6"/>
    <w:rsid w:val="00953B5F"/>
    <w:rsid w:val="00955C08"/>
    <w:rsid w:val="0095765D"/>
    <w:rsid w:val="009635F2"/>
    <w:rsid w:val="009D6B4D"/>
    <w:rsid w:val="00A74224"/>
    <w:rsid w:val="00A94527"/>
    <w:rsid w:val="00AF2A73"/>
    <w:rsid w:val="00B35E76"/>
    <w:rsid w:val="00B7455E"/>
    <w:rsid w:val="00B8670F"/>
    <w:rsid w:val="00B9423E"/>
    <w:rsid w:val="00BB59F9"/>
    <w:rsid w:val="00BB7C70"/>
    <w:rsid w:val="00C47892"/>
    <w:rsid w:val="00C5769C"/>
    <w:rsid w:val="00C723A9"/>
    <w:rsid w:val="00CA1860"/>
    <w:rsid w:val="00CD0DD4"/>
    <w:rsid w:val="00D0315D"/>
    <w:rsid w:val="00D16AC0"/>
    <w:rsid w:val="00D33683"/>
    <w:rsid w:val="00D37FE5"/>
    <w:rsid w:val="00D703EC"/>
    <w:rsid w:val="00D738C2"/>
    <w:rsid w:val="00D77038"/>
    <w:rsid w:val="00DD1781"/>
    <w:rsid w:val="00DD2C8A"/>
    <w:rsid w:val="00DE3D29"/>
    <w:rsid w:val="00DE6197"/>
    <w:rsid w:val="00E02E08"/>
    <w:rsid w:val="00E04674"/>
    <w:rsid w:val="00E23BC4"/>
    <w:rsid w:val="00E24465"/>
    <w:rsid w:val="00E40614"/>
    <w:rsid w:val="00E44959"/>
    <w:rsid w:val="00E67575"/>
    <w:rsid w:val="00E72C06"/>
    <w:rsid w:val="00E74F2A"/>
    <w:rsid w:val="00E864BE"/>
    <w:rsid w:val="00EA0F72"/>
    <w:rsid w:val="00EF6E59"/>
    <w:rsid w:val="00F07B2B"/>
    <w:rsid w:val="00F441E4"/>
    <w:rsid w:val="00F60C86"/>
    <w:rsid w:val="00F83C6F"/>
    <w:rsid w:val="00FC524D"/>
    <w:rsid w:val="00FF7320"/>
    <w:rsid w:val="05274D51"/>
    <w:rsid w:val="1C1958C9"/>
    <w:rsid w:val="27B34052"/>
    <w:rsid w:val="36C04DE7"/>
    <w:rsid w:val="430E340C"/>
    <w:rsid w:val="690F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iPriority="99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TML Code"/>
    <w:basedOn w:val="9"/>
    <w:unhideWhenUsed/>
    <w:qFormat/>
    <w:uiPriority w:val="99"/>
    <w:rPr>
      <w:rFonts w:ascii="宋体" w:hAnsi="宋体" w:eastAsia="宋体" w:cs="宋体"/>
      <w:sz w:val="24"/>
      <w:szCs w:val="24"/>
    </w:rPr>
  </w:style>
  <w:style w:type="paragraph" w:customStyle="1" w:styleId="11">
    <w:name w:val="列出段落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link w:val="7"/>
    <w:qFormat/>
    <w:uiPriority w:val="0"/>
    <w:rPr>
      <w:kern w:val="2"/>
      <w:sz w:val="18"/>
      <w:szCs w:val="18"/>
    </w:rPr>
  </w:style>
  <w:style w:type="character" w:customStyle="1" w:styleId="13">
    <w:name w:val="页脚 字符"/>
    <w:link w:val="6"/>
    <w:qFormat/>
    <w:uiPriority w:val="0"/>
    <w:rPr>
      <w:kern w:val="2"/>
      <w:sz w:val="18"/>
      <w:szCs w:val="18"/>
    </w:rPr>
  </w:style>
  <w:style w:type="character" w:styleId="14">
    <w:name w:val="Placeholder Text"/>
    <w:basedOn w:val="9"/>
    <w:semiHidden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JNU</Company>
  <Pages>10</Pages>
  <Words>3603</Words>
  <Characters>8416</Characters>
  <Lines>40</Lines>
  <Paragraphs>52</Paragraphs>
  <TotalTime>342</TotalTime>
  <ScaleCrop>false</ScaleCrop>
  <LinksUpToDate>false</LinksUpToDate>
  <CharactersWithSpaces>10015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2026-03-10T09:40:00Z</dcterms:created>
  <dc:creator>刘欣</dc:creator>
  <cp:lastModifiedBy>梵多涅尔</cp:lastModifiedBy>
  <dcterms:modified xsi:type="dcterms:W3CDTF">2026-04-24T04:44:56Z</dcterms:modified>
  <dc:title>暨南大学本科实验报告专用纸</dc:title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eyJoZGlkIjoiZThjMDJlOTRjYzE4YmNkOWEwNzU5YjkxOTBhNjdmN2MiLCJ1c2VySWQiOiIxMTU5NzAzNDc2In0=</vt:lpwstr>
  </property>
  <property fmtid="{D5CDD505-2E9C-101B-9397-08002B2CF9AE}" pid="3" name="KSOProductBuildVer">
    <vt:lpwstr>2052-12.1.0.25225</vt:lpwstr>
  </property>
  <property fmtid="{D5CDD505-2E9C-101B-9397-08002B2CF9AE}" pid="4" name="ICV">
    <vt:lpwstr>83F5863BA90F4B4EA3EE3F88E00CA31B_12</vt:lpwstr>
  </property>
</Properties>
</file>