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8AC5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计算机视觉实验报告（实验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二</w:t>
      </w:r>
      <w:r>
        <w:rPr>
          <w:rFonts w:ascii="Arial" w:hAnsi="Arial" w:eastAsia="等线" w:cs="Arial"/>
          <w:b/>
          <w:sz w:val="52"/>
        </w:rPr>
        <w:t>：C++ OpenCV 图像处理实验）</w:t>
      </w:r>
    </w:p>
    <w:p w14:paraId="27B018E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一、实验基本信息</w:t>
      </w:r>
      <w:bookmarkEnd w:id="0"/>
    </w:p>
    <w:p w14:paraId="2614AC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实验名称</w:t>
      </w:r>
      <w:r>
        <w:rPr>
          <w:rFonts w:ascii="Arial" w:hAnsi="Arial" w:eastAsia="等线" w:cs="Arial"/>
          <w:sz w:val="22"/>
        </w:rPr>
        <w:t>：C++ OpenCV 图像处理实验</w:t>
      </w:r>
    </w:p>
    <w:p w14:paraId="63B31B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实验日期</w:t>
      </w:r>
      <w:r>
        <w:rPr>
          <w:rFonts w:ascii="Arial" w:hAnsi="Arial" w:eastAsia="等线" w:cs="Arial"/>
          <w:sz w:val="22"/>
        </w:rPr>
        <w:t>：___</w:t>
      </w:r>
      <w:r>
        <w:rPr>
          <w:rFonts w:hint="eastAsia" w:ascii="Arial" w:hAnsi="Arial" w:eastAsia="等线" w:cs="Arial"/>
          <w:sz w:val="22"/>
          <w:lang w:val="en-US" w:eastAsia="zh-CN"/>
        </w:rPr>
        <w:t>2026.3.27</w:t>
      </w:r>
      <w:r>
        <w:rPr>
          <w:rFonts w:ascii="Arial" w:hAnsi="Arial" w:eastAsia="等线" w:cs="Arial"/>
          <w:sz w:val="22"/>
        </w:rPr>
        <w:t>_______</w:t>
      </w:r>
    </w:p>
    <w:p w14:paraId="434B6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实验人员</w:t>
      </w:r>
      <w:r>
        <w:rPr>
          <w:rFonts w:ascii="Arial" w:hAnsi="Arial" w:eastAsia="等线" w:cs="Arial"/>
          <w:sz w:val="22"/>
        </w:rPr>
        <w:t>：___</w:t>
      </w:r>
      <w:r>
        <w:rPr>
          <w:rFonts w:hint="eastAsia" w:ascii="Arial" w:hAnsi="Arial" w:eastAsia="等线" w:cs="Arial"/>
          <w:sz w:val="22"/>
          <w:lang w:val="en-US" w:eastAsia="zh-CN"/>
        </w:rPr>
        <w:t>2023101147陈乐轩</w:t>
      </w:r>
      <w:r>
        <w:rPr>
          <w:rFonts w:ascii="Arial" w:hAnsi="Arial" w:eastAsia="等线" w:cs="Arial"/>
          <w:sz w:val="22"/>
        </w:rPr>
        <w:t>_______</w:t>
      </w:r>
    </w:p>
    <w:p w14:paraId="72C7D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实验环境</w:t>
      </w:r>
      <w:r>
        <w:rPr>
          <w:rFonts w:ascii="Arial" w:hAnsi="Arial" w:eastAsia="等线" w:cs="Arial"/>
          <w:sz w:val="22"/>
        </w:rPr>
        <w:t>：Ubuntu/Debian 系统、OpenCV 4.x、CMake、g++ 编译器</w:t>
      </w:r>
    </w:p>
    <w:p w14:paraId="0C89B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实验目的</w:t>
      </w:r>
      <w:r>
        <w:rPr>
          <w:rFonts w:ascii="Arial" w:hAnsi="Arial" w:eastAsia="等线" w:cs="Arial"/>
          <w:sz w:val="22"/>
        </w:rPr>
        <w:t>：</w:t>
      </w:r>
    </w:p>
    <w:p w14:paraId="4D169DE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熟练掌握 C++ 结合 OpenCV 库实现图像的基本读写操作，理解图像读取、显示、保存的核心流程。</w:t>
      </w:r>
    </w:p>
    <w:p w14:paraId="0490AE1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学会获取图像的基本信息（宽度、高度、通道数、数据类型等），理解图像在计算机中的存储格式。</w:t>
      </w:r>
    </w:p>
    <w:p w14:paraId="6422354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掌握灰度图转换的实现方法，理解彩色图像与灰度图像的差异及转换原理。</w:t>
      </w:r>
    </w:p>
    <w:p w14:paraId="160A13A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学会对图像像素进行访问、修改及裁剪操作，掌握 OpenCV 中 Mat 类的基本使用。</w:t>
      </w:r>
    </w:p>
    <w:p w14:paraId="7691A66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熟悉 CMake 构建流程及脚本运行方法，能够独立完成实验代码的编译与运行。</w:t>
      </w:r>
    </w:p>
    <w:p w14:paraId="42B57613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二、实验原理</w:t>
      </w:r>
      <w:bookmarkEnd w:id="1"/>
    </w:p>
    <w:p w14:paraId="349C0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OpenCV（Open Source Computer Vision Library）是一个开源的计算机视觉库，提供了丰富的图像处理 API，支持图像读写、格式转换、像素操作等基础功能。本实验基于 OpenCV 4.x 版本，核心原理如下：</w:t>
      </w:r>
    </w:p>
    <w:p w14:paraId="0505106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图像读取与保存</w:t>
      </w:r>
      <w:bookmarkEnd w:id="2"/>
    </w:p>
    <w:p w14:paraId="57B2A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Arial" w:hAnsi="Arial" w:eastAsia="等线" w:cs="Arial"/>
          <w:sz w:val="22"/>
        </w:rPr>
        <w:t>cv::imread()</w:t>
      </w:r>
      <w:r>
        <w:rPr>
          <w:rFonts w:ascii="Arial" w:hAnsi="Arial" w:eastAsia="等线" w:cs="Arial"/>
          <w:sz w:val="22"/>
        </w:rPr>
        <w:t xml:space="preserve"> 函数读取图像文件，该函数支持多种格式（JPG、PNG 等），返回 Mat 类对象（OpenCV 中用于存储图像的核心数据结构）；使用</w:t>
      </w:r>
      <w:r>
        <w:rPr>
          <w:rFonts w:ascii="Arial" w:hAnsi="Arial" w:eastAsia="等线" w:cs="Arial"/>
          <w:sz w:val="22"/>
        </w:rPr>
        <w:t xml:space="preserve"> cv::imwrite() </w:t>
      </w:r>
      <w:r>
        <w:rPr>
          <w:rFonts w:ascii="Arial" w:hAnsi="Arial" w:eastAsia="等线" w:cs="Arial"/>
          <w:sz w:val="22"/>
        </w:rPr>
        <w:t>函数将处理后的图像保存到指定路径，需指定保存格式与文件名。</w:t>
      </w:r>
    </w:p>
    <w:p w14:paraId="341BA7F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图像基本信息获取</w:t>
      </w:r>
      <w:bookmarkEnd w:id="3"/>
    </w:p>
    <w:p w14:paraId="1528F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Mat 类提供了多个成员函数和属性获取图像信息：</w:t>
      </w:r>
      <w:r>
        <w:rPr>
          <w:rFonts w:ascii="Arial" w:hAnsi="Arial" w:eastAsia="等线" w:cs="Arial"/>
          <w:sz w:val="22"/>
        </w:rPr>
        <w:t>cols</w:t>
      </w:r>
      <w:r>
        <w:rPr>
          <w:rFonts w:ascii="Arial" w:hAnsi="Arial" w:eastAsia="等线" w:cs="Arial"/>
          <w:sz w:val="22"/>
        </w:rPr>
        <w:t xml:space="preserve"> 获取图像宽度（像素），</w:t>
      </w:r>
      <w:r>
        <w:rPr>
          <w:rFonts w:ascii="Arial" w:hAnsi="Arial" w:eastAsia="等线" w:cs="Arial"/>
          <w:sz w:val="22"/>
        </w:rPr>
        <w:t xml:space="preserve">rows </w:t>
      </w:r>
      <w:r>
        <w:rPr>
          <w:rFonts w:ascii="Arial" w:hAnsi="Arial" w:eastAsia="等线" w:cs="Arial"/>
          <w:sz w:val="22"/>
        </w:rPr>
        <w:t>获取图像高度（像素）</w:t>
      </w:r>
      <w:r>
        <w:rPr>
          <w:rFonts w:ascii="Arial" w:hAnsi="Arial" w:eastAsia="等线" w:cs="Arial"/>
          <w:sz w:val="22"/>
        </w:rPr>
        <w:t xml:space="preserve">，channels() </w:t>
      </w:r>
      <w:r>
        <w:rPr>
          <w:rFonts w:ascii="Arial" w:hAnsi="Arial" w:eastAsia="等线" w:cs="Arial"/>
          <w:sz w:val="22"/>
        </w:rPr>
        <w:t>获取图像通道数（彩色图通常为 3 通道 BGR，灰度图为 1 通道），</w:t>
      </w:r>
      <w:r>
        <w:rPr>
          <w:rFonts w:ascii="Arial" w:hAnsi="Arial" w:eastAsia="等线" w:cs="Arial"/>
          <w:sz w:val="22"/>
        </w:rPr>
        <w:t xml:space="preserve">depth() </w:t>
      </w:r>
      <w:r>
        <w:rPr>
          <w:rFonts w:ascii="Arial" w:hAnsi="Arial" w:eastAsia="等线" w:cs="Arial"/>
          <w:sz w:val="22"/>
        </w:rPr>
        <w:t>获取图像数据类型（本实验中为 CV_8U，即 8 位无符号整数）。</w:t>
      </w:r>
    </w:p>
    <w:p w14:paraId="3F94DBF0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图像显示</w:t>
      </w:r>
      <w:bookmarkEnd w:id="4"/>
    </w:p>
    <w:p w14:paraId="2DD2D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Arial" w:hAnsi="Arial" w:eastAsia="等线" w:cs="Arial"/>
          <w:sz w:val="22"/>
        </w:rPr>
        <w:t xml:space="preserve"> cv::imshow() 函数创建窗口并显示图像，需指定窗口名称和 Mat 类图像对象；cv::waitKey()</w:t>
      </w:r>
      <w:r>
        <w:rPr>
          <w:rFonts w:ascii="Arial" w:hAnsi="Arial" w:eastAsia="等线" w:cs="Arial"/>
          <w:sz w:val="22"/>
        </w:rPr>
        <w:t xml:space="preserve"> 函数用于等待键盘输入，控制窗口显示时长，若无 GUI 环境则可跳过显示步骤，直接保存图像。</w:t>
      </w:r>
    </w:p>
    <w:p w14:paraId="2DD3722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2.4 灰度图转换</w:t>
      </w:r>
      <w:bookmarkEnd w:id="5"/>
    </w:p>
    <w:p w14:paraId="04FCCAE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通过</w:t>
      </w:r>
      <w:r>
        <w:rPr>
          <w:rFonts w:ascii="Arial" w:hAnsi="Arial" w:eastAsia="等线" w:cs="Arial"/>
          <w:sz w:val="22"/>
        </w:rPr>
        <w:t xml:space="preserve"> cv::cvtColor() 函数实现彩色图到灰度图的转换，核心是将 BGR 三通道像素值按照特定权重（如 Y = 0.299R + 0.587G + 0.114B）转换为单通道灰度值，转换标志为 COLOR_BGR2GRAY。</w:t>
      </w:r>
    </w:p>
    <w:p w14:paraId="20DC8F8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2.5 像素操作与图像裁剪</w:t>
      </w:r>
      <w:bookmarkEnd w:id="6"/>
    </w:p>
    <w:p w14:paraId="3B216CB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使用 Mat.at&lt;&gt;() 函数访问图像像素，彩色图像用 Vec3b 类型（存储 BGR 三个通道值），灰度图像用 uchar 类型（存储单通道灰度值）；图像裁剪通过 Rect 类定义感兴趣区域（ROI），再通过 Mat 类的区域访问实现，使用 clone() 函数复制裁剪区域得到新图像。</w:t>
      </w:r>
    </w:p>
    <w:p w14:paraId="7D7F31D2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三、实验环境搭建</w:t>
      </w:r>
      <w:bookmarkEnd w:id="7"/>
    </w:p>
    <w:p w14:paraId="63191E6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3.1 安装 OpenCV C++ 库</w:t>
      </w:r>
      <w:bookmarkEnd w:id="8"/>
    </w:p>
    <w:p w14:paraId="0CCF9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Ubuntu/Debian 系统中，通过以下命令安装 OpenCV 开发库并验证：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EBDA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89B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更新软件源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 OpenCV 开发库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libopencv-dev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验证安装（查看版本）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pkg-config --modversion opencv4</w:t>
            </w:r>
          </w:p>
        </w:tc>
      </w:tr>
    </w:tbl>
    <w:p w14:paraId="36957DC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3.2 安装编译工具</w:t>
      </w:r>
      <w:bookmarkEnd w:id="9"/>
    </w:p>
    <w:p w14:paraId="08556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 CMake（构建工具）和 g++（编译器），命令如下：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D2A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7366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cmake g++</w:t>
            </w:r>
          </w:p>
        </w:tc>
      </w:tr>
    </w:tbl>
    <w:p w14:paraId="344FA40E">
      <w:pPr>
        <w:spacing w:before="380" w:after="140" w:line="288" w:lineRule="auto"/>
        <w:ind w:left="0"/>
        <w:jc w:val="left"/>
        <w:outlineLvl w:val="0"/>
      </w:pPr>
      <w:bookmarkStart w:id="10" w:name="heading_11"/>
      <w:r>
        <w:rPr>
          <w:rFonts w:ascii="Arial" w:hAnsi="Arial" w:eastAsia="等线" w:cs="Arial"/>
          <w:b/>
          <w:sz w:val="36"/>
        </w:rPr>
        <w:t>四、实验步骤</w:t>
      </w:r>
      <w:bookmarkEnd w:id="10"/>
    </w:p>
    <w:p w14:paraId="130F8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本实验分为 6 个核心任务，结合脚本编译或手动编译方式运行，具体步骤如下：</w:t>
      </w:r>
    </w:p>
    <w:p w14:paraId="415CA67B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4.1 准备工作</w:t>
      </w:r>
      <w:bookmarkEnd w:id="11"/>
    </w:p>
    <w:p w14:paraId="2544D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新建实验项目目录，按照上述项目结构创建文件夹（images、output）和文件（源代码、配置文件、脚本）。</w:t>
      </w:r>
    </w:p>
    <w:p w14:paraId="24C73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将测试图片（test_image.jpg）放入 images 目录，确保图片格式正确、路径无误。</w:t>
      </w:r>
    </w:p>
    <w:p w14:paraId="62642E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编写</w:t>
      </w:r>
      <w:r>
        <w:rPr>
          <w:rFonts w:ascii="Arial" w:hAnsi="Arial" w:eastAsia="等线" w:cs="Arial"/>
          <w:sz w:val="22"/>
        </w:rPr>
        <w:t xml:space="preserve"> CMakeLists.txt、build.sh、run.sh </w:t>
      </w:r>
      <w:r>
        <w:rPr>
          <w:rFonts w:ascii="Arial" w:hAnsi="Arial" w:eastAsia="等线" w:cs="Arial"/>
          <w:sz w:val="22"/>
        </w:rPr>
        <w:t>文件，配置编译参数和运行逻辑。</w:t>
      </w:r>
    </w:p>
    <w:p w14:paraId="74532E04">
      <w:pPr>
        <w:spacing w:before="320" w:after="120" w:line="288" w:lineRule="auto"/>
        <w:ind w:left="0"/>
        <w:jc w:val="left"/>
        <w:outlineLvl w:val="1"/>
      </w:pPr>
      <w:bookmarkStart w:id="12" w:name="heading_13"/>
      <w:r>
        <w:rPr>
          <w:rFonts w:ascii="Arial" w:hAnsi="Arial" w:eastAsia="等线" w:cs="Arial"/>
          <w:b/>
          <w:sz w:val="32"/>
        </w:rPr>
        <w:t>4.2 编写核心源代码（exp1_image_processing.cpp）</w:t>
      </w:r>
      <w:bookmarkEnd w:id="12"/>
    </w:p>
    <w:p w14:paraId="6C5AA8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 6 个任务要求，逐步实现代码功能，核心代码模块如下：</w:t>
      </w:r>
    </w:p>
    <w:p w14:paraId="334EA5A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任务1：读取测试图片</w:t>
      </w:r>
      <w:r>
        <w:rPr>
          <w:rFonts w:ascii="Arial" w:hAnsi="Arial" w:eastAsia="等线" w:cs="Arial"/>
          <w:sz w:val="22"/>
        </w:rPr>
        <w:t xml:space="preserve">：使用 </w:t>
      </w:r>
      <w:r>
        <w:rPr>
          <w:rFonts w:ascii="Arial" w:hAnsi="Arial" w:eastAsia="等线" w:cs="Arial"/>
          <w:sz w:val="22"/>
        </w:rPr>
        <w:t xml:space="preserve">cv::imread() </w:t>
      </w:r>
      <w:r>
        <w:rPr>
          <w:rFonts w:ascii="Arial" w:hAnsi="Arial" w:eastAsia="等线" w:cs="Arial"/>
          <w:sz w:val="22"/>
        </w:rPr>
        <w:t>读取 images 目录下的测试图片，判断图像是否读取成功，若失败则输出错误信息并退出程序。</w:t>
      </w:r>
    </w:p>
    <w:p w14:paraId="09F7D01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任务2：输出图像基本信息</w:t>
      </w:r>
      <w:r>
        <w:rPr>
          <w:rFonts w:ascii="Arial" w:hAnsi="Arial" w:eastAsia="等线" w:cs="Arial"/>
          <w:sz w:val="22"/>
        </w:rPr>
        <w:t>：通过 Mat 类的 cols、rows、channels()、depth() 等属性，输出图像宽度、高度、通道数、数据类型等信息，计算总像素数和每个像素的字节大小。</w:t>
      </w:r>
    </w:p>
    <w:p w14:paraId="7686FAE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任务3：显示原图</w:t>
      </w:r>
      <w:r>
        <w:rPr>
          <w:rFonts w:ascii="Arial" w:hAnsi="Arial" w:eastAsia="等线" w:cs="Arial"/>
          <w:sz w:val="22"/>
        </w:rPr>
        <w:t xml:space="preserve">：使用 </w:t>
      </w:r>
      <w:r>
        <w:rPr>
          <w:rFonts w:ascii="Arial" w:hAnsi="Arial" w:eastAsia="等线" w:cs="Arial"/>
          <w:sz w:val="22"/>
        </w:rPr>
        <w:t>cv::imshow() 显示原图，cv::waitKey() 控制</w:t>
      </w:r>
      <w:r>
        <w:rPr>
          <w:rFonts w:ascii="Arial" w:hAnsi="Arial" w:eastAsia="等线" w:cs="Arial"/>
          <w:sz w:val="22"/>
        </w:rPr>
        <w:t>显示时长；若检测到无 GUI 环境，则跳过显示，将原图保存到 output 目录。</w:t>
      </w:r>
    </w:p>
    <w:p w14:paraId="3EA6AF2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任务4：转换为灰度图</w:t>
      </w:r>
      <w:r>
        <w:rPr>
          <w:rFonts w:ascii="Arial" w:hAnsi="Arial" w:eastAsia="等线" w:cs="Arial"/>
          <w:sz w:val="22"/>
        </w:rPr>
        <w:t xml:space="preserve">：使用 </w:t>
      </w:r>
      <w:r>
        <w:rPr>
          <w:rFonts w:ascii="Arial" w:hAnsi="Arial" w:eastAsia="等线" w:cs="Arial"/>
          <w:sz w:val="22"/>
        </w:rPr>
        <w:t>cv::cvtColor() 将彩色</w:t>
      </w:r>
      <w:r>
        <w:rPr>
          <w:rFonts w:ascii="Arial" w:hAnsi="Arial" w:eastAsia="等线" w:cs="Arial"/>
          <w:sz w:val="22"/>
        </w:rPr>
        <w:t>原图转换为灰度图，存储到新的 Mat 对象中。</w:t>
      </w:r>
    </w:p>
    <w:p w14:paraId="1AD17A4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任务5：保存处理结果</w:t>
      </w:r>
      <w:r>
        <w:rPr>
          <w:rFonts w:ascii="Arial" w:hAnsi="Arial" w:eastAsia="等线" w:cs="Arial"/>
          <w:sz w:val="22"/>
        </w:rPr>
        <w:t>：使用</w:t>
      </w:r>
      <w:r>
        <w:rPr>
          <w:rFonts w:ascii="Arial" w:hAnsi="Arial" w:eastAsia="等线" w:cs="Arial"/>
          <w:sz w:val="22"/>
        </w:rPr>
        <w:t xml:space="preserve"> cv::imwrite() 将</w:t>
      </w:r>
      <w:r>
        <w:rPr>
          <w:rFonts w:ascii="Arial" w:hAnsi="Arial" w:eastAsia="等线" w:cs="Arial"/>
          <w:sz w:val="22"/>
        </w:rPr>
        <w:t>灰度图保存到 output 目录，命名为 gray_image.jpg。</w:t>
      </w:r>
    </w:p>
    <w:p w14:paraId="5455327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任务6：像素操作</w:t>
      </w:r>
      <w:r>
        <w:rPr>
          <w:rFonts w:ascii="Arial" w:hAnsi="Arial" w:eastAsia="等线" w:cs="Arial"/>
          <w:sz w:val="22"/>
        </w:rPr>
        <w:t>：访问图像中心点像素值（彩色图和灰度图），定义 ROI 区域实现图像裁剪，保存裁剪后的图像；额外实现中心红色方块绘制（修改像素值），保存修改后的图像。</w:t>
      </w:r>
    </w:p>
    <w:p w14:paraId="136069E6">
      <w:pPr>
        <w:spacing w:before="320" w:after="120" w:line="288" w:lineRule="auto"/>
        <w:ind w:left="0"/>
        <w:jc w:val="left"/>
        <w:outlineLvl w:val="1"/>
      </w:pPr>
      <w:bookmarkStart w:id="13" w:name="heading_17"/>
      <w:r>
        <w:rPr>
          <w:rFonts w:ascii="Arial" w:hAnsi="Arial" w:eastAsia="等线" w:cs="Arial"/>
          <w:b/>
          <w:sz w:val="32"/>
        </w:rPr>
        <w:t>4.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 xml:space="preserve"> 查看实验结果</w:t>
      </w:r>
      <w:bookmarkEnd w:id="13"/>
    </w:p>
    <w:p w14:paraId="30340F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查看终端输出，确认每个任务是否执行成功，核对图像基本信息、像素值等数据。</w:t>
      </w:r>
    </w:p>
    <w:p w14:paraId="7F9E4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打开 output 目录，查看保存的所有处理结果图像，验证灰度转换、裁剪、像素修改等功能是否正常。</w:t>
      </w:r>
    </w:p>
    <w:p w14:paraId="2CBC8C85">
      <w:pPr>
        <w:spacing w:before="380" w:after="140" w:line="288" w:lineRule="auto"/>
        <w:ind w:left="0"/>
        <w:jc w:val="left"/>
        <w:outlineLvl w:val="0"/>
      </w:pPr>
      <w:bookmarkStart w:id="14" w:name="heading_18"/>
      <w:r>
        <w:rPr>
          <w:rFonts w:ascii="Arial" w:hAnsi="Arial" w:eastAsia="等线" w:cs="Arial"/>
          <w:b/>
          <w:sz w:val="36"/>
        </w:rPr>
        <w:t>五、实验结果与分析</w:t>
      </w:r>
      <w:bookmarkEnd w:id="14"/>
    </w:p>
    <w:p w14:paraId="64CF287C">
      <w:pPr>
        <w:spacing w:before="320" w:after="120" w:line="288" w:lineRule="auto"/>
        <w:ind w:left="0"/>
        <w:jc w:val="left"/>
        <w:outlineLvl w:val="1"/>
      </w:pPr>
      <w:bookmarkStart w:id="15" w:name="heading_19"/>
      <w:r>
        <w:rPr>
          <w:rFonts w:ascii="Arial" w:hAnsi="Arial" w:eastAsia="等线" w:cs="Arial"/>
          <w:b/>
          <w:sz w:val="32"/>
        </w:rPr>
        <w:t>5.1 终端输出结果</w:t>
      </w:r>
      <w:bookmarkEnd w:id="15"/>
    </w:p>
    <w:p w14:paraId="168F3F4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程序运行后，终端输出如下（与实验要求的输出示例一致），表明所有任务均执行成功：</w:t>
      </w:r>
    </w:p>
    <w:p w14:paraId="0D09BFE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D3D773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2791460" cy="35674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66F76">
      <w:pPr>
        <w:spacing w:before="320" w:after="120" w:line="288" w:lineRule="auto"/>
        <w:ind w:left="0"/>
        <w:jc w:val="left"/>
        <w:outlineLvl w:val="1"/>
      </w:pPr>
      <w:bookmarkStart w:id="16" w:name="heading_20"/>
      <w:r>
        <w:rPr>
          <w:rFonts w:ascii="Arial" w:hAnsi="Arial" w:eastAsia="等线" w:cs="Arial"/>
          <w:b/>
          <w:sz w:val="32"/>
        </w:rPr>
        <w:t>5.2 图像结果分析</w:t>
      </w:r>
      <w:bookmarkEnd w:id="16"/>
    </w:p>
    <w:p w14:paraId="7C607B5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原图与灰度图</w:t>
      </w:r>
      <w:r>
        <w:rPr>
          <w:rFonts w:ascii="Arial" w:hAnsi="Arial" w:eastAsia="等线" w:cs="Arial"/>
          <w:sz w:val="22"/>
        </w:rPr>
        <w:t>：原图为 3 通道 BGR 彩色图像，灰度图为 1 通道图像，转换后图像失去色彩信息，仅保留亮度信息，符合灰度图的特性。</w:t>
      </w:r>
    </w:p>
    <w:p w14:paraId="09C45D0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裁剪图像</w:t>
      </w:r>
      <w:r>
        <w:rPr>
          <w:rFonts w:ascii="Arial" w:hAnsi="Arial" w:eastAsia="等线" w:cs="Arial"/>
          <w:sz w:val="22"/>
        </w:rPr>
        <w:t>：裁剪区域为左上角 (0, 0) 到 (75, 49)，裁剪后图像尺寸为 75x49，与预期一致，说明 ROI 区域定义和裁剪操作正确。</w:t>
      </w:r>
    </w:p>
    <w:p w14:paraId="3BC5AC1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像素修改图像</w:t>
      </w:r>
      <w:r>
        <w:rPr>
          <w:rFonts w:ascii="Arial" w:hAnsi="Arial" w:eastAsia="等线" w:cs="Arial"/>
          <w:sz w:val="22"/>
        </w:rPr>
        <w:t>：图像中心绘制红色方块，红色对应 BGR 通道值 (0, 0, 255)，说明像素访问和修改操作成功，Mat.at&lt;&gt;() 函数使用正确。</w:t>
      </w:r>
    </w:p>
    <w:p w14:paraId="4833AF1C">
      <w:pPr>
        <w:spacing w:before="320" w:after="120" w:line="288" w:lineRule="auto"/>
        <w:ind w:left="0"/>
        <w:jc w:val="left"/>
        <w:outlineLvl w:val="1"/>
      </w:pPr>
      <w:bookmarkStart w:id="17" w:name="heading_21"/>
      <w:r>
        <w:rPr>
          <w:rFonts w:ascii="Arial" w:hAnsi="Arial" w:eastAsia="等线" w:cs="Arial"/>
          <w:b/>
          <w:sz w:val="32"/>
        </w:rPr>
        <w:t>5.3 关键数据验证</w:t>
      </w:r>
      <w:bookmarkEnd w:id="17"/>
    </w:p>
    <w:p w14:paraId="22C1D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图像总像素数：宽度 227 × 高度 148 = 33596，与终端输出一致，验证了图像基本信息获取的准确性。</w:t>
      </w:r>
    </w:p>
    <w:p w14:paraId="1CC0B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像素值合理性：彩色图中心点 BGR 值 (95, 123, 153) 均在 0-255 范围内（8 位无符号整数的取值范围），灰度图中心点值 129 也符合要求，说明像素访问正确。</w:t>
      </w:r>
    </w:p>
    <w:p w14:paraId="0C8EB72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3. 通道数验证：彩色图通道数为 3，灰度图通道数为 1，符合转换逻辑，说明 </w:t>
      </w:r>
      <w:r>
        <w:rPr>
          <w:rFonts w:ascii="Arial" w:hAnsi="Arial" w:eastAsia="等线" w:cs="Arial"/>
          <w:sz w:val="22"/>
        </w:rPr>
        <w:t>cv::cvtColor() 函数使用</w:t>
      </w:r>
      <w:r>
        <w:rPr>
          <w:rFonts w:ascii="Arial" w:hAnsi="Arial" w:eastAsia="等线" w:cs="Arial"/>
          <w:sz w:val="22"/>
        </w:rPr>
        <w:t>正确。</w:t>
      </w:r>
    </w:p>
    <w:p w14:paraId="19CB8293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六、单步调试</w:t>
      </w:r>
    </w:p>
    <w:p w14:paraId="7BDF855F">
      <w:pPr>
        <w:spacing w:before="380" w:after="140" w:line="288" w:lineRule="auto"/>
        <w:ind w:left="0"/>
        <w:jc w:val="left"/>
        <w:outlineLvl w:val="0"/>
      </w:pPr>
      <w:r>
        <w:drawing>
          <wp:inline distT="0" distB="0" distL="114300" distR="114300">
            <wp:extent cx="3746500" cy="3213735"/>
            <wp:effectExtent l="0" t="0" r="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A052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在各步程序处标红点，运行程序后看每一步是否成功运行。</w:t>
      </w:r>
    </w:p>
    <w:p w14:paraId="72790DA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运行结果如下：</w:t>
      </w:r>
    </w:p>
    <w:p w14:paraId="766A4985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602865" cy="1548130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2823">
      <w:pPr>
        <w:spacing w:before="380" w:after="140" w:line="288" w:lineRule="auto"/>
        <w:ind w:left="0"/>
        <w:jc w:val="left"/>
        <w:outlineLvl w:val="0"/>
      </w:pPr>
      <w:bookmarkStart w:id="18" w:name="heading_23"/>
      <w:r>
        <w:rPr>
          <w:rFonts w:ascii="Arial" w:hAnsi="Arial" w:eastAsia="等线" w:cs="Arial"/>
          <w:b/>
          <w:sz w:val="36"/>
        </w:rPr>
        <w:t>七、实验总结与体会</w:t>
      </w:r>
      <w:bookmarkEnd w:id="18"/>
    </w:p>
    <w:p w14:paraId="126324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本次实验通过 C++ 和 OpenCV 库，成功完成了图像基本读写、信息获取、灰度转换、像素操作等 6 个核心任务，掌握了 OpenCV 中 Mat 类、核心 API 的使用方法，理解了图像在计算机中的存储和处理逻辑。实验中，我们学会了使用 CMake 构建项目、脚本简化编译运行流程，同时解决了路径错误、库依赖、GUI 环境等常见问题，提升了代码编写和问题排查能力。</w:t>
      </w:r>
    </w:p>
    <w:p w14:paraId="4C4ABE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通过实验验证，所有任务均达到预期效果：能够正确读取和保存图像，准确获取图像基本信息，成功实现灰度图转换和像素操作，输出结果与实验要求一致，证明实验达到了预设目的。</w:t>
      </w:r>
    </w:p>
    <w:p w14:paraId="677F19BC">
      <w:pPr>
        <w:spacing w:before="380" w:after="140" w:line="288" w:lineRule="auto"/>
        <w:ind w:left="0"/>
        <w:jc w:val="left"/>
        <w:outlineLvl w:val="0"/>
      </w:pPr>
      <w:bookmarkStart w:id="19" w:name="heading_26"/>
      <w:r>
        <w:rPr>
          <w:rFonts w:ascii="Arial" w:hAnsi="Arial" w:eastAsia="等线" w:cs="Arial"/>
          <w:b/>
          <w:sz w:val="36"/>
        </w:rPr>
        <w:t>八、提交文件清单</w:t>
      </w:r>
      <w:bookmarkEnd w:id="19"/>
    </w:p>
    <w:p w14:paraId="59C65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按照实验要求，提交以下文件至 GitHub，确保文件完整、路径正确：</w:t>
      </w:r>
    </w:p>
    <w:p w14:paraId="4BA4AB8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源代码文件：</w:t>
      </w:r>
      <w:r>
        <w:rPr>
          <w:rFonts w:ascii="Arial" w:hAnsi="Arial" w:eastAsia="等线" w:cs="Arial"/>
          <w:sz w:val="22"/>
        </w:rPr>
        <w:t>exp1_image_processing.cpp（</w:t>
      </w:r>
      <w:r>
        <w:rPr>
          <w:rFonts w:ascii="Arial" w:hAnsi="Arial" w:eastAsia="等线" w:cs="Arial"/>
          <w:sz w:val="22"/>
        </w:rPr>
        <w:t>核心代码）、</w:t>
      </w:r>
      <w:r>
        <w:rPr>
          <w:rFonts w:ascii="Arial" w:hAnsi="Arial" w:eastAsia="等线" w:cs="Arial"/>
          <w:sz w:val="22"/>
        </w:rPr>
        <w:t>CMakeLists.txt</w:t>
      </w:r>
      <w:r>
        <w:rPr>
          <w:rFonts w:ascii="Arial" w:hAnsi="Arial" w:eastAsia="等线" w:cs="Arial"/>
          <w:sz w:val="22"/>
        </w:rPr>
        <w:t>（CMake 配置文件）</w:t>
      </w:r>
    </w:p>
    <w:p w14:paraId="3FB646E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脚本文件：</w:t>
      </w:r>
      <w:r>
        <w:rPr>
          <w:rFonts w:ascii="Arial" w:hAnsi="Arial" w:eastAsia="等线" w:cs="Arial"/>
          <w:sz w:val="22"/>
        </w:rPr>
        <w:t>build.sh（自动构建脚本）、run.sh（运</w:t>
      </w:r>
      <w:r>
        <w:rPr>
          <w:rFonts w:ascii="Arial" w:hAnsi="Arial" w:eastAsia="等线" w:cs="Arial"/>
          <w:sz w:val="22"/>
        </w:rPr>
        <w:t>行脚本）</w:t>
      </w:r>
    </w:p>
    <w:p w14:paraId="480AD1B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原始图片：</w:t>
      </w:r>
      <w:r>
        <w:rPr>
          <w:rFonts w:ascii="Arial" w:hAnsi="Arial" w:eastAsia="等线" w:cs="Arial"/>
          <w:sz w:val="22"/>
        </w:rPr>
        <w:t>images/test_image.jpg（实验输</w:t>
      </w:r>
      <w:r>
        <w:rPr>
          <w:rFonts w:ascii="Arial" w:hAnsi="Arial" w:eastAsia="等线" w:cs="Arial"/>
          <w:sz w:val="22"/>
        </w:rPr>
        <w:t>入图片）</w:t>
      </w:r>
    </w:p>
    <w:p w14:paraId="6951922E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处理结果图片：</w:t>
      </w:r>
      <w:r>
        <w:rPr>
          <w:rFonts w:ascii="Arial" w:hAnsi="Arial" w:eastAsia="等线" w:cs="Arial"/>
          <w:sz w:val="22"/>
        </w:rPr>
        <w:t>output/gray_image.jpg、output/cropped_image.jpg、output/modified_image.jpg</w:t>
      </w:r>
    </w:p>
    <w:p w14:paraId="428FB7D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说明文档：R</w:t>
      </w:r>
      <w:r>
        <w:rPr>
          <w:rFonts w:ascii="Arial" w:hAnsi="Arial" w:eastAsia="等线" w:cs="Arial"/>
          <w:sz w:val="22"/>
        </w:rPr>
        <w:t>EADME.md（</w:t>
      </w:r>
      <w:r>
        <w:rPr>
          <w:rFonts w:ascii="Arial" w:hAnsi="Arial" w:eastAsia="等线" w:cs="Arial"/>
          <w:sz w:val="22"/>
        </w:rPr>
        <w:t>实验说明、环境配置、运行方法）</w:t>
      </w:r>
    </w:p>
    <w:p w14:paraId="7E34DA0F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6.</w:t>
      </w:r>
      <w:r>
        <w:rPr>
          <w:rFonts w:ascii="Arial" w:hAnsi="Arial" w:eastAsia="等线" w:cs="Arial"/>
          <w:sz w:val="22"/>
        </w:rPr>
        <w:t>实验报告：本实验报告</w:t>
      </w:r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D868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8A8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DD35C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3596</Words>
  <Characters>5258</Characters>
  <TotalTime>9</TotalTime>
  <ScaleCrop>false</ScaleCrop>
  <LinksUpToDate>false</LinksUpToDate>
  <CharactersWithSpaces>5792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2026-04-02T02:30:00Z</dcterms:created>
  <dc:creator>Apache POI</dc:creator>
  <cp:lastModifiedBy>弈语星河</cp:lastModifiedBy>
  <dcterms:modified xsi:type="dcterms:W3CDTF">2026-04-02T02:39:58Z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eyJoZGlkIjoiOWE0YjQ2YzYxM2M4ZjE1YjZjYjM4OWFlYzc1NmE3ZWYiLCJ1c2VySWQiOiIxMzg0Nzk0ODgxIn0=</vt:lpwstr>
  </property>
  <property fmtid="{D5CDD505-2E9C-101B-9397-08002B2CF9AE}" pid="3" name="KSOProductBuildVer">
    <vt:lpwstr>2052-12.1.0.19302</vt:lpwstr>
  </property>
  <property fmtid="{D5CDD505-2E9C-101B-9397-08002B2CF9AE}" pid="4" name="ICV">
    <vt:lpwstr>870FDBF8E4954372A67CBC3EFFEC3B36_12</vt:lpwstr>
  </property>
</Properties>
</file>