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86E" w14:textId="77777777" w:rsidR="00EE34C3" w:rsidRDefault="0000000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7736B08" w14:textId="20E04F7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2CF53F9" w14:textId="0A761F5E" w:rsidR="00601579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821D83" w:rsidRPr="00821D83">
        <w:rPr>
          <w:rFonts w:eastAsia="楷体_GB2312"/>
          <w:b/>
          <w:bCs/>
          <w:sz w:val="28"/>
          <w:szCs w:val="28"/>
          <w:u w:val="single"/>
        </w:rPr>
        <w:t xml:space="preserve">Sinusoidal </w:t>
      </w:r>
      <w:r w:rsidR="00821D83" w:rsidRPr="00821D83">
        <w:rPr>
          <w:rFonts w:eastAsia="楷体_GB2312"/>
          <w:b/>
          <w:bCs/>
          <w:sz w:val="28"/>
          <w:szCs w:val="28"/>
          <w:u w:val="single"/>
        </w:rPr>
        <w:t>位置编码与</w:t>
      </w:r>
      <w:r w:rsidR="00821D83" w:rsidRPr="00821D83">
        <w:rPr>
          <w:rFonts w:eastAsia="楷体_GB2312"/>
          <w:b/>
          <w:bCs/>
          <w:sz w:val="28"/>
          <w:szCs w:val="28"/>
          <w:u w:val="single"/>
        </w:rPr>
        <w:t xml:space="preserve"> RoPE </w:t>
      </w:r>
      <w:r w:rsidR="00821D83" w:rsidRPr="00821D83">
        <w:rPr>
          <w:rFonts w:eastAsia="楷体_GB2312"/>
          <w:b/>
          <w:bCs/>
          <w:sz w:val="28"/>
          <w:szCs w:val="28"/>
          <w:u w:val="single"/>
        </w:rPr>
        <w:t>的实现及对比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1DDFF27" w14:textId="2161BCF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821D83">
        <w:rPr>
          <w:rFonts w:eastAsia="楷体_GB2312" w:hint="eastAsia"/>
          <w:sz w:val="28"/>
          <w:szCs w:val="28"/>
          <w:u w:val="single"/>
        </w:rPr>
        <w:t>10</w:t>
      </w:r>
      <w:r>
        <w:rPr>
          <w:rFonts w:eastAsia="楷体_GB2312" w:hint="eastAsia"/>
          <w:sz w:val="28"/>
          <w:szCs w:val="28"/>
          <w:u w:val="single"/>
        </w:rPr>
        <w:t xml:space="preserve">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C924E91" w14:textId="12FA71AC" w:rsidR="00EE34C3" w:rsidRDefault="0000000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01579" w:rsidRPr="00601579">
        <w:rPr>
          <w:rFonts w:eastAsia="楷体_GB2312"/>
          <w:sz w:val="28"/>
          <w:szCs w:val="28"/>
          <w:u w:val="single"/>
        </w:rPr>
        <w:t>开放型实验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 w:rsidR="00601579">
        <w:rPr>
          <w:rFonts w:eastAsia="楷体_GB2312" w:hint="eastAsia"/>
          <w:sz w:val="28"/>
          <w:szCs w:val="28"/>
          <w:u w:val="single"/>
        </w:rPr>
        <w:t>教</w:t>
      </w:r>
      <w:r w:rsidR="00601579">
        <w:rPr>
          <w:rFonts w:eastAsia="楷体_GB2312" w:hint="eastAsia"/>
          <w:sz w:val="28"/>
          <w:szCs w:val="28"/>
          <w:u w:val="single"/>
        </w:rPr>
        <w:t>109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01641CFA" w14:textId="389BC753" w:rsidR="00E660B6" w:rsidRDefault="00000000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721D6C">
        <w:rPr>
          <w:rFonts w:eastAsia="楷体_GB2312" w:hint="eastAsia"/>
          <w:sz w:val="28"/>
          <w:szCs w:val="28"/>
          <w:u w:val="single"/>
        </w:rPr>
        <w:t>陈宇轩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</w:t>
      </w:r>
      <w:r w:rsidR="00721D6C">
        <w:rPr>
          <w:rFonts w:eastAsia="楷体_GB2312"/>
          <w:sz w:val="28"/>
          <w:szCs w:val="28"/>
          <w:u w:val="single"/>
        </w:rPr>
        <w:t>3101148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</w:t>
      </w:r>
      <w:r w:rsidR="00721D6C">
        <w:rPr>
          <w:rFonts w:eastAsia="楷体_GB2312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821D83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821D83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0B7654FE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一、实验目的</w:t>
      </w:r>
    </w:p>
    <w:p w14:paraId="55A74700" w14:textId="77777777" w:rsidR="00821D83" w:rsidRPr="00821D83" w:rsidRDefault="00821D83" w:rsidP="00821D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实现传统 sinusoidal 位置编码，理解其生成方式。</w:t>
      </w:r>
    </w:p>
    <w:p w14:paraId="0D5BA3B8" w14:textId="77777777" w:rsidR="00821D83" w:rsidRPr="00821D83" w:rsidRDefault="00821D83" w:rsidP="00821D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实现二维向量旋转，并在此基础上构建高维旋转位置编码（RoPE）。</w:t>
      </w:r>
    </w:p>
    <w:p w14:paraId="0FA47FB8" w14:textId="77777777" w:rsidR="00821D83" w:rsidRPr="00821D83" w:rsidRDefault="00821D83" w:rsidP="00821D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对比 E+pos 和 RoPE 两种位置注入方式的差异。</w:t>
      </w:r>
    </w:p>
    <w:p w14:paraId="34C48053" w14:textId="77777777" w:rsidR="00821D83" w:rsidRPr="00821D83" w:rsidRDefault="00821D83" w:rsidP="00821D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通过数值实验验证 RoPE 的相对位置性质。</w:t>
      </w:r>
    </w:p>
    <w:p w14:paraId="717BB8C1" w14:textId="77777777" w:rsidR="00821D83" w:rsidRPr="00821D83" w:rsidRDefault="00821D83" w:rsidP="00821D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分析 RoPE 相比简单加法位置编码的优势。</w:t>
      </w:r>
    </w:p>
    <w:p w14:paraId="326BC4B1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二、实验原理</w:t>
      </w:r>
    </w:p>
    <w:p w14:paraId="6B658873" w14:textId="77777777" w:rsidR="00821D83" w:rsidRPr="00821D83" w:rsidRDefault="00821D83" w:rsidP="00821D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Transformer 需要位置编码</w:t>
      </w:r>
      <w:r w:rsidRPr="00821D83">
        <w:rPr>
          <w:rFonts w:ascii="宋体" w:hAnsi="宋体" w:cs="宋体"/>
          <w:kern w:val="0"/>
          <w:sz w:val="24"/>
        </w:rPr>
        <w:t>：</w:t>
      </w:r>
      <w:r w:rsidRPr="00821D83">
        <w:rPr>
          <w:rFonts w:ascii="宋体" w:hAnsi="宋体" w:cs="宋体"/>
          <w:kern w:val="0"/>
          <w:sz w:val="24"/>
        </w:rPr>
        <w:br/>
        <w:t>自注意力机制不包含序列顺序信息，相同的词袋会产生相同的输出，因此必须向模型注入词语的位置信息。</w:t>
      </w:r>
    </w:p>
    <w:p w14:paraId="31308EED" w14:textId="77777777" w:rsidR="00821D83" w:rsidRPr="00821D83" w:rsidRDefault="00821D83" w:rsidP="00821D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Sinusoidal 位置编码</w:t>
      </w:r>
      <w:r w:rsidRPr="00821D83">
        <w:rPr>
          <w:rFonts w:ascii="宋体" w:hAnsi="宋体" w:cs="宋体"/>
          <w:kern w:val="0"/>
          <w:sz w:val="24"/>
        </w:rPr>
        <w:t>：</w:t>
      </w:r>
      <w:r w:rsidRPr="00821D83">
        <w:rPr>
          <w:rFonts w:ascii="宋体" w:hAnsi="宋体" w:cs="宋体"/>
          <w:kern w:val="0"/>
          <w:sz w:val="24"/>
        </w:rPr>
        <w:br/>
        <w:t>使用正弦/余弦函数生成与位置相关的固定模式，每个维度对应不同频率，公式为：</w:t>
      </w:r>
      <w:r w:rsidRPr="00821D83">
        <w:rPr>
          <w:rFonts w:ascii="宋体" w:hAnsi="宋体" w:cs="宋体"/>
          <w:kern w:val="0"/>
          <w:sz w:val="24"/>
        </w:rPr>
        <w:br/>
      </w:r>
      <m:oMath>
        <m:r>
          <w:rPr>
            <w:rFonts w:ascii="Cambria Math" w:hAnsi="Cambria Math" w:cs="宋体"/>
            <w:kern w:val="0"/>
            <w:sz w:val="24"/>
          </w:rPr>
          <m:t>PE(pos,2i)=</m:t>
        </m:r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sin</m:t>
        </m:r>
        <m:r>
          <w:rPr>
            <w:rFonts w:ascii="Cambria Math" w:hAnsi="Cambria Math" w:cs="宋体"/>
            <w:kern w:val="0"/>
            <w:sz w:val="24"/>
          </w:rPr>
          <m:t>⁡(pos</m:t>
        </m:r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/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10000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2i</m:t>
            </m:r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/</m:t>
            </m:r>
            <m:r>
              <w:rPr>
                <w:rFonts w:ascii="Cambria Math" w:hAnsi="Cambria Math" w:cs="宋体"/>
                <w:kern w:val="0"/>
                <w:sz w:val="24"/>
              </w:rPr>
              <m:t>d</m:t>
            </m:r>
          </m:sup>
        </m:sSup>
        <m:r>
          <w:rPr>
            <w:rFonts w:ascii="Cambria Math" w:hAnsi="Cambria Math" w:cs="宋体"/>
            <w:kern w:val="0"/>
            <w:sz w:val="24"/>
          </w:rPr>
          <m:t>)</m:t>
        </m:r>
      </m:oMath>
      <w:r w:rsidRPr="00821D83">
        <w:rPr>
          <w:rFonts w:ascii="宋体" w:hAnsi="宋体" w:cs="宋体"/>
          <w:kern w:val="0"/>
          <w:sz w:val="24"/>
        </w:rPr>
        <w:t>，</w:t>
      </w:r>
      <w:r w:rsidRPr="00821D83">
        <w:rPr>
          <w:rFonts w:ascii="宋体" w:hAnsi="宋体" w:cs="宋体"/>
          <w:kern w:val="0"/>
          <w:sz w:val="24"/>
        </w:rPr>
        <w:br/>
      </w:r>
      <m:oMath>
        <m:r>
          <w:rPr>
            <w:rFonts w:ascii="Cambria Math" w:hAnsi="Cambria Math" w:cs="宋体"/>
            <w:kern w:val="0"/>
            <w:sz w:val="24"/>
          </w:rPr>
          <m:t>PE(pos,2i+1)=</m:t>
        </m:r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cos</m:t>
        </m:r>
        <m:r>
          <w:rPr>
            <w:rFonts w:ascii="Cambria Math" w:hAnsi="Cambria Math" w:cs="宋体"/>
            <w:kern w:val="0"/>
            <w:sz w:val="24"/>
          </w:rPr>
          <m:t>⁡(pos</m:t>
        </m:r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/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10000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2i</m:t>
            </m:r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/</m:t>
            </m:r>
            <m:r>
              <w:rPr>
                <w:rFonts w:ascii="Cambria Math" w:hAnsi="Cambria Math" w:cs="宋体"/>
                <w:kern w:val="0"/>
                <w:sz w:val="24"/>
              </w:rPr>
              <m:t>d</m:t>
            </m:r>
          </m:sup>
        </m:sSup>
        <m:r>
          <w:rPr>
            <w:rFonts w:ascii="Cambria Math" w:hAnsi="Cambria Math" w:cs="宋体"/>
            <w:kern w:val="0"/>
            <w:sz w:val="24"/>
          </w:rPr>
          <m:t>)</m:t>
        </m:r>
      </m:oMath>
      <w:r w:rsidRPr="00821D83">
        <w:rPr>
          <w:rFonts w:ascii="宋体" w:hAnsi="宋体" w:cs="宋体"/>
          <w:kern w:val="0"/>
          <w:sz w:val="24"/>
        </w:rPr>
        <w:t>。</w:t>
      </w:r>
    </w:p>
    <w:p w14:paraId="2EE7EA59" w14:textId="77777777" w:rsidR="00821D83" w:rsidRPr="00821D83" w:rsidRDefault="00821D83" w:rsidP="00821D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E+pos 的缺陷</w:t>
      </w:r>
      <w:r w:rsidRPr="00821D83">
        <w:rPr>
          <w:rFonts w:ascii="宋体" w:hAnsi="宋体" w:cs="宋体"/>
          <w:kern w:val="0"/>
          <w:sz w:val="24"/>
        </w:rPr>
        <w:t>：</w:t>
      </w:r>
      <w:r w:rsidRPr="00821D83">
        <w:rPr>
          <w:rFonts w:ascii="宋体" w:hAnsi="宋体" w:cs="宋体"/>
          <w:kern w:val="0"/>
          <w:sz w:val="24"/>
        </w:rPr>
        <w:br/>
        <w:t>直接将位置编码与词嵌入相加，语义和位置信息在向量空间中线性叠加，造成“内容与位置混合”，无法显式表达相对位置。</w:t>
      </w:r>
    </w:p>
    <w:p w14:paraId="1216206B" w14:textId="77777777" w:rsidR="00821D83" w:rsidRPr="00821D83" w:rsidRDefault="00821D83" w:rsidP="00821D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RoPE（旋转位置编码）</w:t>
      </w:r>
      <w:r w:rsidRPr="00821D83">
        <w:rPr>
          <w:rFonts w:ascii="宋体" w:hAnsi="宋体" w:cs="宋体"/>
          <w:kern w:val="0"/>
          <w:sz w:val="24"/>
        </w:rPr>
        <w:t>：</w:t>
      </w:r>
      <w:r w:rsidRPr="00821D83">
        <w:rPr>
          <w:rFonts w:ascii="宋体" w:hAnsi="宋体" w:cs="宋体"/>
          <w:kern w:val="0"/>
          <w:sz w:val="24"/>
        </w:rPr>
        <w:br/>
        <w:t>通过对每个二维子空间施加依赖于位置的旋转来编码位置，作用于 query 和 key 向量。其数学核心是：</w:t>
      </w:r>
      <w:r w:rsidRPr="00821D83">
        <w:rPr>
          <w:rFonts w:ascii="宋体" w:hAnsi="宋体" w:cs="宋体"/>
          <w:kern w:val="0"/>
          <w:sz w:val="24"/>
        </w:rPr>
        <w:br/>
      </w:r>
      <m:oMath>
        <m:r>
          <w:rPr>
            <w:rFonts w:ascii="Cambria Math" w:hAnsi="Cambria Math" w:cs="宋体"/>
            <w:kern w:val="0"/>
            <w:sz w:val="24"/>
          </w:rPr>
          <m:t>(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m</m:t>
            </m:r>
          </m:sub>
        </m:sSub>
        <m:r>
          <w:rPr>
            <w:rFonts w:ascii="Cambria Math" w:hAnsi="Cambria Math" w:cs="宋体"/>
            <w:kern w:val="0"/>
            <w:sz w:val="24"/>
          </w:rPr>
          <m:t>q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⊤</m:t>
            </m:r>
          </m:sup>
        </m:sSup>
        <m:r>
          <w:rPr>
            <w:rFonts w:ascii="Cambria Math" w:hAnsi="Cambria Math" w:cs="宋体"/>
            <w:kern w:val="0"/>
            <w:sz w:val="24"/>
          </w:rPr>
          <m:t>(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n</m:t>
            </m:r>
          </m:sub>
        </m:sSub>
        <m:r>
          <w:rPr>
            <w:rFonts w:ascii="Cambria Math" w:hAnsi="Cambria Math" w:cs="宋体"/>
            <w:kern w:val="0"/>
            <w:sz w:val="24"/>
          </w:rPr>
          <m:t>k)=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⊤</m:t>
            </m:r>
          </m:sup>
        </m:sSup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n-m</m:t>
            </m:r>
          </m:sub>
        </m:sSub>
        <m:r>
          <w:rPr>
            <w:rFonts w:ascii="Cambria Math" w:hAnsi="Cambria Math" w:cs="宋体"/>
            <w:kern w:val="0"/>
            <w:sz w:val="24"/>
          </w:rPr>
          <m:t>k</m:t>
        </m:r>
      </m:oMath>
      <w:r w:rsidRPr="00821D83">
        <w:rPr>
          <w:rFonts w:ascii="宋体" w:hAnsi="宋体" w:cs="宋体"/>
          <w:kern w:val="0"/>
          <w:sz w:val="24"/>
        </w:rPr>
        <w:t>，</w:t>
      </w:r>
      <w:r w:rsidRPr="00821D83">
        <w:rPr>
          <w:rFonts w:ascii="宋体" w:hAnsi="宋体" w:cs="宋体"/>
          <w:kern w:val="0"/>
          <w:sz w:val="24"/>
        </w:rPr>
        <w:br/>
        <w:t xml:space="preserve">使得点积仅依赖于相对位置 </w:t>
      </w:r>
      <m:oMath>
        <m:r>
          <w:rPr>
            <w:rFonts w:ascii="Cambria Math" w:hAnsi="Cambria Math" w:cs="宋体"/>
            <w:kern w:val="0"/>
            <w:sz w:val="24"/>
          </w:rPr>
          <m:t>n-m</m:t>
        </m:r>
      </m:oMath>
      <w:r w:rsidRPr="00821D83">
        <w:rPr>
          <w:rFonts w:ascii="宋体" w:hAnsi="宋体" w:cs="宋体"/>
          <w:kern w:val="0"/>
          <w:sz w:val="24"/>
        </w:rPr>
        <w:t>，从而将相对位置自然地融入注意力分数。</w:t>
      </w:r>
    </w:p>
    <w:p w14:paraId="75E6524E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三、实验内容与步骤</w:t>
      </w:r>
    </w:p>
    <w:p w14:paraId="1FF06556" w14:textId="77777777" w:rsidR="00821D83" w:rsidRPr="00821D83" w:rsidRDefault="00821D83" w:rsidP="00821D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实现 </w:t>
      </w:r>
      <w:r w:rsidRPr="00821D83">
        <w:rPr>
          <w:rFonts w:ascii="宋体" w:hAnsi="宋体" w:cs="宋体"/>
          <w:kern w:val="0"/>
          <w:sz w:val="23"/>
          <w:szCs w:val="23"/>
        </w:rPr>
        <w:t>sinusoidal_position_encoding</w:t>
      </w:r>
      <w:r w:rsidRPr="00821D83">
        <w:rPr>
          <w:rFonts w:ascii="宋体" w:hAnsi="宋体" w:cs="宋体"/>
          <w:kern w:val="0"/>
          <w:sz w:val="24"/>
        </w:rPr>
        <w:t xml:space="preserve"> 函数，生成 </w:t>
      </w:r>
      <m:oMath>
        <m:r>
          <w:rPr>
            <w:rFonts w:ascii="Cambria Math" w:hAnsi="Cambria Math" w:cs="宋体"/>
            <w:kern w:val="0"/>
            <w:sz w:val="24"/>
          </w:rPr>
          <m:t>10×8</m:t>
        </m:r>
      </m:oMath>
      <w:r w:rsidRPr="00821D83">
        <w:rPr>
          <w:rFonts w:ascii="宋体" w:hAnsi="宋体" w:cs="宋体"/>
          <w:kern w:val="0"/>
          <w:sz w:val="24"/>
        </w:rPr>
        <w:t>的编码矩阵并打印前两行。</w:t>
      </w:r>
    </w:p>
    <w:p w14:paraId="646C5667" w14:textId="77777777" w:rsidR="00821D83" w:rsidRPr="00821D83" w:rsidRDefault="00821D83" w:rsidP="00821D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编写 </w:t>
      </w:r>
      <w:r w:rsidRPr="00821D83">
        <w:rPr>
          <w:rFonts w:ascii="宋体" w:hAnsi="宋体" w:cs="宋体"/>
          <w:kern w:val="0"/>
          <w:sz w:val="23"/>
          <w:szCs w:val="23"/>
        </w:rPr>
        <w:t>rotate_2d</w:t>
      </w:r>
      <w:r w:rsidRPr="00821D83">
        <w:rPr>
          <w:rFonts w:ascii="宋体" w:hAnsi="宋体" w:cs="宋体"/>
          <w:kern w:val="0"/>
          <w:sz w:val="24"/>
        </w:rPr>
        <w:t xml:space="preserve"> 函数，对向量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宋体"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1</m:t>
            </m:r>
          </m:e>
          <m:e>
            <m:r>
              <w:rPr>
                <w:rFonts w:ascii="Cambria Math" w:hAnsi="Cambria Math" w:cs="宋体"/>
                <w:kern w:val="0"/>
                <w:sz w:val="24"/>
              </w:rPr>
              <m:t>0</m:t>
            </m:r>
          </m:e>
        </m:d>
      </m:oMath>
      <w:r w:rsidRPr="00821D83">
        <w:rPr>
          <w:rFonts w:ascii="宋体" w:hAnsi="宋体" w:cs="宋体"/>
          <w:kern w:val="0"/>
          <w:sz w:val="24"/>
        </w:rPr>
        <w:t>旋转 45° 验证旋转正确性。</w:t>
      </w:r>
    </w:p>
    <w:p w14:paraId="2B3B962B" w14:textId="77777777" w:rsidR="00821D83" w:rsidRPr="00821D83" w:rsidRDefault="00821D83" w:rsidP="00821D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实现 </w:t>
      </w:r>
      <w:r w:rsidRPr="00821D83">
        <w:rPr>
          <w:rFonts w:ascii="宋体" w:hAnsi="宋体" w:cs="宋体"/>
          <w:kern w:val="0"/>
          <w:sz w:val="23"/>
          <w:szCs w:val="23"/>
        </w:rPr>
        <w:t>rope</w:t>
      </w:r>
      <w:r w:rsidRPr="00821D83">
        <w:rPr>
          <w:rFonts w:ascii="宋体" w:hAnsi="宋体" w:cs="宋体"/>
          <w:kern w:val="0"/>
          <w:sz w:val="24"/>
        </w:rPr>
        <w:t xml:space="preserve"> 函数，对 8 维向量在位置 2 进行旋转，检查模长不变性。</w:t>
      </w:r>
    </w:p>
    <w:p w14:paraId="27FCC6EA" w14:textId="77777777" w:rsidR="00821D83" w:rsidRPr="00821D83" w:rsidRDefault="00821D83" w:rsidP="00821D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模拟 E+pos 与 RoPE 两种方式对同一词嵌入的处理，输出结果对比。</w:t>
      </w:r>
    </w:p>
    <w:p w14:paraId="2767C9F0" w14:textId="6B4180A6" w:rsidR="00821D83" w:rsidRPr="00821D83" w:rsidRDefault="00821D83" w:rsidP="00821D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随机初始化 query 和 key 向量（d=64），计算多组 (m,n) 位置对的点积，验证相同位置差对应相同点积；绘制相对位置 -10 到 10 的点积曲线，保存为 </w:t>
      </w:r>
      <w:r w:rsidRPr="00821D83">
        <w:rPr>
          <w:rFonts w:ascii="宋体" w:hAnsi="宋体" w:cs="宋体"/>
          <w:kern w:val="0"/>
          <w:sz w:val="23"/>
          <w:szCs w:val="23"/>
        </w:rPr>
        <w:t>rope_relative.png</w:t>
      </w:r>
      <w:r w:rsidRPr="00821D83">
        <w:rPr>
          <w:rFonts w:ascii="宋体" w:hAnsi="宋体" w:cs="宋体"/>
          <w:kern w:val="0"/>
          <w:sz w:val="24"/>
        </w:rPr>
        <w:t>。</w:t>
      </w:r>
    </w:p>
    <w:p w14:paraId="53BAC83D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lastRenderedPageBreak/>
        <w:t xml:space="preserve">代码运行环境：Python 3.12，仅依赖 NumPy 和 Matplotlib。运行过程中因服务器无 GUI 导致 </w:t>
      </w:r>
      <w:r w:rsidRPr="00821D83">
        <w:rPr>
          <w:rFonts w:ascii="宋体" w:hAnsi="宋体" w:cs="宋体"/>
          <w:kern w:val="0"/>
          <w:sz w:val="23"/>
          <w:szCs w:val="23"/>
        </w:rPr>
        <w:t>plt.show()</w:t>
      </w:r>
      <w:r w:rsidRPr="00821D83">
        <w:rPr>
          <w:rFonts w:ascii="宋体" w:hAnsi="宋体" w:cs="宋体"/>
          <w:kern w:val="0"/>
          <w:sz w:val="24"/>
        </w:rPr>
        <w:t xml:space="preserve"> 报警，改为 </w:t>
      </w:r>
      <w:r w:rsidRPr="00821D83">
        <w:rPr>
          <w:rFonts w:ascii="宋体" w:hAnsi="宋体" w:cs="宋体"/>
          <w:kern w:val="0"/>
          <w:sz w:val="23"/>
          <w:szCs w:val="23"/>
        </w:rPr>
        <w:t>plt.savefig()</w:t>
      </w:r>
      <w:r w:rsidRPr="00821D83">
        <w:rPr>
          <w:rFonts w:ascii="宋体" w:hAnsi="宋体" w:cs="宋体"/>
          <w:kern w:val="0"/>
          <w:sz w:val="24"/>
        </w:rPr>
        <w:t xml:space="preserve"> 后正常输出图片。</w:t>
      </w:r>
    </w:p>
    <w:p w14:paraId="3FA0B403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四、实验结果与分析</w:t>
      </w:r>
    </w:p>
    <w:p w14:paraId="1326A77E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1. Sinusoidal 位置编码输出</w:t>
      </w:r>
    </w:p>
    <w:p w14:paraId="4CF43C6D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形状为 (10, 8)，前两个位置的编码值：</w:t>
      </w:r>
    </w:p>
    <w:p w14:paraId="50BF0F84" w14:textId="77777777" w:rsidR="00821D83" w:rsidRPr="00821D83" w:rsidRDefault="00821D83" w:rsidP="00821D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Text</w:t>
      </w:r>
    </w:p>
    <w:p w14:paraId="4CC326B3" w14:textId="77777777" w:rsidR="00821D83" w:rsidRPr="000E44FC" w:rsidRDefault="00821D83" w:rsidP="00821D83">
      <w:pPr>
        <w:widowControl/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</w:rPr>
      </w:pPr>
      <w:r w:rsidRPr="000E44FC">
        <w:rPr>
          <w:rFonts w:ascii="宋体" w:hAnsi="宋体" w:cs="宋体"/>
          <w:kern w:val="0"/>
          <w:sz w:val="24"/>
        </w:rPr>
        <w:t>pos0: [0,1,0,1,0,1,0,1]</w:t>
      </w:r>
    </w:p>
    <w:p w14:paraId="75B08282" w14:textId="77777777" w:rsidR="00821D83" w:rsidRPr="000E44FC" w:rsidRDefault="00821D83" w:rsidP="00821D83">
      <w:pPr>
        <w:widowControl/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</w:rPr>
      </w:pPr>
      <w:r w:rsidRPr="000E44FC">
        <w:rPr>
          <w:rFonts w:ascii="宋体" w:hAnsi="宋体" w:cs="宋体"/>
          <w:kern w:val="0"/>
          <w:sz w:val="24"/>
        </w:rPr>
        <w:t>pos1: [0.8415,0.5403,0.0998,0.9950,0.0100,0.9999,0.0010,0.9999]</w:t>
      </w:r>
    </w:p>
    <w:p w14:paraId="0F8B9B22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可见偶数维为正弦，奇数维为余弦，频率随维度升高而降低，符合设计预期。</w:t>
      </w:r>
    </w:p>
    <w:p w14:paraId="79CB1C06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2. 二维旋转</w:t>
      </w:r>
    </w:p>
    <w:p w14:paraId="7FFF069D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m:oMath>
        <m:d>
          <m:dPr>
            <m:begChr m:val="["/>
            <m:sepChr m:val=","/>
            <m:endChr m:val="]"/>
            <m:ctrlPr>
              <w:rPr>
                <w:rFonts w:ascii="Cambria Math" w:hAnsi="Cambria Math" w:cs="宋体"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1</m:t>
            </m:r>
          </m:e>
          <m:e>
            <m:r>
              <w:rPr>
                <w:rFonts w:ascii="Cambria Math" w:hAnsi="Cambria Math" w:cs="宋体"/>
                <w:kern w:val="0"/>
                <w:sz w:val="24"/>
              </w:rPr>
              <m:t>0</m:t>
            </m:r>
          </m:e>
        </m:d>
      </m:oMath>
      <w:r w:rsidRPr="00821D83">
        <w:rPr>
          <w:rFonts w:ascii="宋体" w:hAnsi="宋体" w:cs="宋体"/>
          <w:kern w:val="0"/>
          <w:sz w:val="24"/>
        </w:rPr>
        <w:t xml:space="preserve">旋转 45° 后变为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宋体"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0.7071</m:t>
            </m:r>
          </m:e>
          <m:e>
            <m:r>
              <w:rPr>
                <w:rFonts w:ascii="Cambria Math" w:hAnsi="Cambria Math" w:cs="宋体"/>
                <w:kern w:val="0"/>
                <w:sz w:val="24"/>
              </w:rPr>
              <m:t>0.7071</m:t>
            </m:r>
          </m:e>
        </m:d>
      </m:oMath>
      <w:r w:rsidRPr="00821D83">
        <w:rPr>
          <w:rFonts w:ascii="宋体" w:hAnsi="宋体" w:cs="宋体"/>
          <w:kern w:val="0"/>
          <w:sz w:val="24"/>
        </w:rPr>
        <w:t>，长度保持 1。</w:t>
      </w:r>
    </w:p>
    <w:p w14:paraId="75ADBFB9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3. 高维 RoPE</w:t>
      </w:r>
    </w:p>
    <w:p w14:paraId="25A124CE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8 维向量 [0,1,...,7] 在位置 2 旋转后，数值发生明显改变，但范数保持 11.8322 不变，证明旋转操作不改变向量的模长，即不会破坏语义空间的几何结构。</w:t>
      </w:r>
    </w:p>
    <w:p w14:paraId="320DAB68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4. E+pos 与 RoPE 对比</w:t>
      </w:r>
    </w:p>
    <w:p w14:paraId="517593F0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同词嵌入 [0.5, -0.2, 1.3, 0.7] 下：</w:t>
      </w:r>
    </w:p>
    <w:p w14:paraId="26B95241" w14:textId="77777777" w:rsidR="00821D83" w:rsidRPr="00821D83" w:rsidRDefault="00821D83" w:rsidP="00821D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E+pos：直接相加得到 [0.6, 0.1, 1.5, 0.7]；</w:t>
      </w:r>
    </w:p>
    <w:p w14:paraId="2E9548F4" w14:textId="77777777" w:rsidR="00821D83" w:rsidRPr="00821D83" w:rsidRDefault="00821D83" w:rsidP="00821D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>RoPE (pos=1)：得到 [0.4384, 0.3127, 1.2929, 0.7130]，位置编码以旋转形式融入，数值上不再是简单相加。</w:t>
      </w:r>
    </w:p>
    <w:p w14:paraId="301C7B1A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5. RoPE 相对位置性质验证</w:t>
      </w:r>
    </w:p>
    <w:p w14:paraId="4FAB72B4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选取 (m,n) = (0,0)、(1,2)、(5,6) 得到相同位置差 -1 的点积均为 4.2755；(2,1)、(6,5) 差值为 1 的点积均为 6.6643。这说明对于固定的相对位置，点积值恒定，仅与 </w:t>
      </w:r>
      <m:oMath>
        <m:r>
          <w:rPr>
            <w:rFonts w:ascii="Cambria Math" w:hAnsi="Cambria Math" w:cs="宋体"/>
            <w:kern w:val="0"/>
            <w:sz w:val="24"/>
          </w:rPr>
          <m:t>m-n</m:t>
        </m:r>
      </m:oMath>
      <w:r w:rsidRPr="00821D83">
        <w:rPr>
          <w:rFonts w:ascii="宋体" w:hAnsi="宋体" w:cs="宋体"/>
          <w:kern w:val="0"/>
          <w:sz w:val="24"/>
        </w:rPr>
        <w:t>有关，完全符合理论预测。</w:t>
      </w:r>
    </w:p>
    <w:p w14:paraId="7F5C508F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kern w:val="0"/>
          <w:sz w:val="24"/>
        </w:rPr>
        <w:t xml:space="preserve">相对位置曲线（见 </w:t>
      </w:r>
      <w:r w:rsidRPr="00821D83">
        <w:rPr>
          <w:rFonts w:ascii="宋体" w:hAnsi="宋体" w:cs="宋体"/>
          <w:kern w:val="0"/>
          <w:sz w:val="23"/>
          <w:szCs w:val="23"/>
        </w:rPr>
        <w:t>rope_relative.png</w:t>
      </w:r>
      <w:r w:rsidRPr="00821D83">
        <w:rPr>
          <w:rFonts w:ascii="宋体" w:hAnsi="宋体" w:cs="宋体"/>
          <w:kern w:val="0"/>
          <w:sz w:val="24"/>
        </w:rPr>
        <w:t xml:space="preserve">）展示了点积随 </w:t>
      </w:r>
      <m:oMath>
        <m:r>
          <w:rPr>
            <w:rFonts w:ascii="Cambria Math" w:hAnsi="Cambria Math" w:cs="宋体"/>
            <w:kern w:val="0"/>
            <w:sz w:val="24"/>
          </w:rPr>
          <m:t>m-n</m:t>
        </m:r>
      </m:oMath>
      <w:r w:rsidRPr="00821D83">
        <w:rPr>
          <w:rFonts w:ascii="宋体" w:hAnsi="宋体" w:cs="宋体"/>
          <w:kern w:val="0"/>
          <w:sz w:val="24"/>
        </w:rPr>
        <w:t>的变化趋势，进一步直观证实了这一性质。</w:t>
      </w:r>
    </w:p>
    <w:p w14:paraId="321C4C4A" w14:textId="77777777" w:rsidR="000E44FC" w:rsidRDefault="000E44FC" w:rsidP="000E44FC">
      <w:pPr>
        <w:keepNext/>
        <w:widowControl/>
        <w:spacing w:before="100" w:beforeAutospacing="1" w:after="100" w:afterAutospacing="1"/>
        <w:jc w:val="left"/>
      </w:pPr>
      <w:r>
        <w:rPr>
          <w:noProof/>
        </w:rPr>
        <w:lastRenderedPageBreak/>
        <w:drawing>
          <wp:inline distT="0" distB="0" distL="0" distR="0" wp14:anchorId="4D54FFEA" wp14:editId="6335B861">
            <wp:extent cx="6120130" cy="3060065"/>
            <wp:effectExtent l="0" t="0" r="0" b="6985"/>
            <wp:docPr id="6144341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7E57" w14:textId="4DF55FD7" w:rsidR="000E44FC" w:rsidRDefault="000E44FC" w:rsidP="000E44FC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AD3517">
        <w:rPr>
          <w:noProof/>
        </w:rPr>
        <w:t xml:space="preserve">RoPE </w:t>
      </w:r>
      <w:r w:rsidRPr="00AD3517">
        <w:rPr>
          <w:noProof/>
        </w:rPr>
        <w:t>点积与相对位置关系曲线</w:t>
      </w:r>
    </w:p>
    <w:p w14:paraId="6770E6FD" w14:textId="77777777" w:rsidR="00821D83" w:rsidRPr="00821D83" w:rsidRDefault="00821D83" w:rsidP="00821D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五、思考题解答</w:t>
      </w:r>
    </w:p>
    <w:p w14:paraId="715A5A10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Transformer 为什么需要位置编码？</w:t>
      </w:r>
      <w:r w:rsidRPr="00821D83">
        <w:rPr>
          <w:rFonts w:ascii="宋体" w:hAnsi="宋体" w:cs="宋体"/>
          <w:kern w:val="0"/>
          <w:sz w:val="24"/>
        </w:rPr>
        <w:br/>
        <w:t>Self-Attention 对输入序列是无序的，无法区分不同位置的词语。位置编码赋予每个位置独特的向量表示，使模型能够利用词序信息。</w:t>
      </w:r>
    </w:p>
    <w:p w14:paraId="323E1611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传统 sinusoidal position encoding 是如何生成的？</w:t>
      </w:r>
      <w:r w:rsidRPr="00821D83">
        <w:rPr>
          <w:rFonts w:ascii="宋体" w:hAnsi="宋体" w:cs="宋体"/>
          <w:kern w:val="0"/>
          <w:sz w:val="24"/>
        </w:rPr>
        <w:br/>
        <w:t xml:space="preserve">利用不同频率的正弦和余弦函数，为每个位置生成固定模式。偶数维用 sin，奇数维用 cos，波长从 </w:t>
      </w:r>
      <m:oMath>
        <m:r>
          <w:rPr>
            <w:rFonts w:ascii="Cambria Math" w:hAnsi="Cambria Math" w:cs="宋体"/>
            <w:kern w:val="0"/>
            <w:sz w:val="24"/>
          </w:rPr>
          <m:t>2π</m:t>
        </m:r>
      </m:oMath>
      <w:r w:rsidRPr="00821D83">
        <w:rPr>
          <w:rFonts w:ascii="宋体" w:hAnsi="宋体" w:cs="宋体"/>
          <w:kern w:val="0"/>
          <w:sz w:val="24"/>
        </w:rPr>
        <w:t xml:space="preserve">到约 </w:t>
      </w:r>
      <m:oMath>
        <m:r>
          <w:rPr>
            <w:rFonts w:ascii="Cambria Math" w:hAnsi="Cambria Math" w:cs="宋体"/>
            <w:kern w:val="0"/>
            <w:sz w:val="24"/>
          </w:rPr>
          <m:t>10000⋅2π</m:t>
        </m:r>
      </m:oMath>
      <w:r w:rsidRPr="00821D83">
        <w:rPr>
          <w:rFonts w:ascii="宋体" w:hAnsi="宋体" w:cs="宋体"/>
          <w:kern w:val="0"/>
          <w:sz w:val="24"/>
        </w:rPr>
        <w:t>几何递增。</w:t>
      </w:r>
    </w:p>
    <w:p w14:paraId="12E16691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E + pos 的位置注入方式为什么有“内容和位置混合”的问题？</w:t>
      </w:r>
      <w:r w:rsidRPr="00821D83">
        <w:rPr>
          <w:rFonts w:ascii="宋体" w:hAnsi="宋体" w:cs="宋体"/>
          <w:kern w:val="0"/>
          <w:sz w:val="24"/>
        </w:rPr>
        <w:br/>
        <w:t>语义向量和位置向量直接相加，位置分量会淹没或扭曲语义信号，且这种线性叠加不易解耦，使模型难以纯粹基于相对位置进行注意力计算。</w:t>
      </w:r>
    </w:p>
    <w:p w14:paraId="6C287ABA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RoPE 不是加法，而是旋转。</w:t>
      </w:r>
      <w:r w:rsidRPr="00821D83">
        <w:rPr>
          <w:rFonts w:ascii="宋体" w:hAnsi="宋体" w:cs="宋体"/>
          <w:kern w:val="0"/>
          <w:sz w:val="24"/>
        </w:rPr>
        <w:br/>
        <w:t>它通过将高维向量分解为多个二维子空间，在每个子空间内按位置相关角度旋转向量，而不是简单的向量相加。</w:t>
      </w:r>
    </w:p>
    <w:p w14:paraId="67F9184B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RoPE 作用在 Q 和 K 上。</w:t>
      </w:r>
      <w:r w:rsidRPr="00821D83">
        <w:rPr>
          <w:rFonts w:ascii="宋体" w:hAnsi="宋体" w:cs="宋体"/>
          <w:kern w:val="0"/>
          <w:sz w:val="24"/>
        </w:rPr>
        <w:br/>
        <w:t>分别对 query 和 key 向量施加对应位置的旋转，再计算点积。value 和输出不变。</w:t>
      </w:r>
    </w:p>
    <w:p w14:paraId="5A25F6A5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RoPE 的点积天然包含相对位置。</w:t>
      </w:r>
      <w:r w:rsidRPr="00821D83">
        <w:rPr>
          <w:rFonts w:ascii="宋体" w:hAnsi="宋体" w:cs="宋体"/>
          <w:kern w:val="0"/>
          <w:sz w:val="24"/>
        </w:rPr>
        <w:br/>
        <w:t>利用旋转矩阵性质，</w:t>
      </w:r>
      <m:oMath>
        <m:r>
          <w:rPr>
            <w:rFonts w:ascii="Cambria Math" w:hAnsi="Cambria Math" w:cs="宋体"/>
            <w:kern w:val="0"/>
            <w:sz w:val="24"/>
          </w:rPr>
          <m:t>(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m</m:t>
            </m:r>
          </m:sub>
        </m:sSub>
        <m:r>
          <w:rPr>
            <w:rFonts w:ascii="Cambria Math" w:hAnsi="Cambria Math" w:cs="宋体"/>
            <w:kern w:val="0"/>
            <w:sz w:val="24"/>
          </w:rPr>
          <m:t>q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)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sup>
        </m:sSup>
        <m:r>
          <w:rPr>
            <w:rFonts w:ascii="Cambria Math" w:hAnsi="Cambria Math" w:cs="宋体"/>
            <w:kern w:val="0"/>
            <w:sz w:val="24"/>
          </w:rPr>
          <m:t>(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n</m:t>
            </m:r>
          </m:sub>
        </m:sSub>
        <m:r>
          <w:rPr>
            <w:rFonts w:ascii="Cambria Math" w:hAnsi="Cambria Math" w:cs="宋体"/>
            <w:kern w:val="0"/>
            <w:sz w:val="24"/>
          </w:rPr>
          <m:t>k)=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q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sup>
        </m:sSup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n-m</m:t>
            </m:r>
          </m:sub>
        </m:sSub>
        <m:r>
          <w:rPr>
            <w:rFonts w:ascii="Cambria Math" w:hAnsi="Cambria Math" w:cs="宋体"/>
            <w:kern w:val="0"/>
            <w:sz w:val="24"/>
          </w:rPr>
          <m:t>k</m:t>
        </m:r>
      </m:oMath>
      <w:r w:rsidRPr="00821D83">
        <w:rPr>
          <w:rFonts w:ascii="宋体" w:hAnsi="宋体" w:cs="宋体"/>
          <w:kern w:val="0"/>
          <w:sz w:val="24"/>
        </w:rPr>
        <w:t>，点积结果仅与相对位置差有关，从而在注意力分数中自然地编码了相对距离。</w:t>
      </w:r>
    </w:p>
    <w:p w14:paraId="7D740C60" w14:textId="77777777" w:rsidR="00821D83" w:rsidRPr="00821D83" w:rsidRDefault="00821D83" w:rsidP="00821D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attention score 里的相对位置关系可以通过旋转结构自然出现。</w:t>
      </w:r>
      <w:r w:rsidRPr="00821D83">
        <w:rPr>
          <w:rFonts w:ascii="宋体" w:hAnsi="宋体" w:cs="宋体"/>
          <w:kern w:val="0"/>
          <w:sz w:val="24"/>
        </w:rPr>
        <w:br/>
        <w:t xml:space="preserve">由于点积结果是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q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sup>
        </m:sSup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Δ</m:t>
            </m:r>
          </m:sub>
        </m:sSub>
        <m:r>
          <w:rPr>
            <w:rFonts w:ascii="Cambria Math" w:hAnsi="Cambria Math" w:cs="宋体"/>
            <w:kern w:val="0"/>
            <w:sz w:val="24"/>
          </w:rPr>
          <m:t>k</m:t>
        </m:r>
      </m:oMath>
      <w:r w:rsidRPr="00821D83">
        <w:rPr>
          <w:rFonts w:ascii="宋体" w:hAnsi="宋体" w:cs="宋体"/>
          <w:kern w:val="0"/>
          <w:sz w:val="24"/>
        </w:rPr>
        <w:t xml:space="preserve">的形式，其中 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Δ</m:t>
        </m:r>
        <m:r>
          <w:rPr>
            <w:rFonts w:ascii="Cambria Math" w:hAnsi="Cambria Math" w:cs="宋体"/>
            <w:kern w:val="0"/>
            <w:sz w:val="24"/>
          </w:rPr>
          <m:t>=n-m</m:t>
        </m:r>
      </m:oMath>
      <w:r w:rsidRPr="00821D83">
        <w:rPr>
          <w:rFonts w:ascii="宋体" w:hAnsi="宋体" w:cs="宋体"/>
          <w:kern w:val="0"/>
          <w:sz w:val="24"/>
        </w:rPr>
        <w:t>，分数直接依赖于相对位置，无需额外的位置偏置项。</w:t>
      </w:r>
    </w:p>
    <w:p w14:paraId="7F720CEF" w14:textId="0FE8EDCB" w:rsidR="00604EF5" w:rsidRPr="000E44FC" w:rsidRDefault="00821D83" w:rsidP="000E44F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821D83">
        <w:rPr>
          <w:rFonts w:ascii="宋体" w:hAnsi="宋体" w:cs="宋体"/>
          <w:b/>
          <w:bCs/>
          <w:kern w:val="0"/>
          <w:sz w:val="24"/>
        </w:rPr>
        <w:t>六、实验总结</w:t>
      </w:r>
      <w:r w:rsidRPr="00821D83">
        <w:rPr>
          <w:rFonts w:ascii="宋体" w:hAnsi="宋体" w:cs="宋体"/>
          <w:kern w:val="0"/>
          <w:sz w:val="24"/>
        </w:rPr>
        <w:br/>
        <w:t>本实验成功实现了 sinusoid 位置编码和 RoPE，并通过数值验证了 RoPE 的相对位置性质。相较 E+pos，RoPE 以旋转方式注入位置信息，保持了范数不变，且使注意力分数与相对位置显式关联，是一种更优雅、泛化能力更强的位置编码方案。实验中也解决了无图形界面下图片保存的问题，提升了代码的通用性。</w:t>
      </w:r>
    </w:p>
    <w:sectPr w:rsidR="00604EF5" w:rsidRPr="000E44F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03886C"/>
    <w:multiLevelType w:val="singleLevel"/>
    <w:tmpl w:val="DC0388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09C1E23"/>
    <w:multiLevelType w:val="multilevel"/>
    <w:tmpl w:val="C6B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807C11"/>
    <w:multiLevelType w:val="multilevel"/>
    <w:tmpl w:val="B53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45B1"/>
    <w:multiLevelType w:val="hybridMultilevel"/>
    <w:tmpl w:val="8A8EFC6E"/>
    <w:lvl w:ilvl="0" w:tplc="879AC6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4314E7"/>
    <w:multiLevelType w:val="multilevel"/>
    <w:tmpl w:val="354314E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591B93"/>
    <w:multiLevelType w:val="hybridMultilevel"/>
    <w:tmpl w:val="F8662D8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046D7F"/>
    <w:multiLevelType w:val="multilevel"/>
    <w:tmpl w:val="CE6E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12705"/>
    <w:multiLevelType w:val="multilevel"/>
    <w:tmpl w:val="9ECEC79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660725"/>
    <w:multiLevelType w:val="multilevel"/>
    <w:tmpl w:val="8462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03C6D"/>
    <w:multiLevelType w:val="hybridMultilevel"/>
    <w:tmpl w:val="D416FAF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11405E"/>
    <w:multiLevelType w:val="hybridMultilevel"/>
    <w:tmpl w:val="BAF00E14"/>
    <w:lvl w:ilvl="0" w:tplc="5498C3DE">
      <w:start w:val="1"/>
      <w:numFmt w:val="decimal"/>
      <w:lvlText w:val="%1."/>
      <w:lvlJc w:val="left"/>
      <w:pPr>
        <w:ind w:left="440" w:hanging="44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E71A4D"/>
    <w:multiLevelType w:val="multilevel"/>
    <w:tmpl w:val="5D6C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15901">
    <w:abstractNumId w:val="8"/>
  </w:num>
  <w:num w:numId="2" w16cid:durableId="609237228">
    <w:abstractNumId w:val="5"/>
  </w:num>
  <w:num w:numId="3" w16cid:durableId="1988052072">
    <w:abstractNumId w:val="0"/>
  </w:num>
  <w:num w:numId="4" w16cid:durableId="399983092">
    <w:abstractNumId w:val="11"/>
  </w:num>
  <w:num w:numId="5" w16cid:durableId="1654069299">
    <w:abstractNumId w:val="2"/>
  </w:num>
  <w:num w:numId="6" w16cid:durableId="630522137">
    <w:abstractNumId w:val="6"/>
  </w:num>
  <w:num w:numId="7" w16cid:durableId="1113789863">
    <w:abstractNumId w:val="10"/>
  </w:num>
  <w:num w:numId="8" w16cid:durableId="349140187">
    <w:abstractNumId w:val="4"/>
  </w:num>
  <w:num w:numId="9" w16cid:durableId="1250584335">
    <w:abstractNumId w:val="9"/>
  </w:num>
  <w:num w:numId="10" w16cid:durableId="876161378">
    <w:abstractNumId w:val="1"/>
  </w:num>
  <w:num w:numId="11" w16cid:durableId="503671497">
    <w:abstractNumId w:val="7"/>
  </w:num>
  <w:num w:numId="12" w16cid:durableId="1416900494">
    <w:abstractNumId w:val="3"/>
  </w:num>
  <w:num w:numId="13" w16cid:durableId="523177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5021B"/>
    <w:rsid w:val="000B0D06"/>
    <w:rsid w:val="000E44FC"/>
    <w:rsid w:val="001131D8"/>
    <w:rsid w:val="001652E9"/>
    <w:rsid w:val="002329DE"/>
    <w:rsid w:val="00241CAE"/>
    <w:rsid w:val="00242345"/>
    <w:rsid w:val="002C667C"/>
    <w:rsid w:val="003529B9"/>
    <w:rsid w:val="0035441E"/>
    <w:rsid w:val="003D79FC"/>
    <w:rsid w:val="00411B84"/>
    <w:rsid w:val="00412484"/>
    <w:rsid w:val="004D344E"/>
    <w:rsid w:val="00534F98"/>
    <w:rsid w:val="00576D94"/>
    <w:rsid w:val="005D7C21"/>
    <w:rsid w:val="00601579"/>
    <w:rsid w:val="00604EF5"/>
    <w:rsid w:val="00631965"/>
    <w:rsid w:val="00643BB7"/>
    <w:rsid w:val="006B2AE0"/>
    <w:rsid w:val="00702EB6"/>
    <w:rsid w:val="00721D6C"/>
    <w:rsid w:val="007D1040"/>
    <w:rsid w:val="00821D83"/>
    <w:rsid w:val="009160CB"/>
    <w:rsid w:val="00965D27"/>
    <w:rsid w:val="009810D2"/>
    <w:rsid w:val="009A40D1"/>
    <w:rsid w:val="009B2DB5"/>
    <w:rsid w:val="009C597C"/>
    <w:rsid w:val="009E4A55"/>
    <w:rsid w:val="00A30112"/>
    <w:rsid w:val="00A60100"/>
    <w:rsid w:val="00B160C2"/>
    <w:rsid w:val="00C71305"/>
    <w:rsid w:val="00D933B1"/>
    <w:rsid w:val="00DB3F19"/>
    <w:rsid w:val="00DC259F"/>
    <w:rsid w:val="00E660B6"/>
    <w:rsid w:val="00EE34C3"/>
    <w:rsid w:val="00EE7907"/>
    <w:rsid w:val="00F44752"/>
    <w:rsid w:val="00FD6DFA"/>
    <w:rsid w:val="01A80D45"/>
    <w:rsid w:val="19011F80"/>
    <w:rsid w:val="3B9001C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9F361"/>
  <w15:chartTrackingRefBased/>
  <w15:docId w15:val="{E62F54A5-6C00-4B88-B461-E99B3080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Normal (Web)"/>
    <w:basedOn w:val="a"/>
    <w:uiPriority w:val="99"/>
    <w:qFormat/>
    <w:rsid w:val="00601579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a5">
    <w:name w:val="Subtitle"/>
    <w:basedOn w:val="a"/>
    <w:next w:val="a"/>
    <w:link w:val="a6"/>
    <w:qFormat/>
    <w:rsid w:val="009160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9160CB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Strong"/>
    <w:basedOn w:val="a0"/>
    <w:uiPriority w:val="22"/>
    <w:qFormat/>
    <w:rsid w:val="009160CB"/>
    <w:rPr>
      <w:rFonts w:eastAsia="黑体"/>
      <w:b/>
      <w:bCs/>
      <w:sz w:val="30"/>
    </w:rPr>
  </w:style>
  <w:style w:type="table" w:styleId="a8">
    <w:name w:val="Table Grid"/>
    <w:basedOn w:val="a1"/>
    <w:rsid w:val="0091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nhideWhenUsed/>
    <w:qFormat/>
    <w:rsid w:val="00604EF5"/>
    <w:rPr>
      <w:rFonts w:asciiTheme="majorHAnsi" w:eastAsia="黑体" w:hAnsiTheme="majorHAnsi" w:cstheme="majorBidi"/>
      <w:sz w:val="20"/>
      <w:szCs w:val="20"/>
    </w:rPr>
  </w:style>
  <w:style w:type="character" w:styleId="HTML">
    <w:name w:val="HTML Code"/>
    <w:basedOn w:val="a0"/>
    <w:uiPriority w:val="99"/>
    <w:unhideWhenUsed/>
    <w:rsid w:val="00821D8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821D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821D83"/>
    <w:rPr>
      <w:rFonts w:ascii="宋体" w:hAnsi="宋体" w:cs="宋体"/>
      <w:sz w:val="24"/>
      <w:szCs w:val="24"/>
    </w:rPr>
  </w:style>
  <w:style w:type="character" w:customStyle="1" w:styleId="line-content">
    <w:name w:val="line-content"/>
    <w:basedOn w:val="a0"/>
    <w:rsid w:val="0082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4F952-2B2C-4E2D-AE59-B61FE7E1B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410</Words>
  <Characters>2337</Characters>
  <Application>Microsoft Office Word</Application>
  <DocSecurity>0</DocSecurity>
  <Lines>19</Lines>
  <Paragraphs>5</Paragraphs>
  <ScaleCrop>false</ScaleCrop>
  <Company>JNU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宇轩 陈</cp:lastModifiedBy>
  <cp:revision>15</cp:revision>
  <dcterms:created xsi:type="dcterms:W3CDTF">2026-04-13T12:21:00Z</dcterms:created>
  <dcterms:modified xsi:type="dcterms:W3CDTF">2026-06-05T06:07:00Z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38FCCB3EC050471786593A76A06FDBB8_13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