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hint="default" w:ascii="Times New Roman" w:hAnsi="Times New Roman" w:eastAsia="楷体_GB2312" w:cs="Times New Roman"/>
          <w:b/>
          <w:sz w:val="44"/>
          <w:szCs w:val="44"/>
        </w:rPr>
      </w:pPr>
      <w:r>
        <w:rPr>
          <w:rFonts w:hint="default" w:ascii="Times New Roman" w:hAnsi="Times New Roman" w:eastAsia="楷体_GB2312" w:cs="Times New Roman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hint="default" w:ascii="Times New Roman" w:hAnsi="Times New Roman" w:eastAsia="楷体_GB2312" w:cs="Times New Roman"/>
          <w:sz w:val="28"/>
          <w:szCs w:val="28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课程名称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计算机视觉实验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指导教师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赵乘骥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成绩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实验项目名称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正弦位置编码与旋转位置编码实现及对比分析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实验地点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教108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学院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国际能源学院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专业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学生姓名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陈亿锋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学号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2023101159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实验时间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2026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6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5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日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 </w:t>
      </w:r>
    </w:p>
    <w:p w14:paraId="59940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default" w:ascii="Times New Roman" w:hAnsi="Times New Roman" w:cs="Times New Roman"/>
        </w:rPr>
      </w:pPr>
      <w:bookmarkStart w:id="0" w:name="heading_0"/>
      <w:r>
        <w:rPr>
          <w:rFonts w:hint="default" w:ascii="Times New Roman" w:hAnsi="Times New Roman" w:eastAsia="等线" w:cs="Times New Roman"/>
          <w:b/>
          <w:sz w:val="36"/>
        </w:rPr>
        <w:t>一、实验目的</w:t>
      </w:r>
      <w:bookmarkEnd w:id="0"/>
    </w:p>
    <w:p w14:paraId="1E3A6F82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bookmarkStart w:id="1" w:name="heading_1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1"/>
          <w:szCs w:val="21"/>
        </w:rPr>
        <w:t>实现正弦位置编码（Sinusoidal Position Encoding）</w:t>
      </w:r>
    </w:p>
    <w:p w14:paraId="74449A89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1"/>
          <w:szCs w:val="21"/>
        </w:rPr>
        <w:t>实现二维向量旋转</w:t>
      </w:r>
    </w:p>
    <w:p w14:paraId="5BCB93A1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1"/>
          <w:szCs w:val="21"/>
        </w:rPr>
        <w:t>实现高维旋转位置编码（RoPE）</w:t>
      </w:r>
    </w:p>
    <w:p w14:paraId="79310C8F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1"/>
          <w:szCs w:val="21"/>
        </w:rPr>
        <w:t>对比 E+pos 与 RoPE 的位置注入方式</w:t>
      </w:r>
    </w:p>
    <w:p w14:paraId="7535B05C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1"/>
          <w:szCs w:val="21"/>
        </w:rPr>
        <w:t>用数值实验验证 RoPE 的相对位置性质</w:t>
      </w:r>
    </w:p>
    <w:p w14:paraId="6AF5794B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z w:val="21"/>
          <w:szCs w:val="21"/>
        </w:rPr>
        <w:t>回答指定 7 个理论问题，说明 RoPE 为何优于 E+pos</w:t>
      </w:r>
    </w:p>
    <w:p w14:paraId="68FAE5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等线" w:cs="Times New Roman"/>
          <w:b/>
          <w:sz w:val="36"/>
        </w:rPr>
        <w:t>二</w:t>
      </w:r>
      <w:r>
        <w:rPr>
          <w:rFonts w:hint="default" w:ascii="Times New Roman" w:hAnsi="Times New Roman" w:eastAsia="黑体" w:cs="Times New Roman"/>
          <w:b/>
          <w:sz w:val="36"/>
          <w:szCs w:val="36"/>
        </w:rPr>
        <w:t>、</w:t>
      </w:r>
      <w:bookmarkEnd w:id="1"/>
      <w:r>
        <w:rPr>
          <w:rFonts w:hint="default" w:ascii="Times New Roman" w:hAnsi="Times New Roman" w:eastAsia="等线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实验原理</w:t>
      </w:r>
    </w:p>
    <w:p w14:paraId="0BEFA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cs="Times New Roman"/>
        </w:rPr>
      </w:pPr>
      <w:bookmarkStart w:id="2" w:name="heading_2"/>
      <w:r>
        <w:rPr>
          <w:rFonts w:hint="default" w:ascii="Times New Roman" w:hAnsi="Times New Roman" w:eastAsia="等线" w:cs="Times New Roman"/>
          <w:b/>
          <w:sz w:val="30"/>
        </w:rPr>
        <w:t>2.1 Transformer位置编码必要性</w:t>
      </w:r>
      <w:bookmarkEnd w:id="2"/>
    </w:p>
    <w:p w14:paraId="7434E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Transformer的核心组件为自注意力机制，该机制本身不具备时序、序列感知能力，无法识别Token的先后顺序与位置关系。而自然语言、时序数据等序列任务高度依赖位置信息，因此必须通过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显式位置编码</w:t>
      </w:r>
      <w:r>
        <w:rPr>
          <w:rFonts w:hint="default" w:ascii="Times New Roman" w:hAnsi="Times New Roman" w:eastAsia="宋体" w:cs="Times New Roman"/>
          <w:sz w:val="21"/>
          <w:szCs w:val="21"/>
        </w:rPr>
        <w:t>向模型注入序列位置特征，让模型区分不同位置的相同词汇，保障序列建模的有效性。</w:t>
      </w:r>
    </w:p>
    <w:p w14:paraId="28BE6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cs="Times New Roman"/>
        </w:rPr>
      </w:pPr>
      <w:bookmarkStart w:id="3" w:name="heading_3"/>
      <w:r>
        <w:rPr>
          <w:rFonts w:hint="default" w:ascii="Times New Roman" w:hAnsi="Times New Roman" w:eastAsia="等线" w:cs="Times New Roman"/>
          <w:b/>
          <w:sz w:val="30"/>
        </w:rPr>
        <w:t>2.2 传统正弦位置编码原理</w:t>
      </w:r>
      <w:bookmarkEnd w:id="3"/>
    </w:p>
    <w:p w14:paraId="07769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正弦位置编码是Transformer原生使用的绝对位置编码方式，针对序列位置和特征维度，采用指数衰减频率生成周期性编码向量。核心规则为：偶数维度使用正弦函数计算，奇数维度使用余弦函数计算，公式如下：</w:t>
      </w:r>
    </w:p>
    <w:p w14:paraId="23A34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1"/>
              <w:szCs w:val="21"/>
            </w:rPr>
            <m:t>P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E</m:t>
              </m: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pos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,2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1"/>
              <w:szCs w:val="21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1"/>
              <w:szCs w:val="21"/>
            </w:rPr>
            <m:t>sin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1"/>
              <w:szCs w:val="21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1"/>
              <w:szCs w:val="21"/>
            </w:rPr>
            <m:t>pos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1"/>
              <w:szCs w:val="21"/>
            </w:rPr>
            <m:t>/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10000</m:t>
              </m: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2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/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d</m:t>
                  </m: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model</m:t>
                  </m: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1"/>
              <w:szCs w:val="21"/>
            </w:rPr>
            <m:t>)</m:t>
          </m:r>
        </m:oMath>
      </m:oMathPara>
    </w:p>
    <w:p w14:paraId="6F802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1"/>
              <w:szCs w:val="21"/>
            </w:rPr>
            <m:t>P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E</m:t>
              </m: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pos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,2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+1)</m:t>
              </m: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1"/>
              <w:szCs w:val="21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1"/>
              <w:szCs w:val="21"/>
            </w:rPr>
            <m:t>cos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1"/>
              <w:szCs w:val="21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1"/>
              <w:szCs w:val="21"/>
            </w:rPr>
            <m:t>pos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1"/>
              <w:szCs w:val="21"/>
            </w:rPr>
            <m:t>/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10000</m:t>
              </m: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2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/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d</m:t>
                  </m: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model</m:t>
                  </m: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1"/>
              <w:szCs w:val="21"/>
            </w:rPr>
            <m:t>)</m:t>
          </m:r>
        </m:oMath>
      </m:oMathPara>
    </w:p>
    <w:p w14:paraId="1DE32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该编码方式无需训练，可直接生成固定位置向量，具备周期性、有界性的特点。</w:t>
      </w:r>
    </w:p>
    <w:p w14:paraId="4E542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cs="Times New Roman"/>
        </w:rPr>
      </w:pPr>
      <w:bookmarkStart w:id="4" w:name="heading_4"/>
      <w:r>
        <w:rPr>
          <w:rFonts w:hint="default" w:ascii="Times New Roman" w:hAnsi="Times New Roman" w:eastAsia="等线" w:cs="Times New Roman"/>
          <w:b/>
          <w:sz w:val="30"/>
        </w:rPr>
        <w:t>2.3 E+pos位置注入的缺陷</w:t>
      </w:r>
      <w:bookmarkEnd w:id="4"/>
    </w:p>
    <w:p w14:paraId="39E6A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传统位置注入方式为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词嵌入特征 + 位置编码（E+pos）</w:t>
      </w:r>
      <w:r>
        <w:rPr>
          <w:rFonts w:hint="default" w:ascii="Times New Roman" w:hAnsi="Times New Roman" w:eastAsia="宋体" w:cs="Times New Roman"/>
          <w:sz w:val="21"/>
          <w:szCs w:val="21"/>
        </w:rPr>
        <w:t>的加法融合模式。该方式存在严重的信息混合问题</w:t>
      </w:r>
      <w:bookmarkStart w:id="17" w:name="_GoBack"/>
      <w:bookmarkEnd w:id="17"/>
      <w:r>
        <w:rPr>
          <w:rFonts w:hint="default" w:ascii="Times New Roman" w:hAnsi="Times New Roman" w:eastAsia="宋体" w:cs="Times New Roman"/>
          <w:sz w:val="21"/>
          <w:szCs w:val="21"/>
        </w:rPr>
        <w:t>：词嵌入的语义内容信息与位置时序信息直接叠加、相互干扰，无法实现信息解耦。同时，该编码为绝对位置编码，注意力计算依赖绝对位置坐标，无法天然捕捉Token间的相对位置关系，在长序列场景下泛化能力较差。</w:t>
      </w:r>
    </w:p>
    <w:p w14:paraId="6AAA5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b/>
          <w:sz w:val="30"/>
        </w:rPr>
        <w:t>2.4 RoPE旋转位置编码原理</w:t>
      </w:r>
    </w:p>
    <w:p w14:paraId="2C456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RoPE（旋转位置编码）摒弃了加法融合思路，基于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二维几何旋转变换</w:t>
      </w:r>
      <w:r>
        <w:rPr>
          <w:rFonts w:hint="default" w:ascii="Times New Roman" w:hAnsi="Times New Roman" w:eastAsia="宋体" w:cs="Times New Roman"/>
          <w:sz w:val="21"/>
          <w:szCs w:val="21"/>
        </w:rPr>
        <w:t>实现位置信息注入，是一种隐式相对位置编码方式。其核心逻辑为：将高维特征向量按维度两两分组，对每一组二维向量，根据Token的绝对位置计算对应旋转角度，执行旋转变换。</w:t>
      </w:r>
    </w:p>
    <w:p w14:paraId="0585C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二维向量旋转公式：</w:t>
      </w:r>
    </w:p>
    <w:p w14:paraId="33431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1"/>
              <w:szCs w:val="21"/>
            </w:rPr>
            <m:t>{</m:t>
          </m:r>
          <m:eqArr>
            <m:eqArrP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eqArrPr>
            <m:e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′</m:t>
                  </m: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1"/>
                  <w:szCs w:val="21"/>
                </w:rPr>
                <m:t>cos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θ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−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1"/>
                  <w:szCs w:val="21"/>
                </w:rPr>
                <m:t>sin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θ</m:t>
              </m: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e>
            <m:e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′</m:t>
                  </m: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1"/>
                  <w:szCs w:val="21"/>
                </w:rPr>
                <m:t>sin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θ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1"/>
                  <w:szCs w:val="21"/>
                </w:rPr>
                <m:t>cos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  <w:szCs w:val="21"/>
                </w:rPr>
                <m:t>θ</m:t>
              </m: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e>
          </m:eqArr>
        </m:oMath>
      </m:oMathPara>
    </w:p>
    <w:p w14:paraId="25902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outlineLvl w:val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RoPE仅作用于注意力机制的Query和Key向量，通过旋转后的Q、K点积运算融入位置信息。最终点积结果仅由两个Token的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相对位置差值</w:t>
      </w:r>
      <w:r>
        <w:rPr>
          <w:rFonts w:hint="default" w:ascii="Times New Roman" w:hAnsi="Times New Roman" w:eastAsia="宋体" w:cs="Times New Roman"/>
          <w:sz w:val="21"/>
          <w:szCs w:val="21"/>
        </w:rPr>
        <w:t>决定，与绝对位置无关，天然适配序列相对位置建模。</w:t>
      </w:r>
    </w:p>
    <w:p w14:paraId="26609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等线" w:cs="Times New Roman"/>
          <w:lang w:val="en-US" w:eastAsia="zh-CN"/>
        </w:rPr>
      </w:pPr>
      <w:bookmarkStart w:id="5" w:name="heading_5"/>
      <w:r>
        <w:rPr>
          <w:rFonts w:hint="default" w:ascii="Times New Roman" w:hAnsi="Times New Roman" w:eastAsia="等线" w:cs="Times New Roman"/>
          <w:b/>
          <w:sz w:val="36"/>
        </w:rPr>
        <w:t>三、实验</w:t>
      </w:r>
      <w:bookmarkEnd w:id="5"/>
      <w:r>
        <w:rPr>
          <w:rFonts w:hint="default" w:ascii="Times New Roman" w:hAnsi="Times New Roman" w:eastAsia="等线" w:cs="Times New Roman"/>
          <w:b/>
          <w:sz w:val="36"/>
          <w:lang w:val="en-US" w:eastAsia="zh-CN"/>
        </w:rPr>
        <w:t>结果与分析</w:t>
      </w:r>
    </w:p>
    <w:p w14:paraId="6B06C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eastAsia="等线" w:cs="Times New Roman"/>
          <w:b/>
          <w:sz w:val="30"/>
        </w:rPr>
      </w:pPr>
      <w:bookmarkStart w:id="6" w:name="heading_12"/>
      <w:bookmarkStart w:id="7" w:name="heading_13"/>
      <w:r>
        <w:rPr>
          <w:rFonts w:hint="default" w:ascii="Times New Roman" w:hAnsi="Times New Roman" w:eastAsia="等线" w:cs="Times New Roman"/>
          <w:b/>
          <w:sz w:val="30"/>
          <w:lang w:val="en-US" w:eastAsia="zh-CN"/>
        </w:rPr>
        <w:t>3</w:t>
      </w:r>
      <w:r>
        <w:rPr>
          <w:rFonts w:hint="default" w:ascii="Times New Roman" w:hAnsi="Times New Roman" w:eastAsia="等线" w:cs="Times New Roman"/>
          <w:b/>
          <w:sz w:val="30"/>
        </w:rPr>
        <w:t>.1 正弦位置编码可视化结果</w:t>
      </w:r>
      <w:bookmarkEnd w:id="6"/>
    </w:p>
    <w:p w14:paraId="0EB1D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2"/>
        <w:rPr>
          <w:rFonts w:hint="default" w:ascii="Times New Roman" w:hAnsi="Times New Roman" w:eastAsia="等线" w:cs="Times New Roman"/>
          <w:b/>
          <w:sz w:val="30"/>
          <w:lang w:eastAsia="zh-CN"/>
        </w:rPr>
      </w:pPr>
      <w:r>
        <w:rPr>
          <w:rFonts w:hint="default" w:ascii="Times New Roman" w:hAnsi="Times New Roman" w:eastAsia="等线" w:cs="Times New Roman"/>
          <w:b/>
          <w:sz w:val="30"/>
          <w:lang w:eastAsia="zh-CN"/>
        </w:rPr>
        <w:drawing>
          <wp:inline distT="0" distB="0" distL="114300" distR="114300">
            <wp:extent cx="4015105" cy="2409825"/>
            <wp:effectExtent l="0" t="0" r="635" b="8255"/>
            <wp:docPr id="14" name="图片 14" descr="pe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pe_heatma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F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由实验生成的pe_heatmap.png可见，正弦位置编码呈现出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维度高频、低频周期性变化</w:t>
      </w:r>
      <w:r>
        <w:rPr>
          <w:rFonts w:hint="default" w:ascii="Times New Roman" w:hAnsi="Times New Roman" w:eastAsia="宋体" w:cs="Times New Roman"/>
          <w:sz w:val="21"/>
          <w:szCs w:val="21"/>
        </w:rPr>
        <w:t>，低维度变化频率高，高维度变化频率低，完全契合正弦编码指数衰减频率的理论特征，证明正弦位置编码实现准确无误。</w:t>
      </w:r>
    </w:p>
    <w:p w14:paraId="7D1D8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eastAsia="等线" w:cs="Times New Roman"/>
          <w:b/>
          <w:sz w:val="30"/>
        </w:rPr>
      </w:pPr>
      <w:r>
        <w:rPr>
          <w:rFonts w:hint="default" w:ascii="Times New Roman" w:hAnsi="Times New Roman" w:eastAsia="等线" w:cs="Times New Roman"/>
          <w:b/>
          <w:sz w:val="30"/>
          <w:lang w:val="en-US" w:eastAsia="zh-CN"/>
        </w:rPr>
        <w:t>3</w:t>
      </w:r>
      <w:r>
        <w:rPr>
          <w:rFonts w:hint="default" w:ascii="Times New Roman" w:hAnsi="Times New Roman" w:eastAsia="等线" w:cs="Times New Roman"/>
          <w:b/>
          <w:sz w:val="30"/>
        </w:rPr>
        <w:t>.2 E+pos与RoPE输入方式对比分析</w:t>
      </w:r>
    </w:p>
    <w:p w14:paraId="35D27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2"/>
        <w:rPr>
          <w:rFonts w:hint="default" w:ascii="Times New Roman" w:hAnsi="Times New Roman" w:eastAsia="等线" w:cs="Times New Roman"/>
          <w:b/>
          <w:sz w:val="30"/>
          <w:lang w:eastAsia="zh-CN"/>
        </w:rPr>
      </w:pPr>
      <w:r>
        <w:rPr>
          <w:rFonts w:hint="default" w:ascii="Times New Roman" w:hAnsi="Times New Roman" w:eastAsia="等线" w:cs="Times New Roman"/>
          <w:b/>
          <w:sz w:val="30"/>
          <w:lang w:eastAsia="zh-CN"/>
        </w:rPr>
        <w:drawing>
          <wp:inline distT="0" distB="0" distL="114300" distR="114300">
            <wp:extent cx="5266690" cy="1974850"/>
            <wp:effectExtent l="0" t="0" r="1270" b="635"/>
            <wp:docPr id="15" name="图片 15" descr="add_vs_r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dd_vs_rop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A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通过add_vs_rope.png对比可得两种位置注入方式的本质差异：</w:t>
      </w:r>
    </w:p>
    <w:p w14:paraId="616DE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E+pos加法方式</w:t>
      </w:r>
      <w:r>
        <w:rPr>
          <w:rFonts w:hint="default" w:ascii="Times New Roman" w:hAnsi="Times New Roman" w:eastAsia="宋体" w:cs="Times New Roman"/>
          <w:sz w:val="21"/>
          <w:szCs w:val="21"/>
        </w:rPr>
        <w:t>：词嵌入随机特征与周期性位置编码直接叠加，特征层存在明显的位置周期性纹路，语义内容与位置信息相互混合、污染，特征原始分布被破坏；</w:t>
      </w:r>
    </w:p>
    <w:p w14:paraId="63A21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RoPE旋转方式</w:t>
      </w:r>
      <w:r>
        <w:rPr>
          <w:rFonts w:hint="default" w:ascii="Times New Roman" w:hAnsi="Times New Roman" w:eastAsia="宋体" w:cs="Times New Roman"/>
          <w:sz w:val="21"/>
          <w:szCs w:val="21"/>
        </w:rPr>
        <w:t>：特征无明显叠加纹路，保留了词嵌入的原始随机分布特征，通过几何变换隐式融入位置信息，实现了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内容信息与位置信息的解耦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0EA21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eastAsia="等线" w:cs="Times New Roman"/>
          <w:b/>
          <w:sz w:val="30"/>
        </w:rPr>
      </w:pPr>
      <w:bookmarkStart w:id="8" w:name="heading_14"/>
      <w:r>
        <w:rPr>
          <w:rFonts w:hint="default" w:ascii="Times New Roman" w:hAnsi="Times New Roman" w:eastAsia="等线" w:cs="Times New Roman"/>
          <w:b/>
          <w:sz w:val="30"/>
          <w:lang w:val="en-US" w:eastAsia="zh-CN"/>
        </w:rPr>
        <w:t>3</w:t>
      </w:r>
      <w:r>
        <w:rPr>
          <w:rFonts w:hint="default" w:ascii="Times New Roman" w:hAnsi="Times New Roman" w:eastAsia="等线" w:cs="Times New Roman"/>
          <w:b/>
          <w:sz w:val="30"/>
        </w:rPr>
        <w:t>.3 高维RoPE特征可视化</w:t>
      </w:r>
      <w:bookmarkEnd w:id="8"/>
    </w:p>
    <w:p w14:paraId="4EE6E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2"/>
        <w:rPr>
          <w:rFonts w:hint="default" w:ascii="Times New Roman" w:hAnsi="Times New Roman" w:eastAsia="等线" w:cs="Times New Roman"/>
          <w:b/>
          <w:sz w:val="30"/>
          <w:lang w:eastAsia="zh-CN"/>
        </w:rPr>
      </w:pPr>
      <w:r>
        <w:rPr>
          <w:rFonts w:hint="default" w:ascii="Times New Roman" w:hAnsi="Times New Roman" w:eastAsia="等线" w:cs="Times New Roman"/>
          <w:b/>
          <w:sz w:val="30"/>
          <w:lang w:eastAsia="zh-CN"/>
        </w:rPr>
        <w:drawing>
          <wp:inline distT="0" distB="0" distL="114300" distR="114300">
            <wp:extent cx="4145915" cy="2487295"/>
            <wp:effectExtent l="0" t="0" r="10160" b="6350"/>
            <wp:docPr id="16" name="图片 16" descr="rope_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rope_fea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D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rope_feature.png展示了高维特征经过RoPE变换后的分布状态，特征整体分布均匀、无冗余周期性干扰，证明旋转变换不会破坏词嵌入的语义特征，仅通过几何偏移注入位置信息，表征方式更合理。</w:t>
      </w:r>
    </w:p>
    <w:p w14:paraId="43BFA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eastAsia="等线" w:cs="Times New Roman"/>
          <w:b/>
          <w:sz w:val="30"/>
        </w:rPr>
      </w:pPr>
      <w:bookmarkStart w:id="9" w:name="heading_15"/>
      <w:r>
        <w:rPr>
          <w:rFonts w:hint="default" w:ascii="Times New Roman" w:hAnsi="Times New Roman" w:eastAsia="等线" w:cs="Times New Roman"/>
          <w:b/>
          <w:sz w:val="30"/>
          <w:lang w:val="en-US" w:eastAsia="zh-CN"/>
        </w:rPr>
        <w:t>3</w:t>
      </w:r>
      <w:r>
        <w:rPr>
          <w:rFonts w:hint="default" w:ascii="Times New Roman" w:hAnsi="Times New Roman" w:eastAsia="等线" w:cs="Times New Roman"/>
          <w:b/>
          <w:sz w:val="30"/>
        </w:rPr>
        <w:t>.4 RoPE相对位置性质数值验证</w:t>
      </w:r>
      <w:bookmarkEnd w:id="9"/>
    </w:p>
    <w:p w14:paraId="4DC26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2"/>
        <w:rPr>
          <w:rFonts w:hint="default" w:ascii="Times New Roman" w:hAnsi="Times New Roman" w:eastAsia="等线" w:cs="Times New Roman"/>
          <w:b/>
          <w:sz w:val="30"/>
          <w:lang w:eastAsia="zh-CN"/>
        </w:rPr>
      </w:pPr>
      <w:r>
        <w:rPr>
          <w:rFonts w:hint="default" w:ascii="Times New Roman" w:hAnsi="Times New Roman" w:eastAsia="等线" w:cs="Times New Roman"/>
          <w:b/>
          <w:sz w:val="30"/>
          <w:lang w:eastAsia="zh-CN"/>
        </w:rPr>
        <w:drawing>
          <wp:inline distT="0" distB="0" distL="114300" distR="114300">
            <wp:extent cx="4625340" cy="2775585"/>
            <wp:effectExtent l="0" t="0" r="5715" b="9525"/>
            <wp:docPr id="17" name="图片 17" descr="rope_rel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rope_relativ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9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rope_relative.png柱状图直观验证了RoPE的核心特性：</w:t>
      </w:r>
    </w:p>
    <w:p w14:paraId="5A070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1. 相对距离均为Δ=2的两组Token对（1,3）、（5,7），绝对位置完全不同，但Q-K点积结果几乎一致；</w:t>
      </w:r>
    </w:p>
    <w:p w14:paraId="681F3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 相对距离为Δ=5的Token对（0,5），点积结果与Δ=2的组别差异显著；</w:t>
      </w:r>
    </w:p>
    <w:p w14:paraId="75983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实验结果证明：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RoPE的注意力点积结果仅由Token相对位置差决定，与绝对位置无关</w:t>
      </w:r>
      <w:r>
        <w:rPr>
          <w:rFonts w:hint="default" w:ascii="Times New Roman" w:hAnsi="Times New Roman" w:eastAsia="宋体" w:cs="Times New Roman"/>
          <w:sz w:val="21"/>
          <w:szCs w:val="21"/>
        </w:rPr>
        <w:t>，天然具备相对位置建模能力。</w:t>
      </w:r>
    </w:p>
    <w:p w14:paraId="5EC06C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</w:p>
    <w:p w14:paraId="7DC438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等线" w:cs="Times New Roman"/>
          <w:b/>
          <w:sz w:val="36"/>
          <w:szCs w:val="36"/>
        </w:rPr>
        <w:t>四、</w:t>
      </w:r>
      <w:bookmarkEnd w:id="7"/>
      <w:r>
        <w:rPr>
          <w:rFonts w:hint="default" w:ascii="Times New Roman" w:hAnsi="Times New Roman" w:eastAsia="等线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实验核心问题解答</w:t>
      </w:r>
    </w:p>
    <w:p w14:paraId="42E57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cs="Times New Roman"/>
        </w:rPr>
      </w:pPr>
      <w:bookmarkStart w:id="10" w:name="heading_17"/>
      <w:r>
        <w:rPr>
          <w:rFonts w:hint="default" w:ascii="Times New Roman" w:hAnsi="Times New Roman" w:eastAsia="等线" w:cs="Times New Roman"/>
          <w:b/>
          <w:sz w:val="30"/>
        </w:rPr>
        <w:t>5.1 为什么Transformer需要位置编码？</w:t>
      </w:r>
      <w:bookmarkEnd w:id="10"/>
    </w:p>
    <w:p w14:paraId="2FC85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Transformer自注意力机制并行计算所有Token的权重，无法感知序列时序与位置顺序，而序列任务依赖Token的位置关系，因此必须通过位置编码显式注入位置信息，让模型学习序列顺序特征。</w:t>
      </w:r>
    </w:p>
    <w:p w14:paraId="0D626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cs="Times New Roman"/>
        </w:rPr>
      </w:pPr>
      <w:bookmarkStart w:id="11" w:name="heading_18"/>
      <w:r>
        <w:rPr>
          <w:rFonts w:hint="default" w:ascii="Times New Roman" w:hAnsi="Times New Roman" w:eastAsia="等线" w:cs="Times New Roman"/>
          <w:b/>
          <w:sz w:val="30"/>
        </w:rPr>
        <w:t>5.2 传统sinusoidal位置编码的生成方式</w:t>
      </w:r>
      <w:bookmarkEnd w:id="11"/>
    </w:p>
    <w:p w14:paraId="37CEC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传统正弦位置编码为无参数固定编码，根据Token位置与特征维度，通过指数衰减频率的正弦、余弦函数交替计算，奇偶维度分别对应sin、cos变换，生成具备周期性的绝对位置向量。</w:t>
      </w:r>
    </w:p>
    <w:p w14:paraId="1A0AA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cs="Times New Roman"/>
        </w:rPr>
      </w:pPr>
      <w:bookmarkStart w:id="12" w:name="heading_19"/>
      <w:r>
        <w:rPr>
          <w:rFonts w:hint="default" w:ascii="Times New Roman" w:hAnsi="Times New Roman" w:eastAsia="等线" w:cs="Times New Roman"/>
          <w:b/>
          <w:sz w:val="30"/>
        </w:rPr>
        <w:t>5.3 E+pos存在内容和位置混合的问题</w:t>
      </w:r>
      <w:bookmarkEnd w:id="12"/>
    </w:p>
    <w:p w14:paraId="2F96C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E+pos采用简单加法融合语义特征与位置特征，两种信息无区分叠加，相互干扰、互相污染，导致语义表征不纯净；同时绝对位置编码无法适配序列位置偏移，泛化能力受限。</w:t>
      </w:r>
    </w:p>
    <w:p w14:paraId="4D3D4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cs="Times New Roman"/>
        </w:rPr>
      </w:pPr>
      <w:bookmarkStart w:id="13" w:name="heading_20"/>
      <w:r>
        <w:rPr>
          <w:rFonts w:hint="default" w:ascii="Times New Roman" w:hAnsi="Times New Roman" w:eastAsia="等线" w:cs="Times New Roman"/>
          <w:b/>
          <w:sz w:val="30"/>
        </w:rPr>
        <w:t>5.4 RoPE与加法编码的本质区别</w:t>
      </w:r>
      <w:bookmarkEnd w:id="13"/>
    </w:p>
    <w:p w14:paraId="6593E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E+pos是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数值加法融合</w:t>
      </w:r>
      <w:r>
        <w:rPr>
          <w:rFonts w:hint="default" w:ascii="Times New Roman" w:hAnsi="Times New Roman" w:eastAsia="宋体" w:cs="Times New Roman"/>
          <w:sz w:val="21"/>
          <w:szCs w:val="21"/>
        </w:rPr>
        <w:t>，信息相互耦合；RoPE是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几何旋转变换</w:t>
      </w:r>
      <w:r>
        <w:rPr>
          <w:rFonts w:hint="default" w:ascii="Times New Roman" w:hAnsi="Times New Roman" w:eastAsia="宋体" w:cs="Times New Roman"/>
          <w:sz w:val="21"/>
          <w:szCs w:val="21"/>
        </w:rPr>
        <w:t>，不改变向量模长，仅改变向量角度，隐式嵌入位置信息，实现内容与位置信息解耦。</w:t>
      </w:r>
    </w:p>
    <w:p w14:paraId="25E6D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cs="Times New Roman"/>
        </w:rPr>
      </w:pPr>
      <w:bookmarkStart w:id="14" w:name="heading_21"/>
      <w:r>
        <w:rPr>
          <w:rFonts w:hint="default" w:ascii="Times New Roman" w:hAnsi="Times New Roman" w:eastAsia="等线" w:cs="Times New Roman"/>
          <w:b/>
          <w:sz w:val="30"/>
        </w:rPr>
        <w:t>5.5 RoPE的作用对象</w:t>
      </w:r>
      <w:bookmarkEnd w:id="14"/>
    </w:p>
    <w:p w14:paraId="61523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RoPE仅作用于注意力机制的Query（查询向量）和Key（键向量），通过Q、K旋转后的点积交互，将位置信息融入注意力分数，Value向量不做旋转变换。</w:t>
      </w:r>
    </w:p>
    <w:p w14:paraId="0794F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cs="Times New Roman"/>
        </w:rPr>
      </w:pPr>
      <w:bookmarkStart w:id="15" w:name="heading_22"/>
      <w:r>
        <w:rPr>
          <w:rFonts w:hint="default" w:ascii="Times New Roman" w:hAnsi="Times New Roman" w:eastAsia="等线" w:cs="Times New Roman"/>
          <w:b/>
          <w:sz w:val="30"/>
        </w:rPr>
        <w:t>5.6 RoPE点积天然包含相对位置的原因</w:t>
      </w:r>
      <w:bookmarkEnd w:id="15"/>
    </w:p>
    <w:p w14:paraId="3A4ED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对位置为m、n的Token向量分别做RoPE旋转后，二者点积运算可化简为仅与位置差值m-n相关的表达式，绝对位置参数被抵消，因此点积结果仅由相对位置决定，天然建模序列相对关系。</w:t>
      </w:r>
    </w:p>
    <w:p w14:paraId="68563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Times New Roman" w:hAnsi="Times New Roman" w:cs="Times New Roman"/>
        </w:rPr>
      </w:pPr>
      <w:bookmarkStart w:id="16" w:name="heading_23"/>
      <w:r>
        <w:rPr>
          <w:rFonts w:hint="default" w:ascii="Times New Roman" w:hAnsi="Times New Roman" w:eastAsia="等线" w:cs="Times New Roman"/>
          <w:b/>
          <w:sz w:val="30"/>
        </w:rPr>
        <w:t>5.7 RoPE比E+pos更巧妙的原因</w:t>
      </w:r>
      <w:bookmarkEnd w:id="16"/>
    </w:p>
    <w:p w14:paraId="18274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信息解耦</w:t>
      </w:r>
      <w:r>
        <w:rPr>
          <w:rFonts w:hint="default" w:ascii="Times New Roman" w:hAnsi="Times New Roman" w:eastAsia="宋体" w:cs="Times New Roman"/>
          <w:sz w:val="21"/>
          <w:szCs w:val="21"/>
        </w:rPr>
        <w:t>：几何旋转不污染原始语义特征，内容与位置信息独立表征，解决了加法混合的缺陷；</w:t>
      </w:r>
    </w:p>
    <w:p w14:paraId="7DAC9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天然支持相对位置</w:t>
      </w:r>
      <w:r>
        <w:rPr>
          <w:rFonts w:hint="default" w:ascii="Times New Roman" w:hAnsi="Times New Roman" w:eastAsia="宋体" w:cs="Times New Roman"/>
          <w:sz w:val="21"/>
          <w:szCs w:val="21"/>
        </w:rPr>
        <w:t>：无需额外设计相对位置算法，点积运算天然适配位置差值，长序列泛化能力更强；</w:t>
      </w:r>
    </w:p>
    <w:p w14:paraId="31A23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高效轻量化</w:t>
      </w:r>
      <w:r>
        <w:rPr>
          <w:rFonts w:hint="default" w:ascii="Times New Roman" w:hAnsi="Times New Roman" w:eastAsia="宋体" w:cs="Times New Roman"/>
          <w:sz w:val="21"/>
          <w:szCs w:val="21"/>
        </w:rPr>
        <w:t>：无额外可训练参数，计算复杂度低，推理速度快；</w:t>
      </w:r>
    </w:p>
    <w:p w14:paraId="635ED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4. 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鲁棒性更强</w:t>
      </w:r>
      <w:r>
        <w:rPr>
          <w:rFonts w:hint="default" w:ascii="Times New Roman" w:hAnsi="Times New Roman" w:eastAsia="宋体" w:cs="Times New Roman"/>
          <w:sz w:val="21"/>
          <w:szCs w:val="21"/>
        </w:rPr>
        <w:t>：不受绝对位置偏移影响，对不同长度序列的适配性远优于传统加法位置编码。</w:t>
      </w:r>
    </w:p>
    <w:p w14:paraId="338ACB9C">
      <w:pPr>
        <w:rPr>
          <w:rFonts w:hint="default" w:ascii="Times New Roman" w:hAnsi="Times New Roman" w:eastAsia="等线" w:cs="Times New Roman"/>
          <w:b/>
          <w:bCs/>
          <w:sz w:val="36"/>
          <w:szCs w:val="36"/>
          <w:lang w:val="en-US" w:eastAsia="zh-CN"/>
        </w:rPr>
      </w:pPr>
      <w:r>
        <w:rPr>
          <w:rFonts w:hint="default" w:ascii="Times New Roman" w:hAnsi="Times New Roman" w:eastAsia="等线" w:cs="Times New Roman"/>
          <w:b/>
          <w:bCs/>
          <w:sz w:val="36"/>
          <w:szCs w:val="36"/>
        </w:rPr>
        <w:t>五、</w:t>
      </w:r>
      <w:r>
        <w:rPr>
          <w:rFonts w:hint="default" w:ascii="Times New Roman" w:hAnsi="Times New Roman" w:eastAsia="等线" w:cs="Times New Roman"/>
          <w:b/>
          <w:bCs/>
          <w:sz w:val="36"/>
          <w:szCs w:val="36"/>
          <w:lang w:val="en-US" w:eastAsia="zh-CN"/>
        </w:rPr>
        <w:t>实验总结</w:t>
      </w:r>
    </w:p>
    <w:p w14:paraId="57C69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本次实验完整完成了正弦位置编码、二维向量旋转、高维RoPE的代码实现，通过可视化对比了E+pos加法编码与RoPE旋转编码的差异，并通过数值实验成功验证了RoPE的相对位置建模特性。</w:t>
      </w:r>
    </w:p>
    <w:p w14:paraId="1814D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实验结果表明，传统E+pos正弦位置编码存在信息混合、无法建模相对位置的缺陷，而RoPE通过几何旋转变换的创新方式，实现了语义信息与位置信息的解耦，天然具备相对位置建模能力，在序列表征的合理性、泛化性与鲁棒性上均优于传统加法位置编码，这也是当前大模型普遍采用RoPE替代传统位置编码的核心原因。本次实验完整覆盖课程作业所有要求，验证了理论知识点的正确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476CE"/>
    <w:rsid w:val="0DBA0C26"/>
    <w:rsid w:val="128E2AB8"/>
    <w:rsid w:val="17C63C83"/>
    <w:rsid w:val="19F22A07"/>
    <w:rsid w:val="1B2D2802"/>
    <w:rsid w:val="21E011C2"/>
    <w:rsid w:val="22FE6C1C"/>
    <w:rsid w:val="27E64D5A"/>
    <w:rsid w:val="2D774332"/>
    <w:rsid w:val="2FE85162"/>
    <w:rsid w:val="30843BB9"/>
    <w:rsid w:val="37706B64"/>
    <w:rsid w:val="37886F58"/>
    <w:rsid w:val="40C94DC1"/>
    <w:rsid w:val="65671EB7"/>
    <w:rsid w:val="686E02E9"/>
    <w:rsid w:val="6AC65D4A"/>
    <w:rsid w:val="75D45C98"/>
    <w:rsid w:val="7E9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3536</Words>
  <Characters>4480</Characters>
  <Lines>0</Lines>
  <Paragraphs>0</Paragraphs>
  <TotalTime>2</TotalTime>
  <ScaleCrop>false</ScaleCrop>
  <LinksUpToDate>false</LinksUpToDate>
  <CharactersWithSpaces>4842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2026-03-27T07:44:00Z</dcterms:created>
  <dc:creator>Gevle</dc:creator>
  <cp:lastModifiedBy>WPS_1693152968</cp:lastModifiedBy>
  <dcterms:modified xsi:type="dcterms:W3CDTF">2026-06-08T07:25:59Z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eyJoZGlkIjoiNGJkYzcxMjU5MmJiNjE4YzNhMDE1ODVlOTI0YmFmZTkiLCJ1c2VySWQiOiIxNTI0NTg4MDIyIn0=</vt:lpwstr>
  </property>
  <property fmtid="{D5CDD505-2E9C-101B-9397-08002B2CF9AE}" pid="4" name="ICV">
    <vt:lpwstr>C54A0536209D4626A283B87A63ED72A6_13</vt:lpwstr>
  </property>
</Properties>
</file>