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28601">
      <w:pPr>
        <w:numPr>
          <w:ilvl w:val="0"/>
          <w:numId w:val="1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Transformer的自注意力机制本身不感知序列语序，无法区分不同位置的token，位置编码用于向模型注入序列位置信息，让模型理解文本的先后顺序。 2. 对偶数维度用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PE(pos, 2i) = sin(pos / 10000^(2i / d_model))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奇数维度用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PE(pos, 2i) = sin(pos / 10000^(2i / d_model))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计算，得到和词向量维度一致的位置向量。 3. 该方式直接将词嵌入向量与位置向量逐元素相加，语义内容和位置信息直接叠加耦合，二者互相干扰，不利于模型分别学习语义与位置特征。 4. RoPE不对词向量做加法叠加，而是把向量按两两分组做二维旋转变换，利用三角函数旋转把位置信息嵌入特征。 5. 要让注意力点积体现相对位置，需要对查询向量Q、键向量K分别施加对应各自位置的RoPE旋转操作。 6. 经RoPE旋转后的Q、K做点积，借助三角差角公式，结果仅由Q、K的位置差值决定，天然具备相对位置特性。 7. RoPE对Q、K分别按自身绝对位置旋转后，二者旋转角度的差值等于token相对位置，点积运算会保留这个角度差，使注意力分数自然体现相对位置关系。</w:t>
      </w:r>
    </w:p>
    <w:p w14:paraId="47C4DC60">
      <w:pPr>
        <w:numPr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代码：</w:t>
      </w:r>
    </w:p>
    <w:p w14:paraId="07CFD1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</w:p>
    <w:p w14:paraId="3D752D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</w:p>
    <w:p w14:paraId="04028C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</w:p>
    <w:p w14:paraId="5B27CF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0D22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42D4E6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1. Sinusoidal Position Encoding</w:t>
      </w:r>
    </w:p>
    <w:p w14:paraId="309FA8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0F0E14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sinusoidal_position_encoding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531EE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8DC6F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生成正弦位置编码</w:t>
      </w:r>
    </w:p>
    <w:p w14:paraId="7857DC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position: 位置索引 (int)</w:t>
      </w:r>
    </w:p>
    <w:p w14:paraId="529CBF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d_model: 模型维度 (int)</w:t>
      </w:r>
    </w:p>
    <w:p w14:paraId="44300A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return: shape (d_model,) 的位置编码向量</w:t>
      </w:r>
    </w:p>
    <w:p w14:paraId="33D8DA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EEE8C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7A5B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E4354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偶数维度用 sin</w:t>
      </w:r>
    </w:p>
    <w:p w14:paraId="752537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)))</w:t>
      </w:r>
    </w:p>
    <w:p w14:paraId="0714E8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奇数维度用 cos</w:t>
      </w:r>
    </w:p>
    <w:p w14:paraId="3DB644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E0F2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)))</w:t>
      </w:r>
    </w:p>
    <w:p w14:paraId="61BD0E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</w:p>
    <w:p w14:paraId="48C81164">
      <w:pPr>
        <w:keepNext w:val="0"/>
        <w:keepLines w:val="0"/>
        <w:widowControl/>
        <w:suppressLineNumbers w:val="0"/>
        <w:jc w:val="left"/>
      </w:pPr>
    </w:p>
    <w:p w14:paraId="24957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0BA7FE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2. 二维向量旋转</w:t>
      </w:r>
    </w:p>
    <w:p w14:paraId="517906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640E33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rotate_2d_vector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29BE2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83E7A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对二维向量进行旋转</w:t>
      </w:r>
    </w:p>
    <w:p w14:paraId="505429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x: 二维向量 [x1, x2]</w:t>
      </w:r>
    </w:p>
    <w:p w14:paraId="7EA074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theta: 旋转角度（弧度）</w:t>
      </w:r>
    </w:p>
    <w:p w14:paraId="0AFEBE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return: 旋转后的向量</w:t>
      </w:r>
    </w:p>
    <w:p w14:paraId="0AE3D7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BC470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rotation_matrix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</w:p>
    <w:p w14:paraId="6E3DB0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)],</w:t>
      </w:r>
    </w:p>
    <w:p w14:paraId="788EB4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)]</w:t>
      </w:r>
    </w:p>
    <w:p w14:paraId="31609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])</w:t>
      </w:r>
    </w:p>
    <w:p w14:paraId="20926F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rotation_matrix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</w:p>
    <w:p w14:paraId="1E88DB89">
      <w:pPr>
        <w:keepNext w:val="0"/>
        <w:keepLines w:val="0"/>
        <w:widowControl/>
        <w:suppressLineNumbers w:val="0"/>
        <w:jc w:val="left"/>
      </w:pPr>
    </w:p>
    <w:p w14:paraId="62F80D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659EC3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3. 高维 RoPE 实现</w:t>
      </w:r>
    </w:p>
    <w:p w14:paraId="1CC27E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49ECB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rope_encoding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86488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377F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对输入向量 x 应用 RoPE</w:t>
      </w:r>
    </w:p>
    <w:p w14:paraId="174E96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x: 输入向量 (d_model,)，d_model 必须是偶数</w:t>
      </w:r>
    </w:p>
    <w:p w14:paraId="443E9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position: 当前位置</w:t>
      </w:r>
    </w:p>
    <w:p w14:paraId="397659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return: 旋转后的向量</w:t>
      </w:r>
    </w:p>
    <w:p w14:paraId="5D99A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07EF83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D042A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"d_model must be even"</w:t>
      </w:r>
    </w:p>
    <w:p w14:paraId="6F55FB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2AFFFE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7E36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AA303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4FB1EA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cos_pos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1D27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sin_pos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3E53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旋转操作</w:t>
      </w:r>
    </w:p>
    <w:p w14:paraId="60BE10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cos_pos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sin_pos</w:t>
      </w:r>
    </w:p>
    <w:p w14:paraId="4E8762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sin_pos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cos_pos</w:t>
      </w:r>
    </w:p>
    <w:p w14:paraId="543589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x_rope</w:t>
      </w:r>
    </w:p>
    <w:p w14:paraId="626921F2">
      <w:pPr>
        <w:keepNext w:val="0"/>
        <w:keepLines w:val="0"/>
        <w:widowControl/>
        <w:suppressLineNumbers w:val="0"/>
        <w:jc w:val="left"/>
      </w:pPr>
    </w:p>
    <w:p w14:paraId="14EEF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42A43E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4. 对比 E+pos 和 RoPE</w:t>
      </w:r>
    </w:p>
    <w:p w14:paraId="7AD025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76BC4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e_plus_pos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4674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E7A33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传统的 E + pos 方式：直接相加</w:t>
      </w:r>
    </w:p>
    <w:p w14:paraId="335CF6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1D847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pos_encoding</w:t>
      </w:r>
    </w:p>
    <w:p w14:paraId="2352D823">
      <w:pPr>
        <w:keepNext w:val="0"/>
        <w:keepLines w:val="0"/>
        <w:widowControl/>
        <w:suppressLineNumbers w:val="0"/>
        <w:jc w:val="left"/>
      </w:pPr>
    </w:p>
    <w:p w14:paraId="467DA3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09AE45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5. 验证 RoPE 的相对位置性质</w:t>
      </w:r>
    </w:p>
    <w:p w14:paraId="78BC2E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1CA4C2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compute_attention_score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3DDB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"""计算注意力分数（点积）"""</w:t>
      </w:r>
    </w:p>
    <w:p w14:paraId="03890A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5B9448">
      <w:pPr>
        <w:keepNext w:val="0"/>
        <w:keepLines w:val="0"/>
        <w:widowControl/>
        <w:suppressLineNumbers w:val="0"/>
        <w:jc w:val="left"/>
      </w:pPr>
    </w:p>
    <w:p w14:paraId="7214C8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3B03AE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主测试代码</w:t>
      </w:r>
    </w:p>
    <w:p w14:paraId="56983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</w:t>
      </w:r>
    </w:p>
    <w:p w14:paraId="70BB22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DBB2A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模型维度，方便可视化</w:t>
      </w:r>
    </w:p>
    <w:p w14:paraId="5F8D36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测试位置</w:t>
      </w:r>
    </w:p>
    <w:p w14:paraId="09A36B87">
      <w:pPr>
        <w:keepNext w:val="0"/>
        <w:keepLines w:val="0"/>
        <w:widowControl/>
        <w:suppressLineNumbers w:val="0"/>
        <w:jc w:val="left"/>
      </w:pPr>
    </w:p>
    <w:p w14:paraId="5CCF8A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1. Sinusoidal Position Encoding 示例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AD85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3FFF3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sinusoidal_position_encoding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54D4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"pos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365038">
      <w:pPr>
        <w:keepNext w:val="0"/>
        <w:keepLines w:val="0"/>
        <w:widowControl/>
        <w:suppressLineNumbers w:val="0"/>
        <w:jc w:val="left"/>
      </w:pPr>
    </w:p>
    <w:p w14:paraId="2749F7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2. 二维向量旋转示例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395D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1062C0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"原始向量: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D0CD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theta_deg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61C89E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theta_rad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radians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theta_deg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9760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rotated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rotate_2d_vector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theta_rad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1F34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"旋转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theta_deg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° 后: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rotated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ED1C64">
      <w:pPr>
        <w:keepNext w:val="0"/>
        <w:keepLines w:val="0"/>
        <w:widowControl/>
        <w:suppressLineNumbers w:val="0"/>
        <w:jc w:val="left"/>
      </w:pPr>
    </w:p>
    <w:p w14:paraId="258AA1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3. RoPE 高维示例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0B1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41BE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566E63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"原始向量: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AD46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01720D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rope_encoding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E38C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"pos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RoPE后: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.round(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C4A61D">
      <w:pPr>
        <w:keepNext w:val="0"/>
        <w:keepLines w:val="0"/>
        <w:widowControl/>
        <w:suppressLineNumbers w:val="0"/>
        <w:jc w:val="left"/>
      </w:pPr>
    </w:p>
    <w:p w14:paraId="4A9A42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4. E+pos vs RoPE 对比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DF87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随机初始化一个 embedding</w:t>
      </w:r>
    </w:p>
    <w:p w14:paraId="0FA129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2A9A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4C8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"原始 embedding: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EF4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15336D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9254D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sinusoidal_position_encoding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BEE8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e_pos_result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e_plus_pos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241E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"E+pos (pos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e_pos_result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D6ED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5ECD09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rope_encoding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0991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"RoPE (pos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.round(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FE4DA3">
      <w:pPr>
        <w:keepNext w:val="0"/>
        <w:keepLines w:val="0"/>
        <w:widowControl/>
        <w:suppressLineNumbers w:val="0"/>
        <w:jc w:val="left"/>
      </w:pPr>
    </w:p>
    <w:p w14:paraId="782F8B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5. 验证 RoPE 的相对位置性质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4091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测试不同位置差下的点积</w:t>
      </w:r>
    </w:p>
    <w:p w14:paraId="4295C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FFB1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A929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0B9B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4B7FD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"RoPE 注意力分数（点积）:"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DEB8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1A76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rope_encoding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D02F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rope_encoding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77D5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compute_attention_score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k_rope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24CA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"位置差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4A3BF9">
      <w:pPr>
        <w:keepNext w:val="0"/>
        <w:keepLines w:val="0"/>
        <w:widowControl/>
        <w:suppressLineNumbers w:val="0"/>
        <w:jc w:val="left"/>
      </w:pPr>
    </w:p>
    <w:p w14:paraId="3100BE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传统 E+pos 注意力分数（点积）:"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C38B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E61DF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pe_q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sinusoidal_position_encoding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BAD3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pe_k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sinusoidal_position_encoding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BD37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e_plus_pos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pe_q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8C6B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e_plus_pos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pe_k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A24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compute_attention_score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q_e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k_e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C7B7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"位置差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37FDB3">
      <w:pPr>
        <w:keepNext w:val="0"/>
        <w:keepLines w:val="0"/>
        <w:widowControl/>
        <w:suppressLineNumbers w:val="0"/>
        <w:jc w:val="left"/>
      </w:pPr>
    </w:p>
    <w:p w14:paraId="3755FB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可视化位置编码对比</w:t>
      </w:r>
    </w:p>
    <w:p w14:paraId="23E710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1B6F6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15966B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38FF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sinusoidal_position_encoding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)])</w:t>
      </w:r>
    </w:p>
    <w:p w14:paraId="6DFDB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193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868E3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"Sinusoidal Position 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5EA4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"Dimension"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CF1B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"Position"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A2AF3B">
      <w:pPr>
        <w:keepNext w:val="0"/>
        <w:keepLines w:val="0"/>
        <w:widowControl/>
        <w:suppressLineNumbers w:val="0"/>
        <w:jc w:val="left"/>
      </w:pPr>
    </w:p>
    <w:p w14:paraId="63B03E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1C06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BADE3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554088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50EB2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rope_encoding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DC85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1D77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rope_matrix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43BA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1470D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"RoPE (on fixed vector)"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769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"Dimension"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E79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"Position"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9EA0DE">
      <w:pPr>
        <w:keepNext w:val="0"/>
        <w:keepLines w:val="0"/>
        <w:widowControl/>
        <w:suppressLineNumbers w:val="0"/>
        <w:jc w:val="left"/>
      </w:pPr>
    </w:p>
    <w:p w14:paraId="6DE3C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8A72F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A27C55D">
      <w:pPr>
        <w:numPr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B1EEC"/>
    <w:multiLevelType w:val="singleLevel"/>
    <w:tmpl w:val="533B1E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5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2026-06-12T04:13:16Z</dcterms:created>
  <dc:creator>30756</dc:creator>
  <cp:lastModifiedBy>孙瑞溪</cp:lastModifiedBy>
  <dcterms:modified xsi:type="dcterms:W3CDTF">2026-06-12T04:15:33Z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eyJoZGlkIjoiY2Q3OTIxNDljNmFjMjI5ZDMwNWM4OWZiNzNmNjQzZGQiLCJ1c2VySWQiOiIxMTY4ODI3OTkyIn0=</vt:lpwstr>
  </property>
  <property fmtid="{D5CDD505-2E9C-101B-9397-08002B2CF9AE}" pid="4" name="ICV">
    <vt:lpwstr>0FC57FD080D74730BD982437BCFCAE29_12</vt:lpwstr>
  </property>
</Properties>
</file>