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3165" w14:textId="77777777" w:rsidR="001428BA" w:rsidRPr="00DF6C50" w:rsidRDefault="001428BA">
      <w:pPr>
        <w:jc w:val="center"/>
        <w:rPr>
          <w:rFonts w:ascii="宋体" w:hAnsi="宋体" w:hint="eastAsia"/>
          <w:b/>
          <w:sz w:val="44"/>
          <w:szCs w:val="44"/>
        </w:rPr>
      </w:pPr>
      <w:r w:rsidRPr="00DF6C50">
        <w:rPr>
          <w:rFonts w:ascii="宋体" w:hAnsi="宋体"/>
          <w:b/>
          <w:sz w:val="44"/>
          <w:szCs w:val="44"/>
        </w:rPr>
        <w:t>暨南大学本科实验报告专用纸</w:t>
      </w:r>
    </w:p>
    <w:p w14:paraId="7D15BC44" w14:textId="77777777" w:rsidR="001428BA" w:rsidRPr="00DF6C50" w:rsidRDefault="001428BA">
      <w:pPr>
        <w:spacing w:line="420" w:lineRule="exact"/>
        <w:rPr>
          <w:rFonts w:ascii="宋体" w:hAnsi="宋体" w:hint="eastAsia"/>
          <w:sz w:val="28"/>
          <w:szCs w:val="28"/>
        </w:rPr>
      </w:pPr>
      <w:r w:rsidRPr="00DF6C50">
        <w:rPr>
          <w:rFonts w:ascii="宋体" w:hAnsi="宋体"/>
          <w:sz w:val="28"/>
          <w:szCs w:val="28"/>
        </w:rPr>
        <w:t>课程名称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="00206A7A" w:rsidRPr="00DF6C50">
        <w:rPr>
          <w:rFonts w:ascii="宋体" w:hAnsi="宋体" w:hint="eastAsia"/>
          <w:sz w:val="28"/>
          <w:szCs w:val="28"/>
          <w:u w:val="single"/>
        </w:rPr>
        <w:t>计算机视觉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实验       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Pr="00DF6C50">
        <w:rPr>
          <w:rFonts w:ascii="宋体" w:hAnsi="宋体"/>
          <w:sz w:val="28"/>
          <w:szCs w:val="28"/>
        </w:rPr>
        <w:t>指导教师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="00206A7A" w:rsidRPr="00DF6C50">
        <w:rPr>
          <w:rFonts w:ascii="宋体" w:hAnsi="宋体" w:hint="eastAsia"/>
          <w:sz w:val="28"/>
          <w:szCs w:val="28"/>
          <w:u w:val="single"/>
        </w:rPr>
        <w:t>赵乘</w:t>
      </w:r>
      <w:proofErr w:type="gramStart"/>
      <w:r w:rsidR="00206A7A" w:rsidRPr="00DF6C50">
        <w:rPr>
          <w:rFonts w:ascii="宋体" w:hAnsi="宋体" w:hint="eastAsia"/>
          <w:sz w:val="28"/>
          <w:szCs w:val="28"/>
          <w:u w:val="single"/>
        </w:rPr>
        <w:t>骥</w:t>
      </w:r>
      <w:proofErr w:type="gramEnd"/>
      <w:r w:rsidRPr="00DF6C50">
        <w:rPr>
          <w:rFonts w:ascii="宋体" w:hAnsi="宋体"/>
          <w:sz w:val="28"/>
          <w:szCs w:val="28"/>
          <w:u w:val="single"/>
        </w:rPr>
        <w:t xml:space="preserve">    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成绩</w:t>
      </w:r>
      <w:r w:rsidRPr="00DF6C50">
        <w:rPr>
          <w:rFonts w:ascii="宋体" w:hAnsi="宋体"/>
          <w:sz w:val="28"/>
          <w:szCs w:val="28"/>
          <w:u w:val="single"/>
        </w:rPr>
        <w:t xml:space="preserve">   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</w:p>
    <w:p w14:paraId="0063D73E" w14:textId="6C743C38" w:rsidR="00815349" w:rsidRPr="00815349" w:rsidRDefault="001428BA" w:rsidP="00122120">
      <w:pPr>
        <w:spacing w:line="420" w:lineRule="exact"/>
        <w:rPr>
          <w:rFonts w:ascii="宋体" w:hAnsi="宋体" w:hint="eastAsia"/>
          <w:sz w:val="28"/>
          <w:szCs w:val="28"/>
        </w:rPr>
      </w:pPr>
      <w:r w:rsidRPr="00DF6C50">
        <w:rPr>
          <w:rFonts w:ascii="宋体" w:hAnsi="宋体"/>
          <w:sz w:val="28"/>
          <w:szCs w:val="28"/>
        </w:rPr>
        <w:t>实验项目名称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6F4E28" w:rsidRPr="006F4E28">
        <w:rPr>
          <w:rFonts w:ascii="宋体" w:hAnsi="宋体"/>
          <w:bCs/>
          <w:sz w:val="28"/>
          <w:szCs w:val="28"/>
          <w:u w:val="single"/>
        </w:rPr>
        <w:t>基于</w:t>
      </w:r>
      <w:proofErr w:type="spellStart"/>
      <w:r w:rsidR="006F4E28" w:rsidRPr="006F4E28">
        <w:rPr>
          <w:rFonts w:ascii="宋体" w:hAnsi="宋体"/>
          <w:bCs/>
          <w:sz w:val="28"/>
          <w:szCs w:val="28"/>
          <w:u w:val="single"/>
        </w:rPr>
        <w:t>MediaPipe</w:t>
      </w:r>
      <w:proofErr w:type="spellEnd"/>
      <w:r w:rsidR="006F4E28" w:rsidRPr="006F4E28">
        <w:rPr>
          <w:rFonts w:ascii="宋体" w:hAnsi="宋体"/>
          <w:bCs/>
          <w:sz w:val="28"/>
          <w:szCs w:val="28"/>
          <w:u w:val="single"/>
        </w:rPr>
        <w:t xml:space="preserve"> Pose与Transformer 的羽毛球击球动作识别</w:t>
      </w:r>
      <w:r w:rsidR="003776BE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实验项目编号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2A0471">
        <w:rPr>
          <w:rFonts w:ascii="宋体" w:hAnsi="宋体" w:hint="eastAsia"/>
          <w:sz w:val="28"/>
          <w:szCs w:val="28"/>
          <w:u w:val="single"/>
        </w:rPr>
        <w:t>11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       </w:t>
      </w:r>
      <w:r w:rsidRPr="00DF6C50">
        <w:rPr>
          <w:rFonts w:ascii="宋体" w:hAnsi="宋体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</w:rPr>
        <w:t>实验项目类型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>验证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实验地点</w:t>
      </w:r>
      <w:r w:rsidRPr="00DF6C50">
        <w:rPr>
          <w:rFonts w:ascii="宋体" w:hAnsi="宋体" w:hint="eastAsia"/>
          <w:sz w:val="28"/>
          <w:szCs w:val="28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>教</w:t>
      </w:r>
      <w:r w:rsidR="00206A7A" w:rsidRPr="00DF6C50">
        <w:rPr>
          <w:rFonts w:ascii="宋体" w:hAnsi="宋体" w:hint="eastAsia"/>
          <w:sz w:val="28"/>
          <w:szCs w:val="28"/>
          <w:u w:val="single"/>
        </w:rPr>
        <w:t>108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学院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>国际能源学院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Pr="00DF6C50">
        <w:rPr>
          <w:rFonts w:ascii="宋体" w:hAnsi="宋体"/>
          <w:sz w:val="28"/>
          <w:szCs w:val="28"/>
        </w:rPr>
        <w:t>专业</w:t>
      </w:r>
      <w:r w:rsidRPr="00DF6C50">
        <w:rPr>
          <w:rFonts w:ascii="宋体" w:hAnsi="宋体"/>
          <w:sz w:val="28"/>
          <w:szCs w:val="28"/>
          <w:u w:val="single"/>
        </w:rPr>
        <w:t xml:space="preserve">  </w:t>
      </w:r>
      <w:r w:rsidRPr="00DF6C50">
        <w:rPr>
          <w:rFonts w:ascii="宋体" w:hAnsi="宋体" w:hint="eastAsia"/>
          <w:sz w:val="28"/>
          <w:szCs w:val="28"/>
          <w:u w:val="single"/>
        </w:rPr>
        <w:t>自动化</w:t>
      </w:r>
      <w:r w:rsidRPr="00DF6C50">
        <w:rPr>
          <w:rFonts w:ascii="宋体" w:hAnsi="宋体"/>
          <w:sz w:val="28"/>
          <w:szCs w:val="28"/>
          <w:u w:val="single"/>
        </w:rPr>
        <w:t xml:space="preserve">   </w:t>
      </w:r>
      <w:r w:rsidRPr="00DF6C50">
        <w:rPr>
          <w:rFonts w:ascii="宋体" w:hAnsi="宋体"/>
          <w:sz w:val="28"/>
          <w:szCs w:val="28"/>
        </w:rPr>
        <w:t xml:space="preserve">  学生姓名</w:t>
      </w:r>
      <w:r w:rsidRPr="00DF6C50">
        <w:rPr>
          <w:rFonts w:ascii="宋体" w:hAnsi="宋体"/>
          <w:sz w:val="28"/>
          <w:szCs w:val="28"/>
          <w:u w:val="single"/>
        </w:rPr>
        <w:t xml:space="preserve">  </w:t>
      </w:r>
      <w:r w:rsidR="006F4E28">
        <w:rPr>
          <w:rFonts w:ascii="宋体" w:hAnsi="宋体" w:hint="eastAsia"/>
          <w:sz w:val="28"/>
          <w:szCs w:val="28"/>
          <w:u w:val="single"/>
        </w:rPr>
        <w:t>张</w:t>
      </w:r>
      <w:proofErr w:type="gramStart"/>
      <w:r w:rsidR="006F4E28">
        <w:rPr>
          <w:rFonts w:ascii="宋体" w:hAnsi="宋体" w:hint="eastAsia"/>
          <w:sz w:val="28"/>
          <w:szCs w:val="28"/>
          <w:u w:val="single"/>
        </w:rPr>
        <w:t>嫦炳</w:t>
      </w:r>
      <w:proofErr w:type="gramEnd"/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学号</w:t>
      </w:r>
      <w:r w:rsidRPr="00DF6C50">
        <w:rPr>
          <w:rFonts w:ascii="宋体" w:hAnsi="宋体"/>
          <w:sz w:val="28"/>
          <w:szCs w:val="28"/>
          <w:u w:val="single"/>
        </w:rPr>
        <w:t xml:space="preserve"> </w:t>
      </w:r>
      <w:r w:rsidRPr="00DF6C50">
        <w:rPr>
          <w:rFonts w:ascii="宋体" w:hAnsi="宋体" w:hint="eastAsia"/>
          <w:sz w:val="28"/>
          <w:szCs w:val="28"/>
          <w:u w:val="single"/>
        </w:rPr>
        <w:t>202</w:t>
      </w:r>
      <w:r w:rsidR="004F36B0" w:rsidRPr="00DF6C50">
        <w:rPr>
          <w:rFonts w:ascii="宋体" w:hAnsi="宋体" w:hint="eastAsia"/>
          <w:sz w:val="28"/>
          <w:szCs w:val="28"/>
          <w:u w:val="single"/>
        </w:rPr>
        <w:t>310</w:t>
      </w:r>
      <w:r w:rsidR="006F4E28">
        <w:rPr>
          <w:rFonts w:ascii="宋体" w:hAnsi="宋体" w:hint="eastAsia"/>
          <w:sz w:val="28"/>
          <w:szCs w:val="28"/>
          <w:u w:val="single"/>
        </w:rPr>
        <w:t>4131</w:t>
      </w:r>
      <w:r w:rsidRPr="00DF6C50">
        <w:rPr>
          <w:rFonts w:ascii="宋体" w:hAnsi="宋体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</w:rPr>
        <w:t>实验时间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202</w:t>
      </w:r>
      <w:r w:rsidR="00284CDA">
        <w:rPr>
          <w:rFonts w:ascii="宋体" w:hAnsi="宋体" w:hint="eastAsia"/>
          <w:sz w:val="28"/>
          <w:szCs w:val="28"/>
          <w:u w:val="single"/>
        </w:rPr>
        <w:t>6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F6C50">
        <w:rPr>
          <w:rFonts w:ascii="宋体" w:hAnsi="宋体"/>
          <w:sz w:val="28"/>
          <w:szCs w:val="28"/>
        </w:rPr>
        <w:t>年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2A0471">
        <w:rPr>
          <w:rFonts w:ascii="宋体" w:hAnsi="宋体" w:hint="eastAsia"/>
          <w:sz w:val="28"/>
          <w:szCs w:val="28"/>
          <w:u w:val="single"/>
        </w:rPr>
        <w:t>6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</w:rPr>
        <w:t>月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0643A7">
        <w:rPr>
          <w:rFonts w:ascii="宋体" w:hAnsi="宋体" w:hint="eastAsia"/>
          <w:sz w:val="28"/>
          <w:szCs w:val="28"/>
          <w:u w:val="single"/>
        </w:rPr>
        <w:t>12</w:t>
      </w:r>
      <w:r w:rsidRPr="00DF6C50">
        <w:rPr>
          <w:rFonts w:ascii="宋体" w:hAnsi="宋体" w:hint="eastAsia"/>
          <w:sz w:val="28"/>
          <w:szCs w:val="28"/>
          <w:u w:val="single"/>
        </w:rPr>
        <w:t xml:space="preserve">  </w:t>
      </w:r>
      <w:r w:rsidRPr="00DF6C50">
        <w:rPr>
          <w:rFonts w:ascii="宋体" w:hAnsi="宋体"/>
          <w:sz w:val="28"/>
          <w:szCs w:val="28"/>
        </w:rPr>
        <w:t>日</w:t>
      </w:r>
      <w:r w:rsidRPr="00DF6C50">
        <w:rPr>
          <w:rFonts w:ascii="宋体" w:hAnsi="宋体" w:hint="eastAsia"/>
          <w:sz w:val="28"/>
          <w:szCs w:val="28"/>
        </w:rPr>
        <w:t xml:space="preserve"> </w:t>
      </w:r>
    </w:p>
    <w:p w14:paraId="3C547636" w14:textId="48851729" w:rsidR="001428BA" w:rsidRPr="009D55B9" w:rsidRDefault="001428BA" w:rsidP="00EE1D65">
      <w:pPr>
        <w:pStyle w:val="1"/>
        <w:numPr>
          <w:ilvl w:val="0"/>
          <w:numId w:val="18"/>
        </w:numPr>
        <w:rPr>
          <w:sz w:val="28"/>
          <w:szCs w:val="28"/>
          <w:u w:val="single"/>
        </w:rPr>
      </w:pPr>
      <w:r w:rsidRPr="009D55B9">
        <w:rPr>
          <w:rFonts w:hint="eastAsia"/>
          <w:sz w:val="28"/>
          <w:szCs w:val="28"/>
        </w:rPr>
        <w:t>实验</w:t>
      </w:r>
      <w:r w:rsidR="000643A7">
        <w:rPr>
          <w:rFonts w:hint="eastAsia"/>
          <w:sz w:val="28"/>
          <w:szCs w:val="28"/>
        </w:rPr>
        <w:t>目标</w:t>
      </w:r>
    </w:p>
    <w:p w14:paraId="0DFCA1C1" w14:textId="7F6A98D0" w:rsidR="006F4E28" w:rsidRPr="006F4E28" w:rsidRDefault="006F4E28" w:rsidP="006F4E28">
      <w:pPr>
        <w:pStyle w:val="a"/>
        <w:numPr>
          <w:ilvl w:val="0"/>
          <w:numId w:val="34"/>
        </w:numPr>
        <w:spacing w:line="300" w:lineRule="auto"/>
        <w:rPr>
          <w:rFonts w:ascii="宋体" w:eastAsia="宋体" w:hAnsi="宋体" w:hint="eastAsia"/>
          <w:sz w:val="24"/>
          <w:szCs w:val="28"/>
          <w:lang w:eastAsia="zh-CN"/>
        </w:rPr>
      </w:pPr>
      <w:r w:rsidRPr="006F4E28">
        <w:rPr>
          <w:rFonts w:ascii="宋体" w:eastAsia="宋体" w:hAnsi="宋体" w:hint="eastAsia"/>
          <w:sz w:val="24"/>
          <w:szCs w:val="28"/>
          <w:lang w:eastAsia="zh-CN"/>
        </w:rPr>
        <w:t xml:space="preserve">掌握使用 </w:t>
      </w:r>
      <w:proofErr w:type="spellStart"/>
      <w:r w:rsidRPr="006F4E28">
        <w:rPr>
          <w:rFonts w:ascii="宋体" w:eastAsia="宋体" w:hAnsi="宋体" w:hint="eastAsia"/>
          <w:sz w:val="24"/>
          <w:szCs w:val="28"/>
          <w:lang w:eastAsia="zh-CN"/>
        </w:rPr>
        <w:t>MediaPipe</w:t>
      </w:r>
      <w:proofErr w:type="spellEnd"/>
      <w:r w:rsidRPr="006F4E28">
        <w:rPr>
          <w:rFonts w:ascii="宋体" w:eastAsia="宋体" w:hAnsi="宋体" w:hint="eastAsia"/>
          <w:sz w:val="24"/>
          <w:szCs w:val="28"/>
          <w:lang w:eastAsia="zh-CN"/>
        </w:rPr>
        <w:t xml:space="preserve"> Pose 从视频中提取人体骨架关键点的方法。</w:t>
      </w:r>
    </w:p>
    <w:p w14:paraId="2FD63145" w14:textId="77777777" w:rsidR="006F4E28" w:rsidRPr="006F4E28" w:rsidRDefault="006F4E28" w:rsidP="006F4E28">
      <w:pPr>
        <w:pStyle w:val="a"/>
        <w:numPr>
          <w:ilvl w:val="0"/>
          <w:numId w:val="34"/>
        </w:numPr>
        <w:spacing w:line="300" w:lineRule="auto"/>
        <w:rPr>
          <w:rFonts w:ascii="宋体" w:eastAsia="宋体" w:hAnsi="宋体" w:hint="eastAsia"/>
          <w:sz w:val="24"/>
          <w:szCs w:val="28"/>
          <w:lang w:eastAsia="zh-CN"/>
        </w:rPr>
      </w:pPr>
      <w:r w:rsidRPr="006F4E28">
        <w:rPr>
          <w:rFonts w:ascii="宋体" w:eastAsia="宋体" w:hAnsi="宋体" w:hint="eastAsia"/>
          <w:sz w:val="24"/>
          <w:szCs w:val="28"/>
          <w:lang w:eastAsia="zh-CN"/>
        </w:rPr>
        <w:t>理解如何将视频动作识别任务转化为骨架时间序列分类问题。</w:t>
      </w:r>
    </w:p>
    <w:p w14:paraId="472CFAD5" w14:textId="77777777" w:rsidR="006F4E28" w:rsidRPr="006F4E28" w:rsidRDefault="006F4E28" w:rsidP="006F4E28">
      <w:pPr>
        <w:pStyle w:val="a"/>
        <w:numPr>
          <w:ilvl w:val="0"/>
          <w:numId w:val="34"/>
        </w:numPr>
        <w:spacing w:line="300" w:lineRule="auto"/>
        <w:rPr>
          <w:rFonts w:ascii="宋体" w:eastAsia="宋体" w:hAnsi="宋体" w:hint="eastAsia"/>
          <w:sz w:val="24"/>
          <w:szCs w:val="28"/>
          <w:lang w:eastAsia="zh-CN"/>
        </w:rPr>
      </w:pPr>
      <w:r w:rsidRPr="006F4E28">
        <w:rPr>
          <w:rFonts w:ascii="宋体" w:eastAsia="宋体" w:hAnsi="宋体" w:hint="eastAsia"/>
          <w:sz w:val="24"/>
          <w:szCs w:val="28"/>
          <w:lang w:eastAsia="zh-CN"/>
        </w:rPr>
        <w:t>实现一个轻量级 Transformer Encoder 对骨架序列进行分类。</w:t>
      </w:r>
    </w:p>
    <w:p w14:paraId="4B15DC47" w14:textId="2FC8ADC6" w:rsidR="000643A7" w:rsidRPr="003360FA" w:rsidRDefault="006F4E28" w:rsidP="006F4E28">
      <w:pPr>
        <w:pStyle w:val="a"/>
        <w:numPr>
          <w:ilvl w:val="0"/>
          <w:numId w:val="34"/>
        </w:numPr>
        <w:spacing w:line="300" w:lineRule="auto"/>
        <w:rPr>
          <w:rFonts w:ascii="宋体" w:eastAsia="宋体" w:hAnsi="宋体" w:hint="eastAsia"/>
          <w:sz w:val="24"/>
          <w:szCs w:val="28"/>
          <w:lang w:eastAsia="zh-CN"/>
        </w:rPr>
      </w:pPr>
      <w:r w:rsidRPr="006F4E28">
        <w:rPr>
          <w:rFonts w:ascii="宋体" w:eastAsia="宋体" w:hAnsi="宋体" w:hint="eastAsia"/>
          <w:sz w:val="24"/>
          <w:szCs w:val="28"/>
          <w:lang w:eastAsia="zh-CN"/>
        </w:rPr>
        <w:t>完成模型训练、测试评估与单样本推理，分析模型性能。</w:t>
      </w:r>
    </w:p>
    <w:p w14:paraId="0ACA968B" w14:textId="395965A7" w:rsidR="00122120" w:rsidRPr="009F1AB5" w:rsidRDefault="009F1AB5" w:rsidP="000646B0">
      <w:pPr>
        <w:pStyle w:val="1"/>
        <w:spacing w:line="300" w:lineRule="auto"/>
        <w:rPr>
          <w:sz w:val="28"/>
          <w:szCs w:val="28"/>
        </w:rPr>
      </w:pPr>
      <w:r w:rsidRPr="009F1AB5">
        <w:rPr>
          <w:rFonts w:hint="eastAsia"/>
          <w:sz w:val="28"/>
          <w:szCs w:val="28"/>
        </w:rPr>
        <w:t>二、</w:t>
      </w:r>
      <w:r w:rsidR="006F4E28">
        <w:rPr>
          <w:rFonts w:hint="eastAsia"/>
          <w:sz w:val="28"/>
          <w:szCs w:val="28"/>
        </w:rPr>
        <w:t>实验</w:t>
      </w:r>
      <w:r w:rsidR="008D52CE" w:rsidRPr="009F1AB5">
        <w:rPr>
          <w:rFonts w:hint="eastAsia"/>
          <w:sz w:val="28"/>
          <w:szCs w:val="28"/>
        </w:rPr>
        <w:t>方法</w:t>
      </w:r>
    </w:p>
    <w:p w14:paraId="5D76218B" w14:textId="77777777" w:rsidR="006F4E28" w:rsidRDefault="006F4E28" w:rsidP="006F4E28">
      <w:pPr>
        <w:pStyle w:val="ds-markdown-paragraph"/>
        <w:shd w:val="clear" w:color="auto" w:fill="FFFFFF"/>
        <w:spacing w:before="240" w:beforeAutospacing="0" w:after="24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本实验采用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骨架序列</w:t>
      </w:r>
      <w:r>
        <w:rPr>
          <w:rFonts w:ascii="Segoe UI" w:hAnsi="Segoe UI" w:cs="Segoe UI"/>
          <w:color w:val="0F1115"/>
        </w:rPr>
        <w:t xml:space="preserve"> + Transformer”</w:t>
      </w:r>
      <w:r>
        <w:rPr>
          <w:rFonts w:ascii="Segoe UI" w:hAnsi="Segoe UI" w:cs="Segoe UI"/>
          <w:color w:val="0F1115"/>
        </w:rPr>
        <w:t>的轻量级动作识别方案，不直接处理原始视频像素，而是通过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MediaPipe</w:t>
      </w:r>
      <w:proofErr w:type="spellEnd"/>
      <w:r>
        <w:rPr>
          <w:rFonts w:ascii="Segoe UI" w:hAnsi="Segoe UI" w:cs="Segoe UI"/>
          <w:color w:val="0F1115"/>
        </w:rPr>
        <w:t xml:space="preserve"> Pose </w:t>
      </w:r>
      <w:r>
        <w:rPr>
          <w:rFonts w:ascii="Segoe UI" w:hAnsi="Segoe UI" w:cs="Segoe UI"/>
          <w:color w:val="0F1115"/>
        </w:rPr>
        <w:t>提取每帧人体关键点，将视频转换为骨架时间序列，再利用</w:t>
      </w:r>
      <w:r>
        <w:rPr>
          <w:rFonts w:ascii="Segoe UI" w:hAnsi="Segoe UI" w:cs="Segoe UI"/>
          <w:color w:val="0F1115"/>
        </w:rPr>
        <w:t xml:space="preserve"> Transformer Encoder </w:t>
      </w:r>
      <w:r>
        <w:rPr>
          <w:rFonts w:ascii="Segoe UI" w:hAnsi="Segoe UI" w:cs="Segoe UI"/>
          <w:color w:val="0F1115"/>
        </w:rPr>
        <w:t>进行分类。具体流程如下：</w:t>
      </w:r>
    </w:p>
    <w:p w14:paraId="17F1C26A" w14:textId="16215C78" w:rsidR="006F4E28" w:rsidRDefault="006F4E28" w:rsidP="006F4E2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视频预处理</w:t>
      </w:r>
      <w:r>
        <w:rPr>
          <w:rFonts w:ascii="Segoe UI" w:hAnsi="Segoe UI" w:cs="Segoe UI"/>
          <w:color w:val="0F1115"/>
        </w:rPr>
        <w:t>：使用</w:t>
      </w:r>
      <w:r>
        <w:rPr>
          <w:rFonts w:ascii="Segoe UI" w:hAnsi="Segoe UI" w:cs="Segoe UI"/>
          <w:color w:val="0F1115"/>
        </w:rPr>
        <w:t xml:space="preserve"> OpenCV </w:t>
      </w:r>
      <w:r>
        <w:rPr>
          <w:rFonts w:ascii="Segoe UI" w:hAnsi="Segoe UI" w:cs="Segoe UI"/>
          <w:color w:val="0F1115"/>
        </w:rPr>
        <w:t>读取视频，对每一帧调用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MediaPipe</w:t>
      </w:r>
      <w:proofErr w:type="spellEnd"/>
      <w:r>
        <w:rPr>
          <w:rFonts w:ascii="Segoe UI" w:hAnsi="Segoe UI" w:cs="Segoe UI"/>
          <w:color w:val="0F1115"/>
        </w:rPr>
        <w:t xml:space="preserve"> Pose </w:t>
      </w:r>
      <w:r>
        <w:rPr>
          <w:rFonts w:ascii="Segoe UI" w:hAnsi="Segoe UI" w:cs="Segoe UI"/>
          <w:color w:val="0F1115"/>
        </w:rPr>
        <w:t>模型，输出</w:t>
      </w:r>
      <w:r>
        <w:rPr>
          <w:rFonts w:ascii="Segoe UI" w:hAnsi="Segoe UI" w:cs="Segoe UI"/>
          <w:color w:val="0F1115"/>
        </w:rPr>
        <w:t xml:space="preserve"> 33 </w:t>
      </w:r>
      <w:proofErr w:type="gramStart"/>
      <w:r>
        <w:rPr>
          <w:rFonts w:ascii="Segoe UI" w:hAnsi="Segoe UI" w:cs="Segoe UI"/>
          <w:color w:val="0F1115"/>
        </w:rPr>
        <w:t>个</w:t>
      </w:r>
      <w:proofErr w:type="gramEnd"/>
      <w:r>
        <w:rPr>
          <w:rFonts w:ascii="Segoe UI" w:hAnsi="Segoe UI" w:cs="Segoe UI"/>
          <w:color w:val="0F1115"/>
        </w:rPr>
        <w:t>人体关键点（每个关键点包含</w:t>
      </w:r>
      <w:r>
        <w:rPr>
          <w:rFonts w:ascii="Segoe UI" w:hAnsi="Segoe UI" w:cs="Segoe UI"/>
          <w:color w:val="0F1115"/>
        </w:rPr>
        <w:t xml:space="preserve"> x, y, z, visibility </w:t>
      </w:r>
      <w:r>
        <w:rPr>
          <w:rFonts w:ascii="Segoe UI" w:hAnsi="Segoe UI" w:cs="Segoe UI"/>
          <w:color w:val="0F1115"/>
        </w:rPr>
        <w:t>共</w:t>
      </w:r>
      <w:r>
        <w:rPr>
          <w:rFonts w:ascii="Segoe UI" w:hAnsi="Segoe UI" w:cs="Segoe UI"/>
          <w:color w:val="0F1115"/>
        </w:rPr>
        <w:t xml:space="preserve"> 4 </w:t>
      </w:r>
      <w:proofErr w:type="gramStart"/>
      <w:r>
        <w:rPr>
          <w:rFonts w:ascii="Segoe UI" w:hAnsi="Segoe UI" w:cs="Segoe UI"/>
          <w:color w:val="0F1115"/>
        </w:rPr>
        <w:t>个</w:t>
      </w:r>
      <w:proofErr w:type="gramEnd"/>
      <w:r>
        <w:rPr>
          <w:rFonts w:ascii="Segoe UI" w:hAnsi="Segoe UI" w:cs="Segoe UI"/>
          <w:color w:val="0F1115"/>
        </w:rPr>
        <w:t>值），因此每帧骨架特征维度为</w:t>
      </w:r>
      <w:r>
        <w:rPr>
          <w:rFonts w:ascii="Segoe UI" w:hAnsi="Segoe UI" w:cs="Segoe UI"/>
          <w:color w:val="0F1115"/>
        </w:rPr>
        <w:t xml:space="preserve"> 33×4 = 132</w:t>
      </w:r>
      <w:r>
        <w:rPr>
          <w:rFonts w:ascii="Segoe UI" w:hAnsi="Segoe UI" w:cs="Segoe UI"/>
          <w:color w:val="0F1115"/>
        </w:rPr>
        <w:t>。</w:t>
      </w:r>
    </w:p>
    <w:p w14:paraId="30BC2C15" w14:textId="77777777" w:rsidR="006F4E28" w:rsidRDefault="006F4E28" w:rsidP="006F4E2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序列标准化</w:t>
      </w:r>
      <w:r>
        <w:rPr>
          <w:rFonts w:ascii="Segoe UI" w:hAnsi="Segoe UI" w:cs="Segoe UI"/>
          <w:color w:val="0F1115"/>
        </w:rPr>
        <w:t>：将不同长度的视频线性插值重采样到固定帧数</w:t>
      </w:r>
      <w:r>
        <w:rPr>
          <w:rFonts w:ascii="Segoe UI" w:hAnsi="Segoe UI" w:cs="Segoe UI"/>
          <w:color w:val="0F1115"/>
        </w:rPr>
        <w:t xml:space="preserve"> T=30</w:t>
      </w:r>
      <w:r>
        <w:rPr>
          <w:rFonts w:ascii="Segoe UI" w:hAnsi="Segoe UI" w:cs="Segoe UI"/>
          <w:color w:val="0F1115"/>
        </w:rPr>
        <w:t>；然后以左右髋部中心为原点、肩宽为尺度进行空间归一化，消除个体差异和相机距离影响。</w:t>
      </w:r>
    </w:p>
    <w:p w14:paraId="3DF3F7B9" w14:textId="77777777" w:rsidR="006F4E28" w:rsidRDefault="006F4E28" w:rsidP="006F4E2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数据集划分</w:t>
      </w:r>
      <w:r>
        <w:rPr>
          <w:rFonts w:ascii="Segoe UI" w:hAnsi="Segoe UI" w:cs="Segoe UI"/>
          <w:color w:val="0F1115"/>
        </w:rPr>
        <w:t>：按</w:t>
      </w:r>
      <w:r>
        <w:rPr>
          <w:rFonts w:ascii="Segoe UI" w:hAnsi="Segoe UI" w:cs="Segoe UI"/>
          <w:color w:val="0F1115"/>
        </w:rPr>
        <w:t xml:space="preserve"> 80%/20% </w:t>
      </w:r>
      <w:r>
        <w:rPr>
          <w:rFonts w:ascii="Segoe UI" w:hAnsi="Segoe UI" w:cs="Segoe UI"/>
          <w:color w:val="0F1115"/>
        </w:rPr>
        <w:t>分层随机划分训练集和测试集，保证各类别比例一致。</w:t>
      </w:r>
    </w:p>
    <w:p w14:paraId="537342BB" w14:textId="77777777" w:rsidR="006F4E28" w:rsidRDefault="006F4E28" w:rsidP="006F4E2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模型训练</w:t>
      </w:r>
      <w:r>
        <w:rPr>
          <w:rFonts w:ascii="Segoe UI" w:hAnsi="Segoe UI" w:cs="Segoe UI"/>
          <w:color w:val="0F1115"/>
        </w:rPr>
        <w:t>：使用</w:t>
      </w:r>
      <w:r>
        <w:rPr>
          <w:rFonts w:ascii="Segoe UI" w:hAnsi="Segoe UI" w:cs="Segoe UI"/>
          <w:color w:val="0F1115"/>
        </w:rPr>
        <w:t xml:space="preserve"> Transformer Encoder </w:t>
      </w:r>
      <w:r>
        <w:rPr>
          <w:rFonts w:ascii="Segoe UI" w:hAnsi="Segoe UI" w:cs="Segoe UI"/>
          <w:color w:val="0F1115"/>
        </w:rPr>
        <w:t>对骨架序列建模，输出</w:t>
      </w:r>
      <w:r>
        <w:rPr>
          <w:rFonts w:ascii="Segoe UI" w:hAnsi="Segoe UI" w:cs="Segoe UI"/>
          <w:color w:val="0F1115"/>
        </w:rPr>
        <w:t xml:space="preserve"> 6 </w:t>
      </w:r>
      <w:proofErr w:type="gramStart"/>
      <w:r>
        <w:rPr>
          <w:rFonts w:ascii="Segoe UI" w:hAnsi="Segoe UI" w:cs="Segoe UI"/>
          <w:color w:val="0F1115"/>
        </w:rPr>
        <w:t>类动作</w:t>
      </w:r>
      <w:proofErr w:type="gramEnd"/>
      <w:r>
        <w:rPr>
          <w:rFonts w:ascii="Segoe UI" w:hAnsi="Segoe UI" w:cs="Segoe UI"/>
          <w:color w:val="0F1115"/>
        </w:rPr>
        <w:t>的</w:t>
      </w:r>
      <w:r>
        <w:rPr>
          <w:rFonts w:ascii="Segoe UI" w:hAnsi="Segoe UI" w:cs="Segoe UI"/>
          <w:color w:val="0F1115"/>
        </w:rPr>
        <w:t xml:space="preserve"> logits</w:t>
      </w:r>
      <w:r>
        <w:rPr>
          <w:rFonts w:ascii="Segoe UI" w:hAnsi="Segoe UI" w:cs="Segoe UI"/>
          <w:color w:val="0F1115"/>
        </w:rPr>
        <w:t>，采用交叉</w:t>
      </w:r>
      <w:proofErr w:type="gramStart"/>
      <w:r>
        <w:rPr>
          <w:rFonts w:ascii="Segoe UI" w:hAnsi="Segoe UI" w:cs="Segoe UI"/>
          <w:color w:val="0F1115"/>
        </w:rPr>
        <w:t>熵</w:t>
      </w:r>
      <w:proofErr w:type="gramEnd"/>
      <w:r>
        <w:rPr>
          <w:rFonts w:ascii="Segoe UI" w:hAnsi="Segoe UI" w:cs="Segoe UI"/>
          <w:color w:val="0F1115"/>
        </w:rPr>
        <w:t>损失和</w:t>
      </w:r>
      <w:r>
        <w:rPr>
          <w:rFonts w:ascii="Segoe UI" w:hAnsi="Segoe UI" w:cs="Segoe UI"/>
          <w:color w:val="0F1115"/>
        </w:rPr>
        <w:t xml:space="preserve"> Adam </w:t>
      </w:r>
      <w:r>
        <w:rPr>
          <w:rFonts w:ascii="Segoe UI" w:hAnsi="Segoe UI" w:cs="Segoe UI"/>
          <w:color w:val="0F1115"/>
        </w:rPr>
        <w:t>优化</w:t>
      </w:r>
      <w:proofErr w:type="gramStart"/>
      <w:r>
        <w:rPr>
          <w:rFonts w:ascii="Segoe UI" w:hAnsi="Segoe UI" w:cs="Segoe UI"/>
          <w:color w:val="0F1115"/>
        </w:rPr>
        <w:t>器训练</w:t>
      </w:r>
      <w:proofErr w:type="gramEnd"/>
      <w:r>
        <w:rPr>
          <w:rFonts w:ascii="Segoe UI" w:hAnsi="Segoe UI" w:cs="Segoe UI"/>
          <w:color w:val="0F1115"/>
        </w:rPr>
        <w:t xml:space="preserve"> 30 </w:t>
      </w:r>
      <w:proofErr w:type="gramStart"/>
      <w:r>
        <w:rPr>
          <w:rFonts w:ascii="Segoe UI" w:hAnsi="Segoe UI" w:cs="Segoe UI"/>
          <w:color w:val="0F1115"/>
        </w:rPr>
        <w:t>个</w:t>
      </w:r>
      <w:proofErr w:type="gramEnd"/>
      <w:r>
        <w:rPr>
          <w:rFonts w:ascii="Segoe UI" w:hAnsi="Segoe UI" w:cs="Segoe UI"/>
          <w:color w:val="0F1115"/>
        </w:rPr>
        <w:t xml:space="preserve"> epoch</w:t>
      </w:r>
      <w:r>
        <w:rPr>
          <w:rFonts w:ascii="Segoe UI" w:hAnsi="Segoe UI" w:cs="Segoe UI"/>
          <w:color w:val="0F1115"/>
        </w:rPr>
        <w:t>。</w:t>
      </w:r>
    </w:p>
    <w:p w14:paraId="43EFFEC9" w14:textId="2E726B06" w:rsidR="008D52CE" w:rsidRPr="006F4E28" w:rsidRDefault="006F4E28" w:rsidP="006F4E2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color w:val="0F1115"/>
        </w:rPr>
      </w:pPr>
      <w:r>
        <w:rPr>
          <w:rStyle w:val="aa"/>
          <w:rFonts w:ascii="Segoe UI" w:hAnsi="Segoe UI" w:cs="Segoe UI"/>
          <w:color w:val="0F1115"/>
        </w:rPr>
        <w:t>评估与推理</w:t>
      </w:r>
      <w:r>
        <w:rPr>
          <w:rFonts w:ascii="Segoe UI" w:hAnsi="Segoe UI" w:cs="Segoe UI"/>
          <w:color w:val="0F1115"/>
        </w:rPr>
        <w:t>：在测试集上计算准确率、混淆矩阵及分类报告；并提供单视频推理接口。</w:t>
      </w:r>
    </w:p>
    <w:p w14:paraId="3C84403F" w14:textId="3EB27971" w:rsidR="006F4E28" w:rsidRPr="006F4E28" w:rsidRDefault="00575BF9" w:rsidP="006F4E28">
      <w:pPr>
        <w:pStyle w:val="1"/>
        <w:spacing w:line="300" w:lineRule="auto"/>
        <w:rPr>
          <w:rFonts w:hint="eastAsia"/>
          <w:sz w:val="28"/>
          <w:szCs w:val="28"/>
        </w:rPr>
      </w:pPr>
      <w:r w:rsidRPr="00575BF9">
        <w:rPr>
          <w:rFonts w:hint="eastAsia"/>
          <w:sz w:val="28"/>
          <w:szCs w:val="28"/>
        </w:rPr>
        <w:lastRenderedPageBreak/>
        <w:t>三、</w:t>
      </w:r>
      <w:r w:rsidR="003A0D86">
        <w:rPr>
          <w:rFonts w:hint="eastAsia"/>
          <w:sz w:val="28"/>
          <w:szCs w:val="28"/>
        </w:rPr>
        <w:t>模型结构</w:t>
      </w:r>
    </w:p>
    <w:tbl>
      <w:tblPr>
        <w:tblW w:w="7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3572"/>
      </w:tblGrid>
      <w:tr w:rsidR="006F4E28" w14:paraId="28BDC510" w14:textId="77777777" w:rsidTr="006F4E28">
        <w:trPr>
          <w:tblHeader/>
        </w:trPr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19597" w14:textId="6C18CF22" w:rsidR="006F4E28" w:rsidRDefault="006F4E28" w:rsidP="006F4E28">
            <w:pPr>
              <w:widowControl/>
              <w:spacing w:line="375" w:lineRule="atLeast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</w:rPr>
              <w:t>组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件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A07E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配置</w:t>
            </w:r>
          </w:p>
        </w:tc>
      </w:tr>
      <w:tr w:rsidR="006F4E28" w14:paraId="7321E0A2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DAEA3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输入形状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1630E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(B, 30, 132)</w:t>
            </w:r>
          </w:p>
        </w:tc>
      </w:tr>
      <w:tr w:rsidR="006F4E28" w14:paraId="65FDDBE6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38ACE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线性嵌入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0E6AB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132 → 128</w:t>
            </w:r>
          </w:p>
        </w:tc>
      </w:tr>
      <w:tr w:rsidR="006F4E28" w14:paraId="4ED55C2D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A0615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位置编码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8334F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可学习参数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(1, 30, 128)</w:t>
            </w:r>
          </w:p>
        </w:tc>
      </w:tr>
      <w:tr w:rsidR="006F4E28" w14:paraId="7F3E5472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E1B90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Transformer Encoder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层数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44EC2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</w:tr>
      <w:tr w:rsidR="006F4E28" w14:paraId="7763EA03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A8FE1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多头注意力头数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E64F6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</w:tr>
      <w:tr w:rsidR="006F4E28" w14:paraId="5AF58A1B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5B38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FFN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中间维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度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953EE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256</w:t>
            </w:r>
          </w:p>
        </w:tc>
      </w:tr>
      <w:tr w:rsidR="006F4E28" w14:paraId="23EDBE7E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13F1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Dropout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9B33C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0.1</w:t>
            </w:r>
          </w:p>
        </w:tc>
      </w:tr>
      <w:tr w:rsidR="006F4E28" w14:paraId="7D3885CB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1BC5D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池化方式</w:t>
            </w:r>
            <w:proofErr w:type="gramEnd"/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43EC3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全局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平均池化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时间维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6F4E28" w14:paraId="3FE0F3B8" w14:textId="77777777" w:rsidTr="006F4E28">
        <w:tc>
          <w:tcPr>
            <w:tcW w:w="36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1BD78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分类头</w:t>
            </w:r>
          </w:p>
        </w:tc>
        <w:tc>
          <w:tcPr>
            <w:tcW w:w="35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EA732" w14:textId="77777777" w:rsidR="006F4E28" w:rsidRDefault="006F4E28" w:rsidP="006F4E28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Linear(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128, 6)</w:t>
            </w:r>
          </w:p>
        </w:tc>
      </w:tr>
    </w:tbl>
    <w:p w14:paraId="1847ADB5" w14:textId="7375FAB4" w:rsidR="009F1AB5" w:rsidRDefault="009F1AB5" w:rsidP="000646B0">
      <w:pPr>
        <w:spacing w:line="300" w:lineRule="auto"/>
        <w:rPr>
          <w:rFonts w:ascii="宋体" w:hAnsi="宋体" w:hint="eastAsia"/>
          <w:sz w:val="24"/>
          <w:szCs w:val="32"/>
        </w:rPr>
      </w:pPr>
    </w:p>
    <w:p w14:paraId="6F3E2C58" w14:textId="67E32D9D" w:rsidR="009F1AB5" w:rsidRPr="009F1AB5" w:rsidRDefault="009F1AB5" w:rsidP="000646B0">
      <w:pPr>
        <w:pStyle w:val="1"/>
        <w:spacing w:line="300" w:lineRule="auto"/>
        <w:rPr>
          <w:sz w:val="28"/>
          <w:szCs w:val="28"/>
        </w:rPr>
      </w:pPr>
      <w:r w:rsidRPr="009F1AB5">
        <w:rPr>
          <w:rFonts w:hint="eastAsia"/>
          <w:sz w:val="28"/>
          <w:szCs w:val="28"/>
        </w:rPr>
        <w:t>四、实验</w:t>
      </w:r>
      <w:r w:rsidR="006F4E28">
        <w:rPr>
          <w:rFonts w:hint="eastAsia"/>
          <w:sz w:val="28"/>
          <w:szCs w:val="28"/>
        </w:rPr>
        <w:t>结果</w:t>
      </w:r>
    </w:p>
    <w:p w14:paraId="3E5B8896" w14:textId="0BE41198" w:rsidR="006F4E28" w:rsidRPr="006F4E28" w:rsidRDefault="006F4E28" w:rsidP="000646B0">
      <w:pPr>
        <w:spacing w:line="300" w:lineRule="auto"/>
        <w:jc w:val="left"/>
        <w:rPr>
          <w:rFonts w:ascii="宋体" w:hAnsi="宋体" w:hint="eastAsia"/>
          <w:sz w:val="28"/>
          <w:szCs w:val="36"/>
        </w:rPr>
      </w:pPr>
      <w:r w:rsidRPr="006F4E28">
        <w:rPr>
          <w:rFonts w:ascii="宋体" w:hAnsi="宋体" w:hint="eastAsia"/>
          <w:sz w:val="28"/>
          <w:szCs w:val="36"/>
        </w:rPr>
        <w:t>1.训练曲线：</w:t>
      </w:r>
    </w:p>
    <w:p w14:paraId="0D4F46B7" w14:textId="77777777" w:rsidR="006F4E28" w:rsidRPr="006F4E28" w:rsidRDefault="006F4E28" w:rsidP="006F4E28">
      <w:pPr>
        <w:spacing w:line="300" w:lineRule="auto"/>
        <w:rPr>
          <w:rFonts w:ascii="宋体" w:hAnsi="宋体" w:hint="eastAsia"/>
          <w:sz w:val="24"/>
          <w:szCs w:val="32"/>
        </w:rPr>
      </w:pPr>
      <w:r w:rsidRPr="006F4E28">
        <w:rPr>
          <w:rFonts w:ascii="宋体" w:hAnsi="宋体" w:hint="eastAsia"/>
          <w:sz w:val="24"/>
          <w:szCs w:val="32"/>
        </w:rPr>
        <w:t>训练过程中记录了每个 epoch 的训练损失和验证准确率：</w:t>
      </w:r>
    </w:p>
    <w:p w14:paraId="3A0120C4" w14:textId="77777777" w:rsidR="006F4E28" w:rsidRDefault="006F4E28" w:rsidP="006F4E28">
      <w:pPr>
        <w:spacing w:line="300" w:lineRule="auto"/>
        <w:ind w:firstLineChars="200" w:firstLine="480"/>
        <w:rPr>
          <w:rFonts w:ascii="宋体" w:hAnsi="宋体"/>
          <w:sz w:val="24"/>
          <w:szCs w:val="32"/>
        </w:rPr>
      </w:pPr>
      <w:r w:rsidRPr="006F4E28">
        <w:rPr>
          <w:rFonts w:ascii="宋体" w:hAnsi="宋体" w:hint="eastAsia"/>
          <w:sz w:val="24"/>
          <w:szCs w:val="32"/>
        </w:rPr>
        <w:t>训练损失：从 1.8358 持续下降至 0.4493，表明模型在训练集上不断优化。</w:t>
      </w:r>
    </w:p>
    <w:p w14:paraId="056F1B19" w14:textId="77777777" w:rsidR="006F4E28" w:rsidRDefault="006F4E28" w:rsidP="006F4E28">
      <w:pPr>
        <w:spacing w:line="300" w:lineRule="auto"/>
        <w:ind w:firstLineChars="200" w:firstLine="480"/>
        <w:jc w:val="left"/>
        <w:rPr>
          <w:rFonts w:ascii="宋体" w:hAnsi="宋体"/>
          <w:sz w:val="24"/>
          <w:szCs w:val="32"/>
        </w:rPr>
      </w:pPr>
      <w:r w:rsidRPr="006F4E28">
        <w:rPr>
          <w:rFonts w:ascii="宋体" w:hAnsi="宋体" w:hint="eastAsia"/>
          <w:sz w:val="24"/>
          <w:szCs w:val="32"/>
        </w:rPr>
        <w:t>验证准确率：从初始的 25.6% 波动上升，</w:t>
      </w:r>
      <w:proofErr w:type="gramStart"/>
      <w:r w:rsidRPr="006F4E28">
        <w:rPr>
          <w:rFonts w:ascii="宋体" w:hAnsi="宋体" w:hint="eastAsia"/>
          <w:sz w:val="24"/>
          <w:szCs w:val="32"/>
        </w:rPr>
        <w:t>最佳达到</w:t>
      </w:r>
      <w:proofErr w:type="gramEnd"/>
      <w:r w:rsidRPr="006F4E28">
        <w:rPr>
          <w:rFonts w:ascii="宋体" w:hAnsi="宋体" w:hint="eastAsia"/>
          <w:sz w:val="24"/>
          <w:szCs w:val="32"/>
        </w:rPr>
        <w:t xml:space="preserve"> 50.6%（第 21 </w:t>
      </w:r>
      <w:proofErr w:type="gramStart"/>
      <w:r w:rsidRPr="006F4E28">
        <w:rPr>
          <w:rFonts w:ascii="宋体" w:hAnsi="宋体" w:hint="eastAsia"/>
          <w:sz w:val="24"/>
          <w:szCs w:val="32"/>
        </w:rPr>
        <w:t>个</w:t>
      </w:r>
      <w:proofErr w:type="gramEnd"/>
      <w:r w:rsidRPr="006F4E28">
        <w:rPr>
          <w:rFonts w:ascii="宋体" w:hAnsi="宋体" w:hint="eastAsia"/>
          <w:sz w:val="24"/>
          <w:szCs w:val="32"/>
        </w:rPr>
        <w:t xml:space="preserve"> epoch）。验证准确率曲线波动较大，未随损失单调上升，暗示模型可能对训练集细节过拟合，或验证集与训练集分布存在差异。</w:t>
      </w:r>
    </w:p>
    <w:p w14:paraId="2A229B9F" w14:textId="12348F6E" w:rsidR="009F1AB5" w:rsidRDefault="009F1AB5" w:rsidP="006F4E28">
      <w:pPr>
        <w:spacing w:line="300" w:lineRule="auto"/>
        <w:ind w:firstLineChars="200" w:firstLine="480"/>
        <w:jc w:val="center"/>
        <w:rPr>
          <w:rFonts w:ascii="宋体" w:hAnsi="宋体" w:hint="eastAsia"/>
          <w:sz w:val="24"/>
          <w:szCs w:val="32"/>
        </w:rPr>
      </w:pPr>
      <w:r w:rsidRPr="009F1AB5">
        <w:rPr>
          <w:rFonts w:ascii="宋体" w:hAnsi="宋体"/>
          <w:noProof/>
          <w:sz w:val="24"/>
          <w:szCs w:val="32"/>
        </w:rPr>
        <w:lastRenderedPageBreak/>
        <w:drawing>
          <wp:inline distT="0" distB="0" distL="0" distR="0" wp14:anchorId="190BFC6B" wp14:editId="28F7625A">
            <wp:extent cx="4304030" cy="3228022"/>
            <wp:effectExtent l="0" t="0" r="1270" b="0"/>
            <wp:docPr id="2123957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5723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32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AB92" w14:textId="2921C041" w:rsidR="009F1AB5" w:rsidRDefault="006F4E28" w:rsidP="006F4E28">
      <w:pPr>
        <w:spacing w:line="300" w:lineRule="auto"/>
        <w:rPr>
          <w:rFonts w:ascii="宋体" w:hAnsi="宋体"/>
          <w:sz w:val="28"/>
          <w:szCs w:val="36"/>
        </w:rPr>
      </w:pPr>
      <w:r w:rsidRPr="006F4E28">
        <w:rPr>
          <w:rFonts w:ascii="宋体" w:hAnsi="宋体" w:hint="eastAsia"/>
          <w:sz w:val="28"/>
          <w:szCs w:val="36"/>
        </w:rPr>
        <w:t>2.训练结果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96"/>
        <w:gridCol w:w="1015"/>
        <w:gridCol w:w="1307"/>
        <w:gridCol w:w="1630"/>
      </w:tblGrid>
      <w:tr w:rsidR="008F60B7" w14:paraId="749D76EB" w14:textId="77777777" w:rsidTr="008F60B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60FBB" w14:textId="77777777" w:rsidR="008F60B7" w:rsidRDefault="008F60B7" w:rsidP="008F60B7">
            <w:pPr>
              <w:widowControl/>
              <w:spacing w:line="375" w:lineRule="atLeast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类别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63D91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precision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CC33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recall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AA948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f1-score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E016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支持样本数</w:t>
            </w:r>
          </w:p>
        </w:tc>
      </w:tr>
      <w:tr w:rsidR="008F60B7" w14:paraId="05A77677" w14:textId="77777777" w:rsidTr="008F60B7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07C9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backhand drive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F91F1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EC847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64435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354C2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22</w:t>
            </w:r>
          </w:p>
        </w:tc>
      </w:tr>
      <w:tr w:rsidR="008F60B7" w14:paraId="17295CD3" w14:textId="77777777" w:rsidTr="008F60B7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85A7F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forehand drive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47482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0.59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665CF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C9417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9DA53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32</w:t>
            </w:r>
          </w:p>
        </w:tc>
      </w:tr>
      <w:tr w:rsidR="008F60B7" w14:paraId="74DF23AA" w14:textId="77777777" w:rsidTr="008F60B7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AC6BF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backhand net shot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75AC9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0.57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C335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0.76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7C190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98E26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34</w:t>
            </w:r>
          </w:p>
        </w:tc>
      </w:tr>
      <w:tr w:rsidR="008F60B7" w14:paraId="597D7D0C" w14:textId="77777777" w:rsidTr="008F60B7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8251F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forehand lift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F38C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0.62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0212B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0.51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54A41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0.56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EA56F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35</w:t>
            </w:r>
          </w:p>
        </w:tc>
      </w:tr>
      <w:tr w:rsidR="008F60B7" w14:paraId="6DC5F217" w14:textId="77777777" w:rsidTr="008F60B7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1A83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forehand net shot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CF5AC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0.53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99868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AE37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0450E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21</w:t>
            </w:r>
          </w:p>
        </w:tc>
      </w:tr>
      <w:tr w:rsidR="008F60B7" w14:paraId="40333593" w14:textId="77777777" w:rsidTr="008F60B7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54B8C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forehand clear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28FA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E6F8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A45D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0.37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36FC1" w14:textId="77777777" w:rsidR="008F60B7" w:rsidRDefault="008F60B7" w:rsidP="008F60B7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</w:tr>
    </w:tbl>
    <w:p w14:paraId="7EAC8A43" w14:textId="77777777" w:rsidR="008F60B7" w:rsidRPr="008F60B7" w:rsidRDefault="008F60B7" w:rsidP="008F60B7">
      <w:pPr>
        <w:spacing w:line="300" w:lineRule="auto"/>
        <w:rPr>
          <w:rFonts w:ascii="宋体" w:hAnsi="宋体" w:hint="eastAsia"/>
          <w:sz w:val="24"/>
          <w:szCs w:val="32"/>
        </w:rPr>
      </w:pPr>
      <w:r w:rsidRPr="008F60B7">
        <w:rPr>
          <w:rFonts w:ascii="宋体" w:hAnsi="宋体" w:hint="eastAsia"/>
          <w:sz w:val="24"/>
          <w:szCs w:val="32"/>
        </w:rPr>
        <w:t>整体准确率：51.2%</w:t>
      </w:r>
    </w:p>
    <w:p w14:paraId="3C4138E8" w14:textId="77777777" w:rsidR="008F60B7" w:rsidRPr="008F60B7" w:rsidRDefault="008F60B7" w:rsidP="008F60B7">
      <w:pPr>
        <w:spacing w:line="300" w:lineRule="auto"/>
        <w:rPr>
          <w:rFonts w:ascii="宋体" w:hAnsi="宋体" w:hint="eastAsia"/>
          <w:sz w:val="24"/>
          <w:szCs w:val="32"/>
        </w:rPr>
      </w:pPr>
      <w:r w:rsidRPr="008F60B7">
        <w:rPr>
          <w:rFonts w:ascii="宋体" w:hAnsi="宋体" w:hint="eastAsia"/>
          <w:sz w:val="24"/>
          <w:szCs w:val="32"/>
        </w:rPr>
        <w:t>宏平均：精度 0.50，召回 0.48，F1 0.48</w:t>
      </w:r>
    </w:p>
    <w:p w14:paraId="2D30ECD5" w14:textId="77777777" w:rsidR="008F60B7" w:rsidRPr="008F60B7" w:rsidRDefault="008F60B7" w:rsidP="008F60B7">
      <w:pPr>
        <w:spacing w:line="300" w:lineRule="auto"/>
        <w:rPr>
          <w:rFonts w:ascii="宋体" w:hAnsi="宋体" w:hint="eastAsia"/>
          <w:sz w:val="24"/>
          <w:szCs w:val="32"/>
        </w:rPr>
      </w:pPr>
      <w:r w:rsidRPr="008F60B7">
        <w:rPr>
          <w:rFonts w:ascii="宋体" w:hAnsi="宋体" w:hint="eastAsia"/>
          <w:sz w:val="24"/>
          <w:szCs w:val="32"/>
        </w:rPr>
        <w:t>加权平均：精度 0.51，召回 0.51，F1 0.50</w:t>
      </w:r>
    </w:p>
    <w:p w14:paraId="765C00F0" w14:textId="2E4766FE" w:rsidR="006F4E28" w:rsidRPr="008F60B7" w:rsidRDefault="008F60B7" w:rsidP="008F60B7">
      <w:pPr>
        <w:spacing w:line="300" w:lineRule="auto"/>
        <w:rPr>
          <w:rFonts w:ascii="宋体" w:hAnsi="宋体" w:hint="eastAsia"/>
          <w:sz w:val="24"/>
          <w:szCs w:val="32"/>
        </w:rPr>
      </w:pPr>
      <w:r w:rsidRPr="008F60B7">
        <w:rPr>
          <w:rFonts w:ascii="宋体" w:hAnsi="宋体" w:hint="eastAsia"/>
          <w:sz w:val="24"/>
          <w:szCs w:val="32"/>
        </w:rPr>
        <w:t>混淆矩阵显示：类别 backhand net shot 和 forehand lift 识别较好；backhand drive 易被误判为 forehand drive 或其他；forehand clear 的召回率虽</w:t>
      </w:r>
      <w:proofErr w:type="gramStart"/>
      <w:r w:rsidRPr="008F60B7">
        <w:rPr>
          <w:rFonts w:ascii="宋体" w:hAnsi="宋体" w:hint="eastAsia"/>
          <w:sz w:val="24"/>
          <w:szCs w:val="32"/>
        </w:rPr>
        <w:t>尚可但</w:t>
      </w:r>
      <w:proofErr w:type="gramEnd"/>
      <w:r w:rsidRPr="008F60B7">
        <w:rPr>
          <w:rFonts w:ascii="宋体" w:hAnsi="宋体" w:hint="eastAsia"/>
          <w:sz w:val="24"/>
          <w:szCs w:val="32"/>
        </w:rPr>
        <w:t>精度很低，说明被过多</w:t>
      </w:r>
      <w:proofErr w:type="gramStart"/>
      <w:r w:rsidRPr="008F60B7">
        <w:rPr>
          <w:rFonts w:ascii="宋体" w:hAnsi="宋体" w:hint="eastAsia"/>
          <w:sz w:val="24"/>
          <w:szCs w:val="32"/>
        </w:rPr>
        <w:t>错分为</w:t>
      </w:r>
      <w:proofErr w:type="gramEnd"/>
      <w:r w:rsidRPr="008F60B7">
        <w:rPr>
          <w:rFonts w:ascii="宋体" w:hAnsi="宋体" w:hint="eastAsia"/>
          <w:sz w:val="24"/>
          <w:szCs w:val="32"/>
        </w:rPr>
        <w:t>该类。</w:t>
      </w:r>
    </w:p>
    <w:p w14:paraId="0E83C021" w14:textId="65C9D9BE" w:rsidR="00263A65" w:rsidRDefault="001A78DE" w:rsidP="001A78DE">
      <w:pPr>
        <w:spacing w:line="300" w:lineRule="auto"/>
        <w:jc w:val="center"/>
        <w:rPr>
          <w:rFonts w:ascii="宋体" w:hAnsi="宋体" w:hint="eastAsia"/>
          <w:sz w:val="24"/>
          <w:szCs w:val="32"/>
        </w:rPr>
      </w:pPr>
      <w:r w:rsidRPr="001A78DE">
        <w:rPr>
          <w:rFonts w:ascii="宋体" w:hAnsi="宋体"/>
          <w:noProof/>
          <w:sz w:val="24"/>
          <w:szCs w:val="32"/>
        </w:rPr>
        <w:lastRenderedPageBreak/>
        <w:drawing>
          <wp:inline distT="0" distB="0" distL="0" distR="0" wp14:anchorId="0BB32B76" wp14:editId="682D7F3C">
            <wp:extent cx="4183986" cy="3137989"/>
            <wp:effectExtent l="0" t="0" r="7620" b="5715"/>
            <wp:docPr id="1129820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20949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986" cy="313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2713" w14:textId="7A8D47F9" w:rsidR="001A78DE" w:rsidRDefault="001A78DE" w:rsidP="001A78DE">
      <w:pPr>
        <w:spacing w:line="300" w:lineRule="auto"/>
        <w:jc w:val="center"/>
        <w:rPr>
          <w:rFonts w:ascii="宋体" w:hAnsi="宋体" w:hint="eastAsia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t>混淆矩阵</w:t>
      </w:r>
    </w:p>
    <w:p w14:paraId="2179E131" w14:textId="4A711BA1" w:rsidR="00263A65" w:rsidRPr="00263A65" w:rsidRDefault="00263A65" w:rsidP="000646B0">
      <w:pPr>
        <w:spacing w:line="30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263A65">
        <w:rPr>
          <w:rFonts w:ascii="宋体" w:hAnsi="宋体" w:hint="eastAsia"/>
          <w:sz w:val="24"/>
          <w:szCs w:val="32"/>
        </w:rPr>
        <w:t xml:space="preserve">在测试集（155 </w:t>
      </w:r>
      <w:proofErr w:type="gramStart"/>
      <w:r w:rsidRPr="00263A65">
        <w:rPr>
          <w:rFonts w:ascii="宋体" w:hAnsi="宋体" w:hint="eastAsia"/>
          <w:sz w:val="24"/>
          <w:szCs w:val="32"/>
        </w:rPr>
        <w:t>个</w:t>
      </w:r>
      <w:proofErr w:type="gramEnd"/>
      <w:r w:rsidRPr="00263A65">
        <w:rPr>
          <w:rFonts w:ascii="宋体" w:hAnsi="宋体" w:hint="eastAsia"/>
          <w:sz w:val="24"/>
          <w:szCs w:val="32"/>
        </w:rPr>
        <w:t>样本）上，模型的整体准确率为 41.94%，虽高于 6 类随机猜测（16.7%），但仍有较大提升空间。混淆矩阵显示，模型对正手挑球与正手网前球、正手</w:t>
      </w:r>
      <w:proofErr w:type="gramStart"/>
      <w:r w:rsidRPr="00263A65">
        <w:rPr>
          <w:rFonts w:ascii="宋体" w:hAnsi="宋体" w:hint="eastAsia"/>
          <w:sz w:val="24"/>
          <w:szCs w:val="32"/>
        </w:rPr>
        <w:t>高远球</w:t>
      </w:r>
      <w:proofErr w:type="gramEnd"/>
      <w:r w:rsidRPr="00263A65">
        <w:rPr>
          <w:rFonts w:ascii="宋体" w:hAnsi="宋体" w:hint="eastAsia"/>
          <w:sz w:val="24"/>
          <w:szCs w:val="32"/>
        </w:rPr>
        <w:t>与反手平抽等动作存在混淆，主要原因是左右手习惯未经镜像对齐，且部分动作的骨架轨迹在</w:t>
      </w:r>
      <w:proofErr w:type="gramStart"/>
      <w:r w:rsidRPr="00263A65">
        <w:rPr>
          <w:rFonts w:ascii="宋体" w:hAnsi="宋体" w:hint="eastAsia"/>
          <w:sz w:val="24"/>
          <w:szCs w:val="32"/>
        </w:rPr>
        <w:t>低帧率</w:t>
      </w:r>
      <w:proofErr w:type="gramEnd"/>
      <w:r w:rsidRPr="00263A65">
        <w:rPr>
          <w:rFonts w:ascii="宋体" w:hAnsi="宋体" w:hint="eastAsia"/>
          <w:sz w:val="24"/>
          <w:szCs w:val="32"/>
        </w:rPr>
        <w:t>下相似。</w:t>
      </w:r>
    </w:p>
    <w:p w14:paraId="60A718D2" w14:textId="10AFFC5C" w:rsidR="00D41428" w:rsidRPr="009F1AB5" w:rsidRDefault="00263A65" w:rsidP="000646B0">
      <w:pPr>
        <w:spacing w:line="30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263A65">
        <w:rPr>
          <w:rFonts w:ascii="宋体" w:hAnsi="宋体" w:hint="eastAsia"/>
          <w:sz w:val="24"/>
          <w:szCs w:val="32"/>
        </w:rPr>
        <w:t>单样本推理实验选取了一个真实类别为 forehand clear 的视频（</w:t>
      </w:r>
      <w:proofErr w:type="spellStart"/>
      <w:r w:rsidRPr="00263A65">
        <w:rPr>
          <w:rFonts w:ascii="宋体" w:hAnsi="宋体" w:hint="eastAsia"/>
          <w:sz w:val="24"/>
          <w:szCs w:val="32"/>
        </w:rPr>
        <w:t>badminton_stroke_video</w:t>
      </w:r>
      <w:proofErr w:type="spellEnd"/>
      <w:r w:rsidRPr="00263A65">
        <w:rPr>
          <w:rFonts w:ascii="宋体" w:hAnsi="宋体" w:hint="eastAsia"/>
          <w:sz w:val="24"/>
          <w:szCs w:val="32"/>
        </w:rPr>
        <w:t>/forehand clear/002.mp4）。模型成功预测为 forehand clear，置信度为 0.7255（72.55%），表明模型对该类别已经具备一定辨识能力，能够从骨架序列中提取出正手</w:t>
      </w:r>
      <w:proofErr w:type="gramStart"/>
      <w:r w:rsidRPr="00263A65">
        <w:rPr>
          <w:rFonts w:ascii="宋体" w:hAnsi="宋体" w:hint="eastAsia"/>
          <w:sz w:val="24"/>
          <w:szCs w:val="32"/>
        </w:rPr>
        <w:t>高远球</w:t>
      </w:r>
      <w:proofErr w:type="gramEnd"/>
      <w:r w:rsidRPr="00263A65">
        <w:rPr>
          <w:rFonts w:ascii="宋体" w:hAnsi="宋体" w:hint="eastAsia"/>
          <w:sz w:val="24"/>
          <w:szCs w:val="32"/>
        </w:rPr>
        <w:t>特有的挥拍轨迹和击球点高度等特征。然而，整体准确率偏低仍提示模型在泛化能力上存在不足，后续需要通过数据增强、镜像翻转、模型加深等手段进一步提升</w:t>
      </w:r>
      <w:r w:rsidR="00D41428" w:rsidRPr="00D41428">
        <w:rPr>
          <w:rFonts w:ascii="宋体" w:hAnsi="宋体"/>
          <w:sz w:val="24"/>
          <w:szCs w:val="32"/>
        </w:rPr>
        <w:t>。</w:t>
      </w:r>
    </w:p>
    <w:p w14:paraId="51D425B9" w14:textId="467134DD" w:rsidR="001428BA" w:rsidRPr="00575BF9" w:rsidRDefault="00575BF9" w:rsidP="000646B0">
      <w:pPr>
        <w:pStyle w:val="1"/>
        <w:spacing w:line="30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五、</w:t>
      </w:r>
      <w:r w:rsidR="008F60B7">
        <w:rPr>
          <w:rFonts w:hint="eastAsia"/>
          <w:sz w:val="28"/>
          <w:szCs w:val="28"/>
        </w:rPr>
        <w:t>问题分析</w:t>
      </w:r>
    </w:p>
    <w:p w14:paraId="5D650718" w14:textId="595CB784" w:rsidR="008F60B7" w:rsidRPr="008F60B7" w:rsidRDefault="009B5052" w:rsidP="008F60B7">
      <w:pPr>
        <w:spacing w:line="30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2"/>
          <w:szCs w:val="22"/>
        </w:rPr>
        <w:t xml:space="preserve">  </w:t>
      </w:r>
      <w:r w:rsidR="00474092" w:rsidRPr="00B22B0B">
        <w:rPr>
          <w:rFonts w:ascii="宋体" w:hAnsi="宋体" w:hint="eastAsia"/>
          <w:sz w:val="24"/>
        </w:rPr>
        <w:t xml:space="preserve">  </w:t>
      </w:r>
      <w:r w:rsidR="008F60B7" w:rsidRPr="008F60B7">
        <w:rPr>
          <w:rFonts w:ascii="宋体" w:hAnsi="宋体" w:hint="eastAsia"/>
          <w:sz w:val="24"/>
        </w:rPr>
        <w:t>准确率偏低的原因</w:t>
      </w:r>
    </w:p>
    <w:p w14:paraId="07CE0521" w14:textId="77777777" w:rsidR="008F60B7" w:rsidRPr="008F60B7" w:rsidRDefault="008F60B7" w:rsidP="008F60B7">
      <w:pPr>
        <w:spacing w:line="300" w:lineRule="auto"/>
        <w:rPr>
          <w:rFonts w:ascii="宋体" w:hAnsi="宋体" w:hint="eastAsia"/>
          <w:sz w:val="24"/>
        </w:rPr>
      </w:pPr>
      <w:r w:rsidRPr="008F60B7">
        <w:rPr>
          <w:rFonts w:ascii="宋体" w:hAnsi="宋体" w:hint="eastAsia"/>
          <w:sz w:val="24"/>
        </w:rPr>
        <w:t xml:space="preserve">数据集规模与不平衡：数据集总样本量较小，且各类别数量不均（例如 backhand drive </w:t>
      </w:r>
      <w:proofErr w:type="gramStart"/>
      <w:r w:rsidRPr="008F60B7">
        <w:rPr>
          <w:rFonts w:ascii="宋体" w:hAnsi="宋体" w:hint="eastAsia"/>
          <w:sz w:val="24"/>
        </w:rPr>
        <w:t>测试集仅</w:t>
      </w:r>
      <w:proofErr w:type="gramEnd"/>
      <w:r w:rsidRPr="008F60B7">
        <w:rPr>
          <w:rFonts w:ascii="宋体" w:hAnsi="宋体" w:hint="eastAsia"/>
          <w:sz w:val="24"/>
        </w:rPr>
        <w:t xml:space="preserve"> 22 </w:t>
      </w:r>
      <w:proofErr w:type="gramStart"/>
      <w:r w:rsidRPr="008F60B7">
        <w:rPr>
          <w:rFonts w:ascii="宋体" w:hAnsi="宋体" w:hint="eastAsia"/>
          <w:sz w:val="24"/>
        </w:rPr>
        <w:t>个</w:t>
      </w:r>
      <w:proofErr w:type="gramEnd"/>
      <w:r w:rsidRPr="008F60B7">
        <w:rPr>
          <w:rFonts w:ascii="宋体" w:hAnsi="宋体" w:hint="eastAsia"/>
          <w:sz w:val="24"/>
        </w:rPr>
        <w:t>样本）。模型难以学习少数类的鲁棒特征。</w:t>
      </w:r>
    </w:p>
    <w:p w14:paraId="05A77B90" w14:textId="77777777" w:rsidR="008F60B7" w:rsidRPr="008F60B7" w:rsidRDefault="008F60B7" w:rsidP="008F60B7">
      <w:pPr>
        <w:spacing w:line="300" w:lineRule="auto"/>
        <w:rPr>
          <w:rFonts w:ascii="宋体" w:hAnsi="宋体" w:hint="eastAsia"/>
          <w:sz w:val="24"/>
        </w:rPr>
      </w:pPr>
      <w:r w:rsidRPr="008F60B7">
        <w:rPr>
          <w:rFonts w:ascii="宋体" w:hAnsi="宋体" w:hint="eastAsia"/>
          <w:sz w:val="24"/>
        </w:rPr>
        <w:t>动作相似度高：正手与反手平抽、</w:t>
      </w:r>
      <w:proofErr w:type="gramStart"/>
      <w:r w:rsidRPr="008F60B7">
        <w:rPr>
          <w:rFonts w:ascii="宋体" w:hAnsi="宋体" w:hint="eastAsia"/>
          <w:sz w:val="24"/>
        </w:rPr>
        <w:t>高远球</w:t>
      </w:r>
      <w:proofErr w:type="gramEnd"/>
      <w:r w:rsidRPr="008F60B7">
        <w:rPr>
          <w:rFonts w:ascii="宋体" w:hAnsi="宋体" w:hint="eastAsia"/>
          <w:sz w:val="24"/>
        </w:rPr>
        <w:t>与挑球等在骨架轨迹上差异细微，仅用 30 帧的原始关键点坐标可能不足以区分。</w:t>
      </w:r>
    </w:p>
    <w:p w14:paraId="053BFC1D" w14:textId="77777777" w:rsidR="008F60B7" w:rsidRPr="008F60B7" w:rsidRDefault="008F60B7" w:rsidP="008F60B7">
      <w:pPr>
        <w:spacing w:line="300" w:lineRule="auto"/>
        <w:rPr>
          <w:rFonts w:ascii="宋体" w:hAnsi="宋体" w:hint="eastAsia"/>
          <w:sz w:val="24"/>
        </w:rPr>
      </w:pPr>
      <w:r w:rsidRPr="008F60B7">
        <w:rPr>
          <w:rFonts w:ascii="宋体" w:hAnsi="宋体" w:hint="eastAsia"/>
          <w:sz w:val="24"/>
        </w:rPr>
        <w:t xml:space="preserve">特征表示局限：尽管使用了归一化，但未引入速度、加速度、关节角度等运动学特征，丢失了动态信息。同时 </w:t>
      </w:r>
      <w:proofErr w:type="spellStart"/>
      <w:r w:rsidRPr="008F60B7">
        <w:rPr>
          <w:rFonts w:ascii="宋体" w:hAnsi="宋体" w:hint="eastAsia"/>
          <w:sz w:val="24"/>
        </w:rPr>
        <w:t>MediaPipe</w:t>
      </w:r>
      <w:proofErr w:type="spellEnd"/>
      <w:r w:rsidRPr="008F60B7">
        <w:rPr>
          <w:rFonts w:ascii="宋体" w:hAnsi="宋体" w:hint="eastAsia"/>
          <w:sz w:val="24"/>
        </w:rPr>
        <w:t xml:space="preserve"> 检测的 z 值（深度）精度有限。</w:t>
      </w:r>
    </w:p>
    <w:p w14:paraId="69438BDF" w14:textId="77777777" w:rsidR="008F60B7" w:rsidRPr="008F60B7" w:rsidRDefault="008F60B7" w:rsidP="008F60B7">
      <w:pPr>
        <w:spacing w:line="300" w:lineRule="auto"/>
        <w:rPr>
          <w:rFonts w:ascii="宋体" w:hAnsi="宋体" w:hint="eastAsia"/>
          <w:sz w:val="24"/>
        </w:rPr>
      </w:pPr>
      <w:r w:rsidRPr="008F60B7">
        <w:rPr>
          <w:rFonts w:ascii="宋体" w:hAnsi="宋体" w:hint="eastAsia"/>
          <w:sz w:val="24"/>
        </w:rPr>
        <w:t xml:space="preserve">模型容量不足：2 层 Transformer 对长序列（30 帧）的特征抽取能力有限，且可学习位置编码可能不如相对位置编码（如 </w:t>
      </w:r>
      <w:proofErr w:type="spellStart"/>
      <w:r w:rsidRPr="008F60B7">
        <w:rPr>
          <w:rFonts w:ascii="宋体" w:hAnsi="宋体" w:hint="eastAsia"/>
          <w:sz w:val="24"/>
        </w:rPr>
        <w:t>RoPE</w:t>
      </w:r>
      <w:proofErr w:type="spellEnd"/>
      <w:r w:rsidRPr="008F60B7">
        <w:rPr>
          <w:rFonts w:ascii="宋体" w:hAnsi="宋体" w:hint="eastAsia"/>
          <w:sz w:val="24"/>
        </w:rPr>
        <w:t>）有效。</w:t>
      </w:r>
    </w:p>
    <w:p w14:paraId="7BB90CE9" w14:textId="54F9251C" w:rsidR="003A7990" w:rsidRDefault="008F60B7" w:rsidP="008F60B7">
      <w:pPr>
        <w:spacing w:line="300" w:lineRule="auto"/>
        <w:rPr>
          <w:rFonts w:ascii="宋体" w:hAnsi="宋体"/>
          <w:sz w:val="24"/>
        </w:rPr>
      </w:pPr>
      <w:r w:rsidRPr="008F60B7">
        <w:rPr>
          <w:rFonts w:ascii="宋体" w:hAnsi="宋体" w:hint="eastAsia"/>
          <w:sz w:val="24"/>
        </w:rPr>
        <w:t>预处理噪声：</w:t>
      </w:r>
      <w:proofErr w:type="gramStart"/>
      <w:r w:rsidRPr="008F60B7">
        <w:rPr>
          <w:rFonts w:ascii="宋体" w:hAnsi="宋体" w:hint="eastAsia"/>
          <w:sz w:val="24"/>
        </w:rPr>
        <w:t>部分帧中</w:t>
      </w:r>
      <w:proofErr w:type="gramEnd"/>
      <w:r w:rsidRPr="008F60B7">
        <w:rPr>
          <w:rFonts w:ascii="宋体" w:hAnsi="宋体" w:hint="eastAsia"/>
          <w:sz w:val="24"/>
        </w:rPr>
        <w:t xml:space="preserve"> </w:t>
      </w:r>
      <w:proofErr w:type="spellStart"/>
      <w:r w:rsidRPr="008F60B7">
        <w:rPr>
          <w:rFonts w:ascii="宋体" w:hAnsi="宋体" w:hint="eastAsia"/>
          <w:sz w:val="24"/>
        </w:rPr>
        <w:t>MediaPipe</w:t>
      </w:r>
      <w:proofErr w:type="spellEnd"/>
      <w:r w:rsidRPr="008F60B7">
        <w:rPr>
          <w:rFonts w:ascii="宋体" w:hAnsi="宋体" w:hint="eastAsia"/>
          <w:sz w:val="24"/>
        </w:rPr>
        <w:t xml:space="preserve"> 未检测到人体（填充 0 向量），引入了异常数据；重采</w:t>
      </w:r>
      <w:r w:rsidRPr="008F60B7">
        <w:rPr>
          <w:rFonts w:ascii="宋体" w:hAnsi="宋体" w:hint="eastAsia"/>
          <w:sz w:val="24"/>
        </w:rPr>
        <w:lastRenderedPageBreak/>
        <w:t>样和归一化也可能扭曲原始运动模式。</w:t>
      </w:r>
    </w:p>
    <w:p w14:paraId="7A71B38D" w14:textId="56E099E0" w:rsidR="008F60B7" w:rsidRPr="00575BF9" w:rsidRDefault="008F60B7" w:rsidP="008F60B7">
      <w:pPr>
        <w:pStyle w:val="1"/>
        <w:spacing w:line="30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六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总结</w:t>
      </w:r>
    </w:p>
    <w:p w14:paraId="3AAAF120" w14:textId="369AF1ED" w:rsidR="008F60B7" w:rsidRDefault="008F60B7" w:rsidP="008F60B7">
      <w:pPr>
        <w:spacing w:line="300" w:lineRule="auto"/>
        <w:ind w:firstLineChars="200" w:firstLine="480"/>
        <w:rPr>
          <w:rFonts w:ascii="宋体" w:hAnsi="宋体"/>
          <w:sz w:val="24"/>
        </w:rPr>
      </w:pPr>
      <w:r w:rsidRPr="008F60B7">
        <w:rPr>
          <w:rFonts w:ascii="宋体" w:hAnsi="宋体"/>
          <w:sz w:val="24"/>
        </w:rPr>
        <w:t>本实验成功实现了从视频到骨架序列再到 Transformer 分类的完整流程，验证了基于人体姿态的动作识别可行性。尽管测试准确率仅为 51%，但考虑到小样本和动作相似性挑战，该结果仍具有参考价值。实验发现的主要瓶颈在于数据质量、特征表示和模型容量，为后续优化指明了方向。该方法计算效率高、可解释性强，适合部署在实时运动分析系统中。</w:t>
      </w:r>
    </w:p>
    <w:p w14:paraId="3A36611B" w14:textId="6A8CFCB5" w:rsidR="008F60B7" w:rsidRPr="008F60B7" w:rsidRDefault="008F60B7" w:rsidP="008F60B7">
      <w:pPr>
        <w:spacing w:line="300" w:lineRule="auto"/>
        <w:rPr>
          <w:rFonts w:ascii="宋体" w:hAnsi="宋体" w:hint="eastAsia"/>
          <w:sz w:val="24"/>
        </w:rPr>
      </w:pPr>
      <w:r w:rsidRPr="008F60B7">
        <w:rPr>
          <w:rFonts w:ascii="宋体" w:hAnsi="宋体"/>
          <w:sz w:val="24"/>
        </w:rPr>
        <w:drawing>
          <wp:inline distT="0" distB="0" distL="0" distR="0" wp14:anchorId="649675D0" wp14:editId="74F5A2C4">
            <wp:extent cx="3009192" cy="3403600"/>
            <wp:effectExtent l="0" t="0" r="1270" b="6350"/>
            <wp:docPr id="167764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4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636" cy="34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0B7">
        <w:rPr>
          <w:noProof/>
        </w:rPr>
        <w:t xml:space="preserve"> </w:t>
      </w:r>
      <w:r w:rsidRPr="008F60B7">
        <w:rPr>
          <w:rFonts w:ascii="宋体" w:hAnsi="宋体"/>
          <w:sz w:val="24"/>
        </w:rPr>
        <w:drawing>
          <wp:inline distT="0" distB="0" distL="0" distR="0" wp14:anchorId="2649539A" wp14:editId="4D07D933">
            <wp:extent cx="2940050" cy="1341295"/>
            <wp:effectExtent l="0" t="0" r="0" b="0"/>
            <wp:docPr id="1611193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3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0706" cy="135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B7" w:rsidRPr="008F60B7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A96D8" w14:textId="77777777" w:rsidR="00681B1F" w:rsidRDefault="00681B1F" w:rsidP="00837C6A">
      <w:r>
        <w:separator/>
      </w:r>
    </w:p>
  </w:endnote>
  <w:endnote w:type="continuationSeparator" w:id="0">
    <w:p w14:paraId="19A94A34" w14:textId="77777777" w:rsidR="00681B1F" w:rsidRDefault="00681B1F" w:rsidP="0083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Segoe Print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E061" w14:textId="77777777" w:rsidR="00681B1F" w:rsidRDefault="00681B1F" w:rsidP="00837C6A">
      <w:r>
        <w:separator/>
      </w:r>
    </w:p>
  </w:footnote>
  <w:footnote w:type="continuationSeparator" w:id="0">
    <w:p w14:paraId="7D581F15" w14:textId="77777777" w:rsidR="00681B1F" w:rsidRDefault="00681B1F" w:rsidP="00837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697B79"/>
    <w:multiLevelType w:val="multilevel"/>
    <w:tmpl w:val="AE697B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2342090"/>
    <w:multiLevelType w:val="multilevel"/>
    <w:tmpl w:val="B23420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467D6EB"/>
    <w:multiLevelType w:val="multilevel"/>
    <w:tmpl w:val="B467D6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0524A80"/>
    <w:multiLevelType w:val="multilevel"/>
    <w:tmpl w:val="D0524A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9072B6E"/>
    <w:multiLevelType w:val="multilevel"/>
    <w:tmpl w:val="D9072B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DE3D5BF5"/>
    <w:multiLevelType w:val="multilevel"/>
    <w:tmpl w:val="DE3D5B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DEAFE11D"/>
    <w:multiLevelType w:val="multilevel"/>
    <w:tmpl w:val="DEAFE1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E5B4455C"/>
    <w:multiLevelType w:val="multilevel"/>
    <w:tmpl w:val="E5B445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FFFFF89"/>
    <w:multiLevelType w:val="singleLevel"/>
    <w:tmpl w:val="7386535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D34FB"/>
    <w:multiLevelType w:val="multilevel"/>
    <w:tmpl w:val="04DD34F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066E590A"/>
    <w:multiLevelType w:val="hybridMultilevel"/>
    <w:tmpl w:val="C0B46CE6"/>
    <w:lvl w:ilvl="0" w:tplc="0409000F">
      <w:start w:val="1"/>
      <w:numFmt w:val="decimal"/>
      <w:lvlText w:val="%1."/>
      <w:lvlJc w:val="left"/>
      <w:pPr>
        <w:ind w:left="580" w:hanging="580"/>
      </w:pPr>
      <w:rPr>
        <w:rFonts w:hint="default"/>
        <w:u w:val="none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948C8EA"/>
    <w:multiLevelType w:val="multilevel"/>
    <w:tmpl w:val="0948C8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096D564C"/>
    <w:multiLevelType w:val="hybridMultilevel"/>
    <w:tmpl w:val="F48E75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E2B2BA6"/>
    <w:multiLevelType w:val="hybridMultilevel"/>
    <w:tmpl w:val="886C2E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57A19EE"/>
    <w:multiLevelType w:val="hybridMultilevel"/>
    <w:tmpl w:val="FDB6E85C"/>
    <w:lvl w:ilvl="0" w:tplc="F16674D8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18006A11"/>
    <w:multiLevelType w:val="hybridMultilevel"/>
    <w:tmpl w:val="BDF4D99E"/>
    <w:lvl w:ilvl="0" w:tplc="F16674D8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1A5C038C"/>
    <w:multiLevelType w:val="hybridMultilevel"/>
    <w:tmpl w:val="5F92C8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E102716"/>
    <w:multiLevelType w:val="multilevel"/>
    <w:tmpl w:val="1E1027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 w15:restartNumberingAfterBreak="0">
    <w:nsid w:val="24CFB764"/>
    <w:multiLevelType w:val="multilevel"/>
    <w:tmpl w:val="24CFB7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25BF4CDC"/>
    <w:multiLevelType w:val="hybridMultilevel"/>
    <w:tmpl w:val="87984CA0"/>
    <w:lvl w:ilvl="0" w:tplc="66FEB11E">
      <w:start w:val="1"/>
      <w:numFmt w:val="japaneseCounting"/>
      <w:lvlText w:val="%1、"/>
      <w:lvlJc w:val="left"/>
      <w:pPr>
        <w:ind w:left="580" w:hanging="58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7760228"/>
    <w:multiLevelType w:val="hybridMultilevel"/>
    <w:tmpl w:val="C9DA6424"/>
    <w:lvl w:ilvl="0" w:tplc="F16674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1305335"/>
    <w:multiLevelType w:val="multilevel"/>
    <w:tmpl w:val="313053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33835C24"/>
    <w:multiLevelType w:val="hybridMultilevel"/>
    <w:tmpl w:val="65BC3D44"/>
    <w:lvl w:ilvl="0" w:tplc="C63EB3FE">
      <w:start w:val="1"/>
      <w:numFmt w:val="decimal"/>
      <w:lvlText w:val="%1、"/>
      <w:lvlJc w:val="left"/>
      <w:pPr>
        <w:ind w:left="1146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344E51AC"/>
    <w:multiLevelType w:val="multilevel"/>
    <w:tmpl w:val="29E8EFE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18C19B"/>
    <w:multiLevelType w:val="multilevel"/>
    <w:tmpl w:val="3618C1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3B6D028C"/>
    <w:multiLevelType w:val="hybridMultilevel"/>
    <w:tmpl w:val="DAA6C4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5853239"/>
    <w:multiLevelType w:val="hybridMultilevel"/>
    <w:tmpl w:val="E0CC7D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6BF589A"/>
    <w:multiLevelType w:val="multilevel"/>
    <w:tmpl w:val="29E8EFE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F512705"/>
    <w:multiLevelType w:val="multilevel"/>
    <w:tmpl w:val="AB5A0778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35A6B32"/>
    <w:multiLevelType w:val="multilevel"/>
    <w:tmpl w:val="93B407E0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="Segoe UI" w:eastAsia="宋体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49A736"/>
    <w:multiLevelType w:val="multilevel"/>
    <w:tmpl w:val="6149A7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 w15:restartNumberingAfterBreak="0">
    <w:nsid w:val="68B82922"/>
    <w:multiLevelType w:val="hybridMultilevel"/>
    <w:tmpl w:val="71121E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99E9020"/>
    <w:multiLevelType w:val="multilevel"/>
    <w:tmpl w:val="699E90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 w15:restartNumberingAfterBreak="0">
    <w:nsid w:val="6A7B484B"/>
    <w:multiLevelType w:val="hybridMultilevel"/>
    <w:tmpl w:val="73BC6F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FF51BF2"/>
    <w:multiLevelType w:val="multilevel"/>
    <w:tmpl w:val="6FF51B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 w15:restartNumberingAfterBreak="0">
    <w:nsid w:val="7C5F12C1"/>
    <w:multiLevelType w:val="hybridMultilevel"/>
    <w:tmpl w:val="33467C4A"/>
    <w:lvl w:ilvl="0" w:tplc="F16674D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2585822">
    <w:abstractNumId w:val="28"/>
  </w:num>
  <w:num w:numId="2" w16cid:durableId="781611635">
    <w:abstractNumId w:val="9"/>
  </w:num>
  <w:num w:numId="3" w16cid:durableId="146366788">
    <w:abstractNumId w:val="22"/>
  </w:num>
  <w:num w:numId="4" w16cid:durableId="873806611">
    <w:abstractNumId w:val="26"/>
  </w:num>
  <w:num w:numId="5" w16cid:durableId="1975598417">
    <w:abstractNumId w:val="31"/>
  </w:num>
  <w:num w:numId="6" w16cid:durableId="477234972">
    <w:abstractNumId w:val="16"/>
  </w:num>
  <w:num w:numId="7" w16cid:durableId="1607346979">
    <w:abstractNumId w:val="27"/>
  </w:num>
  <w:num w:numId="8" w16cid:durableId="602618322">
    <w:abstractNumId w:val="23"/>
  </w:num>
  <w:num w:numId="9" w16cid:durableId="1770347258">
    <w:abstractNumId w:val="32"/>
  </w:num>
  <w:num w:numId="10" w16cid:durableId="1944071036">
    <w:abstractNumId w:val="7"/>
  </w:num>
  <w:num w:numId="11" w16cid:durableId="38240161">
    <w:abstractNumId w:val="17"/>
  </w:num>
  <w:num w:numId="12" w16cid:durableId="607853446">
    <w:abstractNumId w:val="0"/>
  </w:num>
  <w:num w:numId="13" w16cid:durableId="315694405">
    <w:abstractNumId w:val="30"/>
  </w:num>
  <w:num w:numId="14" w16cid:durableId="527597268">
    <w:abstractNumId w:val="21"/>
  </w:num>
  <w:num w:numId="15" w16cid:durableId="1423800885">
    <w:abstractNumId w:val="1"/>
  </w:num>
  <w:num w:numId="16" w16cid:durableId="127086638">
    <w:abstractNumId w:val="18"/>
  </w:num>
  <w:num w:numId="17" w16cid:durableId="33425961">
    <w:abstractNumId w:val="5"/>
  </w:num>
  <w:num w:numId="18" w16cid:durableId="97528830">
    <w:abstractNumId w:val="19"/>
  </w:num>
  <w:num w:numId="19" w16cid:durableId="1936665386">
    <w:abstractNumId w:val="10"/>
  </w:num>
  <w:num w:numId="20" w16cid:durableId="939221313">
    <w:abstractNumId w:val="13"/>
  </w:num>
  <w:num w:numId="21" w16cid:durableId="1284387115">
    <w:abstractNumId w:val="14"/>
  </w:num>
  <w:num w:numId="22" w16cid:durableId="2085641185">
    <w:abstractNumId w:val="15"/>
  </w:num>
  <w:num w:numId="23" w16cid:durableId="122190209">
    <w:abstractNumId w:val="11"/>
  </w:num>
  <w:num w:numId="24" w16cid:durableId="569735708">
    <w:abstractNumId w:val="3"/>
  </w:num>
  <w:num w:numId="25" w16cid:durableId="1680351493">
    <w:abstractNumId w:val="4"/>
  </w:num>
  <w:num w:numId="26" w16cid:durableId="2139716698">
    <w:abstractNumId w:val="2"/>
  </w:num>
  <w:num w:numId="27" w16cid:durableId="1759322695">
    <w:abstractNumId w:val="24"/>
  </w:num>
  <w:num w:numId="28" w16cid:durableId="1137525244">
    <w:abstractNumId w:val="6"/>
  </w:num>
  <w:num w:numId="29" w16cid:durableId="352004115">
    <w:abstractNumId w:val="25"/>
  </w:num>
  <w:num w:numId="30" w16cid:durableId="1355494055">
    <w:abstractNumId w:val="34"/>
  </w:num>
  <w:num w:numId="31" w16cid:durableId="1367363895">
    <w:abstractNumId w:val="33"/>
  </w:num>
  <w:num w:numId="32" w16cid:durableId="1451588218">
    <w:abstractNumId w:val="20"/>
  </w:num>
  <w:num w:numId="33" w16cid:durableId="157310949">
    <w:abstractNumId w:val="8"/>
  </w:num>
  <w:num w:numId="34" w16cid:durableId="565185722">
    <w:abstractNumId w:val="35"/>
  </w:num>
  <w:num w:numId="35" w16cid:durableId="2107336534">
    <w:abstractNumId w:val="12"/>
  </w:num>
  <w:num w:numId="36" w16cid:durableId="2189763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E"/>
    <w:rsid w:val="000101F7"/>
    <w:rsid w:val="00031534"/>
    <w:rsid w:val="000413C6"/>
    <w:rsid w:val="000431C8"/>
    <w:rsid w:val="00057DF6"/>
    <w:rsid w:val="000643A7"/>
    <w:rsid w:val="000646B0"/>
    <w:rsid w:val="0006578C"/>
    <w:rsid w:val="00066D0F"/>
    <w:rsid w:val="00076278"/>
    <w:rsid w:val="000879AB"/>
    <w:rsid w:val="00093E8F"/>
    <w:rsid w:val="000A1438"/>
    <w:rsid w:val="000A39FA"/>
    <w:rsid w:val="000D13FA"/>
    <w:rsid w:val="000D7CE6"/>
    <w:rsid w:val="000F479D"/>
    <w:rsid w:val="00103CE7"/>
    <w:rsid w:val="0010461D"/>
    <w:rsid w:val="001131D8"/>
    <w:rsid w:val="00122120"/>
    <w:rsid w:val="001428BA"/>
    <w:rsid w:val="001A0C59"/>
    <w:rsid w:val="001A216F"/>
    <w:rsid w:val="001A78DE"/>
    <w:rsid w:val="001B1D5E"/>
    <w:rsid w:val="001C46D4"/>
    <w:rsid w:val="001D1AB1"/>
    <w:rsid w:val="001E397E"/>
    <w:rsid w:val="001E5A6C"/>
    <w:rsid w:val="0020256A"/>
    <w:rsid w:val="00205350"/>
    <w:rsid w:val="00206A7A"/>
    <w:rsid w:val="00217BB4"/>
    <w:rsid w:val="002239BB"/>
    <w:rsid w:val="002270A1"/>
    <w:rsid w:val="00241CAE"/>
    <w:rsid w:val="00263A65"/>
    <w:rsid w:val="00284CDA"/>
    <w:rsid w:val="00294D69"/>
    <w:rsid w:val="002A0471"/>
    <w:rsid w:val="002D59F6"/>
    <w:rsid w:val="002E2FB3"/>
    <w:rsid w:val="002E79FB"/>
    <w:rsid w:val="002F1E9D"/>
    <w:rsid w:val="00305D76"/>
    <w:rsid w:val="00313A05"/>
    <w:rsid w:val="00314A3C"/>
    <w:rsid w:val="00316ECC"/>
    <w:rsid w:val="003360FA"/>
    <w:rsid w:val="00374373"/>
    <w:rsid w:val="003776BE"/>
    <w:rsid w:val="00377704"/>
    <w:rsid w:val="00391611"/>
    <w:rsid w:val="0039269A"/>
    <w:rsid w:val="003A0D86"/>
    <w:rsid w:val="003A2FDF"/>
    <w:rsid w:val="003A303F"/>
    <w:rsid w:val="003A51A3"/>
    <w:rsid w:val="003A7990"/>
    <w:rsid w:val="003A7EBA"/>
    <w:rsid w:val="003B4570"/>
    <w:rsid w:val="003C3628"/>
    <w:rsid w:val="003F11E0"/>
    <w:rsid w:val="00402115"/>
    <w:rsid w:val="0040670D"/>
    <w:rsid w:val="00433D6F"/>
    <w:rsid w:val="00440DF3"/>
    <w:rsid w:val="00462D40"/>
    <w:rsid w:val="004668E9"/>
    <w:rsid w:val="00474092"/>
    <w:rsid w:val="00485B36"/>
    <w:rsid w:val="004A27CE"/>
    <w:rsid w:val="004B1CCD"/>
    <w:rsid w:val="004B5BE4"/>
    <w:rsid w:val="004C7293"/>
    <w:rsid w:val="004D344E"/>
    <w:rsid w:val="004D3709"/>
    <w:rsid w:val="004E5721"/>
    <w:rsid w:val="004F36B0"/>
    <w:rsid w:val="005000E2"/>
    <w:rsid w:val="00501CD1"/>
    <w:rsid w:val="00552129"/>
    <w:rsid w:val="00554D0F"/>
    <w:rsid w:val="00575BF9"/>
    <w:rsid w:val="00587910"/>
    <w:rsid w:val="00591481"/>
    <w:rsid w:val="0059315E"/>
    <w:rsid w:val="005955B0"/>
    <w:rsid w:val="00596CE0"/>
    <w:rsid w:val="005A6CBA"/>
    <w:rsid w:val="005B480D"/>
    <w:rsid w:val="005C35E5"/>
    <w:rsid w:val="005F4B39"/>
    <w:rsid w:val="00601E23"/>
    <w:rsid w:val="00615CD5"/>
    <w:rsid w:val="006216CC"/>
    <w:rsid w:val="0062557B"/>
    <w:rsid w:val="00631099"/>
    <w:rsid w:val="0067045C"/>
    <w:rsid w:val="00681B1F"/>
    <w:rsid w:val="00683358"/>
    <w:rsid w:val="00687830"/>
    <w:rsid w:val="006A3697"/>
    <w:rsid w:val="006A7720"/>
    <w:rsid w:val="006B2AE0"/>
    <w:rsid w:val="006E1039"/>
    <w:rsid w:val="006F3EA2"/>
    <w:rsid w:val="006F4E28"/>
    <w:rsid w:val="006F51F1"/>
    <w:rsid w:val="006F73EA"/>
    <w:rsid w:val="00707802"/>
    <w:rsid w:val="00726EFC"/>
    <w:rsid w:val="00730C4B"/>
    <w:rsid w:val="00737137"/>
    <w:rsid w:val="00757A25"/>
    <w:rsid w:val="00766688"/>
    <w:rsid w:val="0078149B"/>
    <w:rsid w:val="007C6C1A"/>
    <w:rsid w:val="007D25CC"/>
    <w:rsid w:val="007D7716"/>
    <w:rsid w:val="007E7ADD"/>
    <w:rsid w:val="0081273A"/>
    <w:rsid w:val="00815349"/>
    <w:rsid w:val="00837C6A"/>
    <w:rsid w:val="00845ACF"/>
    <w:rsid w:val="00877794"/>
    <w:rsid w:val="008B0A7B"/>
    <w:rsid w:val="008D52CE"/>
    <w:rsid w:val="008D60EC"/>
    <w:rsid w:val="008F002D"/>
    <w:rsid w:val="008F2671"/>
    <w:rsid w:val="008F60B7"/>
    <w:rsid w:val="0091313C"/>
    <w:rsid w:val="00923C0D"/>
    <w:rsid w:val="009338AC"/>
    <w:rsid w:val="00952AFC"/>
    <w:rsid w:val="00964168"/>
    <w:rsid w:val="00971298"/>
    <w:rsid w:val="0097415D"/>
    <w:rsid w:val="00981749"/>
    <w:rsid w:val="00991131"/>
    <w:rsid w:val="009A0F6C"/>
    <w:rsid w:val="009A5D4E"/>
    <w:rsid w:val="009B5052"/>
    <w:rsid w:val="009C6049"/>
    <w:rsid w:val="009D55B9"/>
    <w:rsid w:val="009E1B08"/>
    <w:rsid w:val="009E6F0B"/>
    <w:rsid w:val="009F1AB5"/>
    <w:rsid w:val="009F1B99"/>
    <w:rsid w:val="00A00C0F"/>
    <w:rsid w:val="00A17492"/>
    <w:rsid w:val="00A50FA4"/>
    <w:rsid w:val="00A533D5"/>
    <w:rsid w:val="00A5776B"/>
    <w:rsid w:val="00A63842"/>
    <w:rsid w:val="00A827F4"/>
    <w:rsid w:val="00AA1B66"/>
    <w:rsid w:val="00AA2411"/>
    <w:rsid w:val="00AD7278"/>
    <w:rsid w:val="00AE2F4F"/>
    <w:rsid w:val="00AF0CD7"/>
    <w:rsid w:val="00B2073A"/>
    <w:rsid w:val="00B22B0B"/>
    <w:rsid w:val="00B2381C"/>
    <w:rsid w:val="00B46FD4"/>
    <w:rsid w:val="00B511D8"/>
    <w:rsid w:val="00B64972"/>
    <w:rsid w:val="00B77DA4"/>
    <w:rsid w:val="00B82B00"/>
    <w:rsid w:val="00B9545D"/>
    <w:rsid w:val="00BA282B"/>
    <w:rsid w:val="00BD3DFD"/>
    <w:rsid w:val="00BF1546"/>
    <w:rsid w:val="00C420F2"/>
    <w:rsid w:val="00C8079C"/>
    <w:rsid w:val="00C81116"/>
    <w:rsid w:val="00CA5089"/>
    <w:rsid w:val="00CC266F"/>
    <w:rsid w:val="00CE6082"/>
    <w:rsid w:val="00CF1675"/>
    <w:rsid w:val="00D136FB"/>
    <w:rsid w:val="00D14F85"/>
    <w:rsid w:val="00D24234"/>
    <w:rsid w:val="00D310BC"/>
    <w:rsid w:val="00D41428"/>
    <w:rsid w:val="00D5147F"/>
    <w:rsid w:val="00D5364F"/>
    <w:rsid w:val="00D54D0C"/>
    <w:rsid w:val="00D633E2"/>
    <w:rsid w:val="00D843CA"/>
    <w:rsid w:val="00D85A7F"/>
    <w:rsid w:val="00D9188D"/>
    <w:rsid w:val="00D933B1"/>
    <w:rsid w:val="00D972B8"/>
    <w:rsid w:val="00DC259F"/>
    <w:rsid w:val="00DF207B"/>
    <w:rsid w:val="00DF52C1"/>
    <w:rsid w:val="00DF5D3E"/>
    <w:rsid w:val="00DF6C50"/>
    <w:rsid w:val="00DF71F5"/>
    <w:rsid w:val="00E03C5B"/>
    <w:rsid w:val="00E20377"/>
    <w:rsid w:val="00E2355B"/>
    <w:rsid w:val="00E274C5"/>
    <w:rsid w:val="00E30D4D"/>
    <w:rsid w:val="00E34C39"/>
    <w:rsid w:val="00E37F05"/>
    <w:rsid w:val="00E46A85"/>
    <w:rsid w:val="00EE1D65"/>
    <w:rsid w:val="00EE33C4"/>
    <w:rsid w:val="00EE4299"/>
    <w:rsid w:val="00EE6BF1"/>
    <w:rsid w:val="00EE7907"/>
    <w:rsid w:val="00F009B4"/>
    <w:rsid w:val="00F037FE"/>
    <w:rsid w:val="00F044C3"/>
    <w:rsid w:val="00F216D3"/>
    <w:rsid w:val="00F23D52"/>
    <w:rsid w:val="00F3111B"/>
    <w:rsid w:val="00F45436"/>
    <w:rsid w:val="00F5631C"/>
    <w:rsid w:val="00F63714"/>
    <w:rsid w:val="00F81BCB"/>
    <w:rsid w:val="00FC6DDE"/>
    <w:rsid w:val="00FD100C"/>
    <w:rsid w:val="00FD3328"/>
    <w:rsid w:val="00FD3AC5"/>
    <w:rsid w:val="00FD6DFA"/>
    <w:rsid w:val="00FF0ADA"/>
    <w:rsid w:val="00FF7A15"/>
    <w:rsid w:val="1ABA7B1A"/>
    <w:rsid w:val="255875E5"/>
    <w:rsid w:val="26806586"/>
    <w:rsid w:val="4AAB04B4"/>
    <w:rsid w:val="5D4C3D8E"/>
    <w:rsid w:val="5F5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BF454"/>
  <w15:chartTrackingRefBased/>
  <w15:docId w15:val="{DF8634A6-25DA-4EC2-A1C1-CF2DE7E6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rsid w:val="003777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semiHidden/>
    <w:unhideWhenUsed/>
    <w:qFormat/>
    <w:rsid w:val="00815349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0"/>
    <w:next w:val="a0"/>
    <w:link w:val="30"/>
    <w:semiHidden/>
    <w:unhideWhenUsed/>
    <w:qFormat/>
    <w:rsid w:val="00103CE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HTML">
    <w:name w:val="HTML Code"/>
    <w:qFormat/>
    <w:rPr>
      <w:rFonts w:ascii="Courier New" w:hAnsi="Courier New"/>
      <w:sz w:val="20"/>
    </w:rPr>
  </w:style>
  <w:style w:type="paragraph" w:styleId="a4">
    <w:name w:val="List Paragraph"/>
    <w:basedOn w:val="a0"/>
    <w:uiPriority w:val="99"/>
    <w:qFormat/>
    <w:pPr>
      <w:ind w:firstLineChars="200" w:firstLine="420"/>
    </w:pPr>
  </w:style>
  <w:style w:type="paragraph" w:customStyle="1" w:styleId="msonormal0">
    <w:name w:val="msonormal"/>
    <w:basedOn w:val="a0"/>
    <w:rsid w:val="00E34C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0"/>
    <w:link w:val="a6"/>
    <w:rsid w:val="00837C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837C6A"/>
    <w:rPr>
      <w:kern w:val="2"/>
      <w:sz w:val="18"/>
      <w:szCs w:val="18"/>
    </w:rPr>
  </w:style>
  <w:style w:type="paragraph" w:styleId="a7">
    <w:name w:val="footer"/>
    <w:basedOn w:val="a0"/>
    <w:link w:val="a8"/>
    <w:rsid w:val="00837C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837C6A"/>
    <w:rPr>
      <w:kern w:val="2"/>
      <w:sz w:val="18"/>
      <w:szCs w:val="18"/>
    </w:rPr>
  </w:style>
  <w:style w:type="character" w:customStyle="1" w:styleId="10">
    <w:name w:val="标题 1 字符"/>
    <w:link w:val="1"/>
    <w:rsid w:val="00377704"/>
    <w:rPr>
      <w:b/>
      <w:bCs/>
      <w:kern w:val="44"/>
      <w:sz w:val="44"/>
      <w:szCs w:val="44"/>
    </w:rPr>
  </w:style>
  <w:style w:type="paragraph" w:styleId="a9">
    <w:name w:val="Normal (Web)"/>
    <w:basedOn w:val="a0"/>
    <w:qFormat/>
    <w:rsid w:val="00EE1D65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character" w:styleId="aa">
    <w:name w:val="Strong"/>
    <w:uiPriority w:val="22"/>
    <w:qFormat/>
    <w:rsid w:val="00EE1D65"/>
    <w:rPr>
      <w:b/>
    </w:rPr>
  </w:style>
  <w:style w:type="character" w:customStyle="1" w:styleId="30">
    <w:name w:val="标题 3 字符"/>
    <w:link w:val="3"/>
    <w:semiHidden/>
    <w:rsid w:val="00103CE7"/>
    <w:rPr>
      <w:b/>
      <w:bCs/>
      <w:kern w:val="2"/>
      <w:sz w:val="32"/>
      <w:szCs w:val="32"/>
    </w:rPr>
  </w:style>
  <w:style w:type="character" w:customStyle="1" w:styleId="20">
    <w:name w:val="标题 2 字符"/>
    <w:link w:val="2"/>
    <w:semiHidden/>
    <w:rsid w:val="0081534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table" w:styleId="ab">
    <w:name w:val="Table Grid"/>
    <w:basedOn w:val="a2"/>
    <w:rsid w:val="00FC6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unhideWhenUsed/>
    <w:rsid w:val="002270A1"/>
    <w:rPr>
      <w:color w:val="666666"/>
    </w:rPr>
  </w:style>
  <w:style w:type="paragraph" w:styleId="a">
    <w:name w:val="List Bullet"/>
    <w:basedOn w:val="a0"/>
    <w:uiPriority w:val="99"/>
    <w:unhideWhenUsed/>
    <w:qFormat/>
    <w:rsid w:val="000643A7"/>
    <w:pPr>
      <w:widowControl/>
      <w:numPr>
        <w:numId w:val="33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Noto Sans CJK SC" w:eastAsia="Noto Sans CJK SC" w:hAnsi="Noto Sans CJK SC" w:cstheme="minorBidi"/>
      <w:kern w:val="0"/>
      <w:szCs w:val="22"/>
      <w:lang w:eastAsia="en-US"/>
    </w:rPr>
  </w:style>
  <w:style w:type="paragraph" w:customStyle="1" w:styleId="ds-markdown-paragraph">
    <w:name w:val="ds-markdown-paragraph"/>
    <w:basedOn w:val="a0"/>
    <w:rsid w:val="006F4E2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1102</Words>
  <Characters>1499</Characters>
  <Application>Microsoft Office Word</Application>
  <DocSecurity>0</DocSecurity>
  <Lines>53</Lines>
  <Paragraphs>47</Paragraphs>
  <ScaleCrop>false</ScaleCrop>
  <Company>JNU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dc:description/>
  <cp:lastModifiedBy>jiayi zhang</cp:lastModifiedBy>
  <cp:revision>31</cp:revision>
  <dcterms:created xsi:type="dcterms:W3CDTF">2026-06-05T04:42:00Z</dcterms:created>
  <dcterms:modified xsi:type="dcterms:W3CDTF">2026-06-13T09:13:00Z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A20E3E5CC70A4DE0BE57EE01A9F52FC8_13</vt:lpwstr>
  </property>
  <property fmtid="{D5CDD505-2E9C-101B-9397-08002B2CF9AE}" pid="4" name="KSOTemplateDocerSaveRecord">
    <vt:lpwstr>eyJoZGlkIjoiNzQ4ZGYzZTc2ZmZhMWYxMTZlZDNiMGM0M2ViOGZlZGUiLCJ1c2VySWQiOiI2MjcwNTcxNjcifQ==</vt:lpwstr>
  </property>
</Properties>
</file>