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883A" w14:textId="19F8409A" w:rsidR="006F29AB" w:rsidRDefault="006F29AB" w:rsidP="0012593F">
      <w:pPr>
        <w:spacing w:before="320" w:after="120" w:line="288" w:lineRule="auto"/>
        <w:jc w:val="center"/>
        <w:outlineLvl w:val="1"/>
        <w:rPr>
          <w:rFonts w:ascii="Arial" w:eastAsia="等线" w:hAnsi="Arial" w:cs="Arial" w:hint="eastAsia"/>
          <w:b/>
          <w:sz w:val="32"/>
        </w:rPr>
      </w:pPr>
      <w:bookmarkStart w:id="0" w:name="heading_2"/>
      <w:r w:rsidRPr="00681BE6">
        <w:rPr>
          <w:noProof/>
        </w:rPr>
        <w:drawing>
          <wp:anchor distT="0" distB="0" distL="114300" distR="114300" simplePos="0" relativeHeight="251660288" behindDoc="0" locked="0" layoutInCell="1" allowOverlap="1" wp14:anchorId="2B723608" wp14:editId="317ADF5A">
            <wp:simplePos x="0" y="0"/>
            <wp:positionH relativeFrom="column">
              <wp:posOffset>4632080</wp:posOffset>
            </wp:positionH>
            <wp:positionV relativeFrom="paragraph">
              <wp:posOffset>322623</wp:posOffset>
            </wp:positionV>
            <wp:extent cx="539750" cy="784860"/>
            <wp:effectExtent l="0" t="0" r="0" b="0"/>
            <wp:wrapSquare wrapText="bothSides"/>
            <wp:docPr id="164244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第二周学习</w:t>
      </w:r>
      <w:r w:rsidR="0012593F">
        <w:rPr>
          <w:rFonts w:hint="eastAsia"/>
          <w:noProof/>
        </w:rPr>
        <w:t>报告</w:t>
      </w:r>
    </w:p>
    <w:p w14:paraId="155779B6" w14:textId="116BB6A3" w:rsidR="006F29AB" w:rsidRDefault="0012593F" w:rsidP="0012593F">
      <w:pPr>
        <w:spacing w:before="320" w:after="120" w:line="288" w:lineRule="auto"/>
        <w:jc w:val="center"/>
        <w:outlineLvl w:val="1"/>
        <w:rPr>
          <w:rFonts w:ascii="Arial" w:eastAsia="等线" w:hAnsi="Arial" w:cs="Arial" w:hint="eastAsia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黄思耿</w:t>
      </w:r>
    </w:p>
    <w:p w14:paraId="63EF6DCC" w14:textId="77777777" w:rsidR="006F29AB" w:rsidRDefault="006F29AB">
      <w:pPr>
        <w:spacing w:before="320" w:after="120" w:line="288" w:lineRule="auto"/>
        <w:outlineLvl w:val="1"/>
        <w:rPr>
          <w:rFonts w:ascii="Arial" w:eastAsia="等线" w:hAnsi="Arial" w:cs="Arial" w:hint="eastAsia"/>
          <w:b/>
          <w:sz w:val="32"/>
        </w:rPr>
      </w:pPr>
    </w:p>
    <w:p w14:paraId="3CC40D5C" w14:textId="149E3E23" w:rsidR="001244FD" w:rsidRPr="006F29AB" w:rsidRDefault="00000000">
      <w:pPr>
        <w:spacing w:before="320" w:after="120" w:line="288" w:lineRule="auto"/>
        <w:outlineLvl w:val="1"/>
        <w:rPr>
          <w:rFonts w:hint="eastAsia"/>
          <w:bCs/>
        </w:rPr>
      </w:pPr>
      <w:r w:rsidRPr="006F29AB">
        <w:rPr>
          <w:rFonts w:ascii="Arial" w:eastAsia="等线" w:hAnsi="Arial" w:cs="Arial"/>
          <w:bCs/>
          <w:sz w:val="32"/>
        </w:rPr>
        <w:t>一、实训任务</w:t>
      </w:r>
      <w:bookmarkEnd w:id="0"/>
    </w:p>
    <w:p w14:paraId="4841464F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实时操作系统，创建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个独立任务，实现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定时闪烁、按键</w:t>
      </w:r>
      <w:r>
        <w:rPr>
          <w:rFonts w:ascii="Arial" w:eastAsia="等线" w:hAnsi="Arial" w:cs="Arial"/>
        </w:rPr>
        <w:t>20ms</w:t>
      </w:r>
      <w:r>
        <w:rPr>
          <w:rFonts w:ascii="Arial" w:eastAsia="等线" w:hAnsi="Arial" w:cs="Arial"/>
        </w:rPr>
        <w:t>扫描切换频率、串口</w:t>
      </w:r>
      <w:r>
        <w:rPr>
          <w:rFonts w:ascii="Arial" w:eastAsia="等线" w:hAnsi="Arial" w:cs="Arial"/>
        </w:rPr>
        <w:t>1s</w:t>
      </w:r>
      <w:r>
        <w:rPr>
          <w:rFonts w:ascii="Arial" w:eastAsia="等线" w:hAnsi="Arial" w:cs="Arial"/>
        </w:rPr>
        <w:t>输出频率的功能，通过队列实现任务间通信，掌握多任务调度、任务间通信及软件结构设计能力。</w:t>
      </w:r>
    </w:p>
    <w:p w14:paraId="0B330DE8" w14:textId="77777777" w:rsidR="001244FD" w:rsidRPr="006F29AB" w:rsidRDefault="00000000">
      <w:pPr>
        <w:spacing w:before="320" w:after="120" w:line="288" w:lineRule="auto"/>
        <w:outlineLvl w:val="1"/>
        <w:rPr>
          <w:rFonts w:hint="eastAsia"/>
          <w:bCs/>
        </w:rPr>
      </w:pPr>
      <w:bookmarkStart w:id="1" w:name="heading_3"/>
      <w:r w:rsidRPr="006F29AB">
        <w:rPr>
          <w:rFonts w:ascii="Arial" w:eastAsia="等线" w:hAnsi="Arial" w:cs="Arial"/>
          <w:bCs/>
          <w:sz w:val="32"/>
        </w:rPr>
        <w:t>二、实训中遇到的错误及解决过程</w:t>
      </w:r>
      <w:bookmarkEnd w:id="1"/>
    </w:p>
    <w:p w14:paraId="40A94284" w14:textId="77777777" w:rsidR="001244FD" w:rsidRPr="006F29AB" w:rsidRDefault="00000000">
      <w:pPr>
        <w:spacing w:before="300" w:after="120" w:line="288" w:lineRule="auto"/>
        <w:outlineLvl w:val="2"/>
        <w:rPr>
          <w:rFonts w:hint="eastAsia"/>
          <w:bCs/>
          <w:sz w:val="16"/>
          <w:szCs w:val="18"/>
        </w:rPr>
      </w:pPr>
      <w:bookmarkStart w:id="2" w:name="heading_4"/>
      <w:r w:rsidRPr="006F29AB">
        <w:rPr>
          <w:rFonts w:ascii="Arial" w:eastAsia="等线" w:hAnsi="Arial" w:cs="Arial"/>
          <w:bCs/>
          <w:sz w:val="21"/>
          <w:szCs w:val="18"/>
        </w:rPr>
        <w:t>错误</w:t>
      </w:r>
      <w:r w:rsidRPr="006F29AB">
        <w:rPr>
          <w:rFonts w:ascii="Arial" w:eastAsia="等线" w:hAnsi="Arial" w:cs="Arial"/>
          <w:bCs/>
          <w:sz w:val="21"/>
          <w:szCs w:val="18"/>
        </w:rPr>
        <w:t>1</w:t>
      </w:r>
      <w:r w:rsidRPr="006F29AB">
        <w:rPr>
          <w:rFonts w:ascii="Arial" w:eastAsia="等线" w:hAnsi="Arial" w:cs="Arial"/>
          <w:bCs/>
          <w:sz w:val="21"/>
          <w:szCs w:val="18"/>
        </w:rPr>
        <w:t>：程序下载后</w:t>
      </w:r>
      <w:r w:rsidRPr="006F29AB">
        <w:rPr>
          <w:rFonts w:ascii="Arial" w:eastAsia="等线" w:hAnsi="Arial" w:cs="Arial"/>
          <w:bCs/>
          <w:sz w:val="21"/>
          <w:szCs w:val="18"/>
        </w:rPr>
        <w:t>LED</w:t>
      </w:r>
      <w:r w:rsidRPr="006F29AB">
        <w:rPr>
          <w:rFonts w:ascii="Arial" w:eastAsia="等线" w:hAnsi="Arial" w:cs="Arial"/>
          <w:bCs/>
          <w:sz w:val="21"/>
          <w:szCs w:val="18"/>
        </w:rPr>
        <w:t>不闪烁，串口无数据输出</w:t>
      </w:r>
      <w:bookmarkEnd w:id="2"/>
    </w:p>
    <w:p w14:paraId="38699580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错误现象</w:t>
      </w:r>
      <w:r>
        <w:rPr>
          <w:rFonts w:ascii="Arial" w:eastAsia="等线" w:hAnsi="Arial" w:cs="Arial"/>
        </w:rPr>
        <w:t>：代码编译无报错，下载到开发板后，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无任何反应，串口助手接收不到数据。</w:t>
      </w:r>
    </w:p>
    <w:p w14:paraId="45991748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错误原因</w:t>
      </w:r>
      <w:r>
        <w:rPr>
          <w:rFonts w:ascii="Arial" w:eastAsia="等线" w:hAnsi="Arial" w:cs="Arial"/>
        </w:rPr>
        <w:t>：</w:t>
      </w:r>
    </w:p>
    <w:p w14:paraId="1D1EFF73" w14:textId="77777777" w:rsidR="001244F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忘记开启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任务调度器，未调用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vTaskStartScheduler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函数，任务无法被调度执行；</w:t>
      </w:r>
    </w:p>
    <w:p w14:paraId="493A8D88" w14:textId="77777777" w:rsidR="001244F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和串口初始化函数未调用，硬件外设未工作。</w:t>
      </w:r>
    </w:p>
    <w:p w14:paraId="6654816E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解决过程</w:t>
      </w:r>
      <w:r>
        <w:rPr>
          <w:rFonts w:ascii="Arial" w:eastAsia="等线" w:hAnsi="Arial" w:cs="Arial"/>
        </w:rPr>
        <w:t>：</w:t>
      </w:r>
    </w:p>
    <w:p w14:paraId="52F64FCC" w14:textId="77777777" w:rsidR="001244F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函数逻辑，发现遗漏</w:t>
      </w:r>
      <w:proofErr w:type="gramStart"/>
      <w:r>
        <w:rPr>
          <w:rFonts w:ascii="Arial" w:eastAsia="等线" w:hAnsi="Arial" w:cs="Arial"/>
        </w:rPr>
        <w:t>调度器</w:t>
      </w:r>
      <w:proofErr w:type="gramEnd"/>
      <w:r>
        <w:rPr>
          <w:rFonts w:ascii="Arial" w:eastAsia="等线" w:hAnsi="Arial" w:cs="Arial"/>
        </w:rPr>
        <w:t>开启函数，添加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vTaskStartScheduler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；</w:t>
      </w:r>
    </w:p>
    <w:p w14:paraId="4E602218" w14:textId="77777777" w:rsidR="001244F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函数开头添加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、串口初始化函数调用，确保硬件外设初始化完成，修复后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正常闪烁，串口正常输出。</w:t>
      </w:r>
    </w:p>
    <w:p w14:paraId="5908DC84" w14:textId="77777777" w:rsidR="001244FD" w:rsidRPr="006F29AB" w:rsidRDefault="00000000">
      <w:pPr>
        <w:spacing w:before="300" w:after="120" w:line="288" w:lineRule="auto"/>
        <w:outlineLvl w:val="2"/>
        <w:rPr>
          <w:rFonts w:hint="eastAsia"/>
          <w:bCs/>
          <w:sz w:val="16"/>
          <w:szCs w:val="18"/>
        </w:rPr>
      </w:pPr>
      <w:bookmarkStart w:id="3" w:name="heading_5"/>
      <w:r w:rsidRPr="006F29AB">
        <w:rPr>
          <w:rFonts w:ascii="Arial" w:eastAsia="等线" w:hAnsi="Arial" w:cs="Arial"/>
          <w:bCs/>
          <w:sz w:val="21"/>
          <w:szCs w:val="18"/>
        </w:rPr>
        <w:t>错误</w:t>
      </w:r>
      <w:r w:rsidRPr="006F29AB">
        <w:rPr>
          <w:rFonts w:ascii="Arial" w:eastAsia="等线" w:hAnsi="Arial" w:cs="Arial"/>
          <w:bCs/>
          <w:sz w:val="21"/>
          <w:szCs w:val="18"/>
        </w:rPr>
        <w:t>2</w:t>
      </w:r>
      <w:r w:rsidRPr="006F29AB">
        <w:rPr>
          <w:rFonts w:ascii="Arial" w:eastAsia="等线" w:hAnsi="Arial" w:cs="Arial"/>
          <w:bCs/>
          <w:sz w:val="21"/>
          <w:szCs w:val="18"/>
        </w:rPr>
        <w:t>：按键按下后</w:t>
      </w:r>
      <w:r w:rsidRPr="006F29AB">
        <w:rPr>
          <w:rFonts w:ascii="Arial" w:eastAsia="等线" w:hAnsi="Arial" w:cs="Arial"/>
          <w:bCs/>
          <w:sz w:val="21"/>
          <w:szCs w:val="18"/>
        </w:rPr>
        <w:t>LED</w:t>
      </w:r>
      <w:r w:rsidRPr="006F29AB">
        <w:rPr>
          <w:rFonts w:ascii="Arial" w:eastAsia="等线" w:hAnsi="Arial" w:cs="Arial"/>
          <w:bCs/>
          <w:sz w:val="21"/>
          <w:szCs w:val="18"/>
        </w:rPr>
        <w:t>频率</w:t>
      </w:r>
      <w:proofErr w:type="gramStart"/>
      <w:r w:rsidRPr="006F29AB">
        <w:rPr>
          <w:rFonts w:ascii="Arial" w:eastAsia="等线" w:hAnsi="Arial" w:cs="Arial"/>
          <w:bCs/>
          <w:sz w:val="21"/>
          <w:szCs w:val="18"/>
        </w:rPr>
        <w:t>不</w:t>
      </w:r>
      <w:proofErr w:type="gramEnd"/>
      <w:r w:rsidRPr="006F29AB">
        <w:rPr>
          <w:rFonts w:ascii="Arial" w:eastAsia="等线" w:hAnsi="Arial" w:cs="Arial"/>
          <w:bCs/>
          <w:sz w:val="21"/>
          <w:szCs w:val="18"/>
        </w:rPr>
        <w:t>切换，串口显示频率无变化</w:t>
      </w:r>
      <w:bookmarkEnd w:id="3"/>
    </w:p>
    <w:p w14:paraId="4400A013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错误现象</w:t>
      </w:r>
      <w:r>
        <w:rPr>
          <w:rFonts w:ascii="Arial" w:eastAsia="等线" w:hAnsi="Arial" w:cs="Arial"/>
        </w:rPr>
        <w:t>：按键按下后，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闪烁频率保持</w:t>
      </w:r>
      <w:r>
        <w:rPr>
          <w:rFonts w:ascii="Arial" w:eastAsia="等线" w:hAnsi="Arial" w:cs="Arial"/>
        </w:rPr>
        <w:t>500ms</w:t>
      </w:r>
      <w:r>
        <w:rPr>
          <w:rFonts w:ascii="Arial" w:eastAsia="等线" w:hAnsi="Arial" w:cs="Arial"/>
        </w:rPr>
        <w:t>不变，串口始终显示初始频率。</w:t>
      </w:r>
    </w:p>
    <w:p w14:paraId="6709D6DC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错误原因</w:t>
      </w:r>
      <w:r>
        <w:rPr>
          <w:rFonts w:ascii="Arial" w:eastAsia="等线" w:hAnsi="Arial" w:cs="Arial"/>
        </w:rPr>
        <w:t>：</w:t>
      </w:r>
    </w:p>
    <w:p w14:paraId="7F84AD94" w14:textId="77777777" w:rsidR="001244F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队列使用错误，采用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xQueueSend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发送数据，队列满后无法写入新数据，导致新频率无法传递；</w:t>
      </w:r>
    </w:p>
    <w:p w14:paraId="20040A0B" w14:textId="77777777" w:rsidR="001244F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按键消抖延时</w:t>
      </w:r>
      <w:proofErr w:type="gramEnd"/>
      <w:r>
        <w:rPr>
          <w:rFonts w:ascii="Arial" w:eastAsia="等线" w:hAnsi="Arial" w:cs="Arial"/>
        </w:rPr>
        <w:t>不合理，未准确检测按键按下动作。</w:t>
      </w:r>
    </w:p>
    <w:p w14:paraId="56020476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解决过程</w:t>
      </w:r>
      <w:r>
        <w:rPr>
          <w:rFonts w:ascii="Arial" w:eastAsia="等线" w:hAnsi="Arial" w:cs="Arial"/>
        </w:rPr>
        <w:t>：</w:t>
      </w:r>
    </w:p>
    <w:p w14:paraId="2672131D" w14:textId="77777777" w:rsidR="001244F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将队列发送函数改为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xQueueOverwrite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，实现队列数据覆盖，保证始终传输最新频率值；</w:t>
      </w:r>
    </w:p>
    <w:p w14:paraId="0153F6C3" w14:textId="77777777" w:rsidR="001244F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调整</w:t>
      </w:r>
      <w:proofErr w:type="gramStart"/>
      <w:r>
        <w:rPr>
          <w:rFonts w:ascii="Arial" w:eastAsia="等线" w:hAnsi="Arial" w:cs="Arial"/>
        </w:rPr>
        <w:t>按键消抖延时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20ms</w:t>
      </w:r>
      <w:r>
        <w:rPr>
          <w:rFonts w:ascii="Arial" w:eastAsia="等线" w:hAnsi="Arial" w:cs="Arial"/>
        </w:rPr>
        <w:t>，匹配任务扫描周期，修改后按键可正常切换三档频率。</w:t>
      </w:r>
    </w:p>
    <w:p w14:paraId="0D2E454C" w14:textId="77777777" w:rsidR="001244FD" w:rsidRPr="006F29AB" w:rsidRDefault="00000000">
      <w:pPr>
        <w:spacing w:before="300" w:after="120" w:line="288" w:lineRule="auto"/>
        <w:outlineLvl w:val="2"/>
        <w:rPr>
          <w:rFonts w:hint="eastAsia"/>
          <w:bCs/>
          <w:sz w:val="16"/>
          <w:szCs w:val="18"/>
        </w:rPr>
      </w:pPr>
      <w:bookmarkStart w:id="4" w:name="heading_6"/>
      <w:r w:rsidRPr="006F29AB">
        <w:rPr>
          <w:rFonts w:ascii="Arial" w:eastAsia="等线" w:hAnsi="Arial" w:cs="Arial"/>
          <w:bCs/>
          <w:sz w:val="21"/>
          <w:szCs w:val="18"/>
        </w:rPr>
        <w:t>错误</w:t>
      </w:r>
      <w:r w:rsidRPr="006F29AB">
        <w:rPr>
          <w:rFonts w:ascii="Arial" w:eastAsia="等线" w:hAnsi="Arial" w:cs="Arial"/>
          <w:bCs/>
          <w:sz w:val="21"/>
          <w:szCs w:val="18"/>
        </w:rPr>
        <w:t>3</w:t>
      </w:r>
      <w:r w:rsidRPr="006F29AB">
        <w:rPr>
          <w:rFonts w:ascii="Arial" w:eastAsia="等线" w:hAnsi="Arial" w:cs="Arial"/>
          <w:bCs/>
          <w:sz w:val="21"/>
          <w:szCs w:val="18"/>
        </w:rPr>
        <w:t>：串口输出数据乱码</w:t>
      </w:r>
      <w:bookmarkEnd w:id="4"/>
    </w:p>
    <w:p w14:paraId="43253FC4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错误现象</w:t>
      </w:r>
      <w:r>
        <w:rPr>
          <w:rFonts w:ascii="Arial" w:eastAsia="等线" w:hAnsi="Arial" w:cs="Arial"/>
        </w:rPr>
        <w:t>：串口助手接收到的数据为乱码，无法识别正常频率信息。</w:t>
      </w:r>
    </w:p>
    <w:p w14:paraId="070C084D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错误原因</w:t>
      </w:r>
      <w:r>
        <w:rPr>
          <w:rFonts w:ascii="Arial" w:eastAsia="等线" w:hAnsi="Arial" w:cs="Arial"/>
        </w:rPr>
        <w:t>：</w:t>
      </w:r>
    </w:p>
    <w:p w14:paraId="73A735B4" w14:textId="77777777" w:rsidR="001244F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串口波特率配置与串口助手设置不一致；</w:t>
      </w:r>
    </w:p>
    <w:p w14:paraId="70C44262" w14:textId="77777777" w:rsidR="001244F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系统时钟配置错误，导致串口通信时序偏差。</w:t>
      </w:r>
    </w:p>
    <w:p w14:paraId="34339D84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解决过程</w:t>
      </w:r>
      <w:r>
        <w:rPr>
          <w:rFonts w:ascii="Arial" w:eastAsia="等线" w:hAnsi="Arial" w:cs="Arial"/>
        </w:rPr>
        <w:t>：</w:t>
      </w:r>
    </w:p>
    <w:p w14:paraId="3B2EAACB" w14:textId="77777777" w:rsidR="001244F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核对代码中串口波特率配置为</w:t>
      </w:r>
      <w:r>
        <w:rPr>
          <w:rFonts w:ascii="Arial" w:eastAsia="等线" w:hAnsi="Arial" w:cs="Arial"/>
        </w:rPr>
        <w:t>115200</w:t>
      </w:r>
      <w:r>
        <w:rPr>
          <w:rFonts w:ascii="Arial" w:eastAsia="等线" w:hAnsi="Arial" w:cs="Arial"/>
        </w:rPr>
        <w:t>，将串口助手波特率同步修改为</w:t>
      </w:r>
      <w:r>
        <w:rPr>
          <w:rFonts w:ascii="Arial" w:eastAsia="等线" w:hAnsi="Arial" w:cs="Arial"/>
        </w:rPr>
        <w:t>115200</w:t>
      </w:r>
      <w:r>
        <w:rPr>
          <w:rFonts w:ascii="Arial" w:eastAsia="等线" w:hAnsi="Arial" w:cs="Arial"/>
        </w:rPr>
        <w:t>；</w:t>
      </w:r>
    </w:p>
    <w:p w14:paraId="085AFF6C" w14:textId="77777777" w:rsidR="001244F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检查系统时钟初始化配置，修正</w:t>
      </w:r>
      <w:proofErr w:type="gramStart"/>
      <w:r>
        <w:rPr>
          <w:rFonts w:ascii="Arial" w:eastAsia="等线" w:hAnsi="Arial" w:cs="Arial"/>
        </w:rPr>
        <w:t>外部晶</w:t>
      </w:r>
      <w:proofErr w:type="gramEnd"/>
      <w:r>
        <w:rPr>
          <w:rFonts w:ascii="Arial" w:eastAsia="等线" w:hAnsi="Arial" w:cs="Arial"/>
        </w:rPr>
        <w:t>振配置参数，确保时钟频率准确，乱码问题解决。</w:t>
      </w:r>
    </w:p>
    <w:p w14:paraId="26058543" w14:textId="77777777" w:rsidR="001244FD" w:rsidRPr="006F29AB" w:rsidRDefault="00000000">
      <w:pPr>
        <w:spacing w:before="300" w:after="120" w:line="288" w:lineRule="auto"/>
        <w:outlineLvl w:val="2"/>
        <w:rPr>
          <w:rFonts w:hint="eastAsia"/>
          <w:bCs/>
          <w:sz w:val="18"/>
          <w:szCs w:val="20"/>
        </w:rPr>
      </w:pPr>
      <w:bookmarkStart w:id="5" w:name="heading_7"/>
      <w:r w:rsidRPr="006F29AB">
        <w:rPr>
          <w:rFonts w:ascii="Arial" w:eastAsia="等线" w:hAnsi="Arial" w:cs="Arial"/>
          <w:bCs/>
          <w:szCs w:val="20"/>
        </w:rPr>
        <w:t>错误</w:t>
      </w:r>
      <w:r w:rsidRPr="006F29AB">
        <w:rPr>
          <w:rFonts w:ascii="Arial" w:eastAsia="等线" w:hAnsi="Arial" w:cs="Arial"/>
          <w:bCs/>
          <w:szCs w:val="20"/>
        </w:rPr>
        <w:t>4</w:t>
      </w:r>
      <w:r w:rsidRPr="006F29AB">
        <w:rPr>
          <w:rFonts w:ascii="Arial" w:eastAsia="等线" w:hAnsi="Arial" w:cs="Arial"/>
          <w:bCs/>
          <w:szCs w:val="20"/>
        </w:rPr>
        <w:t>：任务堆栈溢出，程序运行死机</w:t>
      </w:r>
      <w:bookmarkEnd w:id="5"/>
    </w:p>
    <w:p w14:paraId="3CD62991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错误现象</w:t>
      </w:r>
      <w:r>
        <w:rPr>
          <w:rFonts w:ascii="Arial" w:eastAsia="等线" w:hAnsi="Arial" w:cs="Arial"/>
        </w:rPr>
        <w:t>：程序运行一段时间后突然死机，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停止闪烁，串口停止输出。</w:t>
      </w:r>
    </w:p>
    <w:p w14:paraId="7F056B6D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错误原因</w:t>
      </w:r>
      <w:r>
        <w:rPr>
          <w:rFonts w:ascii="Arial" w:eastAsia="等线" w:hAnsi="Arial" w:cs="Arial"/>
        </w:rPr>
        <w:t>：任务堆栈空间分配过小，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xTaskCreate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中堆栈大小设为</w:t>
      </w:r>
      <w:r>
        <w:rPr>
          <w:rFonts w:ascii="Arial" w:eastAsia="等线" w:hAnsi="Arial" w:cs="Arial"/>
        </w:rPr>
        <w:t>64</w:t>
      </w:r>
      <w:r>
        <w:rPr>
          <w:rFonts w:ascii="Arial" w:eastAsia="等线" w:hAnsi="Arial" w:cs="Arial"/>
        </w:rPr>
        <w:t>，不足以存储任务变量和执行数据，导致堆栈溢出。</w:t>
      </w:r>
    </w:p>
    <w:p w14:paraId="0DF726F1" w14:textId="77777777" w:rsidR="001244F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解决过程</w:t>
      </w:r>
      <w:r>
        <w:rPr>
          <w:rFonts w:ascii="Arial" w:eastAsia="等线" w:hAnsi="Arial" w:cs="Arial"/>
        </w:rPr>
        <w:t>：将任务堆栈大小从</w:t>
      </w:r>
      <w:r>
        <w:rPr>
          <w:rFonts w:ascii="Arial" w:eastAsia="等线" w:hAnsi="Arial" w:cs="Arial"/>
        </w:rPr>
        <w:t>64</w:t>
      </w:r>
      <w:r>
        <w:rPr>
          <w:rFonts w:ascii="Arial" w:eastAsia="等线" w:hAnsi="Arial" w:cs="Arial"/>
        </w:rPr>
        <w:t>修改为</w:t>
      </w:r>
      <w:r>
        <w:rPr>
          <w:rFonts w:ascii="Arial" w:eastAsia="等线" w:hAnsi="Arial" w:cs="Arial"/>
        </w:rPr>
        <w:t>128</w:t>
      </w:r>
      <w:r>
        <w:rPr>
          <w:rFonts w:ascii="Arial" w:eastAsia="等线" w:hAnsi="Arial" w:cs="Arial"/>
        </w:rPr>
        <w:t>，满足任务运行需求，程序稳定运行，无死机现象。</w:t>
      </w:r>
    </w:p>
    <w:p w14:paraId="23C0A5F2" w14:textId="77777777" w:rsidR="006F29AB" w:rsidRDefault="006F29AB" w:rsidP="006F29A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错误</w:t>
      </w:r>
      <w:r>
        <w:rPr>
          <w:rFonts w:ascii="Arial" w:eastAsia="等线" w:hAnsi="Arial" w:cs="Arial" w:hint="eastAsia"/>
        </w:rPr>
        <w:t>5</w:t>
      </w:r>
      <w:r>
        <w:rPr>
          <w:rFonts w:ascii="Arial" w:eastAsia="等线" w:hAnsi="Arial" w:cs="Arial" w:hint="eastAsia"/>
        </w:rPr>
        <w:t>：</w:t>
      </w:r>
      <w:r w:rsidRPr="006F29AB">
        <w:rPr>
          <w:rFonts w:hint="eastAsia"/>
        </w:rPr>
        <w:t>在</w:t>
      </w:r>
      <w:proofErr w:type="spellStart"/>
      <w:r w:rsidRPr="006F29AB">
        <w:rPr>
          <w:rFonts w:hint="eastAsia"/>
        </w:rPr>
        <w:t>CubeMX</w:t>
      </w:r>
      <w:proofErr w:type="spellEnd"/>
      <w:r w:rsidRPr="006F29AB">
        <w:rPr>
          <w:rFonts w:hint="eastAsia"/>
        </w:rPr>
        <w:t>里没给LD2对应的引脚配置为GPIO输出</w:t>
      </w:r>
    </w:p>
    <w:p w14:paraId="1553DB03" w14:textId="30AAF97A" w:rsidR="006F29AB" w:rsidRDefault="006F29AB">
      <w:pPr>
        <w:spacing w:before="120" w:after="120" w:line="288" w:lineRule="auto"/>
        <w:rPr>
          <w:rFonts w:ascii="Arial" w:eastAsia="等线" w:hAnsi="Arial" w:cs="Arial"/>
        </w:rPr>
      </w:pPr>
      <w:r w:rsidRPr="006F29AB">
        <w:rPr>
          <w:rFonts w:ascii="Arial" w:eastAsia="等线" w:hAnsi="Arial" w:cs="Arial"/>
          <w:noProof/>
        </w:rPr>
        <w:lastRenderedPageBreak/>
        <w:drawing>
          <wp:inline distT="0" distB="0" distL="0" distR="0" wp14:anchorId="0A82AE46" wp14:editId="2CCDCD87">
            <wp:extent cx="5273675" cy="3952875"/>
            <wp:effectExtent l="0" t="0" r="0" b="0"/>
            <wp:docPr id="1459646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256F" w14:textId="3BA93486" w:rsidR="0012593F" w:rsidRPr="0012593F" w:rsidRDefault="006F29AB" w:rsidP="0012593F">
      <w:pPr>
        <w:spacing w:before="120" w:after="120" w:line="288" w:lineRule="auto"/>
        <w:rPr>
          <w:rFonts w:ascii="Arial" w:eastAsia="等线" w:hAnsi="Arial" w:cs="Arial" w:hint="eastAsia"/>
          <w:bCs/>
        </w:rPr>
      </w:pPr>
      <w:r>
        <w:rPr>
          <w:rFonts w:ascii="Arial" w:eastAsia="等线" w:hAnsi="Arial" w:cs="Arial"/>
          <w:b/>
        </w:rPr>
        <w:t>解决过程</w:t>
      </w:r>
      <w:r>
        <w:rPr>
          <w:rFonts w:ascii="Arial" w:eastAsia="等线" w:hAnsi="Arial" w:cs="Arial" w:hint="eastAsia"/>
          <w:b/>
        </w:rPr>
        <w:t>：</w:t>
      </w:r>
      <w:r w:rsidR="0012593F" w:rsidRPr="0012593F">
        <w:rPr>
          <w:rFonts w:ascii="Arial" w:eastAsia="等线" w:hAnsi="Arial" w:cs="Arial" w:hint="eastAsia"/>
          <w:bCs/>
        </w:rPr>
        <w:t>1. </w:t>
      </w:r>
      <w:r w:rsidR="0012593F" w:rsidRPr="0012593F">
        <w:rPr>
          <w:rFonts w:ascii="Arial" w:eastAsia="等线" w:hAnsi="Arial" w:cs="Arial" w:hint="eastAsia"/>
          <w:bCs/>
        </w:rPr>
        <w:t>打开</w:t>
      </w:r>
      <w:r w:rsidR="0012593F" w:rsidRPr="0012593F">
        <w:rPr>
          <w:rFonts w:ascii="Arial" w:eastAsia="等线" w:hAnsi="Arial" w:cs="Arial" w:hint="eastAsia"/>
          <w:bCs/>
        </w:rPr>
        <w:t xml:space="preserve">  .</w:t>
      </w:r>
      <w:proofErr w:type="spellStart"/>
      <w:r w:rsidR="0012593F" w:rsidRPr="0012593F">
        <w:rPr>
          <w:rFonts w:ascii="Arial" w:eastAsia="等线" w:hAnsi="Arial" w:cs="Arial" w:hint="eastAsia"/>
          <w:bCs/>
        </w:rPr>
        <w:t>ioc</w:t>
      </w:r>
      <w:proofErr w:type="spellEnd"/>
      <w:r w:rsidR="0012593F" w:rsidRPr="0012593F">
        <w:rPr>
          <w:rFonts w:ascii="Arial" w:eastAsia="等线" w:hAnsi="Arial" w:cs="Arial" w:hint="eastAsia"/>
          <w:bCs/>
        </w:rPr>
        <w:t xml:space="preserve">  </w:t>
      </w:r>
      <w:r w:rsidR="0012593F" w:rsidRPr="0012593F">
        <w:rPr>
          <w:rFonts w:ascii="Arial" w:eastAsia="等线" w:hAnsi="Arial" w:cs="Arial" w:hint="eastAsia"/>
          <w:bCs/>
        </w:rPr>
        <w:t>工程，进入</w:t>
      </w:r>
      <w:r w:rsidR="0012593F" w:rsidRPr="0012593F">
        <w:rPr>
          <w:rFonts w:ascii="Arial" w:eastAsia="等线" w:hAnsi="Arial" w:cs="Arial" w:hint="eastAsia"/>
          <w:bCs/>
        </w:rPr>
        <w:t xml:space="preserve"> Connectivity </w:t>
      </w:r>
      <w:r w:rsidR="0012593F" w:rsidRPr="0012593F">
        <w:rPr>
          <w:rFonts w:ascii="Arial" w:eastAsia="等线" w:hAnsi="Arial" w:cs="Arial" w:hint="eastAsia"/>
          <w:bCs/>
        </w:rPr>
        <w:t>分类，找到</w:t>
      </w:r>
      <w:r w:rsidR="0012593F" w:rsidRPr="0012593F">
        <w:rPr>
          <w:rFonts w:ascii="Arial" w:eastAsia="等线" w:hAnsi="Arial" w:cs="Arial" w:hint="eastAsia"/>
          <w:bCs/>
        </w:rPr>
        <w:t xml:space="preserve"> USART1</w:t>
      </w:r>
    </w:p>
    <w:p w14:paraId="00FA9439" w14:textId="127207FD" w:rsidR="0012593F" w:rsidRPr="0012593F" w:rsidRDefault="0012593F" w:rsidP="0012593F">
      <w:pPr>
        <w:spacing w:before="120" w:after="120" w:line="288" w:lineRule="auto"/>
        <w:rPr>
          <w:rFonts w:ascii="Arial" w:eastAsia="等线" w:hAnsi="Arial" w:cs="Arial" w:hint="eastAsia"/>
          <w:bCs/>
        </w:rPr>
      </w:pPr>
      <w:r w:rsidRPr="0012593F">
        <w:rPr>
          <w:rFonts w:ascii="Arial" w:eastAsia="等线" w:hAnsi="Arial" w:cs="Arial" w:hint="eastAsia"/>
          <w:bCs/>
        </w:rPr>
        <w:t>2. </w:t>
      </w:r>
      <w:r w:rsidRPr="0012593F">
        <w:rPr>
          <w:rFonts w:ascii="Arial" w:eastAsia="等线" w:hAnsi="Arial" w:cs="Arial" w:hint="eastAsia"/>
          <w:bCs/>
        </w:rPr>
        <w:t>把</w:t>
      </w:r>
      <w:r w:rsidRPr="0012593F">
        <w:rPr>
          <w:rFonts w:ascii="Arial" w:eastAsia="等线" w:hAnsi="Arial" w:cs="Arial" w:hint="eastAsia"/>
          <w:bCs/>
        </w:rPr>
        <w:t xml:space="preserve"> Mode </w:t>
      </w:r>
      <w:r w:rsidRPr="0012593F">
        <w:rPr>
          <w:rFonts w:ascii="Arial" w:eastAsia="等线" w:hAnsi="Arial" w:cs="Arial" w:hint="eastAsia"/>
          <w:bCs/>
        </w:rPr>
        <w:t>设为</w:t>
      </w:r>
      <w:r w:rsidRPr="0012593F">
        <w:rPr>
          <w:rFonts w:ascii="Arial" w:eastAsia="等线" w:hAnsi="Arial" w:cs="Arial" w:hint="eastAsia"/>
          <w:bCs/>
        </w:rPr>
        <w:t xml:space="preserve"> Asynchronous</w:t>
      </w:r>
      <w:r w:rsidRPr="0012593F">
        <w:rPr>
          <w:rFonts w:ascii="Arial" w:eastAsia="等线" w:hAnsi="Arial" w:cs="Arial" w:hint="eastAsia"/>
          <w:bCs/>
        </w:rPr>
        <w:t>（异步串口，最常用模式）</w:t>
      </w:r>
    </w:p>
    <w:p w14:paraId="4B0F9F15" w14:textId="63962764" w:rsidR="0012593F" w:rsidRPr="0012593F" w:rsidRDefault="0012593F" w:rsidP="0012593F">
      <w:pPr>
        <w:spacing w:before="120" w:after="120" w:line="288" w:lineRule="auto"/>
        <w:rPr>
          <w:rFonts w:ascii="Arial" w:eastAsia="等线" w:hAnsi="Arial" w:cs="Arial" w:hint="eastAsia"/>
          <w:bCs/>
        </w:rPr>
      </w:pPr>
      <w:r w:rsidRPr="0012593F">
        <w:rPr>
          <w:rFonts w:ascii="Arial" w:eastAsia="等线" w:hAnsi="Arial" w:cs="Arial" w:hint="eastAsia"/>
          <w:bCs/>
        </w:rPr>
        <w:t>3. </w:t>
      </w:r>
      <w:r w:rsidRPr="0012593F">
        <w:rPr>
          <w:rFonts w:ascii="Arial" w:eastAsia="等线" w:hAnsi="Arial" w:cs="Arial" w:hint="eastAsia"/>
          <w:bCs/>
        </w:rPr>
        <w:t>保持默认波特率（</w:t>
      </w:r>
      <w:r w:rsidRPr="0012593F">
        <w:rPr>
          <w:rFonts w:ascii="Arial" w:eastAsia="等线" w:hAnsi="Arial" w:cs="Arial" w:hint="eastAsia"/>
          <w:bCs/>
        </w:rPr>
        <w:t>115200</w:t>
      </w:r>
      <w:r w:rsidRPr="0012593F">
        <w:rPr>
          <w:rFonts w:ascii="Arial" w:eastAsia="等线" w:hAnsi="Arial" w:cs="Arial" w:hint="eastAsia"/>
          <w:bCs/>
        </w:rPr>
        <w:t>）、数据位</w:t>
      </w:r>
      <w:r w:rsidRPr="0012593F">
        <w:rPr>
          <w:rFonts w:ascii="Arial" w:eastAsia="等线" w:hAnsi="Arial" w:cs="Arial" w:hint="eastAsia"/>
          <w:bCs/>
        </w:rPr>
        <w:t>8</w:t>
      </w:r>
      <w:r w:rsidRPr="0012593F">
        <w:rPr>
          <w:rFonts w:ascii="Arial" w:eastAsia="等线" w:hAnsi="Arial" w:cs="Arial" w:hint="eastAsia"/>
          <w:bCs/>
        </w:rPr>
        <w:t>、停止位</w:t>
      </w:r>
      <w:r w:rsidRPr="0012593F">
        <w:rPr>
          <w:rFonts w:ascii="Arial" w:eastAsia="等线" w:hAnsi="Arial" w:cs="Arial" w:hint="eastAsia"/>
          <w:bCs/>
        </w:rPr>
        <w:t>1</w:t>
      </w:r>
      <w:r w:rsidRPr="0012593F">
        <w:rPr>
          <w:rFonts w:ascii="Arial" w:eastAsia="等线" w:hAnsi="Arial" w:cs="Arial" w:hint="eastAsia"/>
          <w:bCs/>
        </w:rPr>
        <w:t>、无校验即可</w:t>
      </w:r>
    </w:p>
    <w:p w14:paraId="664E8FBC" w14:textId="4C0B2BA5" w:rsidR="0012593F" w:rsidRPr="0012593F" w:rsidRDefault="0012593F" w:rsidP="0012593F">
      <w:pPr>
        <w:spacing w:before="120" w:after="120" w:line="288" w:lineRule="auto"/>
        <w:rPr>
          <w:rFonts w:ascii="Arial" w:eastAsia="等线" w:hAnsi="Arial" w:cs="Arial" w:hint="eastAsia"/>
          <w:bCs/>
        </w:rPr>
      </w:pPr>
      <w:r w:rsidRPr="0012593F">
        <w:rPr>
          <w:rFonts w:ascii="Arial" w:eastAsia="等线" w:hAnsi="Arial" w:cs="Arial" w:hint="eastAsia"/>
          <w:bCs/>
        </w:rPr>
        <w:t>4. </w:t>
      </w:r>
      <w:r w:rsidRPr="0012593F">
        <w:rPr>
          <w:rFonts w:ascii="Arial" w:eastAsia="等线" w:hAnsi="Arial" w:cs="Arial" w:hint="eastAsia"/>
          <w:bCs/>
        </w:rPr>
        <w:t>点击</w:t>
      </w:r>
      <w:r w:rsidRPr="0012593F">
        <w:rPr>
          <w:rFonts w:ascii="Arial" w:eastAsia="等线" w:hAnsi="Arial" w:cs="Arial" w:hint="eastAsia"/>
          <w:bCs/>
        </w:rPr>
        <w:t xml:space="preserve"> GENERATE CODE </w:t>
      </w:r>
      <w:r w:rsidRPr="0012593F">
        <w:rPr>
          <w:rFonts w:ascii="Arial" w:eastAsia="等线" w:hAnsi="Arial" w:cs="Arial" w:hint="eastAsia"/>
          <w:bCs/>
        </w:rPr>
        <w:t>重新生成代码，</w:t>
      </w:r>
      <w:r w:rsidRPr="0012593F">
        <w:rPr>
          <w:rFonts w:ascii="Arial" w:eastAsia="等线" w:hAnsi="Arial" w:cs="Arial" w:hint="eastAsia"/>
          <w:bCs/>
        </w:rPr>
        <w:t xml:space="preserve"> huart1  </w:t>
      </w:r>
      <w:r w:rsidRPr="0012593F">
        <w:rPr>
          <w:rFonts w:ascii="Arial" w:eastAsia="等线" w:hAnsi="Arial" w:cs="Arial" w:hint="eastAsia"/>
          <w:bCs/>
        </w:rPr>
        <w:t>句柄会自动在</w:t>
      </w:r>
      <w:r w:rsidRPr="0012593F">
        <w:rPr>
          <w:rFonts w:ascii="Arial" w:eastAsia="等线" w:hAnsi="Arial" w:cs="Arial" w:hint="eastAsia"/>
          <w:bCs/>
        </w:rPr>
        <w:t xml:space="preserve">  </w:t>
      </w:r>
      <w:proofErr w:type="spellStart"/>
      <w:r w:rsidRPr="0012593F">
        <w:rPr>
          <w:rFonts w:ascii="Arial" w:eastAsia="等线" w:hAnsi="Arial" w:cs="Arial" w:hint="eastAsia"/>
          <w:bCs/>
        </w:rPr>
        <w:t>usart.h</w:t>
      </w:r>
      <w:proofErr w:type="spellEnd"/>
      <w:r w:rsidRPr="0012593F">
        <w:rPr>
          <w:rFonts w:ascii="Arial" w:eastAsia="等线" w:hAnsi="Arial" w:cs="Arial" w:hint="eastAsia"/>
          <w:bCs/>
        </w:rPr>
        <w:t xml:space="preserve">  </w:t>
      </w:r>
      <w:r w:rsidRPr="0012593F">
        <w:rPr>
          <w:rFonts w:ascii="Arial" w:eastAsia="等线" w:hAnsi="Arial" w:cs="Arial" w:hint="eastAsia"/>
          <w:bCs/>
        </w:rPr>
        <w:t>中定义</w:t>
      </w:r>
    </w:p>
    <w:p w14:paraId="6898D10D" w14:textId="6EED02E0" w:rsidR="006F29AB" w:rsidRPr="0012593F" w:rsidRDefault="0012593F" w:rsidP="0012593F">
      <w:pPr>
        <w:spacing w:before="120" w:after="120" w:line="288" w:lineRule="auto"/>
        <w:rPr>
          <w:rFonts w:ascii="Arial" w:eastAsia="等线" w:hAnsi="Arial" w:cs="Arial" w:hint="eastAsia"/>
          <w:bCs/>
        </w:rPr>
      </w:pPr>
      <w:r w:rsidRPr="0012593F">
        <w:rPr>
          <w:rFonts w:ascii="Arial" w:eastAsia="等线" w:hAnsi="Arial" w:cs="Arial" w:hint="eastAsia"/>
          <w:bCs/>
        </w:rPr>
        <w:t>5. </w:t>
      </w:r>
      <w:r w:rsidRPr="0012593F">
        <w:rPr>
          <w:rFonts w:ascii="Arial" w:eastAsia="等线" w:hAnsi="Arial" w:cs="Arial" w:hint="eastAsia"/>
          <w:bCs/>
        </w:rPr>
        <w:t>回到</w:t>
      </w:r>
      <w:r w:rsidRPr="0012593F">
        <w:rPr>
          <w:rFonts w:ascii="Arial" w:eastAsia="等线" w:hAnsi="Arial" w:cs="Arial" w:hint="eastAsia"/>
          <w:bCs/>
        </w:rPr>
        <w:t xml:space="preserve">  </w:t>
      </w:r>
      <w:proofErr w:type="spellStart"/>
      <w:r w:rsidRPr="0012593F">
        <w:rPr>
          <w:rFonts w:ascii="Arial" w:eastAsia="等线" w:hAnsi="Arial" w:cs="Arial" w:hint="eastAsia"/>
          <w:bCs/>
        </w:rPr>
        <w:t>main.c</w:t>
      </w:r>
      <w:proofErr w:type="spellEnd"/>
      <w:r w:rsidRPr="0012593F">
        <w:rPr>
          <w:rFonts w:ascii="Arial" w:eastAsia="等线" w:hAnsi="Arial" w:cs="Arial" w:hint="eastAsia"/>
          <w:bCs/>
        </w:rPr>
        <w:t> </w:t>
      </w:r>
      <w:r w:rsidRPr="0012593F">
        <w:rPr>
          <w:rFonts w:ascii="Arial" w:eastAsia="等线" w:hAnsi="Arial" w:cs="Arial" w:hint="eastAsia"/>
          <w:bCs/>
        </w:rPr>
        <w:t>，确保开头已经</w:t>
      </w:r>
      <w:r w:rsidRPr="0012593F">
        <w:rPr>
          <w:rFonts w:ascii="Arial" w:eastAsia="等线" w:hAnsi="Arial" w:cs="Arial" w:hint="eastAsia"/>
          <w:bCs/>
        </w:rPr>
        <w:t xml:space="preserve">  #include "</w:t>
      </w:r>
      <w:proofErr w:type="spellStart"/>
      <w:r w:rsidRPr="0012593F">
        <w:rPr>
          <w:rFonts w:ascii="Arial" w:eastAsia="等线" w:hAnsi="Arial" w:cs="Arial" w:hint="eastAsia"/>
          <w:bCs/>
        </w:rPr>
        <w:t>usart.h</w:t>
      </w:r>
      <w:proofErr w:type="spellEnd"/>
      <w:r w:rsidRPr="0012593F">
        <w:rPr>
          <w:rFonts w:ascii="Arial" w:eastAsia="等线" w:hAnsi="Arial" w:cs="Arial" w:hint="eastAsia"/>
          <w:bCs/>
        </w:rPr>
        <w:t>" </w:t>
      </w:r>
      <w:r w:rsidRPr="0012593F">
        <w:rPr>
          <w:rFonts w:ascii="Arial" w:eastAsia="等线" w:hAnsi="Arial" w:cs="Arial" w:hint="eastAsia"/>
          <w:bCs/>
        </w:rPr>
        <w:t>，重新编译即可通过</w:t>
      </w:r>
    </w:p>
    <w:p w14:paraId="5D9DA638" w14:textId="77777777" w:rsidR="001244FD" w:rsidRDefault="00000000">
      <w:pPr>
        <w:spacing w:before="320" w:after="120" w:line="288" w:lineRule="auto"/>
        <w:outlineLvl w:val="1"/>
        <w:rPr>
          <w:rFonts w:ascii="Arial" w:eastAsia="等线" w:hAnsi="Arial" w:cs="Arial"/>
          <w:bCs/>
          <w:sz w:val="32"/>
        </w:rPr>
      </w:pPr>
      <w:bookmarkStart w:id="6" w:name="heading_8"/>
      <w:r w:rsidRPr="006F29AB">
        <w:rPr>
          <w:rFonts w:ascii="Arial" w:eastAsia="等线" w:hAnsi="Arial" w:cs="Arial"/>
          <w:bCs/>
          <w:sz w:val="32"/>
        </w:rPr>
        <w:t>三、实训心得</w:t>
      </w:r>
      <w:bookmarkEnd w:id="6"/>
    </w:p>
    <w:p w14:paraId="69E25BE4" w14:textId="57A8492B" w:rsidR="0012593F" w:rsidRDefault="0012593F">
      <w:pPr>
        <w:spacing w:before="320" w:after="120" w:line="288" w:lineRule="auto"/>
        <w:outlineLvl w:val="1"/>
        <w:rPr>
          <w:bCs/>
        </w:rPr>
      </w:pPr>
    </w:p>
    <w:p w14:paraId="46AF1DAA" w14:textId="68349417" w:rsidR="0012593F" w:rsidRDefault="0012593F">
      <w:pPr>
        <w:spacing w:before="320" w:after="120" w:line="288" w:lineRule="auto"/>
        <w:outlineLvl w:val="1"/>
        <w:rPr>
          <w:bCs/>
        </w:rPr>
      </w:pPr>
      <w:r w:rsidRPr="0012593F">
        <w:rPr>
          <w:bCs/>
        </w:rPr>
        <w:lastRenderedPageBreak/>
        <w:drawing>
          <wp:inline distT="0" distB="0" distL="0" distR="0" wp14:anchorId="442225EC" wp14:editId="215DA404">
            <wp:extent cx="5273675" cy="3005455"/>
            <wp:effectExtent l="0" t="0" r="0" b="0"/>
            <wp:docPr id="116998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1AA4" w14:textId="5F1DA535" w:rsidR="0012593F" w:rsidRDefault="0012593F">
      <w:pPr>
        <w:spacing w:before="320" w:after="120" w:line="288" w:lineRule="auto"/>
        <w:outlineLvl w:val="1"/>
        <w:rPr>
          <w:rFonts w:hint="eastAsia"/>
          <w:bCs/>
        </w:rPr>
      </w:pPr>
      <w:r w:rsidRPr="0012593F">
        <w:rPr>
          <w:bCs/>
        </w:rPr>
        <w:drawing>
          <wp:inline distT="0" distB="0" distL="0" distR="0" wp14:anchorId="0F57CB88" wp14:editId="57656647">
            <wp:extent cx="5273675" cy="3087370"/>
            <wp:effectExtent l="0" t="0" r="0" b="0"/>
            <wp:docPr id="1870624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2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8F85" w14:textId="32964F34" w:rsidR="0012593F" w:rsidRDefault="0012593F">
      <w:pPr>
        <w:spacing w:before="320" w:after="120" w:line="288" w:lineRule="auto"/>
        <w:outlineLvl w:val="1"/>
        <w:rPr>
          <w:bCs/>
        </w:rPr>
      </w:pPr>
      <w:r w:rsidRPr="0012593F">
        <w:rPr>
          <w:bCs/>
        </w:rPr>
        <w:lastRenderedPageBreak/>
        <w:drawing>
          <wp:inline distT="0" distB="0" distL="0" distR="0" wp14:anchorId="4B695D59" wp14:editId="479FD517">
            <wp:extent cx="5273675" cy="2936875"/>
            <wp:effectExtent l="0" t="0" r="0" b="0"/>
            <wp:docPr id="191830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3175" w14:textId="6F0B3870" w:rsidR="0012593F" w:rsidRPr="006F29AB" w:rsidRDefault="0012593F">
      <w:pPr>
        <w:spacing w:before="320" w:after="120" w:line="288" w:lineRule="auto"/>
        <w:outlineLvl w:val="1"/>
        <w:rPr>
          <w:rFonts w:hint="eastAsia"/>
          <w:bCs/>
        </w:rPr>
      </w:pPr>
      <w:r w:rsidRPr="0012593F">
        <w:rPr>
          <w:bCs/>
        </w:rPr>
        <w:drawing>
          <wp:inline distT="0" distB="0" distL="0" distR="0" wp14:anchorId="1C811115" wp14:editId="33821DEC">
            <wp:extent cx="5273675" cy="2961640"/>
            <wp:effectExtent l="0" t="0" r="0" b="0"/>
            <wp:docPr id="15887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94CE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多任务实训，让我从理论走向实践，真正掌握了实时操作系统的核心应用逻辑，收获颇丰。</w:t>
      </w:r>
    </w:p>
    <w:p w14:paraId="589F49DF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首先，我深刻理解了</w:t>
      </w:r>
      <w:r w:rsidRPr="006F29AB">
        <w:rPr>
          <w:rFonts w:ascii="Arial" w:eastAsia="等线" w:hAnsi="Arial" w:cs="Arial"/>
          <w:bCs/>
        </w:rPr>
        <w:t>多任务编程的核心思想</w:t>
      </w:r>
      <w:r>
        <w:rPr>
          <w:rFonts w:ascii="Arial" w:eastAsia="等线" w:hAnsi="Arial" w:cs="Arial"/>
        </w:rPr>
        <w:t>，不同于裸机编程的单循环逻辑，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将不同功能拆分为独立任务，每个任务专注完成单一功能，软件结构更清晰、模块化更强，也便于后期维护和功能扩展，彻底摒弃了裸机中所有功能堆砌在一个循环的弊端。</w:t>
      </w:r>
    </w:p>
    <w:p w14:paraId="71E1E233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其次，通过队列实现任务间通信的实践，我明白了</w:t>
      </w:r>
      <w:r>
        <w:rPr>
          <w:rFonts w:ascii="Arial" w:eastAsia="等线" w:hAnsi="Arial" w:cs="Arial"/>
          <w:b/>
        </w:rPr>
        <w:t>共享资源访问与任务</w:t>
      </w:r>
      <w:proofErr w:type="gramStart"/>
      <w:r>
        <w:rPr>
          <w:rFonts w:ascii="Arial" w:eastAsia="等线" w:hAnsi="Arial" w:cs="Arial"/>
          <w:b/>
        </w:rPr>
        <w:t>间数据</w:t>
      </w:r>
      <w:proofErr w:type="gramEnd"/>
      <w:r>
        <w:rPr>
          <w:rFonts w:ascii="Arial" w:eastAsia="等线" w:hAnsi="Arial" w:cs="Arial"/>
          <w:b/>
        </w:rPr>
        <w:t>交互</w:t>
      </w:r>
      <w:r>
        <w:rPr>
          <w:rFonts w:ascii="Arial" w:eastAsia="等线" w:hAnsi="Arial" w:cs="Arial"/>
        </w:rPr>
        <w:t>的重要性。按键任务、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任务、串口任务通过队列传递频率数据，既保证了数据的实时性，又避免了全局变量滥用带来的资源冲突问题，也理解了队列在多任务系统中解耦任务的核心作用。</w:t>
      </w:r>
    </w:p>
    <w:p w14:paraId="01AFB7D7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在排查错误的过程中，我养成了</w:t>
      </w:r>
      <w:r w:rsidRPr="006F29AB">
        <w:rPr>
          <w:rFonts w:ascii="Arial" w:eastAsia="等线" w:hAnsi="Arial" w:cs="Arial"/>
          <w:bCs/>
        </w:rPr>
        <w:t>细致分析问题、逐步调试</w:t>
      </w:r>
      <w:r>
        <w:rPr>
          <w:rFonts w:ascii="Arial" w:eastAsia="等线" w:hAnsi="Arial" w:cs="Arial"/>
        </w:rPr>
        <w:t>的习惯。从硬件初始化、</w:t>
      </w:r>
      <w:proofErr w:type="gramStart"/>
      <w:r>
        <w:rPr>
          <w:rFonts w:ascii="Arial" w:eastAsia="等线" w:hAnsi="Arial" w:cs="Arial"/>
        </w:rPr>
        <w:t>调度器</w:t>
      </w:r>
      <w:proofErr w:type="gramEnd"/>
      <w:r>
        <w:rPr>
          <w:rFonts w:ascii="Arial" w:eastAsia="等线" w:hAnsi="Arial" w:cs="Arial"/>
        </w:rPr>
        <w:t>开启、队列使用到任务堆栈配置，每一个细节都决定程序能否正常运行，也意识到嵌入式开发中，代码严谨性和硬件配置匹配的重要性，任何一个小疏忽都会导致程序异常。</w:t>
      </w:r>
    </w:p>
    <w:p w14:paraId="4D2C6994" w14:textId="77777777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同时，我也掌握了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任务创建、延时、调度，队列创建、数据读写等基础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的使用，熟悉了任务优先级、堆栈分配的配置方法，提升了嵌入式软件结构设计能力。此次实训也让我发现自身的不足，对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底层原理的理解还不够深入，后续会加强学习，进一步掌握实时操作系统的调度机制、中断管理等知识，提升嵌入式开发的综合能力。</w:t>
      </w:r>
    </w:p>
    <w:p w14:paraId="6298BB7D" w14:textId="4589C8A5" w:rsidR="001244F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</w:t>
      </w:r>
      <w:proofErr w:type="gramStart"/>
      <w:r>
        <w:rPr>
          <w:rFonts w:ascii="Arial" w:eastAsia="等线" w:hAnsi="Arial" w:cs="Arial"/>
        </w:rPr>
        <w:t>训不仅</w:t>
      </w:r>
      <w:proofErr w:type="gramEnd"/>
      <w:r>
        <w:rPr>
          <w:rFonts w:ascii="Arial" w:eastAsia="等线" w:hAnsi="Arial" w:cs="Arial"/>
        </w:rPr>
        <w:t>完成了既定任务，更培养了我的工程实践能力和问题解决能力，为后续更复杂的嵌入式项目开发打下了坚实基础。</w:t>
      </w:r>
    </w:p>
    <w:sectPr w:rsidR="001244FD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CC188" w14:textId="77777777" w:rsidR="00793DB4" w:rsidRDefault="00793D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B9AEB7" w14:textId="77777777" w:rsidR="00793DB4" w:rsidRDefault="00793D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FE74C" w14:textId="77777777" w:rsidR="001244FD" w:rsidRDefault="001244F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C4DD" w14:textId="77777777" w:rsidR="00793DB4" w:rsidRDefault="00793D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C6BD91" w14:textId="77777777" w:rsidR="00793DB4" w:rsidRDefault="00793D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22AB" w14:textId="77777777" w:rsidR="001244FD" w:rsidRDefault="001244F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330"/>
    <w:multiLevelType w:val="multilevel"/>
    <w:tmpl w:val="A3265B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83460D"/>
    <w:multiLevelType w:val="multilevel"/>
    <w:tmpl w:val="4DA07F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D91049"/>
    <w:multiLevelType w:val="multilevel"/>
    <w:tmpl w:val="C4C66E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0A5237"/>
    <w:multiLevelType w:val="multilevel"/>
    <w:tmpl w:val="8EC6EE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FC517C"/>
    <w:multiLevelType w:val="multilevel"/>
    <w:tmpl w:val="AB44D1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791B36"/>
    <w:multiLevelType w:val="multilevel"/>
    <w:tmpl w:val="3C82CC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F6632C"/>
    <w:multiLevelType w:val="multilevel"/>
    <w:tmpl w:val="C180C6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E9F51B7"/>
    <w:multiLevelType w:val="multilevel"/>
    <w:tmpl w:val="5C92A1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44B5923"/>
    <w:multiLevelType w:val="multilevel"/>
    <w:tmpl w:val="22DE29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6D1BDF"/>
    <w:multiLevelType w:val="multilevel"/>
    <w:tmpl w:val="BB1E1B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0717FF1"/>
    <w:multiLevelType w:val="multilevel"/>
    <w:tmpl w:val="2A960B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A6241D2"/>
    <w:multiLevelType w:val="multilevel"/>
    <w:tmpl w:val="C3C85F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995580">
    <w:abstractNumId w:val="8"/>
  </w:num>
  <w:num w:numId="2" w16cid:durableId="657150036">
    <w:abstractNumId w:val="7"/>
  </w:num>
  <w:num w:numId="3" w16cid:durableId="1406412007">
    <w:abstractNumId w:val="6"/>
  </w:num>
  <w:num w:numId="4" w16cid:durableId="1832528853">
    <w:abstractNumId w:val="9"/>
  </w:num>
  <w:num w:numId="5" w16cid:durableId="782115793">
    <w:abstractNumId w:val="0"/>
  </w:num>
  <w:num w:numId="6" w16cid:durableId="1909878683">
    <w:abstractNumId w:val="11"/>
  </w:num>
  <w:num w:numId="7" w16cid:durableId="679235594">
    <w:abstractNumId w:val="3"/>
  </w:num>
  <w:num w:numId="8" w16cid:durableId="1163812082">
    <w:abstractNumId w:val="2"/>
  </w:num>
  <w:num w:numId="9" w16cid:durableId="473764460">
    <w:abstractNumId w:val="10"/>
  </w:num>
  <w:num w:numId="10" w16cid:durableId="1180118863">
    <w:abstractNumId w:val="5"/>
  </w:num>
  <w:num w:numId="11" w16cid:durableId="15086969">
    <w:abstractNumId w:val="4"/>
  </w:num>
  <w:num w:numId="12" w16cid:durableId="466316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4FD"/>
    <w:rsid w:val="001244FD"/>
    <w:rsid w:val="0012593F"/>
    <w:rsid w:val="006F29AB"/>
    <w:rsid w:val="00793DB4"/>
    <w:rsid w:val="00DC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D94AF"/>
  <w15:docId w15:val="{6ED5AF62-8958-4B89-9385-1CB42F91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9A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920</Words>
  <Characters>966</Characters>
  <Application>Microsoft Office Word</Application>
  <DocSecurity>0</DocSecurity>
  <Lines>50</Lines>
  <Paragraphs>36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思耿 黄</cp:lastModifiedBy>
  <cp:revision>3</cp:revision>
  <dcterms:created xsi:type="dcterms:W3CDTF">2026-04-05T16:14:00Z</dcterms:created>
  <dcterms:modified xsi:type="dcterms:W3CDTF">2026-04-05T16:14:00Z</dcterms:modified>
</cp:coreProperties>
</file>