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4E0B" w:rsidRDefault="008A62EF" w:rsidP="00A74E0B">
      <w:pPr>
        <w:pStyle w:val="Title"/>
      </w:pPr>
      <w:r>
        <w:t>Machine Learning 1</w:t>
      </w:r>
    </w:p>
    <w:p w:rsidR="00A74E0B" w:rsidRPr="00A74E0B" w:rsidRDefault="008A62EF" w:rsidP="00A74E0B">
      <w:pPr>
        <w:pStyle w:val="Subtitle"/>
      </w:pPr>
      <w:r>
        <w:t>Linear Regression</w:t>
      </w:r>
    </w:p>
    <w:p w:rsidR="00A74E0B" w:rsidRDefault="00A74E0B" w:rsidP="00A74E0B">
      <w:r w:rsidRPr="00A74E0B">
        <w:rPr>
          <w:b/>
        </w:rPr>
        <w:t>Assignment Submitted By:</w:t>
      </w:r>
      <w:r w:rsidRPr="00A74E0B">
        <w:t xml:space="preserve"> Janarthanan Balasubramanian</w:t>
      </w:r>
      <w:r w:rsidR="00CB5B5A">
        <w:t xml:space="preserve"> (jnvdasa@gmail.com)</w:t>
      </w:r>
    </w:p>
    <w:p w:rsidR="00E41749" w:rsidRDefault="00E41749" w:rsidP="00A74E0B"/>
    <w:p w:rsidR="00E41749" w:rsidRDefault="00E41749" w:rsidP="00E41749">
      <w:pPr>
        <w:pStyle w:val="Heading2"/>
      </w:pPr>
      <w:r>
        <w:t>Questions</w:t>
      </w:r>
    </w:p>
    <w:p w:rsidR="00E41749" w:rsidRDefault="00E41749" w:rsidP="00A74E0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2"/>
        <w:gridCol w:w="9884"/>
      </w:tblGrid>
      <w:tr w:rsidR="008A62EF" w:rsidTr="00E41749">
        <w:tc>
          <w:tcPr>
            <w:tcW w:w="582" w:type="dxa"/>
          </w:tcPr>
          <w:p w:rsidR="008A62EF" w:rsidRDefault="008A62EF" w:rsidP="00E41749">
            <w:pPr>
              <w:jc w:val="left"/>
            </w:pPr>
            <w:r w:rsidRPr="008A62EF">
              <w:rPr>
                <w:b/>
              </w:rPr>
              <w:t>1</w:t>
            </w:r>
            <w:r>
              <w:rPr>
                <w:b/>
              </w:rPr>
              <w:t>.</w:t>
            </w:r>
          </w:p>
        </w:tc>
        <w:tc>
          <w:tcPr>
            <w:tcW w:w="9884" w:type="dxa"/>
          </w:tcPr>
          <w:p w:rsidR="008A62EF" w:rsidRDefault="008A62EF" w:rsidP="008A62EF">
            <w:r>
              <w:t>Explain the linear regression algorithm in detail.</w:t>
            </w:r>
          </w:p>
        </w:tc>
      </w:tr>
      <w:tr w:rsidR="008A62EF" w:rsidTr="00E41749">
        <w:tc>
          <w:tcPr>
            <w:tcW w:w="582" w:type="dxa"/>
          </w:tcPr>
          <w:p w:rsidR="008A62EF" w:rsidRPr="008A62EF" w:rsidRDefault="008A62EF" w:rsidP="00E41749">
            <w:pPr>
              <w:jc w:val="left"/>
              <w:rPr>
                <w:b/>
              </w:rPr>
            </w:pPr>
            <w:r>
              <w:rPr>
                <w:b/>
              </w:rPr>
              <w:t>2.</w:t>
            </w:r>
          </w:p>
        </w:tc>
        <w:tc>
          <w:tcPr>
            <w:tcW w:w="9884" w:type="dxa"/>
          </w:tcPr>
          <w:p w:rsidR="008A62EF" w:rsidRDefault="008A62EF" w:rsidP="008A62EF">
            <w:r>
              <w:t>What are the assumptions of linear regression regarding residuals?</w:t>
            </w:r>
          </w:p>
        </w:tc>
      </w:tr>
      <w:tr w:rsidR="008A62EF" w:rsidTr="00E41749">
        <w:tc>
          <w:tcPr>
            <w:tcW w:w="582" w:type="dxa"/>
          </w:tcPr>
          <w:p w:rsidR="008A62EF" w:rsidRDefault="008A62EF" w:rsidP="00E41749">
            <w:pPr>
              <w:jc w:val="left"/>
              <w:rPr>
                <w:b/>
              </w:rPr>
            </w:pPr>
            <w:r>
              <w:rPr>
                <w:b/>
              </w:rPr>
              <w:t>3.</w:t>
            </w:r>
          </w:p>
        </w:tc>
        <w:tc>
          <w:tcPr>
            <w:tcW w:w="9884" w:type="dxa"/>
          </w:tcPr>
          <w:p w:rsidR="008A62EF" w:rsidRDefault="008A62EF" w:rsidP="008A62EF">
            <w:r>
              <w:t>What is the coefficient of correlation and the coefficient of determination?</w:t>
            </w:r>
          </w:p>
        </w:tc>
      </w:tr>
      <w:tr w:rsidR="008A62EF" w:rsidTr="00E41749">
        <w:tc>
          <w:tcPr>
            <w:tcW w:w="582" w:type="dxa"/>
          </w:tcPr>
          <w:p w:rsidR="008A62EF" w:rsidRDefault="008A62EF" w:rsidP="00E41749">
            <w:pPr>
              <w:jc w:val="left"/>
              <w:rPr>
                <w:b/>
              </w:rPr>
            </w:pPr>
            <w:r>
              <w:rPr>
                <w:b/>
              </w:rPr>
              <w:t>4.</w:t>
            </w:r>
          </w:p>
        </w:tc>
        <w:tc>
          <w:tcPr>
            <w:tcW w:w="9884" w:type="dxa"/>
          </w:tcPr>
          <w:p w:rsidR="008A62EF" w:rsidRDefault="008A62EF" w:rsidP="008A62EF">
            <w:r>
              <w:t>Explain the Anscombe’s quartet in detail.</w:t>
            </w:r>
          </w:p>
        </w:tc>
      </w:tr>
      <w:tr w:rsidR="008A62EF" w:rsidTr="00E41749">
        <w:tc>
          <w:tcPr>
            <w:tcW w:w="582" w:type="dxa"/>
          </w:tcPr>
          <w:p w:rsidR="008A62EF" w:rsidRDefault="008A62EF" w:rsidP="00E41749">
            <w:pPr>
              <w:jc w:val="left"/>
              <w:rPr>
                <w:b/>
              </w:rPr>
            </w:pPr>
            <w:r>
              <w:rPr>
                <w:b/>
              </w:rPr>
              <w:t>5.</w:t>
            </w:r>
          </w:p>
        </w:tc>
        <w:tc>
          <w:tcPr>
            <w:tcW w:w="9884" w:type="dxa"/>
          </w:tcPr>
          <w:p w:rsidR="008A62EF" w:rsidRDefault="008A62EF" w:rsidP="008A62EF">
            <w:r>
              <w:t>What is Pearson’s R?</w:t>
            </w:r>
          </w:p>
        </w:tc>
      </w:tr>
      <w:tr w:rsidR="008A62EF" w:rsidTr="00E41749">
        <w:tc>
          <w:tcPr>
            <w:tcW w:w="582" w:type="dxa"/>
          </w:tcPr>
          <w:p w:rsidR="008A62EF" w:rsidRDefault="008A62EF" w:rsidP="00E41749">
            <w:pPr>
              <w:jc w:val="left"/>
              <w:rPr>
                <w:b/>
              </w:rPr>
            </w:pPr>
            <w:r>
              <w:rPr>
                <w:b/>
              </w:rPr>
              <w:t>6.</w:t>
            </w:r>
          </w:p>
        </w:tc>
        <w:tc>
          <w:tcPr>
            <w:tcW w:w="9884" w:type="dxa"/>
          </w:tcPr>
          <w:p w:rsidR="008A62EF" w:rsidRDefault="008A62EF" w:rsidP="008A62EF">
            <w:r>
              <w:t xml:space="preserve">What is scaling? Why </w:t>
            </w:r>
            <w:proofErr w:type="gramStart"/>
            <w:r>
              <w:t>is scaling performed</w:t>
            </w:r>
            <w:proofErr w:type="gramEnd"/>
            <w:r>
              <w:t xml:space="preserve">? </w:t>
            </w:r>
          </w:p>
        </w:tc>
      </w:tr>
      <w:tr w:rsidR="008A62EF" w:rsidTr="00E41749">
        <w:tc>
          <w:tcPr>
            <w:tcW w:w="582" w:type="dxa"/>
          </w:tcPr>
          <w:p w:rsidR="008A62EF" w:rsidRDefault="008A62EF" w:rsidP="00E41749">
            <w:pPr>
              <w:jc w:val="left"/>
              <w:rPr>
                <w:b/>
              </w:rPr>
            </w:pPr>
          </w:p>
        </w:tc>
        <w:tc>
          <w:tcPr>
            <w:tcW w:w="9884" w:type="dxa"/>
          </w:tcPr>
          <w:p w:rsidR="008A62EF" w:rsidRDefault="008A62EF" w:rsidP="008A62EF">
            <w:r>
              <w:t>What is the difference between normalized scaling and standardized scaling?</w:t>
            </w:r>
          </w:p>
        </w:tc>
      </w:tr>
      <w:tr w:rsidR="008A62EF" w:rsidTr="00E41749">
        <w:tc>
          <w:tcPr>
            <w:tcW w:w="582" w:type="dxa"/>
          </w:tcPr>
          <w:p w:rsidR="008A62EF" w:rsidRDefault="008A62EF" w:rsidP="00E41749">
            <w:pPr>
              <w:jc w:val="left"/>
              <w:rPr>
                <w:b/>
              </w:rPr>
            </w:pPr>
            <w:r>
              <w:rPr>
                <w:b/>
              </w:rPr>
              <w:t>7.</w:t>
            </w:r>
          </w:p>
        </w:tc>
        <w:tc>
          <w:tcPr>
            <w:tcW w:w="9884" w:type="dxa"/>
          </w:tcPr>
          <w:p w:rsidR="008A62EF" w:rsidRDefault="008A62EF" w:rsidP="008A62EF">
            <w:r>
              <w:t>Sometimes the value of VIF is infinite. Why does this happen?</w:t>
            </w:r>
          </w:p>
        </w:tc>
      </w:tr>
      <w:tr w:rsidR="008A62EF" w:rsidTr="00E41749">
        <w:tc>
          <w:tcPr>
            <w:tcW w:w="582" w:type="dxa"/>
          </w:tcPr>
          <w:p w:rsidR="008A62EF" w:rsidRDefault="008A62EF" w:rsidP="00E41749">
            <w:pPr>
              <w:jc w:val="left"/>
              <w:rPr>
                <w:b/>
              </w:rPr>
            </w:pPr>
            <w:r>
              <w:rPr>
                <w:b/>
              </w:rPr>
              <w:t>8.</w:t>
            </w:r>
          </w:p>
        </w:tc>
        <w:tc>
          <w:tcPr>
            <w:tcW w:w="9884" w:type="dxa"/>
          </w:tcPr>
          <w:p w:rsidR="008A62EF" w:rsidRDefault="008A62EF" w:rsidP="008A62EF">
            <w:r>
              <w:t>What is the Gauss-Markov theorem?</w:t>
            </w:r>
          </w:p>
        </w:tc>
      </w:tr>
      <w:tr w:rsidR="008A62EF" w:rsidTr="00E41749">
        <w:tc>
          <w:tcPr>
            <w:tcW w:w="582" w:type="dxa"/>
          </w:tcPr>
          <w:p w:rsidR="008A62EF" w:rsidRDefault="008A62EF" w:rsidP="00E41749">
            <w:pPr>
              <w:jc w:val="left"/>
              <w:rPr>
                <w:b/>
              </w:rPr>
            </w:pPr>
            <w:r>
              <w:rPr>
                <w:b/>
              </w:rPr>
              <w:t>9.</w:t>
            </w:r>
          </w:p>
        </w:tc>
        <w:tc>
          <w:tcPr>
            <w:tcW w:w="9884" w:type="dxa"/>
          </w:tcPr>
          <w:p w:rsidR="008A62EF" w:rsidRDefault="008A62EF" w:rsidP="008A62EF">
            <w:r>
              <w:t>Explain the gradient descent algorithm in detail.</w:t>
            </w:r>
          </w:p>
        </w:tc>
      </w:tr>
      <w:tr w:rsidR="008A62EF" w:rsidTr="00E41749">
        <w:tc>
          <w:tcPr>
            <w:tcW w:w="582" w:type="dxa"/>
          </w:tcPr>
          <w:p w:rsidR="008A62EF" w:rsidRDefault="008A62EF" w:rsidP="00E41749">
            <w:pPr>
              <w:jc w:val="left"/>
              <w:rPr>
                <w:b/>
              </w:rPr>
            </w:pPr>
            <w:r>
              <w:rPr>
                <w:b/>
              </w:rPr>
              <w:t>10.</w:t>
            </w:r>
          </w:p>
        </w:tc>
        <w:tc>
          <w:tcPr>
            <w:tcW w:w="9884" w:type="dxa"/>
          </w:tcPr>
          <w:p w:rsidR="008A62EF" w:rsidRDefault="008A62EF" w:rsidP="008A62EF">
            <w:r>
              <w:t>What is a Q-Q plot? Explain the use &amp; importance of a Q-Q plot in linear regression.</w:t>
            </w:r>
          </w:p>
        </w:tc>
      </w:tr>
    </w:tbl>
    <w:p w:rsidR="008A62EF" w:rsidRDefault="008A62EF" w:rsidP="008A62EF">
      <w:pPr>
        <w:pStyle w:val="Heading2"/>
        <w:sectPr w:rsidR="008A62EF" w:rsidSect="00614D3F">
          <w:pgSz w:w="11906" w:h="16838" w:code="9"/>
          <w:pgMar w:top="720" w:right="720" w:bottom="720" w:left="720" w:header="708" w:footer="708" w:gutter="0"/>
          <w:cols w:space="708"/>
          <w:docGrid w:linePitch="360"/>
        </w:sectPr>
      </w:pPr>
    </w:p>
    <w:p w:rsidR="008A62EF" w:rsidRDefault="008A62EF" w:rsidP="008A62EF">
      <w:pPr>
        <w:pStyle w:val="Heading2"/>
      </w:pPr>
      <w:r>
        <w:lastRenderedPageBreak/>
        <w:t>1. The L</w:t>
      </w:r>
      <w:r w:rsidRPr="008A62EF">
        <w:t xml:space="preserve">inear </w:t>
      </w:r>
      <w:r>
        <w:t>R</w:t>
      </w:r>
      <w:r w:rsidRPr="008A62EF">
        <w:t xml:space="preserve">egression </w:t>
      </w:r>
      <w:r>
        <w:t>Algorithm</w:t>
      </w:r>
    </w:p>
    <w:p w:rsidR="00393E0F" w:rsidRPr="00F71A1F" w:rsidRDefault="00F20F5A" w:rsidP="00F71A1F">
      <w:pPr>
        <w:pStyle w:val="Heading3"/>
      </w:pPr>
      <w:r w:rsidRPr="00F71A1F">
        <w:t xml:space="preserve">Step 1: </w:t>
      </w:r>
      <w:r w:rsidR="00393E0F" w:rsidRPr="00F71A1F">
        <w:t>Exploratory Data Analysis to understand the data</w:t>
      </w:r>
    </w:p>
    <w:p w:rsidR="007B7CE6" w:rsidRDefault="007B7CE6" w:rsidP="007B7CE6">
      <w:pPr>
        <w:pStyle w:val="ListParagraph"/>
        <w:numPr>
          <w:ilvl w:val="0"/>
          <w:numId w:val="14"/>
        </w:numPr>
      </w:pPr>
      <w:r>
        <w:t>Prepare the data dictionary (understand the types of the variables: categorical or numeric)</w:t>
      </w:r>
    </w:p>
    <w:p w:rsidR="007B7CE6" w:rsidRDefault="007B7CE6" w:rsidP="007B7CE6">
      <w:pPr>
        <w:pStyle w:val="ListParagraph"/>
        <w:numPr>
          <w:ilvl w:val="0"/>
          <w:numId w:val="14"/>
        </w:numPr>
      </w:pPr>
      <w:r>
        <w:t>Identify data quality issues. Are there any null values or missing values? Are there any outliers? How to treat them? Do we need to standardize any of the data values?</w:t>
      </w:r>
    </w:p>
    <w:p w:rsidR="007B7CE6" w:rsidRDefault="002D5FF7" w:rsidP="007B7CE6">
      <w:pPr>
        <w:pStyle w:val="ListParagraph"/>
        <w:numPr>
          <w:ilvl w:val="0"/>
          <w:numId w:val="14"/>
        </w:numPr>
      </w:pPr>
      <w:r>
        <w:t xml:space="preserve">Visualize </w:t>
      </w:r>
      <w:r w:rsidR="007B7CE6">
        <w:t>data to gather insights.</w:t>
      </w:r>
      <w:r>
        <w:t xml:space="preserve"> Univariate, Segmented Univariate &amp; Bivariate Analysis.</w:t>
      </w:r>
    </w:p>
    <w:p w:rsidR="002D5FF7" w:rsidRDefault="002D5FF7" w:rsidP="002D5FF7">
      <w:pPr>
        <w:pStyle w:val="ListParagraph"/>
        <w:numPr>
          <w:ilvl w:val="1"/>
          <w:numId w:val="14"/>
        </w:numPr>
      </w:pPr>
      <w:r>
        <w:t>Frequency Plot: To understand the levels of categorical variables and the distribution.</w:t>
      </w:r>
    </w:p>
    <w:p w:rsidR="002D5FF7" w:rsidRDefault="002D5FF7" w:rsidP="002D5FF7">
      <w:pPr>
        <w:pStyle w:val="ListParagraph"/>
        <w:numPr>
          <w:ilvl w:val="1"/>
          <w:numId w:val="14"/>
        </w:numPr>
      </w:pPr>
      <w:r>
        <w:t>Box Plot: To study the distribution of a continuous variable and detect outliers.</w:t>
      </w:r>
    </w:p>
    <w:p w:rsidR="00393E0F" w:rsidRDefault="002D5FF7" w:rsidP="00393E0F">
      <w:pPr>
        <w:pStyle w:val="ListParagraph"/>
        <w:numPr>
          <w:ilvl w:val="1"/>
          <w:numId w:val="14"/>
        </w:numPr>
      </w:pPr>
      <w:r>
        <w:t>Scatter Plot or Heat Map: To visualize the correlation between two numeric variables.</w:t>
      </w:r>
    </w:p>
    <w:p w:rsidR="00393E0F" w:rsidRDefault="00F71A1F" w:rsidP="005C35A3">
      <w:pPr>
        <w:pStyle w:val="ListParagraph"/>
        <w:numPr>
          <w:ilvl w:val="0"/>
          <w:numId w:val="14"/>
        </w:numPr>
      </w:pPr>
      <w:r>
        <w:t>Are there any</w:t>
      </w:r>
      <w:r w:rsidR="00393E0F">
        <w:t xml:space="preserve"> </w:t>
      </w:r>
      <w:r>
        <w:t xml:space="preserve">independent </w:t>
      </w:r>
      <w:r w:rsidR="00393E0F">
        <w:t xml:space="preserve">variables </w:t>
      </w:r>
      <w:r>
        <w:t>that have strong correlation with</w:t>
      </w:r>
      <w:r w:rsidR="00393E0F">
        <w:t xml:space="preserve"> the target variable?</w:t>
      </w:r>
    </w:p>
    <w:p w:rsidR="00393E0F" w:rsidRDefault="005C35A3" w:rsidP="005C35A3">
      <w:pPr>
        <w:pStyle w:val="ListParagraph"/>
        <w:numPr>
          <w:ilvl w:val="0"/>
          <w:numId w:val="14"/>
        </w:numPr>
      </w:pPr>
      <w:r>
        <w:t xml:space="preserve">Check for Multicollinearity: </w:t>
      </w:r>
      <w:r w:rsidR="00393E0F">
        <w:t xml:space="preserve">Are there any correlation between the predictor variables? </w:t>
      </w:r>
      <w:r>
        <w:t>Is there a linear relationship between any of the predictor variables?</w:t>
      </w:r>
    </w:p>
    <w:p w:rsidR="00393E0F" w:rsidRPr="00F71A1F" w:rsidRDefault="00393E0F" w:rsidP="00F71A1F">
      <w:pPr>
        <w:pStyle w:val="Heading3"/>
      </w:pPr>
      <w:r w:rsidRPr="00F71A1F">
        <w:t>Step 2: Data Preparation</w:t>
      </w:r>
    </w:p>
    <w:p w:rsidR="00F71A1F" w:rsidRDefault="005C35A3" w:rsidP="00F71A1F">
      <w:r>
        <w:t xml:space="preserve">We cannot use categorical variables in model building using linear regression. </w:t>
      </w:r>
      <w:proofErr w:type="gramStart"/>
      <w:r>
        <w:t>So</w:t>
      </w:r>
      <w:proofErr w:type="gramEnd"/>
      <w:r>
        <w:t xml:space="preserve"> we need to treat these categorical variable appropriately</w:t>
      </w:r>
      <w:r w:rsidR="00CC0F27">
        <w:t xml:space="preserve"> to convert them into numeric</w:t>
      </w:r>
      <w:r>
        <w:t>.</w:t>
      </w:r>
      <w:r w:rsidR="00F71A1F">
        <w:t xml:space="preserve"> </w:t>
      </w:r>
      <w:r w:rsidR="00CC0F27">
        <w:t>If there are binary variables (categorical variables with only 2 levels</w:t>
      </w:r>
      <w:r w:rsidR="00BB17D8">
        <w:t>)</w:t>
      </w:r>
      <w:r w:rsidR="00CC0F27">
        <w:t xml:space="preserve">, </w:t>
      </w:r>
      <w:r w:rsidR="00CC0F27" w:rsidRPr="00BB17D8">
        <w:rPr>
          <w:color w:val="2E74B5" w:themeColor="accent1" w:themeShade="BF"/>
        </w:rPr>
        <w:t xml:space="preserve">map them to </w:t>
      </w:r>
      <w:proofErr w:type="gramStart"/>
      <w:r w:rsidR="00CC0F27" w:rsidRPr="00BB17D8">
        <w:rPr>
          <w:color w:val="2E74B5" w:themeColor="accent1" w:themeShade="BF"/>
        </w:rPr>
        <w:t>0</w:t>
      </w:r>
      <w:proofErr w:type="gramEnd"/>
      <w:r w:rsidR="00CC0F27" w:rsidRPr="00BB17D8">
        <w:rPr>
          <w:color w:val="2E74B5" w:themeColor="accent1" w:themeShade="BF"/>
        </w:rPr>
        <w:t xml:space="preserve"> and 1</w:t>
      </w:r>
      <w:r w:rsidR="00CC0F27">
        <w:t>.</w:t>
      </w:r>
      <w:r w:rsidR="00F71A1F" w:rsidRPr="00F71A1F">
        <w:t xml:space="preserve"> </w:t>
      </w:r>
      <w:r w:rsidR="00F71A1F">
        <w:t xml:space="preserve">In Python, to map the categorical variables with 2 levels (for instance, yes and no), </w:t>
      </w:r>
    </w:p>
    <w:p w:rsidR="005C35A3" w:rsidRPr="00854A29" w:rsidRDefault="00F71A1F" w:rsidP="00854A29">
      <w:pPr>
        <w:pStyle w:val="Code"/>
      </w:pPr>
      <w:proofErr w:type="gramStart"/>
      <w:r w:rsidRPr="00854A29">
        <w:t>df[</w:t>
      </w:r>
      <w:proofErr w:type="gramEnd"/>
      <w:r w:rsidRPr="00854A29">
        <w:t>column] = df[column].map({'yes': 1.0, 'no': 0.0})</w:t>
      </w:r>
    </w:p>
    <w:p w:rsidR="00D22625" w:rsidRDefault="00CC0F27" w:rsidP="00D22625">
      <w:r>
        <w:t xml:space="preserve">If there are more than </w:t>
      </w:r>
      <w:proofErr w:type="gramStart"/>
      <w:r>
        <w:t>2</w:t>
      </w:r>
      <w:proofErr w:type="gramEnd"/>
      <w:r>
        <w:t xml:space="preserve"> levels in the categorical variable, we have two options: </w:t>
      </w:r>
      <w:r w:rsidR="00F71A1F">
        <w:t xml:space="preserve">(a) </w:t>
      </w:r>
      <w:r w:rsidRPr="00BB17D8">
        <w:rPr>
          <w:color w:val="2E74B5" w:themeColor="accent1" w:themeShade="BF"/>
        </w:rPr>
        <w:t>perform label encoding:</w:t>
      </w:r>
      <w:r>
        <w:t xml:space="preserve"> convert the labels into machine readable numeric form</w:t>
      </w:r>
      <w:r w:rsidR="00BB17D8">
        <w:t>.</w:t>
      </w:r>
      <w:r>
        <w:t xml:space="preserve"> </w:t>
      </w:r>
      <w:r w:rsidR="00F71A1F">
        <w:t xml:space="preserve">(b) </w:t>
      </w:r>
      <w:proofErr w:type="gramStart"/>
      <w:r w:rsidRPr="00D22625">
        <w:rPr>
          <w:color w:val="2E74B5" w:themeColor="accent1" w:themeShade="BF"/>
        </w:rPr>
        <w:t>create</w:t>
      </w:r>
      <w:proofErr w:type="gramEnd"/>
      <w:r w:rsidRPr="00D22625">
        <w:rPr>
          <w:color w:val="2E74B5" w:themeColor="accent1" w:themeShade="BF"/>
        </w:rPr>
        <w:t xml:space="preserve"> dummies</w:t>
      </w:r>
      <w:r w:rsidR="00BB17D8" w:rsidRPr="00D22625">
        <w:rPr>
          <w:color w:val="2E74B5" w:themeColor="accent1" w:themeShade="BF"/>
        </w:rPr>
        <w:t>:</w:t>
      </w:r>
      <w:r w:rsidR="00D22625" w:rsidRPr="00D22625">
        <w:rPr>
          <w:color w:val="2E74B5" w:themeColor="accent1" w:themeShade="BF"/>
        </w:rPr>
        <w:t xml:space="preserve"> </w:t>
      </w:r>
      <w:r w:rsidR="00D22625">
        <w:t>for a categorical variable with n levels, we need to create n-1 dummy variables. The n</w:t>
      </w:r>
      <w:r w:rsidR="00D22625" w:rsidRPr="00D22625">
        <w:rPr>
          <w:vertAlign w:val="superscript"/>
        </w:rPr>
        <w:t>th</w:t>
      </w:r>
      <w:r w:rsidR="00D22625">
        <w:t xml:space="preserve"> variable is redundant and may create multicollinearity issues</w:t>
      </w:r>
      <w:r w:rsidR="00F71A1F">
        <w:t xml:space="preserve">. In Python, we can use </w:t>
      </w:r>
      <w:r w:rsidR="00D22625">
        <w:t>the pd.</w:t>
      </w:r>
      <w:r w:rsidR="00D22625" w:rsidRPr="00D22625">
        <w:t>get_</w:t>
      </w:r>
      <w:proofErr w:type="gramStart"/>
      <w:r w:rsidR="00D22625" w:rsidRPr="00D22625">
        <w:t>dummies(</w:t>
      </w:r>
      <w:proofErr w:type="gramEnd"/>
      <w:r w:rsidR="00D22625" w:rsidRPr="00D22625">
        <w:t xml:space="preserve">) function to create dummy variables from the </w:t>
      </w:r>
      <w:r w:rsidR="00D22625">
        <w:t>d</w:t>
      </w:r>
      <w:r w:rsidR="00D22625" w:rsidRPr="00D22625">
        <w:t>ata</w:t>
      </w:r>
      <w:r w:rsidR="00D22625">
        <w:t xml:space="preserve"> f</w:t>
      </w:r>
      <w:r w:rsidR="00D22625" w:rsidRPr="00D22625">
        <w:t>rame.</w:t>
      </w:r>
    </w:p>
    <w:p w:rsidR="00854A29" w:rsidRDefault="00854A29" w:rsidP="00854A29">
      <w:pPr>
        <w:pStyle w:val="Heading3"/>
      </w:pPr>
      <w:r>
        <w:t>Step 3: Splitting the data into Test and Train sets</w:t>
      </w:r>
    </w:p>
    <w:p w:rsidR="00854A29" w:rsidRDefault="00854A29" w:rsidP="00854A29">
      <w:proofErr w:type="gramStart"/>
      <w:r>
        <w:t>Once we have understood the data, addressed the data quality issues and had sufficiently dealt with the categorical variables,</w:t>
      </w:r>
      <w:proofErr w:type="gramEnd"/>
      <w:r>
        <w:t xml:space="preserve"> we are ready to perform the linear regression. The first step of performing regression is to split the data set into train data and test data.</w:t>
      </w:r>
      <w:r w:rsidRPr="00854A29">
        <w:t xml:space="preserve"> The algorithm learns from the train data to get deeper understanding on a target variable (the variable to </w:t>
      </w:r>
      <w:proofErr w:type="gramStart"/>
      <w:r w:rsidRPr="00854A29">
        <w:t>be predicted</w:t>
      </w:r>
      <w:proofErr w:type="gramEnd"/>
      <w:r w:rsidRPr="00854A29">
        <w:t>) and uncovers patterns and relationships between other features in the dataset and the target.</w:t>
      </w:r>
    </w:p>
    <w:p w:rsidR="00854A29" w:rsidRDefault="00854A29" w:rsidP="00854A29">
      <w:r>
        <w:t>In Python, we use the sci-kit learn library to perform the test-train split of the data set:</w:t>
      </w:r>
    </w:p>
    <w:p w:rsidR="00854A29" w:rsidRDefault="00854A29" w:rsidP="00854A29">
      <w:pPr>
        <w:pStyle w:val="Code"/>
      </w:pPr>
      <w:proofErr w:type="gramStart"/>
      <w:r>
        <w:t>from</w:t>
      </w:r>
      <w:proofErr w:type="gramEnd"/>
      <w:r>
        <w:t xml:space="preserve"> sklearn.model_selection import train_test_split</w:t>
      </w:r>
    </w:p>
    <w:p w:rsidR="00854A29" w:rsidRDefault="00854A29" w:rsidP="00854A29">
      <w:pPr>
        <w:pStyle w:val="Code"/>
      </w:pPr>
      <w:proofErr w:type="gramStart"/>
      <w:r>
        <w:t>np.random.seed(</w:t>
      </w:r>
      <w:proofErr w:type="gramEnd"/>
      <w:r>
        <w:t>0)</w:t>
      </w:r>
    </w:p>
    <w:p w:rsidR="00854A29" w:rsidRDefault="00854A29" w:rsidP="00854A29">
      <w:pPr>
        <w:pStyle w:val="Code"/>
      </w:pPr>
      <w:r>
        <w:t>df_train, df_test = train_test_</w:t>
      </w:r>
      <w:proofErr w:type="gramStart"/>
      <w:r>
        <w:t>split(</w:t>
      </w:r>
      <w:proofErr w:type="gramEnd"/>
      <w:r>
        <w:t xml:space="preserve">dataset, train_size = 0.7, test_size = 0.3, </w:t>
      </w:r>
    </w:p>
    <w:p w:rsidR="00854A29" w:rsidRDefault="00854A29" w:rsidP="00854A29">
      <w:pPr>
        <w:pStyle w:val="Code"/>
      </w:pPr>
      <w:r>
        <w:t>random_state = 100)</w:t>
      </w:r>
      <w:r w:rsidRPr="00854A29">
        <w:t xml:space="preserve"> </w:t>
      </w:r>
    </w:p>
    <w:p w:rsidR="00AC1B42" w:rsidRDefault="00AC1B42" w:rsidP="00AC1B42">
      <w:pPr>
        <w:pStyle w:val="Heading3"/>
      </w:pPr>
      <w:r>
        <w:lastRenderedPageBreak/>
        <w:t xml:space="preserve">Step 4: </w:t>
      </w:r>
      <w:r w:rsidR="00854A29" w:rsidRPr="00F71A1F">
        <w:t>S</w:t>
      </w:r>
      <w:r>
        <w:t>caling of the Numeric Variables</w:t>
      </w:r>
    </w:p>
    <w:p w:rsidR="00854A29" w:rsidRDefault="00854A29" w:rsidP="00854A29">
      <w:r>
        <w:t xml:space="preserve">Different variables in our data set may be in different scales and this will make it difficult for us to interpret the model because the coefficients in the linear model </w:t>
      </w:r>
      <m:oMath>
        <m:acc>
          <m:accPr>
            <m:chr m:val="̌"/>
            <m:ctrlPr>
              <w:rPr>
                <w:rFonts w:ascii="Cambria Math" w:hAnsi="Cambria Math"/>
                <w:i/>
              </w:rPr>
            </m:ctrlPr>
          </m:accPr>
          <m:e>
            <m:r>
              <w:rPr>
                <w:rFonts w:ascii="Cambria Math" w:hAnsi="Cambria Math"/>
              </w:rPr>
              <m:t>y</m:t>
            </m:r>
          </m:e>
        </m:acc>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n</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w:r>
        <w:t xml:space="preserve">will all be in different scales. There are two methods for rescaling and fit the data: normalization (min-max scaling) or standardization (mean = </w:t>
      </w:r>
      <w:proofErr w:type="gramStart"/>
      <w:r>
        <w:t>0</w:t>
      </w:r>
      <w:proofErr w:type="gramEnd"/>
      <w:r>
        <w:t xml:space="preserve">, sigma = 1). In Python, using the sci-kit learn library, we can perform the scaling as follows: </w:t>
      </w:r>
    </w:p>
    <w:p w:rsidR="00854A29" w:rsidRDefault="00854A29" w:rsidP="00854A29">
      <w:pPr>
        <w:pStyle w:val="Code"/>
      </w:pPr>
      <w:proofErr w:type="gramStart"/>
      <w:r w:rsidRPr="00854A29">
        <w:t>from</w:t>
      </w:r>
      <w:proofErr w:type="gramEnd"/>
      <w:r w:rsidRPr="00854A29">
        <w:t xml:space="preserve"> sklearn.preprocessing import MinMaxScaler</w:t>
      </w:r>
    </w:p>
    <w:p w:rsidR="00854A29" w:rsidRDefault="00854A29" w:rsidP="00854A29">
      <w:pPr>
        <w:pStyle w:val="Code"/>
      </w:pPr>
      <w:proofErr w:type="gramStart"/>
      <w:r w:rsidRPr="00854A29">
        <w:t>scaler</w:t>
      </w:r>
      <w:proofErr w:type="gramEnd"/>
      <w:r w:rsidRPr="00854A29">
        <w:t xml:space="preserve"> = MinMaxScaler()</w:t>
      </w:r>
    </w:p>
    <w:p w:rsidR="00854A29" w:rsidRDefault="00854A29" w:rsidP="00854A29">
      <w:pPr>
        <w:pStyle w:val="Code"/>
      </w:pPr>
      <w:r w:rsidRPr="00854A29">
        <w:t>df_</w:t>
      </w:r>
      <w:proofErr w:type="gramStart"/>
      <w:r w:rsidRPr="00854A29">
        <w:t>train[</w:t>
      </w:r>
      <w:proofErr w:type="gramEnd"/>
      <w:r>
        <w:t>columns</w:t>
      </w:r>
      <w:r w:rsidRPr="00854A29">
        <w:t>] = scaler.fit_transform(df_train[</w:t>
      </w:r>
      <w:r>
        <w:t>columns</w:t>
      </w:r>
      <w:r w:rsidRPr="00854A29">
        <w:t>])</w:t>
      </w:r>
    </w:p>
    <w:p w:rsidR="00AC1B42" w:rsidRDefault="00AC1B42" w:rsidP="00854A29">
      <w:pPr>
        <w:pStyle w:val="Code"/>
      </w:pPr>
    </w:p>
    <w:p w:rsidR="00AC1B42" w:rsidRDefault="00AC1B42" w:rsidP="00AC1B42">
      <w:pPr>
        <w:pStyle w:val="Code"/>
      </w:pPr>
      <w:proofErr w:type="gramStart"/>
      <w:r w:rsidRPr="00854A29">
        <w:t>from</w:t>
      </w:r>
      <w:proofErr w:type="gramEnd"/>
      <w:r w:rsidRPr="00854A29">
        <w:t xml:space="preserve"> sklearn.preprocessing import </w:t>
      </w:r>
      <w:r>
        <w:t>Standard</w:t>
      </w:r>
      <w:r w:rsidRPr="00854A29">
        <w:t>Scaler</w:t>
      </w:r>
    </w:p>
    <w:p w:rsidR="00AC1B42" w:rsidRDefault="00AC1B42" w:rsidP="00AC1B42">
      <w:pPr>
        <w:pStyle w:val="Code"/>
      </w:pPr>
      <w:proofErr w:type="gramStart"/>
      <w:r w:rsidRPr="00854A29">
        <w:t>scaler</w:t>
      </w:r>
      <w:proofErr w:type="gramEnd"/>
      <w:r w:rsidRPr="00854A29">
        <w:t xml:space="preserve"> = </w:t>
      </w:r>
      <w:r>
        <w:t>Standard</w:t>
      </w:r>
      <w:r w:rsidRPr="00854A29">
        <w:t>Scaler()</w:t>
      </w:r>
    </w:p>
    <w:p w:rsidR="00AC1B42" w:rsidRDefault="00AC1B42" w:rsidP="00854A29">
      <w:pPr>
        <w:pStyle w:val="Code"/>
      </w:pPr>
      <w:r w:rsidRPr="00AC1B42">
        <w:t>df_</w:t>
      </w:r>
      <w:proofErr w:type="gramStart"/>
      <w:r w:rsidRPr="00AC1B42">
        <w:t>train[</w:t>
      </w:r>
      <w:proofErr w:type="gramEnd"/>
      <w:r w:rsidRPr="00AC1B42">
        <w:t>num_vars] = scaler.fit_transform(df_train[num_vars])</w:t>
      </w:r>
    </w:p>
    <w:p w:rsidR="00AC1B42" w:rsidRDefault="00AC1B42" w:rsidP="00393E0F">
      <w:r w:rsidRPr="00AC1B42">
        <w:rPr>
          <w:b/>
        </w:rPr>
        <w:t>Note:</w:t>
      </w:r>
      <w:r>
        <w:t xml:space="preserve"> Scaling of the numeric variables </w:t>
      </w:r>
      <w:proofErr w:type="gramStart"/>
      <w:r>
        <w:t>should be performed</w:t>
      </w:r>
      <w:proofErr w:type="gramEnd"/>
      <w:r>
        <w:t xml:space="preserve"> after the test-train split. Scaling does not affect the model. We can plot a heat map to see the correlation between the variables.</w:t>
      </w:r>
    </w:p>
    <w:p w:rsidR="005C35A3" w:rsidRDefault="005346E2" w:rsidP="00CA6BBC">
      <w:pPr>
        <w:pStyle w:val="Heading3"/>
      </w:pPr>
      <w:r>
        <w:t>Step 5</w:t>
      </w:r>
      <w:r w:rsidR="00CA6BBC">
        <w:t xml:space="preserve">: </w:t>
      </w:r>
      <w:r>
        <w:t>Splitting the Train Data set</w:t>
      </w:r>
    </w:p>
    <w:p w:rsidR="005346E2" w:rsidRDefault="004908F6" w:rsidP="00256F7F">
      <w:r w:rsidRPr="004908F6">
        <w:rPr>
          <w:color w:val="2E74B5" w:themeColor="accent1" w:themeShade="BF"/>
        </w:rPr>
        <w:t>Split the training data set into X and y sets</w:t>
      </w:r>
      <w:r>
        <w:t xml:space="preserve"> for model building. </w:t>
      </w:r>
      <w:proofErr w:type="gramStart"/>
      <w:r w:rsidRPr="004908F6">
        <w:t>y_train</w:t>
      </w:r>
      <w:proofErr w:type="gramEnd"/>
      <w:r w:rsidRPr="004908F6">
        <w:t xml:space="preserve"> will have the target variable and X_train will have all the independent variables.</w:t>
      </w:r>
    </w:p>
    <w:p w:rsidR="005346E2" w:rsidRPr="005346E2" w:rsidRDefault="005346E2" w:rsidP="005346E2">
      <w:pPr>
        <w:rPr>
          <w:b/>
        </w:rPr>
      </w:pPr>
      <w:r w:rsidRPr="005346E2">
        <w:rPr>
          <w:b/>
        </w:rPr>
        <w:t>A note on Model Building and Feature Selection</w:t>
      </w:r>
    </w:p>
    <w:p w:rsidR="005346E2" w:rsidRDefault="005346E2" w:rsidP="005346E2">
      <w:r>
        <w:t xml:space="preserve">Not all the features in our dataset contribute to the model. </w:t>
      </w:r>
      <w:proofErr w:type="gramStart"/>
      <w:r>
        <w:t>So</w:t>
      </w:r>
      <w:proofErr w:type="gramEnd"/>
      <w:r>
        <w:t>, we have to remove the features of low significance to improve the model accuracy, reduce the model complexity and to avoid overfitting the model (the model memorizes the data so well that when presented with fresh data set, it cannot predict the target variable). It is time consuming to try all possible combinations and see which model fits the best. There are two alternative ways to do the feature selection:</w:t>
      </w:r>
    </w:p>
    <w:p w:rsidR="005346E2" w:rsidRDefault="005346E2" w:rsidP="005346E2">
      <w:r w:rsidRPr="00262C3C">
        <w:rPr>
          <w:b/>
        </w:rPr>
        <w:t>Method 1:</w:t>
      </w:r>
      <w:r>
        <w:rPr>
          <w:b/>
        </w:rPr>
        <w:t xml:space="preserve"> </w:t>
      </w:r>
      <w:r>
        <w:t xml:space="preserve">Start with one </w:t>
      </w:r>
      <w:proofErr w:type="gramStart"/>
      <w:r>
        <w:t>feature which</w:t>
      </w:r>
      <w:proofErr w:type="gramEnd"/>
      <w:r>
        <w:t xml:space="preserve"> is highly correlated with the target. Keep adding more features, one at a step, and evaluate the resulting model based on the value of R</w:t>
      </w:r>
      <w:r w:rsidRPr="00256F7F">
        <w:rPr>
          <w:vertAlign w:val="superscript"/>
        </w:rPr>
        <w:t>2</w:t>
      </w:r>
      <w:r>
        <w:t>. Repeat the steps until you get an R</w:t>
      </w:r>
      <w:r w:rsidRPr="00256F7F">
        <w:rPr>
          <w:vertAlign w:val="superscript"/>
        </w:rPr>
        <w:t>2</w:t>
      </w:r>
      <w:r>
        <w:t xml:space="preserve"> value that can explain more than 80-85% of differences in target variable </w:t>
      </w:r>
      <w:proofErr w:type="gramStart"/>
      <w:r>
        <w:t>can be explained</w:t>
      </w:r>
      <w:proofErr w:type="gramEnd"/>
      <w:r>
        <w:t xml:space="preserve"> using the features selected.</w:t>
      </w:r>
    </w:p>
    <w:p w:rsidR="005346E2" w:rsidRDefault="005346E2" w:rsidP="005346E2">
      <w:r w:rsidRPr="00256F7F">
        <w:rPr>
          <w:b/>
        </w:rPr>
        <w:t>Method 2:</w:t>
      </w:r>
      <w:r>
        <w:t xml:space="preserve"> Start with all the features and keep eliminating the insignificant features, one at a step. </w:t>
      </w:r>
    </w:p>
    <w:p w:rsidR="005346E2" w:rsidRDefault="005346E2" w:rsidP="005346E2">
      <w:pPr>
        <w:pStyle w:val="Heading3"/>
      </w:pPr>
      <w:r>
        <w:t>Step 6: Recursive Feature Elimination</w:t>
      </w:r>
    </w:p>
    <w:p w:rsidR="004908F6" w:rsidRDefault="005346E2" w:rsidP="00256F7F">
      <w:r>
        <w:t xml:space="preserve">If there are 10-15 features, we can manually do the feature elimination. </w:t>
      </w:r>
      <w:proofErr w:type="gramStart"/>
      <w:r>
        <w:t>But</w:t>
      </w:r>
      <w:proofErr w:type="gramEnd"/>
      <w:r>
        <w:t xml:space="preserve"> it becomes impractical to do manual elimination when there are a large number of features. RFE is a utility available in scikit-learn library, which </w:t>
      </w:r>
      <w:proofErr w:type="gramStart"/>
      <w:r>
        <w:t>can be used</w:t>
      </w:r>
      <w:proofErr w:type="gramEnd"/>
      <w:r>
        <w:t xml:space="preserve"> to fit the model and remove the weakest features until a specified number of features is reached.</w:t>
      </w:r>
      <w:r w:rsidR="004908F6">
        <w:t xml:space="preserve"> </w:t>
      </w:r>
      <w:r w:rsidR="004908F6" w:rsidRPr="005346E2">
        <w:t>Us</w:t>
      </w:r>
      <w:r w:rsidRPr="005346E2">
        <w:t xml:space="preserve">ing this utility </w:t>
      </w:r>
      <w:r w:rsidR="004908F6">
        <w:t xml:space="preserve">select 10-15 features that </w:t>
      </w:r>
      <w:proofErr w:type="gramStart"/>
      <w:r w:rsidR="004908F6">
        <w:t>can further be evaluated</w:t>
      </w:r>
      <w:proofErr w:type="gramEnd"/>
      <w:r w:rsidR="004908F6">
        <w:t xml:space="preserve"> manually to build the model step-by-step.</w:t>
      </w:r>
    </w:p>
    <w:p w:rsidR="005346E2" w:rsidRDefault="005346E2" w:rsidP="005346E2">
      <w:pPr>
        <w:pStyle w:val="Code"/>
      </w:pPr>
      <w:proofErr w:type="gramStart"/>
      <w:r>
        <w:lastRenderedPageBreak/>
        <w:t>from</w:t>
      </w:r>
      <w:proofErr w:type="gramEnd"/>
      <w:r>
        <w:t xml:space="preserve"> sklearn.feature_selection import RFE</w:t>
      </w:r>
    </w:p>
    <w:p w:rsidR="005346E2" w:rsidRDefault="005346E2" w:rsidP="005346E2">
      <w:pPr>
        <w:pStyle w:val="Code"/>
      </w:pPr>
      <w:proofErr w:type="gramStart"/>
      <w:r>
        <w:t>from</w:t>
      </w:r>
      <w:proofErr w:type="gramEnd"/>
      <w:r>
        <w:t xml:space="preserve"> sklearn.linear_model import LinearRegression</w:t>
      </w:r>
    </w:p>
    <w:p w:rsidR="005346E2" w:rsidRDefault="005346E2" w:rsidP="005346E2">
      <w:pPr>
        <w:pStyle w:val="Code"/>
      </w:pPr>
    </w:p>
    <w:p w:rsidR="005346E2" w:rsidRPr="00945AE2" w:rsidRDefault="005346E2" w:rsidP="005346E2">
      <w:pPr>
        <w:pStyle w:val="Code"/>
        <w:rPr>
          <w:color w:val="2F5496" w:themeColor="accent5" w:themeShade="BF"/>
        </w:rPr>
      </w:pPr>
      <w:proofErr w:type="gramStart"/>
      <w:r>
        <w:t>lm</w:t>
      </w:r>
      <w:proofErr w:type="gramEnd"/>
      <w:r>
        <w:t xml:space="preserve"> = LinearRegression()  </w:t>
      </w:r>
      <w:r w:rsidRPr="00945AE2">
        <w:rPr>
          <w:color w:val="2F5496" w:themeColor="accent5" w:themeShade="BF"/>
        </w:rPr>
        <w:t># Create a model</w:t>
      </w:r>
    </w:p>
    <w:p w:rsidR="005346E2" w:rsidRPr="00945AE2" w:rsidRDefault="005346E2" w:rsidP="005346E2">
      <w:pPr>
        <w:pStyle w:val="Code"/>
        <w:rPr>
          <w:color w:val="2F5496" w:themeColor="accent5" w:themeShade="BF"/>
        </w:rPr>
      </w:pPr>
      <w:proofErr w:type="gramStart"/>
      <w:r>
        <w:t>lm.fit(</w:t>
      </w:r>
      <w:proofErr w:type="gramEnd"/>
      <w:r>
        <w:t xml:space="preserve">X_train, y_train) </w:t>
      </w:r>
      <w:r w:rsidRPr="00945AE2">
        <w:rPr>
          <w:color w:val="2F5496" w:themeColor="accent5" w:themeShade="BF"/>
        </w:rPr>
        <w:t># Fit the train data</w:t>
      </w:r>
    </w:p>
    <w:p w:rsidR="005346E2" w:rsidRPr="00945AE2" w:rsidRDefault="005346E2" w:rsidP="005346E2">
      <w:pPr>
        <w:pStyle w:val="Code"/>
        <w:rPr>
          <w:color w:val="2F5496" w:themeColor="accent5" w:themeShade="BF"/>
        </w:rPr>
      </w:pPr>
      <w:proofErr w:type="gramStart"/>
      <w:r>
        <w:t>rfe</w:t>
      </w:r>
      <w:proofErr w:type="gramEnd"/>
      <w:r>
        <w:t xml:space="preserve"> = RFE(lm, 10)        </w:t>
      </w:r>
      <w:r w:rsidRPr="00945AE2">
        <w:rPr>
          <w:color w:val="2F5496" w:themeColor="accent5" w:themeShade="BF"/>
        </w:rPr>
        <w:t># run RFE specifying the number of features</w:t>
      </w:r>
    </w:p>
    <w:p w:rsidR="005346E2" w:rsidRDefault="005346E2" w:rsidP="005346E2">
      <w:pPr>
        <w:pStyle w:val="Code"/>
      </w:pPr>
    </w:p>
    <w:p w:rsidR="005346E2" w:rsidRDefault="005346E2" w:rsidP="005346E2">
      <w:pPr>
        <w:pStyle w:val="Code"/>
      </w:pPr>
      <w:proofErr w:type="gramStart"/>
      <w:r>
        <w:t>rfe</w:t>
      </w:r>
      <w:proofErr w:type="gramEnd"/>
      <w:r>
        <w:t xml:space="preserve"> = rfe.fit(X_train, y_train)</w:t>
      </w:r>
      <w:r w:rsidRPr="004908F6">
        <w:t xml:space="preserve"> </w:t>
      </w:r>
    </w:p>
    <w:p w:rsidR="005346E2" w:rsidRDefault="005346E2" w:rsidP="005346E2">
      <w:pPr>
        <w:pStyle w:val="Code"/>
      </w:pPr>
      <w:proofErr w:type="gramStart"/>
      <w:r w:rsidRPr="004908F6">
        <w:t>col</w:t>
      </w:r>
      <w:proofErr w:type="gramEnd"/>
      <w:r w:rsidRPr="004908F6">
        <w:t xml:space="preserve"> = X_train.columns[rfe.support_]</w:t>
      </w:r>
      <w:r>
        <w:t xml:space="preserve"> # gives the list of columns to be used</w:t>
      </w:r>
    </w:p>
    <w:p w:rsidR="005346E2" w:rsidRDefault="005346E2" w:rsidP="005346E2">
      <w:pPr>
        <w:pStyle w:val="Heading3"/>
      </w:pPr>
      <w:r>
        <w:t xml:space="preserve">Step 7: </w:t>
      </w:r>
      <w:r w:rsidRPr="005346E2">
        <w:t xml:space="preserve">Build the Model </w:t>
      </w:r>
      <w:r>
        <w:t>using Ordinary Least Squares Method</w:t>
      </w:r>
    </w:p>
    <w:p w:rsidR="005346E2" w:rsidRPr="005346E2" w:rsidRDefault="005346E2" w:rsidP="005346E2">
      <w:r>
        <w:t xml:space="preserve">The ordinary least squares method fits the model by </w:t>
      </w:r>
      <w:r w:rsidRPr="005346E2">
        <w:t>minimizing the sum of square differences between the observed and predicted values.</w:t>
      </w:r>
      <w:r>
        <w:t xml:space="preserve"> </w:t>
      </w:r>
      <m:oMath>
        <m:nary>
          <m:naryPr>
            <m:chr m:val="∑"/>
            <m:limLoc m:val="undOvr"/>
            <m:subHide m:val="1"/>
            <m:supHide m:val="1"/>
            <m:ctrlPr>
              <w:rPr>
                <w:rFonts w:ascii="Cambria Math" w:hAnsi="Cambria Math"/>
                <w:i/>
              </w:rPr>
            </m:ctrlPr>
          </m:naryPr>
          <m:sub/>
          <m:sup/>
          <m:e>
            <m:sSup>
              <m:sSupPr>
                <m:ctrlPr>
                  <w:rPr>
                    <w:rFonts w:ascii="Cambria Math" w:hAnsi="Cambria Math"/>
                    <w:i/>
                  </w:rPr>
                </m:ctrlPr>
              </m:sSupPr>
              <m:e>
                <m:sSub>
                  <m:sSubPr>
                    <m:ctrlPr>
                      <w:rPr>
                        <w:rFonts w:ascii="Cambria Math" w:hAnsi="Cambria Math"/>
                        <w:i/>
                      </w:rPr>
                    </m:ctrlPr>
                  </m:sSubPr>
                  <m:e>
                    <m:r>
                      <w:rPr>
                        <w:rFonts w:ascii="Cambria Math" w:hAnsi="Cambria Math"/>
                      </w:rPr>
                      <m:t>ε</m:t>
                    </m:r>
                  </m:e>
                  <m:sub>
                    <m:r>
                      <w:rPr>
                        <w:rFonts w:ascii="Cambria Math" w:hAnsi="Cambria Math"/>
                      </w:rPr>
                      <m:t>i</m:t>
                    </m:r>
                  </m:sub>
                </m:sSub>
              </m:e>
              <m:sup>
                <m:r>
                  <w:rPr>
                    <w:rFonts w:ascii="Cambria Math" w:hAnsi="Cambria Math"/>
                  </w:rPr>
                  <m:t>2</m:t>
                </m:r>
              </m:sup>
            </m:sSup>
          </m:e>
        </m:nary>
        <m:r>
          <w:rPr>
            <w:rFonts w:ascii="Cambria Math" w:hAnsi="Cambria Math"/>
          </w:rPr>
          <m:t>=</m:t>
        </m:r>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p>
                <m:r>
                  <w:rPr>
                    <w:rFonts w:ascii="Cambria Math" w:hAnsi="Cambria Math"/>
                  </w:rPr>
                  <m:t>2</m:t>
                </m:r>
              </m:sup>
            </m:sSup>
          </m:e>
        </m:nary>
      </m:oMath>
      <w:r w:rsidR="00B77764">
        <w:rPr>
          <w:rFonts w:eastAsiaTheme="minorEastAsia"/>
        </w:rPr>
        <w:t xml:space="preserve"> </w:t>
      </w:r>
      <w:proofErr w:type="gramStart"/>
      <w:r w:rsidR="00B77764">
        <w:rPr>
          <w:rFonts w:eastAsiaTheme="minorEastAsia"/>
        </w:rPr>
        <w:t>and</w:t>
      </w:r>
      <w:proofErr w:type="gramEnd"/>
      <w:r w:rsidR="00B77764">
        <w:rPr>
          <w:rFonts w:eastAsiaTheme="minorEastAsia"/>
        </w:rPr>
        <w:t xml:space="preserve"> </w:t>
      </w:r>
      <w:r w:rsidR="00B77764" w:rsidRPr="00B77764">
        <w:t>determines the β values</w:t>
      </w:r>
      <w:r w:rsidR="00B77764">
        <w:rPr>
          <w:rFonts w:eastAsiaTheme="minorEastAsia"/>
        </w:rPr>
        <w:t>.</w:t>
      </w:r>
    </w:p>
    <w:p w:rsidR="004908F6" w:rsidRDefault="004908F6" w:rsidP="00945AE2">
      <w:pPr>
        <w:pStyle w:val="Code"/>
      </w:pPr>
      <w:proofErr w:type="gramStart"/>
      <w:r>
        <w:t>import</w:t>
      </w:r>
      <w:proofErr w:type="gramEnd"/>
      <w:r>
        <w:t xml:space="preserve"> statsmodels.api as sm</w:t>
      </w:r>
    </w:p>
    <w:p w:rsidR="004908F6" w:rsidRDefault="004908F6" w:rsidP="00945AE2">
      <w:pPr>
        <w:pStyle w:val="Code"/>
      </w:pPr>
      <w:r>
        <w:t>X_train_lm = sm.add_</w:t>
      </w:r>
      <w:proofErr w:type="gramStart"/>
      <w:r>
        <w:t>constant(</w:t>
      </w:r>
      <w:proofErr w:type="gramEnd"/>
      <w:r>
        <w:t>X_train_lm)</w:t>
      </w:r>
      <w:r w:rsidR="00945AE2">
        <w:t xml:space="preserve"> </w:t>
      </w:r>
      <w:r w:rsidR="00945AE2" w:rsidRPr="00945AE2">
        <w:rPr>
          <w:color w:val="2F5496" w:themeColor="accent5" w:themeShade="BF"/>
        </w:rPr>
        <w:t># we have to add a constant beta-0</w:t>
      </w:r>
    </w:p>
    <w:p w:rsidR="004908F6" w:rsidRPr="00945AE2" w:rsidRDefault="004908F6" w:rsidP="00945AE2">
      <w:pPr>
        <w:pStyle w:val="Code"/>
        <w:rPr>
          <w:color w:val="2F5496" w:themeColor="accent5" w:themeShade="BF"/>
        </w:rPr>
      </w:pPr>
      <w:proofErr w:type="gramStart"/>
      <w:r>
        <w:t>lr</w:t>
      </w:r>
      <w:proofErr w:type="gramEnd"/>
      <w:r>
        <w:t xml:space="preserve"> = sm.OLS(y_train, X_train_lm).fit()</w:t>
      </w:r>
      <w:r w:rsidR="00945AE2">
        <w:t xml:space="preserve">   </w:t>
      </w:r>
      <w:r w:rsidR="00945AE2" w:rsidRPr="00945AE2">
        <w:rPr>
          <w:color w:val="2F5496" w:themeColor="accent5" w:themeShade="BF"/>
        </w:rPr>
        <w:t># using ordinary least squares method</w:t>
      </w:r>
    </w:p>
    <w:p w:rsidR="00945AE2" w:rsidRDefault="00945AE2" w:rsidP="00945AE2">
      <w:pPr>
        <w:pStyle w:val="Code"/>
      </w:pPr>
      <w:proofErr w:type="gramStart"/>
      <w:r w:rsidRPr="00945AE2">
        <w:t>print(</w:t>
      </w:r>
      <w:proofErr w:type="gramEnd"/>
      <w:r w:rsidRPr="00945AE2">
        <w:t>lr.summary())</w:t>
      </w:r>
      <w:r>
        <w:t xml:space="preserve">                      </w:t>
      </w:r>
      <w:r w:rsidRPr="00945AE2">
        <w:rPr>
          <w:color w:val="2F5496" w:themeColor="accent5" w:themeShade="BF"/>
        </w:rPr>
        <w:t># prints the OLS regression results</w:t>
      </w:r>
      <w:r>
        <w:t xml:space="preserve"> </w:t>
      </w:r>
    </w:p>
    <w:p w:rsidR="004908F6" w:rsidRDefault="00945AE2" w:rsidP="00945AE2">
      <w:pPr>
        <w:pStyle w:val="Code"/>
      </w:pPr>
      <w:r>
        <w:t xml:space="preserve">    </w:t>
      </w:r>
      <w:r w:rsidR="004908F6">
        <w:t xml:space="preserve"> </w:t>
      </w:r>
      <w:r>
        <w:t xml:space="preserve">   </w:t>
      </w:r>
    </w:p>
    <w:p w:rsidR="00945AE2" w:rsidRDefault="00945AE2" w:rsidP="00945AE2">
      <w:pPr>
        <w:pStyle w:val="HTMLPreformatted"/>
        <w:shd w:val="clear" w:color="auto" w:fill="FFFFFF"/>
        <w:wordWrap w:val="0"/>
        <w:jc w:val="center"/>
        <w:textAlignment w:val="baseline"/>
        <w:rPr>
          <w:color w:val="000000"/>
          <w:sz w:val="21"/>
          <w:szCs w:val="21"/>
        </w:rPr>
      </w:pPr>
      <w:r>
        <w:rPr>
          <w:color w:val="000000"/>
          <w:sz w:val="21"/>
          <w:szCs w:val="21"/>
        </w:rPr>
        <w:t>OLS Regression Results</w:t>
      </w:r>
    </w:p>
    <w:p w:rsidR="00945AE2" w:rsidRDefault="00945AE2" w:rsidP="00945AE2">
      <w:pPr>
        <w:pStyle w:val="HTMLPreformatted"/>
        <w:shd w:val="clear" w:color="auto" w:fill="FFFFFF"/>
        <w:wordWrap w:val="0"/>
        <w:textAlignment w:val="baseline"/>
        <w:rPr>
          <w:color w:val="000000"/>
          <w:sz w:val="21"/>
          <w:szCs w:val="21"/>
        </w:rPr>
      </w:pPr>
      <w:r>
        <w:rPr>
          <w:color w:val="000000"/>
          <w:sz w:val="21"/>
          <w:szCs w:val="21"/>
        </w:rPr>
        <w:t>==============================================================================</w:t>
      </w:r>
    </w:p>
    <w:p w:rsidR="00945AE2" w:rsidRDefault="00945AE2" w:rsidP="00945AE2">
      <w:pPr>
        <w:pStyle w:val="HTMLPreformatted"/>
        <w:shd w:val="clear" w:color="auto" w:fill="FFFFFF"/>
        <w:wordWrap w:val="0"/>
        <w:textAlignment w:val="baseline"/>
        <w:rPr>
          <w:color w:val="000000"/>
          <w:sz w:val="21"/>
          <w:szCs w:val="21"/>
        </w:rPr>
      </w:pPr>
      <w:r>
        <w:rPr>
          <w:color w:val="000000"/>
          <w:sz w:val="21"/>
          <w:szCs w:val="21"/>
        </w:rPr>
        <w:t xml:space="preserve">Dep. Variable:                  price   R-squared:                       </w:t>
      </w:r>
      <w:r w:rsidRPr="00945AE2">
        <w:rPr>
          <w:color w:val="000000"/>
          <w:sz w:val="21"/>
          <w:szCs w:val="21"/>
          <w:highlight w:val="yellow"/>
        </w:rPr>
        <w:t>0.505</w:t>
      </w:r>
    </w:p>
    <w:p w:rsidR="00945AE2" w:rsidRDefault="00945AE2" w:rsidP="00945AE2">
      <w:pPr>
        <w:pStyle w:val="HTMLPreformatted"/>
        <w:shd w:val="clear" w:color="auto" w:fill="FFFFFF"/>
        <w:wordWrap w:val="0"/>
        <w:textAlignment w:val="baseline"/>
        <w:rPr>
          <w:color w:val="000000"/>
          <w:sz w:val="21"/>
          <w:szCs w:val="21"/>
        </w:rPr>
      </w:pPr>
      <w:r>
        <w:rPr>
          <w:color w:val="000000"/>
          <w:sz w:val="21"/>
          <w:szCs w:val="21"/>
        </w:rPr>
        <w:t xml:space="preserve">Model:                            OLS   Adj. R-squared:                  </w:t>
      </w:r>
      <w:r w:rsidRPr="00945AE2">
        <w:rPr>
          <w:color w:val="000000"/>
          <w:sz w:val="21"/>
          <w:szCs w:val="21"/>
          <w:highlight w:val="yellow"/>
        </w:rPr>
        <w:t>0.501</w:t>
      </w:r>
    </w:p>
    <w:p w:rsidR="00945AE2" w:rsidRDefault="00945AE2" w:rsidP="00945AE2">
      <w:pPr>
        <w:pStyle w:val="HTMLPreformatted"/>
        <w:shd w:val="clear" w:color="auto" w:fill="FFFFFF"/>
        <w:wordWrap w:val="0"/>
        <w:textAlignment w:val="baseline"/>
        <w:rPr>
          <w:color w:val="000000"/>
          <w:sz w:val="21"/>
          <w:szCs w:val="21"/>
        </w:rPr>
      </w:pPr>
      <w:r>
        <w:rPr>
          <w:color w:val="000000"/>
          <w:sz w:val="21"/>
          <w:szCs w:val="21"/>
        </w:rPr>
        <w:t>Method:                 Least Squares   F-statistic:                     128.2</w:t>
      </w:r>
    </w:p>
    <w:p w:rsidR="00945AE2" w:rsidRDefault="00945AE2" w:rsidP="00945AE2">
      <w:pPr>
        <w:pStyle w:val="HTMLPreformatted"/>
        <w:shd w:val="clear" w:color="auto" w:fill="FFFFFF"/>
        <w:wordWrap w:val="0"/>
        <w:textAlignment w:val="baseline"/>
        <w:rPr>
          <w:color w:val="000000"/>
          <w:sz w:val="21"/>
          <w:szCs w:val="21"/>
        </w:rPr>
      </w:pPr>
      <w:r>
        <w:rPr>
          <w:color w:val="000000"/>
          <w:sz w:val="21"/>
          <w:szCs w:val="21"/>
        </w:rPr>
        <w:t>Date:                Tue, 09 Oct 2018   Prob (F-statistic):           3.12e-57</w:t>
      </w:r>
    </w:p>
    <w:p w:rsidR="00945AE2" w:rsidRDefault="00945AE2" w:rsidP="00945AE2">
      <w:pPr>
        <w:pStyle w:val="HTMLPreformatted"/>
        <w:shd w:val="clear" w:color="auto" w:fill="FFFFFF"/>
        <w:wordWrap w:val="0"/>
        <w:textAlignment w:val="baseline"/>
        <w:rPr>
          <w:color w:val="000000"/>
          <w:sz w:val="21"/>
          <w:szCs w:val="21"/>
        </w:rPr>
      </w:pPr>
      <w:r>
        <w:rPr>
          <w:color w:val="000000"/>
          <w:sz w:val="21"/>
          <w:szCs w:val="21"/>
        </w:rPr>
        <w:t>Time:                        13:02:47   Log-Likelihood:                 297.76</w:t>
      </w:r>
    </w:p>
    <w:p w:rsidR="00945AE2" w:rsidRDefault="00945AE2" w:rsidP="00945AE2">
      <w:pPr>
        <w:pStyle w:val="HTMLPreformatted"/>
        <w:shd w:val="clear" w:color="auto" w:fill="FFFFFF"/>
        <w:wordWrap w:val="0"/>
        <w:textAlignment w:val="baseline"/>
        <w:rPr>
          <w:color w:val="000000"/>
          <w:sz w:val="21"/>
          <w:szCs w:val="21"/>
        </w:rPr>
      </w:pPr>
      <w:r>
        <w:rPr>
          <w:color w:val="000000"/>
          <w:sz w:val="21"/>
          <w:szCs w:val="21"/>
        </w:rPr>
        <w:t>No. Observations:                 381   AIC:                            -587.5</w:t>
      </w:r>
    </w:p>
    <w:p w:rsidR="00945AE2" w:rsidRDefault="00945AE2" w:rsidP="00945AE2">
      <w:pPr>
        <w:pStyle w:val="HTMLPreformatted"/>
        <w:shd w:val="clear" w:color="auto" w:fill="FFFFFF"/>
        <w:wordWrap w:val="0"/>
        <w:textAlignment w:val="baseline"/>
        <w:rPr>
          <w:color w:val="000000"/>
          <w:sz w:val="21"/>
          <w:szCs w:val="21"/>
        </w:rPr>
      </w:pPr>
      <w:proofErr w:type="gramStart"/>
      <w:r>
        <w:rPr>
          <w:color w:val="000000"/>
          <w:sz w:val="21"/>
          <w:szCs w:val="21"/>
        </w:rPr>
        <w:t>Df</w:t>
      </w:r>
      <w:proofErr w:type="gramEnd"/>
      <w:r>
        <w:rPr>
          <w:color w:val="000000"/>
          <w:sz w:val="21"/>
          <w:szCs w:val="21"/>
        </w:rPr>
        <w:t xml:space="preserve"> Residuals:                     377   BIC:                            -571.7</w:t>
      </w:r>
    </w:p>
    <w:p w:rsidR="00945AE2" w:rsidRDefault="00945AE2" w:rsidP="00945AE2">
      <w:pPr>
        <w:pStyle w:val="HTMLPreformatted"/>
        <w:shd w:val="clear" w:color="auto" w:fill="FFFFFF"/>
        <w:wordWrap w:val="0"/>
        <w:textAlignment w:val="baseline"/>
        <w:rPr>
          <w:color w:val="000000"/>
          <w:sz w:val="21"/>
          <w:szCs w:val="21"/>
        </w:rPr>
      </w:pPr>
      <w:r>
        <w:rPr>
          <w:color w:val="000000"/>
          <w:sz w:val="21"/>
          <w:szCs w:val="21"/>
        </w:rPr>
        <w:t xml:space="preserve">Df Model:                           </w:t>
      </w:r>
      <w:proofErr w:type="gramStart"/>
      <w:r>
        <w:rPr>
          <w:color w:val="000000"/>
          <w:sz w:val="21"/>
          <w:szCs w:val="21"/>
        </w:rPr>
        <w:t>3</w:t>
      </w:r>
      <w:proofErr w:type="gramEnd"/>
      <w:r>
        <w:rPr>
          <w:color w:val="000000"/>
          <w:sz w:val="21"/>
          <w:szCs w:val="21"/>
        </w:rPr>
        <w:t xml:space="preserve">                                         </w:t>
      </w:r>
    </w:p>
    <w:p w:rsidR="00945AE2" w:rsidRDefault="00945AE2" w:rsidP="00945AE2">
      <w:pPr>
        <w:pStyle w:val="HTMLPreformatted"/>
        <w:shd w:val="clear" w:color="auto" w:fill="FFFFFF"/>
        <w:wordWrap w:val="0"/>
        <w:textAlignment w:val="baseline"/>
        <w:rPr>
          <w:color w:val="000000"/>
          <w:sz w:val="21"/>
          <w:szCs w:val="21"/>
        </w:rPr>
      </w:pPr>
      <w:r>
        <w:rPr>
          <w:color w:val="000000"/>
          <w:sz w:val="21"/>
          <w:szCs w:val="21"/>
        </w:rPr>
        <w:t xml:space="preserve">Covariance Type:            nonrobust                                         </w:t>
      </w:r>
    </w:p>
    <w:p w:rsidR="00945AE2" w:rsidRDefault="00945AE2" w:rsidP="00945AE2">
      <w:pPr>
        <w:pStyle w:val="HTMLPreformatted"/>
        <w:shd w:val="clear" w:color="auto" w:fill="FFFFFF"/>
        <w:wordWrap w:val="0"/>
        <w:textAlignment w:val="baseline"/>
        <w:rPr>
          <w:color w:val="000000"/>
          <w:sz w:val="21"/>
          <w:szCs w:val="21"/>
        </w:rPr>
      </w:pPr>
      <w:r>
        <w:rPr>
          <w:color w:val="000000"/>
          <w:sz w:val="21"/>
          <w:szCs w:val="21"/>
        </w:rPr>
        <w:t>==============================================================================</w:t>
      </w:r>
    </w:p>
    <w:p w:rsidR="00945AE2" w:rsidRDefault="00945AE2" w:rsidP="00945AE2">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coef</w:t>
      </w:r>
      <w:proofErr w:type="gramEnd"/>
      <w:r>
        <w:rPr>
          <w:color w:val="000000"/>
          <w:sz w:val="21"/>
          <w:szCs w:val="21"/>
        </w:rPr>
        <w:t xml:space="preserve">    std err          t      P&gt;|t|      [0.025      0.975]</w:t>
      </w:r>
    </w:p>
    <w:p w:rsidR="00945AE2" w:rsidRDefault="00945AE2" w:rsidP="00945AE2">
      <w:pPr>
        <w:pStyle w:val="HTMLPreformatted"/>
        <w:shd w:val="clear" w:color="auto" w:fill="FFFFFF"/>
        <w:wordWrap w:val="0"/>
        <w:textAlignment w:val="baseline"/>
        <w:rPr>
          <w:color w:val="000000"/>
          <w:sz w:val="21"/>
          <w:szCs w:val="21"/>
        </w:rPr>
      </w:pPr>
      <w:r>
        <w:rPr>
          <w:color w:val="000000"/>
          <w:sz w:val="21"/>
          <w:szCs w:val="21"/>
        </w:rPr>
        <w:t>------------------------------------------------------------------------------</w:t>
      </w:r>
    </w:p>
    <w:p w:rsidR="00945AE2" w:rsidRDefault="00945AE2" w:rsidP="00945AE2">
      <w:pPr>
        <w:pStyle w:val="HTMLPreformatted"/>
        <w:shd w:val="clear" w:color="auto" w:fill="FFFFFF"/>
        <w:wordWrap w:val="0"/>
        <w:textAlignment w:val="baseline"/>
        <w:rPr>
          <w:color w:val="000000"/>
          <w:sz w:val="21"/>
          <w:szCs w:val="21"/>
        </w:rPr>
      </w:pPr>
      <w:proofErr w:type="gramStart"/>
      <w:r>
        <w:rPr>
          <w:color w:val="000000"/>
          <w:sz w:val="21"/>
          <w:szCs w:val="21"/>
        </w:rPr>
        <w:t>const</w:t>
      </w:r>
      <w:proofErr w:type="gramEnd"/>
      <w:r>
        <w:rPr>
          <w:color w:val="000000"/>
          <w:sz w:val="21"/>
          <w:szCs w:val="21"/>
        </w:rPr>
        <w:t xml:space="preserve">          </w:t>
      </w:r>
      <w:r w:rsidRPr="00945AE2">
        <w:rPr>
          <w:color w:val="000000"/>
          <w:sz w:val="21"/>
          <w:szCs w:val="21"/>
          <w:highlight w:val="yellow"/>
        </w:rPr>
        <w:t>0.0414</w:t>
      </w:r>
      <w:r>
        <w:rPr>
          <w:color w:val="000000"/>
          <w:sz w:val="21"/>
          <w:szCs w:val="21"/>
        </w:rPr>
        <w:t xml:space="preserve">      0.018      2.292      </w:t>
      </w:r>
      <w:r w:rsidRPr="00945AE2">
        <w:rPr>
          <w:color w:val="000000"/>
          <w:sz w:val="21"/>
          <w:szCs w:val="21"/>
          <w:highlight w:val="yellow"/>
        </w:rPr>
        <w:t>0.022</w:t>
      </w:r>
      <w:r>
        <w:rPr>
          <w:color w:val="000000"/>
          <w:sz w:val="21"/>
          <w:szCs w:val="21"/>
        </w:rPr>
        <w:t xml:space="preserve">       0.006       0.077</w:t>
      </w:r>
    </w:p>
    <w:p w:rsidR="00945AE2" w:rsidRDefault="00945AE2" w:rsidP="00945AE2">
      <w:pPr>
        <w:pStyle w:val="HTMLPreformatted"/>
        <w:shd w:val="clear" w:color="auto" w:fill="FFFFFF"/>
        <w:wordWrap w:val="0"/>
        <w:textAlignment w:val="baseline"/>
        <w:rPr>
          <w:color w:val="000000"/>
          <w:sz w:val="21"/>
          <w:szCs w:val="21"/>
        </w:rPr>
      </w:pPr>
      <w:proofErr w:type="gramStart"/>
      <w:r>
        <w:rPr>
          <w:color w:val="000000"/>
          <w:sz w:val="21"/>
          <w:szCs w:val="21"/>
        </w:rPr>
        <w:t>area</w:t>
      </w:r>
      <w:proofErr w:type="gramEnd"/>
      <w:r>
        <w:rPr>
          <w:color w:val="000000"/>
          <w:sz w:val="21"/>
          <w:szCs w:val="21"/>
        </w:rPr>
        <w:t xml:space="preserve">           </w:t>
      </w:r>
      <w:r w:rsidRPr="00945AE2">
        <w:rPr>
          <w:color w:val="000000"/>
          <w:sz w:val="21"/>
          <w:szCs w:val="21"/>
          <w:highlight w:val="yellow"/>
        </w:rPr>
        <w:t>0.3922</w:t>
      </w:r>
      <w:r>
        <w:rPr>
          <w:color w:val="000000"/>
          <w:sz w:val="21"/>
          <w:szCs w:val="21"/>
        </w:rPr>
        <w:t xml:space="preserve">      0.032     12.279      </w:t>
      </w:r>
      <w:r w:rsidRPr="00945AE2">
        <w:rPr>
          <w:color w:val="000000"/>
          <w:sz w:val="21"/>
          <w:szCs w:val="21"/>
          <w:highlight w:val="yellow"/>
        </w:rPr>
        <w:t>0.000</w:t>
      </w:r>
      <w:r>
        <w:rPr>
          <w:color w:val="000000"/>
          <w:sz w:val="21"/>
          <w:szCs w:val="21"/>
        </w:rPr>
        <w:t xml:space="preserve">       0.329       0.455</w:t>
      </w:r>
    </w:p>
    <w:p w:rsidR="00945AE2" w:rsidRDefault="00945AE2" w:rsidP="00945AE2">
      <w:pPr>
        <w:pStyle w:val="HTMLPreformatted"/>
        <w:shd w:val="clear" w:color="auto" w:fill="FFFFFF"/>
        <w:wordWrap w:val="0"/>
        <w:textAlignment w:val="baseline"/>
        <w:rPr>
          <w:color w:val="000000"/>
          <w:sz w:val="21"/>
          <w:szCs w:val="21"/>
        </w:rPr>
      </w:pPr>
      <w:proofErr w:type="gramStart"/>
      <w:r>
        <w:rPr>
          <w:color w:val="000000"/>
          <w:sz w:val="21"/>
          <w:szCs w:val="21"/>
        </w:rPr>
        <w:t>bathrooms</w:t>
      </w:r>
      <w:proofErr w:type="gramEnd"/>
      <w:r>
        <w:rPr>
          <w:color w:val="000000"/>
          <w:sz w:val="21"/>
          <w:szCs w:val="21"/>
        </w:rPr>
        <w:t xml:space="preserve">      </w:t>
      </w:r>
      <w:r w:rsidRPr="00945AE2">
        <w:rPr>
          <w:color w:val="000000"/>
          <w:sz w:val="21"/>
          <w:szCs w:val="21"/>
          <w:highlight w:val="yellow"/>
        </w:rPr>
        <w:t>0.2600</w:t>
      </w:r>
      <w:r>
        <w:rPr>
          <w:color w:val="000000"/>
          <w:sz w:val="21"/>
          <w:szCs w:val="21"/>
        </w:rPr>
        <w:t xml:space="preserve">      0.026     10.033      </w:t>
      </w:r>
      <w:r w:rsidRPr="00945AE2">
        <w:rPr>
          <w:color w:val="000000"/>
          <w:sz w:val="21"/>
          <w:szCs w:val="21"/>
          <w:highlight w:val="yellow"/>
        </w:rPr>
        <w:t>0.000</w:t>
      </w:r>
      <w:r>
        <w:rPr>
          <w:color w:val="000000"/>
          <w:sz w:val="21"/>
          <w:szCs w:val="21"/>
        </w:rPr>
        <w:t xml:space="preserve">       0.209       0.311</w:t>
      </w:r>
    </w:p>
    <w:p w:rsidR="00945AE2" w:rsidRDefault="00945AE2" w:rsidP="00945AE2">
      <w:pPr>
        <w:pStyle w:val="HTMLPreformatted"/>
        <w:shd w:val="clear" w:color="auto" w:fill="FFFFFF"/>
        <w:wordWrap w:val="0"/>
        <w:textAlignment w:val="baseline"/>
        <w:rPr>
          <w:color w:val="000000"/>
          <w:sz w:val="21"/>
          <w:szCs w:val="21"/>
        </w:rPr>
      </w:pPr>
      <w:proofErr w:type="gramStart"/>
      <w:r>
        <w:rPr>
          <w:color w:val="000000"/>
          <w:sz w:val="21"/>
          <w:szCs w:val="21"/>
        </w:rPr>
        <w:t>bedrooms</w:t>
      </w:r>
      <w:proofErr w:type="gramEnd"/>
      <w:r>
        <w:rPr>
          <w:color w:val="000000"/>
          <w:sz w:val="21"/>
          <w:szCs w:val="21"/>
        </w:rPr>
        <w:t xml:space="preserve">       </w:t>
      </w:r>
      <w:r w:rsidRPr="00945AE2">
        <w:rPr>
          <w:color w:val="000000"/>
          <w:sz w:val="21"/>
          <w:szCs w:val="21"/>
          <w:highlight w:val="yellow"/>
        </w:rPr>
        <w:t>0.1819</w:t>
      </w:r>
      <w:r>
        <w:rPr>
          <w:color w:val="000000"/>
          <w:sz w:val="21"/>
          <w:szCs w:val="21"/>
        </w:rPr>
        <w:t xml:space="preserve">      0.041      4.396      </w:t>
      </w:r>
      <w:r w:rsidRPr="00945AE2">
        <w:rPr>
          <w:color w:val="000000"/>
          <w:sz w:val="21"/>
          <w:szCs w:val="21"/>
          <w:highlight w:val="yellow"/>
        </w:rPr>
        <w:t>0.000</w:t>
      </w:r>
      <w:r>
        <w:rPr>
          <w:color w:val="000000"/>
          <w:sz w:val="21"/>
          <w:szCs w:val="21"/>
        </w:rPr>
        <w:t xml:space="preserve">       0.101       0.263</w:t>
      </w:r>
    </w:p>
    <w:p w:rsidR="00945AE2" w:rsidRDefault="00945AE2" w:rsidP="00945AE2">
      <w:pPr>
        <w:pStyle w:val="HTMLPreformatted"/>
        <w:shd w:val="clear" w:color="auto" w:fill="FFFFFF"/>
        <w:wordWrap w:val="0"/>
        <w:textAlignment w:val="baseline"/>
        <w:rPr>
          <w:color w:val="000000"/>
          <w:sz w:val="21"/>
          <w:szCs w:val="21"/>
        </w:rPr>
      </w:pPr>
      <w:r>
        <w:rPr>
          <w:color w:val="000000"/>
          <w:sz w:val="21"/>
          <w:szCs w:val="21"/>
        </w:rPr>
        <w:t>==============================================================================</w:t>
      </w:r>
    </w:p>
    <w:p w:rsidR="00945AE2" w:rsidRDefault="00945AE2" w:rsidP="00945AE2">
      <w:pPr>
        <w:pStyle w:val="HTMLPreformatted"/>
        <w:shd w:val="clear" w:color="auto" w:fill="FFFFFF"/>
        <w:wordWrap w:val="0"/>
        <w:textAlignment w:val="baseline"/>
        <w:rPr>
          <w:color w:val="000000"/>
          <w:sz w:val="21"/>
          <w:szCs w:val="21"/>
        </w:rPr>
      </w:pPr>
      <w:r>
        <w:rPr>
          <w:color w:val="000000"/>
          <w:sz w:val="21"/>
          <w:szCs w:val="21"/>
        </w:rPr>
        <w:t>Omnibus:                       50.037   Durbin-Watson:                   2.136</w:t>
      </w:r>
    </w:p>
    <w:p w:rsidR="00945AE2" w:rsidRDefault="00945AE2" w:rsidP="00945AE2">
      <w:pPr>
        <w:pStyle w:val="HTMLPreformatted"/>
        <w:shd w:val="clear" w:color="auto" w:fill="FFFFFF"/>
        <w:wordWrap w:val="0"/>
        <w:textAlignment w:val="baseline"/>
        <w:rPr>
          <w:color w:val="000000"/>
          <w:sz w:val="21"/>
          <w:szCs w:val="21"/>
        </w:rPr>
      </w:pPr>
      <w:proofErr w:type="gramStart"/>
      <w:r>
        <w:rPr>
          <w:color w:val="000000"/>
          <w:sz w:val="21"/>
          <w:szCs w:val="21"/>
        </w:rPr>
        <w:t>Prob(</w:t>
      </w:r>
      <w:proofErr w:type="gramEnd"/>
      <w:r>
        <w:rPr>
          <w:color w:val="000000"/>
          <w:sz w:val="21"/>
          <w:szCs w:val="21"/>
        </w:rPr>
        <w:t>Omnibus):                  0.000   Jarque-Bera (JB):              124.806</w:t>
      </w:r>
    </w:p>
    <w:p w:rsidR="00945AE2" w:rsidRDefault="00945AE2" w:rsidP="00945AE2">
      <w:pPr>
        <w:pStyle w:val="HTMLPreformatted"/>
        <w:shd w:val="clear" w:color="auto" w:fill="FFFFFF"/>
        <w:wordWrap w:val="0"/>
        <w:textAlignment w:val="baseline"/>
        <w:rPr>
          <w:color w:val="000000"/>
          <w:sz w:val="21"/>
          <w:szCs w:val="21"/>
        </w:rPr>
      </w:pPr>
      <w:r>
        <w:rPr>
          <w:color w:val="000000"/>
          <w:sz w:val="21"/>
          <w:szCs w:val="21"/>
        </w:rPr>
        <w:t xml:space="preserve">Skew:                           0.648   </w:t>
      </w:r>
      <w:proofErr w:type="gramStart"/>
      <w:r>
        <w:rPr>
          <w:color w:val="000000"/>
          <w:sz w:val="21"/>
          <w:szCs w:val="21"/>
        </w:rPr>
        <w:t>Prob(</w:t>
      </w:r>
      <w:proofErr w:type="gramEnd"/>
      <w:r>
        <w:rPr>
          <w:color w:val="000000"/>
          <w:sz w:val="21"/>
          <w:szCs w:val="21"/>
        </w:rPr>
        <w:t>JB):                     7.92e-28</w:t>
      </w:r>
    </w:p>
    <w:p w:rsidR="00945AE2" w:rsidRDefault="00945AE2" w:rsidP="00945AE2">
      <w:pPr>
        <w:pStyle w:val="HTMLPreformatted"/>
        <w:shd w:val="clear" w:color="auto" w:fill="FFFFFF"/>
        <w:wordWrap w:val="0"/>
        <w:textAlignment w:val="baseline"/>
        <w:rPr>
          <w:color w:val="000000"/>
          <w:sz w:val="21"/>
          <w:szCs w:val="21"/>
        </w:rPr>
      </w:pPr>
      <w:r>
        <w:rPr>
          <w:color w:val="000000"/>
          <w:sz w:val="21"/>
          <w:szCs w:val="21"/>
        </w:rPr>
        <w:t>Kurtosis:                       5.487   Cond. No.                         8.87</w:t>
      </w:r>
    </w:p>
    <w:p w:rsidR="00945AE2" w:rsidRDefault="00945AE2" w:rsidP="00945AE2">
      <w:pPr>
        <w:pStyle w:val="HTMLPreformatted"/>
        <w:shd w:val="clear" w:color="auto" w:fill="FFFFFF"/>
        <w:wordWrap w:val="0"/>
        <w:textAlignment w:val="baseline"/>
        <w:rPr>
          <w:color w:val="000000"/>
          <w:sz w:val="21"/>
          <w:szCs w:val="21"/>
        </w:rPr>
      </w:pPr>
      <w:r>
        <w:rPr>
          <w:color w:val="000000"/>
          <w:sz w:val="21"/>
          <w:szCs w:val="21"/>
        </w:rPr>
        <w:t>==============================================================================</w:t>
      </w:r>
    </w:p>
    <w:p w:rsidR="005346E2" w:rsidRDefault="005346E2" w:rsidP="005346E2">
      <w:r>
        <w:t xml:space="preserve">If the </w:t>
      </w:r>
      <w:r w:rsidRPr="00CA6BBC">
        <w:rPr>
          <w:b/>
        </w:rPr>
        <w:t>p-value</w:t>
      </w:r>
      <w:r>
        <w:t xml:space="preserve"> of the coefficient of the variable (</w:t>
      </w:r>
      <w:r w:rsidRPr="00256F7F">
        <w:t>β</w:t>
      </w:r>
      <w:r w:rsidRPr="00CA6BBC">
        <w:rPr>
          <w:vertAlign w:val="subscript"/>
        </w:rPr>
        <w:t>i</w:t>
      </w:r>
      <w:r>
        <w:t xml:space="preserve">) &lt; 0.05 we reject the null hypothesis that the corresponding </w:t>
      </w:r>
      <w:r w:rsidRPr="00256F7F">
        <w:t>β</w:t>
      </w:r>
      <w:r w:rsidRPr="00CA6BBC">
        <w:rPr>
          <w:vertAlign w:val="subscript"/>
        </w:rPr>
        <w:t>i</w:t>
      </w:r>
      <w:r>
        <w:t xml:space="preserve"> = </w:t>
      </w:r>
      <w:proofErr w:type="gramStart"/>
      <w:r>
        <w:t>0</w:t>
      </w:r>
      <w:proofErr w:type="gramEnd"/>
      <w:r>
        <w:t xml:space="preserve"> and hence the variable is significant. If the p-value &gt; 0.05, the feature is insignificant and can be eliminated. </w:t>
      </w:r>
    </w:p>
    <w:p w:rsidR="005346E2" w:rsidRDefault="005346E2" w:rsidP="005346E2">
      <w:proofErr w:type="gramStart"/>
      <w:r>
        <w:t>What if the p-value of all the variables are less than 0.05?</w:t>
      </w:r>
      <w:proofErr w:type="gramEnd"/>
      <w:r>
        <w:t xml:space="preserve"> Does that mean the variables are all signification? No. The variables may be correlated to each other (multicollinearity) which will make the coefficients swing wildly and making the p-value unreliable. </w:t>
      </w:r>
      <w:proofErr w:type="gramStart"/>
      <w:r>
        <w:t>So</w:t>
      </w:r>
      <w:proofErr w:type="gramEnd"/>
      <w:r>
        <w:t xml:space="preserve"> we use a complementing </w:t>
      </w:r>
      <w:r>
        <w:lastRenderedPageBreak/>
        <w:t xml:space="preserve">measure: </w:t>
      </w:r>
      <w:r w:rsidRPr="00CA6BBC">
        <w:rPr>
          <w:b/>
        </w:rPr>
        <w:t>VIF (Variance Inflation Factor)</w:t>
      </w:r>
      <w:r>
        <w:t>, which calculates how well a specific feature is explained by all the other features combined.</w:t>
      </w:r>
    </w:p>
    <w:p w:rsidR="0082650C" w:rsidRPr="0082650C" w:rsidRDefault="00CB5B5A" w:rsidP="005346E2">
      <w:pPr>
        <w:rPr>
          <w:rFonts w:eastAsiaTheme="minorEastAsia"/>
        </w:rPr>
      </w:pPr>
      <m:oMathPara>
        <m:oMath>
          <m:sSub>
            <m:sSubPr>
              <m:ctrlPr>
                <w:rPr>
                  <w:rFonts w:ascii="Cambria Math" w:hAnsi="Cambria Math"/>
                  <w:i/>
                </w:rPr>
              </m:ctrlPr>
            </m:sSubPr>
            <m:e>
              <m:r>
                <w:rPr>
                  <w:rFonts w:ascii="Cambria Math" w:hAnsi="Cambria Math"/>
                </w:rPr>
                <m:t>VIF</m:t>
              </m:r>
            </m:e>
            <m:sub>
              <m:r>
                <w:rPr>
                  <w:rFonts w:ascii="Cambria Math" w:hAnsi="Cambria Math"/>
                </w:rPr>
                <m:t>i</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 xml:space="preserve"> </m:t>
          </m:r>
        </m:oMath>
      </m:oMathPara>
    </w:p>
    <w:p w:rsidR="0082650C" w:rsidRDefault="0082650C" w:rsidP="005346E2">
      <w:r>
        <w:rPr>
          <w:rFonts w:eastAsiaTheme="minorEastAsia"/>
        </w:rPr>
        <w:t>In Python, we can compute VIF using the in-build methods.</w:t>
      </w:r>
    </w:p>
    <w:p w:rsidR="0082650C" w:rsidRDefault="0082650C" w:rsidP="0082650C">
      <w:pPr>
        <w:pStyle w:val="Code"/>
      </w:pPr>
      <w:proofErr w:type="gramStart"/>
      <w:r>
        <w:t>import</w:t>
      </w:r>
      <w:proofErr w:type="gramEnd"/>
      <w:r>
        <w:t xml:space="preserve"> statsmodels.api as sm</w:t>
      </w:r>
    </w:p>
    <w:p w:rsidR="0082650C" w:rsidRDefault="0082650C" w:rsidP="0082650C">
      <w:pPr>
        <w:pStyle w:val="Code"/>
      </w:pPr>
      <w:proofErr w:type="gramStart"/>
      <w:r>
        <w:t>from</w:t>
      </w:r>
      <w:proofErr w:type="gramEnd"/>
      <w:r>
        <w:t xml:space="preserve"> statsmodels.stats.outliers_influence import variance_inflation_factor </w:t>
      </w:r>
    </w:p>
    <w:p w:rsidR="0082650C" w:rsidRDefault="0082650C" w:rsidP="0082650C">
      <w:pPr>
        <w:pStyle w:val="Code"/>
      </w:pPr>
    </w:p>
    <w:p w:rsidR="00945AE2" w:rsidRPr="00945AE2" w:rsidRDefault="00945AE2" w:rsidP="0082650C">
      <w:pPr>
        <w:pStyle w:val="Code"/>
        <w:rPr>
          <w:color w:val="2F5496" w:themeColor="accent5" w:themeShade="BF"/>
        </w:rPr>
      </w:pPr>
      <w:proofErr w:type="gramStart"/>
      <w:r>
        <w:t>vif</w:t>
      </w:r>
      <w:proofErr w:type="gramEnd"/>
      <w:r>
        <w:t xml:space="preserve"> = pd.DataFrame() </w:t>
      </w:r>
      <w:r w:rsidRPr="00945AE2">
        <w:rPr>
          <w:color w:val="2F5496" w:themeColor="accent5" w:themeShade="BF"/>
        </w:rPr>
        <w:t># create a data frame to store VIF values</w:t>
      </w:r>
    </w:p>
    <w:p w:rsidR="00945AE2" w:rsidRDefault="00945AE2" w:rsidP="00945AE2">
      <w:pPr>
        <w:pStyle w:val="Code"/>
        <w:rPr>
          <w:color w:val="2F5496" w:themeColor="accent5" w:themeShade="BF"/>
        </w:rPr>
      </w:pPr>
    </w:p>
    <w:p w:rsidR="00945AE2" w:rsidRPr="00945AE2" w:rsidRDefault="00945AE2" w:rsidP="00945AE2">
      <w:pPr>
        <w:pStyle w:val="Code"/>
        <w:rPr>
          <w:color w:val="2F5496" w:themeColor="accent5" w:themeShade="BF"/>
        </w:rPr>
      </w:pPr>
      <w:r w:rsidRPr="00945AE2">
        <w:rPr>
          <w:color w:val="2F5496" w:themeColor="accent5" w:themeShade="BF"/>
        </w:rPr>
        <w:t># the vif data frame should have two columns: Features, VIF</w:t>
      </w:r>
    </w:p>
    <w:p w:rsidR="00945AE2" w:rsidRDefault="00945AE2" w:rsidP="00945AE2">
      <w:pPr>
        <w:pStyle w:val="Code"/>
      </w:pPr>
      <w:proofErr w:type="gramStart"/>
      <w:r>
        <w:t>vif[</w:t>
      </w:r>
      <w:proofErr w:type="gramEnd"/>
      <w:r>
        <w:t>'Features'] = X_train.columns</w:t>
      </w:r>
    </w:p>
    <w:p w:rsidR="00945AE2" w:rsidRDefault="00945AE2" w:rsidP="00945AE2">
      <w:pPr>
        <w:pStyle w:val="Code"/>
      </w:pPr>
      <w:proofErr w:type="gramStart"/>
      <w:r>
        <w:t>vif[</w:t>
      </w:r>
      <w:proofErr w:type="gramEnd"/>
      <w:r>
        <w:t xml:space="preserve">'VIF'] = [variance_inflation_factor(X_train.values, i) </w:t>
      </w:r>
    </w:p>
    <w:p w:rsidR="00945AE2" w:rsidRDefault="00945AE2" w:rsidP="00945AE2">
      <w:pPr>
        <w:pStyle w:val="Code"/>
      </w:pPr>
      <w:r>
        <w:t xml:space="preserve">              </w:t>
      </w:r>
      <w:proofErr w:type="gramStart"/>
      <w:r>
        <w:t>for</w:t>
      </w:r>
      <w:proofErr w:type="gramEnd"/>
      <w:r>
        <w:t xml:space="preserve"> i in range(X_train.shape[1])]</w:t>
      </w:r>
    </w:p>
    <w:p w:rsidR="00945AE2" w:rsidRDefault="00945AE2" w:rsidP="00945AE2">
      <w:pPr>
        <w:pStyle w:val="Code"/>
        <w:rPr>
          <w:color w:val="2F5496" w:themeColor="accent5" w:themeShade="BF"/>
        </w:rPr>
      </w:pPr>
    </w:p>
    <w:p w:rsidR="00945AE2" w:rsidRPr="00945AE2" w:rsidRDefault="00945AE2" w:rsidP="00945AE2">
      <w:pPr>
        <w:pStyle w:val="Code"/>
        <w:rPr>
          <w:color w:val="2F5496" w:themeColor="accent5" w:themeShade="BF"/>
        </w:rPr>
      </w:pPr>
      <w:r w:rsidRPr="00945AE2">
        <w:rPr>
          <w:color w:val="2F5496" w:themeColor="accent5" w:themeShade="BF"/>
        </w:rPr>
        <w:t xml:space="preserve"># round the VIF value to </w:t>
      </w:r>
      <w:proofErr w:type="gramStart"/>
      <w:r w:rsidRPr="00945AE2">
        <w:rPr>
          <w:color w:val="2F5496" w:themeColor="accent5" w:themeShade="BF"/>
        </w:rPr>
        <w:t>2</w:t>
      </w:r>
      <w:proofErr w:type="gramEnd"/>
      <w:r w:rsidRPr="00945AE2">
        <w:rPr>
          <w:color w:val="2F5496" w:themeColor="accent5" w:themeShade="BF"/>
        </w:rPr>
        <w:t xml:space="preserve"> decimal places, sort them and display</w:t>
      </w:r>
    </w:p>
    <w:p w:rsidR="00945AE2" w:rsidRDefault="00945AE2" w:rsidP="00945AE2">
      <w:pPr>
        <w:pStyle w:val="Code"/>
      </w:pPr>
      <w:proofErr w:type="gramStart"/>
      <w:r>
        <w:t>vif[</w:t>
      </w:r>
      <w:proofErr w:type="gramEnd"/>
      <w:r>
        <w:t xml:space="preserve">'VIF'] = round(vif['VIF'], 2) </w:t>
      </w:r>
    </w:p>
    <w:p w:rsidR="00945AE2" w:rsidRDefault="00945AE2" w:rsidP="00945AE2">
      <w:pPr>
        <w:pStyle w:val="Code"/>
      </w:pPr>
      <w:proofErr w:type="gramStart"/>
      <w:r>
        <w:t>vif</w:t>
      </w:r>
      <w:proofErr w:type="gramEnd"/>
      <w:r>
        <w:t xml:space="preserve"> = vif.sort_values(by = "VIF", ascending = False)</w:t>
      </w:r>
    </w:p>
    <w:p w:rsidR="00945AE2" w:rsidRDefault="0082650C" w:rsidP="00945AE2">
      <w:pPr>
        <w:pStyle w:val="Code"/>
      </w:pPr>
      <w:proofErr w:type="gramStart"/>
      <w:r>
        <w:t>print(</w:t>
      </w:r>
      <w:proofErr w:type="gramEnd"/>
      <w:r w:rsidR="00945AE2">
        <w:t>vif</w:t>
      </w:r>
      <w:r>
        <w:t>)</w:t>
      </w:r>
    </w:p>
    <w:p w:rsidR="00B77764" w:rsidRDefault="00B77764" w:rsidP="00B77764">
      <w:r>
        <w:t xml:space="preserve">If the VIF value &gt; 10, we eliminate the feature and build the model again. If VIF &gt; 5, it can be okay, but it is worth inspecting. A value less than 5 indicates that the feature </w:t>
      </w:r>
      <w:proofErr w:type="gramStart"/>
      <w:r>
        <w:t>need not be eliminated</w:t>
      </w:r>
      <w:proofErr w:type="gramEnd"/>
      <w:r>
        <w:t>.</w:t>
      </w:r>
    </w:p>
    <w:p w:rsidR="00B77764" w:rsidRDefault="00B77764" w:rsidP="00B77764">
      <w:r>
        <w:t xml:space="preserve">Eliminate one variable at a time (the one with the highest p-value or if the p-values are all less than 0.05, the one with the highest VIF) and then build the model again. The elimination of a variable may significantly </w:t>
      </w:r>
      <w:proofErr w:type="gramStart"/>
      <w:r>
        <w:t>impact</w:t>
      </w:r>
      <w:proofErr w:type="gramEnd"/>
      <w:r>
        <w:t xml:space="preserve"> the p-value and VIF in the next iteration. </w:t>
      </w:r>
    </w:p>
    <w:p w:rsidR="00B77764" w:rsidRDefault="00B77764" w:rsidP="00B77764">
      <w:r w:rsidRPr="00B77764">
        <w:rPr>
          <w:b/>
        </w:rPr>
        <w:t xml:space="preserve">Repeat this step </w:t>
      </w:r>
      <w:proofErr w:type="gramStart"/>
      <w:r w:rsidRPr="00B77764">
        <w:rPr>
          <w:b/>
        </w:rPr>
        <w:t>again and again</w:t>
      </w:r>
      <w:proofErr w:type="gramEnd"/>
      <w:r>
        <w:t>, by eliminating the features one-by-one, till we have p-value &lt; 0.05 for all the features in the model and their VIF &lt; 5. Check the value of the R</w:t>
      </w:r>
      <w:r w:rsidRPr="00B77764">
        <w:rPr>
          <w:vertAlign w:val="superscript"/>
        </w:rPr>
        <w:t>2</w:t>
      </w:r>
      <w:r>
        <w:t xml:space="preserve"> and Adjusted R</w:t>
      </w:r>
      <w:r w:rsidRPr="00B77764">
        <w:rPr>
          <w:vertAlign w:val="superscript"/>
        </w:rPr>
        <w:t>2</w:t>
      </w:r>
      <w:r>
        <w:t xml:space="preserve">, which are the measures of the percentage of variance that the model can explain.  </w:t>
      </w:r>
    </w:p>
    <w:p w:rsidR="005C35A3" w:rsidRDefault="005C35A3" w:rsidP="004908F6">
      <w:pPr>
        <w:pStyle w:val="Heading3"/>
      </w:pPr>
      <w:r>
        <w:t xml:space="preserve">Step </w:t>
      </w:r>
      <w:r w:rsidR="00B77764">
        <w:t>7</w:t>
      </w:r>
      <w:r>
        <w:t xml:space="preserve">: </w:t>
      </w:r>
      <w:r w:rsidR="004908F6">
        <w:t xml:space="preserve">Residual Analysis to </w:t>
      </w:r>
      <w:r w:rsidR="00EF0669">
        <w:t>Validate</w:t>
      </w:r>
      <w:r w:rsidR="004908F6">
        <w:t xml:space="preserve"> the Model</w:t>
      </w:r>
    </w:p>
    <w:p w:rsidR="00B77764" w:rsidRDefault="00B77764" w:rsidP="00B77764">
      <w:pPr>
        <w:rPr>
          <w:rFonts w:eastAsiaTheme="minorEastAsia"/>
        </w:rPr>
      </w:pPr>
      <w:r>
        <w:t xml:space="preserve">We have to make sure that the model is reliable and </w:t>
      </w:r>
      <w:proofErr w:type="gramStart"/>
      <w:r>
        <w:t>can be used</w:t>
      </w:r>
      <w:proofErr w:type="gramEnd"/>
      <w:r>
        <w:t xml:space="preserve"> for predictions. To do this we perform residual analysis. Residual </w:t>
      </w:r>
      <m:oMath>
        <m:r>
          <w:rPr>
            <w:rFonts w:ascii="Cambria Math" w:hAnsi="Cambria Math"/>
          </w:rPr>
          <m:t xml:space="preserve">ε= y- </m:t>
        </m:r>
        <m:r>
          <m:rPr>
            <m:sty m:val="p"/>
          </m:rPr>
          <w:rPr>
            <w:rFonts w:ascii="Cambria Math" w:hAnsi="Cambria Math"/>
          </w:rPr>
          <m:t xml:space="preserve">ŷ </m:t>
        </m:r>
      </m:oMath>
      <w:r>
        <w:rPr>
          <w:rFonts w:eastAsiaTheme="minorEastAsia"/>
        </w:rPr>
        <w:t xml:space="preserve">is the difference between the actual value of y and the predicted value of y. In linear </w:t>
      </w:r>
      <w:proofErr w:type="gramStart"/>
      <w:r>
        <w:rPr>
          <w:rFonts w:eastAsiaTheme="minorEastAsia"/>
        </w:rPr>
        <w:t>regression</w:t>
      </w:r>
      <w:proofErr w:type="gramEnd"/>
      <w:r>
        <w:rPr>
          <w:rFonts w:eastAsiaTheme="minorEastAsia"/>
        </w:rPr>
        <w:t xml:space="preserve"> we make certain assumptions on these error terms.</w:t>
      </w:r>
    </w:p>
    <w:p w:rsidR="007A6ED0" w:rsidRDefault="007A6ED0" w:rsidP="007A6ED0">
      <w:pPr>
        <w:jc w:val="left"/>
      </w:pPr>
      <w:r w:rsidRPr="007A6ED0">
        <w:rPr>
          <w:rFonts w:eastAsiaTheme="minorEastAsia"/>
          <w:b/>
        </w:rPr>
        <w:t>Normality:</w:t>
      </w:r>
      <w:r>
        <w:rPr>
          <w:rFonts w:eastAsiaTheme="minorEastAsia"/>
        </w:rPr>
        <w:t xml:space="preserve"> </w:t>
      </w:r>
      <w:r>
        <w:t xml:space="preserve">Error terms are normally distributed with mean = </w:t>
      </w:r>
      <w:proofErr w:type="gramStart"/>
      <w:r>
        <w:t>0</w:t>
      </w:r>
      <w:proofErr w:type="gramEnd"/>
      <w:r>
        <w:t>.</w:t>
      </w:r>
      <w:r>
        <w:br/>
      </w:r>
      <w:r w:rsidRPr="007A6ED0">
        <w:rPr>
          <w:color w:val="5B9BD5" w:themeColor="accent1"/>
        </w:rPr>
        <w:t xml:space="preserve">Validation: </w:t>
      </w:r>
      <w:r w:rsidRPr="007A6ED0">
        <w:t>Create a distribution plot on the error terms</w:t>
      </w:r>
      <w:r>
        <w:t>.</w:t>
      </w:r>
      <w:r w:rsidR="00CB5B5A">
        <w:t xml:space="preserve"> We can also </w:t>
      </w:r>
      <w:bookmarkStart w:id="0" w:name="_GoBack"/>
      <w:bookmarkEnd w:id="0"/>
      <w:r w:rsidR="00CB5B5A">
        <w:t>use a Q-Q plot.</w:t>
      </w:r>
    </w:p>
    <w:p w:rsidR="007A6ED0" w:rsidRDefault="007A6ED0" w:rsidP="007A6ED0">
      <w:pPr>
        <w:jc w:val="left"/>
      </w:pPr>
      <w:r w:rsidRPr="007A6ED0">
        <w:rPr>
          <w:b/>
        </w:rPr>
        <w:t>Independence:</w:t>
      </w:r>
      <w:r>
        <w:t xml:space="preserve"> Error terms are independent of each other.</w:t>
      </w:r>
      <w:r>
        <w:br/>
      </w:r>
      <w:r w:rsidRPr="007A6ED0">
        <w:rPr>
          <w:color w:val="5B9BD5" w:themeColor="accent1"/>
        </w:rPr>
        <w:t xml:space="preserve">Validation: </w:t>
      </w:r>
      <w:r>
        <w:t>Create a scatter plot of the error terms and the predicted y values and fitting a regression line. If the error terms do not follow a pattern and are independent of each other the best fit line will be a horizontal line with slope = 0.</w:t>
      </w:r>
    </w:p>
    <w:p w:rsidR="007A6ED0" w:rsidRDefault="007A6ED0" w:rsidP="007A6ED0">
      <w:pPr>
        <w:jc w:val="left"/>
      </w:pPr>
      <w:r w:rsidRPr="00970548">
        <w:rPr>
          <w:b/>
        </w:rPr>
        <w:lastRenderedPageBreak/>
        <w:t>Homoscedasticity</w:t>
      </w:r>
      <w:r>
        <w:rPr>
          <w:b/>
        </w:rPr>
        <w:t xml:space="preserve">: </w:t>
      </w:r>
      <w:r>
        <w:t>Error terms have a constant variance.</w:t>
      </w:r>
      <w:r>
        <w:br/>
      </w:r>
      <w:r w:rsidRPr="007A6ED0">
        <w:rPr>
          <w:color w:val="5B9BD5" w:themeColor="accent1"/>
        </w:rPr>
        <w:t>Validation:</w:t>
      </w:r>
      <w:r>
        <w:t xml:space="preserve"> Create a scatter plot of the actual y values against the </w:t>
      </w:r>
      <w:r w:rsidR="008453F9">
        <w:t xml:space="preserve">difference between the actual value and the </w:t>
      </w:r>
      <w:r>
        <w:t>predicted values.</w:t>
      </w:r>
    </w:p>
    <w:p w:rsidR="00510948" w:rsidRDefault="009A3960" w:rsidP="00510948">
      <w:r>
        <w:rPr>
          <w:noProof/>
          <w:lang w:eastAsia="en-IN"/>
        </w:rPr>
        <w:drawing>
          <wp:inline distT="0" distB="0" distL="0" distR="0" wp14:anchorId="16F1DB48" wp14:editId="57761EC3">
            <wp:extent cx="6638925" cy="1962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38925" cy="1962150"/>
                    </a:xfrm>
                    <a:prstGeom prst="rect">
                      <a:avLst/>
                    </a:prstGeom>
                    <a:noFill/>
                    <a:ln>
                      <a:noFill/>
                    </a:ln>
                  </pic:spPr>
                </pic:pic>
              </a:graphicData>
            </a:graphic>
          </wp:inline>
        </w:drawing>
      </w:r>
    </w:p>
    <w:p w:rsidR="00970548" w:rsidRDefault="00970548" w:rsidP="00970548">
      <w:pPr>
        <w:pStyle w:val="Heading3"/>
      </w:pPr>
      <w:r>
        <w:t>Step 8: Using the Model to Predict</w:t>
      </w:r>
    </w:p>
    <w:p w:rsidR="00EF0669" w:rsidRDefault="00970548" w:rsidP="00970548">
      <w:r w:rsidRPr="00970548">
        <w:t xml:space="preserve">Now that we have fitted the model and </w:t>
      </w:r>
      <w:r>
        <w:t xml:space="preserve">validated our assumptions on the </w:t>
      </w:r>
      <w:r w:rsidRPr="00970548">
        <w:t xml:space="preserve">error terms, </w:t>
      </w:r>
      <w:r>
        <w:t>we can</w:t>
      </w:r>
      <w:r w:rsidRPr="00970548">
        <w:t xml:space="preserve"> make predictions using </w:t>
      </w:r>
      <w:r>
        <w:t>our</w:t>
      </w:r>
      <w:r w:rsidRPr="00970548">
        <w:t xml:space="preserve"> final</w:t>
      </w:r>
      <w:r>
        <w:t xml:space="preserve"> </w:t>
      </w:r>
      <w:r w:rsidRPr="00970548">
        <w:t>model.</w:t>
      </w:r>
    </w:p>
    <w:p w:rsidR="00EF0669" w:rsidRDefault="00EF0669" w:rsidP="00970548">
      <w:r w:rsidRPr="00EF0669">
        <w:rPr>
          <w:b/>
        </w:rPr>
        <w:t>Apply scaling on the test data.</w:t>
      </w:r>
      <w:r>
        <w:t xml:space="preserve"> Use the same scaler that </w:t>
      </w:r>
      <w:proofErr w:type="gramStart"/>
      <w:r>
        <w:t>was used</w:t>
      </w:r>
      <w:proofErr w:type="gramEnd"/>
      <w:r>
        <w:t xml:space="preserve"> to fit and transform the train data. When applying the scaling on test data, there is no need to fit, but just transform.</w:t>
      </w:r>
    </w:p>
    <w:p w:rsidR="00B77764" w:rsidRPr="00B77764" w:rsidRDefault="00EF0669" w:rsidP="00EF0669">
      <w:pPr>
        <w:pStyle w:val="Code"/>
      </w:pPr>
      <w:r w:rsidRPr="00EF0669">
        <w:t>df_</w:t>
      </w:r>
      <w:proofErr w:type="gramStart"/>
      <w:r w:rsidRPr="00EF0669">
        <w:t>test[</w:t>
      </w:r>
      <w:proofErr w:type="gramEnd"/>
      <w:r>
        <w:t>columns</w:t>
      </w:r>
      <w:r w:rsidRPr="00EF0669">
        <w:t>] = scaler.transform(df_test[</w:t>
      </w:r>
      <w:r>
        <w:t>columns</w:t>
      </w:r>
      <w:r w:rsidRPr="00EF0669">
        <w:t>])</w:t>
      </w:r>
      <w:r w:rsidR="00970548">
        <w:t xml:space="preserve"> </w:t>
      </w:r>
    </w:p>
    <w:p w:rsidR="00B77764" w:rsidRDefault="00EF0669" w:rsidP="00EF0669">
      <w:r w:rsidRPr="00EF0669">
        <w:rPr>
          <w:b/>
        </w:rPr>
        <w:t>Split the test data</w:t>
      </w:r>
      <w:r>
        <w:t xml:space="preserve"> into X and y data sets (X_test with all the features included in the model and y_test with the target variable). Note that we need to drop all the other features that </w:t>
      </w:r>
      <w:proofErr w:type="gramStart"/>
      <w:r>
        <w:t>are not used</w:t>
      </w:r>
      <w:proofErr w:type="gramEnd"/>
      <w:r>
        <w:t xml:space="preserve"> in the model from X_test and keep only the features used in building the model. </w:t>
      </w:r>
    </w:p>
    <w:p w:rsidR="00EF0669" w:rsidRDefault="00EF0669" w:rsidP="00EF0669">
      <w:pPr>
        <w:pStyle w:val="Code"/>
      </w:pPr>
      <w:r>
        <w:t>X_test = sm.add_</w:t>
      </w:r>
      <w:proofErr w:type="gramStart"/>
      <w:r>
        <w:t>constant(</w:t>
      </w:r>
      <w:proofErr w:type="gramEnd"/>
      <w:r>
        <w:t>X_test</w:t>
      </w:r>
      <w:r w:rsidRPr="00EF0669">
        <w:t>)</w:t>
      </w:r>
      <w:r>
        <w:t xml:space="preserve">     # add a constant for beta-0</w:t>
      </w:r>
    </w:p>
    <w:p w:rsidR="00EF0669" w:rsidRDefault="00EF0669" w:rsidP="00EF0669">
      <w:pPr>
        <w:pStyle w:val="Code"/>
      </w:pPr>
      <w:r w:rsidRPr="00EF0669">
        <w:t xml:space="preserve">y_pred = </w:t>
      </w:r>
      <w:proofErr w:type="gramStart"/>
      <w:r>
        <w:t>lm</w:t>
      </w:r>
      <w:r w:rsidRPr="00EF0669">
        <w:t>.predict(</w:t>
      </w:r>
      <w:proofErr w:type="gramEnd"/>
      <w:r w:rsidRPr="00EF0669">
        <w:t>X_test)</w:t>
      </w:r>
      <w:r>
        <w:t xml:space="preserve">          # use the final model to predict y</w:t>
      </w:r>
    </w:p>
    <w:p w:rsidR="00EF0669" w:rsidRDefault="00EF0669" w:rsidP="00EF0669">
      <w:r w:rsidRPr="008453F9">
        <w:rPr>
          <w:b/>
        </w:rPr>
        <w:t>Validate the results</w:t>
      </w:r>
      <w:r>
        <w:t xml:space="preserve"> by plotting the predicted values against the actuals; </w:t>
      </w:r>
      <w:proofErr w:type="gramStart"/>
      <w:r>
        <w:t>and also</w:t>
      </w:r>
      <w:proofErr w:type="gramEnd"/>
      <w:r>
        <w:t xml:space="preserve"> check whether the assumptions on the error terms still holds good.</w:t>
      </w:r>
    </w:p>
    <w:p w:rsidR="0082650C" w:rsidRDefault="00EF0669" w:rsidP="00EF0669">
      <w:pPr>
        <w:rPr>
          <w:noProof/>
          <w:lang w:eastAsia="en-IN"/>
        </w:rPr>
      </w:pPr>
      <w:r>
        <w:rPr>
          <w:noProof/>
          <w:lang w:eastAsia="en-IN"/>
        </w:rPr>
        <w:t>The fitness of the model can be evaluated by studying the values of R</w:t>
      </w:r>
      <w:r w:rsidRPr="00EF0669">
        <w:rPr>
          <w:noProof/>
          <w:vertAlign w:val="superscript"/>
          <w:lang w:eastAsia="en-IN"/>
        </w:rPr>
        <w:t>2</w:t>
      </w:r>
      <w:r>
        <w:rPr>
          <w:noProof/>
          <w:lang w:eastAsia="en-IN"/>
        </w:rPr>
        <w:t xml:space="preserve"> and Adjusted R</w:t>
      </w:r>
      <w:r w:rsidRPr="00EF0669">
        <w:rPr>
          <w:noProof/>
          <w:vertAlign w:val="superscript"/>
          <w:lang w:eastAsia="en-IN"/>
        </w:rPr>
        <w:t>2</w:t>
      </w:r>
      <w:r>
        <w:rPr>
          <w:noProof/>
          <w:lang w:eastAsia="en-IN"/>
        </w:rPr>
        <w:t xml:space="preserve">. </w:t>
      </w:r>
    </w:p>
    <w:p w:rsidR="0082650C" w:rsidRDefault="0082650C" w:rsidP="0082650C">
      <w:pPr>
        <w:pStyle w:val="Code"/>
        <w:rPr>
          <w:noProof/>
          <w:lang w:eastAsia="en-IN"/>
        </w:rPr>
      </w:pPr>
      <w:r>
        <w:rPr>
          <w:noProof/>
          <w:lang w:eastAsia="en-IN"/>
        </w:rPr>
        <w:t>from sklearn.metrics import r2_score</w:t>
      </w:r>
    </w:p>
    <w:p w:rsidR="0082650C" w:rsidRDefault="0082650C" w:rsidP="0082650C">
      <w:pPr>
        <w:pStyle w:val="Code"/>
        <w:rPr>
          <w:noProof/>
          <w:lang w:eastAsia="en-IN"/>
        </w:rPr>
      </w:pPr>
      <w:r>
        <w:rPr>
          <w:noProof/>
          <w:lang w:eastAsia="en-IN"/>
        </w:rPr>
        <w:t>r2 = r2_score(y_test, y_pred)</w:t>
      </w:r>
    </w:p>
    <w:p w:rsidR="0082650C" w:rsidRDefault="00EF0669" w:rsidP="00EF0669">
      <w:pPr>
        <w:rPr>
          <w:noProof/>
          <w:lang w:eastAsia="en-IN"/>
        </w:rPr>
      </w:pPr>
      <w:r>
        <w:rPr>
          <w:noProof/>
          <w:lang w:eastAsia="en-IN"/>
        </w:rPr>
        <w:t xml:space="preserve">If the </w:t>
      </w:r>
      <w:r w:rsidR="0082650C">
        <w:rPr>
          <w:noProof/>
          <w:lang w:eastAsia="en-IN"/>
        </w:rPr>
        <w:t>value of R</w:t>
      </w:r>
      <w:r w:rsidR="0082650C" w:rsidRPr="0082650C">
        <w:rPr>
          <w:noProof/>
          <w:vertAlign w:val="superscript"/>
          <w:lang w:eastAsia="en-IN"/>
        </w:rPr>
        <w:t>2</w:t>
      </w:r>
      <w:r w:rsidR="0082650C">
        <w:rPr>
          <w:noProof/>
          <w:lang w:eastAsia="en-IN"/>
        </w:rPr>
        <w:t xml:space="preserve"> on test set is close to the value of R</w:t>
      </w:r>
      <w:r w:rsidR="0082650C" w:rsidRPr="0082650C">
        <w:rPr>
          <w:noProof/>
          <w:vertAlign w:val="superscript"/>
          <w:lang w:eastAsia="en-IN"/>
        </w:rPr>
        <w:t>2</w:t>
      </w:r>
      <w:r w:rsidR="0082650C">
        <w:rPr>
          <w:noProof/>
          <w:lang w:eastAsia="en-IN"/>
        </w:rPr>
        <w:t xml:space="preserve"> in the train set, then it means the model is able to generalize well and is not a over fit.</w:t>
      </w:r>
    </w:p>
    <w:p w:rsidR="0082650C" w:rsidRDefault="0082650C" w:rsidP="00EF0669">
      <w:pPr>
        <w:rPr>
          <w:noProof/>
          <w:lang w:eastAsia="en-IN"/>
        </w:rPr>
      </w:pPr>
      <w:r>
        <w:rPr>
          <w:noProof/>
          <w:lang w:eastAsia="en-IN"/>
        </w:rPr>
        <w:t>The Adjusted R</w:t>
      </w:r>
      <w:r w:rsidRPr="0082650C">
        <w:rPr>
          <w:noProof/>
          <w:vertAlign w:val="superscript"/>
          <w:lang w:eastAsia="en-IN"/>
        </w:rPr>
        <w:t>2</w:t>
      </w:r>
      <w:r>
        <w:rPr>
          <w:noProof/>
          <w:vertAlign w:val="superscript"/>
          <w:lang w:eastAsia="en-IN"/>
        </w:rPr>
        <w:t xml:space="preserve"> </w:t>
      </w:r>
      <w:r>
        <w:rPr>
          <w:noProof/>
          <w:lang w:eastAsia="en-IN"/>
        </w:rPr>
        <w:t>can be computed as follows:</w:t>
      </w:r>
    </w:p>
    <w:p w:rsidR="0082650C" w:rsidRPr="00983129" w:rsidRDefault="00CB5B5A" w:rsidP="0082650C">
      <w:pPr>
        <w:rPr>
          <w:rFonts w:eastAsiaTheme="minorEastAsia"/>
        </w:rPr>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R</m:t>
                  </m:r>
                </m:e>
              </m:acc>
            </m:e>
            <m:sup>
              <m:r>
                <w:rPr>
                  <w:rFonts w:ascii="Cambria Math" w:hAnsi="Cambria Math"/>
                </w:rPr>
                <m:t>2</m:t>
              </m:r>
            </m:sup>
          </m:sSup>
          <m:r>
            <w:rPr>
              <w:rFonts w:ascii="Cambria Math" w:hAnsi="Cambria Math"/>
            </w:rPr>
            <m:t>=1-</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d>
          <m:f>
            <m:fPr>
              <m:ctrlPr>
                <w:rPr>
                  <w:rFonts w:ascii="Cambria Math" w:hAnsi="Cambria Math"/>
                  <w:i/>
                </w:rPr>
              </m:ctrlPr>
            </m:fPr>
            <m:num>
              <m:r>
                <w:rPr>
                  <w:rFonts w:ascii="Cambria Math" w:hAnsi="Cambria Math"/>
                </w:rPr>
                <m:t>N-1</m:t>
              </m:r>
            </m:num>
            <m:den>
              <m:r>
                <w:rPr>
                  <w:rFonts w:ascii="Cambria Math" w:hAnsi="Cambria Math"/>
                </w:rPr>
                <m:t>N-p-1</m:t>
              </m:r>
            </m:den>
          </m:f>
          <m:r>
            <w:rPr>
              <w:rFonts w:ascii="Cambria Math" w:hAnsi="Cambria Math"/>
            </w:rPr>
            <m:t xml:space="preserve">  </m:t>
          </m:r>
        </m:oMath>
      </m:oMathPara>
    </w:p>
    <w:p w:rsidR="00EF0669" w:rsidRDefault="0082650C" w:rsidP="00EF0669">
      <w:proofErr w:type="gramStart"/>
      <w:r>
        <w:t>N is the number of samples in the data set and p is the number of predictor variables.</w:t>
      </w:r>
      <w:proofErr w:type="gramEnd"/>
      <w:r>
        <w:t xml:space="preserve"> If value of</w:t>
      </w:r>
      <w:r w:rsidRPr="0082650C">
        <w:t xml:space="preserve"> Adjusted </w:t>
      </w:r>
      <w:r>
        <w:rPr>
          <w:noProof/>
          <w:lang w:eastAsia="en-IN"/>
        </w:rPr>
        <w:t>R</w:t>
      </w:r>
      <w:r w:rsidRPr="0082650C">
        <w:rPr>
          <w:noProof/>
          <w:vertAlign w:val="superscript"/>
          <w:lang w:eastAsia="en-IN"/>
        </w:rPr>
        <w:t>2</w:t>
      </w:r>
      <w:r w:rsidRPr="0082650C">
        <w:t xml:space="preserve"> </w:t>
      </w:r>
      <w:r>
        <w:t>is close to t</w:t>
      </w:r>
      <w:r w:rsidRPr="0082650C">
        <w:t xml:space="preserve">he </w:t>
      </w:r>
      <w:r>
        <w:rPr>
          <w:noProof/>
          <w:lang w:eastAsia="en-IN"/>
        </w:rPr>
        <w:t>R</w:t>
      </w:r>
      <w:r w:rsidRPr="0082650C">
        <w:rPr>
          <w:noProof/>
          <w:vertAlign w:val="superscript"/>
          <w:lang w:eastAsia="en-IN"/>
        </w:rPr>
        <w:t>2</w:t>
      </w:r>
      <w:r>
        <w:t xml:space="preserve">, it means that </w:t>
      </w:r>
      <w:r w:rsidRPr="0082650C">
        <w:t xml:space="preserve">there are no redundant </w:t>
      </w:r>
      <w:r>
        <w:t>features</w:t>
      </w:r>
      <w:r w:rsidRPr="0082650C">
        <w:t xml:space="preserve"> in the model.</w:t>
      </w:r>
      <w:r w:rsidR="00EF0669">
        <w:t xml:space="preserve"> </w:t>
      </w:r>
    </w:p>
    <w:p w:rsidR="00EF0669" w:rsidRDefault="00EF0669" w:rsidP="00EF0669">
      <w:pPr>
        <w:pStyle w:val="Code"/>
        <w:sectPr w:rsidR="00EF0669" w:rsidSect="00614D3F">
          <w:pgSz w:w="11906" w:h="16838" w:code="9"/>
          <w:pgMar w:top="720" w:right="720" w:bottom="720" w:left="720" w:header="708" w:footer="708" w:gutter="0"/>
          <w:cols w:space="708"/>
          <w:docGrid w:linePitch="360"/>
        </w:sectPr>
      </w:pPr>
    </w:p>
    <w:p w:rsidR="008A62EF" w:rsidRDefault="008A62EF" w:rsidP="008A62EF">
      <w:pPr>
        <w:pStyle w:val="Heading2"/>
      </w:pPr>
      <w:r>
        <w:lastRenderedPageBreak/>
        <w:t>2. Assumptions in Linear Regression Algorithm</w:t>
      </w:r>
    </w:p>
    <w:p w:rsidR="00872AF7" w:rsidRDefault="007E4E8C" w:rsidP="00872AF7">
      <w:r>
        <w:t>While building the linear model, we assume that there is a linear relationship between the independent variable (</w:t>
      </w:r>
      <w:r w:rsidR="008534F4">
        <w:t xml:space="preserve">output or </w:t>
      </w:r>
      <w:r>
        <w:t xml:space="preserve">target variable) and the dependent variables (input variables). </w:t>
      </w:r>
      <w:proofErr w:type="gramStart"/>
      <w:r w:rsidR="00872AF7">
        <w:t>But</w:t>
      </w:r>
      <w:proofErr w:type="gramEnd"/>
      <w:r w:rsidR="00872AF7">
        <w:t xml:space="preserve"> this is not enough to generalize the results we obtain on the sample to the population. </w:t>
      </w:r>
    </w:p>
    <w:p w:rsidR="00785F7D" w:rsidRDefault="00872AF7" w:rsidP="00785F7D">
      <w:pPr>
        <w:jc w:val="left"/>
        <w:rPr>
          <w:rFonts w:eastAsiaTheme="minorEastAsia"/>
        </w:rPr>
      </w:pPr>
      <w:r>
        <w:t>We predict the value of the target variable using the linear equation:</w:t>
      </w:r>
      <w:r w:rsidR="00785F7D">
        <w:t xml:space="preserve"> </w:t>
      </w:r>
      <m:oMath>
        <m:acc>
          <m:accPr>
            <m:chr m:val="̌"/>
            <m:ctrlPr>
              <w:rPr>
                <w:rFonts w:ascii="Cambria Math" w:hAnsi="Cambria Math"/>
                <w:i/>
              </w:rPr>
            </m:ctrlPr>
          </m:accPr>
          <m:e>
            <m:r>
              <w:rPr>
                <w:rFonts w:ascii="Cambria Math" w:hAnsi="Cambria Math"/>
              </w:rPr>
              <m:t>y</m:t>
            </m:r>
          </m:e>
        </m:acc>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 x</m:t>
        </m:r>
      </m:oMath>
      <w:r w:rsidR="00785F7D">
        <w:rPr>
          <w:rFonts w:eastAsiaTheme="minorEastAsia"/>
        </w:rPr>
        <w:t xml:space="preserve"> </w:t>
      </w:r>
      <w:r>
        <w:rPr>
          <w:rFonts w:eastAsiaTheme="minorEastAsia"/>
        </w:rPr>
        <w:t xml:space="preserve">where </w:t>
      </w:r>
      <w:r>
        <w:rPr>
          <w:rFonts w:ascii="Cambria" w:hAnsi="Cambria"/>
        </w:rPr>
        <w:t>β</w:t>
      </w:r>
      <w:r w:rsidRPr="00F571DE">
        <w:rPr>
          <w:vertAlign w:val="subscript"/>
        </w:rPr>
        <w:t>0</w:t>
      </w:r>
      <w:r>
        <w:t xml:space="preserve"> is the y-intercept (the point where the line touches the y-axis) and </w:t>
      </w:r>
      <w:r>
        <w:rPr>
          <w:rFonts w:ascii="Cambria" w:hAnsi="Cambria"/>
        </w:rPr>
        <w:t>β</w:t>
      </w:r>
      <w:r>
        <w:rPr>
          <w:vertAlign w:val="subscript"/>
        </w:rPr>
        <w:t>1</w:t>
      </w:r>
      <w:r>
        <w:t xml:space="preserve"> is the coefficient for the independent variable x and represents the slope of the line.</w:t>
      </w:r>
      <w:r w:rsidR="00785F7D">
        <w:t xml:space="preserve"> </w:t>
      </w:r>
      <w:r>
        <w:t>However, the predicted value (ŷ) may be different from the actual value (y).</w:t>
      </w:r>
      <w:r w:rsidR="00785F7D">
        <w:t xml:space="preserve"> The difference </w:t>
      </w:r>
      <w:proofErr w:type="gramStart"/>
      <w:r w:rsidR="00785F7D">
        <w:t>is called</w:t>
      </w:r>
      <w:proofErr w:type="gramEnd"/>
      <w:r w:rsidR="00785F7D">
        <w:t xml:space="preserve"> an error (</w:t>
      </w:r>
      <w:r w:rsidR="00785F7D" w:rsidRPr="00B60983">
        <w:t>ε</w:t>
      </w:r>
      <w:r w:rsidR="00785F7D" w:rsidRPr="00E9069C">
        <w:t>)</w:t>
      </w:r>
      <w:r w:rsidR="00785F7D">
        <w:t xml:space="preserve"> or residual. </w:t>
      </w:r>
      <m:oMath>
        <m:r>
          <w:rPr>
            <w:rFonts w:ascii="Cambria Math" w:hAnsi="Cambria Math"/>
          </w:rPr>
          <m:t xml:space="preserve">y=  </m:t>
        </m:r>
        <m:r>
          <m:rPr>
            <m:sty m:val="p"/>
          </m:rPr>
          <w:rPr>
            <w:rFonts w:ascii="Cambria Math" w:hAnsi="Cambria Math"/>
          </w:rPr>
          <m:t xml:space="preserve">ŷ </m:t>
        </m:r>
        <m:r>
          <w:rPr>
            <w:rFonts w:ascii="Cambria Math" w:hAnsi="Cambria Math"/>
          </w:rPr>
          <m:t>+ ε</m:t>
        </m:r>
      </m:oMath>
    </w:p>
    <w:p w:rsidR="008453F9" w:rsidRDefault="008453F9" w:rsidP="008453F9">
      <w:pPr>
        <w:jc w:val="left"/>
      </w:pPr>
      <w:r>
        <w:t>In linear regression, we make certain assumptions w.r.t these error terms (a.k.a. residuals).</w:t>
      </w:r>
      <w:r w:rsidRPr="00785F7D">
        <w:t xml:space="preserve"> </w:t>
      </w:r>
    </w:p>
    <w:p w:rsidR="008453F9" w:rsidRDefault="008453F9" w:rsidP="008453F9">
      <w:pPr>
        <w:pStyle w:val="ListParagraph"/>
        <w:numPr>
          <w:ilvl w:val="0"/>
          <w:numId w:val="19"/>
        </w:numPr>
        <w:jc w:val="left"/>
      </w:pPr>
      <w:r>
        <w:t xml:space="preserve">The error terms are normally distributed with mean = </w:t>
      </w:r>
      <w:proofErr w:type="gramStart"/>
      <w:r>
        <w:t>0</w:t>
      </w:r>
      <w:proofErr w:type="gramEnd"/>
      <w:r>
        <w:t xml:space="preserve"> (normality).</w:t>
      </w:r>
    </w:p>
    <w:p w:rsidR="008453F9" w:rsidRDefault="008453F9" w:rsidP="008453F9">
      <w:pPr>
        <w:pStyle w:val="ListParagraph"/>
        <w:numPr>
          <w:ilvl w:val="0"/>
          <w:numId w:val="19"/>
        </w:numPr>
        <w:jc w:val="left"/>
      </w:pPr>
      <w:r>
        <w:t>The error terms are independent of each other (independence).</w:t>
      </w:r>
    </w:p>
    <w:p w:rsidR="008453F9" w:rsidRDefault="008453F9" w:rsidP="008453F9">
      <w:pPr>
        <w:pStyle w:val="ListParagraph"/>
        <w:numPr>
          <w:ilvl w:val="0"/>
          <w:numId w:val="19"/>
        </w:numPr>
        <w:jc w:val="left"/>
      </w:pPr>
      <w:r>
        <w:t>The error terms have a constant variance (homoscedasticity).</w:t>
      </w:r>
    </w:p>
    <w:p w:rsidR="008453F9" w:rsidRPr="008453F9" w:rsidRDefault="008453F9" w:rsidP="00785F7D">
      <w:pPr>
        <w:jc w:val="left"/>
      </w:pPr>
      <w:r>
        <w:t xml:space="preserve">These assumptions allow us to make inferences based on the regression. </w:t>
      </w:r>
      <w:r w:rsidRPr="003541F2">
        <w:t xml:space="preserve">If any of these assumptions </w:t>
      </w:r>
      <w:proofErr w:type="gramStart"/>
      <w:r>
        <w:t>are</w:t>
      </w:r>
      <w:r w:rsidRPr="003541F2">
        <w:t xml:space="preserve"> violated</w:t>
      </w:r>
      <w:proofErr w:type="gramEnd"/>
      <w:r w:rsidRPr="003541F2">
        <w:t xml:space="preserve">, then the forecasts, confidence intervals, and scientific insights yielded by a regression model may be inefficient </w:t>
      </w:r>
      <w:r>
        <w:t xml:space="preserve">or </w:t>
      </w:r>
      <w:r w:rsidRPr="003541F2">
        <w:t>seriously biased or misleading.</w:t>
      </w:r>
    </w:p>
    <w:p w:rsidR="008453F9" w:rsidRDefault="008453F9" w:rsidP="008453F9">
      <w:pPr>
        <w:rPr>
          <w:rStyle w:val="Hyperlink"/>
          <w:sz w:val="20"/>
        </w:rPr>
      </w:pPr>
      <w:r>
        <w:rPr>
          <w:noProof/>
          <w:lang w:eastAsia="en-IN"/>
        </w:rPr>
        <w:drawing>
          <wp:anchor distT="0" distB="0" distL="114300" distR="114300" simplePos="0" relativeHeight="251667456" behindDoc="1" locked="0" layoutInCell="1" allowOverlap="1" wp14:anchorId="48232C8C" wp14:editId="0870C011">
            <wp:simplePos x="0" y="0"/>
            <wp:positionH relativeFrom="margin">
              <wp:align>left</wp:align>
            </wp:positionH>
            <wp:positionV relativeFrom="paragraph">
              <wp:posOffset>285750</wp:posOffset>
            </wp:positionV>
            <wp:extent cx="4914900" cy="3046730"/>
            <wp:effectExtent l="19050" t="19050" r="19050" b="20320"/>
            <wp:wrapTopAndBottom/>
            <wp:docPr id="4" name="Picture 4" descr="The normal distribution of  for two values of . Also shown is the true regression line and the values of the random error term, , corresponding to the two  values. The true regression line and  are usually not kn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normal distribution of  for two values of . Also shown is the true regression line and the values of the random error term, , corresponding to the two  values. The true regression line and  are usually not know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14900" cy="3046730"/>
                    </a:xfrm>
                    <a:prstGeom prst="rect">
                      <a:avLst/>
                    </a:prstGeom>
                    <a:noFill/>
                    <a:ln>
                      <a:solidFill>
                        <a:schemeClr val="bg1">
                          <a:lumMod val="75000"/>
                        </a:schemeClr>
                      </a:solidFill>
                    </a:ln>
                  </pic:spPr>
                </pic:pic>
              </a:graphicData>
            </a:graphic>
            <wp14:sizeRelH relativeFrom="page">
              <wp14:pctWidth>0</wp14:pctWidth>
            </wp14:sizeRelH>
            <wp14:sizeRelV relativeFrom="page">
              <wp14:pctHeight>0</wp14:pctHeight>
            </wp14:sizeRelV>
          </wp:anchor>
        </w:drawing>
      </w:r>
      <w:r w:rsidR="009A3960">
        <w:rPr>
          <w:sz w:val="20"/>
        </w:rPr>
        <w:t>I</w:t>
      </w:r>
      <w:r w:rsidR="003541F2" w:rsidRPr="00EB1D31">
        <w:rPr>
          <w:sz w:val="20"/>
        </w:rPr>
        <w:t xml:space="preserve">mage source: </w:t>
      </w:r>
      <w:hyperlink r:id="rId7" w:history="1">
        <w:r w:rsidR="003541F2" w:rsidRPr="00EB1D31">
          <w:rPr>
            <w:rStyle w:val="Hyperlink"/>
            <w:sz w:val="20"/>
          </w:rPr>
          <w:t>http://reliawiki.org/index.php/Simple_Linear_Regression_Analysis</w:t>
        </w:r>
      </w:hyperlink>
    </w:p>
    <w:p w:rsidR="008453F9" w:rsidRDefault="008453F9" w:rsidP="008453F9">
      <w:pPr>
        <w:pStyle w:val="NoSpacing"/>
        <w:rPr>
          <w:rStyle w:val="Hyperlink"/>
          <w:sz w:val="20"/>
        </w:rPr>
      </w:pPr>
    </w:p>
    <w:p w:rsidR="00785F7D" w:rsidRDefault="003541F2" w:rsidP="008453F9">
      <w:r w:rsidRPr="00785F7D">
        <w:rPr>
          <w:b/>
        </w:rPr>
        <w:t>Normality:</w:t>
      </w:r>
      <w:r>
        <w:t xml:space="preserve"> </w:t>
      </w:r>
      <w:r w:rsidR="00785F7D">
        <w:t xml:space="preserve">At each x, we try to find the </w:t>
      </w:r>
      <w:proofErr w:type="gramStart"/>
      <w:r w:rsidR="00785F7D">
        <w:t>best fit</w:t>
      </w:r>
      <w:proofErr w:type="gramEnd"/>
      <w:r w:rsidR="00785F7D">
        <w:t xml:space="preserve"> value for y. </w:t>
      </w:r>
      <w:proofErr w:type="gramStart"/>
      <w:r w:rsidR="00785F7D">
        <w:t>But</w:t>
      </w:r>
      <w:proofErr w:type="gramEnd"/>
      <w:r w:rsidR="00785F7D">
        <w:t xml:space="preserve"> there are many other possible values for y. The first assumption is that the corresponding error terms (</w:t>
      </w:r>
      <w:r w:rsidR="00785F7D" w:rsidRPr="00B60983">
        <w:t>ε</w:t>
      </w:r>
      <w:r w:rsidR="00785F7D">
        <w:t xml:space="preserve">) at each x computed as the difference between the actual value and the expected or predicted value </w:t>
      </w:r>
      <w:r w:rsidR="00785F7D" w:rsidRPr="00B60983">
        <w:t>ε</w:t>
      </w:r>
      <w:r w:rsidR="00785F7D">
        <w:t xml:space="preserve"> = y - </w:t>
      </w:r>
      <w:proofErr w:type="gramStart"/>
      <w:r w:rsidR="00785F7D">
        <w:t>ŷ  are</w:t>
      </w:r>
      <w:proofErr w:type="gramEnd"/>
      <w:r w:rsidR="00785F7D">
        <w:t xml:space="preserve"> normally distributed with mean = 0 (corresponding to the accurate prediction of y i.e. y = ŷ and </w:t>
      </w:r>
      <w:r w:rsidR="00785F7D" w:rsidRPr="00B60983">
        <w:t>ε = 0</w:t>
      </w:r>
      <w:r w:rsidR="00785F7D">
        <w:t xml:space="preserve">) and a standard deviation σ. </w:t>
      </w:r>
      <w:r>
        <w:t>Here we are not talking about how x or y is distributed. It is just the distribution of error terms.</w:t>
      </w:r>
    </w:p>
    <w:p w:rsidR="008453F9" w:rsidRDefault="008453F9" w:rsidP="008453F9"/>
    <w:p w:rsidR="008453F9" w:rsidRDefault="008453F9" w:rsidP="008453F9">
      <w:r>
        <w:rPr>
          <w:noProof/>
          <w:lang w:eastAsia="en-IN"/>
        </w:rPr>
        <w:lastRenderedPageBreak/>
        <w:drawing>
          <wp:anchor distT="0" distB="0" distL="114300" distR="114300" simplePos="0" relativeHeight="251669504" behindDoc="1" locked="0" layoutInCell="1" allowOverlap="1" wp14:anchorId="5D047058" wp14:editId="0E56D6F5">
            <wp:simplePos x="0" y="0"/>
            <wp:positionH relativeFrom="margin">
              <wp:posOffset>0</wp:posOffset>
            </wp:positionH>
            <wp:positionV relativeFrom="paragraph">
              <wp:posOffset>342900</wp:posOffset>
            </wp:positionV>
            <wp:extent cx="6504940" cy="4019550"/>
            <wp:effectExtent l="19050" t="19050" r="10160" b="19050"/>
            <wp:wrapTight wrapText="bothSides">
              <wp:wrapPolygon edited="0">
                <wp:start x="-63" y="-102"/>
                <wp:lineTo x="-63" y="21600"/>
                <wp:lineTo x="21570" y="21600"/>
                <wp:lineTo x="21570" y="-102"/>
                <wp:lineTo x="-63" y="-102"/>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04940" cy="4019550"/>
                    </a:xfrm>
                    <a:prstGeom prst="rect">
                      <a:avLst/>
                    </a:prstGeom>
                    <a:noFill/>
                    <a:ln>
                      <a:solidFill>
                        <a:schemeClr val="bg1">
                          <a:lumMod val="50000"/>
                        </a:schemeClr>
                      </a:solidFill>
                    </a:ln>
                  </pic:spPr>
                </pic:pic>
              </a:graphicData>
            </a:graphic>
            <wp14:sizeRelH relativeFrom="page">
              <wp14:pctWidth>0</wp14:pctWidth>
            </wp14:sizeRelH>
            <wp14:sizeRelV relativeFrom="page">
              <wp14:pctHeight>0</wp14:pctHeight>
            </wp14:sizeRelV>
          </wp:anchor>
        </w:drawing>
      </w:r>
    </w:p>
    <w:p w:rsidR="008453F9" w:rsidRDefault="008453F9" w:rsidP="008453F9">
      <w:pPr>
        <w:pStyle w:val="NoSpacing"/>
      </w:pPr>
    </w:p>
    <w:p w:rsidR="003541F2" w:rsidRDefault="003541F2" w:rsidP="00785F7D">
      <w:pPr>
        <w:jc w:val="left"/>
      </w:pPr>
      <w:r w:rsidRPr="00785F7D">
        <w:rPr>
          <w:b/>
        </w:rPr>
        <w:t>Independence:</w:t>
      </w:r>
      <w:r>
        <w:t xml:space="preserve"> The error terms are independent of each other.</w:t>
      </w:r>
      <w:r w:rsidR="009A3960">
        <w:t xml:space="preserve"> </w:t>
      </w:r>
      <w:r w:rsidR="008453F9">
        <w:t xml:space="preserve">If you plot error terms (or residuals) against the predicted values of y, the scatter plot will not show any pattern. The </w:t>
      </w:r>
      <w:proofErr w:type="gramStart"/>
      <w:r w:rsidR="008453F9">
        <w:t>best fit</w:t>
      </w:r>
      <w:proofErr w:type="gramEnd"/>
      <w:r w:rsidR="008453F9">
        <w:t xml:space="preserve"> line for this scatter plot will be a horizontal line that indicates no correlation.  </w:t>
      </w:r>
    </w:p>
    <w:p w:rsidR="00AC12DD" w:rsidRDefault="003541F2" w:rsidP="00785F7D">
      <w:pPr>
        <w:jc w:val="left"/>
      </w:pPr>
      <w:r w:rsidRPr="00785F7D">
        <w:rPr>
          <w:b/>
        </w:rPr>
        <w:t>Homoscedasticity:</w:t>
      </w:r>
      <w:r>
        <w:t xml:space="preserve"> The error terms have a constant variance (σ</w:t>
      </w:r>
      <w:r w:rsidRPr="00785F7D">
        <w:rPr>
          <w:vertAlign w:val="superscript"/>
        </w:rPr>
        <w:t>2</w:t>
      </w:r>
      <w:r>
        <w:t xml:space="preserve">). </w:t>
      </w:r>
    </w:p>
    <w:p w:rsidR="00AC12DD" w:rsidRDefault="003541F2" w:rsidP="00AC12DD">
      <w:pPr>
        <w:pStyle w:val="ListParagraph"/>
        <w:numPr>
          <w:ilvl w:val="0"/>
          <w:numId w:val="12"/>
        </w:numPr>
        <w:jc w:val="left"/>
      </w:pPr>
      <w:r>
        <w:t xml:space="preserve">The variance should not increase or decrease with changes in error values. </w:t>
      </w:r>
    </w:p>
    <w:p w:rsidR="003541F2" w:rsidRDefault="003541F2" w:rsidP="00AC12DD">
      <w:pPr>
        <w:pStyle w:val="ListParagraph"/>
        <w:numPr>
          <w:ilvl w:val="0"/>
          <w:numId w:val="12"/>
        </w:numPr>
        <w:jc w:val="left"/>
      </w:pPr>
      <w:r>
        <w:t xml:space="preserve">The variance should not follow any patterns with changes in error terms. </w:t>
      </w:r>
    </w:p>
    <w:p w:rsidR="00785F7D" w:rsidRDefault="00785F7D" w:rsidP="008A62EF">
      <w:pPr>
        <w:pStyle w:val="Heading2"/>
        <w:sectPr w:rsidR="00785F7D" w:rsidSect="00614D3F">
          <w:pgSz w:w="11906" w:h="16838" w:code="9"/>
          <w:pgMar w:top="720" w:right="720" w:bottom="720" w:left="720" w:header="708" w:footer="708" w:gutter="0"/>
          <w:cols w:space="708"/>
          <w:docGrid w:linePitch="360"/>
        </w:sectPr>
      </w:pPr>
    </w:p>
    <w:p w:rsidR="00B1729F" w:rsidRDefault="008A62EF" w:rsidP="008A62EF">
      <w:pPr>
        <w:pStyle w:val="Heading2"/>
      </w:pPr>
      <w:r>
        <w:lastRenderedPageBreak/>
        <w:t>3</w:t>
      </w:r>
      <w:r w:rsidR="00A70135">
        <w:t>a. Coefficient of Correlation</w:t>
      </w:r>
    </w:p>
    <w:p w:rsidR="00867D55" w:rsidRDefault="00205615" w:rsidP="00E171FC">
      <w:r>
        <w:t xml:space="preserve">Coefficient of </w:t>
      </w:r>
      <w:r w:rsidR="00D10568">
        <w:t xml:space="preserve">Correlation </w:t>
      </w:r>
      <w:r>
        <w:t xml:space="preserve">is a </w:t>
      </w:r>
      <w:r w:rsidR="00D10568" w:rsidRPr="00867D55">
        <w:rPr>
          <w:color w:val="2E74B5" w:themeColor="accent1" w:themeShade="BF"/>
        </w:rPr>
        <w:t>measure</w:t>
      </w:r>
      <w:r w:rsidRPr="00867D55">
        <w:rPr>
          <w:color w:val="2E74B5" w:themeColor="accent1" w:themeShade="BF"/>
        </w:rPr>
        <w:t xml:space="preserve"> of</w:t>
      </w:r>
      <w:r w:rsidR="00D10568" w:rsidRPr="00867D55">
        <w:rPr>
          <w:color w:val="2E74B5" w:themeColor="accent1" w:themeShade="BF"/>
        </w:rPr>
        <w:t xml:space="preserve"> the strength and direction of the relationship between two random variables</w:t>
      </w:r>
      <w:r w:rsidR="00D10568">
        <w:t xml:space="preserve">. </w:t>
      </w:r>
      <w:r w:rsidR="00813A90">
        <w:t xml:space="preserve">The value of </w:t>
      </w:r>
      <w:r w:rsidR="000E3D8D">
        <w:t>r</w:t>
      </w:r>
      <w:r w:rsidR="00813A90">
        <w:t xml:space="preserve"> is such that </w:t>
      </w:r>
      <w:r w:rsidR="00813A90" w:rsidRPr="005C51F9">
        <w:rPr>
          <w:b/>
        </w:rPr>
        <w:t xml:space="preserve">-1 </w:t>
      </w:r>
      <w:r w:rsidR="000E3D8D" w:rsidRPr="005C51F9">
        <w:rPr>
          <w:b/>
        </w:rPr>
        <w:t>≤</w:t>
      </w:r>
      <w:r w:rsidR="00813A90" w:rsidRPr="005C51F9">
        <w:rPr>
          <w:b/>
        </w:rPr>
        <w:t xml:space="preserve"> r </w:t>
      </w:r>
      <w:r w:rsidR="000E3D8D" w:rsidRPr="005C51F9">
        <w:rPr>
          <w:b/>
        </w:rPr>
        <w:t>≤</w:t>
      </w:r>
      <w:r w:rsidR="00813A90" w:rsidRPr="005C51F9">
        <w:rPr>
          <w:b/>
        </w:rPr>
        <w:t xml:space="preserve"> +</w:t>
      </w:r>
      <w:proofErr w:type="gramStart"/>
      <w:r w:rsidR="00813A90" w:rsidRPr="005C51F9">
        <w:rPr>
          <w:b/>
        </w:rPr>
        <w:t>1</w:t>
      </w:r>
      <w:proofErr w:type="gramEnd"/>
      <w:r w:rsidR="00813A90">
        <w:t xml:space="preserve">. </w:t>
      </w:r>
    </w:p>
    <w:p w:rsidR="00867D55" w:rsidRDefault="00867D55" w:rsidP="00867D55">
      <w:pPr>
        <w:pStyle w:val="ListParagraph"/>
        <w:numPr>
          <w:ilvl w:val="0"/>
          <w:numId w:val="13"/>
        </w:numPr>
      </w:pPr>
      <w:r>
        <w:t xml:space="preserve">If r = </w:t>
      </w:r>
      <w:proofErr w:type="gramStart"/>
      <w:r>
        <w:t>0</w:t>
      </w:r>
      <w:proofErr w:type="gramEnd"/>
      <w:r>
        <w:t>, there is no correlation between the two variables.</w:t>
      </w:r>
    </w:p>
    <w:p w:rsidR="00867D55" w:rsidRDefault="00867D55" w:rsidP="00867D55">
      <w:pPr>
        <w:pStyle w:val="ListParagraph"/>
        <w:numPr>
          <w:ilvl w:val="0"/>
          <w:numId w:val="13"/>
        </w:numPr>
      </w:pPr>
      <w:r>
        <w:t>If r &gt; 0, there is a positive correlation</w:t>
      </w:r>
      <w:r w:rsidR="00162C71">
        <w:t>, which means w</w:t>
      </w:r>
      <w:r>
        <w:t>ith every increase in one variable, there is a proportionate increase in the other variable.</w:t>
      </w:r>
    </w:p>
    <w:p w:rsidR="00867D55" w:rsidRDefault="00867D55" w:rsidP="00867D55">
      <w:pPr>
        <w:pStyle w:val="ListParagraph"/>
        <w:numPr>
          <w:ilvl w:val="0"/>
          <w:numId w:val="13"/>
        </w:numPr>
      </w:pPr>
      <w:r>
        <w:t>If r &lt; 0, there is a negative correlation</w:t>
      </w:r>
      <w:r w:rsidR="00162C71">
        <w:t>, which means w</w:t>
      </w:r>
      <w:r>
        <w:t>ith every increase in one variable, there is a proportionate decrease in the other variable.</w:t>
      </w:r>
    </w:p>
    <w:p w:rsidR="00E171FC" w:rsidRDefault="00162C71" w:rsidP="00E171FC">
      <w:r>
        <w:t xml:space="preserve">If the absolute value of the </w:t>
      </w:r>
      <w:r w:rsidR="00E171FC">
        <w:t xml:space="preserve">correlation </w:t>
      </w:r>
      <w:proofErr w:type="gramStart"/>
      <w:r>
        <w:t>is</w:t>
      </w:r>
      <w:proofErr w:type="gramEnd"/>
      <w:r>
        <w:t xml:space="preserve"> </w:t>
      </w:r>
      <w:r w:rsidR="00E171FC">
        <w:t xml:space="preserve">greater than 0.8 </w:t>
      </w:r>
      <w:r>
        <w:t xml:space="preserve">we describe it as a strong relationship. If the absolute value of the correlation is </w:t>
      </w:r>
      <w:r w:rsidR="00E171FC">
        <w:t xml:space="preserve">less than </w:t>
      </w:r>
      <w:proofErr w:type="gramStart"/>
      <w:r w:rsidR="00E171FC">
        <w:t>0.5</w:t>
      </w:r>
      <w:proofErr w:type="gramEnd"/>
      <w:r w:rsidR="00E171FC">
        <w:t xml:space="preserve"> </w:t>
      </w:r>
      <w:r>
        <w:t>we call it a weak relationship.</w:t>
      </w:r>
      <w:r w:rsidR="00F02B3D">
        <w:t xml:space="preserve"> </w:t>
      </w:r>
    </w:p>
    <w:p w:rsidR="005C51F9" w:rsidRDefault="005C51F9" w:rsidP="00867D55">
      <w:r>
        <w:rPr>
          <w:noProof/>
          <w:lang w:eastAsia="en-IN"/>
        </w:rPr>
        <w:drawing>
          <wp:inline distT="0" distB="0" distL="0" distR="0" wp14:anchorId="568BAFC7" wp14:editId="47E3407B">
            <wp:extent cx="6614723" cy="3581400"/>
            <wp:effectExtent l="19050" t="19050" r="15240" b="190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9">
                      <a:extLst>
                        <a:ext uri="{28A0092B-C50C-407E-A947-70E740481C1C}">
                          <a14:useLocalDpi xmlns:a14="http://schemas.microsoft.com/office/drawing/2010/main" val="0"/>
                        </a:ext>
                      </a:extLst>
                    </a:blip>
                    <a:srcRect l="-1157" t="-1352" r="-434" b="-1352"/>
                    <a:stretch/>
                  </pic:blipFill>
                  <pic:spPr bwMode="auto">
                    <a:xfrm>
                      <a:off x="0" y="0"/>
                      <a:ext cx="6630804" cy="3590107"/>
                    </a:xfrm>
                    <a:prstGeom prst="rect">
                      <a:avLst/>
                    </a:prstGeom>
                    <a:noFill/>
                    <a:ln w="9525" cap="flat" cmpd="sng" algn="ctr">
                      <a:solidFill>
                        <a:schemeClr val="tx1"/>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867D55" w:rsidRDefault="0099377F" w:rsidP="00867D55">
      <w:r w:rsidRPr="00D10568">
        <w:t xml:space="preserve">We use scatter plots or heat maps to visualize </w:t>
      </w:r>
      <w:r>
        <w:t>the</w:t>
      </w:r>
      <w:r w:rsidRPr="00D10568">
        <w:t xml:space="preserve"> correlation between the variables.</w:t>
      </w:r>
      <w:r>
        <w:t xml:space="preserve"> P</w:t>
      </w:r>
      <w:r w:rsidR="00867D55">
        <w:t>lot 1 shows a perfect correlation</w:t>
      </w:r>
      <w:r>
        <w:t xml:space="preserve"> (the data points lie exactly on a straight line)</w:t>
      </w:r>
      <w:r w:rsidR="00867D55">
        <w:t xml:space="preserve">. Plot </w:t>
      </w:r>
      <w:proofErr w:type="gramStart"/>
      <w:r w:rsidR="00867D55">
        <w:t>2</w:t>
      </w:r>
      <w:proofErr w:type="gramEnd"/>
      <w:r w:rsidR="00867D55">
        <w:t xml:space="preserve"> and 3 show positive correlation</w:t>
      </w:r>
      <w:r>
        <w:t xml:space="preserve">; </w:t>
      </w:r>
      <w:r w:rsidR="00867D55">
        <w:t>the relationship between the variables is strong in Plot 2</w:t>
      </w:r>
      <w:r>
        <w:t xml:space="preserve"> than in Plot 3</w:t>
      </w:r>
      <w:r w:rsidR="00867D55">
        <w:t xml:space="preserve">. Plot 5 shows a negative correlation. Plot </w:t>
      </w:r>
      <w:proofErr w:type="gramStart"/>
      <w:r w:rsidR="00867D55">
        <w:t>4</w:t>
      </w:r>
      <w:proofErr w:type="gramEnd"/>
      <w:r w:rsidR="00867D55">
        <w:t xml:space="preserve"> and 6 show very weak correlation (almost 0).</w:t>
      </w:r>
    </w:p>
    <w:p w:rsidR="00A70135" w:rsidRDefault="00A70135" w:rsidP="00867D55">
      <w:r>
        <w:t xml:space="preserve">The formula for computing coefficient of correlation using Pearson’s Method </w:t>
      </w:r>
      <w:proofErr w:type="gramStart"/>
      <w:r>
        <w:t>is given</w:t>
      </w:r>
      <w:proofErr w:type="gramEnd"/>
      <w:r>
        <w:t xml:space="preserve"> below:</w:t>
      </w:r>
    </w:p>
    <w:p w:rsidR="00A70135" w:rsidRPr="004768DF" w:rsidRDefault="00A70135" w:rsidP="00A70135">
      <w:pPr>
        <w:rPr>
          <w:rFonts w:eastAsiaTheme="minorEastAsia"/>
          <w:sz w:val="24"/>
          <w:szCs w:val="24"/>
        </w:rPr>
      </w:pPr>
      <m:oMathPara>
        <m:oMath>
          <m:r>
            <w:rPr>
              <w:rFonts w:ascii="Cambria Math" w:hAnsi="Cambria Math"/>
              <w:sz w:val="24"/>
              <w:szCs w:val="24"/>
            </w:rPr>
            <m:t xml:space="preserve">r= </m:t>
          </m:r>
          <m:f>
            <m:fPr>
              <m:ctrlPr>
                <w:rPr>
                  <w:rFonts w:ascii="Cambria Math" w:hAnsi="Cambria Math"/>
                  <w:sz w:val="24"/>
                  <w:szCs w:val="24"/>
                </w:rPr>
              </m:ctrlPr>
            </m:fPr>
            <m:num>
              <m:r>
                <w:rPr>
                  <w:rFonts w:ascii="Cambria Math" w:hAnsi="Cambria Math"/>
                  <w:sz w:val="24"/>
                  <w:szCs w:val="24"/>
                </w:rPr>
                <m:t xml:space="preserve">n </m:t>
              </m:r>
              <m:nary>
                <m:naryPr>
                  <m:chr m:val="∑"/>
                  <m:limLoc m:val="undOvr"/>
                  <m:subHide m:val="1"/>
                  <m:supHide m:val="1"/>
                  <m:ctrlPr>
                    <w:rPr>
                      <w:rFonts w:ascii="Cambria Math" w:hAnsi="Cambria Math"/>
                      <w:i/>
                      <w:sz w:val="24"/>
                      <w:szCs w:val="24"/>
                    </w:rPr>
                  </m:ctrlPr>
                </m:naryPr>
                <m:sub/>
                <m:sup/>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e>
              </m:nary>
              <m:r>
                <w:rPr>
                  <w:rFonts w:ascii="Cambria Math" w:hAnsi="Cambria Math"/>
                  <w:sz w:val="24"/>
                  <w:szCs w:val="24"/>
                </w:rPr>
                <m:t xml:space="preserve">- </m:t>
              </m:r>
              <m:nary>
                <m:naryPr>
                  <m:chr m:val="∑"/>
                  <m:limLoc m:val="undOvr"/>
                  <m:subHide m:val="1"/>
                  <m:supHide m:val="1"/>
                  <m:ctrlPr>
                    <w:rPr>
                      <w:rFonts w:ascii="Cambria Math" w:hAnsi="Cambria Math"/>
                      <w:i/>
                      <w:sz w:val="24"/>
                      <w:szCs w:val="24"/>
                    </w:rPr>
                  </m:ctrlPr>
                </m:naryPr>
                <m:sub/>
                <m:sup/>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 xml:space="preserve"> </m:t>
                  </m:r>
                  <m:nary>
                    <m:naryPr>
                      <m:chr m:val="∑"/>
                      <m:limLoc m:val="undOvr"/>
                      <m:subHide m:val="1"/>
                      <m:supHide m:val="1"/>
                      <m:ctrlPr>
                        <w:rPr>
                          <w:rFonts w:ascii="Cambria Math" w:hAnsi="Cambria Math"/>
                          <w:i/>
                          <w:sz w:val="24"/>
                          <w:szCs w:val="24"/>
                        </w:rPr>
                      </m:ctrlPr>
                    </m:naryPr>
                    <m:sub/>
                    <m:sup/>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e>
                  </m:nary>
                </m:e>
              </m:nary>
            </m:num>
            <m:den>
              <m:rad>
                <m:radPr>
                  <m:degHide m:val="1"/>
                  <m:ctrlPr>
                    <w:rPr>
                      <w:rFonts w:ascii="Cambria Math" w:hAnsi="Cambria Math"/>
                      <w:sz w:val="24"/>
                      <w:szCs w:val="24"/>
                    </w:rPr>
                  </m:ctrlPr>
                </m:radPr>
                <m:deg/>
                <m:e>
                  <m:r>
                    <w:rPr>
                      <w:rFonts w:ascii="Cambria Math" w:hAnsi="Cambria Math"/>
                      <w:sz w:val="24"/>
                      <w:szCs w:val="24"/>
                    </w:rPr>
                    <m:t xml:space="preserve">n </m:t>
                  </m:r>
                  <m:nary>
                    <m:naryPr>
                      <m:chr m:val="∑"/>
                      <m:limLoc m:val="undOvr"/>
                      <m:subHide m:val="1"/>
                      <m:supHide m:val="1"/>
                      <m:ctrlPr>
                        <w:rPr>
                          <w:rFonts w:ascii="Cambria Math" w:hAnsi="Cambria Math"/>
                          <w:i/>
                          <w:sz w:val="24"/>
                          <w:szCs w:val="24"/>
                        </w:rPr>
                      </m:ctrlPr>
                    </m:naryPr>
                    <m:sub/>
                    <m:sup/>
                    <m:e>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sup>
                          <m:r>
                            <w:rPr>
                              <w:rFonts w:ascii="Cambria Math" w:hAnsi="Cambria Math"/>
                              <w:sz w:val="24"/>
                              <w:szCs w:val="24"/>
                            </w:rPr>
                            <m:t>2</m:t>
                          </m:r>
                        </m:sup>
                      </m:sSup>
                    </m:e>
                  </m:nary>
                  <m:r>
                    <w:rPr>
                      <w:rFonts w:ascii="Cambria Math" w:hAnsi="Cambria Math"/>
                      <w:sz w:val="24"/>
                      <w:szCs w:val="24"/>
                    </w:rPr>
                    <m:t xml:space="preserve">- </m:t>
                  </m:r>
                  <m:sSup>
                    <m:sSupPr>
                      <m:ctrlPr>
                        <w:rPr>
                          <w:rFonts w:ascii="Cambria Math" w:hAnsi="Cambria Math"/>
                          <w:i/>
                          <w:sz w:val="24"/>
                          <w:szCs w:val="24"/>
                        </w:rPr>
                      </m:ctrlPr>
                    </m:sSupPr>
                    <m:e>
                      <m:d>
                        <m:dPr>
                          <m:ctrlPr>
                            <w:rPr>
                              <w:rFonts w:ascii="Cambria Math" w:hAnsi="Cambria Math"/>
                              <w:i/>
                              <w:sz w:val="24"/>
                              <w:szCs w:val="24"/>
                            </w:rPr>
                          </m:ctrlPr>
                        </m:dPr>
                        <m:e>
                          <m:nary>
                            <m:naryPr>
                              <m:chr m:val="∑"/>
                              <m:limLoc m:val="undOvr"/>
                              <m:subHide m:val="1"/>
                              <m:supHide m:val="1"/>
                              <m:ctrlPr>
                                <w:rPr>
                                  <w:rFonts w:ascii="Cambria Math" w:hAnsi="Cambria Math"/>
                                  <w:i/>
                                  <w:sz w:val="24"/>
                                  <w:szCs w:val="24"/>
                                </w:rPr>
                              </m:ctrlPr>
                            </m:naryPr>
                            <m:sub/>
                            <m:sup/>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nary>
                        </m:e>
                      </m:d>
                    </m:e>
                    <m:sup>
                      <m:r>
                        <w:rPr>
                          <w:rFonts w:ascii="Cambria Math" w:hAnsi="Cambria Math"/>
                          <w:sz w:val="24"/>
                          <w:szCs w:val="24"/>
                        </w:rPr>
                        <m:t>2</m:t>
                      </m:r>
                    </m:sup>
                  </m:sSup>
                </m:e>
              </m:rad>
              <m:r>
                <w:rPr>
                  <w:rFonts w:ascii="Cambria Math" w:hAnsi="Cambria Math"/>
                  <w:sz w:val="24"/>
                  <w:szCs w:val="24"/>
                </w:rPr>
                <m:t xml:space="preserve">  </m:t>
              </m:r>
              <m:rad>
                <m:radPr>
                  <m:degHide m:val="1"/>
                  <m:ctrlPr>
                    <w:rPr>
                      <w:rFonts w:ascii="Cambria Math" w:hAnsi="Cambria Math"/>
                      <w:sz w:val="24"/>
                      <w:szCs w:val="24"/>
                    </w:rPr>
                  </m:ctrlPr>
                </m:radPr>
                <m:deg/>
                <m:e>
                  <m:r>
                    <w:rPr>
                      <w:rFonts w:ascii="Cambria Math" w:hAnsi="Cambria Math"/>
                      <w:sz w:val="24"/>
                      <w:szCs w:val="24"/>
                    </w:rPr>
                    <m:t xml:space="preserve">n </m:t>
                  </m:r>
                  <m:nary>
                    <m:naryPr>
                      <m:chr m:val="∑"/>
                      <m:limLoc m:val="undOvr"/>
                      <m:subHide m:val="1"/>
                      <m:supHide m:val="1"/>
                      <m:ctrlPr>
                        <w:rPr>
                          <w:rFonts w:ascii="Cambria Math" w:hAnsi="Cambria Math"/>
                          <w:i/>
                          <w:sz w:val="24"/>
                          <w:szCs w:val="24"/>
                        </w:rPr>
                      </m:ctrlPr>
                    </m:naryPr>
                    <m:sub/>
                    <m:sup/>
                    <m:e>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e>
                        <m:sup>
                          <m:r>
                            <w:rPr>
                              <w:rFonts w:ascii="Cambria Math" w:hAnsi="Cambria Math"/>
                              <w:sz w:val="24"/>
                              <w:szCs w:val="24"/>
                            </w:rPr>
                            <m:t>2</m:t>
                          </m:r>
                        </m:sup>
                      </m:sSup>
                    </m:e>
                  </m:nary>
                  <m:r>
                    <w:rPr>
                      <w:rFonts w:ascii="Cambria Math" w:hAnsi="Cambria Math"/>
                      <w:sz w:val="24"/>
                      <w:szCs w:val="24"/>
                    </w:rPr>
                    <m:t xml:space="preserve">- </m:t>
                  </m:r>
                  <m:sSup>
                    <m:sSupPr>
                      <m:ctrlPr>
                        <w:rPr>
                          <w:rFonts w:ascii="Cambria Math" w:hAnsi="Cambria Math"/>
                          <w:i/>
                          <w:sz w:val="24"/>
                          <w:szCs w:val="24"/>
                        </w:rPr>
                      </m:ctrlPr>
                    </m:sSupPr>
                    <m:e>
                      <m:d>
                        <m:dPr>
                          <m:ctrlPr>
                            <w:rPr>
                              <w:rFonts w:ascii="Cambria Math" w:hAnsi="Cambria Math"/>
                              <w:i/>
                              <w:sz w:val="24"/>
                              <w:szCs w:val="24"/>
                            </w:rPr>
                          </m:ctrlPr>
                        </m:dPr>
                        <m:e>
                          <m:nary>
                            <m:naryPr>
                              <m:chr m:val="∑"/>
                              <m:limLoc m:val="undOvr"/>
                              <m:subHide m:val="1"/>
                              <m:supHide m:val="1"/>
                              <m:ctrlPr>
                                <w:rPr>
                                  <w:rFonts w:ascii="Cambria Math" w:hAnsi="Cambria Math"/>
                                  <w:i/>
                                  <w:sz w:val="24"/>
                                  <w:szCs w:val="24"/>
                                </w:rPr>
                              </m:ctrlPr>
                            </m:naryPr>
                            <m:sub/>
                            <m:sup/>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e>
                          </m:nary>
                        </m:e>
                      </m:d>
                    </m:e>
                    <m:sup>
                      <m:r>
                        <w:rPr>
                          <w:rFonts w:ascii="Cambria Math" w:hAnsi="Cambria Math"/>
                          <w:sz w:val="24"/>
                          <w:szCs w:val="24"/>
                        </w:rPr>
                        <m:t>2</m:t>
                      </m:r>
                    </m:sup>
                  </m:sSup>
                </m:e>
              </m:rad>
            </m:den>
          </m:f>
          <m:r>
            <w:rPr>
              <w:rFonts w:ascii="Cambria Math" w:hAnsi="Cambria Math"/>
              <w:sz w:val="24"/>
              <w:szCs w:val="24"/>
            </w:rPr>
            <m:t xml:space="preserve"> </m:t>
          </m:r>
        </m:oMath>
      </m:oMathPara>
    </w:p>
    <w:p w:rsidR="0099377F" w:rsidRDefault="00A70135" w:rsidP="0099377F">
      <w:pPr>
        <w:rPr>
          <w:rFonts w:eastAsiaTheme="minorEastAsia"/>
        </w:rPr>
      </w:pPr>
      <w:r>
        <w:rPr>
          <w:rFonts w:eastAsiaTheme="minorEastAsia"/>
        </w:rPr>
        <w:t xml:space="preserve">In Python, we use the method </w:t>
      </w:r>
      <w:proofErr w:type="gramStart"/>
      <w:r w:rsidRPr="0099377F">
        <w:rPr>
          <w:rFonts w:ascii="Courier New" w:eastAsiaTheme="minorEastAsia" w:hAnsi="Courier New" w:cs="Courier New"/>
        </w:rPr>
        <w:t>pd.DataFrame.corr(</w:t>
      </w:r>
      <w:proofErr w:type="gramEnd"/>
      <w:r w:rsidRPr="0099377F">
        <w:rPr>
          <w:rFonts w:ascii="Courier New" w:eastAsiaTheme="minorEastAsia" w:hAnsi="Courier New" w:cs="Courier New"/>
        </w:rPr>
        <w:t>)</w:t>
      </w:r>
      <w:r>
        <w:rPr>
          <w:rFonts w:eastAsiaTheme="minorEastAsia"/>
        </w:rPr>
        <w:t xml:space="preserve"> </w:t>
      </w:r>
      <w:r w:rsidR="0099377F">
        <w:rPr>
          <w:rFonts w:eastAsiaTheme="minorEastAsia"/>
        </w:rPr>
        <w:t xml:space="preserve">to </w:t>
      </w:r>
      <w:r>
        <w:rPr>
          <w:rFonts w:eastAsiaTheme="minorEastAsia"/>
        </w:rPr>
        <w:t>compute the pair</w:t>
      </w:r>
      <w:r w:rsidR="0099377F">
        <w:rPr>
          <w:rFonts w:eastAsiaTheme="minorEastAsia"/>
        </w:rPr>
        <w:t>-wise correlation of the numeric columns in the data frame. It r</w:t>
      </w:r>
      <w:r>
        <w:rPr>
          <w:rFonts w:eastAsiaTheme="minorEastAsia"/>
        </w:rPr>
        <w:t>eturns a correlation matrix</w:t>
      </w:r>
      <w:r w:rsidR="0099377F">
        <w:rPr>
          <w:rFonts w:eastAsiaTheme="minorEastAsia"/>
        </w:rPr>
        <w:t xml:space="preserve">. By default, the function uses the Pearson’s method for computing the correlation. </w:t>
      </w:r>
      <w:r w:rsidR="0099377F">
        <w:t xml:space="preserve">There are other methods of computing correlation like </w:t>
      </w:r>
      <w:r w:rsidR="0099377F" w:rsidRPr="00A70135">
        <w:rPr>
          <w:rFonts w:eastAsiaTheme="minorEastAsia"/>
        </w:rPr>
        <w:t>Kendall rank correlation, Spearman correlation, and the Point-Biserial correlation</w:t>
      </w:r>
      <w:r w:rsidR="0099377F">
        <w:rPr>
          <w:rFonts w:eastAsiaTheme="minorEastAsia"/>
        </w:rPr>
        <w:t xml:space="preserve">. </w:t>
      </w:r>
    </w:p>
    <w:p w:rsidR="00A70135" w:rsidRDefault="00A70135" w:rsidP="0099377F">
      <w:pPr>
        <w:pStyle w:val="Heading2"/>
      </w:pPr>
      <w:r>
        <w:lastRenderedPageBreak/>
        <w:t>3b. Coefficient of Determination</w:t>
      </w:r>
      <w:r w:rsidRPr="000E3D8D">
        <w:t xml:space="preserve"> </w:t>
      </w:r>
    </w:p>
    <w:p w:rsidR="005C51F9" w:rsidRDefault="000E3D8D" w:rsidP="008A62EF">
      <w:pPr>
        <w:rPr>
          <w:rFonts w:eastAsiaTheme="minorEastAsia"/>
        </w:rPr>
      </w:pPr>
      <w:r w:rsidRPr="000E3D8D">
        <w:rPr>
          <w:rFonts w:eastAsiaTheme="minorEastAsia"/>
        </w:rPr>
        <w:t>The coefficient of determination, R</w:t>
      </w:r>
      <w:r w:rsidRPr="000E3D8D">
        <w:rPr>
          <w:rFonts w:eastAsiaTheme="minorEastAsia"/>
          <w:vertAlign w:val="superscript"/>
        </w:rPr>
        <w:t>2</w:t>
      </w:r>
      <w:r w:rsidRPr="000E3D8D">
        <w:rPr>
          <w:rFonts w:eastAsiaTheme="minorEastAsia"/>
        </w:rPr>
        <w:t xml:space="preserve">, </w:t>
      </w:r>
      <w:proofErr w:type="gramStart"/>
      <w:r w:rsidRPr="000E3D8D">
        <w:rPr>
          <w:rFonts w:eastAsiaTheme="minorEastAsia"/>
        </w:rPr>
        <w:t xml:space="preserve">is </w:t>
      </w:r>
      <w:r w:rsidRPr="005C51F9">
        <w:rPr>
          <w:rFonts w:eastAsiaTheme="minorEastAsia"/>
          <w:color w:val="2E74B5" w:themeColor="accent1" w:themeShade="BF"/>
        </w:rPr>
        <w:t>used</w:t>
      </w:r>
      <w:proofErr w:type="gramEnd"/>
      <w:r w:rsidRPr="005C51F9">
        <w:rPr>
          <w:rFonts w:eastAsiaTheme="minorEastAsia"/>
          <w:color w:val="2E74B5" w:themeColor="accent1" w:themeShade="BF"/>
        </w:rPr>
        <w:t xml:space="preserve"> to analyze how differences in one variable can be explained by a difference in a second variable</w:t>
      </w:r>
      <w:r w:rsidRPr="000E3D8D">
        <w:rPr>
          <w:rFonts w:eastAsiaTheme="minorEastAsia"/>
        </w:rPr>
        <w:t>.</w:t>
      </w:r>
      <w:r>
        <w:rPr>
          <w:rFonts w:eastAsiaTheme="minorEastAsia"/>
        </w:rPr>
        <w:t xml:space="preserve"> </w:t>
      </w:r>
      <w:r w:rsidR="00F02B3D">
        <w:rPr>
          <w:rFonts w:eastAsiaTheme="minorEastAsia"/>
        </w:rPr>
        <w:t>The value of R</w:t>
      </w:r>
      <w:r w:rsidR="00F02B3D" w:rsidRPr="000E3D8D">
        <w:rPr>
          <w:rFonts w:eastAsiaTheme="minorEastAsia"/>
          <w:vertAlign w:val="superscript"/>
        </w:rPr>
        <w:t>2</w:t>
      </w:r>
      <w:r w:rsidR="00F02B3D">
        <w:rPr>
          <w:rFonts w:eastAsiaTheme="minorEastAsia"/>
        </w:rPr>
        <w:t xml:space="preserve"> is such that </w:t>
      </w:r>
      <w:proofErr w:type="gramStart"/>
      <w:r w:rsidR="00F02B3D" w:rsidRPr="005C51F9">
        <w:rPr>
          <w:rFonts w:eastAsiaTheme="minorEastAsia"/>
          <w:b/>
        </w:rPr>
        <w:t>0</w:t>
      </w:r>
      <w:proofErr w:type="gramEnd"/>
      <w:r w:rsidR="00F02B3D" w:rsidRPr="005C51F9">
        <w:rPr>
          <w:rFonts w:eastAsiaTheme="minorEastAsia"/>
          <w:b/>
        </w:rPr>
        <w:t xml:space="preserve"> ≤ R</w:t>
      </w:r>
      <w:r w:rsidR="00F02B3D" w:rsidRPr="005C51F9">
        <w:rPr>
          <w:rFonts w:eastAsiaTheme="minorEastAsia"/>
          <w:b/>
          <w:vertAlign w:val="superscript"/>
        </w:rPr>
        <w:t>2</w:t>
      </w:r>
      <w:r w:rsidR="00F02B3D" w:rsidRPr="005C51F9">
        <w:rPr>
          <w:rFonts w:eastAsiaTheme="minorEastAsia"/>
          <w:b/>
        </w:rPr>
        <w:t xml:space="preserve"> ≤ 1</w:t>
      </w:r>
      <w:r w:rsidR="00F02B3D">
        <w:rPr>
          <w:rFonts w:eastAsiaTheme="minorEastAsia"/>
        </w:rPr>
        <w:t xml:space="preserve">. </w:t>
      </w:r>
    </w:p>
    <w:p w:rsidR="002E2353" w:rsidRDefault="00F02B3D" w:rsidP="008A62EF">
      <w:pPr>
        <w:rPr>
          <w:rFonts w:eastAsiaTheme="minorEastAsia"/>
        </w:rPr>
      </w:pPr>
      <w:r>
        <w:rPr>
          <w:rFonts w:eastAsiaTheme="minorEastAsia"/>
        </w:rPr>
        <w:t>To find R</w:t>
      </w:r>
      <w:r w:rsidRPr="000E3D8D">
        <w:rPr>
          <w:rFonts w:eastAsiaTheme="minorEastAsia"/>
          <w:vertAlign w:val="superscript"/>
        </w:rPr>
        <w:t>2</w:t>
      </w:r>
      <w:r>
        <w:rPr>
          <w:rFonts w:eastAsiaTheme="minorEastAsia"/>
        </w:rPr>
        <w:t xml:space="preserve">, we first compute r, square the resultant value and convert it into a percentage. </w:t>
      </w:r>
    </w:p>
    <w:p w:rsidR="002E2353" w:rsidRPr="002E2353" w:rsidRDefault="002E2353" w:rsidP="00162C71">
      <w:pPr>
        <w:jc w:val="center"/>
        <w:rPr>
          <w:rFonts w:eastAsiaTheme="minorEastAsia"/>
        </w:rPr>
      </w:pPr>
      <w:r>
        <w:rPr>
          <w:rFonts w:eastAsiaTheme="minorEastAsia"/>
        </w:rPr>
        <w:t>Coefficient of Determination = r</w:t>
      </w:r>
      <w:r w:rsidRPr="002E2353">
        <w:rPr>
          <w:rFonts w:eastAsiaTheme="minorEastAsia"/>
          <w:vertAlign w:val="superscript"/>
        </w:rPr>
        <w:t>2</w:t>
      </w:r>
      <w:r>
        <w:rPr>
          <w:rFonts w:eastAsiaTheme="minorEastAsia"/>
        </w:rPr>
        <w:t xml:space="preserve"> (square of the coefficient of correlation)</w:t>
      </w:r>
    </w:p>
    <w:p w:rsidR="00D54714" w:rsidRDefault="000E3D8D" w:rsidP="008A62EF">
      <w:pPr>
        <w:rPr>
          <w:rFonts w:eastAsiaTheme="minorEastAsia"/>
        </w:rPr>
      </w:pPr>
      <w:r>
        <w:rPr>
          <w:rFonts w:eastAsiaTheme="minorEastAsia"/>
        </w:rPr>
        <w:t xml:space="preserve">For example, </w:t>
      </w:r>
      <w:r w:rsidR="00F02B3D">
        <w:rPr>
          <w:rFonts w:eastAsiaTheme="minorEastAsia"/>
        </w:rPr>
        <w:t>if r = 0.9 then the</w:t>
      </w:r>
      <w:r>
        <w:rPr>
          <w:rFonts w:eastAsiaTheme="minorEastAsia"/>
        </w:rPr>
        <w:t xml:space="preserve"> R</w:t>
      </w:r>
      <w:r w:rsidRPr="000E3D8D">
        <w:rPr>
          <w:rFonts w:eastAsiaTheme="minorEastAsia"/>
          <w:vertAlign w:val="superscript"/>
        </w:rPr>
        <w:t>2</w:t>
      </w:r>
      <w:r>
        <w:rPr>
          <w:rFonts w:eastAsiaTheme="minorEastAsia"/>
        </w:rPr>
        <w:t xml:space="preserve"> </w:t>
      </w:r>
      <w:r w:rsidR="00F02B3D">
        <w:rPr>
          <w:rFonts w:eastAsiaTheme="minorEastAsia"/>
        </w:rPr>
        <w:t>=</w:t>
      </w:r>
      <w:r>
        <w:rPr>
          <w:rFonts w:eastAsiaTheme="minorEastAsia"/>
        </w:rPr>
        <w:t xml:space="preserve"> 0.8</w:t>
      </w:r>
      <w:r w:rsidR="00F02B3D">
        <w:rPr>
          <w:rFonts w:eastAsiaTheme="minorEastAsia"/>
        </w:rPr>
        <w:t>1 which means that 81</w:t>
      </w:r>
      <w:r>
        <w:rPr>
          <w:rFonts w:eastAsiaTheme="minorEastAsia"/>
        </w:rPr>
        <w:t>% of the variation in the dependent variable can be explained by the independent variable i.e. 8</w:t>
      </w:r>
      <w:r w:rsidR="00D8163F">
        <w:rPr>
          <w:rFonts w:eastAsiaTheme="minorEastAsia"/>
        </w:rPr>
        <w:t>1</w:t>
      </w:r>
      <w:r>
        <w:rPr>
          <w:rFonts w:eastAsiaTheme="minorEastAsia"/>
        </w:rPr>
        <w:t xml:space="preserve">% of the data points </w:t>
      </w:r>
      <w:r w:rsidR="00F02B3D">
        <w:rPr>
          <w:rFonts w:eastAsiaTheme="minorEastAsia"/>
        </w:rPr>
        <w:t>are close to the best fit regression line</w:t>
      </w:r>
      <w:r>
        <w:rPr>
          <w:rFonts w:eastAsiaTheme="minorEastAsia"/>
        </w:rPr>
        <w:t xml:space="preserve">. </w:t>
      </w:r>
      <w:r w:rsidR="00F02B3D">
        <w:rPr>
          <w:rFonts w:eastAsiaTheme="minorEastAsia"/>
        </w:rPr>
        <w:t>R</w:t>
      </w:r>
      <w:r w:rsidR="00F02B3D" w:rsidRPr="00F02B3D">
        <w:rPr>
          <w:rFonts w:eastAsiaTheme="minorEastAsia"/>
          <w:vertAlign w:val="superscript"/>
        </w:rPr>
        <w:t>2</w:t>
      </w:r>
      <w:r w:rsidR="00F02B3D">
        <w:rPr>
          <w:rFonts w:eastAsiaTheme="minorEastAsia"/>
        </w:rPr>
        <w:t xml:space="preserve"> is also a measure of how well the regression line represents the data</w:t>
      </w:r>
      <w:r w:rsidR="005C51F9">
        <w:rPr>
          <w:rFonts w:eastAsiaTheme="minorEastAsia"/>
        </w:rPr>
        <w:t xml:space="preserve"> and </w:t>
      </w:r>
      <w:proofErr w:type="gramStart"/>
      <w:r w:rsidR="005C51F9">
        <w:rPr>
          <w:rFonts w:eastAsiaTheme="minorEastAsia"/>
        </w:rPr>
        <w:t>can be used</w:t>
      </w:r>
      <w:proofErr w:type="gramEnd"/>
      <w:r w:rsidR="005C51F9">
        <w:rPr>
          <w:rFonts w:eastAsiaTheme="minorEastAsia"/>
        </w:rPr>
        <w:t xml:space="preserve"> to evaluate the model we build using linear regression</w:t>
      </w:r>
      <w:r w:rsidR="00F02B3D">
        <w:rPr>
          <w:rFonts w:eastAsiaTheme="minorEastAsia"/>
        </w:rPr>
        <w:t>.</w:t>
      </w:r>
      <w:r w:rsidR="00D54714">
        <w:rPr>
          <w:rFonts w:eastAsiaTheme="minorEastAsia"/>
        </w:rPr>
        <w:t xml:space="preserve"> </w:t>
      </w:r>
    </w:p>
    <w:p w:rsidR="00983129" w:rsidRDefault="00D54714" w:rsidP="00D54714">
      <w:r>
        <w:t>The value of R</w:t>
      </w:r>
      <w:r w:rsidRPr="00256F7F">
        <w:rPr>
          <w:vertAlign w:val="superscript"/>
        </w:rPr>
        <w:t>2</w:t>
      </w:r>
      <w:r>
        <w:t xml:space="preserve"> increases as we add more and more predictor variable to the model. A</w:t>
      </w:r>
      <w:r w:rsidRPr="00D54714">
        <w:t xml:space="preserve"> high R2 value indicates that the model is a good fit for the data</w:t>
      </w:r>
      <w:r>
        <w:t xml:space="preserve">. However, </w:t>
      </w:r>
      <w:r w:rsidR="00881869">
        <w:t xml:space="preserve">we should be careful not to </w:t>
      </w:r>
      <w:r w:rsidR="00881869" w:rsidRPr="00D54714">
        <w:t>over fit</w:t>
      </w:r>
      <w:r w:rsidR="00983129">
        <w:t xml:space="preserve">. </w:t>
      </w:r>
      <w:r w:rsidR="00983129" w:rsidRPr="00983129">
        <w:t>A model is said to over</w:t>
      </w:r>
      <w:r w:rsidR="00983129">
        <w:t xml:space="preserve"> </w:t>
      </w:r>
      <w:r w:rsidR="00983129" w:rsidRPr="00983129">
        <w:t>fit when the training accuracy is high whil</w:t>
      </w:r>
      <w:r w:rsidR="00983129">
        <w:t>e the test accuracy is very low</w:t>
      </w:r>
      <w:r w:rsidRPr="00D54714">
        <w:t xml:space="preserve">, i.e. </w:t>
      </w:r>
      <w:r>
        <w:t>instead of finding the relationship between the variables, the model memorize</w:t>
      </w:r>
      <w:r w:rsidR="00983129">
        <w:t>s</w:t>
      </w:r>
      <w:r>
        <w:t xml:space="preserve"> the training data so well that when presented with a fresh set of data </w:t>
      </w:r>
      <w:r w:rsidR="00983129">
        <w:t>it</w:t>
      </w:r>
      <w:r>
        <w:t xml:space="preserve"> cannot predict the target variable</w:t>
      </w:r>
      <w:r w:rsidR="00881869">
        <w:t>.</w:t>
      </w:r>
      <w:r>
        <w:t xml:space="preserve"> </w:t>
      </w:r>
    </w:p>
    <w:p w:rsidR="00D54714" w:rsidRDefault="00D54714" w:rsidP="00D54714">
      <w:r>
        <w:t>Adjusted R</w:t>
      </w:r>
      <w:r w:rsidRPr="00D54714">
        <w:rPr>
          <w:vertAlign w:val="superscript"/>
        </w:rPr>
        <w:t>2</w:t>
      </w:r>
      <w:r w:rsidR="00983129">
        <w:rPr>
          <w:vertAlign w:val="superscript"/>
        </w:rPr>
        <w:t xml:space="preserve"> </w:t>
      </w:r>
      <w:r>
        <w:t>penalizes the model for the number of predictor variables included.</w:t>
      </w:r>
    </w:p>
    <w:p w:rsidR="00983129" w:rsidRPr="00983129" w:rsidRDefault="00CB5B5A" w:rsidP="00D54714">
      <w:pPr>
        <w:rPr>
          <w:rFonts w:eastAsiaTheme="minorEastAsia"/>
        </w:rPr>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R</m:t>
                  </m:r>
                </m:e>
              </m:acc>
            </m:e>
            <m:sup>
              <m:r>
                <w:rPr>
                  <w:rFonts w:ascii="Cambria Math" w:hAnsi="Cambria Math"/>
                </w:rPr>
                <m:t>2</m:t>
              </m:r>
            </m:sup>
          </m:sSup>
          <m:r>
            <w:rPr>
              <w:rFonts w:ascii="Cambria Math" w:hAnsi="Cambria Math"/>
            </w:rPr>
            <m:t>=1-</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d>
          <m:f>
            <m:fPr>
              <m:ctrlPr>
                <w:rPr>
                  <w:rFonts w:ascii="Cambria Math" w:hAnsi="Cambria Math"/>
                  <w:i/>
                </w:rPr>
              </m:ctrlPr>
            </m:fPr>
            <m:num>
              <m:r>
                <w:rPr>
                  <w:rFonts w:ascii="Cambria Math" w:hAnsi="Cambria Math"/>
                </w:rPr>
                <m:t>N-1</m:t>
              </m:r>
            </m:num>
            <m:den>
              <m:r>
                <w:rPr>
                  <w:rFonts w:ascii="Cambria Math" w:hAnsi="Cambria Math"/>
                </w:rPr>
                <m:t>N-p-1</m:t>
              </m:r>
            </m:den>
          </m:f>
          <m:r>
            <w:rPr>
              <w:rFonts w:ascii="Cambria Math" w:hAnsi="Cambria Math"/>
            </w:rPr>
            <m:t xml:space="preserve">  </m:t>
          </m:r>
        </m:oMath>
      </m:oMathPara>
    </w:p>
    <w:p w:rsidR="00881869" w:rsidRDefault="00983129" w:rsidP="00D54714">
      <w:r>
        <w:t>N is the sample size (or the number of observations) and p is the number of predictor variables.</w:t>
      </w:r>
    </w:p>
    <w:p w:rsidR="00AF6703" w:rsidRPr="00AF6703" w:rsidRDefault="00AF6703" w:rsidP="00D54714">
      <w:pPr>
        <w:rPr>
          <w:rFonts w:eastAsiaTheme="minorEastAsia"/>
          <w:b/>
        </w:rPr>
      </w:pPr>
      <w:r w:rsidRPr="00AF6703">
        <w:rPr>
          <w:b/>
        </w:rPr>
        <w:t>Finding R</w:t>
      </w:r>
      <w:r w:rsidRPr="00256F7F">
        <w:rPr>
          <w:b/>
          <w:vertAlign w:val="superscript"/>
        </w:rPr>
        <w:t>2</w:t>
      </w:r>
      <w:r w:rsidRPr="00AF6703">
        <w:rPr>
          <w:b/>
        </w:rPr>
        <w:t xml:space="preserve"> in Simple Linear Regression</w:t>
      </w:r>
    </w:p>
    <w:p w:rsidR="0099377F" w:rsidRDefault="0099377F" w:rsidP="008A62EF">
      <w:pPr>
        <w:rPr>
          <w:rFonts w:eastAsiaTheme="minorEastAsia"/>
        </w:rPr>
      </w:pPr>
      <w:r>
        <w:rPr>
          <w:rFonts w:eastAsiaTheme="minorEastAsia"/>
        </w:rPr>
        <w:t>In simple linear regression</w:t>
      </w:r>
      <w:r w:rsidR="00596350">
        <w:rPr>
          <w:rFonts w:eastAsiaTheme="minorEastAsia"/>
        </w:rPr>
        <w:t xml:space="preserve">, when only one predictor is included in the model, </w:t>
      </w:r>
      <w:r>
        <w:rPr>
          <w:rFonts w:eastAsiaTheme="minorEastAsia"/>
        </w:rPr>
        <w:t>we can compute</w:t>
      </w:r>
      <w:r w:rsidR="00596350">
        <w:rPr>
          <w:rFonts w:eastAsiaTheme="minorEastAsia"/>
        </w:rPr>
        <w:t xml:space="preserve"> the coefficient of determination</w:t>
      </w:r>
      <w:r>
        <w:rPr>
          <w:rFonts w:eastAsiaTheme="minorEastAsia"/>
        </w:rPr>
        <w:t xml:space="preserve"> R</w:t>
      </w:r>
      <w:r w:rsidRPr="0099377F">
        <w:rPr>
          <w:rFonts w:eastAsiaTheme="minorEastAsia"/>
          <w:vertAlign w:val="superscript"/>
        </w:rPr>
        <w:t>2</w:t>
      </w:r>
      <w:r>
        <w:rPr>
          <w:rFonts w:eastAsiaTheme="minorEastAsia"/>
        </w:rPr>
        <w:t xml:space="preserve"> </w:t>
      </w:r>
      <w:r w:rsidR="00596350">
        <w:rPr>
          <w:rFonts w:eastAsiaTheme="minorEastAsia"/>
        </w:rPr>
        <w:t>using the following formula</w:t>
      </w:r>
      <w:r>
        <w:rPr>
          <w:rFonts w:eastAsiaTheme="minorEastAsia"/>
        </w:rPr>
        <w:t xml:space="preserve">. </w:t>
      </w:r>
    </w:p>
    <w:p w:rsidR="00596350" w:rsidRPr="00596350" w:rsidRDefault="00CB5B5A" w:rsidP="00596350">
      <w:pPr>
        <w:rPr>
          <w:rFonts w:eastAsiaTheme="minorEastAsia"/>
        </w:rPr>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R</m:t>
                  </m:r>
                </m:e>
              </m:acc>
            </m:e>
            <m:sup>
              <m:r>
                <w:rPr>
                  <w:rFonts w:ascii="Cambria Math" w:hAnsi="Cambria Math"/>
                </w:rPr>
                <m:t>2</m:t>
              </m:r>
            </m:sup>
          </m:sSup>
          <m:r>
            <w:rPr>
              <w:rFonts w:ascii="Cambria Math" w:hAnsi="Cambria Math"/>
            </w:rPr>
            <m:t xml:space="preserve">= </m:t>
          </m:r>
          <m:f>
            <m:fPr>
              <m:ctrlPr>
                <w:rPr>
                  <w:rFonts w:ascii="Cambria Math" w:hAnsi="Cambria Math"/>
                  <w:i/>
                </w:rPr>
              </m:ctrlPr>
            </m:fPr>
            <m:num>
              <m:r>
                <w:rPr>
                  <w:rFonts w:ascii="Cambria Math" w:hAnsi="Cambria Math"/>
                </w:rPr>
                <m:t>ESS</m:t>
              </m:r>
            </m:num>
            <m:den>
              <m:r>
                <w:rPr>
                  <w:rFonts w:ascii="Cambria Math" w:hAnsi="Cambria Math"/>
                </w:rPr>
                <m:t>TSS</m:t>
              </m:r>
            </m:den>
          </m:f>
          <m:r>
            <w:rPr>
              <w:rFonts w:ascii="Cambria Math" w:hAnsi="Cambria Math"/>
            </w:rPr>
            <m:t xml:space="preserve">= </m:t>
          </m:r>
          <m:f>
            <m:fPr>
              <m:ctrlPr>
                <w:rPr>
                  <w:rFonts w:ascii="Cambria Math" w:hAnsi="Cambria Math"/>
                  <w:i/>
                </w:rPr>
              </m:ctrlPr>
            </m:fPr>
            <m:num>
              <m:r>
                <w:rPr>
                  <w:rFonts w:ascii="Cambria Math" w:hAnsi="Cambria Math"/>
                </w:rPr>
                <m:t>TSS-RSS</m:t>
              </m:r>
            </m:num>
            <m:den>
              <m:r>
                <w:rPr>
                  <w:rFonts w:ascii="Cambria Math" w:hAnsi="Cambria Math"/>
                </w:rPr>
                <m:t>TSS</m:t>
              </m:r>
            </m:den>
          </m:f>
          <m:r>
            <w:rPr>
              <w:rFonts w:ascii="Cambria Math" w:hAnsi="Cambria Math"/>
            </w:rPr>
            <m:t xml:space="preserve">=1- </m:t>
          </m:r>
          <m:f>
            <m:fPr>
              <m:ctrlPr>
                <w:rPr>
                  <w:rFonts w:ascii="Cambria Math" w:hAnsi="Cambria Math"/>
                  <w:i/>
                </w:rPr>
              </m:ctrlPr>
            </m:fPr>
            <m:num>
              <m:r>
                <w:rPr>
                  <w:rFonts w:ascii="Cambria Math" w:hAnsi="Cambria Math"/>
                </w:rPr>
                <m:t>RSS</m:t>
              </m:r>
            </m:num>
            <m:den>
              <m:r>
                <w:rPr>
                  <w:rFonts w:ascii="Cambria Math" w:hAnsi="Cambria Math"/>
                </w:rPr>
                <m:t>TSS</m:t>
              </m:r>
            </m:den>
          </m:f>
          <m:r>
            <w:rPr>
              <w:rFonts w:ascii="Cambria Math" w:hAnsi="Cambria Math"/>
            </w:rPr>
            <m:t xml:space="preserve"> </m:t>
          </m:r>
        </m:oMath>
      </m:oMathPara>
    </w:p>
    <w:p w:rsidR="00BE0736" w:rsidRDefault="0099377F" w:rsidP="00BE0736">
      <w:pPr>
        <w:rPr>
          <w:rFonts w:eastAsiaTheme="minorEastAsia"/>
        </w:rPr>
      </w:pPr>
      <w:r>
        <w:rPr>
          <w:rFonts w:eastAsiaTheme="minorEastAsia"/>
        </w:rPr>
        <w:t>RSS is the Residual Sum of Squares computed with OLS algorithm</w:t>
      </w:r>
      <w:r w:rsidR="00596350">
        <w:rPr>
          <w:rFonts w:eastAsiaTheme="minorEastAsia"/>
        </w:rPr>
        <w:t xml:space="preserve"> and is the </w:t>
      </w:r>
      <w:r w:rsidR="00BE0736">
        <w:rPr>
          <w:rFonts w:eastAsiaTheme="minorEastAsia"/>
        </w:rPr>
        <w:t xml:space="preserve">cost function that need to </w:t>
      </w:r>
      <w:proofErr w:type="gramStart"/>
      <w:r w:rsidR="00BE0736">
        <w:rPr>
          <w:rFonts w:eastAsiaTheme="minorEastAsia"/>
        </w:rPr>
        <w:t>be minimized</w:t>
      </w:r>
      <w:proofErr w:type="gramEnd"/>
      <w:r w:rsidR="00596350">
        <w:rPr>
          <w:rFonts w:eastAsiaTheme="minorEastAsia"/>
        </w:rPr>
        <w:t>.</w:t>
      </w:r>
      <w:r w:rsidR="00BE0736">
        <w:rPr>
          <w:rFonts w:eastAsiaTheme="minorEastAsia"/>
        </w:rPr>
        <w:t xml:space="preserve"> </w:t>
      </w:r>
      <w:r w:rsidR="00596350">
        <w:rPr>
          <w:rFonts w:eastAsiaTheme="minorEastAsia"/>
        </w:rPr>
        <w:t>Error</w:t>
      </w:r>
      <w:r w:rsidR="00BE0736">
        <w:rPr>
          <w:rFonts w:eastAsiaTheme="minorEastAsia"/>
        </w:rPr>
        <w:t xml:space="preserve"> </w:t>
      </w:r>
      <w:r w:rsidR="00BE0736" w:rsidRPr="00BE0736">
        <w:rPr>
          <w:rFonts w:eastAsiaTheme="minorEastAsia"/>
        </w:rPr>
        <w:t>ε = y - ŷ</w:t>
      </w:r>
      <w:r w:rsidR="00BE0736">
        <w:rPr>
          <w:rFonts w:eastAsiaTheme="minorEastAsia"/>
        </w:rPr>
        <w:t xml:space="preserve"> where</w:t>
      </w:r>
      <w:r w:rsidR="00596350">
        <w:rPr>
          <w:rFonts w:eastAsiaTheme="minorEastAsia"/>
        </w:rPr>
        <w:t xml:space="preserve"> the predicted value</w:t>
      </w:r>
      <w:r w:rsidR="00BE0736">
        <w:t xml:space="preserve"> </w:t>
      </w:r>
      <m:oMath>
        <m:acc>
          <m:accPr>
            <m:chr m:val="̌"/>
            <m:ctrlPr>
              <w:rPr>
                <w:rFonts w:ascii="Cambria Math" w:hAnsi="Cambria Math"/>
                <w:i/>
              </w:rPr>
            </m:ctrlPr>
          </m:accPr>
          <m:e>
            <m:r>
              <w:rPr>
                <w:rFonts w:ascii="Cambria Math" w:hAnsi="Cambria Math"/>
              </w:rPr>
              <m:t>y</m:t>
            </m:r>
          </m:e>
        </m:acc>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 x</m:t>
        </m:r>
      </m:oMath>
      <w:r w:rsidR="00BE0736">
        <w:rPr>
          <w:rFonts w:eastAsiaTheme="minorEastAsia"/>
        </w:rPr>
        <w:t xml:space="preserve"> </w:t>
      </w:r>
      <w:r w:rsidR="00596350">
        <w:rPr>
          <w:rFonts w:eastAsiaTheme="minorEastAsia"/>
        </w:rPr>
        <w:t>(</w:t>
      </w:r>
      <w:r w:rsidR="00BE0736">
        <w:rPr>
          <w:rFonts w:eastAsiaTheme="minorEastAsia"/>
        </w:rPr>
        <w:t xml:space="preserve">the linear equation for the </w:t>
      </w:r>
      <w:proofErr w:type="gramStart"/>
      <w:r w:rsidR="00BE0736">
        <w:rPr>
          <w:rFonts w:eastAsiaTheme="minorEastAsia"/>
        </w:rPr>
        <w:t>best fit</w:t>
      </w:r>
      <w:proofErr w:type="gramEnd"/>
      <w:r w:rsidR="00BE0736">
        <w:rPr>
          <w:rFonts w:eastAsiaTheme="minorEastAsia"/>
        </w:rPr>
        <w:t xml:space="preserve"> regression line to predict the target variable</w:t>
      </w:r>
      <w:r w:rsidR="00596350">
        <w:rPr>
          <w:rFonts w:eastAsiaTheme="minorEastAsia"/>
        </w:rPr>
        <w:t>)</w:t>
      </w:r>
      <w:r w:rsidR="00BE0736">
        <w:rPr>
          <w:rFonts w:eastAsiaTheme="minorEastAsia"/>
        </w:rPr>
        <w:t xml:space="preserve">. </w:t>
      </w:r>
    </w:p>
    <w:p w:rsidR="00BE0736" w:rsidRPr="00DF5EFF" w:rsidRDefault="00BE0736" w:rsidP="00BE0736">
      <m:oMathPara>
        <m:oMath>
          <m:r>
            <m:rPr>
              <m:sty m:val="p"/>
            </m:rPr>
            <w:rPr>
              <w:rFonts w:ascii="Cambria Math" w:hAnsi="Cambria Math"/>
            </w:rPr>
            <m:t xml:space="preserve">RSS = </m:t>
          </m:r>
          <m:sSup>
            <m:sSupPr>
              <m:ctrlPr>
                <w:rPr>
                  <w:rFonts w:ascii="Cambria Math" w:hAnsi="Cambria Math"/>
                </w:rPr>
              </m:ctrlPr>
            </m:sSupPr>
            <m:e>
              <m:sSub>
                <m:sSubPr>
                  <m:ctrlPr>
                    <w:rPr>
                      <w:rFonts w:ascii="Cambria Math" w:hAnsi="Cambria Math"/>
                    </w:rPr>
                  </m:ctrlPr>
                </m:sSubPr>
                <m:e>
                  <m:r>
                    <m:rPr>
                      <m:sty m:val="p"/>
                    </m:rPr>
                    <w:rPr>
                      <w:rFonts w:ascii="Cambria Math" w:hAnsi="Cambria Math"/>
                    </w:rPr>
                    <m:t>ε</m:t>
                  </m:r>
                </m:e>
                <m:sub>
                  <m:r>
                    <w:rPr>
                      <w:rFonts w:ascii="Cambria Math" w:hAnsi="Cambria Math"/>
                    </w:rPr>
                    <m:t>1</m:t>
                  </m:r>
                </m:sub>
              </m:sSub>
            </m:e>
            <m:sup>
              <m:r>
                <w:rPr>
                  <w:rFonts w:ascii="Cambria Math" w:hAnsi="Cambria Math"/>
                </w:rPr>
                <m:t>2</m:t>
              </m:r>
            </m:sup>
          </m:sSup>
          <m:r>
            <m:rPr>
              <m:sty m:val="p"/>
            </m:rPr>
            <w:rPr>
              <w:rFonts w:ascii="Cambria Math" w:hAnsi="Cambria Math"/>
            </w:rPr>
            <m:t xml:space="preserve"> + </m:t>
          </m:r>
          <m:sSup>
            <m:sSupPr>
              <m:ctrlPr>
                <w:rPr>
                  <w:rFonts w:ascii="Cambria Math" w:hAnsi="Cambria Math"/>
                </w:rPr>
              </m:ctrlPr>
            </m:sSupPr>
            <m:e>
              <m:sSub>
                <m:sSubPr>
                  <m:ctrlPr>
                    <w:rPr>
                      <w:rFonts w:ascii="Cambria Math" w:hAnsi="Cambria Math"/>
                    </w:rPr>
                  </m:ctrlPr>
                </m:sSubPr>
                <m:e>
                  <m:r>
                    <m:rPr>
                      <m:sty m:val="p"/>
                    </m:rPr>
                    <w:rPr>
                      <w:rFonts w:ascii="Cambria Math" w:hAnsi="Cambria Math"/>
                    </w:rPr>
                    <m:t>ε</m:t>
                  </m:r>
                </m:e>
                <m:sub>
                  <m:r>
                    <w:rPr>
                      <w:rFonts w:ascii="Cambria Math" w:hAnsi="Cambria Math"/>
                    </w:rPr>
                    <m:t>2</m:t>
                  </m:r>
                </m:sub>
              </m:sSub>
            </m:e>
            <m:sup>
              <m:r>
                <w:rPr>
                  <w:rFonts w:ascii="Cambria Math" w:hAnsi="Cambria Math"/>
                </w:rPr>
                <m:t>2</m:t>
              </m:r>
            </m:sup>
          </m:sSup>
          <m:r>
            <m:rPr>
              <m:sty m:val="p"/>
            </m:rPr>
            <w:rPr>
              <w:rFonts w:ascii="Cambria Math" w:hAnsi="Cambria Math"/>
            </w:rPr>
            <m:t xml:space="preserve"> + ... + </m:t>
          </m:r>
          <m:sSup>
            <m:sSupPr>
              <m:ctrlPr>
                <w:rPr>
                  <w:rFonts w:ascii="Cambria Math" w:hAnsi="Cambria Math"/>
                </w:rPr>
              </m:ctrlPr>
            </m:sSupPr>
            <m:e>
              <m:sSub>
                <m:sSubPr>
                  <m:ctrlPr>
                    <w:rPr>
                      <w:rFonts w:ascii="Cambria Math" w:hAnsi="Cambria Math"/>
                    </w:rPr>
                  </m:ctrlPr>
                </m:sSubPr>
                <m:e>
                  <m:r>
                    <m:rPr>
                      <m:sty m:val="p"/>
                    </m:rPr>
                    <w:rPr>
                      <w:rFonts w:ascii="Cambria Math" w:hAnsi="Cambria Math"/>
                    </w:rPr>
                    <m:t>ε</m:t>
                  </m:r>
                </m:e>
                <m:sub>
                  <m:r>
                    <w:rPr>
                      <w:rFonts w:ascii="Cambria Math" w:hAnsi="Cambria Math"/>
                    </w:rPr>
                    <m:t>n</m:t>
                  </m:r>
                </m:sub>
              </m:sSub>
            </m:e>
            <m:sup>
              <m:r>
                <w:rPr>
                  <w:rFonts w:ascii="Cambria Math" w:hAnsi="Cambria Math"/>
                </w:rPr>
                <m:t>2</m:t>
              </m:r>
            </m:sup>
          </m:sSup>
          <m:r>
            <m:rPr>
              <m:sty m:val="p"/>
            </m:rPr>
            <w:rPr>
              <w:rFonts w:ascii="Cambria Math" w:hAnsi="Cambria Math"/>
            </w:rPr>
            <m:t xml:space="preserve"> =</m:t>
          </m:r>
          <m:r>
            <m:rPr>
              <m:sty m:val="p"/>
            </m:rPr>
            <w:rPr>
              <w:rFonts w:ascii="Cambria Math"/>
            </w:rPr>
            <m:t xml:space="preserve"> </m:t>
          </m:r>
          <m:nary>
            <m:naryPr>
              <m:chr m:val="∑"/>
              <m:limLoc m:val="undOvr"/>
              <m:ctrlPr>
                <w:rPr>
                  <w:rFonts w:ascii="Cambria Math" w:hAnsi="Cambria Math"/>
                </w:rPr>
              </m:ctrlPr>
            </m:naryPr>
            <m:sub>
              <m:r>
                <w:rPr>
                  <w:rFonts w:ascii="Cambria Math"/>
                </w:rPr>
                <m:t>i=1</m:t>
              </m:r>
            </m:sub>
            <m:sup>
              <m:r>
                <w:rPr>
                  <w:rFonts w:asci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ε</m:t>
                      </m:r>
                    </m:e>
                    <m:sub>
                      <m:r>
                        <w:rPr>
                          <w:rFonts w:ascii="Cambria Math"/>
                        </w:rPr>
                        <m:t>i</m:t>
                      </m:r>
                    </m:sub>
                  </m:sSub>
                </m:e>
                <m:sup>
                  <m:r>
                    <w:rPr>
                      <w:rFonts w:ascii="Cambria Math"/>
                    </w:rPr>
                    <m:t>2</m:t>
                  </m:r>
                </m:sup>
              </m:sSup>
            </m:e>
          </m:nary>
          <m:r>
            <w:rPr>
              <w:rFonts w:ascii="Cambria Math"/>
            </w:rPr>
            <m:t xml:space="preserve">= </m:t>
          </m:r>
          <m:nary>
            <m:naryPr>
              <m:chr m:val="∑"/>
              <m:limLoc m:val="undOvr"/>
              <m:ctrlPr>
                <w:rPr>
                  <w:rFonts w:ascii="Cambria Math" w:hAnsi="Cambria Math"/>
                </w:rPr>
              </m:ctrlPr>
            </m:naryPr>
            <m:sub>
              <m:r>
                <w:rPr>
                  <w:rFonts w:ascii="Cambria Math"/>
                </w:rPr>
                <m:t>i=1</m:t>
              </m:r>
            </m:sub>
            <m:sup>
              <m:r>
                <w:rPr>
                  <w:rFonts w:ascii="Cambria Math"/>
                </w:rPr>
                <m:t>n</m:t>
              </m:r>
            </m:sup>
            <m:e>
              <m:sSup>
                <m:sSupPr>
                  <m:ctrlPr>
                    <w:rPr>
                      <w:rFonts w:ascii="Cambria Math" w:hAnsi="Cambria Math"/>
                      <w:i/>
                    </w:rPr>
                  </m:ctrlPr>
                </m:sSupPr>
                <m:e>
                  <m:r>
                    <w:rPr>
                      <w:rFonts w:ascii="Cambria Math"/>
                    </w:rPr>
                    <m:t>(</m:t>
                  </m:r>
                  <m:sSub>
                    <m:sSubPr>
                      <m:ctrlPr>
                        <w:rPr>
                          <w:rFonts w:ascii="Cambria Math" w:hAnsi="Cambria Math"/>
                          <w:i/>
                          <w:iCs/>
                        </w:rPr>
                      </m:ctrlPr>
                    </m:sSubPr>
                    <m:e>
                      <m:r>
                        <w:rPr>
                          <w:rFonts w:ascii="Cambria Math" w:hAnsi="Cambria Math"/>
                        </w:rPr>
                        <m:t>y</m:t>
                      </m:r>
                    </m:e>
                    <m:sub>
                      <m:r>
                        <w:rPr>
                          <w:rFonts w:ascii="Cambria Math" w:hAnsi="Cambria Math"/>
                        </w:rPr>
                        <m:t xml:space="preserve">i </m:t>
                      </m:r>
                    </m:sub>
                  </m:sSub>
                  <m:r>
                    <w:rPr>
                      <w:rFonts w:ascii="Cambria Math" w:hAnsi="Cambria Math"/>
                    </w:rPr>
                    <m:t xml:space="preserve">- </m:t>
                  </m:r>
                  <m:sSub>
                    <m:sSubPr>
                      <m:ctrlPr>
                        <w:rPr>
                          <w:rFonts w:ascii="Cambria Math" w:eastAsiaTheme="minorEastAsia" w:hAnsi="Cambria Math"/>
                        </w:rPr>
                      </m:ctrlPr>
                    </m:sSubPr>
                    <m:e>
                      <m:r>
                        <m:rPr>
                          <m:sty m:val="p"/>
                        </m:rPr>
                        <w:rPr>
                          <w:rFonts w:ascii="Cambria Math" w:eastAsiaTheme="minorEastAsia" w:hAnsi="Cambria Math"/>
                        </w:rPr>
                        <m:t>ŷ</m:t>
                      </m:r>
                    </m:e>
                    <m:sub>
                      <m:r>
                        <w:rPr>
                          <w:rFonts w:ascii="Cambria Math" w:eastAsiaTheme="minorEastAsia" w:hAnsi="Cambria Math"/>
                        </w:rPr>
                        <m:t>i</m:t>
                      </m:r>
                    </m:sub>
                  </m:sSub>
                  <m:r>
                    <w:rPr>
                      <w:rFonts w:ascii="Cambria Math" w:hAnsi="Cambria Math"/>
                    </w:rPr>
                    <m:t>)</m:t>
                  </m:r>
                </m:e>
                <m:sup>
                  <m:r>
                    <w:rPr>
                      <w:rFonts w:ascii="Cambria Math"/>
                    </w:rPr>
                    <m:t>2</m:t>
                  </m:r>
                </m:sup>
              </m:sSup>
            </m:e>
          </m:nary>
        </m:oMath>
      </m:oMathPara>
    </w:p>
    <w:p w:rsidR="002C2763" w:rsidRDefault="002C2763" w:rsidP="002C2763">
      <w:pPr>
        <w:rPr>
          <w:rFonts w:eastAsiaTheme="minorEastAsia"/>
        </w:rPr>
      </w:pPr>
      <w:r>
        <w:rPr>
          <w:rFonts w:eastAsiaTheme="minorEastAsia"/>
        </w:rPr>
        <w:t xml:space="preserve">TSS is the total sum of </w:t>
      </w:r>
      <w:proofErr w:type="gramStart"/>
      <w:r>
        <w:rPr>
          <w:rFonts w:eastAsiaTheme="minorEastAsia"/>
        </w:rPr>
        <w:t>squares which</w:t>
      </w:r>
      <w:proofErr w:type="gramEnd"/>
      <w:r>
        <w:rPr>
          <w:rFonts w:eastAsiaTheme="minorEastAsia"/>
        </w:rPr>
        <w:t xml:space="preserve"> is computed as</w:t>
      </w:r>
      <w:r w:rsidR="00881869">
        <w:rPr>
          <w:rFonts w:eastAsiaTheme="minorEastAsia"/>
        </w:rPr>
        <w:t xml:space="preserve"> the square of the differences between the actual values and the average of the actual values.</w:t>
      </w:r>
    </w:p>
    <w:p w:rsidR="002C2763" w:rsidRPr="00DF5EFF" w:rsidRDefault="002C2763" w:rsidP="002C2763">
      <m:oMathPara>
        <m:oMath>
          <m:r>
            <m:rPr>
              <m:sty m:val="p"/>
            </m:rPr>
            <w:rPr>
              <w:rFonts w:ascii="Cambria Math" w:hAnsi="Cambria Math"/>
            </w:rPr>
            <m:t xml:space="preserve">TSS = </m:t>
          </m:r>
          <m:nary>
            <m:naryPr>
              <m:chr m:val="∑"/>
              <m:limLoc m:val="undOvr"/>
              <m:ctrlPr>
                <w:rPr>
                  <w:rFonts w:ascii="Cambria Math" w:hAnsi="Cambria Math"/>
                </w:rPr>
              </m:ctrlPr>
            </m:naryPr>
            <m:sub>
              <m:r>
                <w:rPr>
                  <w:rFonts w:ascii="Cambria Math"/>
                </w:rPr>
                <m:t>i=1</m:t>
              </m:r>
            </m:sub>
            <m:sup>
              <m:r>
                <w:rPr>
                  <w:rFonts w:ascii="Cambria Math"/>
                </w:rPr>
                <m:t>n</m:t>
              </m:r>
            </m:sup>
            <m:e>
              <m:sSup>
                <m:sSupPr>
                  <m:ctrlPr>
                    <w:rPr>
                      <w:rFonts w:ascii="Cambria Math" w:hAnsi="Cambria Math"/>
                      <w:i/>
                    </w:rPr>
                  </m:ctrlPr>
                </m:sSupPr>
                <m:e>
                  <m:r>
                    <w:rPr>
                      <w:rFonts w:ascii="Cambria Math"/>
                    </w:rPr>
                    <m:t>(</m:t>
                  </m:r>
                  <m:sSub>
                    <m:sSubPr>
                      <m:ctrlPr>
                        <w:rPr>
                          <w:rFonts w:ascii="Cambria Math" w:hAnsi="Cambria Math"/>
                          <w:i/>
                          <w:iCs/>
                        </w:rPr>
                      </m:ctrlPr>
                    </m:sSubPr>
                    <m:e>
                      <m:r>
                        <w:rPr>
                          <w:rFonts w:ascii="Cambria Math" w:hAnsi="Cambria Math"/>
                        </w:rPr>
                        <m:t>y</m:t>
                      </m:r>
                    </m:e>
                    <m:sub>
                      <m:r>
                        <w:rPr>
                          <w:rFonts w:ascii="Cambria Math" w:hAnsi="Cambria Math"/>
                        </w:rPr>
                        <m:t xml:space="preserve">i </m:t>
                      </m:r>
                    </m:sub>
                  </m:sSub>
                  <m:r>
                    <w:rPr>
                      <w:rFonts w:ascii="Cambria Math" w:hAnsi="Cambria Math"/>
                    </w:rPr>
                    <m:t xml:space="preserve">- </m:t>
                  </m:r>
                  <m:acc>
                    <m:accPr>
                      <m:chr m:val="̅"/>
                      <m:ctrlPr>
                        <w:rPr>
                          <w:rFonts w:ascii="Cambria Math" w:eastAsiaTheme="minorEastAsia" w:hAnsi="Cambria Math"/>
                        </w:rPr>
                      </m:ctrlPr>
                    </m:accPr>
                    <m:e>
                      <m:r>
                        <w:rPr>
                          <w:rFonts w:ascii="Cambria Math" w:eastAsiaTheme="minorEastAsia" w:hAnsi="Cambria Math"/>
                        </w:rPr>
                        <m:t>y</m:t>
                      </m:r>
                    </m:e>
                  </m:acc>
                  <m:r>
                    <w:rPr>
                      <w:rFonts w:ascii="Cambria Math" w:hAnsi="Cambria Math"/>
                    </w:rPr>
                    <m:t>)</m:t>
                  </m:r>
                </m:e>
                <m:sup>
                  <m:r>
                    <w:rPr>
                      <w:rFonts w:ascii="Cambria Math"/>
                    </w:rPr>
                    <m:t>2</m:t>
                  </m:r>
                </m:sup>
              </m:sSup>
            </m:e>
          </m:nary>
        </m:oMath>
      </m:oMathPara>
    </w:p>
    <w:p w:rsidR="000E3D8D" w:rsidRPr="00D10568" w:rsidRDefault="003C203D" w:rsidP="008A62EF">
      <w:pPr>
        <w:rPr>
          <w:rFonts w:eastAsiaTheme="minorEastAsia"/>
        </w:rPr>
      </w:pPr>
      <w:proofErr w:type="gramStart"/>
      <w:r>
        <w:rPr>
          <w:rFonts w:eastAsiaTheme="minorEastAsia"/>
        </w:rPr>
        <w:t xml:space="preserve">Explained Sum of Squares (ESS), also called the Model Sum of Squares (MSS) and is </w:t>
      </w:r>
      <w:r w:rsidRPr="00E301FF">
        <w:rPr>
          <w:rFonts w:eastAsiaTheme="minorEastAsia"/>
        </w:rPr>
        <w:t>the sum of the squares of the predict</w:t>
      </w:r>
      <w:r>
        <w:rPr>
          <w:rFonts w:eastAsiaTheme="minorEastAsia"/>
        </w:rPr>
        <w:t xml:space="preserve">ed values </w:t>
      </w:r>
      <w:r w:rsidRPr="00E301FF">
        <w:rPr>
          <w:rFonts w:eastAsiaTheme="minorEastAsia"/>
        </w:rPr>
        <w:t xml:space="preserve">minus the </w:t>
      </w:r>
      <w:r>
        <w:rPr>
          <w:rFonts w:eastAsiaTheme="minorEastAsia"/>
        </w:rPr>
        <w:t>average</w:t>
      </w:r>
      <w:r w:rsidRPr="00E301FF">
        <w:rPr>
          <w:rFonts w:eastAsiaTheme="minorEastAsia"/>
        </w:rPr>
        <w:t xml:space="preserve"> </w:t>
      </w:r>
      <w:r>
        <w:rPr>
          <w:rFonts w:eastAsiaTheme="minorEastAsia"/>
        </w:rPr>
        <w:t>of the actual values.</w:t>
      </w:r>
      <w:proofErr w:type="gramEnd"/>
      <w:r>
        <w:rPr>
          <w:rFonts w:eastAsiaTheme="minorEastAsia"/>
        </w:rPr>
        <w:t xml:space="preserve"> ESS = TSS - RSS.</w:t>
      </w:r>
    </w:p>
    <w:p w:rsidR="00115DF8" w:rsidRDefault="00115DF8" w:rsidP="008A62EF">
      <w:pPr>
        <w:pStyle w:val="Heading2"/>
        <w:sectPr w:rsidR="00115DF8" w:rsidSect="00614D3F">
          <w:pgSz w:w="11906" w:h="16838" w:code="9"/>
          <w:pgMar w:top="720" w:right="720" w:bottom="720" w:left="720" w:header="708" w:footer="708" w:gutter="0"/>
          <w:cols w:space="708"/>
          <w:docGrid w:linePitch="360"/>
        </w:sectPr>
      </w:pPr>
    </w:p>
    <w:p w:rsidR="008A62EF" w:rsidRDefault="008A62EF" w:rsidP="008A62EF">
      <w:pPr>
        <w:pStyle w:val="Heading2"/>
      </w:pPr>
      <w:r>
        <w:lastRenderedPageBreak/>
        <w:t>4. Anscombe’s Quartet</w:t>
      </w:r>
    </w:p>
    <w:p w:rsidR="00DE54DF" w:rsidRDefault="00115DF8" w:rsidP="008A62EF">
      <w:r>
        <w:rPr>
          <w:noProof/>
          <w:lang w:eastAsia="en-IN"/>
        </w:rPr>
        <w:drawing>
          <wp:anchor distT="0" distB="0" distL="114300" distR="114300" simplePos="0" relativeHeight="251659264" behindDoc="1" locked="0" layoutInCell="1" allowOverlap="1" wp14:anchorId="409E0643" wp14:editId="0963066B">
            <wp:simplePos x="0" y="0"/>
            <wp:positionH relativeFrom="margin">
              <wp:posOffset>4766310</wp:posOffset>
            </wp:positionH>
            <wp:positionV relativeFrom="paragraph">
              <wp:posOffset>810260</wp:posOffset>
            </wp:positionV>
            <wp:extent cx="1884045" cy="2600325"/>
            <wp:effectExtent l="19050" t="19050" r="20955" b="28575"/>
            <wp:wrapTight wrapText="bothSides">
              <wp:wrapPolygon edited="0">
                <wp:start x="-218" y="-158"/>
                <wp:lineTo x="-218" y="21679"/>
                <wp:lineTo x="21622" y="21679"/>
                <wp:lineTo x="21622" y="-158"/>
                <wp:lineTo x="-218" y="-158"/>
              </wp:wrapPolygon>
            </wp:wrapTight>
            <wp:docPr id="1" name="Picture 1" descr="Francis Anscomb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ancis Anscombe.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84045" cy="2600325"/>
                    </a:xfrm>
                    <a:prstGeom prst="rect">
                      <a:avLst/>
                    </a:prstGeom>
                    <a:noFill/>
                    <a:ln>
                      <a:solidFill>
                        <a:schemeClr val="tx2"/>
                      </a:solidFill>
                    </a:ln>
                  </pic:spPr>
                </pic:pic>
              </a:graphicData>
            </a:graphic>
            <wp14:sizeRelH relativeFrom="page">
              <wp14:pctWidth>0</wp14:pctWidth>
            </wp14:sizeRelH>
            <wp14:sizeRelV relativeFrom="page">
              <wp14:pctHeight>0</wp14:pctHeight>
            </wp14:sizeRelV>
          </wp:anchor>
        </w:drawing>
      </w:r>
      <w:r w:rsidR="00C918FC">
        <w:t>I</w:t>
      </w:r>
      <w:r w:rsidR="00C918FC" w:rsidRPr="00C918FC">
        <w:t>n 1973</w:t>
      </w:r>
      <w:r w:rsidR="00C918FC">
        <w:t xml:space="preserve">, </w:t>
      </w:r>
      <w:r w:rsidR="00C918FC" w:rsidRPr="00C918FC">
        <w:t xml:space="preserve">statistician Francis Anscombe </w:t>
      </w:r>
      <w:r w:rsidR="00C918FC">
        <w:t xml:space="preserve">published a paper titled </w:t>
      </w:r>
      <w:r w:rsidR="00C918FC" w:rsidRPr="00DE54DF">
        <w:rPr>
          <w:i/>
        </w:rPr>
        <w:t>Graphs in Statistical Analysis</w:t>
      </w:r>
      <w:r w:rsidR="00C918FC">
        <w:t xml:space="preserve"> in which he demonstrated how the summary statistics </w:t>
      </w:r>
      <w:proofErr w:type="gramStart"/>
      <w:r w:rsidR="00C918FC">
        <w:t>may</w:t>
      </w:r>
      <w:proofErr w:type="gramEnd"/>
      <w:r w:rsidR="00C918FC">
        <w:t xml:space="preserve"> be misleading</w:t>
      </w:r>
      <w:r w:rsidR="00DE54DF">
        <w:t xml:space="preserve">. </w:t>
      </w:r>
      <w:proofErr w:type="gramStart"/>
      <w:r w:rsidR="00DE54DF">
        <w:t xml:space="preserve">He presented </w:t>
      </w:r>
      <w:r w:rsidR="00DE54DF" w:rsidRPr="00DE54DF">
        <w:t xml:space="preserve">four distinct datasets with </w:t>
      </w:r>
      <w:r w:rsidR="00DE54DF">
        <w:t xml:space="preserve">nearly identical </w:t>
      </w:r>
      <w:r w:rsidR="00DE54DF" w:rsidRPr="00DE54DF">
        <w:t>statistical properties</w:t>
      </w:r>
      <w:r w:rsidR="00DE54DF">
        <w:t>, but appear very different when plotted.</w:t>
      </w:r>
      <w:proofErr w:type="gramEnd"/>
      <w:r w:rsidRPr="00115DF8">
        <w:rPr>
          <w:noProof/>
          <w:lang w:eastAsia="en-IN"/>
        </w:rPr>
        <w:t xml:space="preserve"> </w:t>
      </w:r>
    </w:p>
    <w:tbl>
      <w:tblPr>
        <w:tblStyle w:val="TableGrid"/>
        <w:tblW w:w="0" w:type="auto"/>
        <w:tblLook w:val="04A0" w:firstRow="1" w:lastRow="0" w:firstColumn="1" w:lastColumn="0" w:noHBand="0" w:noVBand="1"/>
      </w:tblPr>
      <w:tblGrid>
        <w:gridCol w:w="910"/>
        <w:gridCol w:w="911"/>
        <w:gridCol w:w="910"/>
        <w:gridCol w:w="911"/>
        <w:gridCol w:w="911"/>
        <w:gridCol w:w="910"/>
        <w:gridCol w:w="911"/>
        <w:gridCol w:w="911"/>
      </w:tblGrid>
      <w:tr w:rsidR="00115DF8" w:rsidTr="008365DD">
        <w:tc>
          <w:tcPr>
            <w:tcW w:w="910" w:type="dxa"/>
          </w:tcPr>
          <w:p w:rsidR="00DE54DF" w:rsidRPr="00115DF8" w:rsidRDefault="00DE54DF" w:rsidP="00115DF8">
            <w:pPr>
              <w:spacing w:before="60" w:after="60" w:line="240" w:lineRule="auto"/>
              <w:jc w:val="center"/>
              <w:rPr>
                <w:sz w:val="18"/>
                <w:szCs w:val="18"/>
              </w:rPr>
            </w:pPr>
            <w:r w:rsidRPr="00115DF8">
              <w:rPr>
                <w:sz w:val="18"/>
                <w:szCs w:val="18"/>
              </w:rPr>
              <w:t>x</w:t>
            </w:r>
          </w:p>
        </w:tc>
        <w:tc>
          <w:tcPr>
            <w:tcW w:w="911" w:type="dxa"/>
          </w:tcPr>
          <w:p w:rsidR="00DE54DF" w:rsidRPr="00115DF8" w:rsidRDefault="00DE54DF" w:rsidP="00115DF8">
            <w:pPr>
              <w:spacing w:before="60" w:after="60" w:line="240" w:lineRule="auto"/>
              <w:jc w:val="center"/>
              <w:rPr>
                <w:sz w:val="18"/>
                <w:szCs w:val="18"/>
              </w:rPr>
            </w:pPr>
            <w:r w:rsidRPr="00115DF8">
              <w:rPr>
                <w:sz w:val="18"/>
                <w:szCs w:val="18"/>
              </w:rPr>
              <w:t>y</w:t>
            </w:r>
          </w:p>
        </w:tc>
        <w:tc>
          <w:tcPr>
            <w:tcW w:w="910" w:type="dxa"/>
            <w:shd w:val="clear" w:color="auto" w:fill="E7E6E6" w:themeFill="background2"/>
          </w:tcPr>
          <w:p w:rsidR="00DE54DF" w:rsidRPr="00115DF8" w:rsidRDefault="00DE54DF" w:rsidP="00115DF8">
            <w:pPr>
              <w:spacing w:before="60" w:after="60" w:line="240" w:lineRule="auto"/>
              <w:jc w:val="center"/>
              <w:rPr>
                <w:sz w:val="18"/>
                <w:szCs w:val="18"/>
              </w:rPr>
            </w:pPr>
            <w:r w:rsidRPr="00115DF8">
              <w:rPr>
                <w:sz w:val="18"/>
                <w:szCs w:val="18"/>
              </w:rPr>
              <w:t>x</w:t>
            </w:r>
          </w:p>
        </w:tc>
        <w:tc>
          <w:tcPr>
            <w:tcW w:w="911" w:type="dxa"/>
            <w:shd w:val="clear" w:color="auto" w:fill="E7E6E6" w:themeFill="background2"/>
          </w:tcPr>
          <w:p w:rsidR="00DE54DF" w:rsidRPr="00115DF8" w:rsidRDefault="00DE54DF" w:rsidP="00115DF8">
            <w:pPr>
              <w:spacing w:before="60" w:after="60" w:line="240" w:lineRule="auto"/>
              <w:jc w:val="center"/>
              <w:rPr>
                <w:sz w:val="18"/>
                <w:szCs w:val="18"/>
              </w:rPr>
            </w:pPr>
            <w:r w:rsidRPr="00115DF8">
              <w:rPr>
                <w:sz w:val="18"/>
                <w:szCs w:val="18"/>
              </w:rPr>
              <w:t>y</w:t>
            </w:r>
          </w:p>
        </w:tc>
        <w:tc>
          <w:tcPr>
            <w:tcW w:w="911" w:type="dxa"/>
          </w:tcPr>
          <w:p w:rsidR="00DE54DF" w:rsidRPr="00115DF8" w:rsidRDefault="00DE54DF" w:rsidP="00115DF8">
            <w:pPr>
              <w:spacing w:before="60" w:after="60" w:line="240" w:lineRule="auto"/>
              <w:jc w:val="center"/>
              <w:rPr>
                <w:sz w:val="18"/>
                <w:szCs w:val="18"/>
              </w:rPr>
            </w:pPr>
            <w:r w:rsidRPr="00115DF8">
              <w:rPr>
                <w:sz w:val="18"/>
                <w:szCs w:val="18"/>
              </w:rPr>
              <w:t>x</w:t>
            </w:r>
          </w:p>
        </w:tc>
        <w:tc>
          <w:tcPr>
            <w:tcW w:w="910" w:type="dxa"/>
          </w:tcPr>
          <w:p w:rsidR="00DE54DF" w:rsidRPr="00115DF8" w:rsidRDefault="00DE54DF" w:rsidP="00115DF8">
            <w:pPr>
              <w:spacing w:before="60" w:after="60" w:line="240" w:lineRule="auto"/>
              <w:jc w:val="center"/>
              <w:rPr>
                <w:sz w:val="18"/>
                <w:szCs w:val="18"/>
              </w:rPr>
            </w:pPr>
            <w:r w:rsidRPr="00115DF8">
              <w:rPr>
                <w:sz w:val="18"/>
                <w:szCs w:val="18"/>
              </w:rPr>
              <w:t>y</w:t>
            </w:r>
          </w:p>
        </w:tc>
        <w:tc>
          <w:tcPr>
            <w:tcW w:w="911" w:type="dxa"/>
            <w:shd w:val="clear" w:color="auto" w:fill="E7E6E6" w:themeFill="background2"/>
          </w:tcPr>
          <w:p w:rsidR="00DE54DF" w:rsidRPr="00115DF8" w:rsidRDefault="00115DF8" w:rsidP="00115DF8">
            <w:pPr>
              <w:spacing w:before="60" w:after="60" w:line="240" w:lineRule="auto"/>
              <w:jc w:val="center"/>
              <w:rPr>
                <w:sz w:val="18"/>
                <w:szCs w:val="18"/>
              </w:rPr>
            </w:pPr>
            <w:r w:rsidRPr="00115DF8">
              <w:rPr>
                <w:sz w:val="18"/>
                <w:szCs w:val="18"/>
              </w:rPr>
              <w:t>x</w:t>
            </w:r>
          </w:p>
        </w:tc>
        <w:tc>
          <w:tcPr>
            <w:tcW w:w="911" w:type="dxa"/>
            <w:shd w:val="clear" w:color="auto" w:fill="E7E6E6" w:themeFill="background2"/>
          </w:tcPr>
          <w:p w:rsidR="00DE54DF" w:rsidRPr="00115DF8" w:rsidRDefault="00DE54DF" w:rsidP="00115DF8">
            <w:pPr>
              <w:spacing w:before="60" w:after="60" w:line="240" w:lineRule="auto"/>
              <w:jc w:val="center"/>
              <w:rPr>
                <w:sz w:val="18"/>
                <w:szCs w:val="18"/>
              </w:rPr>
            </w:pPr>
            <w:r w:rsidRPr="00115DF8">
              <w:rPr>
                <w:sz w:val="18"/>
                <w:szCs w:val="18"/>
              </w:rPr>
              <w:t>y</w:t>
            </w:r>
          </w:p>
        </w:tc>
      </w:tr>
      <w:tr w:rsidR="00115DF8" w:rsidTr="008365DD">
        <w:tc>
          <w:tcPr>
            <w:tcW w:w="910" w:type="dxa"/>
          </w:tcPr>
          <w:p w:rsidR="00115DF8" w:rsidRPr="00115DF8" w:rsidRDefault="00115DF8" w:rsidP="00115DF8">
            <w:pPr>
              <w:spacing w:before="60" w:after="60" w:line="240" w:lineRule="auto"/>
              <w:jc w:val="right"/>
              <w:rPr>
                <w:sz w:val="18"/>
                <w:szCs w:val="18"/>
              </w:rPr>
            </w:pPr>
            <w:r w:rsidRPr="00115DF8">
              <w:rPr>
                <w:sz w:val="18"/>
                <w:szCs w:val="18"/>
              </w:rPr>
              <w:t>10.0</w:t>
            </w:r>
          </w:p>
        </w:tc>
        <w:tc>
          <w:tcPr>
            <w:tcW w:w="911" w:type="dxa"/>
          </w:tcPr>
          <w:p w:rsidR="00115DF8" w:rsidRPr="00115DF8" w:rsidRDefault="00115DF8" w:rsidP="00115DF8">
            <w:pPr>
              <w:spacing w:before="60" w:after="60" w:line="240" w:lineRule="auto"/>
              <w:jc w:val="right"/>
              <w:rPr>
                <w:sz w:val="18"/>
                <w:szCs w:val="18"/>
              </w:rPr>
            </w:pPr>
            <w:r w:rsidRPr="00115DF8">
              <w:rPr>
                <w:sz w:val="18"/>
                <w:szCs w:val="18"/>
              </w:rPr>
              <w:t>8.04</w:t>
            </w:r>
          </w:p>
        </w:tc>
        <w:tc>
          <w:tcPr>
            <w:tcW w:w="910" w:type="dxa"/>
            <w:shd w:val="clear" w:color="auto" w:fill="E7E6E6" w:themeFill="background2"/>
          </w:tcPr>
          <w:p w:rsidR="00115DF8" w:rsidRPr="00115DF8" w:rsidRDefault="00115DF8" w:rsidP="00115DF8">
            <w:pPr>
              <w:spacing w:before="60" w:after="60" w:line="240" w:lineRule="auto"/>
              <w:jc w:val="right"/>
              <w:rPr>
                <w:sz w:val="18"/>
                <w:szCs w:val="18"/>
              </w:rPr>
            </w:pPr>
            <w:r w:rsidRPr="00115DF8">
              <w:rPr>
                <w:sz w:val="18"/>
                <w:szCs w:val="18"/>
              </w:rPr>
              <w:t>10.0</w:t>
            </w:r>
          </w:p>
        </w:tc>
        <w:tc>
          <w:tcPr>
            <w:tcW w:w="911" w:type="dxa"/>
            <w:shd w:val="clear" w:color="auto" w:fill="E7E6E6" w:themeFill="background2"/>
          </w:tcPr>
          <w:p w:rsidR="00115DF8" w:rsidRPr="00115DF8" w:rsidRDefault="00115DF8" w:rsidP="00115DF8">
            <w:pPr>
              <w:spacing w:before="60" w:after="60" w:line="240" w:lineRule="auto"/>
              <w:jc w:val="right"/>
              <w:rPr>
                <w:sz w:val="18"/>
                <w:szCs w:val="18"/>
              </w:rPr>
            </w:pPr>
            <w:r w:rsidRPr="00115DF8">
              <w:rPr>
                <w:sz w:val="18"/>
                <w:szCs w:val="18"/>
              </w:rPr>
              <w:t>9.14</w:t>
            </w:r>
          </w:p>
        </w:tc>
        <w:tc>
          <w:tcPr>
            <w:tcW w:w="911" w:type="dxa"/>
          </w:tcPr>
          <w:p w:rsidR="00115DF8" w:rsidRPr="00115DF8" w:rsidRDefault="00115DF8" w:rsidP="00115DF8">
            <w:pPr>
              <w:spacing w:before="60" w:after="60" w:line="240" w:lineRule="auto"/>
              <w:jc w:val="right"/>
              <w:rPr>
                <w:sz w:val="18"/>
                <w:szCs w:val="18"/>
              </w:rPr>
            </w:pPr>
            <w:r w:rsidRPr="00115DF8">
              <w:rPr>
                <w:sz w:val="18"/>
                <w:szCs w:val="18"/>
              </w:rPr>
              <w:t>10.0</w:t>
            </w:r>
          </w:p>
        </w:tc>
        <w:tc>
          <w:tcPr>
            <w:tcW w:w="910" w:type="dxa"/>
          </w:tcPr>
          <w:p w:rsidR="00115DF8" w:rsidRPr="00115DF8" w:rsidRDefault="00115DF8" w:rsidP="00115DF8">
            <w:pPr>
              <w:spacing w:before="60" w:after="60" w:line="240" w:lineRule="auto"/>
              <w:jc w:val="right"/>
              <w:rPr>
                <w:sz w:val="18"/>
                <w:szCs w:val="18"/>
              </w:rPr>
            </w:pPr>
            <w:r w:rsidRPr="00115DF8">
              <w:rPr>
                <w:sz w:val="18"/>
                <w:szCs w:val="18"/>
              </w:rPr>
              <w:t>7.46</w:t>
            </w:r>
          </w:p>
        </w:tc>
        <w:tc>
          <w:tcPr>
            <w:tcW w:w="911" w:type="dxa"/>
            <w:shd w:val="clear" w:color="auto" w:fill="E7E6E6" w:themeFill="background2"/>
          </w:tcPr>
          <w:p w:rsidR="00115DF8" w:rsidRPr="00115DF8" w:rsidRDefault="00115DF8" w:rsidP="00115DF8">
            <w:pPr>
              <w:spacing w:before="60" w:after="60" w:line="240" w:lineRule="auto"/>
              <w:jc w:val="right"/>
              <w:rPr>
                <w:sz w:val="18"/>
                <w:szCs w:val="18"/>
              </w:rPr>
            </w:pPr>
            <w:r w:rsidRPr="00115DF8">
              <w:rPr>
                <w:sz w:val="18"/>
                <w:szCs w:val="18"/>
              </w:rPr>
              <w:t>8.0</w:t>
            </w:r>
          </w:p>
        </w:tc>
        <w:tc>
          <w:tcPr>
            <w:tcW w:w="911" w:type="dxa"/>
            <w:shd w:val="clear" w:color="auto" w:fill="E7E6E6" w:themeFill="background2"/>
          </w:tcPr>
          <w:p w:rsidR="00115DF8" w:rsidRPr="00115DF8" w:rsidRDefault="00115DF8" w:rsidP="00115DF8">
            <w:pPr>
              <w:spacing w:before="60" w:after="60" w:line="240" w:lineRule="auto"/>
              <w:jc w:val="right"/>
              <w:rPr>
                <w:sz w:val="18"/>
                <w:szCs w:val="18"/>
              </w:rPr>
            </w:pPr>
            <w:r w:rsidRPr="00115DF8">
              <w:rPr>
                <w:sz w:val="18"/>
                <w:szCs w:val="18"/>
              </w:rPr>
              <w:t>6.58</w:t>
            </w:r>
          </w:p>
        </w:tc>
      </w:tr>
      <w:tr w:rsidR="00115DF8" w:rsidTr="008365DD">
        <w:tc>
          <w:tcPr>
            <w:tcW w:w="910" w:type="dxa"/>
          </w:tcPr>
          <w:p w:rsidR="00115DF8" w:rsidRPr="00115DF8" w:rsidRDefault="00115DF8" w:rsidP="00115DF8">
            <w:pPr>
              <w:spacing w:before="60" w:after="60" w:line="240" w:lineRule="auto"/>
              <w:jc w:val="right"/>
              <w:rPr>
                <w:sz w:val="18"/>
                <w:szCs w:val="18"/>
              </w:rPr>
            </w:pPr>
            <w:r w:rsidRPr="00115DF8">
              <w:rPr>
                <w:sz w:val="18"/>
                <w:szCs w:val="18"/>
              </w:rPr>
              <w:t>8.0</w:t>
            </w:r>
          </w:p>
        </w:tc>
        <w:tc>
          <w:tcPr>
            <w:tcW w:w="911" w:type="dxa"/>
          </w:tcPr>
          <w:p w:rsidR="00115DF8" w:rsidRPr="00115DF8" w:rsidRDefault="00115DF8" w:rsidP="00115DF8">
            <w:pPr>
              <w:spacing w:before="60" w:after="60" w:line="240" w:lineRule="auto"/>
              <w:jc w:val="right"/>
              <w:rPr>
                <w:sz w:val="18"/>
                <w:szCs w:val="18"/>
              </w:rPr>
            </w:pPr>
            <w:r w:rsidRPr="00115DF8">
              <w:rPr>
                <w:sz w:val="18"/>
                <w:szCs w:val="18"/>
              </w:rPr>
              <w:t>6.95</w:t>
            </w:r>
          </w:p>
        </w:tc>
        <w:tc>
          <w:tcPr>
            <w:tcW w:w="910" w:type="dxa"/>
            <w:shd w:val="clear" w:color="auto" w:fill="E7E6E6" w:themeFill="background2"/>
          </w:tcPr>
          <w:p w:rsidR="00115DF8" w:rsidRPr="00115DF8" w:rsidRDefault="00115DF8" w:rsidP="00115DF8">
            <w:pPr>
              <w:spacing w:before="60" w:after="60" w:line="240" w:lineRule="auto"/>
              <w:jc w:val="right"/>
              <w:rPr>
                <w:sz w:val="18"/>
                <w:szCs w:val="18"/>
              </w:rPr>
            </w:pPr>
            <w:r w:rsidRPr="00115DF8">
              <w:rPr>
                <w:sz w:val="18"/>
                <w:szCs w:val="18"/>
              </w:rPr>
              <w:t>8.0</w:t>
            </w:r>
          </w:p>
        </w:tc>
        <w:tc>
          <w:tcPr>
            <w:tcW w:w="911" w:type="dxa"/>
            <w:shd w:val="clear" w:color="auto" w:fill="E7E6E6" w:themeFill="background2"/>
          </w:tcPr>
          <w:p w:rsidR="00115DF8" w:rsidRPr="00115DF8" w:rsidRDefault="00115DF8" w:rsidP="00115DF8">
            <w:pPr>
              <w:spacing w:before="60" w:after="60" w:line="240" w:lineRule="auto"/>
              <w:jc w:val="right"/>
              <w:rPr>
                <w:sz w:val="18"/>
                <w:szCs w:val="18"/>
              </w:rPr>
            </w:pPr>
            <w:r w:rsidRPr="00115DF8">
              <w:rPr>
                <w:sz w:val="18"/>
                <w:szCs w:val="18"/>
              </w:rPr>
              <w:t>8.14</w:t>
            </w:r>
          </w:p>
        </w:tc>
        <w:tc>
          <w:tcPr>
            <w:tcW w:w="911" w:type="dxa"/>
          </w:tcPr>
          <w:p w:rsidR="00115DF8" w:rsidRPr="00115DF8" w:rsidRDefault="00115DF8" w:rsidP="00115DF8">
            <w:pPr>
              <w:spacing w:before="60" w:after="60" w:line="240" w:lineRule="auto"/>
              <w:jc w:val="right"/>
              <w:rPr>
                <w:sz w:val="18"/>
                <w:szCs w:val="18"/>
              </w:rPr>
            </w:pPr>
            <w:r w:rsidRPr="00115DF8">
              <w:rPr>
                <w:sz w:val="18"/>
                <w:szCs w:val="18"/>
              </w:rPr>
              <w:t>8.0</w:t>
            </w:r>
          </w:p>
        </w:tc>
        <w:tc>
          <w:tcPr>
            <w:tcW w:w="910" w:type="dxa"/>
          </w:tcPr>
          <w:p w:rsidR="00115DF8" w:rsidRPr="00115DF8" w:rsidRDefault="00115DF8" w:rsidP="00115DF8">
            <w:pPr>
              <w:spacing w:before="60" w:after="60" w:line="240" w:lineRule="auto"/>
              <w:jc w:val="right"/>
              <w:rPr>
                <w:sz w:val="18"/>
                <w:szCs w:val="18"/>
              </w:rPr>
            </w:pPr>
            <w:r w:rsidRPr="00115DF8">
              <w:rPr>
                <w:sz w:val="18"/>
                <w:szCs w:val="18"/>
              </w:rPr>
              <w:t>6.77</w:t>
            </w:r>
          </w:p>
        </w:tc>
        <w:tc>
          <w:tcPr>
            <w:tcW w:w="911" w:type="dxa"/>
            <w:shd w:val="clear" w:color="auto" w:fill="E7E6E6" w:themeFill="background2"/>
          </w:tcPr>
          <w:p w:rsidR="00115DF8" w:rsidRPr="00115DF8" w:rsidRDefault="00115DF8" w:rsidP="00115DF8">
            <w:pPr>
              <w:spacing w:before="60" w:after="60" w:line="240" w:lineRule="auto"/>
              <w:jc w:val="right"/>
              <w:rPr>
                <w:sz w:val="18"/>
                <w:szCs w:val="18"/>
              </w:rPr>
            </w:pPr>
            <w:r w:rsidRPr="00115DF8">
              <w:rPr>
                <w:sz w:val="18"/>
                <w:szCs w:val="18"/>
              </w:rPr>
              <w:t>8.0</w:t>
            </w:r>
          </w:p>
        </w:tc>
        <w:tc>
          <w:tcPr>
            <w:tcW w:w="911" w:type="dxa"/>
            <w:shd w:val="clear" w:color="auto" w:fill="E7E6E6" w:themeFill="background2"/>
          </w:tcPr>
          <w:p w:rsidR="00115DF8" w:rsidRPr="00115DF8" w:rsidRDefault="00115DF8" w:rsidP="00115DF8">
            <w:pPr>
              <w:spacing w:before="60" w:after="60" w:line="240" w:lineRule="auto"/>
              <w:jc w:val="right"/>
              <w:rPr>
                <w:sz w:val="18"/>
                <w:szCs w:val="18"/>
              </w:rPr>
            </w:pPr>
            <w:r w:rsidRPr="00115DF8">
              <w:rPr>
                <w:sz w:val="18"/>
                <w:szCs w:val="18"/>
              </w:rPr>
              <w:t>5.76</w:t>
            </w:r>
          </w:p>
        </w:tc>
      </w:tr>
      <w:tr w:rsidR="00115DF8" w:rsidTr="008365DD">
        <w:tc>
          <w:tcPr>
            <w:tcW w:w="910" w:type="dxa"/>
          </w:tcPr>
          <w:p w:rsidR="00115DF8" w:rsidRPr="00115DF8" w:rsidRDefault="00115DF8" w:rsidP="00115DF8">
            <w:pPr>
              <w:spacing w:before="60" w:after="60" w:line="240" w:lineRule="auto"/>
              <w:jc w:val="right"/>
              <w:rPr>
                <w:sz w:val="18"/>
                <w:szCs w:val="18"/>
              </w:rPr>
            </w:pPr>
            <w:r w:rsidRPr="00115DF8">
              <w:rPr>
                <w:sz w:val="18"/>
                <w:szCs w:val="18"/>
              </w:rPr>
              <w:t>13.0</w:t>
            </w:r>
          </w:p>
        </w:tc>
        <w:tc>
          <w:tcPr>
            <w:tcW w:w="911" w:type="dxa"/>
          </w:tcPr>
          <w:p w:rsidR="00115DF8" w:rsidRPr="00115DF8" w:rsidRDefault="00115DF8" w:rsidP="00115DF8">
            <w:pPr>
              <w:spacing w:before="60" w:after="60" w:line="240" w:lineRule="auto"/>
              <w:jc w:val="right"/>
              <w:rPr>
                <w:sz w:val="18"/>
                <w:szCs w:val="18"/>
              </w:rPr>
            </w:pPr>
            <w:r w:rsidRPr="00115DF8">
              <w:rPr>
                <w:sz w:val="18"/>
                <w:szCs w:val="18"/>
              </w:rPr>
              <w:t>7.58</w:t>
            </w:r>
          </w:p>
        </w:tc>
        <w:tc>
          <w:tcPr>
            <w:tcW w:w="910" w:type="dxa"/>
            <w:shd w:val="clear" w:color="auto" w:fill="E7E6E6" w:themeFill="background2"/>
          </w:tcPr>
          <w:p w:rsidR="00115DF8" w:rsidRPr="00115DF8" w:rsidRDefault="00115DF8" w:rsidP="00115DF8">
            <w:pPr>
              <w:spacing w:before="60" w:after="60" w:line="240" w:lineRule="auto"/>
              <w:jc w:val="right"/>
              <w:rPr>
                <w:sz w:val="18"/>
                <w:szCs w:val="18"/>
              </w:rPr>
            </w:pPr>
            <w:r w:rsidRPr="00115DF8">
              <w:rPr>
                <w:sz w:val="18"/>
                <w:szCs w:val="18"/>
              </w:rPr>
              <w:t>13.0</w:t>
            </w:r>
          </w:p>
        </w:tc>
        <w:tc>
          <w:tcPr>
            <w:tcW w:w="911" w:type="dxa"/>
            <w:shd w:val="clear" w:color="auto" w:fill="E7E6E6" w:themeFill="background2"/>
          </w:tcPr>
          <w:p w:rsidR="00115DF8" w:rsidRPr="00115DF8" w:rsidRDefault="00115DF8" w:rsidP="00115DF8">
            <w:pPr>
              <w:spacing w:before="60" w:after="60" w:line="240" w:lineRule="auto"/>
              <w:jc w:val="right"/>
              <w:rPr>
                <w:sz w:val="18"/>
                <w:szCs w:val="18"/>
              </w:rPr>
            </w:pPr>
            <w:r w:rsidRPr="00115DF8">
              <w:rPr>
                <w:sz w:val="18"/>
                <w:szCs w:val="18"/>
              </w:rPr>
              <w:t>8.74</w:t>
            </w:r>
          </w:p>
        </w:tc>
        <w:tc>
          <w:tcPr>
            <w:tcW w:w="911" w:type="dxa"/>
          </w:tcPr>
          <w:p w:rsidR="00115DF8" w:rsidRPr="00115DF8" w:rsidRDefault="00115DF8" w:rsidP="00115DF8">
            <w:pPr>
              <w:spacing w:before="60" w:after="60" w:line="240" w:lineRule="auto"/>
              <w:jc w:val="right"/>
              <w:rPr>
                <w:sz w:val="18"/>
                <w:szCs w:val="18"/>
              </w:rPr>
            </w:pPr>
            <w:r w:rsidRPr="00115DF8">
              <w:rPr>
                <w:sz w:val="18"/>
                <w:szCs w:val="18"/>
              </w:rPr>
              <w:t>13.0</w:t>
            </w:r>
          </w:p>
        </w:tc>
        <w:tc>
          <w:tcPr>
            <w:tcW w:w="910" w:type="dxa"/>
          </w:tcPr>
          <w:p w:rsidR="00115DF8" w:rsidRPr="00115DF8" w:rsidRDefault="00115DF8" w:rsidP="00115DF8">
            <w:pPr>
              <w:spacing w:before="60" w:after="60" w:line="240" w:lineRule="auto"/>
              <w:jc w:val="right"/>
              <w:rPr>
                <w:sz w:val="18"/>
                <w:szCs w:val="18"/>
              </w:rPr>
            </w:pPr>
            <w:r w:rsidRPr="00115DF8">
              <w:rPr>
                <w:sz w:val="18"/>
                <w:szCs w:val="18"/>
              </w:rPr>
              <w:t>12.74</w:t>
            </w:r>
          </w:p>
        </w:tc>
        <w:tc>
          <w:tcPr>
            <w:tcW w:w="911" w:type="dxa"/>
            <w:shd w:val="clear" w:color="auto" w:fill="E7E6E6" w:themeFill="background2"/>
          </w:tcPr>
          <w:p w:rsidR="00115DF8" w:rsidRPr="00115DF8" w:rsidRDefault="00115DF8" w:rsidP="00115DF8">
            <w:pPr>
              <w:spacing w:before="60" w:after="60" w:line="240" w:lineRule="auto"/>
              <w:jc w:val="right"/>
              <w:rPr>
                <w:sz w:val="18"/>
                <w:szCs w:val="18"/>
              </w:rPr>
            </w:pPr>
            <w:r w:rsidRPr="00115DF8">
              <w:rPr>
                <w:sz w:val="18"/>
                <w:szCs w:val="18"/>
              </w:rPr>
              <w:t>8.0</w:t>
            </w:r>
          </w:p>
        </w:tc>
        <w:tc>
          <w:tcPr>
            <w:tcW w:w="911" w:type="dxa"/>
            <w:shd w:val="clear" w:color="auto" w:fill="E7E6E6" w:themeFill="background2"/>
          </w:tcPr>
          <w:p w:rsidR="00115DF8" w:rsidRPr="00115DF8" w:rsidRDefault="00115DF8" w:rsidP="00115DF8">
            <w:pPr>
              <w:spacing w:before="60" w:after="60" w:line="240" w:lineRule="auto"/>
              <w:jc w:val="right"/>
              <w:rPr>
                <w:sz w:val="18"/>
                <w:szCs w:val="18"/>
              </w:rPr>
            </w:pPr>
            <w:r w:rsidRPr="00115DF8">
              <w:rPr>
                <w:sz w:val="18"/>
                <w:szCs w:val="18"/>
              </w:rPr>
              <w:t>7.71</w:t>
            </w:r>
          </w:p>
        </w:tc>
      </w:tr>
      <w:tr w:rsidR="00115DF8" w:rsidTr="008365DD">
        <w:tc>
          <w:tcPr>
            <w:tcW w:w="910" w:type="dxa"/>
          </w:tcPr>
          <w:p w:rsidR="00115DF8" w:rsidRPr="00115DF8" w:rsidRDefault="00115DF8" w:rsidP="00115DF8">
            <w:pPr>
              <w:spacing w:before="60" w:after="60" w:line="240" w:lineRule="auto"/>
              <w:jc w:val="right"/>
              <w:rPr>
                <w:sz w:val="18"/>
                <w:szCs w:val="18"/>
              </w:rPr>
            </w:pPr>
            <w:r w:rsidRPr="00115DF8">
              <w:rPr>
                <w:sz w:val="18"/>
                <w:szCs w:val="18"/>
              </w:rPr>
              <w:t>9.0</w:t>
            </w:r>
          </w:p>
        </w:tc>
        <w:tc>
          <w:tcPr>
            <w:tcW w:w="911" w:type="dxa"/>
          </w:tcPr>
          <w:p w:rsidR="00115DF8" w:rsidRPr="00115DF8" w:rsidRDefault="00115DF8" w:rsidP="00115DF8">
            <w:pPr>
              <w:spacing w:before="60" w:after="60" w:line="240" w:lineRule="auto"/>
              <w:jc w:val="right"/>
              <w:rPr>
                <w:sz w:val="18"/>
                <w:szCs w:val="18"/>
              </w:rPr>
            </w:pPr>
            <w:r w:rsidRPr="00115DF8">
              <w:rPr>
                <w:sz w:val="18"/>
                <w:szCs w:val="18"/>
              </w:rPr>
              <w:t>8.81</w:t>
            </w:r>
          </w:p>
        </w:tc>
        <w:tc>
          <w:tcPr>
            <w:tcW w:w="910" w:type="dxa"/>
            <w:shd w:val="clear" w:color="auto" w:fill="E7E6E6" w:themeFill="background2"/>
          </w:tcPr>
          <w:p w:rsidR="00115DF8" w:rsidRPr="00115DF8" w:rsidRDefault="00115DF8" w:rsidP="00115DF8">
            <w:pPr>
              <w:spacing w:before="60" w:after="60" w:line="240" w:lineRule="auto"/>
              <w:jc w:val="right"/>
              <w:rPr>
                <w:sz w:val="18"/>
                <w:szCs w:val="18"/>
              </w:rPr>
            </w:pPr>
            <w:r w:rsidRPr="00115DF8">
              <w:rPr>
                <w:sz w:val="18"/>
                <w:szCs w:val="18"/>
              </w:rPr>
              <w:t>9.0</w:t>
            </w:r>
          </w:p>
        </w:tc>
        <w:tc>
          <w:tcPr>
            <w:tcW w:w="911" w:type="dxa"/>
            <w:shd w:val="clear" w:color="auto" w:fill="E7E6E6" w:themeFill="background2"/>
          </w:tcPr>
          <w:p w:rsidR="00115DF8" w:rsidRPr="00115DF8" w:rsidRDefault="00115DF8" w:rsidP="00115DF8">
            <w:pPr>
              <w:spacing w:before="60" w:after="60" w:line="240" w:lineRule="auto"/>
              <w:jc w:val="right"/>
              <w:rPr>
                <w:sz w:val="18"/>
                <w:szCs w:val="18"/>
              </w:rPr>
            </w:pPr>
            <w:r w:rsidRPr="00115DF8">
              <w:rPr>
                <w:sz w:val="18"/>
                <w:szCs w:val="18"/>
              </w:rPr>
              <w:t>8.77</w:t>
            </w:r>
          </w:p>
        </w:tc>
        <w:tc>
          <w:tcPr>
            <w:tcW w:w="911" w:type="dxa"/>
          </w:tcPr>
          <w:p w:rsidR="00115DF8" w:rsidRPr="00115DF8" w:rsidRDefault="00115DF8" w:rsidP="00115DF8">
            <w:pPr>
              <w:spacing w:before="60" w:after="60" w:line="240" w:lineRule="auto"/>
              <w:jc w:val="right"/>
              <w:rPr>
                <w:sz w:val="18"/>
                <w:szCs w:val="18"/>
              </w:rPr>
            </w:pPr>
            <w:r w:rsidRPr="00115DF8">
              <w:rPr>
                <w:sz w:val="18"/>
                <w:szCs w:val="18"/>
              </w:rPr>
              <w:t>9.0</w:t>
            </w:r>
          </w:p>
        </w:tc>
        <w:tc>
          <w:tcPr>
            <w:tcW w:w="910" w:type="dxa"/>
          </w:tcPr>
          <w:p w:rsidR="00115DF8" w:rsidRPr="00115DF8" w:rsidRDefault="00115DF8" w:rsidP="00115DF8">
            <w:pPr>
              <w:spacing w:before="60" w:after="60" w:line="240" w:lineRule="auto"/>
              <w:jc w:val="right"/>
              <w:rPr>
                <w:sz w:val="18"/>
                <w:szCs w:val="18"/>
              </w:rPr>
            </w:pPr>
            <w:r w:rsidRPr="00115DF8">
              <w:rPr>
                <w:sz w:val="18"/>
                <w:szCs w:val="18"/>
              </w:rPr>
              <w:t>7.11</w:t>
            </w:r>
          </w:p>
        </w:tc>
        <w:tc>
          <w:tcPr>
            <w:tcW w:w="911" w:type="dxa"/>
            <w:shd w:val="clear" w:color="auto" w:fill="E7E6E6" w:themeFill="background2"/>
          </w:tcPr>
          <w:p w:rsidR="00115DF8" w:rsidRPr="00115DF8" w:rsidRDefault="00115DF8" w:rsidP="00115DF8">
            <w:pPr>
              <w:spacing w:before="60" w:after="60" w:line="240" w:lineRule="auto"/>
              <w:jc w:val="right"/>
              <w:rPr>
                <w:sz w:val="18"/>
                <w:szCs w:val="18"/>
              </w:rPr>
            </w:pPr>
            <w:r w:rsidRPr="00115DF8">
              <w:rPr>
                <w:sz w:val="18"/>
                <w:szCs w:val="18"/>
              </w:rPr>
              <w:t>8.0</w:t>
            </w:r>
          </w:p>
        </w:tc>
        <w:tc>
          <w:tcPr>
            <w:tcW w:w="911" w:type="dxa"/>
            <w:shd w:val="clear" w:color="auto" w:fill="E7E6E6" w:themeFill="background2"/>
          </w:tcPr>
          <w:p w:rsidR="00115DF8" w:rsidRPr="00115DF8" w:rsidRDefault="00115DF8" w:rsidP="00115DF8">
            <w:pPr>
              <w:spacing w:before="60" w:after="60" w:line="240" w:lineRule="auto"/>
              <w:jc w:val="right"/>
              <w:rPr>
                <w:sz w:val="18"/>
                <w:szCs w:val="18"/>
              </w:rPr>
            </w:pPr>
            <w:r w:rsidRPr="00115DF8">
              <w:rPr>
                <w:sz w:val="18"/>
                <w:szCs w:val="18"/>
              </w:rPr>
              <w:t>8.84</w:t>
            </w:r>
          </w:p>
        </w:tc>
      </w:tr>
      <w:tr w:rsidR="00115DF8" w:rsidTr="008365DD">
        <w:tc>
          <w:tcPr>
            <w:tcW w:w="910" w:type="dxa"/>
          </w:tcPr>
          <w:p w:rsidR="00115DF8" w:rsidRPr="00115DF8" w:rsidRDefault="00115DF8" w:rsidP="00115DF8">
            <w:pPr>
              <w:spacing w:before="60" w:after="60" w:line="240" w:lineRule="auto"/>
              <w:jc w:val="right"/>
              <w:rPr>
                <w:sz w:val="18"/>
                <w:szCs w:val="18"/>
              </w:rPr>
            </w:pPr>
            <w:r w:rsidRPr="00115DF8">
              <w:rPr>
                <w:sz w:val="18"/>
                <w:szCs w:val="18"/>
              </w:rPr>
              <w:t>11.0</w:t>
            </w:r>
          </w:p>
        </w:tc>
        <w:tc>
          <w:tcPr>
            <w:tcW w:w="911" w:type="dxa"/>
          </w:tcPr>
          <w:p w:rsidR="00115DF8" w:rsidRPr="00115DF8" w:rsidRDefault="00115DF8" w:rsidP="00115DF8">
            <w:pPr>
              <w:spacing w:before="60" w:after="60" w:line="240" w:lineRule="auto"/>
              <w:jc w:val="right"/>
              <w:rPr>
                <w:sz w:val="18"/>
                <w:szCs w:val="18"/>
              </w:rPr>
            </w:pPr>
            <w:r w:rsidRPr="00115DF8">
              <w:rPr>
                <w:sz w:val="18"/>
                <w:szCs w:val="18"/>
              </w:rPr>
              <w:t>8.83</w:t>
            </w:r>
          </w:p>
        </w:tc>
        <w:tc>
          <w:tcPr>
            <w:tcW w:w="910" w:type="dxa"/>
            <w:shd w:val="clear" w:color="auto" w:fill="E7E6E6" w:themeFill="background2"/>
          </w:tcPr>
          <w:p w:rsidR="00115DF8" w:rsidRPr="00115DF8" w:rsidRDefault="00115DF8" w:rsidP="00115DF8">
            <w:pPr>
              <w:spacing w:before="60" w:after="60" w:line="240" w:lineRule="auto"/>
              <w:jc w:val="right"/>
              <w:rPr>
                <w:sz w:val="18"/>
                <w:szCs w:val="18"/>
              </w:rPr>
            </w:pPr>
            <w:r w:rsidRPr="00115DF8">
              <w:rPr>
                <w:sz w:val="18"/>
                <w:szCs w:val="18"/>
              </w:rPr>
              <w:t>11.0</w:t>
            </w:r>
          </w:p>
        </w:tc>
        <w:tc>
          <w:tcPr>
            <w:tcW w:w="911" w:type="dxa"/>
            <w:shd w:val="clear" w:color="auto" w:fill="E7E6E6" w:themeFill="background2"/>
          </w:tcPr>
          <w:p w:rsidR="00115DF8" w:rsidRPr="00115DF8" w:rsidRDefault="00115DF8" w:rsidP="00115DF8">
            <w:pPr>
              <w:spacing w:before="60" w:after="60" w:line="240" w:lineRule="auto"/>
              <w:jc w:val="right"/>
              <w:rPr>
                <w:sz w:val="18"/>
                <w:szCs w:val="18"/>
              </w:rPr>
            </w:pPr>
            <w:r w:rsidRPr="00115DF8">
              <w:rPr>
                <w:sz w:val="18"/>
                <w:szCs w:val="18"/>
              </w:rPr>
              <w:t>9.26</w:t>
            </w:r>
          </w:p>
        </w:tc>
        <w:tc>
          <w:tcPr>
            <w:tcW w:w="911" w:type="dxa"/>
          </w:tcPr>
          <w:p w:rsidR="00115DF8" w:rsidRPr="00115DF8" w:rsidRDefault="00115DF8" w:rsidP="00115DF8">
            <w:pPr>
              <w:spacing w:before="60" w:after="60" w:line="240" w:lineRule="auto"/>
              <w:jc w:val="right"/>
              <w:rPr>
                <w:sz w:val="18"/>
                <w:szCs w:val="18"/>
              </w:rPr>
            </w:pPr>
            <w:r w:rsidRPr="00115DF8">
              <w:rPr>
                <w:sz w:val="18"/>
                <w:szCs w:val="18"/>
              </w:rPr>
              <w:t>11.0</w:t>
            </w:r>
          </w:p>
        </w:tc>
        <w:tc>
          <w:tcPr>
            <w:tcW w:w="910" w:type="dxa"/>
          </w:tcPr>
          <w:p w:rsidR="00115DF8" w:rsidRPr="00115DF8" w:rsidRDefault="00115DF8" w:rsidP="00115DF8">
            <w:pPr>
              <w:spacing w:before="60" w:after="60" w:line="240" w:lineRule="auto"/>
              <w:jc w:val="right"/>
              <w:rPr>
                <w:sz w:val="18"/>
                <w:szCs w:val="18"/>
              </w:rPr>
            </w:pPr>
            <w:r w:rsidRPr="00115DF8">
              <w:rPr>
                <w:sz w:val="18"/>
                <w:szCs w:val="18"/>
              </w:rPr>
              <w:t>7.81</w:t>
            </w:r>
          </w:p>
        </w:tc>
        <w:tc>
          <w:tcPr>
            <w:tcW w:w="911" w:type="dxa"/>
            <w:shd w:val="clear" w:color="auto" w:fill="E7E6E6" w:themeFill="background2"/>
          </w:tcPr>
          <w:p w:rsidR="00115DF8" w:rsidRPr="00115DF8" w:rsidRDefault="00115DF8" w:rsidP="00115DF8">
            <w:pPr>
              <w:spacing w:before="60" w:after="60" w:line="240" w:lineRule="auto"/>
              <w:jc w:val="right"/>
              <w:rPr>
                <w:sz w:val="18"/>
                <w:szCs w:val="18"/>
              </w:rPr>
            </w:pPr>
            <w:r w:rsidRPr="00115DF8">
              <w:rPr>
                <w:sz w:val="18"/>
                <w:szCs w:val="18"/>
              </w:rPr>
              <w:t>8.0</w:t>
            </w:r>
          </w:p>
        </w:tc>
        <w:tc>
          <w:tcPr>
            <w:tcW w:w="911" w:type="dxa"/>
            <w:shd w:val="clear" w:color="auto" w:fill="E7E6E6" w:themeFill="background2"/>
          </w:tcPr>
          <w:p w:rsidR="00115DF8" w:rsidRPr="00115DF8" w:rsidRDefault="00115DF8" w:rsidP="00115DF8">
            <w:pPr>
              <w:spacing w:before="60" w:after="60" w:line="240" w:lineRule="auto"/>
              <w:jc w:val="right"/>
              <w:rPr>
                <w:sz w:val="18"/>
                <w:szCs w:val="18"/>
              </w:rPr>
            </w:pPr>
            <w:r w:rsidRPr="00115DF8">
              <w:rPr>
                <w:sz w:val="18"/>
                <w:szCs w:val="18"/>
              </w:rPr>
              <w:t>8.47</w:t>
            </w:r>
          </w:p>
        </w:tc>
      </w:tr>
      <w:tr w:rsidR="00115DF8" w:rsidTr="008365DD">
        <w:tc>
          <w:tcPr>
            <w:tcW w:w="910" w:type="dxa"/>
          </w:tcPr>
          <w:p w:rsidR="00115DF8" w:rsidRPr="00115DF8" w:rsidRDefault="00115DF8" w:rsidP="00115DF8">
            <w:pPr>
              <w:spacing w:before="60" w:after="60" w:line="240" w:lineRule="auto"/>
              <w:jc w:val="right"/>
              <w:rPr>
                <w:sz w:val="18"/>
                <w:szCs w:val="18"/>
              </w:rPr>
            </w:pPr>
            <w:r w:rsidRPr="00115DF8">
              <w:rPr>
                <w:sz w:val="18"/>
                <w:szCs w:val="18"/>
              </w:rPr>
              <w:t>14.0</w:t>
            </w:r>
          </w:p>
        </w:tc>
        <w:tc>
          <w:tcPr>
            <w:tcW w:w="911" w:type="dxa"/>
          </w:tcPr>
          <w:p w:rsidR="00115DF8" w:rsidRPr="00115DF8" w:rsidRDefault="00115DF8" w:rsidP="00115DF8">
            <w:pPr>
              <w:spacing w:before="60" w:after="60" w:line="240" w:lineRule="auto"/>
              <w:jc w:val="right"/>
              <w:rPr>
                <w:sz w:val="18"/>
                <w:szCs w:val="18"/>
              </w:rPr>
            </w:pPr>
            <w:r w:rsidRPr="00115DF8">
              <w:rPr>
                <w:sz w:val="18"/>
                <w:szCs w:val="18"/>
              </w:rPr>
              <w:t>9.96</w:t>
            </w:r>
          </w:p>
        </w:tc>
        <w:tc>
          <w:tcPr>
            <w:tcW w:w="910" w:type="dxa"/>
            <w:shd w:val="clear" w:color="auto" w:fill="E7E6E6" w:themeFill="background2"/>
          </w:tcPr>
          <w:p w:rsidR="00115DF8" w:rsidRPr="00115DF8" w:rsidRDefault="00115DF8" w:rsidP="00115DF8">
            <w:pPr>
              <w:spacing w:before="60" w:after="60" w:line="240" w:lineRule="auto"/>
              <w:jc w:val="right"/>
              <w:rPr>
                <w:sz w:val="18"/>
                <w:szCs w:val="18"/>
              </w:rPr>
            </w:pPr>
            <w:r w:rsidRPr="00115DF8">
              <w:rPr>
                <w:sz w:val="18"/>
                <w:szCs w:val="18"/>
              </w:rPr>
              <w:t>14.0</w:t>
            </w:r>
          </w:p>
        </w:tc>
        <w:tc>
          <w:tcPr>
            <w:tcW w:w="911" w:type="dxa"/>
            <w:shd w:val="clear" w:color="auto" w:fill="E7E6E6" w:themeFill="background2"/>
          </w:tcPr>
          <w:p w:rsidR="00115DF8" w:rsidRPr="00115DF8" w:rsidRDefault="00115DF8" w:rsidP="00115DF8">
            <w:pPr>
              <w:spacing w:before="60" w:after="60" w:line="240" w:lineRule="auto"/>
              <w:jc w:val="right"/>
              <w:rPr>
                <w:sz w:val="18"/>
                <w:szCs w:val="18"/>
              </w:rPr>
            </w:pPr>
            <w:r w:rsidRPr="00115DF8">
              <w:rPr>
                <w:sz w:val="18"/>
                <w:szCs w:val="18"/>
              </w:rPr>
              <w:t>8.10</w:t>
            </w:r>
          </w:p>
        </w:tc>
        <w:tc>
          <w:tcPr>
            <w:tcW w:w="911" w:type="dxa"/>
          </w:tcPr>
          <w:p w:rsidR="00115DF8" w:rsidRPr="00115DF8" w:rsidRDefault="00115DF8" w:rsidP="00115DF8">
            <w:pPr>
              <w:spacing w:before="60" w:after="60" w:line="240" w:lineRule="auto"/>
              <w:jc w:val="right"/>
              <w:rPr>
                <w:sz w:val="18"/>
                <w:szCs w:val="18"/>
              </w:rPr>
            </w:pPr>
            <w:r w:rsidRPr="00115DF8">
              <w:rPr>
                <w:sz w:val="18"/>
                <w:szCs w:val="18"/>
              </w:rPr>
              <w:t>14.0</w:t>
            </w:r>
          </w:p>
        </w:tc>
        <w:tc>
          <w:tcPr>
            <w:tcW w:w="910" w:type="dxa"/>
          </w:tcPr>
          <w:p w:rsidR="00115DF8" w:rsidRPr="00115DF8" w:rsidRDefault="00115DF8" w:rsidP="00115DF8">
            <w:pPr>
              <w:spacing w:before="60" w:after="60" w:line="240" w:lineRule="auto"/>
              <w:jc w:val="right"/>
              <w:rPr>
                <w:sz w:val="18"/>
                <w:szCs w:val="18"/>
              </w:rPr>
            </w:pPr>
            <w:r w:rsidRPr="00115DF8">
              <w:rPr>
                <w:sz w:val="18"/>
                <w:szCs w:val="18"/>
              </w:rPr>
              <w:t>8.84</w:t>
            </w:r>
          </w:p>
        </w:tc>
        <w:tc>
          <w:tcPr>
            <w:tcW w:w="911" w:type="dxa"/>
            <w:shd w:val="clear" w:color="auto" w:fill="E7E6E6" w:themeFill="background2"/>
          </w:tcPr>
          <w:p w:rsidR="00115DF8" w:rsidRPr="00115DF8" w:rsidRDefault="00115DF8" w:rsidP="00115DF8">
            <w:pPr>
              <w:spacing w:before="60" w:after="60" w:line="240" w:lineRule="auto"/>
              <w:jc w:val="right"/>
              <w:rPr>
                <w:sz w:val="18"/>
                <w:szCs w:val="18"/>
              </w:rPr>
            </w:pPr>
            <w:r w:rsidRPr="00115DF8">
              <w:rPr>
                <w:sz w:val="18"/>
                <w:szCs w:val="18"/>
              </w:rPr>
              <w:t>8.0</w:t>
            </w:r>
          </w:p>
        </w:tc>
        <w:tc>
          <w:tcPr>
            <w:tcW w:w="911" w:type="dxa"/>
            <w:shd w:val="clear" w:color="auto" w:fill="E7E6E6" w:themeFill="background2"/>
          </w:tcPr>
          <w:p w:rsidR="00115DF8" w:rsidRPr="00115DF8" w:rsidRDefault="00115DF8" w:rsidP="00115DF8">
            <w:pPr>
              <w:spacing w:before="60" w:after="60" w:line="240" w:lineRule="auto"/>
              <w:jc w:val="right"/>
              <w:rPr>
                <w:sz w:val="18"/>
                <w:szCs w:val="18"/>
              </w:rPr>
            </w:pPr>
            <w:r w:rsidRPr="00115DF8">
              <w:rPr>
                <w:sz w:val="18"/>
                <w:szCs w:val="18"/>
              </w:rPr>
              <w:t>7.04</w:t>
            </w:r>
          </w:p>
        </w:tc>
      </w:tr>
      <w:tr w:rsidR="00115DF8" w:rsidTr="008365DD">
        <w:tc>
          <w:tcPr>
            <w:tcW w:w="910" w:type="dxa"/>
          </w:tcPr>
          <w:p w:rsidR="00115DF8" w:rsidRPr="00115DF8" w:rsidRDefault="00115DF8" w:rsidP="00115DF8">
            <w:pPr>
              <w:spacing w:before="60" w:after="60" w:line="240" w:lineRule="auto"/>
              <w:jc w:val="right"/>
              <w:rPr>
                <w:sz w:val="18"/>
                <w:szCs w:val="18"/>
              </w:rPr>
            </w:pPr>
            <w:r w:rsidRPr="00115DF8">
              <w:rPr>
                <w:sz w:val="18"/>
                <w:szCs w:val="18"/>
              </w:rPr>
              <w:t>6.0</w:t>
            </w:r>
          </w:p>
        </w:tc>
        <w:tc>
          <w:tcPr>
            <w:tcW w:w="911" w:type="dxa"/>
          </w:tcPr>
          <w:p w:rsidR="00115DF8" w:rsidRPr="00115DF8" w:rsidRDefault="00115DF8" w:rsidP="00115DF8">
            <w:pPr>
              <w:spacing w:before="60" w:after="60" w:line="240" w:lineRule="auto"/>
              <w:jc w:val="right"/>
              <w:rPr>
                <w:sz w:val="18"/>
                <w:szCs w:val="18"/>
              </w:rPr>
            </w:pPr>
            <w:r w:rsidRPr="00115DF8">
              <w:rPr>
                <w:sz w:val="18"/>
                <w:szCs w:val="18"/>
              </w:rPr>
              <w:t>7.24</w:t>
            </w:r>
          </w:p>
        </w:tc>
        <w:tc>
          <w:tcPr>
            <w:tcW w:w="910" w:type="dxa"/>
            <w:shd w:val="clear" w:color="auto" w:fill="E7E6E6" w:themeFill="background2"/>
          </w:tcPr>
          <w:p w:rsidR="00115DF8" w:rsidRPr="00115DF8" w:rsidRDefault="00115DF8" w:rsidP="00115DF8">
            <w:pPr>
              <w:spacing w:before="60" w:after="60" w:line="240" w:lineRule="auto"/>
              <w:jc w:val="right"/>
              <w:rPr>
                <w:sz w:val="18"/>
                <w:szCs w:val="18"/>
              </w:rPr>
            </w:pPr>
            <w:r w:rsidRPr="00115DF8">
              <w:rPr>
                <w:sz w:val="18"/>
                <w:szCs w:val="18"/>
              </w:rPr>
              <w:t>6.0</w:t>
            </w:r>
          </w:p>
        </w:tc>
        <w:tc>
          <w:tcPr>
            <w:tcW w:w="911" w:type="dxa"/>
            <w:shd w:val="clear" w:color="auto" w:fill="E7E6E6" w:themeFill="background2"/>
          </w:tcPr>
          <w:p w:rsidR="00115DF8" w:rsidRPr="00115DF8" w:rsidRDefault="00115DF8" w:rsidP="00115DF8">
            <w:pPr>
              <w:spacing w:before="60" w:after="60" w:line="240" w:lineRule="auto"/>
              <w:jc w:val="right"/>
              <w:rPr>
                <w:sz w:val="18"/>
                <w:szCs w:val="18"/>
              </w:rPr>
            </w:pPr>
            <w:r w:rsidRPr="00115DF8">
              <w:rPr>
                <w:sz w:val="18"/>
                <w:szCs w:val="18"/>
              </w:rPr>
              <w:t>6.13</w:t>
            </w:r>
          </w:p>
        </w:tc>
        <w:tc>
          <w:tcPr>
            <w:tcW w:w="911" w:type="dxa"/>
          </w:tcPr>
          <w:p w:rsidR="00115DF8" w:rsidRPr="00115DF8" w:rsidRDefault="00115DF8" w:rsidP="00115DF8">
            <w:pPr>
              <w:spacing w:before="60" w:after="60" w:line="240" w:lineRule="auto"/>
              <w:jc w:val="right"/>
              <w:rPr>
                <w:sz w:val="18"/>
                <w:szCs w:val="18"/>
              </w:rPr>
            </w:pPr>
            <w:r w:rsidRPr="00115DF8">
              <w:rPr>
                <w:sz w:val="18"/>
                <w:szCs w:val="18"/>
              </w:rPr>
              <w:t>6.0</w:t>
            </w:r>
          </w:p>
        </w:tc>
        <w:tc>
          <w:tcPr>
            <w:tcW w:w="910" w:type="dxa"/>
          </w:tcPr>
          <w:p w:rsidR="00115DF8" w:rsidRPr="00115DF8" w:rsidRDefault="00115DF8" w:rsidP="00115DF8">
            <w:pPr>
              <w:spacing w:before="60" w:after="60" w:line="240" w:lineRule="auto"/>
              <w:jc w:val="right"/>
              <w:rPr>
                <w:sz w:val="18"/>
                <w:szCs w:val="18"/>
              </w:rPr>
            </w:pPr>
            <w:r w:rsidRPr="00115DF8">
              <w:rPr>
                <w:sz w:val="18"/>
                <w:szCs w:val="18"/>
              </w:rPr>
              <w:t>6.08</w:t>
            </w:r>
          </w:p>
        </w:tc>
        <w:tc>
          <w:tcPr>
            <w:tcW w:w="911" w:type="dxa"/>
            <w:shd w:val="clear" w:color="auto" w:fill="E7E6E6" w:themeFill="background2"/>
          </w:tcPr>
          <w:p w:rsidR="00115DF8" w:rsidRPr="00115DF8" w:rsidRDefault="00115DF8" w:rsidP="00115DF8">
            <w:pPr>
              <w:spacing w:before="60" w:after="60" w:line="240" w:lineRule="auto"/>
              <w:jc w:val="right"/>
              <w:rPr>
                <w:sz w:val="18"/>
                <w:szCs w:val="18"/>
              </w:rPr>
            </w:pPr>
            <w:r w:rsidRPr="00115DF8">
              <w:rPr>
                <w:sz w:val="18"/>
                <w:szCs w:val="18"/>
              </w:rPr>
              <w:t>8.0</w:t>
            </w:r>
          </w:p>
        </w:tc>
        <w:tc>
          <w:tcPr>
            <w:tcW w:w="911" w:type="dxa"/>
            <w:shd w:val="clear" w:color="auto" w:fill="E7E6E6" w:themeFill="background2"/>
          </w:tcPr>
          <w:p w:rsidR="00115DF8" w:rsidRPr="00115DF8" w:rsidRDefault="00115DF8" w:rsidP="00115DF8">
            <w:pPr>
              <w:spacing w:before="60" w:after="60" w:line="240" w:lineRule="auto"/>
              <w:jc w:val="right"/>
              <w:rPr>
                <w:sz w:val="18"/>
                <w:szCs w:val="18"/>
              </w:rPr>
            </w:pPr>
            <w:r w:rsidRPr="00115DF8">
              <w:rPr>
                <w:sz w:val="18"/>
                <w:szCs w:val="18"/>
              </w:rPr>
              <w:t>5.25</w:t>
            </w:r>
          </w:p>
        </w:tc>
      </w:tr>
      <w:tr w:rsidR="00115DF8" w:rsidTr="008365DD">
        <w:tc>
          <w:tcPr>
            <w:tcW w:w="910" w:type="dxa"/>
          </w:tcPr>
          <w:p w:rsidR="00115DF8" w:rsidRPr="00115DF8" w:rsidRDefault="00115DF8" w:rsidP="00115DF8">
            <w:pPr>
              <w:spacing w:before="60" w:after="60" w:line="240" w:lineRule="auto"/>
              <w:jc w:val="right"/>
              <w:rPr>
                <w:sz w:val="18"/>
                <w:szCs w:val="18"/>
              </w:rPr>
            </w:pPr>
            <w:r w:rsidRPr="00115DF8">
              <w:rPr>
                <w:sz w:val="18"/>
                <w:szCs w:val="18"/>
              </w:rPr>
              <w:t>4.0</w:t>
            </w:r>
          </w:p>
        </w:tc>
        <w:tc>
          <w:tcPr>
            <w:tcW w:w="911" w:type="dxa"/>
          </w:tcPr>
          <w:p w:rsidR="00115DF8" w:rsidRPr="00115DF8" w:rsidRDefault="00115DF8" w:rsidP="00115DF8">
            <w:pPr>
              <w:spacing w:before="60" w:after="60" w:line="240" w:lineRule="auto"/>
              <w:jc w:val="right"/>
              <w:rPr>
                <w:sz w:val="18"/>
                <w:szCs w:val="18"/>
              </w:rPr>
            </w:pPr>
            <w:r w:rsidRPr="00115DF8">
              <w:rPr>
                <w:sz w:val="18"/>
                <w:szCs w:val="18"/>
              </w:rPr>
              <w:t>4.26</w:t>
            </w:r>
          </w:p>
        </w:tc>
        <w:tc>
          <w:tcPr>
            <w:tcW w:w="910" w:type="dxa"/>
            <w:shd w:val="clear" w:color="auto" w:fill="E7E6E6" w:themeFill="background2"/>
          </w:tcPr>
          <w:p w:rsidR="00115DF8" w:rsidRPr="00115DF8" w:rsidRDefault="00115DF8" w:rsidP="00115DF8">
            <w:pPr>
              <w:spacing w:before="60" w:after="60" w:line="240" w:lineRule="auto"/>
              <w:jc w:val="right"/>
              <w:rPr>
                <w:sz w:val="18"/>
                <w:szCs w:val="18"/>
              </w:rPr>
            </w:pPr>
            <w:r w:rsidRPr="00115DF8">
              <w:rPr>
                <w:sz w:val="18"/>
                <w:szCs w:val="18"/>
              </w:rPr>
              <w:t>4.0</w:t>
            </w:r>
          </w:p>
        </w:tc>
        <w:tc>
          <w:tcPr>
            <w:tcW w:w="911" w:type="dxa"/>
            <w:shd w:val="clear" w:color="auto" w:fill="E7E6E6" w:themeFill="background2"/>
          </w:tcPr>
          <w:p w:rsidR="00115DF8" w:rsidRPr="00115DF8" w:rsidRDefault="00115DF8" w:rsidP="00115DF8">
            <w:pPr>
              <w:spacing w:before="60" w:after="60" w:line="240" w:lineRule="auto"/>
              <w:jc w:val="right"/>
              <w:rPr>
                <w:sz w:val="18"/>
                <w:szCs w:val="18"/>
              </w:rPr>
            </w:pPr>
            <w:r w:rsidRPr="00115DF8">
              <w:rPr>
                <w:sz w:val="18"/>
                <w:szCs w:val="18"/>
              </w:rPr>
              <w:t>3.10</w:t>
            </w:r>
          </w:p>
        </w:tc>
        <w:tc>
          <w:tcPr>
            <w:tcW w:w="911" w:type="dxa"/>
          </w:tcPr>
          <w:p w:rsidR="00115DF8" w:rsidRPr="00115DF8" w:rsidRDefault="00115DF8" w:rsidP="00115DF8">
            <w:pPr>
              <w:spacing w:before="60" w:after="60" w:line="240" w:lineRule="auto"/>
              <w:jc w:val="right"/>
              <w:rPr>
                <w:sz w:val="18"/>
                <w:szCs w:val="18"/>
              </w:rPr>
            </w:pPr>
            <w:r w:rsidRPr="00115DF8">
              <w:rPr>
                <w:sz w:val="18"/>
                <w:szCs w:val="18"/>
              </w:rPr>
              <w:t>4.0</w:t>
            </w:r>
          </w:p>
        </w:tc>
        <w:tc>
          <w:tcPr>
            <w:tcW w:w="910" w:type="dxa"/>
          </w:tcPr>
          <w:p w:rsidR="00115DF8" w:rsidRPr="00115DF8" w:rsidRDefault="00115DF8" w:rsidP="00115DF8">
            <w:pPr>
              <w:spacing w:before="60" w:after="60" w:line="240" w:lineRule="auto"/>
              <w:jc w:val="right"/>
              <w:rPr>
                <w:sz w:val="18"/>
                <w:szCs w:val="18"/>
              </w:rPr>
            </w:pPr>
            <w:r w:rsidRPr="00115DF8">
              <w:rPr>
                <w:sz w:val="18"/>
                <w:szCs w:val="18"/>
              </w:rPr>
              <w:t>5.39</w:t>
            </w:r>
          </w:p>
        </w:tc>
        <w:tc>
          <w:tcPr>
            <w:tcW w:w="911" w:type="dxa"/>
            <w:shd w:val="clear" w:color="auto" w:fill="E7E6E6" w:themeFill="background2"/>
          </w:tcPr>
          <w:p w:rsidR="00115DF8" w:rsidRPr="00115DF8" w:rsidRDefault="00115DF8" w:rsidP="00115DF8">
            <w:pPr>
              <w:spacing w:before="60" w:after="60" w:line="240" w:lineRule="auto"/>
              <w:jc w:val="right"/>
              <w:rPr>
                <w:sz w:val="18"/>
                <w:szCs w:val="18"/>
              </w:rPr>
            </w:pPr>
            <w:r w:rsidRPr="00115DF8">
              <w:rPr>
                <w:sz w:val="18"/>
                <w:szCs w:val="18"/>
              </w:rPr>
              <w:t>19.0</w:t>
            </w:r>
          </w:p>
        </w:tc>
        <w:tc>
          <w:tcPr>
            <w:tcW w:w="911" w:type="dxa"/>
            <w:shd w:val="clear" w:color="auto" w:fill="E7E6E6" w:themeFill="background2"/>
          </w:tcPr>
          <w:p w:rsidR="00115DF8" w:rsidRPr="00115DF8" w:rsidRDefault="00115DF8" w:rsidP="00115DF8">
            <w:pPr>
              <w:spacing w:before="60" w:after="60" w:line="240" w:lineRule="auto"/>
              <w:jc w:val="right"/>
              <w:rPr>
                <w:sz w:val="18"/>
                <w:szCs w:val="18"/>
              </w:rPr>
            </w:pPr>
            <w:r w:rsidRPr="00115DF8">
              <w:rPr>
                <w:sz w:val="18"/>
                <w:szCs w:val="18"/>
              </w:rPr>
              <w:t>12.50</w:t>
            </w:r>
          </w:p>
        </w:tc>
      </w:tr>
      <w:tr w:rsidR="00115DF8" w:rsidTr="008365DD">
        <w:tc>
          <w:tcPr>
            <w:tcW w:w="910" w:type="dxa"/>
          </w:tcPr>
          <w:p w:rsidR="00115DF8" w:rsidRPr="00115DF8" w:rsidRDefault="00115DF8" w:rsidP="00115DF8">
            <w:pPr>
              <w:spacing w:before="60" w:after="60" w:line="240" w:lineRule="auto"/>
              <w:jc w:val="right"/>
              <w:rPr>
                <w:sz w:val="18"/>
                <w:szCs w:val="18"/>
              </w:rPr>
            </w:pPr>
            <w:r w:rsidRPr="00115DF8">
              <w:rPr>
                <w:sz w:val="18"/>
                <w:szCs w:val="18"/>
              </w:rPr>
              <w:t>12.0</w:t>
            </w:r>
          </w:p>
        </w:tc>
        <w:tc>
          <w:tcPr>
            <w:tcW w:w="911" w:type="dxa"/>
          </w:tcPr>
          <w:p w:rsidR="00115DF8" w:rsidRPr="00115DF8" w:rsidRDefault="00115DF8" w:rsidP="00115DF8">
            <w:pPr>
              <w:spacing w:before="60" w:after="60" w:line="240" w:lineRule="auto"/>
              <w:jc w:val="right"/>
              <w:rPr>
                <w:sz w:val="18"/>
                <w:szCs w:val="18"/>
              </w:rPr>
            </w:pPr>
            <w:r w:rsidRPr="00115DF8">
              <w:rPr>
                <w:sz w:val="18"/>
                <w:szCs w:val="18"/>
              </w:rPr>
              <w:t>10.84</w:t>
            </w:r>
          </w:p>
        </w:tc>
        <w:tc>
          <w:tcPr>
            <w:tcW w:w="910" w:type="dxa"/>
            <w:shd w:val="clear" w:color="auto" w:fill="E7E6E6" w:themeFill="background2"/>
          </w:tcPr>
          <w:p w:rsidR="00115DF8" w:rsidRPr="00115DF8" w:rsidRDefault="00115DF8" w:rsidP="00115DF8">
            <w:pPr>
              <w:spacing w:before="60" w:after="60" w:line="240" w:lineRule="auto"/>
              <w:jc w:val="right"/>
              <w:rPr>
                <w:sz w:val="18"/>
                <w:szCs w:val="18"/>
              </w:rPr>
            </w:pPr>
            <w:r w:rsidRPr="00115DF8">
              <w:rPr>
                <w:sz w:val="18"/>
                <w:szCs w:val="18"/>
              </w:rPr>
              <w:t>12.0</w:t>
            </w:r>
          </w:p>
        </w:tc>
        <w:tc>
          <w:tcPr>
            <w:tcW w:w="911" w:type="dxa"/>
            <w:shd w:val="clear" w:color="auto" w:fill="E7E6E6" w:themeFill="background2"/>
          </w:tcPr>
          <w:p w:rsidR="00115DF8" w:rsidRPr="00115DF8" w:rsidRDefault="00115DF8" w:rsidP="00115DF8">
            <w:pPr>
              <w:spacing w:before="60" w:after="60" w:line="240" w:lineRule="auto"/>
              <w:jc w:val="right"/>
              <w:rPr>
                <w:sz w:val="18"/>
                <w:szCs w:val="18"/>
              </w:rPr>
            </w:pPr>
            <w:r w:rsidRPr="00115DF8">
              <w:rPr>
                <w:sz w:val="18"/>
                <w:szCs w:val="18"/>
              </w:rPr>
              <w:t>9.13</w:t>
            </w:r>
          </w:p>
        </w:tc>
        <w:tc>
          <w:tcPr>
            <w:tcW w:w="911" w:type="dxa"/>
          </w:tcPr>
          <w:p w:rsidR="00115DF8" w:rsidRPr="00115DF8" w:rsidRDefault="00115DF8" w:rsidP="00115DF8">
            <w:pPr>
              <w:spacing w:before="60" w:after="60" w:line="240" w:lineRule="auto"/>
              <w:jc w:val="right"/>
              <w:rPr>
                <w:sz w:val="18"/>
                <w:szCs w:val="18"/>
              </w:rPr>
            </w:pPr>
            <w:r w:rsidRPr="00115DF8">
              <w:rPr>
                <w:sz w:val="18"/>
                <w:szCs w:val="18"/>
              </w:rPr>
              <w:t>12.0</w:t>
            </w:r>
          </w:p>
        </w:tc>
        <w:tc>
          <w:tcPr>
            <w:tcW w:w="910" w:type="dxa"/>
          </w:tcPr>
          <w:p w:rsidR="00115DF8" w:rsidRPr="00115DF8" w:rsidRDefault="00115DF8" w:rsidP="00115DF8">
            <w:pPr>
              <w:spacing w:before="60" w:after="60" w:line="240" w:lineRule="auto"/>
              <w:jc w:val="right"/>
              <w:rPr>
                <w:sz w:val="18"/>
                <w:szCs w:val="18"/>
              </w:rPr>
            </w:pPr>
            <w:r w:rsidRPr="00115DF8">
              <w:rPr>
                <w:sz w:val="18"/>
                <w:szCs w:val="18"/>
              </w:rPr>
              <w:t>8.15</w:t>
            </w:r>
          </w:p>
        </w:tc>
        <w:tc>
          <w:tcPr>
            <w:tcW w:w="911" w:type="dxa"/>
            <w:shd w:val="clear" w:color="auto" w:fill="E7E6E6" w:themeFill="background2"/>
          </w:tcPr>
          <w:p w:rsidR="00115DF8" w:rsidRPr="00115DF8" w:rsidRDefault="00115DF8" w:rsidP="00115DF8">
            <w:pPr>
              <w:spacing w:before="60" w:after="60" w:line="240" w:lineRule="auto"/>
              <w:jc w:val="right"/>
              <w:rPr>
                <w:sz w:val="18"/>
                <w:szCs w:val="18"/>
              </w:rPr>
            </w:pPr>
            <w:r w:rsidRPr="00115DF8">
              <w:rPr>
                <w:sz w:val="18"/>
                <w:szCs w:val="18"/>
              </w:rPr>
              <w:t>8.0</w:t>
            </w:r>
          </w:p>
        </w:tc>
        <w:tc>
          <w:tcPr>
            <w:tcW w:w="911" w:type="dxa"/>
            <w:shd w:val="clear" w:color="auto" w:fill="E7E6E6" w:themeFill="background2"/>
          </w:tcPr>
          <w:p w:rsidR="00115DF8" w:rsidRPr="00115DF8" w:rsidRDefault="00115DF8" w:rsidP="00115DF8">
            <w:pPr>
              <w:spacing w:before="60" w:after="60" w:line="240" w:lineRule="auto"/>
              <w:jc w:val="right"/>
              <w:rPr>
                <w:sz w:val="18"/>
                <w:szCs w:val="18"/>
              </w:rPr>
            </w:pPr>
            <w:r w:rsidRPr="00115DF8">
              <w:rPr>
                <w:sz w:val="18"/>
                <w:szCs w:val="18"/>
              </w:rPr>
              <w:t>5.56</w:t>
            </w:r>
          </w:p>
        </w:tc>
      </w:tr>
      <w:tr w:rsidR="00115DF8" w:rsidTr="008365DD">
        <w:tc>
          <w:tcPr>
            <w:tcW w:w="910" w:type="dxa"/>
          </w:tcPr>
          <w:p w:rsidR="00115DF8" w:rsidRPr="00115DF8" w:rsidRDefault="00115DF8" w:rsidP="00115DF8">
            <w:pPr>
              <w:spacing w:before="60" w:after="60" w:line="240" w:lineRule="auto"/>
              <w:jc w:val="right"/>
              <w:rPr>
                <w:sz w:val="18"/>
                <w:szCs w:val="18"/>
              </w:rPr>
            </w:pPr>
            <w:r w:rsidRPr="00115DF8">
              <w:rPr>
                <w:sz w:val="18"/>
                <w:szCs w:val="18"/>
              </w:rPr>
              <w:t>7.0</w:t>
            </w:r>
          </w:p>
        </w:tc>
        <w:tc>
          <w:tcPr>
            <w:tcW w:w="911" w:type="dxa"/>
          </w:tcPr>
          <w:p w:rsidR="00115DF8" w:rsidRPr="00115DF8" w:rsidRDefault="00115DF8" w:rsidP="00115DF8">
            <w:pPr>
              <w:spacing w:before="60" w:after="60" w:line="240" w:lineRule="auto"/>
              <w:jc w:val="right"/>
              <w:rPr>
                <w:sz w:val="18"/>
                <w:szCs w:val="18"/>
              </w:rPr>
            </w:pPr>
            <w:r w:rsidRPr="00115DF8">
              <w:rPr>
                <w:sz w:val="18"/>
                <w:szCs w:val="18"/>
              </w:rPr>
              <w:t>4.82</w:t>
            </w:r>
          </w:p>
        </w:tc>
        <w:tc>
          <w:tcPr>
            <w:tcW w:w="910" w:type="dxa"/>
            <w:shd w:val="clear" w:color="auto" w:fill="E7E6E6" w:themeFill="background2"/>
          </w:tcPr>
          <w:p w:rsidR="00115DF8" w:rsidRPr="00115DF8" w:rsidRDefault="00115DF8" w:rsidP="00115DF8">
            <w:pPr>
              <w:spacing w:before="60" w:after="60" w:line="240" w:lineRule="auto"/>
              <w:jc w:val="right"/>
              <w:rPr>
                <w:sz w:val="18"/>
                <w:szCs w:val="18"/>
              </w:rPr>
            </w:pPr>
            <w:r w:rsidRPr="00115DF8">
              <w:rPr>
                <w:sz w:val="18"/>
                <w:szCs w:val="18"/>
              </w:rPr>
              <w:t>7.0</w:t>
            </w:r>
          </w:p>
        </w:tc>
        <w:tc>
          <w:tcPr>
            <w:tcW w:w="911" w:type="dxa"/>
            <w:shd w:val="clear" w:color="auto" w:fill="E7E6E6" w:themeFill="background2"/>
          </w:tcPr>
          <w:p w:rsidR="00115DF8" w:rsidRPr="00115DF8" w:rsidRDefault="00115DF8" w:rsidP="00115DF8">
            <w:pPr>
              <w:spacing w:before="60" w:after="60" w:line="240" w:lineRule="auto"/>
              <w:jc w:val="right"/>
              <w:rPr>
                <w:sz w:val="18"/>
                <w:szCs w:val="18"/>
              </w:rPr>
            </w:pPr>
            <w:r w:rsidRPr="00115DF8">
              <w:rPr>
                <w:sz w:val="18"/>
                <w:szCs w:val="18"/>
              </w:rPr>
              <w:t>7.26</w:t>
            </w:r>
          </w:p>
        </w:tc>
        <w:tc>
          <w:tcPr>
            <w:tcW w:w="911" w:type="dxa"/>
          </w:tcPr>
          <w:p w:rsidR="00115DF8" w:rsidRPr="00115DF8" w:rsidRDefault="00115DF8" w:rsidP="00115DF8">
            <w:pPr>
              <w:spacing w:before="60" w:after="60" w:line="240" w:lineRule="auto"/>
              <w:jc w:val="right"/>
              <w:rPr>
                <w:sz w:val="18"/>
                <w:szCs w:val="18"/>
              </w:rPr>
            </w:pPr>
            <w:r w:rsidRPr="00115DF8">
              <w:rPr>
                <w:sz w:val="18"/>
                <w:szCs w:val="18"/>
              </w:rPr>
              <w:t>7.0</w:t>
            </w:r>
          </w:p>
        </w:tc>
        <w:tc>
          <w:tcPr>
            <w:tcW w:w="910" w:type="dxa"/>
          </w:tcPr>
          <w:p w:rsidR="00115DF8" w:rsidRPr="00115DF8" w:rsidRDefault="00115DF8" w:rsidP="00115DF8">
            <w:pPr>
              <w:spacing w:before="60" w:after="60" w:line="240" w:lineRule="auto"/>
              <w:jc w:val="right"/>
              <w:rPr>
                <w:sz w:val="18"/>
                <w:szCs w:val="18"/>
              </w:rPr>
            </w:pPr>
            <w:r w:rsidRPr="00115DF8">
              <w:rPr>
                <w:sz w:val="18"/>
                <w:szCs w:val="18"/>
              </w:rPr>
              <w:t>6.42</w:t>
            </w:r>
          </w:p>
        </w:tc>
        <w:tc>
          <w:tcPr>
            <w:tcW w:w="911" w:type="dxa"/>
            <w:shd w:val="clear" w:color="auto" w:fill="E7E6E6" w:themeFill="background2"/>
          </w:tcPr>
          <w:p w:rsidR="00115DF8" w:rsidRPr="00115DF8" w:rsidRDefault="00115DF8" w:rsidP="00115DF8">
            <w:pPr>
              <w:spacing w:before="60" w:after="60" w:line="240" w:lineRule="auto"/>
              <w:jc w:val="right"/>
              <w:rPr>
                <w:sz w:val="18"/>
                <w:szCs w:val="18"/>
              </w:rPr>
            </w:pPr>
            <w:r w:rsidRPr="00115DF8">
              <w:rPr>
                <w:sz w:val="18"/>
                <w:szCs w:val="18"/>
              </w:rPr>
              <w:t>8.0</w:t>
            </w:r>
          </w:p>
        </w:tc>
        <w:tc>
          <w:tcPr>
            <w:tcW w:w="911" w:type="dxa"/>
            <w:shd w:val="clear" w:color="auto" w:fill="E7E6E6" w:themeFill="background2"/>
          </w:tcPr>
          <w:p w:rsidR="00115DF8" w:rsidRPr="00115DF8" w:rsidRDefault="00115DF8" w:rsidP="00115DF8">
            <w:pPr>
              <w:spacing w:before="60" w:after="60" w:line="240" w:lineRule="auto"/>
              <w:jc w:val="right"/>
              <w:rPr>
                <w:sz w:val="18"/>
                <w:szCs w:val="18"/>
              </w:rPr>
            </w:pPr>
            <w:r w:rsidRPr="00115DF8">
              <w:rPr>
                <w:sz w:val="18"/>
                <w:szCs w:val="18"/>
              </w:rPr>
              <w:t>7.91</w:t>
            </w:r>
          </w:p>
        </w:tc>
      </w:tr>
      <w:tr w:rsidR="00115DF8" w:rsidTr="008365DD">
        <w:tc>
          <w:tcPr>
            <w:tcW w:w="910" w:type="dxa"/>
          </w:tcPr>
          <w:p w:rsidR="00115DF8" w:rsidRPr="00115DF8" w:rsidRDefault="00115DF8" w:rsidP="00115DF8">
            <w:pPr>
              <w:spacing w:before="60" w:after="60" w:line="240" w:lineRule="auto"/>
              <w:jc w:val="right"/>
              <w:rPr>
                <w:sz w:val="18"/>
                <w:szCs w:val="18"/>
              </w:rPr>
            </w:pPr>
            <w:r w:rsidRPr="00115DF8">
              <w:rPr>
                <w:sz w:val="18"/>
                <w:szCs w:val="18"/>
              </w:rPr>
              <w:t>5.0</w:t>
            </w:r>
          </w:p>
        </w:tc>
        <w:tc>
          <w:tcPr>
            <w:tcW w:w="911" w:type="dxa"/>
          </w:tcPr>
          <w:p w:rsidR="00115DF8" w:rsidRPr="00115DF8" w:rsidRDefault="00115DF8" w:rsidP="00115DF8">
            <w:pPr>
              <w:spacing w:before="60" w:after="60" w:line="240" w:lineRule="auto"/>
              <w:jc w:val="right"/>
              <w:rPr>
                <w:sz w:val="18"/>
                <w:szCs w:val="18"/>
              </w:rPr>
            </w:pPr>
            <w:r w:rsidRPr="00115DF8">
              <w:rPr>
                <w:sz w:val="18"/>
                <w:szCs w:val="18"/>
              </w:rPr>
              <w:t>5.68</w:t>
            </w:r>
          </w:p>
        </w:tc>
        <w:tc>
          <w:tcPr>
            <w:tcW w:w="910" w:type="dxa"/>
            <w:shd w:val="clear" w:color="auto" w:fill="E7E6E6" w:themeFill="background2"/>
          </w:tcPr>
          <w:p w:rsidR="00115DF8" w:rsidRPr="00115DF8" w:rsidRDefault="00115DF8" w:rsidP="00115DF8">
            <w:pPr>
              <w:spacing w:before="60" w:after="60" w:line="240" w:lineRule="auto"/>
              <w:jc w:val="right"/>
              <w:rPr>
                <w:sz w:val="18"/>
                <w:szCs w:val="18"/>
              </w:rPr>
            </w:pPr>
            <w:r w:rsidRPr="00115DF8">
              <w:rPr>
                <w:sz w:val="18"/>
                <w:szCs w:val="18"/>
              </w:rPr>
              <w:t>5.0</w:t>
            </w:r>
          </w:p>
        </w:tc>
        <w:tc>
          <w:tcPr>
            <w:tcW w:w="911" w:type="dxa"/>
            <w:shd w:val="clear" w:color="auto" w:fill="E7E6E6" w:themeFill="background2"/>
          </w:tcPr>
          <w:p w:rsidR="00115DF8" w:rsidRPr="00115DF8" w:rsidRDefault="00115DF8" w:rsidP="00115DF8">
            <w:pPr>
              <w:spacing w:before="60" w:after="60" w:line="240" w:lineRule="auto"/>
              <w:jc w:val="right"/>
              <w:rPr>
                <w:sz w:val="18"/>
                <w:szCs w:val="18"/>
              </w:rPr>
            </w:pPr>
            <w:r w:rsidRPr="00115DF8">
              <w:rPr>
                <w:sz w:val="18"/>
                <w:szCs w:val="18"/>
              </w:rPr>
              <w:t>4.74</w:t>
            </w:r>
          </w:p>
        </w:tc>
        <w:tc>
          <w:tcPr>
            <w:tcW w:w="911" w:type="dxa"/>
          </w:tcPr>
          <w:p w:rsidR="00115DF8" w:rsidRPr="00115DF8" w:rsidRDefault="00115DF8" w:rsidP="00115DF8">
            <w:pPr>
              <w:spacing w:before="60" w:after="60" w:line="240" w:lineRule="auto"/>
              <w:jc w:val="right"/>
              <w:rPr>
                <w:sz w:val="18"/>
                <w:szCs w:val="18"/>
              </w:rPr>
            </w:pPr>
            <w:r w:rsidRPr="00115DF8">
              <w:rPr>
                <w:sz w:val="18"/>
                <w:szCs w:val="18"/>
              </w:rPr>
              <w:t>5.0</w:t>
            </w:r>
          </w:p>
        </w:tc>
        <w:tc>
          <w:tcPr>
            <w:tcW w:w="910" w:type="dxa"/>
          </w:tcPr>
          <w:p w:rsidR="00115DF8" w:rsidRPr="00115DF8" w:rsidRDefault="00115DF8" w:rsidP="00115DF8">
            <w:pPr>
              <w:spacing w:before="60" w:after="60" w:line="240" w:lineRule="auto"/>
              <w:jc w:val="right"/>
              <w:rPr>
                <w:sz w:val="18"/>
                <w:szCs w:val="18"/>
              </w:rPr>
            </w:pPr>
            <w:r w:rsidRPr="00115DF8">
              <w:rPr>
                <w:sz w:val="18"/>
                <w:szCs w:val="18"/>
              </w:rPr>
              <w:t>5.73</w:t>
            </w:r>
          </w:p>
        </w:tc>
        <w:tc>
          <w:tcPr>
            <w:tcW w:w="911" w:type="dxa"/>
            <w:shd w:val="clear" w:color="auto" w:fill="E7E6E6" w:themeFill="background2"/>
          </w:tcPr>
          <w:p w:rsidR="00115DF8" w:rsidRPr="00115DF8" w:rsidRDefault="00115DF8" w:rsidP="00115DF8">
            <w:pPr>
              <w:spacing w:before="60" w:after="60" w:line="240" w:lineRule="auto"/>
              <w:jc w:val="right"/>
              <w:rPr>
                <w:sz w:val="18"/>
                <w:szCs w:val="18"/>
              </w:rPr>
            </w:pPr>
            <w:r w:rsidRPr="00115DF8">
              <w:rPr>
                <w:sz w:val="18"/>
                <w:szCs w:val="18"/>
              </w:rPr>
              <w:t>8.0</w:t>
            </w:r>
          </w:p>
        </w:tc>
        <w:tc>
          <w:tcPr>
            <w:tcW w:w="911" w:type="dxa"/>
            <w:shd w:val="clear" w:color="auto" w:fill="E7E6E6" w:themeFill="background2"/>
          </w:tcPr>
          <w:p w:rsidR="00115DF8" w:rsidRPr="00115DF8" w:rsidRDefault="00115DF8" w:rsidP="00115DF8">
            <w:pPr>
              <w:spacing w:before="60" w:after="60" w:line="240" w:lineRule="auto"/>
              <w:jc w:val="right"/>
              <w:rPr>
                <w:sz w:val="18"/>
                <w:szCs w:val="18"/>
              </w:rPr>
            </w:pPr>
            <w:r w:rsidRPr="00115DF8">
              <w:rPr>
                <w:sz w:val="18"/>
                <w:szCs w:val="18"/>
              </w:rPr>
              <w:t>6.89</w:t>
            </w:r>
          </w:p>
        </w:tc>
      </w:tr>
    </w:tbl>
    <w:p w:rsidR="00115DF8" w:rsidRDefault="00115DF8" w:rsidP="00115DF8">
      <w:pPr>
        <w:pStyle w:val="NoSpacing"/>
      </w:pPr>
    </w:p>
    <w:p w:rsidR="008A62EF" w:rsidRDefault="00115DF8" w:rsidP="00115DF8">
      <w:r>
        <w:t xml:space="preserve">The four data sets used by Anscombe had 11 observations. </w:t>
      </w:r>
      <w:r w:rsidR="008365DD">
        <w:t xml:space="preserve">The x values are same for the first three datasets. </w:t>
      </w:r>
      <w:r>
        <w:t>The summary statistics are as follows:</w:t>
      </w:r>
    </w:p>
    <w:p w:rsidR="004A312A" w:rsidRDefault="004A312A" w:rsidP="00A843F8">
      <w:pPr>
        <w:pStyle w:val="ListParagraph"/>
        <w:numPr>
          <w:ilvl w:val="0"/>
          <w:numId w:val="7"/>
        </w:numPr>
      </w:pPr>
      <w:r>
        <w:t xml:space="preserve">Mean of the x’s </w:t>
      </w:r>
      <m:oMath>
        <m:acc>
          <m:accPr>
            <m:chr m:val="̅"/>
            <m:ctrlPr>
              <w:rPr>
                <w:rFonts w:ascii="Cambria Math" w:hAnsi="Cambria Math"/>
                <w:i/>
              </w:rPr>
            </m:ctrlPr>
          </m:accPr>
          <m:e>
            <m:r>
              <w:rPr>
                <w:rFonts w:ascii="Cambria Math" w:hAnsi="Cambria Math"/>
              </w:rPr>
              <m:t>x</m:t>
            </m:r>
          </m:e>
        </m:acc>
      </m:oMath>
      <w:r w:rsidR="008365DD" w:rsidRPr="006D3BFE">
        <w:rPr>
          <w:rFonts w:eastAsiaTheme="minorEastAsia"/>
        </w:rPr>
        <w:t xml:space="preserve"> </w:t>
      </w:r>
      <w:r>
        <w:t>= 9.0</w:t>
      </w:r>
      <w:r w:rsidR="006D3BFE">
        <w:t xml:space="preserve"> and </w:t>
      </w:r>
      <w:r>
        <w:t>Mean of the y’s</w:t>
      </w:r>
      <w:r w:rsidR="008365DD">
        <w:t xml:space="preserve"> </w:t>
      </w:r>
      <m:oMath>
        <m:acc>
          <m:accPr>
            <m:chr m:val="̅"/>
            <m:ctrlPr>
              <w:rPr>
                <w:rFonts w:ascii="Cambria Math" w:hAnsi="Cambria Math"/>
                <w:i/>
              </w:rPr>
            </m:ctrlPr>
          </m:accPr>
          <m:e>
            <m:r>
              <w:rPr>
                <w:rFonts w:ascii="Cambria Math" w:hAnsi="Cambria Math"/>
              </w:rPr>
              <m:t>y</m:t>
            </m:r>
          </m:e>
        </m:acc>
      </m:oMath>
      <w:r w:rsidR="008365DD" w:rsidRPr="006D3BFE">
        <w:rPr>
          <w:rFonts w:eastAsiaTheme="minorEastAsia"/>
        </w:rPr>
        <w:t xml:space="preserve"> </w:t>
      </w:r>
      <w:r>
        <w:t xml:space="preserve">= 7.50. </w:t>
      </w:r>
    </w:p>
    <w:p w:rsidR="00115DF8" w:rsidRDefault="004A312A" w:rsidP="008365DD">
      <w:pPr>
        <w:pStyle w:val="ListParagraph"/>
        <w:numPr>
          <w:ilvl w:val="0"/>
          <w:numId w:val="7"/>
        </w:numPr>
      </w:pPr>
      <w:r>
        <w:t>Sample Variance of x (σ</w:t>
      </w:r>
      <w:r w:rsidRPr="008365DD">
        <w:rPr>
          <w:vertAlign w:val="superscript"/>
        </w:rPr>
        <w:t>2</w:t>
      </w:r>
      <w:r>
        <w:t xml:space="preserve">) = 11.0 (sum of the squares of </w:t>
      </w:r>
      <m:oMath>
        <m:r>
          <w:rPr>
            <w:rFonts w:ascii="Cambria Math" w:hAnsi="Cambria Math"/>
          </w:rPr>
          <m:t xml:space="preserve">x- </m:t>
        </m:r>
        <m:acc>
          <m:accPr>
            <m:chr m:val="̅"/>
            <m:ctrlPr>
              <w:rPr>
                <w:rFonts w:ascii="Cambria Math" w:hAnsi="Cambria Math"/>
                <w:i/>
              </w:rPr>
            </m:ctrlPr>
          </m:accPr>
          <m:e>
            <m:r>
              <w:rPr>
                <w:rFonts w:ascii="Cambria Math" w:hAnsi="Cambria Math"/>
              </w:rPr>
              <m:t>x</m:t>
            </m:r>
          </m:e>
        </m:acc>
      </m:oMath>
      <w:r w:rsidR="008365DD" w:rsidRPr="008365DD">
        <w:rPr>
          <w:rFonts w:eastAsiaTheme="minorEastAsia"/>
        </w:rPr>
        <w:t>)</w:t>
      </w:r>
    </w:p>
    <w:p w:rsidR="004A312A" w:rsidRDefault="004A312A" w:rsidP="008365DD">
      <w:pPr>
        <w:pStyle w:val="ListParagraph"/>
        <w:numPr>
          <w:ilvl w:val="0"/>
          <w:numId w:val="7"/>
        </w:numPr>
      </w:pPr>
      <w:r>
        <w:t>Sample Variance of y (σ</w:t>
      </w:r>
      <w:r w:rsidRPr="008365DD">
        <w:rPr>
          <w:vertAlign w:val="superscript"/>
        </w:rPr>
        <w:t>2</w:t>
      </w:r>
      <w:r w:rsidRPr="004A312A">
        <w:t>)</w:t>
      </w:r>
      <w:r>
        <w:t xml:space="preserve"> = 4.125</w:t>
      </w:r>
      <w:r w:rsidR="008365DD">
        <w:t xml:space="preserve"> (sum of the squares of </w:t>
      </w:r>
      <m:oMath>
        <m:r>
          <w:rPr>
            <w:rFonts w:ascii="Cambria Math" w:hAnsi="Cambria Math"/>
          </w:rPr>
          <m:t xml:space="preserve">y- </m:t>
        </m:r>
        <m:acc>
          <m:accPr>
            <m:chr m:val="̅"/>
            <m:ctrlPr>
              <w:rPr>
                <w:rFonts w:ascii="Cambria Math" w:hAnsi="Cambria Math"/>
                <w:i/>
              </w:rPr>
            </m:ctrlPr>
          </m:accPr>
          <m:e>
            <m:r>
              <w:rPr>
                <w:rFonts w:ascii="Cambria Math" w:hAnsi="Cambria Math"/>
              </w:rPr>
              <m:t>y</m:t>
            </m:r>
          </m:e>
        </m:acc>
      </m:oMath>
      <w:r w:rsidR="008365DD" w:rsidRPr="008365DD">
        <w:rPr>
          <w:rFonts w:eastAsiaTheme="minorEastAsia"/>
        </w:rPr>
        <w:t>)</w:t>
      </w:r>
    </w:p>
    <w:p w:rsidR="00115DF8" w:rsidRDefault="008365DD" w:rsidP="008365DD">
      <w:pPr>
        <w:pStyle w:val="ListParagraph"/>
        <w:numPr>
          <w:ilvl w:val="0"/>
          <w:numId w:val="7"/>
        </w:numPr>
      </w:pPr>
      <w:r>
        <w:t>Correlation between x and y = 0.816</w:t>
      </w:r>
    </w:p>
    <w:p w:rsidR="008365DD" w:rsidRDefault="008365DD" w:rsidP="008365DD">
      <w:pPr>
        <w:pStyle w:val="ListParagraph"/>
        <w:numPr>
          <w:ilvl w:val="0"/>
          <w:numId w:val="7"/>
        </w:numPr>
      </w:pPr>
      <w:r>
        <w:t>If we fit a regression line for these data sets, they have the same equation y = 3 + 0.5 x</w:t>
      </w:r>
    </w:p>
    <w:p w:rsidR="008365DD" w:rsidRDefault="008365DD" w:rsidP="008365DD">
      <w:pPr>
        <w:pStyle w:val="ListParagraph"/>
        <w:numPr>
          <w:ilvl w:val="0"/>
          <w:numId w:val="7"/>
        </w:numPr>
      </w:pPr>
      <w:r>
        <w:t>Coefficient of Determination of the linear regression R</w:t>
      </w:r>
      <w:r w:rsidRPr="008365DD">
        <w:rPr>
          <w:vertAlign w:val="superscript"/>
        </w:rPr>
        <w:t>2</w:t>
      </w:r>
      <w:r>
        <w:t xml:space="preserve"> = 0.667</w:t>
      </w:r>
    </w:p>
    <w:p w:rsidR="008365DD" w:rsidRDefault="00AC12DD" w:rsidP="00115DF8">
      <w:r>
        <w:rPr>
          <w:noProof/>
          <w:lang w:eastAsia="en-IN"/>
        </w:rPr>
        <w:drawing>
          <wp:anchor distT="137160" distB="137160" distL="114300" distR="114300" simplePos="0" relativeHeight="251663360" behindDoc="0" locked="0" layoutInCell="1" allowOverlap="1">
            <wp:simplePos x="0" y="0"/>
            <wp:positionH relativeFrom="margin">
              <wp:align>right</wp:align>
            </wp:positionH>
            <wp:positionV relativeFrom="paragraph">
              <wp:posOffset>327025</wp:posOffset>
            </wp:positionV>
            <wp:extent cx="6647180" cy="1160780"/>
            <wp:effectExtent l="0" t="0" r="1270" b="1270"/>
            <wp:wrapTopAndBottom/>
            <wp:docPr id="3" name="Picture 3" descr="C:\Users\jnvd\AppData\Local\Microsoft\Windows\INetCache\Content.MSO\6E35BA9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nvd\AppData\Local\Microsoft\Windows\INetCache\Content.MSO\6E35BA9C.tmp"/>
                    <pic:cNvPicPr>
                      <a:picLocks noChangeAspect="1" noChangeArrowheads="1"/>
                    </pic:cNvPicPr>
                  </pic:nvPicPr>
                  <pic:blipFill rotWithShape="1">
                    <a:blip r:embed="rId11">
                      <a:extLst>
                        <a:ext uri="{28A0092B-C50C-407E-A947-70E740481C1C}">
                          <a14:useLocalDpi xmlns:a14="http://schemas.microsoft.com/office/drawing/2010/main" val="0"/>
                        </a:ext>
                      </a:extLst>
                    </a:blip>
                    <a:srcRect t="-4283" b="1"/>
                    <a:stretch/>
                  </pic:blipFill>
                  <pic:spPr bwMode="auto">
                    <a:xfrm>
                      <a:off x="0" y="0"/>
                      <a:ext cx="6647180" cy="11607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D3BFE">
        <w:t>The following graphs are plotted using matplotlib in Python for the above datasets.</w:t>
      </w:r>
    </w:p>
    <w:p w:rsidR="00BA3E32" w:rsidRPr="00BA3E32" w:rsidRDefault="006D3BFE" w:rsidP="00BA3E32">
      <w:pPr>
        <w:sectPr w:rsidR="00BA3E32" w:rsidRPr="00BA3E32" w:rsidSect="00614D3F">
          <w:pgSz w:w="11906" w:h="16838" w:code="9"/>
          <w:pgMar w:top="720" w:right="720" w:bottom="720" w:left="720" w:header="708" w:footer="708" w:gutter="0"/>
          <w:cols w:space="708"/>
          <w:docGrid w:linePitch="360"/>
        </w:sectPr>
      </w:pPr>
      <w:r w:rsidRPr="006D3BFE">
        <w:rPr>
          <w:i/>
        </w:rPr>
        <w:t>T</w:t>
      </w:r>
      <w:r w:rsidR="00BA3E32" w:rsidRPr="006D3BFE">
        <w:rPr>
          <w:i/>
        </w:rPr>
        <w:t>he plot shows a variety of features quickly and vividly</w:t>
      </w:r>
      <w:r w:rsidR="00B70200">
        <w:t xml:space="preserve"> </w:t>
      </w:r>
      <w:r>
        <w:t>which are not evident from the summary statistics. Anscombe mentions in his paper that i</w:t>
      </w:r>
      <w:r w:rsidR="00B70200">
        <w:t>f the summary statistics are presented,</w:t>
      </w:r>
      <w:r>
        <w:t xml:space="preserve"> </w:t>
      </w:r>
      <w:r w:rsidR="00B70200" w:rsidRPr="00B70200">
        <w:rPr>
          <w:i/>
        </w:rPr>
        <w:t xml:space="preserve">figure </w:t>
      </w:r>
      <w:proofErr w:type="gramStart"/>
      <w:r w:rsidR="00B70200" w:rsidRPr="00B70200">
        <w:rPr>
          <w:i/>
        </w:rPr>
        <w:t>1</w:t>
      </w:r>
      <w:proofErr w:type="gramEnd"/>
      <w:r w:rsidR="00B70200" w:rsidRPr="00B70200">
        <w:rPr>
          <w:i/>
        </w:rPr>
        <w:t>, corresponding to dataset 1, is the kind of thing most people would see in their mind’s eye</w:t>
      </w:r>
      <w:r w:rsidR="00B70200">
        <w:t xml:space="preserve">. </w:t>
      </w:r>
      <w:r>
        <w:t>I</w:t>
      </w:r>
      <w:r w:rsidR="00B70200">
        <w:t>n figure 2</w:t>
      </w:r>
      <w:r>
        <w:t>,</w:t>
      </w:r>
      <w:r w:rsidR="00B70200">
        <w:t xml:space="preserve"> y has a smooth curve relation with x with little residual variability</w:t>
      </w:r>
      <w:r>
        <w:t>. In</w:t>
      </w:r>
      <w:r w:rsidR="00B70200">
        <w:t xml:space="preserve"> figure 3</w:t>
      </w:r>
      <w:r>
        <w:t>,</w:t>
      </w:r>
      <w:r w:rsidR="00B70200">
        <w:t xml:space="preserve"> all but one of the observations lie close to the regression line</w:t>
      </w:r>
      <w:r>
        <w:t>. I</w:t>
      </w:r>
      <w:r w:rsidR="00B70200">
        <w:t>n figure 4</w:t>
      </w:r>
      <w:r>
        <w:t>,</w:t>
      </w:r>
      <w:r w:rsidR="00B70200">
        <w:t xml:space="preserve"> we see </w:t>
      </w:r>
      <w:r>
        <w:t>the</w:t>
      </w:r>
      <w:r w:rsidR="00B70200">
        <w:t xml:space="preserve"> effect of a single outlier </w:t>
      </w:r>
      <w:r>
        <w:t>that plays</w:t>
      </w:r>
      <w:r w:rsidR="00B70200">
        <w:t xml:space="preserve"> a critical role in computing the slope</w:t>
      </w:r>
      <w:r>
        <w:t>. I</w:t>
      </w:r>
      <w:r w:rsidR="00B70200">
        <w:t xml:space="preserve">f we delete the outlier, the slope </w:t>
      </w:r>
      <w:proofErr w:type="gramStart"/>
      <w:r w:rsidR="00B70200">
        <w:t>cannot be estimated</w:t>
      </w:r>
      <w:proofErr w:type="gramEnd"/>
      <w:r w:rsidR="00B70200">
        <w:t xml:space="preserve">. </w:t>
      </w:r>
      <w:r>
        <w:t xml:space="preserve"> Thus, each of these </w:t>
      </w:r>
      <w:proofErr w:type="gramStart"/>
      <w:r>
        <w:t>3</w:t>
      </w:r>
      <w:proofErr w:type="gramEnd"/>
      <w:r>
        <w:t xml:space="preserve"> datasets illustrate a peculiar effect in an extreme form. We need to be careful about such effects that may cause the regression relation to be misleading. </w:t>
      </w:r>
    </w:p>
    <w:p w:rsidR="008A62EF" w:rsidRDefault="008A62EF" w:rsidP="008A62EF">
      <w:pPr>
        <w:pStyle w:val="Heading2"/>
      </w:pPr>
      <w:r>
        <w:lastRenderedPageBreak/>
        <w:t>5. Pearson’s R</w:t>
      </w:r>
    </w:p>
    <w:p w:rsidR="00785F7D" w:rsidRDefault="00785F7D" w:rsidP="008A62EF">
      <w:r w:rsidRPr="00785F7D">
        <w:t xml:space="preserve">Pearson's correlation coefficient (r) is a measure of the strength </w:t>
      </w:r>
      <w:r w:rsidR="002B58AB">
        <w:t xml:space="preserve">and direction of the relationship </w:t>
      </w:r>
      <w:r w:rsidRPr="00785F7D">
        <w:t xml:space="preserve">between the two </w:t>
      </w:r>
      <w:r>
        <w:t xml:space="preserve">random </w:t>
      </w:r>
      <w:r w:rsidRPr="00785F7D">
        <w:t xml:space="preserve">variables. </w:t>
      </w:r>
      <w:r>
        <w:t xml:space="preserve">It </w:t>
      </w:r>
      <w:proofErr w:type="gramStart"/>
      <w:r>
        <w:t>is computed</w:t>
      </w:r>
      <w:proofErr w:type="gramEnd"/>
      <w:r>
        <w:t xml:space="preserve"> as</w:t>
      </w:r>
      <w:r w:rsidRPr="00785F7D">
        <w:t xml:space="preserve"> the covariance of the two variables divided by the product</w:t>
      </w:r>
      <w:r>
        <w:t xml:space="preserve"> of their standard deviations.</w:t>
      </w:r>
    </w:p>
    <w:p w:rsidR="00785F7D" w:rsidRDefault="002B58AB" w:rsidP="00785F7D">
      <w:pPr>
        <w:rPr>
          <w:rFonts w:eastAsiaTheme="minorEastAsia"/>
          <w:sz w:val="24"/>
          <w:szCs w:val="24"/>
        </w:rPr>
      </w:pPr>
      <m:oMathPara>
        <m:oMath>
          <m:r>
            <w:rPr>
              <w:rFonts w:ascii="Cambria Math" w:eastAsia="Calibri" w:hAnsi="Cambria Math" w:cs="Times New Roman"/>
              <w:sz w:val="24"/>
              <w:szCs w:val="24"/>
            </w:rPr>
            <m:t xml:space="preserve">r= </m:t>
          </m:r>
          <m:f>
            <m:fPr>
              <m:ctrlPr>
                <w:rPr>
                  <w:rFonts w:ascii="Cambria Math" w:eastAsia="Calibri" w:hAnsi="Cambria Math" w:cs="Times New Roman"/>
                  <w:i/>
                  <w:sz w:val="24"/>
                  <w:szCs w:val="24"/>
                </w:rPr>
              </m:ctrlPr>
            </m:fPr>
            <m:num>
              <m:sSub>
                <m:sSubPr>
                  <m:ctrlPr>
                    <w:rPr>
                      <w:rFonts w:ascii="Cambria Math" w:hAnsi="Cambria Math"/>
                      <w:sz w:val="24"/>
                      <w:szCs w:val="24"/>
                    </w:rPr>
                  </m:ctrlPr>
                </m:sSubPr>
                <m:e>
                  <m:r>
                    <w:rPr>
                      <w:rFonts w:ascii="Cambria Math" w:hAnsi="Cambria Math"/>
                      <w:sz w:val="24"/>
                      <w:szCs w:val="24"/>
                    </w:rPr>
                    <m:t>σ</m:t>
                  </m:r>
                </m:e>
                <m:sub>
                  <m:r>
                    <w:rPr>
                      <w:rFonts w:ascii="Cambria Math" w:hAnsi="Cambria Math"/>
                      <w:sz w:val="24"/>
                      <w:szCs w:val="24"/>
                    </w:rPr>
                    <m:t>xy</m:t>
                  </m:r>
                </m:sub>
              </m:sSub>
            </m:num>
            <m:den>
              <m:sSub>
                <m:sSubPr>
                  <m:ctrlPr>
                    <w:rPr>
                      <w:rFonts w:ascii="Cambria Math" w:hAnsi="Cambria Math"/>
                      <w:sz w:val="24"/>
                      <w:szCs w:val="24"/>
                    </w:rPr>
                  </m:ctrlPr>
                </m:sSubPr>
                <m:e>
                  <m:r>
                    <w:rPr>
                      <w:rFonts w:ascii="Cambria Math" w:hAnsi="Cambria Math"/>
                      <w:sz w:val="24"/>
                      <w:szCs w:val="24"/>
                    </w:rPr>
                    <m:t>σ</m:t>
                  </m:r>
                </m:e>
                <m:sub>
                  <m:r>
                    <w:rPr>
                      <w:rFonts w:ascii="Cambria Math" w:hAnsi="Cambria Math"/>
                      <w:sz w:val="24"/>
                      <w:szCs w:val="24"/>
                    </w:rPr>
                    <m:t>x</m:t>
                  </m:r>
                </m:sub>
              </m:sSub>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σ</m:t>
                  </m:r>
                </m:e>
                <m:sub>
                  <m:r>
                    <w:rPr>
                      <w:rFonts w:ascii="Cambria Math" w:hAnsi="Cambria Math"/>
                      <w:sz w:val="24"/>
                      <w:szCs w:val="24"/>
                    </w:rPr>
                    <m:t>y</m:t>
                  </m:r>
                </m:sub>
              </m:sSub>
            </m:den>
          </m:f>
        </m:oMath>
      </m:oMathPara>
    </w:p>
    <w:p w:rsidR="00FB1083" w:rsidRDefault="002B58AB" w:rsidP="002B58AB">
      <w:r>
        <w:t xml:space="preserve">The value of R is such that </w:t>
      </w:r>
      <w:proofErr w:type="gramStart"/>
      <w:r>
        <w:t>-1</w:t>
      </w:r>
      <w:proofErr w:type="gramEnd"/>
      <w:r>
        <w:t xml:space="preserve"> &lt; r &lt; +1. A positive value indicates that with every increase in one variable, there is an increase of a fixed proportion in the other variable. A negative value indicates that with every increase in one variable, there is a decrease of a fixed proportion in the other variable. If r = </w:t>
      </w:r>
      <w:proofErr w:type="gramStart"/>
      <w:r>
        <w:t>0</w:t>
      </w:r>
      <w:proofErr w:type="gramEnd"/>
      <w:r>
        <w:t>, the two variables are not related to each other and there is correlation.</w:t>
      </w:r>
    </w:p>
    <w:p w:rsidR="002B58AB" w:rsidRDefault="00FB1083" w:rsidP="002B58AB">
      <w:r>
        <w:t xml:space="preserve">The covariance </w:t>
      </w:r>
      <w:proofErr w:type="gramStart"/>
      <w:r>
        <w:t>is computed</w:t>
      </w:r>
      <w:proofErr w:type="gramEnd"/>
      <w:r>
        <w:t xml:space="preserve"> as follows:</w:t>
      </w:r>
    </w:p>
    <w:p w:rsidR="00FB1083" w:rsidRDefault="00CB5B5A" w:rsidP="002B58AB">
      <m:oMathPara>
        <m:oMath>
          <m:sSub>
            <m:sSubPr>
              <m:ctrlPr>
                <w:rPr>
                  <w:rFonts w:ascii="Cambria Math" w:hAnsi="Cambria Math"/>
                  <w:sz w:val="24"/>
                  <w:szCs w:val="24"/>
                </w:rPr>
              </m:ctrlPr>
            </m:sSubPr>
            <m:e>
              <m:r>
                <w:rPr>
                  <w:rFonts w:ascii="Cambria Math" w:hAnsi="Cambria Math"/>
                  <w:sz w:val="24"/>
                  <w:szCs w:val="24"/>
                </w:rPr>
                <m:t>Covariance  σ</m:t>
              </m:r>
            </m:e>
            <m:sub>
              <m:r>
                <w:rPr>
                  <w:rFonts w:ascii="Cambria Math" w:hAnsi="Cambria Math"/>
                  <w:sz w:val="24"/>
                  <w:szCs w:val="24"/>
                </w:rPr>
                <m:t>xy</m:t>
              </m:r>
            </m:sub>
          </m:sSub>
          <m:r>
            <m:rPr>
              <m:sty m:val="p"/>
            </m:rPr>
            <w:rPr>
              <w:rFonts w:ascii="Cambria Math" w:hAnsi="Cambria Math"/>
              <w:sz w:val="24"/>
              <w:szCs w:val="24"/>
            </w:rPr>
            <m:t xml:space="preserve"> =</m:t>
          </m:r>
          <m:f>
            <m:fPr>
              <m:ctrlPr>
                <w:rPr>
                  <w:rFonts w:ascii="Cambria Math" w:hAnsi="Cambria Math"/>
                  <w:sz w:val="24"/>
                  <w:szCs w:val="24"/>
                </w:rPr>
              </m:ctrlPr>
            </m:fPr>
            <m:num>
              <m:nary>
                <m:naryPr>
                  <m:chr m:val="∑"/>
                  <m:grow m:val="1"/>
                  <m:ctrlPr>
                    <w:rPr>
                      <w:rFonts w:ascii="Cambria Math" w:hAnsi="Cambria Math"/>
                      <w:sz w:val="24"/>
                      <w:szCs w:val="24"/>
                    </w:rPr>
                  </m:ctrlPr>
                </m:naryPr>
                <m:sub>
                  <m:r>
                    <w:rPr>
                      <w:rFonts w:ascii="Cambria Math" w:eastAsia="Cambria Math" w:hAnsi="Cambria Math" w:cs="Cambria Math"/>
                      <w:sz w:val="24"/>
                      <w:szCs w:val="24"/>
                    </w:rPr>
                    <m:t>i=1</m:t>
                  </m:r>
                </m:sub>
                <m:sup>
                  <m:r>
                    <w:rPr>
                      <w:rFonts w:ascii="Cambria Math" w:eastAsia="Cambria Math" w:hAnsi="Cambria Math" w:cs="Cambria Math"/>
                      <w:sz w:val="24"/>
                      <w:szCs w:val="24"/>
                    </w:rPr>
                    <m:t>n</m:t>
                  </m:r>
                </m:sup>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 xml:space="preserve">- </m:t>
                  </m:r>
                  <m:acc>
                    <m:accPr>
                      <m:chr m:val="̅"/>
                      <m:ctrlPr>
                        <w:rPr>
                          <w:rFonts w:ascii="Cambria Math" w:hAnsi="Cambria Math"/>
                          <w:i/>
                          <w:sz w:val="24"/>
                          <w:szCs w:val="24"/>
                        </w:rPr>
                      </m:ctrlPr>
                    </m:accPr>
                    <m:e>
                      <m:r>
                        <w:rPr>
                          <w:rFonts w:ascii="Cambria Math" w:hAnsi="Cambria Math"/>
                          <w:sz w:val="24"/>
                          <w:szCs w:val="24"/>
                        </w:rPr>
                        <m:t>y</m:t>
                      </m:r>
                    </m:e>
                  </m:acc>
                  <m:r>
                    <w:rPr>
                      <w:rFonts w:ascii="Cambria Math" w:hAnsi="Cambria Math"/>
                      <w:sz w:val="24"/>
                      <w:szCs w:val="24"/>
                    </w:rPr>
                    <m:t>)</m:t>
                  </m:r>
                </m:e>
              </m:nary>
            </m:num>
            <m:den>
              <m:r>
                <w:rPr>
                  <w:rFonts w:ascii="Cambria Math" w:hAnsi="Cambria Math"/>
                  <w:sz w:val="24"/>
                  <w:szCs w:val="24"/>
                </w:rPr>
                <m:t>n-1</m:t>
              </m:r>
            </m:den>
          </m:f>
        </m:oMath>
      </m:oMathPara>
    </w:p>
    <w:p w:rsidR="002B58AB" w:rsidRDefault="00FB1083" w:rsidP="002B58AB">
      <w:r>
        <w:t>The standard deviation of x (σ</w:t>
      </w:r>
      <w:r w:rsidRPr="00393E0F">
        <w:rPr>
          <w:vertAlign w:val="subscript"/>
        </w:rPr>
        <w:t>x</w:t>
      </w:r>
      <w:r>
        <w:t>) and y (σ</w:t>
      </w:r>
      <w:r w:rsidRPr="00393E0F">
        <w:rPr>
          <w:vertAlign w:val="subscript"/>
        </w:rPr>
        <w:t>y</w:t>
      </w:r>
      <w:r w:rsidRPr="00FB1083">
        <w:t>)</w:t>
      </w:r>
      <w:r>
        <w:t xml:space="preserve"> </w:t>
      </w:r>
      <w:proofErr w:type="gramStart"/>
      <w:r>
        <w:t>are computed</w:t>
      </w:r>
      <w:proofErr w:type="gramEnd"/>
      <w:r>
        <w:t xml:space="preserve"> as follows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5"/>
        <w:gridCol w:w="3195"/>
      </w:tblGrid>
      <w:tr w:rsidR="00FB1083" w:rsidRPr="00FB1083" w:rsidTr="00FB1083">
        <w:trPr>
          <w:trHeight w:val="287"/>
          <w:jc w:val="center"/>
        </w:trPr>
        <w:tc>
          <w:tcPr>
            <w:tcW w:w="3195" w:type="dxa"/>
          </w:tcPr>
          <w:p w:rsidR="00FB1083" w:rsidRPr="004768DF" w:rsidRDefault="00CB5B5A" w:rsidP="00FB1083">
            <w:pPr>
              <w:jc w:val="center"/>
              <w:rPr>
                <w:rFonts w:eastAsiaTheme="minorEastAsia"/>
                <w:sz w:val="24"/>
                <w:szCs w:val="24"/>
              </w:rPr>
            </w:pPr>
            <m:oMathPara>
              <m:oMathParaPr>
                <m:jc m:val="left"/>
              </m:oMathParaPr>
              <m:oMath>
                <m:sSub>
                  <m:sSubPr>
                    <m:ctrlPr>
                      <w:rPr>
                        <w:rFonts w:ascii="Cambria Math" w:hAnsi="Cambria Math"/>
                        <w:sz w:val="24"/>
                        <w:szCs w:val="24"/>
                      </w:rPr>
                    </m:ctrlPr>
                  </m:sSubPr>
                  <m:e>
                    <m:r>
                      <w:rPr>
                        <w:rFonts w:ascii="Cambria Math" w:hAnsi="Cambria Math"/>
                        <w:sz w:val="24"/>
                        <w:szCs w:val="24"/>
                      </w:rPr>
                      <m:t>σ</m:t>
                    </m:r>
                  </m:e>
                  <m:sub>
                    <m:r>
                      <w:rPr>
                        <w:rFonts w:ascii="Cambria Math" w:hAnsi="Cambria Math"/>
                        <w:sz w:val="24"/>
                        <w:szCs w:val="24"/>
                      </w:rPr>
                      <m:t>x</m:t>
                    </m:r>
                  </m:sub>
                </m:sSub>
                <m:r>
                  <w:rPr>
                    <w:rFonts w:ascii="Cambria Math" w:hAnsi="Cambria Math"/>
                    <w:sz w:val="24"/>
                    <w:szCs w:val="24"/>
                  </w:rPr>
                  <m:t xml:space="preserve">= </m:t>
                </m:r>
                <m:rad>
                  <m:radPr>
                    <m:degHide m:val="1"/>
                    <m:ctrlPr>
                      <w:rPr>
                        <w:rFonts w:ascii="Cambria Math" w:hAnsi="Cambria Math"/>
                        <w:sz w:val="24"/>
                        <w:szCs w:val="24"/>
                      </w:rPr>
                    </m:ctrlPr>
                  </m:radPr>
                  <m:deg/>
                  <m:e>
                    <m:f>
                      <m:fPr>
                        <m:ctrlPr>
                          <w:rPr>
                            <w:rFonts w:ascii="Cambria Math" w:hAnsi="Cambria Math"/>
                            <w:sz w:val="24"/>
                            <w:szCs w:val="24"/>
                          </w:rPr>
                        </m:ctrlPr>
                      </m:fPr>
                      <m:num>
                        <m:nary>
                          <m:naryPr>
                            <m:chr m:val="∑"/>
                            <m:grow m:val="1"/>
                            <m:ctrlPr>
                              <w:rPr>
                                <w:rFonts w:ascii="Cambria Math" w:hAnsi="Cambria Math"/>
                                <w:sz w:val="24"/>
                                <w:szCs w:val="24"/>
                              </w:rPr>
                            </m:ctrlPr>
                          </m:naryPr>
                          <m:sub>
                            <m:r>
                              <w:rPr>
                                <w:rFonts w:ascii="Cambria Math" w:eastAsia="Cambria Math" w:hAnsi="Cambria Math" w:cs="Cambria Math"/>
                                <w:sz w:val="24"/>
                                <w:szCs w:val="24"/>
                              </w:rPr>
                              <m:t>i=1</m:t>
                            </m:r>
                          </m:sub>
                          <m:sup>
                            <m:r>
                              <w:rPr>
                                <w:rFonts w:ascii="Cambria Math" w:eastAsia="Cambria Math" w:hAnsi="Cambria Math" w:cs="Cambria Math"/>
                                <w:sz w:val="24"/>
                                <w:szCs w:val="24"/>
                              </w:rPr>
                              <m:t>n</m:t>
                            </m:r>
                          </m:sup>
                          <m:e>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 xml:space="preserve">- </m:t>
                                </m:r>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m:t>
                                </m:r>
                              </m:e>
                              <m:sup>
                                <m:r>
                                  <w:rPr>
                                    <w:rFonts w:ascii="Cambria Math" w:hAnsi="Cambria Math"/>
                                    <w:sz w:val="24"/>
                                    <w:szCs w:val="24"/>
                                  </w:rPr>
                                  <m:t>2</m:t>
                                </m:r>
                              </m:sup>
                            </m:sSup>
                          </m:e>
                        </m:nary>
                      </m:num>
                      <m:den>
                        <m:r>
                          <w:rPr>
                            <w:rFonts w:ascii="Cambria Math" w:hAnsi="Cambria Math"/>
                            <w:sz w:val="24"/>
                            <w:szCs w:val="24"/>
                          </w:rPr>
                          <m:t>n-1</m:t>
                        </m:r>
                      </m:den>
                    </m:f>
                  </m:e>
                </m:rad>
              </m:oMath>
            </m:oMathPara>
          </w:p>
        </w:tc>
        <w:tc>
          <w:tcPr>
            <w:tcW w:w="3195" w:type="dxa"/>
          </w:tcPr>
          <w:p w:rsidR="00FB1083" w:rsidRPr="00FB1083" w:rsidRDefault="00CB5B5A" w:rsidP="00A843F8">
            <w:pPr>
              <w:rPr>
                <w:rFonts w:eastAsiaTheme="minorEastAsia"/>
                <w:sz w:val="24"/>
                <w:szCs w:val="24"/>
              </w:rPr>
            </w:pPr>
            <m:oMathPara>
              <m:oMathParaPr>
                <m:jc m:val="left"/>
              </m:oMathParaPr>
              <m:oMath>
                <m:sSub>
                  <m:sSubPr>
                    <m:ctrlPr>
                      <w:rPr>
                        <w:rFonts w:ascii="Cambria Math" w:hAnsi="Cambria Math"/>
                        <w:sz w:val="24"/>
                        <w:szCs w:val="24"/>
                      </w:rPr>
                    </m:ctrlPr>
                  </m:sSubPr>
                  <m:e>
                    <m:r>
                      <w:rPr>
                        <w:rFonts w:ascii="Cambria Math" w:hAnsi="Cambria Math"/>
                        <w:sz w:val="24"/>
                        <w:szCs w:val="24"/>
                      </w:rPr>
                      <m:t>σ</m:t>
                    </m:r>
                  </m:e>
                  <m:sub>
                    <m:r>
                      <w:rPr>
                        <w:rFonts w:ascii="Cambria Math" w:hAnsi="Cambria Math"/>
                        <w:sz w:val="24"/>
                        <w:szCs w:val="24"/>
                      </w:rPr>
                      <m:t>y</m:t>
                    </m:r>
                  </m:sub>
                </m:sSub>
                <m:r>
                  <w:rPr>
                    <w:rFonts w:ascii="Cambria Math" w:hAnsi="Cambria Math"/>
                    <w:sz w:val="24"/>
                    <w:szCs w:val="24"/>
                  </w:rPr>
                  <m:t xml:space="preserve">= </m:t>
                </m:r>
                <m:rad>
                  <m:radPr>
                    <m:degHide m:val="1"/>
                    <m:ctrlPr>
                      <w:rPr>
                        <w:rFonts w:ascii="Cambria Math" w:hAnsi="Cambria Math"/>
                        <w:sz w:val="24"/>
                        <w:szCs w:val="24"/>
                      </w:rPr>
                    </m:ctrlPr>
                  </m:radPr>
                  <m:deg/>
                  <m:e>
                    <m:f>
                      <m:fPr>
                        <m:ctrlPr>
                          <w:rPr>
                            <w:rFonts w:ascii="Cambria Math" w:hAnsi="Cambria Math"/>
                            <w:sz w:val="24"/>
                            <w:szCs w:val="24"/>
                          </w:rPr>
                        </m:ctrlPr>
                      </m:fPr>
                      <m:num>
                        <m:nary>
                          <m:naryPr>
                            <m:chr m:val="∑"/>
                            <m:grow m:val="1"/>
                            <m:ctrlPr>
                              <w:rPr>
                                <w:rFonts w:ascii="Cambria Math" w:hAnsi="Cambria Math"/>
                                <w:sz w:val="24"/>
                                <w:szCs w:val="24"/>
                              </w:rPr>
                            </m:ctrlPr>
                          </m:naryPr>
                          <m:sub>
                            <m:r>
                              <w:rPr>
                                <w:rFonts w:ascii="Cambria Math" w:eastAsia="Cambria Math" w:hAnsi="Cambria Math" w:cs="Cambria Math"/>
                                <w:sz w:val="24"/>
                                <w:szCs w:val="24"/>
                              </w:rPr>
                              <m:t>i=1</m:t>
                            </m:r>
                          </m:sub>
                          <m:sup>
                            <m:r>
                              <w:rPr>
                                <w:rFonts w:ascii="Cambria Math" w:eastAsia="Cambria Math" w:hAnsi="Cambria Math" w:cs="Cambria Math"/>
                                <w:sz w:val="24"/>
                                <w:szCs w:val="24"/>
                              </w:rPr>
                              <m:t>n</m:t>
                            </m:r>
                          </m:sup>
                          <m:e>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 xml:space="preserve">- </m:t>
                                </m:r>
                                <m:acc>
                                  <m:accPr>
                                    <m:chr m:val="̅"/>
                                    <m:ctrlPr>
                                      <w:rPr>
                                        <w:rFonts w:ascii="Cambria Math" w:hAnsi="Cambria Math"/>
                                        <w:i/>
                                        <w:sz w:val="24"/>
                                        <w:szCs w:val="24"/>
                                      </w:rPr>
                                    </m:ctrlPr>
                                  </m:accPr>
                                  <m:e>
                                    <m:r>
                                      <w:rPr>
                                        <w:rFonts w:ascii="Cambria Math" w:hAnsi="Cambria Math"/>
                                        <w:sz w:val="24"/>
                                        <w:szCs w:val="24"/>
                                      </w:rPr>
                                      <m:t>y</m:t>
                                    </m:r>
                                  </m:e>
                                </m:acc>
                                <m:r>
                                  <w:rPr>
                                    <w:rFonts w:ascii="Cambria Math" w:hAnsi="Cambria Math"/>
                                    <w:sz w:val="24"/>
                                    <w:szCs w:val="24"/>
                                  </w:rPr>
                                  <m:t>)</m:t>
                                </m:r>
                              </m:e>
                              <m:sup>
                                <m:r>
                                  <w:rPr>
                                    <w:rFonts w:ascii="Cambria Math" w:hAnsi="Cambria Math"/>
                                    <w:sz w:val="24"/>
                                    <w:szCs w:val="24"/>
                                  </w:rPr>
                                  <m:t>2</m:t>
                                </m:r>
                              </m:sup>
                            </m:sSup>
                          </m:e>
                        </m:nary>
                      </m:num>
                      <m:den>
                        <m:r>
                          <w:rPr>
                            <w:rFonts w:ascii="Cambria Math" w:hAnsi="Cambria Math"/>
                            <w:sz w:val="24"/>
                            <w:szCs w:val="24"/>
                          </w:rPr>
                          <m:t>n-1</m:t>
                        </m:r>
                      </m:den>
                    </m:f>
                  </m:e>
                </m:rad>
              </m:oMath>
            </m:oMathPara>
          </w:p>
        </w:tc>
      </w:tr>
    </w:tbl>
    <w:p w:rsidR="00FB1083" w:rsidRDefault="00FB1083" w:rsidP="002B58AB">
      <w:r>
        <w:t>Applying these values in the formula for Pearson’s Correlation Coefficient, we get</w:t>
      </w:r>
    </w:p>
    <w:p w:rsidR="00FB1083" w:rsidRPr="004768DF" w:rsidRDefault="00FB1083" w:rsidP="00FB1083">
      <w:pPr>
        <w:rPr>
          <w:rFonts w:eastAsiaTheme="minorEastAsia"/>
          <w:sz w:val="24"/>
          <w:szCs w:val="24"/>
        </w:rPr>
      </w:pPr>
      <m:oMathPara>
        <m:oMath>
          <m:r>
            <w:rPr>
              <w:rFonts w:ascii="Cambria Math" w:hAnsi="Cambria Math"/>
              <w:sz w:val="24"/>
              <w:szCs w:val="24"/>
            </w:rPr>
            <m:t xml:space="preserve">r= </m:t>
          </m:r>
          <m:f>
            <m:fPr>
              <m:ctrlPr>
                <w:rPr>
                  <w:rFonts w:ascii="Cambria Math" w:hAnsi="Cambria Math"/>
                  <w:sz w:val="24"/>
                  <w:szCs w:val="24"/>
                </w:rPr>
              </m:ctrlPr>
            </m:fPr>
            <m:num>
              <m:nary>
                <m:naryPr>
                  <m:chr m:val="∑"/>
                  <m:grow m:val="1"/>
                  <m:ctrlPr>
                    <w:rPr>
                      <w:rFonts w:ascii="Cambria Math" w:hAnsi="Cambria Math"/>
                      <w:sz w:val="24"/>
                      <w:szCs w:val="24"/>
                    </w:rPr>
                  </m:ctrlPr>
                </m:naryPr>
                <m:sub>
                  <m:r>
                    <w:rPr>
                      <w:rFonts w:ascii="Cambria Math" w:eastAsia="Cambria Math" w:hAnsi="Cambria Math" w:cs="Cambria Math"/>
                      <w:sz w:val="24"/>
                      <w:szCs w:val="24"/>
                    </w:rPr>
                    <m:t>i=1</m:t>
                  </m:r>
                </m:sub>
                <m:sup>
                  <m:r>
                    <w:rPr>
                      <w:rFonts w:ascii="Cambria Math" w:eastAsia="Cambria Math" w:hAnsi="Cambria Math" w:cs="Cambria Math"/>
                      <w:sz w:val="24"/>
                      <w:szCs w:val="24"/>
                    </w:rPr>
                    <m:t>n</m:t>
                  </m:r>
                </m:sup>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 xml:space="preserve">- </m:t>
                  </m:r>
                  <m:acc>
                    <m:accPr>
                      <m:chr m:val="̅"/>
                      <m:ctrlPr>
                        <w:rPr>
                          <w:rFonts w:ascii="Cambria Math" w:hAnsi="Cambria Math"/>
                          <w:i/>
                          <w:sz w:val="24"/>
                          <w:szCs w:val="24"/>
                        </w:rPr>
                      </m:ctrlPr>
                    </m:accPr>
                    <m:e>
                      <m:r>
                        <w:rPr>
                          <w:rFonts w:ascii="Cambria Math" w:hAnsi="Cambria Math"/>
                          <w:sz w:val="24"/>
                          <w:szCs w:val="24"/>
                        </w:rPr>
                        <m:t>y</m:t>
                      </m:r>
                    </m:e>
                  </m:acc>
                  <m:r>
                    <w:rPr>
                      <w:rFonts w:ascii="Cambria Math" w:hAnsi="Cambria Math"/>
                      <w:sz w:val="24"/>
                      <w:szCs w:val="24"/>
                    </w:rPr>
                    <m:t>)</m:t>
                  </m:r>
                </m:e>
              </m:nary>
            </m:num>
            <m:den>
              <m:rad>
                <m:radPr>
                  <m:degHide m:val="1"/>
                  <m:ctrlPr>
                    <w:rPr>
                      <w:rFonts w:ascii="Cambria Math" w:hAnsi="Cambria Math"/>
                      <w:sz w:val="24"/>
                      <w:szCs w:val="24"/>
                    </w:rPr>
                  </m:ctrlPr>
                </m:radPr>
                <m:deg/>
                <m:e>
                  <m:nary>
                    <m:naryPr>
                      <m:chr m:val="∑"/>
                      <m:grow m:val="1"/>
                      <m:ctrlPr>
                        <w:rPr>
                          <w:rFonts w:ascii="Cambria Math" w:hAnsi="Cambria Math"/>
                          <w:sz w:val="24"/>
                          <w:szCs w:val="24"/>
                        </w:rPr>
                      </m:ctrlPr>
                    </m:naryPr>
                    <m:sub>
                      <m:r>
                        <w:rPr>
                          <w:rFonts w:ascii="Cambria Math" w:eastAsia="Cambria Math" w:hAnsi="Cambria Math" w:cs="Cambria Math"/>
                          <w:sz w:val="24"/>
                          <w:szCs w:val="24"/>
                        </w:rPr>
                        <m:t>i=1</m:t>
                      </m:r>
                    </m:sub>
                    <m:sup>
                      <m:r>
                        <w:rPr>
                          <w:rFonts w:ascii="Cambria Math" w:eastAsia="Cambria Math" w:hAnsi="Cambria Math" w:cs="Cambria Math"/>
                          <w:sz w:val="24"/>
                          <w:szCs w:val="24"/>
                        </w:rPr>
                        <m:t>n</m:t>
                      </m:r>
                    </m:sup>
                    <m:e>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 xml:space="preserve">- </m:t>
                          </m:r>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m:t>
                          </m:r>
                        </m:e>
                        <m:sup>
                          <m:r>
                            <w:rPr>
                              <w:rFonts w:ascii="Cambria Math" w:hAnsi="Cambria Math"/>
                              <w:sz w:val="24"/>
                              <w:szCs w:val="24"/>
                            </w:rPr>
                            <m:t>2</m:t>
                          </m:r>
                        </m:sup>
                      </m:sSup>
                    </m:e>
                  </m:nary>
                </m:e>
              </m:rad>
              <m:r>
                <w:rPr>
                  <w:rFonts w:ascii="Cambria Math" w:hAnsi="Cambria Math"/>
                  <w:sz w:val="24"/>
                  <w:szCs w:val="24"/>
                </w:rPr>
                <m:t xml:space="preserve"> </m:t>
              </m:r>
              <m:rad>
                <m:radPr>
                  <m:degHide m:val="1"/>
                  <m:ctrlPr>
                    <w:rPr>
                      <w:rFonts w:ascii="Cambria Math" w:hAnsi="Cambria Math"/>
                      <w:sz w:val="24"/>
                      <w:szCs w:val="24"/>
                    </w:rPr>
                  </m:ctrlPr>
                </m:radPr>
                <m:deg/>
                <m:e>
                  <m:nary>
                    <m:naryPr>
                      <m:chr m:val="∑"/>
                      <m:grow m:val="1"/>
                      <m:ctrlPr>
                        <w:rPr>
                          <w:rFonts w:ascii="Cambria Math" w:hAnsi="Cambria Math"/>
                          <w:sz w:val="24"/>
                          <w:szCs w:val="24"/>
                        </w:rPr>
                      </m:ctrlPr>
                    </m:naryPr>
                    <m:sub>
                      <m:r>
                        <w:rPr>
                          <w:rFonts w:ascii="Cambria Math" w:eastAsia="Cambria Math" w:hAnsi="Cambria Math" w:cs="Cambria Math"/>
                          <w:sz w:val="24"/>
                          <w:szCs w:val="24"/>
                        </w:rPr>
                        <m:t>i=1</m:t>
                      </m:r>
                    </m:sub>
                    <m:sup>
                      <m:r>
                        <w:rPr>
                          <w:rFonts w:ascii="Cambria Math" w:eastAsia="Cambria Math" w:hAnsi="Cambria Math" w:cs="Cambria Math"/>
                          <w:sz w:val="24"/>
                          <w:szCs w:val="24"/>
                        </w:rPr>
                        <m:t>n</m:t>
                      </m:r>
                    </m:sup>
                    <m:e>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 xml:space="preserve">- </m:t>
                          </m:r>
                          <m:acc>
                            <m:accPr>
                              <m:chr m:val="̅"/>
                              <m:ctrlPr>
                                <w:rPr>
                                  <w:rFonts w:ascii="Cambria Math" w:hAnsi="Cambria Math"/>
                                  <w:i/>
                                  <w:sz w:val="24"/>
                                  <w:szCs w:val="24"/>
                                </w:rPr>
                              </m:ctrlPr>
                            </m:accPr>
                            <m:e>
                              <m:r>
                                <w:rPr>
                                  <w:rFonts w:ascii="Cambria Math" w:hAnsi="Cambria Math"/>
                                  <w:sz w:val="24"/>
                                  <w:szCs w:val="24"/>
                                </w:rPr>
                                <m:t>y</m:t>
                              </m:r>
                            </m:e>
                          </m:acc>
                          <m:r>
                            <w:rPr>
                              <w:rFonts w:ascii="Cambria Math" w:hAnsi="Cambria Math"/>
                              <w:sz w:val="24"/>
                              <w:szCs w:val="24"/>
                            </w:rPr>
                            <m:t>)</m:t>
                          </m:r>
                        </m:e>
                        <m:sup>
                          <m:r>
                            <w:rPr>
                              <w:rFonts w:ascii="Cambria Math" w:hAnsi="Cambria Math"/>
                              <w:sz w:val="24"/>
                              <w:szCs w:val="24"/>
                            </w:rPr>
                            <m:t>2</m:t>
                          </m:r>
                        </m:sup>
                      </m:sSup>
                    </m:e>
                  </m:nary>
                </m:e>
              </m:rad>
            </m:den>
          </m:f>
        </m:oMath>
      </m:oMathPara>
    </w:p>
    <w:p w:rsidR="00FB1083" w:rsidRDefault="00EE1F22" w:rsidP="002B58AB">
      <w:r>
        <w:t xml:space="preserve">The above equation </w:t>
      </w:r>
      <w:proofErr w:type="gramStart"/>
      <w:r>
        <w:t>can be rearranged</w:t>
      </w:r>
      <w:proofErr w:type="gramEnd"/>
      <w:r>
        <w:t xml:space="preserve"> as follows</w:t>
      </w:r>
      <w:r w:rsidR="00020409">
        <w:t xml:space="preserve"> (</w:t>
      </w:r>
      <w:r w:rsidR="00020409" w:rsidRPr="001F0AC6">
        <w:rPr>
          <w:color w:val="5B9BD5" w:themeColor="accent1"/>
        </w:rPr>
        <w:t xml:space="preserve">refer the </w:t>
      </w:r>
      <w:r w:rsidR="00D674AA">
        <w:rPr>
          <w:color w:val="5B9BD5" w:themeColor="accent1"/>
        </w:rPr>
        <w:t xml:space="preserve">computation in the </w:t>
      </w:r>
      <w:r w:rsidR="00020409" w:rsidRPr="001F0AC6">
        <w:rPr>
          <w:color w:val="5B9BD5" w:themeColor="accent1"/>
        </w:rPr>
        <w:t>next page</w:t>
      </w:r>
      <w:r w:rsidR="00020409">
        <w:t>)</w:t>
      </w:r>
      <w:r>
        <w:t xml:space="preserve">: </w:t>
      </w:r>
    </w:p>
    <w:p w:rsidR="00A843F8" w:rsidRPr="004768DF" w:rsidRDefault="00A843F8" w:rsidP="00A843F8">
      <w:pPr>
        <w:rPr>
          <w:rFonts w:eastAsiaTheme="minorEastAsia"/>
          <w:sz w:val="24"/>
          <w:szCs w:val="24"/>
        </w:rPr>
      </w:pPr>
      <m:oMathPara>
        <m:oMath>
          <m:r>
            <w:rPr>
              <w:rFonts w:ascii="Cambria Math" w:hAnsi="Cambria Math"/>
              <w:sz w:val="24"/>
              <w:szCs w:val="24"/>
            </w:rPr>
            <m:t xml:space="preserve">r= </m:t>
          </m:r>
          <m:f>
            <m:fPr>
              <m:ctrlPr>
                <w:rPr>
                  <w:rFonts w:ascii="Cambria Math" w:hAnsi="Cambria Math"/>
                  <w:sz w:val="24"/>
                  <w:szCs w:val="24"/>
                </w:rPr>
              </m:ctrlPr>
            </m:fPr>
            <m:num>
              <m:r>
                <w:rPr>
                  <w:rFonts w:ascii="Cambria Math" w:hAnsi="Cambria Math"/>
                  <w:sz w:val="24"/>
                  <w:szCs w:val="24"/>
                </w:rPr>
                <m:t xml:space="preserve">n </m:t>
              </m:r>
              <m:nary>
                <m:naryPr>
                  <m:chr m:val="∑"/>
                  <m:limLoc m:val="undOvr"/>
                  <m:subHide m:val="1"/>
                  <m:supHide m:val="1"/>
                  <m:ctrlPr>
                    <w:rPr>
                      <w:rFonts w:ascii="Cambria Math" w:hAnsi="Cambria Math"/>
                      <w:i/>
                      <w:sz w:val="24"/>
                      <w:szCs w:val="24"/>
                    </w:rPr>
                  </m:ctrlPr>
                </m:naryPr>
                <m:sub/>
                <m:sup/>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e>
              </m:nary>
              <m:r>
                <w:rPr>
                  <w:rFonts w:ascii="Cambria Math" w:hAnsi="Cambria Math"/>
                  <w:sz w:val="24"/>
                  <w:szCs w:val="24"/>
                </w:rPr>
                <m:t xml:space="preserve">- </m:t>
              </m:r>
              <m:nary>
                <m:naryPr>
                  <m:chr m:val="∑"/>
                  <m:limLoc m:val="undOvr"/>
                  <m:subHide m:val="1"/>
                  <m:supHide m:val="1"/>
                  <m:ctrlPr>
                    <w:rPr>
                      <w:rFonts w:ascii="Cambria Math" w:hAnsi="Cambria Math"/>
                      <w:i/>
                      <w:sz w:val="24"/>
                      <w:szCs w:val="24"/>
                    </w:rPr>
                  </m:ctrlPr>
                </m:naryPr>
                <m:sub/>
                <m:sup/>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 xml:space="preserve"> </m:t>
                  </m:r>
                  <m:nary>
                    <m:naryPr>
                      <m:chr m:val="∑"/>
                      <m:limLoc m:val="undOvr"/>
                      <m:subHide m:val="1"/>
                      <m:supHide m:val="1"/>
                      <m:ctrlPr>
                        <w:rPr>
                          <w:rFonts w:ascii="Cambria Math" w:hAnsi="Cambria Math"/>
                          <w:i/>
                          <w:sz w:val="24"/>
                          <w:szCs w:val="24"/>
                        </w:rPr>
                      </m:ctrlPr>
                    </m:naryPr>
                    <m:sub/>
                    <m:sup/>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e>
                  </m:nary>
                </m:e>
              </m:nary>
            </m:num>
            <m:den>
              <m:rad>
                <m:radPr>
                  <m:degHide m:val="1"/>
                  <m:ctrlPr>
                    <w:rPr>
                      <w:rFonts w:ascii="Cambria Math" w:hAnsi="Cambria Math"/>
                      <w:sz w:val="24"/>
                      <w:szCs w:val="24"/>
                    </w:rPr>
                  </m:ctrlPr>
                </m:radPr>
                <m:deg/>
                <m:e>
                  <m:r>
                    <w:rPr>
                      <w:rFonts w:ascii="Cambria Math" w:hAnsi="Cambria Math"/>
                      <w:sz w:val="24"/>
                      <w:szCs w:val="24"/>
                    </w:rPr>
                    <m:t xml:space="preserve">n </m:t>
                  </m:r>
                  <m:nary>
                    <m:naryPr>
                      <m:chr m:val="∑"/>
                      <m:limLoc m:val="undOvr"/>
                      <m:subHide m:val="1"/>
                      <m:supHide m:val="1"/>
                      <m:ctrlPr>
                        <w:rPr>
                          <w:rFonts w:ascii="Cambria Math" w:hAnsi="Cambria Math"/>
                          <w:i/>
                          <w:sz w:val="24"/>
                          <w:szCs w:val="24"/>
                        </w:rPr>
                      </m:ctrlPr>
                    </m:naryPr>
                    <m:sub/>
                    <m:sup/>
                    <m:e>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sup>
                          <m:r>
                            <w:rPr>
                              <w:rFonts w:ascii="Cambria Math" w:hAnsi="Cambria Math"/>
                              <w:sz w:val="24"/>
                              <w:szCs w:val="24"/>
                            </w:rPr>
                            <m:t>2</m:t>
                          </m:r>
                        </m:sup>
                      </m:sSup>
                    </m:e>
                  </m:nary>
                  <m:r>
                    <w:rPr>
                      <w:rFonts w:ascii="Cambria Math" w:hAnsi="Cambria Math"/>
                      <w:sz w:val="24"/>
                      <w:szCs w:val="24"/>
                    </w:rPr>
                    <m:t xml:space="preserve">- </m:t>
                  </m:r>
                  <m:sSup>
                    <m:sSupPr>
                      <m:ctrlPr>
                        <w:rPr>
                          <w:rFonts w:ascii="Cambria Math" w:hAnsi="Cambria Math"/>
                          <w:i/>
                          <w:sz w:val="24"/>
                          <w:szCs w:val="24"/>
                        </w:rPr>
                      </m:ctrlPr>
                    </m:sSupPr>
                    <m:e>
                      <m:d>
                        <m:dPr>
                          <m:ctrlPr>
                            <w:rPr>
                              <w:rFonts w:ascii="Cambria Math" w:hAnsi="Cambria Math"/>
                              <w:i/>
                              <w:sz w:val="24"/>
                              <w:szCs w:val="24"/>
                            </w:rPr>
                          </m:ctrlPr>
                        </m:dPr>
                        <m:e>
                          <m:nary>
                            <m:naryPr>
                              <m:chr m:val="∑"/>
                              <m:limLoc m:val="undOvr"/>
                              <m:subHide m:val="1"/>
                              <m:supHide m:val="1"/>
                              <m:ctrlPr>
                                <w:rPr>
                                  <w:rFonts w:ascii="Cambria Math" w:hAnsi="Cambria Math"/>
                                  <w:i/>
                                  <w:sz w:val="24"/>
                                  <w:szCs w:val="24"/>
                                </w:rPr>
                              </m:ctrlPr>
                            </m:naryPr>
                            <m:sub/>
                            <m:sup/>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nary>
                        </m:e>
                      </m:d>
                    </m:e>
                    <m:sup>
                      <m:r>
                        <w:rPr>
                          <w:rFonts w:ascii="Cambria Math" w:hAnsi="Cambria Math"/>
                          <w:sz w:val="24"/>
                          <w:szCs w:val="24"/>
                        </w:rPr>
                        <m:t>2</m:t>
                      </m:r>
                    </m:sup>
                  </m:sSup>
                </m:e>
              </m:rad>
              <m:r>
                <w:rPr>
                  <w:rFonts w:ascii="Cambria Math" w:hAnsi="Cambria Math"/>
                  <w:sz w:val="24"/>
                  <w:szCs w:val="24"/>
                </w:rPr>
                <m:t xml:space="preserve">  </m:t>
              </m:r>
              <m:rad>
                <m:radPr>
                  <m:degHide m:val="1"/>
                  <m:ctrlPr>
                    <w:rPr>
                      <w:rFonts w:ascii="Cambria Math" w:hAnsi="Cambria Math"/>
                      <w:sz w:val="24"/>
                      <w:szCs w:val="24"/>
                    </w:rPr>
                  </m:ctrlPr>
                </m:radPr>
                <m:deg/>
                <m:e>
                  <m:r>
                    <w:rPr>
                      <w:rFonts w:ascii="Cambria Math" w:hAnsi="Cambria Math"/>
                      <w:sz w:val="24"/>
                      <w:szCs w:val="24"/>
                    </w:rPr>
                    <m:t xml:space="preserve">n </m:t>
                  </m:r>
                  <m:nary>
                    <m:naryPr>
                      <m:chr m:val="∑"/>
                      <m:limLoc m:val="undOvr"/>
                      <m:subHide m:val="1"/>
                      <m:supHide m:val="1"/>
                      <m:ctrlPr>
                        <w:rPr>
                          <w:rFonts w:ascii="Cambria Math" w:hAnsi="Cambria Math"/>
                          <w:i/>
                          <w:sz w:val="24"/>
                          <w:szCs w:val="24"/>
                        </w:rPr>
                      </m:ctrlPr>
                    </m:naryPr>
                    <m:sub/>
                    <m:sup/>
                    <m:e>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e>
                        <m:sup>
                          <m:r>
                            <w:rPr>
                              <w:rFonts w:ascii="Cambria Math" w:hAnsi="Cambria Math"/>
                              <w:sz w:val="24"/>
                              <w:szCs w:val="24"/>
                            </w:rPr>
                            <m:t>2</m:t>
                          </m:r>
                        </m:sup>
                      </m:sSup>
                    </m:e>
                  </m:nary>
                  <m:r>
                    <w:rPr>
                      <w:rFonts w:ascii="Cambria Math" w:hAnsi="Cambria Math"/>
                      <w:sz w:val="24"/>
                      <w:szCs w:val="24"/>
                    </w:rPr>
                    <m:t xml:space="preserve">- </m:t>
                  </m:r>
                  <m:sSup>
                    <m:sSupPr>
                      <m:ctrlPr>
                        <w:rPr>
                          <w:rFonts w:ascii="Cambria Math" w:hAnsi="Cambria Math"/>
                          <w:i/>
                          <w:sz w:val="24"/>
                          <w:szCs w:val="24"/>
                        </w:rPr>
                      </m:ctrlPr>
                    </m:sSupPr>
                    <m:e>
                      <m:d>
                        <m:dPr>
                          <m:ctrlPr>
                            <w:rPr>
                              <w:rFonts w:ascii="Cambria Math" w:hAnsi="Cambria Math"/>
                              <w:i/>
                              <w:sz w:val="24"/>
                              <w:szCs w:val="24"/>
                            </w:rPr>
                          </m:ctrlPr>
                        </m:dPr>
                        <m:e>
                          <m:nary>
                            <m:naryPr>
                              <m:chr m:val="∑"/>
                              <m:limLoc m:val="undOvr"/>
                              <m:subHide m:val="1"/>
                              <m:supHide m:val="1"/>
                              <m:ctrlPr>
                                <w:rPr>
                                  <w:rFonts w:ascii="Cambria Math" w:hAnsi="Cambria Math"/>
                                  <w:i/>
                                  <w:sz w:val="24"/>
                                  <w:szCs w:val="24"/>
                                </w:rPr>
                              </m:ctrlPr>
                            </m:naryPr>
                            <m:sub/>
                            <m:sup/>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e>
                          </m:nary>
                        </m:e>
                      </m:d>
                    </m:e>
                    <m:sup>
                      <m:r>
                        <w:rPr>
                          <w:rFonts w:ascii="Cambria Math" w:hAnsi="Cambria Math"/>
                          <w:sz w:val="24"/>
                          <w:szCs w:val="24"/>
                        </w:rPr>
                        <m:t>2</m:t>
                      </m:r>
                    </m:sup>
                  </m:sSup>
                </m:e>
              </m:rad>
            </m:den>
          </m:f>
          <m:r>
            <w:rPr>
              <w:rFonts w:ascii="Cambria Math" w:hAnsi="Cambria Math"/>
              <w:sz w:val="24"/>
              <w:szCs w:val="24"/>
            </w:rPr>
            <m:t xml:space="preserve"> </m:t>
          </m:r>
        </m:oMath>
      </m:oMathPara>
    </w:p>
    <w:p w:rsidR="001F0AC6" w:rsidRDefault="004768DF" w:rsidP="00C10E08">
      <w:r w:rsidRPr="004768DF">
        <w:t xml:space="preserve">One of the </w:t>
      </w:r>
      <w:r>
        <w:t xml:space="preserve">significant property of Pearson Correlation Coefficient is that it </w:t>
      </w:r>
      <w:r w:rsidRPr="00020409">
        <w:rPr>
          <w:b/>
        </w:rPr>
        <w:t>does not change with a linear transformation of x or y values</w:t>
      </w:r>
      <w:r>
        <w:t xml:space="preserve">, which means that in linear regression, we can scale the variables without changing the </w:t>
      </w:r>
      <w:proofErr w:type="gramStart"/>
      <w:r>
        <w:t>r value</w:t>
      </w:r>
      <w:proofErr w:type="gramEnd"/>
      <w:r>
        <w:t xml:space="preserve">. </w:t>
      </w:r>
      <w:proofErr w:type="gramStart"/>
      <w:r w:rsidR="00020409">
        <w:t>Consequently</w:t>
      </w:r>
      <w:proofErr w:type="gramEnd"/>
      <w:r w:rsidR="00020409">
        <w:t xml:space="preserve"> the R-squared and the Adjusted R-squared values remain the same irrespective of the scaling.</w:t>
      </w:r>
      <w:r w:rsidR="001F0AC6">
        <w:t xml:space="preserve"> </w:t>
      </w:r>
    </w:p>
    <w:p w:rsidR="00020409" w:rsidRDefault="00020409" w:rsidP="00C10E08">
      <w:r>
        <w:t xml:space="preserve">Scaling </w:t>
      </w:r>
      <w:proofErr w:type="gramStart"/>
      <w:r>
        <w:t>is further explained</w:t>
      </w:r>
      <w:proofErr w:type="gramEnd"/>
      <w:r>
        <w:t xml:space="preserve"> in detail in the next section.</w:t>
      </w:r>
    </w:p>
    <w:p w:rsidR="00A44684" w:rsidRDefault="001F0AC6" w:rsidP="001F0AC6">
      <w:r>
        <w:t xml:space="preserve">In Python, when we use </w:t>
      </w:r>
      <w:proofErr w:type="gramStart"/>
      <w:r w:rsidRPr="00EB1D31">
        <w:rPr>
          <w:rFonts w:ascii="Courier New" w:hAnsi="Courier New" w:cs="Courier New"/>
          <w:color w:val="C45911" w:themeColor="accent2" w:themeShade="BF"/>
        </w:rPr>
        <w:t>pandas.DataFrame.corr(</w:t>
      </w:r>
      <w:proofErr w:type="gramEnd"/>
      <w:r w:rsidRPr="00EB1D31">
        <w:rPr>
          <w:rFonts w:ascii="Courier New" w:hAnsi="Courier New" w:cs="Courier New"/>
          <w:color w:val="C45911" w:themeColor="accent2" w:themeShade="BF"/>
        </w:rPr>
        <w:t>)</w:t>
      </w:r>
      <w:r>
        <w:t xml:space="preserve"> to c</w:t>
      </w:r>
      <w:r w:rsidRPr="00020409">
        <w:t xml:space="preserve">ompute pairwise correlation of </w:t>
      </w:r>
      <w:r>
        <w:t xml:space="preserve">columns with continuous numeric values, by default, Pearson method is used for the computation. The function returns a correlation matrix </w:t>
      </w:r>
      <w:r w:rsidR="00A44684">
        <w:t xml:space="preserve">computed using Pearson method </w:t>
      </w:r>
      <w:r>
        <w:t xml:space="preserve">as a data frame. </w:t>
      </w:r>
    </w:p>
    <w:p w:rsidR="001F0AC6" w:rsidRDefault="001F0AC6" w:rsidP="001F0AC6">
      <w:r w:rsidRPr="00D10568">
        <w:t>We use scatter plots or heat maps to visualize such correlation between the variables.</w:t>
      </w:r>
    </w:p>
    <w:p w:rsidR="00D674AA" w:rsidRDefault="00D674AA" w:rsidP="001F0AC6"/>
    <w:p w:rsidR="00DF15A6" w:rsidRDefault="00DF15A6" w:rsidP="00DF15A6">
      <w:pPr>
        <w:pStyle w:val="Heading2"/>
      </w:pPr>
      <w:r>
        <w:lastRenderedPageBreak/>
        <w:t>Pearson’s R - Coefficient of Correlation - Formula</w:t>
      </w:r>
    </w:p>
    <w:p w:rsidR="00DF15A6" w:rsidRPr="004768DF" w:rsidRDefault="00DF15A6" w:rsidP="00DF15A6">
      <w:pPr>
        <w:rPr>
          <w:rFonts w:eastAsiaTheme="minorEastAsia"/>
          <w:sz w:val="24"/>
          <w:szCs w:val="24"/>
        </w:rPr>
      </w:pPr>
      <m:oMathPara>
        <m:oMath>
          <m:r>
            <w:rPr>
              <w:rFonts w:ascii="Cambria Math" w:hAnsi="Cambria Math"/>
              <w:sz w:val="24"/>
              <w:szCs w:val="24"/>
            </w:rPr>
            <m:t>r=</m:t>
          </m:r>
          <m:f>
            <m:fPr>
              <m:ctrlPr>
                <w:rPr>
                  <w:rFonts w:ascii="Cambria Math" w:eastAsia="Calibri" w:hAnsi="Cambria Math" w:cs="Times New Roman"/>
                  <w:i/>
                  <w:sz w:val="24"/>
                  <w:szCs w:val="24"/>
                </w:rPr>
              </m:ctrlPr>
            </m:fPr>
            <m:num>
              <m:sSub>
                <m:sSubPr>
                  <m:ctrlPr>
                    <w:rPr>
                      <w:rFonts w:ascii="Cambria Math" w:hAnsi="Cambria Math"/>
                      <w:sz w:val="24"/>
                      <w:szCs w:val="24"/>
                    </w:rPr>
                  </m:ctrlPr>
                </m:sSubPr>
                <m:e>
                  <m:r>
                    <w:rPr>
                      <w:rFonts w:ascii="Cambria Math" w:hAnsi="Cambria Math"/>
                      <w:sz w:val="24"/>
                      <w:szCs w:val="24"/>
                    </w:rPr>
                    <m:t>σ</m:t>
                  </m:r>
                </m:e>
                <m:sub>
                  <m:r>
                    <w:rPr>
                      <w:rFonts w:ascii="Cambria Math" w:hAnsi="Cambria Math"/>
                      <w:sz w:val="24"/>
                      <w:szCs w:val="24"/>
                    </w:rPr>
                    <m:t>xy</m:t>
                  </m:r>
                </m:sub>
              </m:sSub>
            </m:num>
            <m:den>
              <m:sSub>
                <m:sSubPr>
                  <m:ctrlPr>
                    <w:rPr>
                      <w:rFonts w:ascii="Cambria Math" w:hAnsi="Cambria Math"/>
                      <w:sz w:val="24"/>
                      <w:szCs w:val="24"/>
                    </w:rPr>
                  </m:ctrlPr>
                </m:sSubPr>
                <m:e>
                  <m:r>
                    <w:rPr>
                      <w:rFonts w:ascii="Cambria Math" w:hAnsi="Cambria Math"/>
                      <w:sz w:val="24"/>
                      <w:szCs w:val="24"/>
                    </w:rPr>
                    <m:t>σ</m:t>
                  </m:r>
                </m:e>
                <m:sub>
                  <m:r>
                    <w:rPr>
                      <w:rFonts w:ascii="Cambria Math" w:hAnsi="Cambria Math"/>
                      <w:sz w:val="24"/>
                      <w:szCs w:val="24"/>
                    </w:rPr>
                    <m:t>x</m:t>
                  </m:r>
                </m:sub>
              </m:sSub>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σ</m:t>
                  </m:r>
                </m:e>
                <m:sub>
                  <m:r>
                    <w:rPr>
                      <w:rFonts w:ascii="Cambria Math" w:hAnsi="Cambria Math"/>
                      <w:sz w:val="24"/>
                      <w:szCs w:val="24"/>
                    </w:rPr>
                    <m:t>y</m:t>
                  </m:r>
                </m:sub>
              </m:sSub>
            </m:den>
          </m:f>
          <m:r>
            <w:rPr>
              <w:rFonts w:ascii="Cambria Math" w:hAnsi="Cambria Math"/>
              <w:sz w:val="24"/>
              <w:szCs w:val="24"/>
            </w:rPr>
            <m:t xml:space="preserve">= </m:t>
          </m:r>
          <m:f>
            <m:fPr>
              <m:ctrlPr>
                <w:rPr>
                  <w:rFonts w:ascii="Cambria Math" w:hAnsi="Cambria Math"/>
                  <w:sz w:val="24"/>
                  <w:szCs w:val="24"/>
                </w:rPr>
              </m:ctrlPr>
            </m:fPr>
            <m:num>
              <m:nary>
                <m:naryPr>
                  <m:chr m:val="∑"/>
                  <m:grow m:val="1"/>
                  <m:ctrlPr>
                    <w:rPr>
                      <w:rFonts w:ascii="Cambria Math" w:hAnsi="Cambria Math"/>
                      <w:sz w:val="24"/>
                      <w:szCs w:val="24"/>
                    </w:rPr>
                  </m:ctrlPr>
                </m:naryPr>
                <m:sub>
                  <m:r>
                    <w:rPr>
                      <w:rFonts w:ascii="Cambria Math" w:eastAsia="Cambria Math" w:hAnsi="Cambria Math" w:cs="Cambria Math"/>
                      <w:sz w:val="24"/>
                      <w:szCs w:val="24"/>
                    </w:rPr>
                    <m:t>i=1</m:t>
                  </m:r>
                </m:sub>
                <m:sup>
                  <m:r>
                    <w:rPr>
                      <w:rFonts w:ascii="Cambria Math" w:eastAsia="Cambria Math" w:hAnsi="Cambria Math" w:cs="Cambria Math"/>
                      <w:sz w:val="24"/>
                      <w:szCs w:val="24"/>
                    </w:rPr>
                    <m:t>n</m:t>
                  </m:r>
                </m:sup>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 xml:space="preserve">- </m:t>
                  </m:r>
                  <m:acc>
                    <m:accPr>
                      <m:chr m:val="̅"/>
                      <m:ctrlPr>
                        <w:rPr>
                          <w:rFonts w:ascii="Cambria Math" w:hAnsi="Cambria Math"/>
                          <w:i/>
                          <w:sz w:val="24"/>
                          <w:szCs w:val="24"/>
                        </w:rPr>
                      </m:ctrlPr>
                    </m:accPr>
                    <m:e>
                      <m:r>
                        <w:rPr>
                          <w:rFonts w:ascii="Cambria Math" w:hAnsi="Cambria Math"/>
                          <w:sz w:val="24"/>
                          <w:szCs w:val="24"/>
                        </w:rPr>
                        <m:t>y</m:t>
                      </m:r>
                    </m:e>
                  </m:acc>
                  <m:r>
                    <w:rPr>
                      <w:rFonts w:ascii="Cambria Math" w:hAnsi="Cambria Math"/>
                      <w:sz w:val="24"/>
                      <w:szCs w:val="24"/>
                    </w:rPr>
                    <m:t>)</m:t>
                  </m:r>
                </m:e>
              </m:nary>
            </m:num>
            <m:den>
              <m:rad>
                <m:radPr>
                  <m:degHide m:val="1"/>
                  <m:ctrlPr>
                    <w:rPr>
                      <w:rFonts w:ascii="Cambria Math" w:hAnsi="Cambria Math"/>
                      <w:sz w:val="24"/>
                      <w:szCs w:val="24"/>
                    </w:rPr>
                  </m:ctrlPr>
                </m:radPr>
                <m:deg/>
                <m:e>
                  <m:nary>
                    <m:naryPr>
                      <m:chr m:val="∑"/>
                      <m:grow m:val="1"/>
                      <m:ctrlPr>
                        <w:rPr>
                          <w:rFonts w:ascii="Cambria Math" w:hAnsi="Cambria Math"/>
                          <w:sz w:val="24"/>
                          <w:szCs w:val="24"/>
                        </w:rPr>
                      </m:ctrlPr>
                    </m:naryPr>
                    <m:sub>
                      <m:r>
                        <w:rPr>
                          <w:rFonts w:ascii="Cambria Math" w:eastAsia="Cambria Math" w:hAnsi="Cambria Math" w:cs="Cambria Math"/>
                          <w:sz w:val="24"/>
                          <w:szCs w:val="24"/>
                        </w:rPr>
                        <m:t>i=1</m:t>
                      </m:r>
                    </m:sub>
                    <m:sup>
                      <m:r>
                        <w:rPr>
                          <w:rFonts w:ascii="Cambria Math" w:eastAsia="Cambria Math" w:hAnsi="Cambria Math" w:cs="Cambria Math"/>
                          <w:sz w:val="24"/>
                          <w:szCs w:val="24"/>
                        </w:rPr>
                        <m:t>n</m:t>
                      </m:r>
                    </m:sup>
                    <m:e>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 xml:space="preserve">- </m:t>
                          </m:r>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m:t>
                          </m:r>
                        </m:e>
                        <m:sup>
                          <m:r>
                            <w:rPr>
                              <w:rFonts w:ascii="Cambria Math" w:hAnsi="Cambria Math"/>
                              <w:sz w:val="24"/>
                              <w:szCs w:val="24"/>
                            </w:rPr>
                            <m:t>2</m:t>
                          </m:r>
                        </m:sup>
                      </m:sSup>
                    </m:e>
                  </m:nary>
                </m:e>
              </m:rad>
              <m:r>
                <w:rPr>
                  <w:rFonts w:ascii="Cambria Math" w:hAnsi="Cambria Math"/>
                  <w:sz w:val="24"/>
                  <w:szCs w:val="24"/>
                </w:rPr>
                <m:t xml:space="preserve"> </m:t>
              </m:r>
              <m:rad>
                <m:radPr>
                  <m:degHide m:val="1"/>
                  <m:ctrlPr>
                    <w:rPr>
                      <w:rFonts w:ascii="Cambria Math" w:hAnsi="Cambria Math"/>
                      <w:sz w:val="24"/>
                      <w:szCs w:val="24"/>
                    </w:rPr>
                  </m:ctrlPr>
                </m:radPr>
                <m:deg/>
                <m:e>
                  <m:nary>
                    <m:naryPr>
                      <m:chr m:val="∑"/>
                      <m:grow m:val="1"/>
                      <m:ctrlPr>
                        <w:rPr>
                          <w:rFonts w:ascii="Cambria Math" w:hAnsi="Cambria Math"/>
                          <w:sz w:val="24"/>
                          <w:szCs w:val="24"/>
                        </w:rPr>
                      </m:ctrlPr>
                    </m:naryPr>
                    <m:sub>
                      <m:r>
                        <w:rPr>
                          <w:rFonts w:ascii="Cambria Math" w:eastAsia="Cambria Math" w:hAnsi="Cambria Math" w:cs="Cambria Math"/>
                          <w:sz w:val="24"/>
                          <w:szCs w:val="24"/>
                        </w:rPr>
                        <m:t>i=1</m:t>
                      </m:r>
                    </m:sub>
                    <m:sup>
                      <m:r>
                        <w:rPr>
                          <w:rFonts w:ascii="Cambria Math" w:eastAsia="Cambria Math" w:hAnsi="Cambria Math" w:cs="Cambria Math"/>
                          <w:sz w:val="24"/>
                          <w:szCs w:val="24"/>
                        </w:rPr>
                        <m:t>n</m:t>
                      </m:r>
                    </m:sup>
                    <m:e>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 xml:space="preserve">- </m:t>
                          </m:r>
                          <m:acc>
                            <m:accPr>
                              <m:chr m:val="̅"/>
                              <m:ctrlPr>
                                <w:rPr>
                                  <w:rFonts w:ascii="Cambria Math" w:hAnsi="Cambria Math"/>
                                  <w:i/>
                                  <w:sz w:val="24"/>
                                  <w:szCs w:val="24"/>
                                </w:rPr>
                              </m:ctrlPr>
                            </m:accPr>
                            <m:e>
                              <m:r>
                                <w:rPr>
                                  <w:rFonts w:ascii="Cambria Math" w:hAnsi="Cambria Math"/>
                                  <w:sz w:val="24"/>
                                  <w:szCs w:val="24"/>
                                </w:rPr>
                                <m:t>y</m:t>
                              </m:r>
                            </m:e>
                          </m:acc>
                          <m:r>
                            <w:rPr>
                              <w:rFonts w:ascii="Cambria Math" w:hAnsi="Cambria Math"/>
                              <w:sz w:val="24"/>
                              <w:szCs w:val="24"/>
                            </w:rPr>
                            <m:t>)</m:t>
                          </m:r>
                        </m:e>
                        <m:sup>
                          <m:r>
                            <w:rPr>
                              <w:rFonts w:ascii="Cambria Math" w:hAnsi="Cambria Math"/>
                              <w:sz w:val="24"/>
                              <w:szCs w:val="24"/>
                            </w:rPr>
                            <m:t>2</m:t>
                          </m:r>
                        </m:sup>
                      </m:sSup>
                    </m:e>
                  </m:nary>
                </m:e>
              </m:rad>
            </m:den>
          </m:f>
        </m:oMath>
      </m:oMathPara>
    </w:p>
    <w:p w:rsidR="00C26C79" w:rsidRPr="00C26C79" w:rsidRDefault="00C26C79" w:rsidP="00DF15A6">
      <w:pPr>
        <w:spacing w:before="240"/>
        <w:rPr>
          <w:b/>
        </w:rPr>
      </w:pPr>
      <w:r w:rsidRPr="00C26C79">
        <w:rPr>
          <w:b/>
        </w:rPr>
        <w:t>Rearranging the Numerator:</w:t>
      </w:r>
    </w:p>
    <w:p w:rsidR="00194A64" w:rsidRPr="00194A64" w:rsidRDefault="00CB5B5A" w:rsidP="00D674AA">
      <w:pPr>
        <w:rPr>
          <w:rFonts w:eastAsiaTheme="minorEastAsia"/>
          <w:sz w:val="24"/>
          <w:szCs w:val="24"/>
        </w:rPr>
      </w:pPr>
      <m:oMathPara>
        <m:oMathParaPr>
          <m:jc m:val="left"/>
        </m:oMathParaPr>
        <m:oMath>
          <m:nary>
            <m:naryPr>
              <m:chr m:val="∑"/>
              <m:grow m:val="1"/>
              <m:ctrlPr>
                <w:rPr>
                  <w:rFonts w:ascii="Cambria Math" w:hAnsi="Cambria Math"/>
                  <w:sz w:val="24"/>
                  <w:szCs w:val="24"/>
                </w:rPr>
              </m:ctrlPr>
            </m:naryPr>
            <m:sub>
              <m:r>
                <w:rPr>
                  <w:rFonts w:ascii="Cambria Math" w:eastAsia="Cambria Math" w:hAnsi="Cambria Math" w:cs="Cambria Math"/>
                  <w:sz w:val="24"/>
                  <w:szCs w:val="24"/>
                </w:rPr>
                <m:t>i=1</m:t>
              </m:r>
            </m:sub>
            <m:sup>
              <m:r>
                <w:rPr>
                  <w:rFonts w:ascii="Cambria Math" w:eastAsia="Cambria Math" w:hAnsi="Cambria Math" w:cs="Cambria Math"/>
                  <w:sz w:val="24"/>
                  <w:szCs w:val="24"/>
                </w:rPr>
                <m:t>n</m:t>
              </m:r>
            </m:sup>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 xml:space="preserve">- </m:t>
              </m:r>
              <m:acc>
                <m:accPr>
                  <m:chr m:val="̅"/>
                  <m:ctrlPr>
                    <w:rPr>
                      <w:rFonts w:ascii="Cambria Math" w:hAnsi="Cambria Math"/>
                      <w:i/>
                      <w:sz w:val="24"/>
                      <w:szCs w:val="24"/>
                    </w:rPr>
                  </m:ctrlPr>
                </m:accPr>
                <m:e>
                  <m:r>
                    <w:rPr>
                      <w:rFonts w:ascii="Cambria Math" w:hAnsi="Cambria Math"/>
                      <w:sz w:val="24"/>
                      <w:szCs w:val="24"/>
                    </w:rPr>
                    <m:t>y</m:t>
                  </m:r>
                </m:e>
              </m:acc>
              <m:r>
                <w:rPr>
                  <w:rFonts w:ascii="Cambria Math" w:hAnsi="Cambria Math"/>
                  <w:sz w:val="24"/>
                  <w:szCs w:val="24"/>
                </w:rPr>
                <m:t>)</m:t>
              </m:r>
            </m:e>
          </m:nary>
          <m:r>
            <w:rPr>
              <w:rFonts w:ascii="Cambria Math" w:hAnsi="Cambria Math"/>
              <w:sz w:val="24"/>
              <w:szCs w:val="24"/>
            </w:rPr>
            <m:t xml:space="preserve">= </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e>
          </m:nary>
          <m:r>
            <w:rPr>
              <w:rFonts w:ascii="Cambria Math" w:hAnsi="Cambria Math"/>
              <w:sz w:val="24"/>
              <w:szCs w:val="24"/>
            </w:rPr>
            <m:t xml:space="preserve">- </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 xml:space="preserve"> </m:t>
              </m:r>
              <m:acc>
                <m:accPr>
                  <m:chr m:val="̅"/>
                  <m:ctrlPr>
                    <w:rPr>
                      <w:rFonts w:ascii="Cambria Math" w:hAnsi="Cambria Math"/>
                      <w:i/>
                      <w:sz w:val="24"/>
                      <w:szCs w:val="24"/>
                    </w:rPr>
                  </m:ctrlPr>
                </m:accPr>
                <m:e>
                  <m:r>
                    <w:rPr>
                      <w:rFonts w:ascii="Cambria Math" w:hAnsi="Cambria Math"/>
                      <w:sz w:val="24"/>
                      <w:szCs w:val="24"/>
                    </w:rPr>
                    <m:t>y</m:t>
                  </m:r>
                </m:e>
              </m:acc>
            </m:e>
          </m:nary>
          <m:r>
            <w:rPr>
              <w:rFonts w:ascii="Cambria Math" w:hAnsi="Cambria Math"/>
              <w:sz w:val="24"/>
              <w:szCs w:val="24"/>
            </w:rPr>
            <m:t xml:space="preserve">- </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e>
          </m:nary>
          <m:r>
            <w:rPr>
              <w:rFonts w:ascii="Cambria Math" w:hAnsi="Cambria Math"/>
              <w:sz w:val="24"/>
              <w:szCs w:val="24"/>
            </w:rPr>
            <m:t xml:space="preserve">+ </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 xml:space="preserve"> </m:t>
              </m:r>
              <m:acc>
                <m:accPr>
                  <m:chr m:val="̅"/>
                  <m:ctrlPr>
                    <w:rPr>
                      <w:rFonts w:ascii="Cambria Math" w:hAnsi="Cambria Math"/>
                      <w:i/>
                      <w:sz w:val="24"/>
                      <w:szCs w:val="24"/>
                    </w:rPr>
                  </m:ctrlPr>
                </m:accPr>
                <m:e>
                  <m:r>
                    <w:rPr>
                      <w:rFonts w:ascii="Cambria Math" w:hAnsi="Cambria Math"/>
                      <w:sz w:val="24"/>
                      <w:szCs w:val="24"/>
                    </w:rPr>
                    <m:t>y</m:t>
                  </m:r>
                </m:e>
              </m:acc>
            </m:e>
          </m:nary>
          <m:r>
            <w:rPr>
              <w:rFonts w:ascii="Cambria Math" w:eastAsiaTheme="minorEastAsia" w:hAnsi="Cambria Math"/>
              <w:sz w:val="24"/>
              <w:szCs w:val="24"/>
            </w:rPr>
            <m:t xml:space="preserve">   </m:t>
          </m:r>
        </m:oMath>
      </m:oMathPara>
    </w:p>
    <w:p w:rsidR="00D674AA" w:rsidRPr="00194A64" w:rsidRDefault="00194A64" w:rsidP="00D674AA">
      <w:pPr>
        <w:rPr>
          <w:rFonts w:eastAsiaTheme="minorEastAsia"/>
          <w:b/>
          <w:color w:val="5A5A5A" w:themeColor="text1" w:themeTint="A5"/>
          <w:spacing w:val="15"/>
          <w:sz w:val="24"/>
        </w:rPr>
      </w:pPr>
      <m:oMathPara>
        <m:oMathParaPr>
          <m:jc m:val="right"/>
        </m:oMathParaPr>
        <m:oMath>
          <m:r>
            <w:rPr>
              <w:rFonts w:ascii="Cambria Math" w:eastAsiaTheme="minorEastAsia" w:hAnsi="Cambria Math"/>
              <w:sz w:val="24"/>
              <w:szCs w:val="24"/>
            </w:rPr>
            <m:t>=</m:t>
          </m:r>
          <m:r>
            <m:rPr>
              <m:sty m:val="bi"/>
            </m:rPr>
            <w:rPr>
              <w:rFonts w:ascii="Cambria Math" w:eastAsiaTheme="minorEastAsia" w:hAnsi="Cambria Math"/>
              <w:color w:val="5A5A5A" w:themeColor="text1" w:themeTint="A5"/>
              <w:spacing w:val="15"/>
              <w:sz w:val="24"/>
            </w:rPr>
            <m:t xml:space="preserve"> </m:t>
          </m:r>
          <m:nary>
            <m:naryPr>
              <m:chr m:val="∑"/>
              <m:limLoc m:val="undOvr"/>
              <m:subHide m:val="1"/>
              <m:supHide m:val="1"/>
              <m:ctrlPr>
                <w:rPr>
                  <w:rFonts w:ascii="Cambria Math" w:eastAsiaTheme="minorEastAsia" w:hAnsi="Cambria Math"/>
                  <w:b/>
                  <w:i/>
                  <w:color w:val="5A5A5A" w:themeColor="text1" w:themeTint="A5"/>
                  <w:spacing w:val="15"/>
                  <w:sz w:val="24"/>
                </w:rPr>
              </m:ctrlPr>
            </m:naryPr>
            <m:sub/>
            <m:sup/>
            <m:e>
              <m:sSub>
                <m:sSubPr>
                  <m:ctrlPr>
                    <w:rPr>
                      <w:rFonts w:ascii="Cambria Math" w:eastAsiaTheme="minorEastAsia" w:hAnsi="Cambria Math"/>
                      <w:b/>
                      <w:i/>
                      <w:color w:val="5A5A5A" w:themeColor="text1" w:themeTint="A5"/>
                      <w:spacing w:val="15"/>
                      <w:sz w:val="24"/>
                    </w:rPr>
                  </m:ctrlPr>
                </m:sSubPr>
                <m:e>
                  <m:r>
                    <m:rPr>
                      <m:sty m:val="bi"/>
                    </m:rPr>
                    <w:rPr>
                      <w:rFonts w:ascii="Cambria Math" w:eastAsiaTheme="minorEastAsia" w:hAnsi="Cambria Math"/>
                      <w:color w:val="5A5A5A" w:themeColor="text1" w:themeTint="A5"/>
                      <w:spacing w:val="15"/>
                      <w:sz w:val="24"/>
                    </w:rPr>
                    <m:t>x</m:t>
                  </m:r>
                </m:e>
                <m:sub>
                  <m:r>
                    <m:rPr>
                      <m:sty m:val="bi"/>
                    </m:rPr>
                    <w:rPr>
                      <w:rFonts w:ascii="Cambria Math" w:eastAsiaTheme="minorEastAsia" w:hAnsi="Cambria Math"/>
                      <w:color w:val="5A5A5A" w:themeColor="text1" w:themeTint="A5"/>
                      <w:spacing w:val="15"/>
                      <w:sz w:val="24"/>
                    </w:rPr>
                    <m:t>i</m:t>
                  </m:r>
                </m:sub>
              </m:sSub>
              <m:r>
                <m:rPr>
                  <m:sty m:val="bi"/>
                </m:rPr>
                <w:rPr>
                  <w:rFonts w:ascii="Cambria Math" w:eastAsiaTheme="minorEastAsia" w:hAnsi="Cambria Math"/>
                  <w:color w:val="5A5A5A" w:themeColor="text1" w:themeTint="A5"/>
                  <w:spacing w:val="15"/>
                  <w:sz w:val="24"/>
                </w:rPr>
                <m:t xml:space="preserve"> </m:t>
              </m:r>
              <m:sSub>
                <m:sSubPr>
                  <m:ctrlPr>
                    <w:rPr>
                      <w:rFonts w:ascii="Cambria Math" w:eastAsiaTheme="minorEastAsia" w:hAnsi="Cambria Math"/>
                      <w:b/>
                      <w:i/>
                      <w:color w:val="5A5A5A" w:themeColor="text1" w:themeTint="A5"/>
                      <w:spacing w:val="15"/>
                      <w:sz w:val="24"/>
                    </w:rPr>
                  </m:ctrlPr>
                </m:sSubPr>
                <m:e>
                  <m:r>
                    <m:rPr>
                      <m:sty m:val="bi"/>
                    </m:rPr>
                    <w:rPr>
                      <w:rFonts w:ascii="Cambria Math" w:eastAsiaTheme="minorEastAsia" w:hAnsi="Cambria Math"/>
                      <w:color w:val="5A5A5A" w:themeColor="text1" w:themeTint="A5"/>
                      <w:spacing w:val="15"/>
                      <w:sz w:val="24"/>
                    </w:rPr>
                    <m:t>y</m:t>
                  </m:r>
                </m:e>
                <m:sub>
                  <m:r>
                    <m:rPr>
                      <m:sty m:val="bi"/>
                    </m:rPr>
                    <w:rPr>
                      <w:rFonts w:ascii="Cambria Math" w:eastAsiaTheme="minorEastAsia" w:hAnsi="Cambria Math"/>
                      <w:color w:val="5A5A5A" w:themeColor="text1" w:themeTint="A5"/>
                      <w:spacing w:val="15"/>
                      <w:sz w:val="24"/>
                    </w:rPr>
                    <m:t>i</m:t>
                  </m:r>
                </m:sub>
              </m:sSub>
            </m:e>
          </m:nary>
          <m:r>
            <m:rPr>
              <m:sty m:val="bi"/>
            </m:rPr>
            <w:rPr>
              <w:rFonts w:ascii="Cambria Math" w:eastAsiaTheme="minorEastAsia" w:hAnsi="Cambria Math"/>
              <w:color w:val="5A5A5A" w:themeColor="text1" w:themeTint="A5"/>
              <w:spacing w:val="15"/>
              <w:sz w:val="24"/>
            </w:rPr>
            <m:t>-</m:t>
          </m:r>
          <m:acc>
            <m:accPr>
              <m:chr m:val="̅"/>
              <m:ctrlPr>
                <w:rPr>
                  <w:rFonts w:ascii="Cambria Math" w:eastAsiaTheme="minorEastAsia" w:hAnsi="Cambria Math"/>
                  <w:b/>
                  <w:i/>
                  <w:color w:val="5A5A5A" w:themeColor="text1" w:themeTint="A5"/>
                  <w:spacing w:val="15"/>
                  <w:sz w:val="24"/>
                </w:rPr>
              </m:ctrlPr>
            </m:accPr>
            <m:e>
              <m:r>
                <m:rPr>
                  <m:sty m:val="bi"/>
                </m:rPr>
                <w:rPr>
                  <w:rFonts w:ascii="Cambria Math" w:eastAsiaTheme="minorEastAsia" w:hAnsi="Cambria Math"/>
                  <w:color w:val="5A5A5A" w:themeColor="text1" w:themeTint="A5"/>
                  <w:spacing w:val="15"/>
                  <w:sz w:val="24"/>
                </w:rPr>
                <m:t>y</m:t>
              </m:r>
            </m:e>
          </m:acc>
          <m:nary>
            <m:naryPr>
              <m:chr m:val="∑"/>
              <m:limLoc m:val="undOvr"/>
              <m:subHide m:val="1"/>
              <m:supHide m:val="1"/>
              <m:ctrlPr>
                <w:rPr>
                  <w:rFonts w:ascii="Cambria Math" w:eastAsiaTheme="minorEastAsia" w:hAnsi="Cambria Math"/>
                  <w:b/>
                  <w:i/>
                  <w:color w:val="5A5A5A" w:themeColor="text1" w:themeTint="A5"/>
                  <w:spacing w:val="15"/>
                  <w:sz w:val="24"/>
                </w:rPr>
              </m:ctrlPr>
            </m:naryPr>
            <m:sub/>
            <m:sup/>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nary>
          <m:r>
            <m:rPr>
              <m:sty m:val="bi"/>
            </m:rPr>
            <w:rPr>
              <w:rFonts w:ascii="Cambria Math" w:eastAsiaTheme="minorEastAsia" w:hAnsi="Cambria Math"/>
              <w:color w:val="5A5A5A" w:themeColor="text1" w:themeTint="A5"/>
              <w:spacing w:val="15"/>
              <w:sz w:val="24"/>
            </w:rPr>
            <m:t xml:space="preserve">- </m:t>
          </m:r>
          <m:acc>
            <m:accPr>
              <m:chr m:val="̅"/>
              <m:ctrlPr>
                <w:rPr>
                  <w:rFonts w:ascii="Cambria Math" w:eastAsiaTheme="minorEastAsia" w:hAnsi="Cambria Math"/>
                  <w:b/>
                  <w:i/>
                  <w:color w:val="5A5A5A" w:themeColor="text1" w:themeTint="A5"/>
                  <w:spacing w:val="15"/>
                  <w:sz w:val="24"/>
                </w:rPr>
              </m:ctrlPr>
            </m:accPr>
            <m:e>
              <m:r>
                <m:rPr>
                  <m:sty m:val="bi"/>
                </m:rPr>
                <w:rPr>
                  <w:rFonts w:ascii="Cambria Math" w:eastAsiaTheme="minorEastAsia" w:hAnsi="Cambria Math"/>
                  <w:color w:val="5A5A5A" w:themeColor="text1" w:themeTint="A5"/>
                  <w:spacing w:val="15"/>
                  <w:sz w:val="24"/>
                </w:rPr>
                <m:t>x</m:t>
              </m:r>
            </m:e>
          </m:acc>
          <m:nary>
            <m:naryPr>
              <m:chr m:val="∑"/>
              <m:limLoc m:val="undOvr"/>
              <m:subHide m:val="1"/>
              <m:supHide m:val="1"/>
              <m:ctrlPr>
                <w:rPr>
                  <w:rFonts w:ascii="Cambria Math" w:eastAsiaTheme="minorEastAsia" w:hAnsi="Cambria Math"/>
                  <w:b/>
                  <w:i/>
                  <w:color w:val="5A5A5A" w:themeColor="text1" w:themeTint="A5"/>
                  <w:spacing w:val="15"/>
                  <w:sz w:val="24"/>
                </w:rPr>
              </m:ctrlPr>
            </m:naryPr>
            <m:sub/>
            <m:sup/>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e>
          </m:nary>
          <m:r>
            <m:rPr>
              <m:sty m:val="bi"/>
            </m:rPr>
            <w:rPr>
              <w:rFonts w:ascii="Cambria Math" w:eastAsiaTheme="minorEastAsia" w:hAnsi="Cambria Math"/>
              <w:color w:val="5A5A5A" w:themeColor="text1" w:themeTint="A5"/>
              <w:spacing w:val="15"/>
              <w:sz w:val="24"/>
            </w:rPr>
            <m:t xml:space="preserve">+n. </m:t>
          </m:r>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 xml:space="preserve"> </m:t>
          </m:r>
          <m:acc>
            <m:accPr>
              <m:chr m:val="̅"/>
              <m:ctrlPr>
                <w:rPr>
                  <w:rFonts w:ascii="Cambria Math" w:hAnsi="Cambria Math"/>
                  <w:i/>
                  <w:sz w:val="24"/>
                  <w:szCs w:val="24"/>
                </w:rPr>
              </m:ctrlPr>
            </m:accPr>
            <m:e>
              <m:r>
                <w:rPr>
                  <w:rFonts w:ascii="Cambria Math" w:hAnsi="Cambria Math"/>
                  <w:sz w:val="24"/>
                  <w:szCs w:val="24"/>
                </w:rPr>
                <m:t>y</m:t>
              </m:r>
            </m:e>
          </m:acc>
        </m:oMath>
      </m:oMathPara>
    </w:p>
    <w:p w:rsidR="001F0AC6" w:rsidRPr="00D674AA" w:rsidRDefault="00194A64" w:rsidP="00C10E08">
      <m:oMathPara>
        <m:oMathParaPr>
          <m:jc m:val="left"/>
        </m:oMathParaPr>
        <m:oMath>
          <m:r>
            <w:rPr>
              <w:rFonts w:ascii="Cambria Math" w:hAnsi="Cambria Math"/>
            </w:rPr>
            <m:t xml:space="preserve">We know that the mean of x is </m:t>
          </m:r>
          <m:acc>
            <m:accPr>
              <m:chr m:val="̅"/>
              <m:ctrlPr>
                <w:rPr>
                  <w:rFonts w:ascii="Cambria Math" w:hAnsi="Cambria Math"/>
                  <w:i/>
                </w:rPr>
              </m:ctrlPr>
            </m:accPr>
            <m:e>
              <m:r>
                <w:rPr>
                  <w:rFonts w:ascii="Cambria Math" w:hAnsi="Cambria Math"/>
                </w:rPr>
                <m:t>x</m:t>
              </m:r>
            </m:e>
          </m:acc>
          <m:r>
            <w:rPr>
              <w:rFonts w:ascii="Cambria Math" w:hAnsi="Cambria Math"/>
            </w:rPr>
            <m:t xml:space="preserve">= </m:t>
          </m:r>
          <m:f>
            <m:fPr>
              <m:ctrlPr>
                <w:rPr>
                  <w:rFonts w:ascii="Cambria Math" w:hAnsi="Cambria Math"/>
                  <w:i/>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e>
                    <m:sub>
                      <m:r>
                        <w:rPr>
                          <w:rFonts w:ascii="Cambria Math" w:hAnsi="Cambria Math"/>
                        </w:rPr>
                        <m:t>i</m:t>
                      </m:r>
                    </m:sub>
                  </m:sSub>
                </m:e>
              </m:nary>
            </m:num>
            <m:den>
              <m:r>
                <w:rPr>
                  <w:rFonts w:ascii="Cambria Math" w:hAnsi="Cambria Math"/>
                </w:rPr>
                <m:t>n</m:t>
              </m:r>
            </m:den>
          </m:f>
          <m:r>
            <w:rPr>
              <w:rFonts w:ascii="Cambria Math" w:hAnsi="Cambria Math"/>
            </w:rPr>
            <m:t xml:space="preserve"> and mean of y is </m:t>
          </m:r>
          <m:acc>
            <m:accPr>
              <m:chr m:val="̅"/>
              <m:ctrlPr>
                <w:rPr>
                  <w:rFonts w:ascii="Cambria Math" w:hAnsi="Cambria Math"/>
                  <w:i/>
                </w:rPr>
              </m:ctrlPr>
            </m:accPr>
            <m:e>
              <m:r>
                <w:rPr>
                  <w:rFonts w:ascii="Cambria Math" w:hAnsi="Cambria Math"/>
                </w:rPr>
                <m:t>y</m:t>
              </m:r>
            </m:e>
          </m:acc>
          <m:r>
            <w:rPr>
              <w:rFonts w:ascii="Cambria Math" w:hAnsi="Cambria Math"/>
            </w:rPr>
            <m:t xml:space="preserve">= </m:t>
          </m:r>
          <m:f>
            <m:fPr>
              <m:ctrlPr>
                <w:rPr>
                  <w:rFonts w:ascii="Cambria Math" w:hAnsi="Cambria Math"/>
                  <w:i/>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y</m:t>
                      </m:r>
                    </m:e>
                    <m:sub>
                      <m:r>
                        <w:rPr>
                          <w:rFonts w:ascii="Cambria Math" w:hAnsi="Cambria Math"/>
                        </w:rPr>
                        <m:t>i</m:t>
                      </m:r>
                    </m:sub>
                  </m:sSub>
                </m:e>
              </m:nary>
            </m:num>
            <m:den>
              <m:r>
                <w:rPr>
                  <w:rFonts w:ascii="Cambria Math" w:hAnsi="Cambria Math"/>
                </w:rPr>
                <m:t>n</m:t>
              </m:r>
            </m:den>
          </m:f>
          <m:r>
            <w:rPr>
              <w:rFonts w:ascii="Cambria Math" w:hAnsi="Cambria Math"/>
            </w:rPr>
            <m:t xml:space="preserve">  </m:t>
          </m:r>
        </m:oMath>
      </m:oMathPara>
    </w:p>
    <w:p w:rsidR="00194A64" w:rsidRPr="00194A64" w:rsidRDefault="00194A64" w:rsidP="00194A64">
      <w:pPr>
        <w:rPr>
          <w:rFonts w:eastAsiaTheme="minorEastAsia"/>
          <w:b/>
          <w:color w:val="5A5A5A" w:themeColor="text1" w:themeTint="A5"/>
          <w:spacing w:val="15"/>
          <w:sz w:val="24"/>
        </w:rPr>
      </w:pPr>
      <m:oMathPara>
        <m:oMathParaPr>
          <m:jc m:val="left"/>
        </m:oMathParaPr>
        <m:oMath>
          <m:r>
            <w:rPr>
              <w:rFonts w:ascii="Cambria Math" w:eastAsiaTheme="minorEastAsia" w:hAnsi="Cambria Math"/>
              <w:sz w:val="24"/>
              <w:szCs w:val="24"/>
            </w:rPr>
            <m:t>=</m:t>
          </m:r>
          <m:r>
            <m:rPr>
              <m:sty m:val="bi"/>
            </m:rPr>
            <w:rPr>
              <w:rFonts w:ascii="Cambria Math" w:eastAsiaTheme="minorEastAsia" w:hAnsi="Cambria Math"/>
              <w:color w:val="5A5A5A" w:themeColor="text1" w:themeTint="A5"/>
              <w:spacing w:val="15"/>
              <w:sz w:val="24"/>
            </w:rPr>
            <m:t xml:space="preserve"> </m:t>
          </m:r>
          <m:d>
            <m:dPr>
              <m:ctrlPr>
                <w:rPr>
                  <w:rFonts w:ascii="Cambria Math" w:eastAsiaTheme="minorEastAsia" w:hAnsi="Cambria Math"/>
                  <w:b/>
                  <w:i/>
                  <w:color w:val="5A5A5A" w:themeColor="text1" w:themeTint="A5"/>
                  <w:spacing w:val="15"/>
                  <w:sz w:val="24"/>
                </w:rPr>
              </m:ctrlPr>
            </m:dPr>
            <m:e>
              <m:nary>
                <m:naryPr>
                  <m:chr m:val="∑"/>
                  <m:limLoc m:val="undOvr"/>
                  <m:subHide m:val="1"/>
                  <m:supHide m:val="1"/>
                  <m:ctrlPr>
                    <w:rPr>
                      <w:rFonts w:ascii="Cambria Math" w:eastAsiaTheme="minorEastAsia" w:hAnsi="Cambria Math"/>
                      <w:b/>
                      <w:i/>
                      <w:color w:val="5A5A5A" w:themeColor="text1" w:themeTint="A5"/>
                      <w:spacing w:val="15"/>
                      <w:sz w:val="24"/>
                    </w:rPr>
                  </m:ctrlPr>
                </m:naryPr>
                <m:sub/>
                <m:sup/>
                <m:e>
                  <m:sSub>
                    <m:sSubPr>
                      <m:ctrlPr>
                        <w:rPr>
                          <w:rFonts w:ascii="Cambria Math" w:eastAsiaTheme="minorEastAsia" w:hAnsi="Cambria Math"/>
                          <w:b/>
                          <w:i/>
                          <w:color w:val="5A5A5A" w:themeColor="text1" w:themeTint="A5"/>
                          <w:spacing w:val="15"/>
                          <w:sz w:val="24"/>
                        </w:rPr>
                      </m:ctrlPr>
                    </m:sSubPr>
                    <m:e>
                      <m:r>
                        <m:rPr>
                          <m:sty m:val="bi"/>
                        </m:rPr>
                        <w:rPr>
                          <w:rFonts w:ascii="Cambria Math" w:eastAsiaTheme="minorEastAsia" w:hAnsi="Cambria Math"/>
                          <w:color w:val="5A5A5A" w:themeColor="text1" w:themeTint="A5"/>
                          <w:spacing w:val="15"/>
                          <w:sz w:val="24"/>
                        </w:rPr>
                        <m:t>x</m:t>
                      </m:r>
                    </m:e>
                    <m:sub>
                      <m:r>
                        <m:rPr>
                          <m:sty m:val="bi"/>
                        </m:rPr>
                        <w:rPr>
                          <w:rFonts w:ascii="Cambria Math" w:eastAsiaTheme="minorEastAsia" w:hAnsi="Cambria Math"/>
                          <w:color w:val="5A5A5A" w:themeColor="text1" w:themeTint="A5"/>
                          <w:spacing w:val="15"/>
                          <w:sz w:val="24"/>
                        </w:rPr>
                        <m:t>i</m:t>
                      </m:r>
                    </m:sub>
                  </m:sSub>
                  <m:r>
                    <m:rPr>
                      <m:sty m:val="bi"/>
                    </m:rPr>
                    <w:rPr>
                      <w:rFonts w:ascii="Cambria Math" w:eastAsiaTheme="minorEastAsia" w:hAnsi="Cambria Math"/>
                      <w:color w:val="5A5A5A" w:themeColor="text1" w:themeTint="A5"/>
                      <w:spacing w:val="15"/>
                      <w:sz w:val="24"/>
                    </w:rPr>
                    <m:t xml:space="preserve"> </m:t>
                  </m:r>
                  <m:sSub>
                    <m:sSubPr>
                      <m:ctrlPr>
                        <w:rPr>
                          <w:rFonts w:ascii="Cambria Math" w:eastAsiaTheme="minorEastAsia" w:hAnsi="Cambria Math"/>
                          <w:b/>
                          <w:i/>
                          <w:color w:val="5A5A5A" w:themeColor="text1" w:themeTint="A5"/>
                          <w:spacing w:val="15"/>
                          <w:sz w:val="24"/>
                        </w:rPr>
                      </m:ctrlPr>
                    </m:sSubPr>
                    <m:e>
                      <m:r>
                        <m:rPr>
                          <m:sty m:val="bi"/>
                        </m:rPr>
                        <w:rPr>
                          <w:rFonts w:ascii="Cambria Math" w:eastAsiaTheme="minorEastAsia" w:hAnsi="Cambria Math"/>
                          <w:color w:val="5A5A5A" w:themeColor="text1" w:themeTint="A5"/>
                          <w:spacing w:val="15"/>
                          <w:sz w:val="24"/>
                        </w:rPr>
                        <m:t>y</m:t>
                      </m:r>
                    </m:e>
                    <m:sub>
                      <m:r>
                        <m:rPr>
                          <m:sty m:val="bi"/>
                        </m:rPr>
                        <w:rPr>
                          <w:rFonts w:ascii="Cambria Math" w:eastAsiaTheme="minorEastAsia" w:hAnsi="Cambria Math"/>
                          <w:color w:val="5A5A5A" w:themeColor="text1" w:themeTint="A5"/>
                          <w:spacing w:val="15"/>
                          <w:sz w:val="24"/>
                        </w:rPr>
                        <m:t>i</m:t>
                      </m:r>
                    </m:sub>
                  </m:sSub>
                </m:e>
              </m:nary>
            </m:e>
          </m:d>
          <m:r>
            <m:rPr>
              <m:sty m:val="bi"/>
            </m:rPr>
            <w:rPr>
              <w:rFonts w:ascii="Cambria Math" w:eastAsiaTheme="minorEastAsia" w:hAnsi="Cambria Math"/>
              <w:color w:val="5A5A5A" w:themeColor="text1" w:themeTint="A5"/>
              <w:spacing w:val="15"/>
              <w:sz w:val="24"/>
            </w:rPr>
            <m:t>-</m:t>
          </m:r>
          <m:d>
            <m:dPr>
              <m:ctrlPr>
                <w:rPr>
                  <w:rFonts w:ascii="Cambria Math" w:hAnsi="Cambria Math"/>
                  <w:i/>
                </w:rPr>
              </m:ctrlPr>
            </m:dPr>
            <m:e>
              <m:f>
                <m:fPr>
                  <m:ctrlPr>
                    <w:rPr>
                      <w:rFonts w:ascii="Cambria Math" w:hAnsi="Cambria Math"/>
                      <w:i/>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y</m:t>
                          </m:r>
                        </m:e>
                        <m:sub>
                          <m:r>
                            <w:rPr>
                              <w:rFonts w:ascii="Cambria Math" w:hAnsi="Cambria Math"/>
                            </w:rPr>
                            <m:t>i</m:t>
                          </m:r>
                        </m:sub>
                      </m:sSub>
                    </m:e>
                  </m:nary>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e>
                        <m:sub>
                          <m:r>
                            <w:rPr>
                              <w:rFonts w:ascii="Cambria Math" w:hAnsi="Cambria Math"/>
                            </w:rPr>
                            <m:t>i</m:t>
                          </m:r>
                        </m:sub>
                      </m:sSub>
                    </m:e>
                  </m:nary>
                </m:num>
                <m:den>
                  <m:r>
                    <w:rPr>
                      <w:rFonts w:ascii="Cambria Math" w:hAnsi="Cambria Math"/>
                    </w:rPr>
                    <m:t>n</m:t>
                  </m:r>
                </m:den>
              </m:f>
            </m:e>
          </m:d>
          <m:r>
            <w:rPr>
              <w:rFonts w:ascii="Cambria Math" w:hAnsi="Cambria Math"/>
            </w:rPr>
            <m:t xml:space="preserve">- </m:t>
          </m:r>
          <m:d>
            <m:dPr>
              <m:ctrlPr>
                <w:rPr>
                  <w:rFonts w:ascii="Cambria Math" w:hAnsi="Cambria Math"/>
                  <w:i/>
                </w:rPr>
              </m:ctrlPr>
            </m:dPr>
            <m:e>
              <m:f>
                <m:fPr>
                  <m:ctrlPr>
                    <w:rPr>
                      <w:rFonts w:ascii="Cambria Math" w:hAnsi="Cambria Math"/>
                      <w:i/>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e>
                        <m:sub>
                          <m:r>
                            <w:rPr>
                              <w:rFonts w:ascii="Cambria Math" w:hAnsi="Cambria Math"/>
                            </w:rPr>
                            <m:t>i</m:t>
                          </m:r>
                        </m:sub>
                      </m:sSub>
                    </m:e>
                  </m:nary>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y</m:t>
                          </m:r>
                        </m:e>
                        <m:sub>
                          <m:r>
                            <w:rPr>
                              <w:rFonts w:ascii="Cambria Math" w:hAnsi="Cambria Math"/>
                            </w:rPr>
                            <m:t>i</m:t>
                          </m:r>
                        </m:sub>
                      </m:sSub>
                    </m:e>
                  </m:nary>
                </m:num>
                <m:den>
                  <m:r>
                    <w:rPr>
                      <w:rFonts w:ascii="Cambria Math" w:hAnsi="Cambria Math"/>
                    </w:rPr>
                    <m:t>n</m:t>
                  </m:r>
                </m:den>
              </m:f>
            </m:e>
          </m:d>
          <m:r>
            <m:rPr>
              <m:sty m:val="bi"/>
            </m:rPr>
            <w:rPr>
              <w:rFonts w:ascii="Cambria Math" w:eastAsiaTheme="minorEastAsia" w:hAnsi="Cambria Math"/>
              <w:color w:val="5A5A5A" w:themeColor="text1" w:themeTint="A5"/>
              <w:spacing w:val="15"/>
              <w:sz w:val="24"/>
            </w:rPr>
            <m:t xml:space="preserve">+ </m:t>
          </m:r>
          <m:d>
            <m:dPr>
              <m:ctrlPr>
                <w:rPr>
                  <w:rFonts w:ascii="Cambria Math" w:eastAsiaTheme="minorEastAsia" w:hAnsi="Cambria Math"/>
                  <w:b/>
                  <w:i/>
                  <w:color w:val="5A5A5A" w:themeColor="text1" w:themeTint="A5"/>
                  <w:spacing w:val="15"/>
                  <w:sz w:val="24"/>
                </w:rPr>
              </m:ctrlPr>
            </m:dPr>
            <m:e>
              <m:r>
                <m:rPr>
                  <m:sty m:val="bi"/>
                </m:rPr>
                <w:rPr>
                  <w:rFonts w:ascii="Cambria Math" w:eastAsiaTheme="minorEastAsia" w:hAnsi="Cambria Math"/>
                  <w:color w:val="5A5A5A" w:themeColor="text1" w:themeTint="A5"/>
                  <w:spacing w:val="15"/>
                  <w:sz w:val="24"/>
                </w:rPr>
                <m:t xml:space="preserve">n. </m:t>
              </m:r>
              <m:r>
                <w:rPr>
                  <w:rFonts w:ascii="Cambria Math" w:hAnsi="Cambria Math"/>
                </w:rPr>
                <m:t xml:space="preserve"> </m:t>
              </m:r>
              <m:f>
                <m:fPr>
                  <m:ctrlPr>
                    <w:rPr>
                      <w:rFonts w:ascii="Cambria Math" w:hAnsi="Cambria Math"/>
                      <w:i/>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e>
                        <m:sub>
                          <m:r>
                            <w:rPr>
                              <w:rFonts w:ascii="Cambria Math" w:hAnsi="Cambria Math"/>
                            </w:rPr>
                            <m:t>i</m:t>
                          </m:r>
                        </m:sub>
                      </m:sSub>
                    </m:e>
                  </m:nary>
                </m:num>
                <m:den>
                  <m:r>
                    <w:rPr>
                      <w:rFonts w:ascii="Cambria Math" w:hAnsi="Cambria Math"/>
                    </w:rPr>
                    <m:t>n</m:t>
                  </m:r>
                </m:den>
              </m:f>
              <m:r>
                <w:rPr>
                  <w:rFonts w:ascii="Cambria Math" w:hAnsi="Cambria Math"/>
                  <w:sz w:val="24"/>
                  <w:szCs w:val="24"/>
                </w:rPr>
                <m:t xml:space="preserve">  </m:t>
              </m:r>
              <m:f>
                <m:fPr>
                  <m:ctrlPr>
                    <w:rPr>
                      <w:rFonts w:ascii="Cambria Math" w:hAnsi="Cambria Math"/>
                      <w:i/>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y</m:t>
                          </m:r>
                        </m:e>
                        <m:sub>
                          <m:r>
                            <w:rPr>
                              <w:rFonts w:ascii="Cambria Math" w:hAnsi="Cambria Math"/>
                            </w:rPr>
                            <m:t>i</m:t>
                          </m:r>
                        </m:sub>
                      </m:sSub>
                    </m:e>
                  </m:nary>
                </m:num>
                <m:den>
                  <m:r>
                    <w:rPr>
                      <w:rFonts w:ascii="Cambria Math" w:hAnsi="Cambria Math"/>
                    </w:rPr>
                    <m:t>n</m:t>
                  </m:r>
                </m:den>
              </m:f>
            </m:e>
          </m:d>
          <m:r>
            <m:rPr>
              <m:sty m:val="bi"/>
            </m:rPr>
            <w:rPr>
              <w:rFonts w:ascii="Cambria Math" w:eastAsiaTheme="minorEastAsia" w:hAnsi="Cambria Math"/>
              <w:color w:val="5A5A5A" w:themeColor="text1" w:themeTint="A5"/>
              <w:spacing w:val="15"/>
              <w:sz w:val="24"/>
            </w:rPr>
            <m:t xml:space="preserve"> =  </m:t>
          </m:r>
          <m:d>
            <m:dPr>
              <m:ctrlPr>
                <w:rPr>
                  <w:rFonts w:ascii="Cambria Math" w:eastAsiaTheme="minorEastAsia" w:hAnsi="Cambria Math"/>
                  <w:b/>
                  <w:i/>
                  <w:color w:val="5A5A5A" w:themeColor="text1" w:themeTint="A5"/>
                  <w:spacing w:val="15"/>
                  <w:sz w:val="24"/>
                </w:rPr>
              </m:ctrlPr>
            </m:dPr>
            <m:e>
              <m:nary>
                <m:naryPr>
                  <m:chr m:val="∑"/>
                  <m:limLoc m:val="undOvr"/>
                  <m:subHide m:val="1"/>
                  <m:supHide m:val="1"/>
                  <m:ctrlPr>
                    <w:rPr>
                      <w:rFonts w:ascii="Cambria Math" w:eastAsiaTheme="minorEastAsia" w:hAnsi="Cambria Math"/>
                      <w:b/>
                      <w:i/>
                      <w:color w:val="5A5A5A" w:themeColor="text1" w:themeTint="A5"/>
                      <w:spacing w:val="15"/>
                      <w:sz w:val="24"/>
                    </w:rPr>
                  </m:ctrlPr>
                </m:naryPr>
                <m:sub/>
                <m:sup/>
                <m:e>
                  <m:sSub>
                    <m:sSubPr>
                      <m:ctrlPr>
                        <w:rPr>
                          <w:rFonts w:ascii="Cambria Math" w:eastAsiaTheme="minorEastAsia" w:hAnsi="Cambria Math"/>
                          <w:b/>
                          <w:i/>
                          <w:color w:val="5A5A5A" w:themeColor="text1" w:themeTint="A5"/>
                          <w:spacing w:val="15"/>
                          <w:sz w:val="24"/>
                        </w:rPr>
                      </m:ctrlPr>
                    </m:sSubPr>
                    <m:e>
                      <m:r>
                        <m:rPr>
                          <m:sty m:val="bi"/>
                        </m:rPr>
                        <w:rPr>
                          <w:rFonts w:ascii="Cambria Math" w:eastAsiaTheme="minorEastAsia" w:hAnsi="Cambria Math"/>
                          <w:color w:val="5A5A5A" w:themeColor="text1" w:themeTint="A5"/>
                          <w:spacing w:val="15"/>
                          <w:sz w:val="24"/>
                        </w:rPr>
                        <m:t>x</m:t>
                      </m:r>
                    </m:e>
                    <m:sub>
                      <m:r>
                        <m:rPr>
                          <m:sty m:val="bi"/>
                        </m:rPr>
                        <w:rPr>
                          <w:rFonts w:ascii="Cambria Math" w:eastAsiaTheme="minorEastAsia" w:hAnsi="Cambria Math"/>
                          <w:color w:val="5A5A5A" w:themeColor="text1" w:themeTint="A5"/>
                          <w:spacing w:val="15"/>
                          <w:sz w:val="24"/>
                        </w:rPr>
                        <m:t>i</m:t>
                      </m:r>
                    </m:sub>
                  </m:sSub>
                  <m:r>
                    <m:rPr>
                      <m:sty m:val="bi"/>
                    </m:rPr>
                    <w:rPr>
                      <w:rFonts w:ascii="Cambria Math" w:eastAsiaTheme="minorEastAsia" w:hAnsi="Cambria Math"/>
                      <w:color w:val="5A5A5A" w:themeColor="text1" w:themeTint="A5"/>
                      <w:spacing w:val="15"/>
                      <w:sz w:val="24"/>
                    </w:rPr>
                    <m:t xml:space="preserve"> </m:t>
                  </m:r>
                  <m:sSub>
                    <m:sSubPr>
                      <m:ctrlPr>
                        <w:rPr>
                          <w:rFonts w:ascii="Cambria Math" w:eastAsiaTheme="minorEastAsia" w:hAnsi="Cambria Math"/>
                          <w:b/>
                          <w:i/>
                          <w:color w:val="5A5A5A" w:themeColor="text1" w:themeTint="A5"/>
                          <w:spacing w:val="15"/>
                          <w:sz w:val="24"/>
                        </w:rPr>
                      </m:ctrlPr>
                    </m:sSubPr>
                    <m:e>
                      <m:r>
                        <m:rPr>
                          <m:sty m:val="bi"/>
                        </m:rPr>
                        <w:rPr>
                          <w:rFonts w:ascii="Cambria Math" w:eastAsiaTheme="minorEastAsia" w:hAnsi="Cambria Math"/>
                          <w:color w:val="5A5A5A" w:themeColor="text1" w:themeTint="A5"/>
                          <w:spacing w:val="15"/>
                          <w:sz w:val="24"/>
                        </w:rPr>
                        <m:t>y</m:t>
                      </m:r>
                    </m:e>
                    <m:sub>
                      <m:r>
                        <m:rPr>
                          <m:sty m:val="bi"/>
                        </m:rPr>
                        <w:rPr>
                          <w:rFonts w:ascii="Cambria Math" w:eastAsiaTheme="minorEastAsia" w:hAnsi="Cambria Math"/>
                          <w:color w:val="5A5A5A" w:themeColor="text1" w:themeTint="A5"/>
                          <w:spacing w:val="15"/>
                          <w:sz w:val="24"/>
                        </w:rPr>
                        <m:t>i</m:t>
                      </m:r>
                    </m:sub>
                  </m:sSub>
                </m:e>
              </m:nary>
            </m:e>
          </m:d>
          <m:r>
            <m:rPr>
              <m:sty m:val="bi"/>
            </m:rPr>
            <w:rPr>
              <w:rFonts w:ascii="Cambria Math" w:eastAsiaTheme="minorEastAsia" w:hAnsi="Cambria Math"/>
              <w:color w:val="5A5A5A" w:themeColor="text1" w:themeTint="A5"/>
              <w:spacing w:val="15"/>
              <w:sz w:val="24"/>
            </w:rPr>
            <m:t xml:space="preserve"> - </m:t>
          </m:r>
          <m:d>
            <m:dPr>
              <m:ctrlPr>
                <w:rPr>
                  <w:rFonts w:ascii="Cambria Math" w:hAnsi="Cambria Math"/>
                  <w:i/>
                </w:rPr>
              </m:ctrlPr>
            </m:dPr>
            <m:e>
              <m:f>
                <m:fPr>
                  <m:ctrlPr>
                    <w:rPr>
                      <w:rFonts w:ascii="Cambria Math" w:hAnsi="Cambria Math"/>
                      <w:i/>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e>
                        <m:sub>
                          <m:r>
                            <w:rPr>
                              <w:rFonts w:ascii="Cambria Math" w:hAnsi="Cambria Math"/>
                            </w:rPr>
                            <m:t>i</m:t>
                          </m:r>
                        </m:sub>
                      </m:sSub>
                    </m:e>
                  </m:nary>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y</m:t>
                          </m:r>
                        </m:e>
                        <m:sub>
                          <m:r>
                            <w:rPr>
                              <w:rFonts w:ascii="Cambria Math" w:hAnsi="Cambria Math"/>
                            </w:rPr>
                            <m:t>i</m:t>
                          </m:r>
                        </m:sub>
                      </m:sSub>
                    </m:e>
                  </m:nary>
                </m:num>
                <m:den>
                  <m:r>
                    <w:rPr>
                      <w:rFonts w:ascii="Cambria Math" w:hAnsi="Cambria Math"/>
                    </w:rPr>
                    <m:t>n</m:t>
                  </m:r>
                </m:den>
              </m:f>
            </m:e>
          </m:d>
          <m:r>
            <w:rPr>
              <w:rFonts w:ascii="Cambria Math" w:hAnsi="Cambria Math"/>
            </w:rPr>
            <m:t xml:space="preserve"> </m:t>
          </m:r>
        </m:oMath>
      </m:oMathPara>
    </w:p>
    <w:p w:rsidR="00194A64" w:rsidRPr="00194A64" w:rsidRDefault="00CB5B5A" w:rsidP="00194A64">
      <w:pPr>
        <w:rPr>
          <w:rFonts w:eastAsiaTheme="minorEastAsia"/>
        </w:rPr>
      </w:pPr>
      <m:oMathPara>
        <m:oMathParaPr>
          <m:jc m:val="left"/>
        </m:oMathParaPr>
        <m:oMath>
          <m:nary>
            <m:naryPr>
              <m:chr m:val="∑"/>
              <m:limLoc m:val="undOvr"/>
              <m:subHide m:val="1"/>
              <m:supHide m:val="1"/>
              <m:ctrlPr>
                <w:rPr>
                  <w:rFonts w:ascii="Cambria Math" w:hAnsi="Cambria Math"/>
                  <w:i/>
                  <w:sz w:val="24"/>
                  <w:szCs w:val="24"/>
                </w:rPr>
              </m:ctrlPr>
            </m:naryPr>
            <m:sub/>
            <m:sup/>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 xml:space="preserve">- </m:t>
              </m:r>
              <m:acc>
                <m:accPr>
                  <m:chr m:val="̅"/>
                  <m:ctrlPr>
                    <w:rPr>
                      <w:rFonts w:ascii="Cambria Math" w:hAnsi="Cambria Math"/>
                      <w:i/>
                      <w:sz w:val="24"/>
                      <w:szCs w:val="24"/>
                    </w:rPr>
                  </m:ctrlPr>
                </m:accPr>
                <m:e>
                  <m:r>
                    <w:rPr>
                      <w:rFonts w:ascii="Cambria Math" w:hAnsi="Cambria Math"/>
                      <w:sz w:val="24"/>
                      <w:szCs w:val="24"/>
                    </w:rPr>
                    <m:t>y</m:t>
                  </m:r>
                </m:e>
              </m:acc>
              <m:r>
                <w:rPr>
                  <w:rFonts w:ascii="Cambria Math" w:hAnsi="Cambria Math"/>
                  <w:sz w:val="24"/>
                  <w:szCs w:val="24"/>
                </w:rPr>
                <m:t>)</m:t>
              </m:r>
            </m:e>
          </m:nary>
          <m:r>
            <w:rPr>
              <w:rFonts w:ascii="Cambria Math" w:hAnsi="Cambria Math"/>
            </w:rPr>
            <m:t xml:space="preserve">= </m:t>
          </m:r>
          <m:f>
            <m:fPr>
              <m:ctrlPr>
                <w:rPr>
                  <w:rFonts w:ascii="Cambria Math" w:hAnsi="Cambria Math"/>
                  <w:i/>
                </w:rPr>
              </m:ctrlPr>
            </m:fPr>
            <m:num>
              <m:r>
                <w:rPr>
                  <w:rFonts w:ascii="Cambria Math" w:hAnsi="Cambria Math"/>
                  <w:sz w:val="24"/>
                  <w:szCs w:val="24"/>
                </w:rPr>
                <m:t xml:space="preserve">n </m:t>
              </m:r>
              <m:nary>
                <m:naryPr>
                  <m:chr m:val="∑"/>
                  <m:limLoc m:val="undOvr"/>
                  <m:subHide m:val="1"/>
                  <m:supHide m:val="1"/>
                  <m:ctrlPr>
                    <w:rPr>
                      <w:rFonts w:ascii="Cambria Math" w:hAnsi="Cambria Math"/>
                      <w:i/>
                      <w:sz w:val="24"/>
                      <w:szCs w:val="24"/>
                    </w:rPr>
                  </m:ctrlPr>
                </m:naryPr>
                <m:sub/>
                <m:sup/>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e>
              </m:nary>
              <m:r>
                <w:rPr>
                  <w:rFonts w:ascii="Cambria Math" w:hAnsi="Cambria Math"/>
                  <w:sz w:val="24"/>
                  <w:szCs w:val="24"/>
                </w:rPr>
                <m:t xml:space="preserve">- </m:t>
              </m:r>
              <m:nary>
                <m:naryPr>
                  <m:chr m:val="∑"/>
                  <m:limLoc m:val="undOvr"/>
                  <m:subHide m:val="1"/>
                  <m:supHide m:val="1"/>
                  <m:ctrlPr>
                    <w:rPr>
                      <w:rFonts w:ascii="Cambria Math" w:hAnsi="Cambria Math"/>
                      <w:i/>
                      <w:sz w:val="24"/>
                      <w:szCs w:val="24"/>
                    </w:rPr>
                  </m:ctrlPr>
                </m:naryPr>
                <m:sub/>
                <m:sup/>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 xml:space="preserve"> </m:t>
                  </m:r>
                  <m:nary>
                    <m:naryPr>
                      <m:chr m:val="∑"/>
                      <m:limLoc m:val="undOvr"/>
                      <m:subHide m:val="1"/>
                      <m:supHide m:val="1"/>
                      <m:ctrlPr>
                        <w:rPr>
                          <w:rFonts w:ascii="Cambria Math" w:hAnsi="Cambria Math"/>
                          <w:i/>
                          <w:sz w:val="24"/>
                          <w:szCs w:val="24"/>
                        </w:rPr>
                      </m:ctrlPr>
                    </m:naryPr>
                    <m:sub/>
                    <m:sup/>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e>
                  </m:nary>
                </m:e>
              </m:nary>
            </m:num>
            <m:den>
              <m:r>
                <w:rPr>
                  <w:rFonts w:ascii="Cambria Math" w:hAnsi="Cambria Math"/>
                </w:rPr>
                <m:t>n</m:t>
              </m:r>
            </m:den>
          </m:f>
          <m:r>
            <w:rPr>
              <w:rFonts w:ascii="Cambria Math" w:hAnsi="Cambria Math"/>
            </w:rPr>
            <m:t xml:space="preserve">        Equation (1)</m:t>
          </m:r>
        </m:oMath>
      </m:oMathPara>
    </w:p>
    <w:p w:rsidR="00C26C79" w:rsidRPr="00C26C79" w:rsidRDefault="00C26C79" w:rsidP="00DF15A6">
      <w:pPr>
        <w:spacing w:before="240"/>
        <w:rPr>
          <w:b/>
        </w:rPr>
      </w:pPr>
      <w:r w:rsidRPr="00C26C79">
        <w:rPr>
          <w:b/>
        </w:rPr>
        <w:t>Rearranging the Denominator:</w:t>
      </w:r>
    </w:p>
    <w:p w:rsidR="00194A64" w:rsidRPr="00194A64" w:rsidRDefault="00CB5B5A" w:rsidP="00194A64">
      <w:pPr>
        <w:rPr>
          <w:rFonts w:eastAsiaTheme="minorEastAsia"/>
          <w:b/>
          <w:color w:val="5A5A5A" w:themeColor="text1" w:themeTint="A5"/>
          <w:spacing w:val="15"/>
          <w:sz w:val="24"/>
        </w:rPr>
      </w:pPr>
      <m:oMathPara>
        <m:oMathParaPr>
          <m:jc m:val="left"/>
        </m:oMathParaPr>
        <m:oMath>
          <m:nary>
            <m:naryPr>
              <m:chr m:val="∑"/>
              <m:grow m:val="1"/>
              <m:ctrlPr>
                <w:rPr>
                  <w:rFonts w:ascii="Cambria Math" w:hAnsi="Cambria Math"/>
                  <w:sz w:val="24"/>
                  <w:szCs w:val="24"/>
                </w:rPr>
              </m:ctrlPr>
            </m:naryPr>
            <m:sub>
              <m:r>
                <w:rPr>
                  <w:rFonts w:ascii="Cambria Math" w:eastAsia="Cambria Math" w:hAnsi="Cambria Math" w:cs="Cambria Math"/>
                  <w:sz w:val="24"/>
                  <w:szCs w:val="24"/>
                </w:rPr>
                <m:t>i=1</m:t>
              </m:r>
            </m:sub>
            <m:sup>
              <m:r>
                <w:rPr>
                  <w:rFonts w:ascii="Cambria Math" w:eastAsia="Cambria Math" w:hAnsi="Cambria Math" w:cs="Cambria Math"/>
                  <w:sz w:val="24"/>
                  <w:szCs w:val="24"/>
                </w:rPr>
                <m:t>n</m:t>
              </m:r>
            </m:sup>
            <m:e>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 xml:space="preserve">- </m:t>
                  </m:r>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m:t>
                  </m:r>
                </m:e>
                <m:sup>
                  <m:r>
                    <w:rPr>
                      <w:rFonts w:ascii="Cambria Math" w:hAnsi="Cambria Math"/>
                      <w:sz w:val="24"/>
                      <w:szCs w:val="24"/>
                    </w:rPr>
                    <m:t>2</m:t>
                  </m:r>
                </m:sup>
              </m:sSup>
            </m:e>
          </m:nary>
          <m:r>
            <w:rPr>
              <w:rFonts w:ascii="Cambria Math" w:hAnsi="Cambria Math"/>
              <w:color w:val="FF0000"/>
              <w:sz w:val="24"/>
              <w:szCs w:val="24"/>
            </w:rPr>
            <m:t xml:space="preserve">= </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sup>
                  <m:r>
                    <w:rPr>
                      <w:rFonts w:ascii="Cambria Math" w:hAnsi="Cambria Math"/>
                      <w:sz w:val="24"/>
                      <w:szCs w:val="24"/>
                    </w:rPr>
                    <m:t>2</m:t>
                  </m:r>
                </m:sup>
              </m:sSup>
            </m:e>
          </m:nary>
          <m:r>
            <w:rPr>
              <w:rFonts w:ascii="Cambria Math" w:hAnsi="Cambria Math"/>
              <w:sz w:val="24"/>
              <w:szCs w:val="24"/>
            </w:rPr>
            <m:t xml:space="preserve">+ </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p>
                <m:sSupPr>
                  <m:ctrlPr>
                    <w:rPr>
                      <w:rFonts w:ascii="Cambria Math" w:hAnsi="Cambria Math"/>
                      <w:i/>
                      <w:sz w:val="24"/>
                      <w:szCs w:val="24"/>
                    </w:rPr>
                  </m:ctrlPr>
                </m:sSupPr>
                <m:e>
                  <m:acc>
                    <m:accPr>
                      <m:chr m:val="̅"/>
                      <m:ctrlPr>
                        <w:rPr>
                          <w:rFonts w:ascii="Cambria Math" w:hAnsi="Cambria Math"/>
                          <w:i/>
                          <w:sz w:val="24"/>
                          <w:szCs w:val="24"/>
                        </w:rPr>
                      </m:ctrlPr>
                    </m:accPr>
                    <m:e>
                      <m:r>
                        <w:rPr>
                          <w:rFonts w:ascii="Cambria Math" w:hAnsi="Cambria Math"/>
                          <w:sz w:val="24"/>
                          <w:szCs w:val="24"/>
                        </w:rPr>
                        <m:t>x</m:t>
                      </m:r>
                    </m:e>
                  </m:acc>
                </m:e>
                <m:sup>
                  <m:r>
                    <w:rPr>
                      <w:rFonts w:ascii="Cambria Math" w:hAnsi="Cambria Math"/>
                      <w:sz w:val="24"/>
                      <w:szCs w:val="24"/>
                    </w:rPr>
                    <m:t>2</m:t>
                  </m:r>
                </m:sup>
              </m:sSup>
            </m:e>
          </m:nary>
          <m:r>
            <w:rPr>
              <w:rFonts w:ascii="Cambria Math" w:hAnsi="Cambria Math"/>
              <w:sz w:val="24"/>
              <w:szCs w:val="24"/>
            </w:rPr>
            <m:t xml:space="preserve">-2 </m:t>
          </m:r>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 xml:space="preserve"> </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nary>
          <m:r>
            <w:rPr>
              <w:rFonts w:ascii="Cambria Math" w:hAnsi="Cambria Math"/>
              <w:color w:val="FF0000"/>
              <w:sz w:val="24"/>
              <w:szCs w:val="24"/>
            </w:rPr>
            <m:t xml:space="preserve">= </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sup>
                  <m:r>
                    <w:rPr>
                      <w:rFonts w:ascii="Cambria Math" w:hAnsi="Cambria Math"/>
                      <w:sz w:val="24"/>
                      <w:szCs w:val="24"/>
                    </w:rPr>
                    <m:t>2</m:t>
                  </m:r>
                </m:sup>
              </m:sSup>
            </m:e>
          </m:nary>
          <m:r>
            <w:rPr>
              <w:rFonts w:ascii="Cambria Math" w:hAnsi="Cambria Math"/>
              <w:sz w:val="24"/>
              <w:szCs w:val="24"/>
            </w:rPr>
            <m:t xml:space="preserve">+n . </m:t>
          </m:r>
          <m:sSup>
            <m:sSupPr>
              <m:ctrlPr>
                <w:rPr>
                  <w:rFonts w:ascii="Cambria Math" w:hAnsi="Cambria Math"/>
                  <w:i/>
                  <w:sz w:val="24"/>
                  <w:szCs w:val="24"/>
                </w:rPr>
              </m:ctrlPr>
            </m:sSupPr>
            <m:e>
              <m:acc>
                <m:accPr>
                  <m:chr m:val="̅"/>
                  <m:ctrlPr>
                    <w:rPr>
                      <w:rFonts w:ascii="Cambria Math" w:hAnsi="Cambria Math"/>
                      <w:i/>
                      <w:sz w:val="24"/>
                      <w:szCs w:val="24"/>
                    </w:rPr>
                  </m:ctrlPr>
                </m:accPr>
                <m:e>
                  <m:r>
                    <w:rPr>
                      <w:rFonts w:ascii="Cambria Math" w:hAnsi="Cambria Math"/>
                      <w:sz w:val="24"/>
                      <w:szCs w:val="24"/>
                    </w:rPr>
                    <m:t>x</m:t>
                  </m:r>
                </m:e>
              </m:acc>
            </m:e>
            <m:sup>
              <m:r>
                <w:rPr>
                  <w:rFonts w:ascii="Cambria Math" w:hAnsi="Cambria Math"/>
                  <w:sz w:val="24"/>
                  <w:szCs w:val="24"/>
                </w:rPr>
                <m:t>2</m:t>
              </m:r>
            </m:sup>
          </m:sSup>
          <m:r>
            <w:rPr>
              <w:rFonts w:ascii="Cambria Math" w:hAnsi="Cambria Math"/>
              <w:sz w:val="24"/>
              <w:szCs w:val="24"/>
            </w:rPr>
            <m:t xml:space="preserve">-2 </m:t>
          </m:r>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 xml:space="preserve"> </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nary>
          <m:r>
            <w:rPr>
              <w:rFonts w:ascii="Cambria Math" w:hAnsi="Cambria Math"/>
              <w:sz w:val="24"/>
              <w:szCs w:val="24"/>
            </w:rPr>
            <m:t xml:space="preserve"> </m:t>
          </m:r>
        </m:oMath>
      </m:oMathPara>
    </w:p>
    <w:p w:rsidR="00194A64" w:rsidRPr="00C26C79" w:rsidRDefault="00C26C79" w:rsidP="00194A64">
      <w:pPr>
        <w:pStyle w:val="Heading2"/>
      </w:pPr>
      <m:oMathPara>
        <m:oMathParaPr>
          <m:jc m:val="left"/>
        </m:oMathParaPr>
        <m:oMath>
          <m:r>
            <m:rPr>
              <m:sty m:val="bi"/>
            </m:rPr>
            <w:rPr>
              <w:rFonts w:ascii="Cambria Math" w:hAnsi="Cambria Math"/>
              <w:color w:val="FF0000"/>
              <w:szCs w:val="24"/>
            </w:rPr>
            <m:t xml:space="preserve">= </m:t>
          </m:r>
          <m:nary>
            <m:naryPr>
              <m:chr m:val="∑"/>
              <m:limLoc m:val="undOvr"/>
              <m:subHide m:val="1"/>
              <m:supHide m:val="1"/>
              <m:ctrlPr>
                <w:rPr>
                  <w:rFonts w:ascii="Cambria Math" w:eastAsiaTheme="minorHAnsi" w:hAnsi="Cambria Math"/>
                  <w:b w:val="0"/>
                  <w:i/>
                  <w:color w:val="auto"/>
                  <w:spacing w:val="0"/>
                  <w:szCs w:val="24"/>
                </w:rPr>
              </m:ctrlPr>
            </m:naryPr>
            <m:sub/>
            <m:sup/>
            <m:e>
              <m:sSup>
                <m:sSupPr>
                  <m:ctrlPr>
                    <w:rPr>
                      <w:rFonts w:ascii="Cambria Math" w:eastAsiaTheme="minorHAnsi" w:hAnsi="Cambria Math"/>
                      <w:b w:val="0"/>
                      <w:i/>
                      <w:color w:val="auto"/>
                      <w:spacing w:val="0"/>
                      <w:szCs w:val="24"/>
                    </w:rPr>
                  </m:ctrlPr>
                </m:sSupPr>
                <m:e>
                  <m:sSub>
                    <m:sSubPr>
                      <m:ctrlPr>
                        <w:rPr>
                          <w:rFonts w:ascii="Cambria Math" w:eastAsiaTheme="minorHAnsi" w:hAnsi="Cambria Math"/>
                          <w:b w:val="0"/>
                          <w:i/>
                          <w:color w:val="auto"/>
                          <w:spacing w:val="0"/>
                          <w:szCs w:val="24"/>
                        </w:rPr>
                      </m:ctrlPr>
                    </m:sSubPr>
                    <m:e>
                      <m:r>
                        <m:rPr>
                          <m:sty m:val="bi"/>
                        </m:rPr>
                        <w:rPr>
                          <w:rFonts w:ascii="Cambria Math" w:hAnsi="Cambria Math"/>
                          <w:color w:val="auto"/>
                          <w:szCs w:val="24"/>
                        </w:rPr>
                        <m:t>x</m:t>
                      </m:r>
                    </m:e>
                    <m:sub>
                      <m:r>
                        <m:rPr>
                          <m:sty m:val="bi"/>
                        </m:rPr>
                        <w:rPr>
                          <w:rFonts w:ascii="Cambria Math" w:hAnsi="Cambria Math"/>
                          <w:color w:val="auto"/>
                          <w:szCs w:val="24"/>
                        </w:rPr>
                        <m:t>i</m:t>
                      </m:r>
                    </m:sub>
                  </m:sSub>
                </m:e>
                <m:sup>
                  <m:r>
                    <m:rPr>
                      <m:sty m:val="bi"/>
                    </m:rPr>
                    <w:rPr>
                      <w:rFonts w:ascii="Cambria Math" w:hAnsi="Cambria Math"/>
                      <w:color w:val="auto"/>
                      <w:szCs w:val="24"/>
                    </w:rPr>
                    <m:t>2</m:t>
                  </m:r>
                </m:sup>
              </m:sSup>
            </m:e>
          </m:nary>
          <m:r>
            <m:rPr>
              <m:sty m:val="bi"/>
            </m:rPr>
            <w:rPr>
              <w:rFonts w:ascii="Cambria Math" w:hAnsi="Cambria Math"/>
              <w:color w:val="auto"/>
              <w:szCs w:val="24"/>
            </w:rPr>
            <m:t xml:space="preserve">+n . </m:t>
          </m:r>
          <m:sSup>
            <m:sSupPr>
              <m:ctrlPr>
                <w:rPr>
                  <w:rFonts w:ascii="Cambria Math" w:eastAsiaTheme="minorHAnsi" w:hAnsi="Cambria Math"/>
                  <w:b w:val="0"/>
                  <w:i/>
                  <w:color w:val="auto"/>
                  <w:spacing w:val="0"/>
                  <w:szCs w:val="24"/>
                </w:rPr>
              </m:ctrlPr>
            </m:sSupPr>
            <m:e>
              <m:d>
                <m:dPr>
                  <m:ctrlPr>
                    <w:rPr>
                      <w:rFonts w:ascii="Cambria Math" w:eastAsiaTheme="minorHAnsi" w:hAnsi="Cambria Math"/>
                      <w:b w:val="0"/>
                      <w:i/>
                      <w:color w:val="auto"/>
                      <w:spacing w:val="0"/>
                      <w:szCs w:val="24"/>
                    </w:rPr>
                  </m:ctrlPr>
                </m:dPr>
                <m:e>
                  <m:f>
                    <m:fPr>
                      <m:ctrlPr>
                        <w:rPr>
                          <w:rFonts w:ascii="Cambria Math" w:eastAsiaTheme="minorHAnsi" w:hAnsi="Cambria Math"/>
                          <w:b w:val="0"/>
                          <w:i/>
                          <w:color w:val="auto"/>
                          <w:spacing w:val="0"/>
                          <w:szCs w:val="24"/>
                        </w:rPr>
                      </m:ctrlPr>
                    </m:fPr>
                    <m:num>
                      <m:nary>
                        <m:naryPr>
                          <m:chr m:val="∑"/>
                          <m:limLoc m:val="undOvr"/>
                          <m:subHide m:val="1"/>
                          <m:supHide m:val="1"/>
                          <m:ctrlPr>
                            <w:rPr>
                              <w:rFonts w:ascii="Cambria Math" w:eastAsiaTheme="minorHAnsi" w:hAnsi="Cambria Math"/>
                              <w:b w:val="0"/>
                              <w:i/>
                              <w:color w:val="auto"/>
                              <w:spacing w:val="0"/>
                              <w:szCs w:val="24"/>
                            </w:rPr>
                          </m:ctrlPr>
                        </m:naryPr>
                        <m:sub/>
                        <m:sup/>
                        <m:e>
                          <m:sSub>
                            <m:sSubPr>
                              <m:ctrlPr>
                                <w:rPr>
                                  <w:rFonts w:ascii="Cambria Math" w:eastAsiaTheme="minorHAnsi" w:hAnsi="Cambria Math"/>
                                  <w:b w:val="0"/>
                                  <w:i/>
                                  <w:color w:val="auto"/>
                                  <w:spacing w:val="0"/>
                                  <w:szCs w:val="24"/>
                                </w:rPr>
                              </m:ctrlPr>
                            </m:sSubPr>
                            <m:e>
                              <m:r>
                                <m:rPr>
                                  <m:sty m:val="bi"/>
                                </m:rPr>
                                <w:rPr>
                                  <w:rFonts w:ascii="Cambria Math" w:hAnsi="Cambria Math"/>
                                  <w:color w:val="auto"/>
                                  <w:szCs w:val="24"/>
                                </w:rPr>
                                <m:t>x</m:t>
                              </m:r>
                            </m:e>
                            <m:sub>
                              <m:r>
                                <m:rPr>
                                  <m:sty m:val="bi"/>
                                </m:rPr>
                                <w:rPr>
                                  <w:rFonts w:ascii="Cambria Math" w:hAnsi="Cambria Math"/>
                                  <w:color w:val="auto"/>
                                  <w:szCs w:val="24"/>
                                </w:rPr>
                                <m:t>i</m:t>
                              </m:r>
                            </m:sub>
                          </m:sSub>
                        </m:e>
                      </m:nary>
                    </m:num>
                    <m:den>
                      <m:r>
                        <m:rPr>
                          <m:sty m:val="bi"/>
                        </m:rPr>
                        <w:rPr>
                          <w:rFonts w:ascii="Cambria Math" w:hAnsi="Cambria Math"/>
                          <w:color w:val="auto"/>
                          <w:szCs w:val="24"/>
                        </w:rPr>
                        <m:t>n</m:t>
                      </m:r>
                    </m:den>
                  </m:f>
                </m:e>
              </m:d>
            </m:e>
            <m:sup>
              <m:r>
                <m:rPr>
                  <m:sty m:val="bi"/>
                </m:rPr>
                <w:rPr>
                  <w:rFonts w:ascii="Cambria Math" w:hAnsi="Cambria Math"/>
                  <w:color w:val="auto"/>
                  <w:szCs w:val="24"/>
                </w:rPr>
                <m:t>2</m:t>
              </m:r>
            </m:sup>
          </m:sSup>
          <m:r>
            <m:rPr>
              <m:sty m:val="bi"/>
            </m:rPr>
            <w:rPr>
              <w:rFonts w:ascii="Cambria Math" w:hAnsi="Cambria Math"/>
              <w:color w:val="auto"/>
              <w:szCs w:val="24"/>
            </w:rPr>
            <m:t xml:space="preserve">-2 </m:t>
          </m:r>
          <m:f>
            <m:fPr>
              <m:ctrlPr>
                <w:rPr>
                  <w:rFonts w:ascii="Cambria Math" w:eastAsiaTheme="minorHAnsi" w:hAnsi="Cambria Math"/>
                  <w:b w:val="0"/>
                  <w:i/>
                  <w:color w:val="auto"/>
                  <w:spacing w:val="0"/>
                  <w:szCs w:val="24"/>
                </w:rPr>
              </m:ctrlPr>
            </m:fPr>
            <m:num>
              <m:nary>
                <m:naryPr>
                  <m:chr m:val="∑"/>
                  <m:limLoc m:val="undOvr"/>
                  <m:subHide m:val="1"/>
                  <m:supHide m:val="1"/>
                  <m:ctrlPr>
                    <w:rPr>
                      <w:rFonts w:ascii="Cambria Math" w:eastAsiaTheme="minorHAnsi" w:hAnsi="Cambria Math"/>
                      <w:b w:val="0"/>
                      <w:i/>
                      <w:color w:val="auto"/>
                      <w:spacing w:val="0"/>
                      <w:szCs w:val="24"/>
                    </w:rPr>
                  </m:ctrlPr>
                </m:naryPr>
                <m:sub/>
                <m:sup/>
                <m:e>
                  <m:sSub>
                    <m:sSubPr>
                      <m:ctrlPr>
                        <w:rPr>
                          <w:rFonts w:ascii="Cambria Math" w:eastAsiaTheme="minorHAnsi" w:hAnsi="Cambria Math"/>
                          <w:b w:val="0"/>
                          <w:i/>
                          <w:color w:val="auto"/>
                          <w:spacing w:val="0"/>
                          <w:szCs w:val="24"/>
                        </w:rPr>
                      </m:ctrlPr>
                    </m:sSubPr>
                    <m:e>
                      <m:r>
                        <m:rPr>
                          <m:sty m:val="bi"/>
                        </m:rPr>
                        <w:rPr>
                          <w:rFonts w:ascii="Cambria Math" w:hAnsi="Cambria Math"/>
                          <w:color w:val="auto"/>
                          <w:szCs w:val="24"/>
                        </w:rPr>
                        <m:t>x</m:t>
                      </m:r>
                    </m:e>
                    <m:sub>
                      <m:r>
                        <m:rPr>
                          <m:sty m:val="bi"/>
                        </m:rPr>
                        <w:rPr>
                          <w:rFonts w:ascii="Cambria Math" w:hAnsi="Cambria Math"/>
                          <w:color w:val="auto"/>
                          <w:szCs w:val="24"/>
                        </w:rPr>
                        <m:t>i</m:t>
                      </m:r>
                    </m:sub>
                  </m:sSub>
                </m:e>
              </m:nary>
            </m:num>
            <m:den>
              <m:r>
                <m:rPr>
                  <m:sty m:val="bi"/>
                </m:rPr>
                <w:rPr>
                  <w:rFonts w:ascii="Cambria Math" w:hAnsi="Cambria Math"/>
                  <w:color w:val="auto"/>
                  <w:szCs w:val="24"/>
                </w:rPr>
                <m:t>n</m:t>
              </m:r>
            </m:den>
          </m:f>
          <m:r>
            <m:rPr>
              <m:sty m:val="bi"/>
            </m:rPr>
            <w:rPr>
              <w:rFonts w:ascii="Cambria Math" w:hAnsi="Cambria Math"/>
              <w:color w:val="auto"/>
              <w:szCs w:val="24"/>
            </w:rPr>
            <m:t xml:space="preserve"> </m:t>
          </m:r>
          <m:f>
            <m:fPr>
              <m:ctrlPr>
                <w:rPr>
                  <w:rFonts w:ascii="Cambria Math" w:eastAsiaTheme="minorHAnsi" w:hAnsi="Cambria Math"/>
                  <w:b w:val="0"/>
                  <w:i/>
                  <w:color w:val="auto"/>
                  <w:spacing w:val="0"/>
                  <w:szCs w:val="24"/>
                </w:rPr>
              </m:ctrlPr>
            </m:fPr>
            <m:num>
              <m:nary>
                <m:naryPr>
                  <m:chr m:val="∑"/>
                  <m:limLoc m:val="undOvr"/>
                  <m:subHide m:val="1"/>
                  <m:supHide m:val="1"/>
                  <m:ctrlPr>
                    <w:rPr>
                      <w:rFonts w:ascii="Cambria Math" w:eastAsiaTheme="minorHAnsi" w:hAnsi="Cambria Math"/>
                      <w:b w:val="0"/>
                      <w:i/>
                      <w:color w:val="auto"/>
                      <w:spacing w:val="0"/>
                      <w:szCs w:val="24"/>
                    </w:rPr>
                  </m:ctrlPr>
                </m:naryPr>
                <m:sub/>
                <m:sup/>
                <m:e>
                  <m:sSub>
                    <m:sSubPr>
                      <m:ctrlPr>
                        <w:rPr>
                          <w:rFonts w:ascii="Cambria Math" w:eastAsiaTheme="minorHAnsi" w:hAnsi="Cambria Math"/>
                          <w:b w:val="0"/>
                          <w:i/>
                          <w:color w:val="auto"/>
                          <w:spacing w:val="0"/>
                          <w:szCs w:val="24"/>
                        </w:rPr>
                      </m:ctrlPr>
                    </m:sSubPr>
                    <m:e>
                      <m:r>
                        <m:rPr>
                          <m:sty m:val="bi"/>
                        </m:rPr>
                        <w:rPr>
                          <w:rFonts w:ascii="Cambria Math" w:hAnsi="Cambria Math"/>
                          <w:color w:val="auto"/>
                          <w:szCs w:val="24"/>
                        </w:rPr>
                        <m:t>x</m:t>
                      </m:r>
                    </m:e>
                    <m:sub>
                      <m:r>
                        <m:rPr>
                          <m:sty m:val="bi"/>
                        </m:rPr>
                        <w:rPr>
                          <w:rFonts w:ascii="Cambria Math" w:hAnsi="Cambria Math"/>
                          <w:color w:val="auto"/>
                          <w:szCs w:val="24"/>
                        </w:rPr>
                        <m:t>i</m:t>
                      </m:r>
                    </m:sub>
                  </m:sSub>
                </m:e>
              </m:nary>
            </m:num>
            <m:den>
              <m:r>
                <m:rPr>
                  <m:sty m:val="bi"/>
                </m:rPr>
                <w:rPr>
                  <w:rFonts w:ascii="Cambria Math" w:hAnsi="Cambria Math"/>
                  <w:color w:val="auto"/>
                  <w:szCs w:val="24"/>
                </w:rPr>
                <m:t>1</m:t>
              </m:r>
            </m:den>
          </m:f>
          <m:r>
            <m:rPr>
              <m:sty m:val="bi"/>
            </m:rPr>
            <w:rPr>
              <w:rFonts w:ascii="Cambria Math" w:eastAsiaTheme="minorHAnsi" w:hAnsi="Cambria Math"/>
              <w:color w:val="auto"/>
              <w:spacing w:val="0"/>
              <w:szCs w:val="24"/>
            </w:rPr>
            <m:t xml:space="preserve"> </m:t>
          </m:r>
          <m:r>
            <m:rPr>
              <m:sty m:val="bi"/>
            </m:rPr>
            <w:rPr>
              <w:rFonts w:ascii="Cambria Math" w:eastAsiaTheme="minorHAnsi" w:hAnsi="Cambria Math"/>
              <w:color w:val="FF0000"/>
              <w:spacing w:val="0"/>
              <w:szCs w:val="24"/>
            </w:rPr>
            <m:t xml:space="preserve">=  </m:t>
          </m:r>
          <m:d>
            <m:dPr>
              <m:ctrlPr>
                <w:rPr>
                  <w:rFonts w:ascii="Cambria Math" w:eastAsiaTheme="minorHAnsi" w:hAnsi="Cambria Math"/>
                  <w:b w:val="0"/>
                  <w:i/>
                  <w:color w:val="auto"/>
                  <w:spacing w:val="0"/>
                  <w:szCs w:val="24"/>
                </w:rPr>
              </m:ctrlPr>
            </m:dPr>
            <m:e>
              <m:f>
                <m:fPr>
                  <m:ctrlPr>
                    <w:rPr>
                      <w:rFonts w:ascii="Cambria Math" w:eastAsiaTheme="minorHAnsi" w:hAnsi="Cambria Math"/>
                      <w:b w:val="0"/>
                      <w:i/>
                      <w:color w:val="auto"/>
                      <w:spacing w:val="0"/>
                      <w:szCs w:val="24"/>
                    </w:rPr>
                  </m:ctrlPr>
                </m:fPr>
                <m:num>
                  <m:nary>
                    <m:naryPr>
                      <m:chr m:val="∑"/>
                      <m:limLoc m:val="undOvr"/>
                      <m:subHide m:val="1"/>
                      <m:supHide m:val="1"/>
                      <m:ctrlPr>
                        <w:rPr>
                          <w:rFonts w:ascii="Cambria Math" w:eastAsiaTheme="minorHAnsi" w:hAnsi="Cambria Math"/>
                          <w:b w:val="0"/>
                          <w:i/>
                          <w:color w:val="auto"/>
                          <w:spacing w:val="0"/>
                          <w:szCs w:val="24"/>
                        </w:rPr>
                      </m:ctrlPr>
                    </m:naryPr>
                    <m:sub/>
                    <m:sup/>
                    <m:e>
                      <m:sSup>
                        <m:sSupPr>
                          <m:ctrlPr>
                            <w:rPr>
                              <w:rFonts w:ascii="Cambria Math" w:eastAsiaTheme="minorHAnsi" w:hAnsi="Cambria Math"/>
                              <w:b w:val="0"/>
                              <w:i/>
                              <w:color w:val="auto"/>
                              <w:spacing w:val="0"/>
                              <w:szCs w:val="24"/>
                            </w:rPr>
                          </m:ctrlPr>
                        </m:sSupPr>
                        <m:e>
                          <m:sSub>
                            <m:sSubPr>
                              <m:ctrlPr>
                                <w:rPr>
                                  <w:rFonts w:ascii="Cambria Math" w:eastAsiaTheme="minorHAnsi" w:hAnsi="Cambria Math"/>
                                  <w:b w:val="0"/>
                                  <w:i/>
                                  <w:color w:val="auto"/>
                                  <w:spacing w:val="0"/>
                                  <w:szCs w:val="24"/>
                                </w:rPr>
                              </m:ctrlPr>
                            </m:sSubPr>
                            <m:e>
                              <m:r>
                                <m:rPr>
                                  <m:sty m:val="bi"/>
                                </m:rPr>
                                <w:rPr>
                                  <w:rFonts w:ascii="Cambria Math" w:hAnsi="Cambria Math"/>
                                  <w:color w:val="auto"/>
                                  <w:szCs w:val="24"/>
                                </w:rPr>
                                <m:t>x</m:t>
                              </m:r>
                            </m:e>
                            <m:sub>
                              <m:r>
                                <m:rPr>
                                  <m:sty m:val="bi"/>
                                </m:rPr>
                                <w:rPr>
                                  <w:rFonts w:ascii="Cambria Math" w:hAnsi="Cambria Math"/>
                                  <w:color w:val="auto"/>
                                  <w:szCs w:val="24"/>
                                </w:rPr>
                                <m:t>i</m:t>
                              </m:r>
                            </m:sub>
                          </m:sSub>
                        </m:e>
                        <m:sup>
                          <m:r>
                            <m:rPr>
                              <m:sty m:val="bi"/>
                            </m:rPr>
                            <w:rPr>
                              <w:rFonts w:ascii="Cambria Math" w:hAnsi="Cambria Math"/>
                              <w:color w:val="auto"/>
                              <w:szCs w:val="24"/>
                            </w:rPr>
                            <m:t>2</m:t>
                          </m:r>
                        </m:sup>
                      </m:sSup>
                    </m:e>
                  </m:nary>
                </m:num>
                <m:den>
                  <m:r>
                    <m:rPr>
                      <m:sty m:val="bi"/>
                    </m:rPr>
                    <w:rPr>
                      <w:rFonts w:ascii="Cambria Math" w:eastAsiaTheme="minorHAnsi" w:hAnsi="Cambria Math"/>
                      <w:color w:val="auto"/>
                      <w:spacing w:val="0"/>
                      <w:szCs w:val="24"/>
                    </w:rPr>
                    <m:t>1</m:t>
                  </m:r>
                </m:den>
              </m:f>
            </m:e>
          </m:d>
          <m:r>
            <m:rPr>
              <m:sty m:val="bi"/>
            </m:rPr>
            <w:rPr>
              <w:rFonts w:ascii="Cambria Math" w:eastAsiaTheme="minorHAnsi" w:hAnsi="Cambria Math"/>
              <w:color w:val="auto"/>
              <w:spacing w:val="0"/>
              <w:szCs w:val="24"/>
            </w:rPr>
            <m:t>-</m:t>
          </m:r>
          <m:d>
            <m:dPr>
              <m:ctrlPr>
                <w:rPr>
                  <w:rFonts w:ascii="Cambria Math" w:eastAsiaTheme="minorHAnsi" w:hAnsi="Cambria Math"/>
                  <w:b w:val="0"/>
                  <w:i/>
                  <w:color w:val="auto"/>
                  <w:spacing w:val="0"/>
                  <w:szCs w:val="24"/>
                </w:rPr>
              </m:ctrlPr>
            </m:dPr>
            <m:e>
              <m:f>
                <m:fPr>
                  <m:ctrlPr>
                    <w:rPr>
                      <w:rFonts w:ascii="Cambria Math" w:eastAsiaTheme="minorHAnsi" w:hAnsi="Cambria Math"/>
                      <w:b w:val="0"/>
                      <w:i/>
                      <w:color w:val="auto"/>
                      <w:spacing w:val="0"/>
                      <w:szCs w:val="24"/>
                    </w:rPr>
                  </m:ctrlPr>
                </m:fPr>
                <m:num>
                  <m:sSup>
                    <m:sSupPr>
                      <m:ctrlPr>
                        <w:rPr>
                          <w:rFonts w:ascii="Cambria Math" w:eastAsiaTheme="minorHAnsi" w:hAnsi="Cambria Math"/>
                          <w:b w:val="0"/>
                          <w:i/>
                          <w:color w:val="auto"/>
                          <w:spacing w:val="0"/>
                          <w:szCs w:val="24"/>
                        </w:rPr>
                      </m:ctrlPr>
                    </m:sSupPr>
                    <m:e>
                      <m:d>
                        <m:dPr>
                          <m:ctrlPr>
                            <w:rPr>
                              <w:rFonts w:ascii="Cambria Math" w:eastAsiaTheme="minorHAnsi" w:hAnsi="Cambria Math"/>
                              <w:b w:val="0"/>
                              <w:i/>
                              <w:color w:val="auto"/>
                              <w:spacing w:val="0"/>
                              <w:szCs w:val="24"/>
                            </w:rPr>
                          </m:ctrlPr>
                        </m:dPr>
                        <m:e>
                          <m:nary>
                            <m:naryPr>
                              <m:chr m:val="∑"/>
                              <m:limLoc m:val="undOvr"/>
                              <m:subHide m:val="1"/>
                              <m:supHide m:val="1"/>
                              <m:ctrlPr>
                                <w:rPr>
                                  <w:rFonts w:ascii="Cambria Math" w:eastAsiaTheme="minorHAnsi" w:hAnsi="Cambria Math"/>
                                  <w:b w:val="0"/>
                                  <w:i/>
                                  <w:color w:val="auto"/>
                                  <w:spacing w:val="0"/>
                                  <w:szCs w:val="24"/>
                                </w:rPr>
                              </m:ctrlPr>
                            </m:naryPr>
                            <m:sub/>
                            <m:sup/>
                            <m:e>
                              <m:sSub>
                                <m:sSubPr>
                                  <m:ctrlPr>
                                    <w:rPr>
                                      <w:rFonts w:ascii="Cambria Math" w:eastAsiaTheme="minorHAnsi" w:hAnsi="Cambria Math"/>
                                      <w:b w:val="0"/>
                                      <w:i/>
                                      <w:color w:val="auto"/>
                                      <w:spacing w:val="0"/>
                                      <w:szCs w:val="24"/>
                                    </w:rPr>
                                  </m:ctrlPr>
                                </m:sSubPr>
                                <m:e>
                                  <m:r>
                                    <m:rPr>
                                      <m:sty m:val="bi"/>
                                    </m:rPr>
                                    <w:rPr>
                                      <w:rFonts w:ascii="Cambria Math" w:hAnsi="Cambria Math"/>
                                      <w:color w:val="auto"/>
                                      <w:szCs w:val="24"/>
                                    </w:rPr>
                                    <m:t>x</m:t>
                                  </m:r>
                                </m:e>
                                <m:sub>
                                  <m:r>
                                    <m:rPr>
                                      <m:sty m:val="bi"/>
                                    </m:rPr>
                                    <w:rPr>
                                      <w:rFonts w:ascii="Cambria Math" w:hAnsi="Cambria Math"/>
                                      <w:color w:val="auto"/>
                                      <w:szCs w:val="24"/>
                                    </w:rPr>
                                    <m:t>i</m:t>
                                  </m:r>
                                </m:sub>
                              </m:sSub>
                            </m:e>
                          </m:nary>
                        </m:e>
                      </m:d>
                    </m:e>
                    <m:sup>
                      <m:r>
                        <m:rPr>
                          <m:sty m:val="bi"/>
                        </m:rPr>
                        <w:rPr>
                          <w:rFonts w:ascii="Cambria Math" w:eastAsiaTheme="minorHAnsi" w:hAnsi="Cambria Math"/>
                          <w:color w:val="auto"/>
                          <w:spacing w:val="0"/>
                          <w:szCs w:val="24"/>
                        </w:rPr>
                        <m:t>2</m:t>
                      </m:r>
                    </m:sup>
                  </m:sSup>
                </m:num>
                <m:den>
                  <m:r>
                    <m:rPr>
                      <m:sty m:val="bi"/>
                    </m:rPr>
                    <w:rPr>
                      <w:rFonts w:ascii="Cambria Math" w:eastAsiaTheme="minorHAnsi" w:hAnsi="Cambria Math"/>
                      <w:color w:val="auto"/>
                      <w:spacing w:val="0"/>
                      <w:szCs w:val="24"/>
                    </w:rPr>
                    <m:t>n</m:t>
                  </m:r>
                </m:den>
              </m:f>
            </m:e>
          </m:d>
          <m:r>
            <m:rPr>
              <m:sty m:val="bi"/>
            </m:rPr>
            <w:rPr>
              <w:rFonts w:ascii="Cambria Math" w:eastAsiaTheme="minorHAnsi" w:hAnsi="Cambria Math"/>
              <w:color w:val="FF0000"/>
              <w:spacing w:val="0"/>
              <w:szCs w:val="24"/>
            </w:rPr>
            <m:t>=</m:t>
          </m:r>
          <m:r>
            <m:rPr>
              <m:sty m:val="bi"/>
            </m:rPr>
            <w:rPr>
              <w:rFonts w:ascii="Cambria Math" w:eastAsiaTheme="minorHAnsi" w:hAnsi="Cambria Math"/>
              <w:color w:val="auto"/>
              <w:spacing w:val="0"/>
              <w:szCs w:val="24"/>
            </w:rPr>
            <m:t xml:space="preserve">  </m:t>
          </m:r>
          <m:f>
            <m:fPr>
              <m:ctrlPr>
                <w:rPr>
                  <w:rFonts w:ascii="Cambria Math" w:eastAsiaTheme="minorHAnsi" w:hAnsi="Cambria Math"/>
                  <w:b w:val="0"/>
                  <w:i/>
                  <w:color w:val="auto"/>
                  <w:spacing w:val="0"/>
                  <w:szCs w:val="24"/>
                </w:rPr>
              </m:ctrlPr>
            </m:fPr>
            <m:num>
              <m:r>
                <m:rPr>
                  <m:sty m:val="bi"/>
                </m:rPr>
                <w:rPr>
                  <w:rFonts w:ascii="Cambria Math" w:eastAsiaTheme="minorHAnsi" w:hAnsi="Cambria Math"/>
                  <w:color w:val="auto"/>
                  <w:spacing w:val="0"/>
                  <w:szCs w:val="24"/>
                </w:rPr>
                <m:t xml:space="preserve">n. </m:t>
              </m:r>
              <m:nary>
                <m:naryPr>
                  <m:chr m:val="∑"/>
                  <m:limLoc m:val="undOvr"/>
                  <m:subHide m:val="1"/>
                  <m:supHide m:val="1"/>
                  <m:ctrlPr>
                    <w:rPr>
                      <w:rFonts w:ascii="Cambria Math" w:eastAsiaTheme="minorHAnsi" w:hAnsi="Cambria Math"/>
                      <w:b w:val="0"/>
                      <w:i/>
                      <w:color w:val="auto"/>
                      <w:spacing w:val="0"/>
                      <w:szCs w:val="24"/>
                    </w:rPr>
                  </m:ctrlPr>
                </m:naryPr>
                <m:sub/>
                <m:sup/>
                <m:e>
                  <m:sSup>
                    <m:sSupPr>
                      <m:ctrlPr>
                        <w:rPr>
                          <w:rFonts w:ascii="Cambria Math" w:eastAsiaTheme="minorHAnsi" w:hAnsi="Cambria Math"/>
                          <w:b w:val="0"/>
                          <w:i/>
                          <w:color w:val="auto"/>
                          <w:spacing w:val="0"/>
                          <w:szCs w:val="24"/>
                        </w:rPr>
                      </m:ctrlPr>
                    </m:sSupPr>
                    <m:e>
                      <m:sSub>
                        <m:sSubPr>
                          <m:ctrlPr>
                            <w:rPr>
                              <w:rFonts w:ascii="Cambria Math" w:eastAsiaTheme="minorHAnsi" w:hAnsi="Cambria Math"/>
                              <w:b w:val="0"/>
                              <w:i/>
                              <w:color w:val="auto"/>
                              <w:spacing w:val="0"/>
                              <w:szCs w:val="24"/>
                            </w:rPr>
                          </m:ctrlPr>
                        </m:sSubPr>
                        <m:e>
                          <m:r>
                            <m:rPr>
                              <m:sty m:val="bi"/>
                            </m:rPr>
                            <w:rPr>
                              <w:rFonts w:ascii="Cambria Math" w:hAnsi="Cambria Math"/>
                              <w:color w:val="auto"/>
                              <w:szCs w:val="24"/>
                            </w:rPr>
                            <m:t>x</m:t>
                          </m:r>
                        </m:e>
                        <m:sub>
                          <m:r>
                            <m:rPr>
                              <m:sty m:val="bi"/>
                            </m:rPr>
                            <w:rPr>
                              <w:rFonts w:ascii="Cambria Math" w:hAnsi="Cambria Math"/>
                              <w:color w:val="auto"/>
                              <w:szCs w:val="24"/>
                            </w:rPr>
                            <m:t>i</m:t>
                          </m:r>
                        </m:sub>
                      </m:sSub>
                    </m:e>
                    <m:sup>
                      <m:r>
                        <m:rPr>
                          <m:sty m:val="bi"/>
                        </m:rPr>
                        <w:rPr>
                          <w:rFonts w:ascii="Cambria Math" w:hAnsi="Cambria Math"/>
                          <w:color w:val="auto"/>
                          <w:szCs w:val="24"/>
                        </w:rPr>
                        <m:t>2</m:t>
                      </m:r>
                    </m:sup>
                  </m:sSup>
                </m:e>
              </m:nary>
              <m:r>
                <m:rPr>
                  <m:sty m:val="bi"/>
                </m:rPr>
                <w:rPr>
                  <w:rFonts w:ascii="Cambria Math" w:eastAsiaTheme="minorHAnsi" w:hAnsi="Cambria Math"/>
                  <w:color w:val="auto"/>
                  <w:spacing w:val="0"/>
                  <w:szCs w:val="24"/>
                </w:rPr>
                <m:t>-</m:t>
              </m:r>
              <m:sSup>
                <m:sSupPr>
                  <m:ctrlPr>
                    <w:rPr>
                      <w:rFonts w:ascii="Cambria Math" w:eastAsiaTheme="minorHAnsi" w:hAnsi="Cambria Math"/>
                      <w:b w:val="0"/>
                      <w:i/>
                      <w:color w:val="auto"/>
                      <w:spacing w:val="0"/>
                      <w:szCs w:val="24"/>
                    </w:rPr>
                  </m:ctrlPr>
                </m:sSupPr>
                <m:e>
                  <m:r>
                    <m:rPr>
                      <m:sty m:val="bi"/>
                    </m:rPr>
                    <w:rPr>
                      <w:rFonts w:ascii="Cambria Math" w:eastAsiaTheme="minorHAnsi" w:hAnsi="Cambria Math"/>
                      <w:color w:val="auto"/>
                      <w:spacing w:val="0"/>
                      <w:szCs w:val="24"/>
                    </w:rPr>
                    <m:t xml:space="preserve"> </m:t>
                  </m:r>
                  <m:d>
                    <m:dPr>
                      <m:ctrlPr>
                        <w:rPr>
                          <w:rFonts w:ascii="Cambria Math" w:eastAsiaTheme="minorHAnsi" w:hAnsi="Cambria Math"/>
                          <w:b w:val="0"/>
                          <w:i/>
                          <w:color w:val="auto"/>
                          <w:spacing w:val="0"/>
                          <w:szCs w:val="24"/>
                        </w:rPr>
                      </m:ctrlPr>
                    </m:dPr>
                    <m:e>
                      <m:nary>
                        <m:naryPr>
                          <m:chr m:val="∑"/>
                          <m:limLoc m:val="undOvr"/>
                          <m:subHide m:val="1"/>
                          <m:supHide m:val="1"/>
                          <m:ctrlPr>
                            <w:rPr>
                              <w:rFonts w:ascii="Cambria Math" w:eastAsiaTheme="minorHAnsi" w:hAnsi="Cambria Math"/>
                              <w:b w:val="0"/>
                              <w:i/>
                              <w:color w:val="auto"/>
                              <w:spacing w:val="0"/>
                              <w:szCs w:val="24"/>
                            </w:rPr>
                          </m:ctrlPr>
                        </m:naryPr>
                        <m:sub/>
                        <m:sup/>
                        <m:e>
                          <m:sSub>
                            <m:sSubPr>
                              <m:ctrlPr>
                                <w:rPr>
                                  <w:rFonts w:ascii="Cambria Math" w:eastAsiaTheme="minorHAnsi" w:hAnsi="Cambria Math"/>
                                  <w:b w:val="0"/>
                                  <w:i/>
                                  <w:color w:val="auto"/>
                                  <w:spacing w:val="0"/>
                                  <w:szCs w:val="24"/>
                                </w:rPr>
                              </m:ctrlPr>
                            </m:sSubPr>
                            <m:e>
                              <m:r>
                                <m:rPr>
                                  <m:sty m:val="bi"/>
                                </m:rPr>
                                <w:rPr>
                                  <w:rFonts w:ascii="Cambria Math" w:hAnsi="Cambria Math"/>
                                  <w:color w:val="auto"/>
                                  <w:szCs w:val="24"/>
                                </w:rPr>
                                <m:t>x</m:t>
                              </m:r>
                            </m:e>
                            <m:sub>
                              <m:r>
                                <m:rPr>
                                  <m:sty m:val="bi"/>
                                </m:rPr>
                                <w:rPr>
                                  <w:rFonts w:ascii="Cambria Math" w:hAnsi="Cambria Math"/>
                                  <w:color w:val="auto"/>
                                  <w:szCs w:val="24"/>
                                </w:rPr>
                                <m:t>i</m:t>
                              </m:r>
                            </m:sub>
                          </m:sSub>
                        </m:e>
                      </m:nary>
                    </m:e>
                  </m:d>
                </m:e>
                <m:sup>
                  <m:r>
                    <m:rPr>
                      <m:sty m:val="bi"/>
                    </m:rPr>
                    <w:rPr>
                      <w:rFonts w:ascii="Cambria Math" w:eastAsiaTheme="minorHAnsi" w:hAnsi="Cambria Math"/>
                      <w:color w:val="auto"/>
                      <w:spacing w:val="0"/>
                      <w:szCs w:val="24"/>
                    </w:rPr>
                    <m:t>2</m:t>
                  </m:r>
                </m:sup>
              </m:sSup>
            </m:num>
            <m:den>
              <m:r>
                <m:rPr>
                  <m:sty m:val="bi"/>
                </m:rPr>
                <w:rPr>
                  <w:rFonts w:ascii="Cambria Math" w:eastAsiaTheme="minorHAnsi" w:hAnsi="Cambria Math"/>
                  <w:color w:val="auto"/>
                  <w:spacing w:val="0"/>
                  <w:szCs w:val="24"/>
                </w:rPr>
                <m:t>n</m:t>
              </m:r>
            </m:den>
          </m:f>
        </m:oMath>
      </m:oMathPara>
    </w:p>
    <w:p w:rsidR="00A44684" w:rsidRPr="00A44684" w:rsidRDefault="00CB5B5A" w:rsidP="00DF15A6">
      <w:pPr>
        <w:jc w:val="left"/>
        <w:rPr>
          <w:rFonts w:eastAsiaTheme="minorEastAsia"/>
        </w:rPr>
      </w:pPr>
      <m:oMathPara>
        <m:oMathParaPr>
          <m:jc m:val="left"/>
        </m:oMathParaPr>
        <m:oMath>
          <m:nary>
            <m:naryPr>
              <m:chr m:val="∑"/>
              <m:limLoc m:val="undOvr"/>
              <m:subHide m:val="1"/>
              <m:supHide m:val="1"/>
              <m:ctrlPr>
                <w:rPr>
                  <w:rFonts w:ascii="Cambria Math" w:hAnsi="Cambria Math"/>
                  <w:sz w:val="24"/>
                  <w:szCs w:val="24"/>
                </w:rPr>
              </m:ctrlPr>
            </m:naryPr>
            <m:sub/>
            <m:sup/>
            <m:e>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 xml:space="preserve">- </m:t>
                  </m:r>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m:t>
                  </m:r>
                </m:e>
                <m:sup>
                  <m:r>
                    <w:rPr>
                      <w:rFonts w:ascii="Cambria Math" w:hAnsi="Cambria Math"/>
                      <w:sz w:val="24"/>
                      <w:szCs w:val="24"/>
                    </w:rPr>
                    <m:t>2</m:t>
                  </m:r>
                </m:sup>
              </m:sSup>
            </m:e>
          </m:nary>
          <m:r>
            <w:rPr>
              <w:rFonts w:ascii="Cambria Math" w:hAnsi="Cambria Math"/>
              <w:sz w:val="24"/>
              <w:szCs w:val="24"/>
            </w:rPr>
            <m:t>=</m:t>
          </m:r>
          <m:f>
            <m:fPr>
              <m:ctrlPr>
                <w:rPr>
                  <w:rFonts w:ascii="Cambria Math" w:hAnsi="Cambria Math"/>
                  <w:i/>
                  <w:sz w:val="24"/>
                  <w:szCs w:val="24"/>
                </w:rPr>
              </m:ctrlPr>
            </m:fPr>
            <m:num>
              <m:r>
                <m:rPr>
                  <m:sty m:val="bi"/>
                </m:rPr>
                <w:rPr>
                  <w:rFonts w:ascii="Cambria Math" w:hAnsi="Cambria Math"/>
                  <w:szCs w:val="24"/>
                </w:rPr>
                <m:t xml:space="preserve">n. </m:t>
              </m:r>
              <m:nary>
                <m:naryPr>
                  <m:chr m:val="∑"/>
                  <m:limLoc m:val="undOvr"/>
                  <m:subHide m:val="1"/>
                  <m:supHide m:val="1"/>
                  <m:ctrlPr>
                    <w:rPr>
                      <w:rFonts w:ascii="Cambria Math" w:hAnsi="Cambria Math"/>
                      <w:i/>
                      <w:sz w:val="24"/>
                      <w:szCs w:val="24"/>
                    </w:rPr>
                  </m:ctrlPr>
                </m:naryPr>
                <m:sub/>
                <m:sup/>
                <m:e>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sup>
                      <m:r>
                        <w:rPr>
                          <w:rFonts w:ascii="Cambria Math" w:hAnsi="Cambria Math"/>
                          <w:sz w:val="24"/>
                          <w:szCs w:val="24"/>
                        </w:rPr>
                        <m:t>2</m:t>
                      </m:r>
                    </m:sup>
                  </m:sSup>
                </m:e>
              </m:nary>
              <m:r>
                <m:rPr>
                  <m:sty m:val="bi"/>
                </m:rPr>
                <w:rPr>
                  <w:rFonts w:ascii="Cambria Math" w:hAnsi="Cambria Math"/>
                  <w:szCs w:val="24"/>
                </w:rPr>
                <m:t>-</m:t>
              </m:r>
              <m:sSup>
                <m:sSupPr>
                  <m:ctrlPr>
                    <w:rPr>
                      <w:rFonts w:ascii="Cambria Math" w:hAnsi="Cambria Math"/>
                      <w:i/>
                      <w:sz w:val="24"/>
                      <w:szCs w:val="24"/>
                    </w:rPr>
                  </m:ctrlPr>
                </m:sSupPr>
                <m:e>
                  <m:r>
                    <m:rPr>
                      <m:sty m:val="bi"/>
                    </m:rPr>
                    <w:rPr>
                      <w:rFonts w:ascii="Cambria Math" w:hAnsi="Cambria Math"/>
                      <w:szCs w:val="24"/>
                    </w:rPr>
                    <m:t xml:space="preserve"> </m:t>
                  </m:r>
                  <m:d>
                    <m:dPr>
                      <m:ctrlPr>
                        <w:rPr>
                          <w:rFonts w:ascii="Cambria Math" w:hAnsi="Cambria Math"/>
                          <w:i/>
                          <w:sz w:val="24"/>
                          <w:szCs w:val="24"/>
                        </w:rPr>
                      </m:ctrlPr>
                    </m:dPr>
                    <m:e>
                      <m:nary>
                        <m:naryPr>
                          <m:chr m:val="∑"/>
                          <m:limLoc m:val="undOvr"/>
                          <m:subHide m:val="1"/>
                          <m:supHide m:val="1"/>
                          <m:ctrlPr>
                            <w:rPr>
                              <w:rFonts w:ascii="Cambria Math" w:hAnsi="Cambria Math"/>
                              <w:i/>
                              <w:sz w:val="24"/>
                              <w:szCs w:val="24"/>
                            </w:rPr>
                          </m:ctrlPr>
                        </m:naryPr>
                        <m:sub/>
                        <m:sup/>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nary>
                    </m:e>
                  </m:d>
                </m:e>
                <m:sup>
                  <m:r>
                    <m:rPr>
                      <m:sty m:val="bi"/>
                    </m:rPr>
                    <w:rPr>
                      <w:rFonts w:ascii="Cambria Math" w:hAnsi="Cambria Math"/>
                      <w:szCs w:val="24"/>
                    </w:rPr>
                    <m:t>2</m:t>
                  </m:r>
                </m:sup>
              </m:sSup>
            </m:num>
            <m:den>
              <m:r>
                <m:rPr>
                  <m:sty m:val="bi"/>
                </m:rPr>
                <w:rPr>
                  <w:rFonts w:ascii="Cambria Math" w:hAnsi="Cambria Math"/>
                  <w:szCs w:val="24"/>
                </w:rPr>
                <m:t>n</m:t>
              </m:r>
            </m:den>
          </m:f>
          <m:r>
            <w:rPr>
              <w:rFonts w:ascii="Cambria Math" w:hAnsi="Cambria Math"/>
              <w:sz w:val="24"/>
              <w:szCs w:val="24"/>
            </w:rPr>
            <m:t xml:space="preserve">        </m:t>
          </m:r>
          <m:r>
            <w:rPr>
              <w:rFonts w:ascii="Cambria Math" w:hAnsi="Cambria Math"/>
            </w:rPr>
            <m:t xml:space="preserve">Equation </m:t>
          </m:r>
          <m:d>
            <m:dPr>
              <m:ctrlPr>
                <w:rPr>
                  <w:rFonts w:ascii="Cambria Math" w:hAnsi="Cambria Math"/>
                  <w:i/>
                </w:rPr>
              </m:ctrlPr>
            </m:dPr>
            <m:e>
              <m:r>
                <w:rPr>
                  <w:rFonts w:ascii="Cambria Math" w:hAnsi="Cambria Math"/>
                </w:rPr>
                <m:t>2</m:t>
              </m:r>
            </m:e>
          </m:d>
        </m:oMath>
      </m:oMathPara>
    </w:p>
    <w:p w:rsidR="00A44684" w:rsidRPr="00A44684" w:rsidRDefault="00A44684" w:rsidP="00A44684">
      <w:pPr>
        <w:spacing w:before="240"/>
      </w:pPr>
      <w:proofErr w:type="gramStart"/>
      <w:r w:rsidRPr="00A44684">
        <w:t>Similarly</w:t>
      </w:r>
      <w:proofErr w:type="gramEnd"/>
      <w:r w:rsidRPr="00A44684">
        <w:t xml:space="preserve"> we can compute:</w:t>
      </w:r>
    </w:p>
    <w:p w:rsidR="00DF15A6" w:rsidRPr="00DF15A6" w:rsidRDefault="00CB5B5A" w:rsidP="00DF15A6">
      <w:pPr>
        <w:jc w:val="left"/>
        <w:rPr>
          <w:rFonts w:eastAsiaTheme="minorEastAsia"/>
          <w:sz w:val="24"/>
          <w:szCs w:val="24"/>
        </w:rPr>
      </w:pPr>
      <m:oMathPara>
        <m:oMathParaPr>
          <m:jc m:val="left"/>
        </m:oMathParaPr>
        <m:oMath>
          <m:nary>
            <m:naryPr>
              <m:chr m:val="∑"/>
              <m:limLoc m:val="undOvr"/>
              <m:subHide m:val="1"/>
              <m:supHide m:val="1"/>
              <m:ctrlPr>
                <w:rPr>
                  <w:rFonts w:ascii="Cambria Math" w:hAnsi="Cambria Math"/>
                  <w:sz w:val="24"/>
                  <w:szCs w:val="24"/>
                </w:rPr>
              </m:ctrlPr>
            </m:naryPr>
            <m:sub/>
            <m:sup/>
            <m:e>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 xml:space="preserve">- </m:t>
                  </m:r>
                  <m:acc>
                    <m:accPr>
                      <m:chr m:val="̅"/>
                      <m:ctrlPr>
                        <w:rPr>
                          <w:rFonts w:ascii="Cambria Math" w:hAnsi="Cambria Math"/>
                          <w:i/>
                          <w:sz w:val="24"/>
                          <w:szCs w:val="24"/>
                        </w:rPr>
                      </m:ctrlPr>
                    </m:accPr>
                    <m:e>
                      <m:r>
                        <w:rPr>
                          <w:rFonts w:ascii="Cambria Math" w:hAnsi="Cambria Math"/>
                          <w:sz w:val="24"/>
                          <w:szCs w:val="24"/>
                        </w:rPr>
                        <m:t>y</m:t>
                      </m:r>
                    </m:e>
                  </m:acc>
                  <m:r>
                    <w:rPr>
                      <w:rFonts w:ascii="Cambria Math" w:hAnsi="Cambria Math"/>
                      <w:sz w:val="24"/>
                      <w:szCs w:val="24"/>
                    </w:rPr>
                    <m:t>)</m:t>
                  </m:r>
                </m:e>
                <m:sup>
                  <m:r>
                    <w:rPr>
                      <w:rFonts w:ascii="Cambria Math" w:hAnsi="Cambria Math"/>
                      <w:sz w:val="24"/>
                      <w:szCs w:val="24"/>
                    </w:rPr>
                    <m:t>2</m:t>
                  </m:r>
                </m:sup>
              </m:sSup>
            </m:e>
          </m:nary>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 xml:space="preserve">n. </m:t>
              </m:r>
              <m:nary>
                <m:naryPr>
                  <m:chr m:val="∑"/>
                  <m:limLoc m:val="undOvr"/>
                  <m:subHide m:val="1"/>
                  <m:supHide m:val="1"/>
                  <m:ctrlPr>
                    <w:rPr>
                      <w:rFonts w:ascii="Cambria Math" w:hAnsi="Cambria Math"/>
                      <w:i/>
                      <w:sz w:val="24"/>
                      <w:szCs w:val="24"/>
                    </w:rPr>
                  </m:ctrlPr>
                </m:naryPr>
                <m:sub/>
                <m:sup/>
                <m:e>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e>
                    <m:sup>
                      <m:r>
                        <w:rPr>
                          <w:rFonts w:ascii="Cambria Math" w:hAnsi="Cambria Math"/>
                          <w:sz w:val="24"/>
                          <w:szCs w:val="24"/>
                        </w:rPr>
                        <m:t>2</m:t>
                      </m:r>
                    </m:sup>
                  </m:sSup>
                </m:e>
              </m:nary>
              <m:r>
                <m:rPr>
                  <m:sty m:val="bi"/>
                </m:rPr>
                <w:rPr>
                  <w:rFonts w:ascii="Cambria Math" w:hAnsi="Cambria Math"/>
                  <w:szCs w:val="24"/>
                </w:rPr>
                <m:t>-</m:t>
              </m:r>
              <m:sSup>
                <m:sSupPr>
                  <m:ctrlPr>
                    <w:rPr>
                      <w:rFonts w:ascii="Cambria Math" w:hAnsi="Cambria Math"/>
                      <w:i/>
                      <w:sz w:val="24"/>
                      <w:szCs w:val="24"/>
                    </w:rPr>
                  </m:ctrlPr>
                </m:sSupPr>
                <m:e>
                  <m:r>
                    <m:rPr>
                      <m:sty m:val="bi"/>
                    </m:rPr>
                    <w:rPr>
                      <w:rFonts w:ascii="Cambria Math" w:hAnsi="Cambria Math"/>
                      <w:szCs w:val="24"/>
                    </w:rPr>
                    <m:t xml:space="preserve"> </m:t>
                  </m:r>
                  <m:d>
                    <m:dPr>
                      <m:ctrlPr>
                        <w:rPr>
                          <w:rFonts w:ascii="Cambria Math" w:hAnsi="Cambria Math"/>
                          <w:i/>
                          <w:sz w:val="24"/>
                          <w:szCs w:val="24"/>
                        </w:rPr>
                      </m:ctrlPr>
                    </m:dPr>
                    <m:e>
                      <m:nary>
                        <m:naryPr>
                          <m:chr m:val="∑"/>
                          <m:limLoc m:val="undOvr"/>
                          <m:subHide m:val="1"/>
                          <m:supHide m:val="1"/>
                          <m:ctrlPr>
                            <w:rPr>
                              <w:rFonts w:ascii="Cambria Math" w:hAnsi="Cambria Math"/>
                              <w:i/>
                              <w:sz w:val="24"/>
                              <w:szCs w:val="24"/>
                            </w:rPr>
                          </m:ctrlPr>
                        </m:naryPr>
                        <m:sub/>
                        <m:sup/>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e>
                      </m:nary>
                    </m:e>
                  </m:d>
                </m:e>
                <m:sup>
                  <m:r>
                    <m:rPr>
                      <m:sty m:val="bi"/>
                    </m:rPr>
                    <w:rPr>
                      <w:rFonts w:ascii="Cambria Math" w:hAnsi="Cambria Math"/>
                      <w:szCs w:val="24"/>
                    </w:rPr>
                    <m:t>2</m:t>
                  </m:r>
                </m:sup>
              </m:sSup>
            </m:num>
            <m:den>
              <m:r>
                <m:rPr>
                  <m:sty m:val="bi"/>
                </m:rPr>
                <w:rPr>
                  <w:rFonts w:ascii="Cambria Math" w:hAnsi="Cambria Math"/>
                  <w:szCs w:val="24"/>
                </w:rPr>
                <m:t>n</m:t>
              </m:r>
            </m:den>
          </m:f>
          <m:r>
            <w:rPr>
              <w:rFonts w:ascii="Cambria Math" w:hAnsi="Cambria Math"/>
              <w:sz w:val="24"/>
              <w:szCs w:val="24"/>
            </w:rPr>
            <m:t xml:space="preserve">         Equation (3)</m:t>
          </m:r>
        </m:oMath>
      </m:oMathPara>
    </w:p>
    <w:p w:rsidR="00DF15A6" w:rsidRPr="00DF15A6" w:rsidRDefault="00DF15A6" w:rsidP="00DF15A6">
      <w:pPr>
        <w:spacing w:before="240"/>
      </w:pPr>
      <w:r w:rsidRPr="00DF15A6">
        <w:t xml:space="preserve">Applying </w:t>
      </w:r>
      <w:r w:rsidR="00A44684">
        <w:t xml:space="preserve">Equation (1) in the numerator of the formula for r and Equation (2) and (3) in the denominator of the formula for r, </w:t>
      </w:r>
      <w:r w:rsidRPr="00DF15A6">
        <w:t>we get</w:t>
      </w:r>
    </w:p>
    <w:p w:rsidR="00DF15A6" w:rsidRPr="00A44684" w:rsidRDefault="00DF15A6" w:rsidP="00DF15A6">
      <w:pPr>
        <w:rPr>
          <w:rFonts w:eastAsiaTheme="minorEastAsia"/>
          <w:sz w:val="32"/>
          <w:szCs w:val="24"/>
        </w:rPr>
      </w:pPr>
      <m:oMathPara>
        <m:oMathParaPr>
          <m:jc m:val="center"/>
        </m:oMathParaPr>
        <m:oMath>
          <m:r>
            <w:rPr>
              <w:rFonts w:ascii="Cambria Math" w:hAnsi="Cambria Math"/>
              <w:sz w:val="32"/>
              <w:szCs w:val="24"/>
            </w:rPr>
            <m:t xml:space="preserve">r= </m:t>
          </m:r>
          <m:f>
            <m:fPr>
              <m:ctrlPr>
                <w:rPr>
                  <w:rFonts w:ascii="Cambria Math" w:hAnsi="Cambria Math"/>
                  <w:sz w:val="32"/>
                  <w:szCs w:val="24"/>
                </w:rPr>
              </m:ctrlPr>
            </m:fPr>
            <m:num>
              <m:r>
                <w:rPr>
                  <w:rFonts w:ascii="Cambria Math" w:hAnsi="Cambria Math"/>
                  <w:sz w:val="32"/>
                  <w:szCs w:val="24"/>
                </w:rPr>
                <m:t xml:space="preserve">n </m:t>
              </m:r>
              <m:nary>
                <m:naryPr>
                  <m:chr m:val="∑"/>
                  <m:limLoc m:val="undOvr"/>
                  <m:subHide m:val="1"/>
                  <m:supHide m:val="1"/>
                  <m:ctrlPr>
                    <w:rPr>
                      <w:rFonts w:ascii="Cambria Math" w:hAnsi="Cambria Math"/>
                      <w:i/>
                      <w:sz w:val="32"/>
                      <w:szCs w:val="24"/>
                    </w:rPr>
                  </m:ctrlPr>
                </m:naryPr>
                <m:sub/>
                <m:sup/>
                <m:e>
                  <m:sSub>
                    <m:sSubPr>
                      <m:ctrlPr>
                        <w:rPr>
                          <w:rFonts w:ascii="Cambria Math" w:hAnsi="Cambria Math"/>
                          <w:i/>
                          <w:sz w:val="32"/>
                          <w:szCs w:val="24"/>
                        </w:rPr>
                      </m:ctrlPr>
                    </m:sSubPr>
                    <m:e>
                      <m:r>
                        <w:rPr>
                          <w:rFonts w:ascii="Cambria Math" w:hAnsi="Cambria Math"/>
                          <w:sz w:val="32"/>
                          <w:szCs w:val="24"/>
                        </w:rPr>
                        <m:t>x</m:t>
                      </m:r>
                    </m:e>
                    <m:sub>
                      <m:r>
                        <w:rPr>
                          <w:rFonts w:ascii="Cambria Math" w:hAnsi="Cambria Math"/>
                          <w:sz w:val="32"/>
                          <w:szCs w:val="24"/>
                        </w:rPr>
                        <m:t>i</m:t>
                      </m:r>
                    </m:sub>
                  </m:sSub>
                  <m:r>
                    <w:rPr>
                      <w:rFonts w:ascii="Cambria Math" w:hAnsi="Cambria Math"/>
                      <w:sz w:val="32"/>
                      <w:szCs w:val="24"/>
                    </w:rPr>
                    <m:t xml:space="preserve"> </m:t>
                  </m:r>
                  <m:sSub>
                    <m:sSubPr>
                      <m:ctrlPr>
                        <w:rPr>
                          <w:rFonts w:ascii="Cambria Math" w:hAnsi="Cambria Math"/>
                          <w:i/>
                          <w:sz w:val="32"/>
                          <w:szCs w:val="24"/>
                        </w:rPr>
                      </m:ctrlPr>
                    </m:sSubPr>
                    <m:e>
                      <m:r>
                        <w:rPr>
                          <w:rFonts w:ascii="Cambria Math" w:hAnsi="Cambria Math"/>
                          <w:sz w:val="32"/>
                          <w:szCs w:val="24"/>
                        </w:rPr>
                        <m:t>y</m:t>
                      </m:r>
                    </m:e>
                    <m:sub>
                      <m:r>
                        <w:rPr>
                          <w:rFonts w:ascii="Cambria Math" w:hAnsi="Cambria Math"/>
                          <w:sz w:val="32"/>
                          <w:szCs w:val="24"/>
                        </w:rPr>
                        <m:t>i</m:t>
                      </m:r>
                    </m:sub>
                  </m:sSub>
                </m:e>
              </m:nary>
              <m:r>
                <w:rPr>
                  <w:rFonts w:ascii="Cambria Math" w:hAnsi="Cambria Math"/>
                  <w:sz w:val="32"/>
                  <w:szCs w:val="24"/>
                </w:rPr>
                <m:t xml:space="preserve">- </m:t>
              </m:r>
              <m:nary>
                <m:naryPr>
                  <m:chr m:val="∑"/>
                  <m:limLoc m:val="undOvr"/>
                  <m:subHide m:val="1"/>
                  <m:supHide m:val="1"/>
                  <m:ctrlPr>
                    <w:rPr>
                      <w:rFonts w:ascii="Cambria Math" w:hAnsi="Cambria Math"/>
                      <w:i/>
                      <w:sz w:val="32"/>
                      <w:szCs w:val="24"/>
                    </w:rPr>
                  </m:ctrlPr>
                </m:naryPr>
                <m:sub/>
                <m:sup/>
                <m:e>
                  <m:sSub>
                    <m:sSubPr>
                      <m:ctrlPr>
                        <w:rPr>
                          <w:rFonts w:ascii="Cambria Math" w:hAnsi="Cambria Math"/>
                          <w:i/>
                          <w:sz w:val="32"/>
                          <w:szCs w:val="24"/>
                        </w:rPr>
                      </m:ctrlPr>
                    </m:sSubPr>
                    <m:e>
                      <m:r>
                        <w:rPr>
                          <w:rFonts w:ascii="Cambria Math" w:hAnsi="Cambria Math"/>
                          <w:sz w:val="32"/>
                          <w:szCs w:val="24"/>
                        </w:rPr>
                        <m:t>x</m:t>
                      </m:r>
                    </m:e>
                    <m:sub>
                      <m:r>
                        <w:rPr>
                          <w:rFonts w:ascii="Cambria Math" w:hAnsi="Cambria Math"/>
                          <w:sz w:val="32"/>
                          <w:szCs w:val="24"/>
                        </w:rPr>
                        <m:t>i</m:t>
                      </m:r>
                    </m:sub>
                  </m:sSub>
                  <m:r>
                    <w:rPr>
                      <w:rFonts w:ascii="Cambria Math" w:hAnsi="Cambria Math"/>
                      <w:sz w:val="32"/>
                      <w:szCs w:val="24"/>
                    </w:rPr>
                    <m:t xml:space="preserve"> </m:t>
                  </m:r>
                  <m:nary>
                    <m:naryPr>
                      <m:chr m:val="∑"/>
                      <m:limLoc m:val="undOvr"/>
                      <m:subHide m:val="1"/>
                      <m:supHide m:val="1"/>
                      <m:ctrlPr>
                        <w:rPr>
                          <w:rFonts w:ascii="Cambria Math" w:hAnsi="Cambria Math"/>
                          <w:i/>
                          <w:sz w:val="32"/>
                          <w:szCs w:val="24"/>
                        </w:rPr>
                      </m:ctrlPr>
                    </m:naryPr>
                    <m:sub/>
                    <m:sup/>
                    <m:e>
                      <m:sSub>
                        <m:sSubPr>
                          <m:ctrlPr>
                            <w:rPr>
                              <w:rFonts w:ascii="Cambria Math" w:hAnsi="Cambria Math"/>
                              <w:i/>
                              <w:sz w:val="32"/>
                              <w:szCs w:val="24"/>
                            </w:rPr>
                          </m:ctrlPr>
                        </m:sSubPr>
                        <m:e>
                          <m:r>
                            <w:rPr>
                              <w:rFonts w:ascii="Cambria Math" w:hAnsi="Cambria Math"/>
                              <w:sz w:val="32"/>
                              <w:szCs w:val="24"/>
                            </w:rPr>
                            <m:t>y</m:t>
                          </m:r>
                        </m:e>
                        <m:sub>
                          <m:r>
                            <w:rPr>
                              <w:rFonts w:ascii="Cambria Math" w:hAnsi="Cambria Math"/>
                              <w:sz w:val="32"/>
                              <w:szCs w:val="24"/>
                            </w:rPr>
                            <m:t>i</m:t>
                          </m:r>
                        </m:sub>
                      </m:sSub>
                    </m:e>
                  </m:nary>
                </m:e>
              </m:nary>
            </m:num>
            <m:den>
              <m:rad>
                <m:radPr>
                  <m:degHide m:val="1"/>
                  <m:ctrlPr>
                    <w:rPr>
                      <w:rFonts w:ascii="Cambria Math" w:hAnsi="Cambria Math"/>
                      <w:sz w:val="32"/>
                      <w:szCs w:val="24"/>
                    </w:rPr>
                  </m:ctrlPr>
                </m:radPr>
                <m:deg/>
                <m:e>
                  <m:r>
                    <w:rPr>
                      <w:rFonts w:ascii="Cambria Math" w:hAnsi="Cambria Math"/>
                      <w:sz w:val="32"/>
                      <w:szCs w:val="24"/>
                    </w:rPr>
                    <m:t xml:space="preserve">n </m:t>
                  </m:r>
                  <m:nary>
                    <m:naryPr>
                      <m:chr m:val="∑"/>
                      <m:limLoc m:val="undOvr"/>
                      <m:subHide m:val="1"/>
                      <m:supHide m:val="1"/>
                      <m:ctrlPr>
                        <w:rPr>
                          <w:rFonts w:ascii="Cambria Math" w:hAnsi="Cambria Math"/>
                          <w:i/>
                          <w:sz w:val="32"/>
                          <w:szCs w:val="24"/>
                        </w:rPr>
                      </m:ctrlPr>
                    </m:naryPr>
                    <m:sub/>
                    <m:sup/>
                    <m:e>
                      <m:sSup>
                        <m:sSupPr>
                          <m:ctrlPr>
                            <w:rPr>
                              <w:rFonts w:ascii="Cambria Math" w:hAnsi="Cambria Math"/>
                              <w:i/>
                              <w:sz w:val="32"/>
                              <w:szCs w:val="24"/>
                            </w:rPr>
                          </m:ctrlPr>
                        </m:sSupPr>
                        <m:e>
                          <m:sSub>
                            <m:sSubPr>
                              <m:ctrlPr>
                                <w:rPr>
                                  <w:rFonts w:ascii="Cambria Math" w:hAnsi="Cambria Math"/>
                                  <w:i/>
                                  <w:sz w:val="32"/>
                                  <w:szCs w:val="24"/>
                                </w:rPr>
                              </m:ctrlPr>
                            </m:sSubPr>
                            <m:e>
                              <m:r>
                                <w:rPr>
                                  <w:rFonts w:ascii="Cambria Math" w:hAnsi="Cambria Math"/>
                                  <w:sz w:val="32"/>
                                  <w:szCs w:val="24"/>
                                </w:rPr>
                                <m:t>x</m:t>
                              </m:r>
                            </m:e>
                            <m:sub>
                              <m:r>
                                <w:rPr>
                                  <w:rFonts w:ascii="Cambria Math" w:hAnsi="Cambria Math"/>
                                  <w:sz w:val="32"/>
                                  <w:szCs w:val="24"/>
                                </w:rPr>
                                <m:t>i</m:t>
                              </m:r>
                            </m:sub>
                          </m:sSub>
                        </m:e>
                        <m:sup>
                          <m:r>
                            <w:rPr>
                              <w:rFonts w:ascii="Cambria Math" w:hAnsi="Cambria Math"/>
                              <w:sz w:val="32"/>
                              <w:szCs w:val="24"/>
                            </w:rPr>
                            <m:t>2</m:t>
                          </m:r>
                        </m:sup>
                      </m:sSup>
                    </m:e>
                  </m:nary>
                  <m:r>
                    <w:rPr>
                      <w:rFonts w:ascii="Cambria Math" w:hAnsi="Cambria Math"/>
                      <w:sz w:val="32"/>
                      <w:szCs w:val="24"/>
                    </w:rPr>
                    <m:t xml:space="preserve">- </m:t>
                  </m:r>
                  <m:sSup>
                    <m:sSupPr>
                      <m:ctrlPr>
                        <w:rPr>
                          <w:rFonts w:ascii="Cambria Math" w:hAnsi="Cambria Math"/>
                          <w:i/>
                          <w:sz w:val="32"/>
                          <w:szCs w:val="24"/>
                        </w:rPr>
                      </m:ctrlPr>
                    </m:sSupPr>
                    <m:e>
                      <m:d>
                        <m:dPr>
                          <m:ctrlPr>
                            <w:rPr>
                              <w:rFonts w:ascii="Cambria Math" w:hAnsi="Cambria Math"/>
                              <w:i/>
                              <w:sz w:val="32"/>
                              <w:szCs w:val="24"/>
                            </w:rPr>
                          </m:ctrlPr>
                        </m:dPr>
                        <m:e>
                          <m:nary>
                            <m:naryPr>
                              <m:chr m:val="∑"/>
                              <m:limLoc m:val="undOvr"/>
                              <m:subHide m:val="1"/>
                              <m:supHide m:val="1"/>
                              <m:ctrlPr>
                                <w:rPr>
                                  <w:rFonts w:ascii="Cambria Math" w:hAnsi="Cambria Math"/>
                                  <w:i/>
                                  <w:sz w:val="32"/>
                                  <w:szCs w:val="24"/>
                                </w:rPr>
                              </m:ctrlPr>
                            </m:naryPr>
                            <m:sub/>
                            <m:sup/>
                            <m:e>
                              <m:sSub>
                                <m:sSubPr>
                                  <m:ctrlPr>
                                    <w:rPr>
                                      <w:rFonts w:ascii="Cambria Math" w:hAnsi="Cambria Math"/>
                                      <w:i/>
                                      <w:sz w:val="32"/>
                                      <w:szCs w:val="24"/>
                                    </w:rPr>
                                  </m:ctrlPr>
                                </m:sSubPr>
                                <m:e>
                                  <m:r>
                                    <w:rPr>
                                      <w:rFonts w:ascii="Cambria Math" w:hAnsi="Cambria Math"/>
                                      <w:sz w:val="32"/>
                                      <w:szCs w:val="24"/>
                                    </w:rPr>
                                    <m:t>x</m:t>
                                  </m:r>
                                </m:e>
                                <m:sub>
                                  <m:r>
                                    <w:rPr>
                                      <w:rFonts w:ascii="Cambria Math" w:hAnsi="Cambria Math"/>
                                      <w:sz w:val="32"/>
                                      <w:szCs w:val="24"/>
                                    </w:rPr>
                                    <m:t>i</m:t>
                                  </m:r>
                                </m:sub>
                              </m:sSub>
                            </m:e>
                          </m:nary>
                        </m:e>
                      </m:d>
                    </m:e>
                    <m:sup>
                      <m:r>
                        <w:rPr>
                          <w:rFonts w:ascii="Cambria Math" w:hAnsi="Cambria Math"/>
                          <w:sz w:val="32"/>
                          <w:szCs w:val="24"/>
                        </w:rPr>
                        <m:t>2</m:t>
                      </m:r>
                    </m:sup>
                  </m:sSup>
                </m:e>
              </m:rad>
              <m:r>
                <w:rPr>
                  <w:rFonts w:ascii="Cambria Math" w:hAnsi="Cambria Math"/>
                  <w:sz w:val="32"/>
                  <w:szCs w:val="24"/>
                </w:rPr>
                <m:t xml:space="preserve">  </m:t>
              </m:r>
              <m:rad>
                <m:radPr>
                  <m:degHide m:val="1"/>
                  <m:ctrlPr>
                    <w:rPr>
                      <w:rFonts w:ascii="Cambria Math" w:hAnsi="Cambria Math"/>
                      <w:sz w:val="32"/>
                      <w:szCs w:val="24"/>
                    </w:rPr>
                  </m:ctrlPr>
                </m:radPr>
                <m:deg/>
                <m:e>
                  <m:r>
                    <w:rPr>
                      <w:rFonts w:ascii="Cambria Math" w:hAnsi="Cambria Math"/>
                      <w:sz w:val="32"/>
                      <w:szCs w:val="24"/>
                    </w:rPr>
                    <m:t xml:space="preserve">n </m:t>
                  </m:r>
                  <m:nary>
                    <m:naryPr>
                      <m:chr m:val="∑"/>
                      <m:limLoc m:val="undOvr"/>
                      <m:subHide m:val="1"/>
                      <m:supHide m:val="1"/>
                      <m:ctrlPr>
                        <w:rPr>
                          <w:rFonts w:ascii="Cambria Math" w:hAnsi="Cambria Math"/>
                          <w:i/>
                          <w:sz w:val="32"/>
                          <w:szCs w:val="24"/>
                        </w:rPr>
                      </m:ctrlPr>
                    </m:naryPr>
                    <m:sub/>
                    <m:sup/>
                    <m:e>
                      <m:sSup>
                        <m:sSupPr>
                          <m:ctrlPr>
                            <w:rPr>
                              <w:rFonts w:ascii="Cambria Math" w:hAnsi="Cambria Math"/>
                              <w:i/>
                              <w:sz w:val="32"/>
                              <w:szCs w:val="24"/>
                            </w:rPr>
                          </m:ctrlPr>
                        </m:sSupPr>
                        <m:e>
                          <m:sSub>
                            <m:sSubPr>
                              <m:ctrlPr>
                                <w:rPr>
                                  <w:rFonts w:ascii="Cambria Math" w:hAnsi="Cambria Math"/>
                                  <w:i/>
                                  <w:sz w:val="32"/>
                                  <w:szCs w:val="24"/>
                                </w:rPr>
                              </m:ctrlPr>
                            </m:sSubPr>
                            <m:e>
                              <m:r>
                                <w:rPr>
                                  <w:rFonts w:ascii="Cambria Math" w:hAnsi="Cambria Math"/>
                                  <w:sz w:val="32"/>
                                  <w:szCs w:val="24"/>
                                </w:rPr>
                                <m:t>y</m:t>
                              </m:r>
                            </m:e>
                            <m:sub>
                              <m:r>
                                <w:rPr>
                                  <w:rFonts w:ascii="Cambria Math" w:hAnsi="Cambria Math"/>
                                  <w:sz w:val="32"/>
                                  <w:szCs w:val="24"/>
                                </w:rPr>
                                <m:t>i</m:t>
                              </m:r>
                            </m:sub>
                          </m:sSub>
                        </m:e>
                        <m:sup>
                          <m:r>
                            <w:rPr>
                              <w:rFonts w:ascii="Cambria Math" w:hAnsi="Cambria Math"/>
                              <w:sz w:val="32"/>
                              <w:szCs w:val="24"/>
                            </w:rPr>
                            <m:t>2</m:t>
                          </m:r>
                        </m:sup>
                      </m:sSup>
                    </m:e>
                  </m:nary>
                  <m:r>
                    <w:rPr>
                      <w:rFonts w:ascii="Cambria Math" w:hAnsi="Cambria Math"/>
                      <w:sz w:val="32"/>
                      <w:szCs w:val="24"/>
                    </w:rPr>
                    <m:t xml:space="preserve">- </m:t>
                  </m:r>
                  <m:sSup>
                    <m:sSupPr>
                      <m:ctrlPr>
                        <w:rPr>
                          <w:rFonts w:ascii="Cambria Math" w:hAnsi="Cambria Math"/>
                          <w:i/>
                          <w:sz w:val="32"/>
                          <w:szCs w:val="24"/>
                        </w:rPr>
                      </m:ctrlPr>
                    </m:sSupPr>
                    <m:e>
                      <m:d>
                        <m:dPr>
                          <m:ctrlPr>
                            <w:rPr>
                              <w:rFonts w:ascii="Cambria Math" w:hAnsi="Cambria Math"/>
                              <w:i/>
                              <w:sz w:val="32"/>
                              <w:szCs w:val="24"/>
                            </w:rPr>
                          </m:ctrlPr>
                        </m:dPr>
                        <m:e>
                          <m:nary>
                            <m:naryPr>
                              <m:chr m:val="∑"/>
                              <m:limLoc m:val="undOvr"/>
                              <m:subHide m:val="1"/>
                              <m:supHide m:val="1"/>
                              <m:ctrlPr>
                                <w:rPr>
                                  <w:rFonts w:ascii="Cambria Math" w:hAnsi="Cambria Math"/>
                                  <w:i/>
                                  <w:sz w:val="32"/>
                                  <w:szCs w:val="24"/>
                                </w:rPr>
                              </m:ctrlPr>
                            </m:naryPr>
                            <m:sub/>
                            <m:sup/>
                            <m:e>
                              <m:sSub>
                                <m:sSubPr>
                                  <m:ctrlPr>
                                    <w:rPr>
                                      <w:rFonts w:ascii="Cambria Math" w:hAnsi="Cambria Math"/>
                                      <w:i/>
                                      <w:sz w:val="32"/>
                                      <w:szCs w:val="24"/>
                                    </w:rPr>
                                  </m:ctrlPr>
                                </m:sSubPr>
                                <m:e>
                                  <m:r>
                                    <w:rPr>
                                      <w:rFonts w:ascii="Cambria Math" w:hAnsi="Cambria Math"/>
                                      <w:sz w:val="32"/>
                                      <w:szCs w:val="24"/>
                                    </w:rPr>
                                    <m:t>y</m:t>
                                  </m:r>
                                </m:e>
                                <m:sub>
                                  <m:r>
                                    <w:rPr>
                                      <w:rFonts w:ascii="Cambria Math" w:hAnsi="Cambria Math"/>
                                      <w:sz w:val="32"/>
                                      <w:szCs w:val="24"/>
                                    </w:rPr>
                                    <m:t>i</m:t>
                                  </m:r>
                                </m:sub>
                              </m:sSub>
                            </m:e>
                          </m:nary>
                        </m:e>
                      </m:d>
                    </m:e>
                    <m:sup>
                      <m:r>
                        <w:rPr>
                          <w:rFonts w:ascii="Cambria Math" w:hAnsi="Cambria Math"/>
                          <w:sz w:val="32"/>
                          <w:szCs w:val="24"/>
                        </w:rPr>
                        <m:t>2</m:t>
                      </m:r>
                    </m:sup>
                  </m:sSup>
                </m:e>
              </m:rad>
            </m:den>
          </m:f>
          <m:r>
            <w:rPr>
              <w:rFonts w:ascii="Cambria Math" w:hAnsi="Cambria Math"/>
              <w:sz w:val="32"/>
              <w:szCs w:val="24"/>
            </w:rPr>
            <m:t xml:space="preserve"> </m:t>
          </m:r>
        </m:oMath>
      </m:oMathPara>
    </w:p>
    <w:p w:rsidR="00DF15A6" w:rsidRPr="00DF15A6" w:rsidRDefault="00DF15A6" w:rsidP="00DF15A6">
      <w:pPr>
        <w:jc w:val="left"/>
      </w:pPr>
    </w:p>
    <w:p w:rsidR="00DF15A6" w:rsidRPr="00C26C79" w:rsidRDefault="00DF15A6" w:rsidP="00DF15A6">
      <w:pPr>
        <w:jc w:val="left"/>
        <w:sectPr w:rsidR="00DF15A6" w:rsidRPr="00C26C79" w:rsidSect="00614D3F">
          <w:pgSz w:w="11906" w:h="16838" w:code="9"/>
          <w:pgMar w:top="720" w:right="720" w:bottom="720" w:left="720" w:header="708" w:footer="708" w:gutter="0"/>
          <w:cols w:space="708"/>
          <w:docGrid w:linePitch="360"/>
        </w:sectPr>
      </w:pPr>
    </w:p>
    <w:p w:rsidR="008A62EF" w:rsidRDefault="008A62EF" w:rsidP="008A62EF">
      <w:pPr>
        <w:pStyle w:val="Heading2"/>
      </w:pPr>
      <w:r>
        <w:lastRenderedPageBreak/>
        <w:t>6. Scaling</w:t>
      </w:r>
    </w:p>
    <w:p w:rsidR="00262119" w:rsidRDefault="00262119" w:rsidP="008A62EF">
      <w:r>
        <w:t>In multiple linear regression, as part of data preparation, we normalize the independent variables in the train data set to ensure that all the variables are on the same scale (or a comparable scale).</w:t>
      </w:r>
    </w:p>
    <w:p w:rsidR="003B5A9A" w:rsidRDefault="00393E0F" w:rsidP="003B5A9A">
      <w:r w:rsidRPr="00393E0F">
        <w:rPr>
          <w:b/>
        </w:rPr>
        <w:t xml:space="preserve">Why </w:t>
      </w:r>
      <w:proofErr w:type="gramStart"/>
      <w:r w:rsidRPr="00393E0F">
        <w:rPr>
          <w:b/>
        </w:rPr>
        <w:t>is scaling performed</w:t>
      </w:r>
      <w:proofErr w:type="gramEnd"/>
      <w:r w:rsidRPr="00393E0F">
        <w:rPr>
          <w:b/>
        </w:rPr>
        <w:t>?</w:t>
      </w:r>
      <w:r>
        <w:t xml:space="preserve"> </w:t>
      </w:r>
      <w:r w:rsidR="00262119">
        <w:t xml:space="preserve">Scaling </w:t>
      </w:r>
      <w:r w:rsidR="00262119" w:rsidRPr="003B5A9A">
        <w:rPr>
          <w:color w:val="0070C0"/>
        </w:rPr>
        <w:t>makes it easy to interpret the model</w:t>
      </w:r>
      <w:r w:rsidR="00262119">
        <w:t>. If we do not normalize the scale, some of the coefficients (</w:t>
      </w:r>
      <w:r w:rsidR="00262119" w:rsidRPr="00262119">
        <w:t>β</w:t>
      </w:r>
      <w:r w:rsidR="00262119" w:rsidRPr="003B5A9A">
        <w:rPr>
          <w:vertAlign w:val="subscript"/>
        </w:rPr>
        <w:t>0</w:t>
      </w:r>
      <w:r w:rsidR="00262119">
        <w:t xml:space="preserve"> and </w:t>
      </w:r>
      <w:r w:rsidR="00262119" w:rsidRPr="00262119">
        <w:t>β</w:t>
      </w:r>
      <w:r w:rsidR="00262119" w:rsidRPr="003B5A9A">
        <w:rPr>
          <w:vertAlign w:val="subscript"/>
        </w:rPr>
        <w:t>1</w:t>
      </w:r>
      <w:r w:rsidR="00262119" w:rsidRPr="00262119">
        <w:t>)</w:t>
      </w:r>
      <w:r w:rsidR="00262119">
        <w:t xml:space="preserve"> obtained by fitting the regression model might be very large or very small compared to other coefficients. This gets annoying at the time of evaluating our model. Scaling </w:t>
      </w:r>
      <w:r w:rsidR="00262119" w:rsidRPr="00393E0F">
        <w:rPr>
          <w:color w:val="0070C0"/>
        </w:rPr>
        <w:t>ensures that the units of the coefficients obtained are all on the same scale</w:t>
      </w:r>
      <w:r>
        <w:t xml:space="preserve">. </w:t>
      </w:r>
      <w:r w:rsidR="00262119">
        <w:t xml:space="preserve">Scaling also </w:t>
      </w:r>
      <w:r w:rsidR="00262119" w:rsidRPr="003B5A9A">
        <w:rPr>
          <w:color w:val="0070C0"/>
        </w:rPr>
        <w:t>helps in speeding up the calculations in the algorithm</w:t>
      </w:r>
      <w:r w:rsidR="00262119">
        <w:t>.</w:t>
      </w:r>
      <w:r w:rsidR="003B5A9A">
        <w:t xml:space="preserve"> For example, the convergence will be faster when applying the gradient descent algorithm.</w:t>
      </w:r>
    </w:p>
    <w:p w:rsidR="002818CE" w:rsidRDefault="002818CE" w:rsidP="002818CE">
      <w:r>
        <w:t xml:space="preserve">There are </w:t>
      </w:r>
      <w:r w:rsidRPr="00D674AA">
        <w:rPr>
          <w:b/>
        </w:rPr>
        <w:t>two</w:t>
      </w:r>
      <w:r>
        <w:t xml:space="preserve"> </w:t>
      </w:r>
      <w:r w:rsidRPr="00D674AA">
        <w:rPr>
          <w:b/>
        </w:rPr>
        <w:t>popular methods for scaling the variables</w:t>
      </w:r>
      <w:r>
        <w:t>. Min-max Scaling and Standardization.</w:t>
      </w:r>
      <w:r w:rsidRPr="002818CE">
        <w:rPr>
          <w:rFonts w:eastAsiaTheme="minorEastAsia"/>
        </w:rPr>
        <w:t xml:space="preserve"> </w:t>
      </w:r>
      <w:r>
        <w:rPr>
          <w:rFonts w:eastAsiaTheme="minorEastAsia"/>
        </w:rPr>
        <w:t>In Python, we use the scikit-learn library for applying scaling.</w:t>
      </w:r>
    </w:p>
    <w:tbl>
      <w:tblPr>
        <w:tblStyle w:val="TableGrid"/>
        <w:tblW w:w="0" w:type="auto"/>
        <w:tblLook w:val="04A0" w:firstRow="1" w:lastRow="0" w:firstColumn="1" w:lastColumn="0" w:noHBand="0" w:noVBand="1"/>
      </w:tblPr>
      <w:tblGrid>
        <w:gridCol w:w="5228"/>
        <w:gridCol w:w="5228"/>
      </w:tblGrid>
      <w:tr w:rsidR="002818CE" w:rsidTr="002818CE">
        <w:tc>
          <w:tcPr>
            <w:tcW w:w="5228" w:type="dxa"/>
          </w:tcPr>
          <w:p w:rsidR="002818CE" w:rsidRDefault="002818CE" w:rsidP="002818CE">
            <w:r w:rsidRPr="003B5A9A">
              <w:rPr>
                <w:b/>
                <w:color w:val="0070C0"/>
              </w:rPr>
              <w:t>Min-max scaling</w:t>
            </w:r>
            <w:r w:rsidRPr="003B5A9A">
              <w:rPr>
                <w:color w:val="0070C0"/>
              </w:rPr>
              <w:t xml:space="preserve"> </w:t>
            </w:r>
            <w:r>
              <w:t>is the simplest method and uses the following formula:</w:t>
            </w:r>
          </w:p>
          <w:p w:rsidR="002818CE" w:rsidRPr="003B5A9A" w:rsidRDefault="00CB5B5A" w:rsidP="002818CE">
            <w:pPr>
              <w:rPr>
                <w:rFonts w:eastAsiaTheme="minorEastAsia"/>
              </w:rPr>
            </w:pP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 xml:space="preserve">= </m:t>
                </m:r>
                <m:f>
                  <m:fPr>
                    <m:ctrlPr>
                      <w:rPr>
                        <w:rFonts w:ascii="Cambria Math" w:hAnsi="Cambria Math"/>
                        <w:i/>
                      </w:rPr>
                    </m:ctrlPr>
                  </m:fPr>
                  <m:num>
                    <m:r>
                      <w:rPr>
                        <w:rFonts w:ascii="Cambria Math" w:hAnsi="Cambria Math"/>
                      </w:rPr>
                      <m:t>x-</m:t>
                    </m:r>
                    <m:r>
                      <m:rPr>
                        <m:sty m:val="p"/>
                      </m:rPr>
                      <w:rPr>
                        <w:rFonts w:ascii="Cambria Math" w:hAnsi="Cambria Math"/>
                      </w:rPr>
                      <m:t>min</m:t>
                    </m:r>
                    <m:r>
                      <w:rPr>
                        <w:rFonts w:ascii="Cambria Math" w:hAnsi="Cambria Math"/>
                      </w:rPr>
                      <m:t>(x)</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x</m:t>
                            </m:r>
                          </m:e>
                        </m:d>
                      </m:e>
                    </m:func>
                    <m:r>
                      <w:rPr>
                        <w:rFonts w:ascii="Cambria Math" w:hAnsi="Cambria Math"/>
                      </w:rPr>
                      <m:t>-</m:t>
                    </m:r>
                    <m:r>
                      <m:rPr>
                        <m:sty m:val="p"/>
                      </m:rPr>
                      <w:rPr>
                        <w:rFonts w:ascii="Cambria Math" w:hAnsi="Cambria Math"/>
                      </w:rPr>
                      <m:t>min⁡</m:t>
                    </m:r>
                    <m:r>
                      <w:rPr>
                        <w:rFonts w:ascii="Cambria Math" w:hAnsi="Cambria Math"/>
                      </w:rPr>
                      <m:t>(x)</m:t>
                    </m:r>
                  </m:den>
                </m:f>
              </m:oMath>
            </m:oMathPara>
          </w:p>
          <w:p w:rsidR="002818CE" w:rsidRDefault="002818CE" w:rsidP="002818CE">
            <w:pPr>
              <w:rPr>
                <w:rFonts w:eastAsiaTheme="minorEastAsia"/>
              </w:rPr>
            </w:pPr>
            <m:oMath>
              <m:r>
                <w:rPr>
                  <w:rFonts w:ascii="Cambria Math" w:eastAsiaTheme="minorEastAsia" w:hAnsi="Cambria Math"/>
                </w:rPr>
                <m:t>x</m:t>
              </m:r>
            </m:oMath>
            <w:r>
              <w:rPr>
                <w:rFonts w:eastAsiaTheme="minorEastAsia"/>
              </w:rPr>
              <w:t xml:space="preserve"> </w:t>
            </w:r>
            <w:proofErr w:type="gramStart"/>
            <w:r>
              <w:rPr>
                <w:rFonts w:eastAsiaTheme="minorEastAsia"/>
              </w:rPr>
              <w:t>is</w:t>
            </w:r>
            <w:proofErr w:type="gramEnd"/>
            <w:r>
              <w:rPr>
                <w:rFonts w:eastAsiaTheme="minorEastAsia"/>
              </w:rPr>
              <w:t xml:space="preserve"> the original value and </w:t>
            </w:r>
            <m:oMath>
              <m:sSup>
                <m:sSupPr>
                  <m:ctrlPr>
                    <w:rPr>
                      <w:rFonts w:ascii="Cambria Math" w:hAnsi="Cambria Math"/>
                      <w:i/>
                    </w:rPr>
                  </m:ctrlPr>
                </m:sSupPr>
                <m:e>
                  <m:r>
                    <w:rPr>
                      <w:rFonts w:ascii="Cambria Math" w:hAnsi="Cambria Math"/>
                    </w:rPr>
                    <m:t>x</m:t>
                  </m:r>
                </m:e>
                <m:sup>
                  <m:r>
                    <w:rPr>
                      <w:rFonts w:ascii="Cambria Math" w:hAnsi="Cambria Math"/>
                    </w:rPr>
                    <m:t>'</m:t>
                  </m:r>
                </m:sup>
              </m:sSup>
            </m:oMath>
            <w:r>
              <w:rPr>
                <w:rFonts w:eastAsiaTheme="minorEastAsia"/>
              </w:rPr>
              <w:t xml:space="preserve"> is the normalized value. The scaled value </w:t>
            </w:r>
            <w:proofErr w:type="gramStart"/>
            <w:r>
              <w:rPr>
                <w:rFonts w:eastAsiaTheme="minorEastAsia"/>
              </w:rPr>
              <w:t>is compressed</w:t>
            </w:r>
            <w:proofErr w:type="gramEnd"/>
            <w:r>
              <w:rPr>
                <w:rFonts w:eastAsiaTheme="minorEastAsia"/>
              </w:rPr>
              <w:t xml:space="preserve"> within the range [-1, 1]. To apply min-max scaling, we have to import the following package from scikit-learn library:</w:t>
            </w:r>
          </w:p>
          <w:p w:rsidR="002818CE" w:rsidRPr="002818CE" w:rsidRDefault="002818CE" w:rsidP="00854A29">
            <w:pPr>
              <w:pStyle w:val="Code"/>
            </w:pPr>
            <w:r w:rsidRPr="002818CE">
              <w:t xml:space="preserve">from sklearn.preprocessing </w:t>
            </w:r>
          </w:p>
          <w:p w:rsidR="002818CE" w:rsidRPr="002818CE" w:rsidRDefault="002818CE" w:rsidP="00854A29">
            <w:pPr>
              <w:pStyle w:val="Code"/>
            </w:pPr>
            <w:r>
              <w:t xml:space="preserve">    </w:t>
            </w:r>
            <w:r w:rsidRPr="002818CE">
              <w:t>import MinMaxScaler</w:t>
            </w:r>
          </w:p>
          <w:p w:rsidR="002818CE" w:rsidRPr="002818CE" w:rsidRDefault="002818CE" w:rsidP="00854A29">
            <w:pPr>
              <w:pStyle w:val="Code"/>
              <w:rPr>
                <w:sz w:val="21"/>
              </w:rPr>
            </w:pPr>
            <w:r w:rsidRPr="002818CE">
              <w:t>scaler = MinMaxScaler()</w:t>
            </w:r>
          </w:p>
        </w:tc>
        <w:tc>
          <w:tcPr>
            <w:tcW w:w="5228" w:type="dxa"/>
          </w:tcPr>
          <w:p w:rsidR="002818CE" w:rsidRDefault="002818CE" w:rsidP="002818CE">
            <w:pPr>
              <w:rPr>
                <w:rFonts w:eastAsiaTheme="minorEastAsia"/>
              </w:rPr>
            </w:pPr>
            <w:r w:rsidRPr="00E45945">
              <w:rPr>
                <w:rFonts w:eastAsiaTheme="minorEastAsia"/>
                <w:b/>
                <w:color w:val="0070C0"/>
              </w:rPr>
              <w:t>Standardization</w:t>
            </w:r>
            <w:r w:rsidRPr="00E45945">
              <w:rPr>
                <w:rFonts w:eastAsiaTheme="minorEastAsia"/>
                <w:color w:val="0070C0"/>
              </w:rPr>
              <w:t xml:space="preserve"> </w:t>
            </w:r>
            <w:r>
              <w:rPr>
                <w:rFonts w:eastAsiaTheme="minorEastAsia"/>
              </w:rPr>
              <w:t xml:space="preserve">is a method which scales the data in such a way that the mean </w:t>
            </w:r>
            <m:oMath>
              <m:acc>
                <m:accPr>
                  <m:chr m:val="̅"/>
                  <m:ctrlPr>
                    <w:rPr>
                      <w:rFonts w:ascii="Cambria Math" w:eastAsiaTheme="minorEastAsia" w:hAnsi="Cambria Math" w:cs="Arial"/>
                      <w:i/>
                    </w:rPr>
                  </m:ctrlPr>
                </m:accPr>
                <m:e>
                  <m:r>
                    <w:rPr>
                      <w:rFonts w:ascii="Cambria Math" w:eastAsiaTheme="minorEastAsia" w:hAnsi="Cambria Math" w:cs="Arial"/>
                    </w:rPr>
                    <m:t xml:space="preserve">x </m:t>
                  </m:r>
                </m:e>
              </m:acc>
              <m:r>
                <w:rPr>
                  <w:rFonts w:ascii="Cambria Math" w:eastAsiaTheme="minorEastAsia" w:hAnsi="Cambria Math" w:cs="Arial"/>
                </w:rPr>
                <m:t>=0</m:t>
              </m:r>
            </m:oMath>
            <w:r>
              <w:rPr>
                <w:rFonts w:eastAsiaTheme="minorEastAsia"/>
              </w:rPr>
              <w:t xml:space="preserve"> and the standard </w:t>
            </w:r>
            <w:proofErr w:type="gramStart"/>
            <w:r>
              <w:rPr>
                <w:rFonts w:eastAsiaTheme="minorEastAsia"/>
              </w:rPr>
              <w:t xml:space="preserve">deviation </w:t>
            </w:r>
            <w:proofErr w:type="gramEnd"/>
            <m:oMath>
              <m:r>
                <w:rPr>
                  <w:rFonts w:ascii="Cambria Math" w:eastAsiaTheme="minorEastAsia" w:hAnsi="Cambria Math"/>
                </w:rPr>
                <m:t>S = 1</m:t>
              </m:r>
            </m:oMath>
            <w:r>
              <w:rPr>
                <w:rFonts w:eastAsiaTheme="minorEastAsia"/>
              </w:rPr>
              <w:t>. The x value is replaced with the Z-score computed as follows:</w:t>
            </w:r>
          </w:p>
          <w:p w:rsidR="002818CE" w:rsidRPr="003B5A9A" w:rsidRDefault="00CB5B5A" w:rsidP="002818CE">
            <w:pPr>
              <w:rPr>
                <w:rFonts w:eastAsiaTheme="minorEastAsia"/>
              </w:rPr>
            </w:pP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 xml:space="preserve">= </m:t>
                </m:r>
                <m:f>
                  <m:fPr>
                    <m:ctrlPr>
                      <w:rPr>
                        <w:rFonts w:ascii="Cambria Math" w:hAnsi="Cambria Math"/>
                        <w:i/>
                      </w:rPr>
                    </m:ctrlPr>
                  </m:fPr>
                  <m:num>
                    <m:r>
                      <w:rPr>
                        <w:rFonts w:ascii="Cambria Math" w:hAnsi="Cambria Math"/>
                      </w:rPr>
                      <m:t xml:space="preserve">x- </m:t>
                    </m:r>
                    <m:acc>
                      <m:accPr>
                        <m:chr m:val="̅"/>
                        <m:ctrlPr>
                          <w:rPr>
                            <w:rFonts w:ascii="Cambria Math" w:eastAsiaTheme="minorEastAsia" w:hAnsi="Cambria Math" w:cs="Arial"/>
                            <w:i/>
                          </w:rPr>
                        </m:ctrlPr>
                      </m:accPr>
                      <m:e>
                        <m:r>
                          <w:rPr>
                            <w:rFonts w:ascii="Cambria Math" w:eastAsiaTheme="minorEastAsia" w:hAnsi="Cambria Math" w:cs="Arial"/>
                          </w:rPr>
                          <m:t xml:space="preserve">x </m:t>
                        </m:r>
                      </m:e>
                    </m:acc>
                  </m:num>
                  <m:den>
                    <m:r>
                      <w:rPr>
                        <w:rFonts w:ascii="Cambria Math" w:hAnsi="Cambria Math"/>
                      </w:rPr>
                      <m:t>S</m:t>
                    </m:r>
                  </m:den>
                </m:f>
              </m:oMath>
            </m:oMathPara>
          </w:p>
          <w:p w:rsidR="002818CE" w:rsidRDefault="002818CE" w:rsidP="002818CE">
            <w:r>
              <w:rPr>
                <w:rFonts w:eastAsiaTheme="minorEastAsia"/>
              </w:rPr>
              <w:t xml:space="preserve">Unlike </w:t>
            </w:r>
            <w:proofErr w:type="gramStart"/>
            <w:r>
              <w:rPr>
                <w:rFonts w:eastAsiaTheme="minorEastAsia"/>
              </w:rPr>
              <w:t>min-max</w:t>
            </w:r>
            <w:proofErr w:type="gramEnd"/>
            <w:r>
              <w:rPr>
                <w:rFonts w:eastAsiaTheme="minorEastAsia"/>
              </w:rPr>
              <w:t xml:space="preserve"> scaling the data is not compressed. </w:t>
            </w:r>
            <w:r>
              <w:t>In Python, we use the following command to import the standard scaler.</w:t>
            </w:r>
          </w:p>
          <w:p w:rsidR="002818CE" w:rsidRPr="002818CE" w:rsidRDefault="002818CE" w:rsidP="00854A29">
            <w:pPr>
              <w:pStyle w:val="Code"/>
            </w:pPr>
            <w:r w:rsidRPr="00E45945">
              <w:t xml:space="preserve">from sklearn.preprocessing </w:t>
            </w:r>
          </w:p>
          <w:p w:rsidR="002818CE" w:rsidRPr="002818CE" w:rsidRDefault="002818CE" w:rsidP="00854A29">
            <w:pPr>
              <w:pStyle w:val="Code"/>
            </w:pPr>
            <w:r>
              <w:t xml:space="preserve">    </w:t>
            </w:r>
            <w:r w:rsidRPr="00E45945">
              <w:t>import StandardScaler</w:t>
            </w:r>
          </w:p>
          <w:p w:rsidR="002818CE" w:rsidRPr="002818CE" w:rsidRDefault="002818CE" w:rsidP="00854A29">
            <w:pPr>
              <w:pStyle w:val="Code"/>
              <w:rPr>
                <w:sz w:val="21"/>
              </w:rPr>
            </w:pPr>
            <w:r w:rsidRPr="002818CE">
              <w:t>scaler = StandardScaler()</w:t>
            </w:r>
          </w:p>
        </w:tc>
      </w:tr>
    </w:tbl>
    <w:p w:rsidR="002818CE" w:rsidRDefault="002818CE" w:rsidP="002818CE">
      <w:pPr>
        <w:pStyle w:val="NoSpacing"/>
      </w:pPr>
    </w:p>
    <w:p w:rsidR="003B7FFB" w:rsidRDefault="002818CE" w:rsidP="003B7FFB">
      <w:pPr>
        <w:rPr>
          <w:rFonts w:eastAsiaTheme="minorEastAsia"/>
        </w:rPr>
      </w:pPr>
      <w:r>
        <w:rPr>
          <w:rFonts w:eastAsiaTheme="minorEastAsia"/>
        </w:rPr>
        <w:t>To a</w:t>
      </w:r>
      <w:r w:rsidR="003B7FFB" w:rsidRPr="003B7FFB">
        <w:rPr>
          <w:rFonts w:eastAsiaTheme="minorEastAsia"/>
        </w:rPr>
        <w:t xml:space="preserve">pply the scaler to the </w:t>
      </w:r>
      <w:r w:rsidR="003B7FFB">
        <w:rPr>
          <w:rFonts w:eastAsiaTheme="minorEastAsia"/>
        </w:rPr>
        <w:t>specific columns in the training dataset</w:t>
      </w:r>
      <w:r w:rsidR="003B7FFB" w:rsidRPr="003B7FFB">
        <w:rPr>
          <w:rFonts w:eastAsiaTheme="minorEastAsia"/>
        </w:rPr>
        <w:t xml:space="preserve"> using the following command.</w:t>
      </w:r>
    </w:p>
    <w:p w:rsidR="003B7FFB" w:rsidRPr="003B7FFB" w:rsidRDefault="003B7FFB" w:rsidP="00854A29">
      <w:pPr>
        <w:pStyle w:val="Code"/>
      </w:pPr>
      <w:r w:rsidRPr="003B7FFB">
        <w:t>df_</w:t>
      </w:r>
      <w:proofErr w:type="gramStart"/>
      <w:r w:rsidRPr="003B7FFB">
        <w:t>train[</w:t>
      </w:r>
      <w:proofErr w:type="gramEnd"/>
      <w:r>
        <w:t>column</w:t>
      </w:r>
      <w:r w:rsidRPr="003B7FFB">
        <w:t>] = scaler.fit_transform(df_train[</w:t>
      </w:r>
      <w:r>
        <w:t>column</w:t>
      </w:r>
      <w:r w:rsidRPr="003B7FFB">
        <w:t xml:space="preserve">]) </w:t>
      </w:r>
    </w:p>
    <w:p w:rsidR="003B7FFB" w:rsidRDefault="002818CE" w:rsidP="00262119">
      <w:r>
        <w:t>Note that scaling will not affect the model. The summary statistics and the goodness of fit (the value of R-squared or Adjusted R-squared, F-Statistic) remains unchanged as shown below.</w:t>
      </w:r>
    </w:p>
    <w:p w:rsidR="002818CE" w:rsidRDefault="002818CE" w:rsidP="00262119">
      <w:r>
        <w:rPr>
          <w:noProof/>
          <w:lang w:eastAsia="en-IN"/>
        </w:rPr>
        <w:drawing>
          <wp:inline distT="0" distB="0" distL="0" distR="0">
            <wp:extent cx="6638925" cy="2019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38925" cy="2019300"/>
                    </a:xfrm>
                    <a:prstGeom prst="rect">
                      <a:avLst/>
                    </a:prstGeom>
                    <a:noFill/>
                    <a:ln>
                      <a:noFill/>
                    </a:ln>
                  </pic:spPr>
                </pic:pic>
              </a:graphicData>
            </a:graphic>
          </wp:inline>
        </w:drawing>
      </w:r>
    </w:p>
    <w:p w:rsidR="008A62EF" w:rsidRDefault="008A62EF" w:rsidP="008A62EF">
      <w:pPr>
        <w:pStyle w:val="Heading2"/>
      </w:pPr>
      <w:r>
        <w:lastRenderedPageBreak/>
        <w:t>7. V</w:t>
      </w:r>
      <w:r w:rsidR="002F0C56">
        <w:t xml:space="preserve">ariance </w:t>
      </w:r>
      <w:r>
        <w:t>I</w:t>
      </w:r>
      <w:r w:rsidR="002F0C56">
        <w:t xml:space="preserve">nflation </w:t>
      </w:r>
      <w:r>
        <w:t>F</w:t>
      </w:r>
      <w:r w:rsidR="002F0C56">
        <w:t>actor</w:t>
      </w:r>
    </w:p>
    <w:p w:rsidR="002F0C56" w:rsidRDefault="002F0C56" w:rsidP="002F0C56">
      <w:r>
        <w:t xml:space="preserve">VIF calculates how well a specific feature </w:t>
      </w:r>
      <w:proofErr w:type="gramStart"/>
      <w:r>
        <w:t>is explained</w:t>
      </w:r>
      <w:proofErr w:type="gramEnd"/>
      <w:r>
        <w:t xml:space="preserve"> by all the other features combined. </w:t>
      </w:r>
      <w:r w:rsidR="00CC7679">
        <w:t xml:space="preserve">It is a measure of multicollinearity. </w:t>
      </w:r>
      <w:r>
        <w:t xml:space="preserve">Suppose there are </w:t>
      </w:r>
      <w:proofErr w:type="spellStart"/>
      <w:r>
        <w:t>n</w:t>
      </w:r>
      <w:proofErr w:type="spellEnd"/>
      <w:r>
        <w:t xml:space="preserve"> independent variables that </w:t>
      </w:r>
      <w:proofErr w:type="gramStart"/>
      <w:r>
        <w:t>are used</w:t>
      </w:r>
      <w:proofErr w:type="gramEnd"/>
      <w:r>
        <w:t xml:space="preserve"> in a model to predict the target variable. VIF computes how a particular variable </w:t>
      </w:r>
      <w:proofErr w:type="gramStart"/>
      <w:r>
        <w:t>is correlated</w:t>
      </w:r>
      <w:proofErr w:type="gramEnd"/>
      <w:r>
        <w:t xml:space="preserve"> with other n - 1 independent variables. It </w:t>
      </w:r>
      <w:proofErr w:type="gramStart"/>
      <w:r>
        <w:t>is computed</w:t>
      </w:r>
      <w:proofErr w:type="gramEnd"/>
      <w:r>
        <w:t xml:space="preserve"> as follows:</w:t>
      </w:r>
    </w:p>
    <w:p w:rsidR="002F0C56" w:rsidRPr="0082650C" w:rsidRDefault="00CB5B5A" w:rsidP="002F0C56">
      <w:pPr>
        <w:rPr>
          <w:rFonts w:eastAsiaTheme="minorEastAsia"/>
        </w:rPr>
      </w:pPr>
      <m:oMathPara>
        <m:oMath>
          <m:sSub>
            <m:sSubPr>
              <m:ctrlPr>
                <w:rPr>
                  <w:rFonts w:ascii="Cambria Math" w:hAnsi="Cambria Math"/>
                  <w:i/>
                </w:rPr>
              </m:ctrlPr>
            </m:sSubPr>
            <m:e>
              <m:r>
                <w:rPr>
                  <w:rFonts w:ascii="Cambria Math" w:hAnsi="Cambria Math"/>
                </w:rPr>
                <m:t>VIF</m:t>
              </m:r>
            </m:e>
            <m:sub>
              <m:r>
                <w:rPr>
                  <w:rFonts w:ascii="Cambria Math" w:hAnsi="Cambria Math"/>
                </w:rPr>
                <m:t>i</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 xml:space="preserve"> </m:t>
          </m:r>
        </m:oMath>
      </m:oMathPara>
    </w:p>
    <w:p w:rsidR="002F0C56" w:rsidRDefault="002F0C56" w:rsidP="002F0C56">
      <w:r>
        <w:t xml:space="preserve">If the VIF value is higher, then it means that the variable is highly correlated with other variables. </w:t>
      </w:r>
      <w:r w:rsidRPr="002F0C56">
        <w:rPr>
          <w:b/>
        </w:rPr>
        <w:t>Sometimes the value of VIF is infinite.</w:t>
      </w:r>
      <w:r>
        <w:t xml:space="preserve"> This can happen when the value of R</w:t>
      </w:r>
      <w:r w:rsidRPr="002F0C56">
        <w:rPr>
          <w:vertAlign w:val="superscript"/>
        </w:rPr>
        <w:t>2</w:t>
      </w:r>
      <w:r>
        <w:t xml:space="preserve"> = 1, which can happen only when there is a perfect correlation and a linear relationship between the variable and all other variables i.e. the variable can be fully expressed in terms of other and hence redundant.</w:t>
      </w:r>
    </w:p>
    <w:p w:rsidR="002F0C56" w:rsidRPr="002F0C56" w:rsidRDefault="002F0C56" w:rsidP="002F0C56">
      <w:r>
        <w:t xml:space="preserve">---------------------------------------------------------------------------------------------------------------------- </w:t>
      </w:r>
    </w:p>
    <w:p w:rsidR="008A62EF" w:rsidRDefault="008A62EF" w:rsidP="008A62EF">
      <w:pPr>
        <w:pStyle w:val="Heading2"/>
      </w:pPr>
      <w:r>
        <w:t>8. Gauss-Markov theorem</w:t>
      </w:r>
    </w:p>
    <w:p w:rsidR="00CC7679" w:rsidRDefault="00CC7679" w:rsidP="008A62EF">
      <w:r w:rsidRPr="00CC7679">
        <w:t xml:space="preserve">Gauss-Markov theorem </w:t>
      </w:r>
      <w:r>
        <w:t xml:space="preserve">states that </w:t>
      </w:r>
      <w:r w:rsidR="00C87680">
        <w:t xml:space="preserve">compared to all other linear unbiased estimator, </w:t>
      </w:r>
      <w:r>
        <w:t>t</w:t>
      </w:r>
      <w:r w:rsidR="00262119" w:rsidRPr="00262119">
        <w:t xml:space="preserve">he ordinary least squares (OLS) </w:t>
      </w:r>
      <w:r>
        <w:t xml:space="preserve">regression </w:t>
      </w:r>
      <w:r w:rsidR="00C87680">
        <w:t>has the lowest sampling variance and gives us the best linear unbiased estimate (BLUE) possible, provided the following conditions are met:</w:t>
      </w:r>
    </w:p>
    <w:p w:rsidR="00C87680" w:rsidRDefault="00C87680" w:rsidP="00C87680">
      <w:pPr>
        <w:pStyle w:val="ListParagraph"/>
        <w:numPr>
          <w:ilvl w:val="0"/>
          <w:numId w:val="20"/>
        </w:numPr>
      </w:pPr>
      <w:r>
        <w:t>Linearity: the parameters estimated using OLS method must be themselves linear.</w:t>
      </w:r>
    </w:p>
    <w:p w:rsidR="00C87680" w:rsidRDefault="00C87680" w:rsidP="00C87680">
      <w:pPr>
        <w:pStyle w:val="ListParagraph"/>
        <w:numPr>
          <w:ilvl w:val="0"/>
          <w:numId w:val="20"/>
        </w:numPr>
      </w:pPr>
      <w:r>
        <w:t xml:space="preserve">Randomness: </w:t>
      </w:r>
      <w:r w:rsidR="00E41BF5">
        <w:t>there is no</w:t>
      </w:r>
      <w:r>
        <w:t xml:space="preserve"> recognizable pattern</w:t>
      </w:r>
      <w:r w:rsidR="00E41BF5">
        <w:t xml:space="preserve"> in the sample selected</w:t>
      </w:r>
      <w:r>
        <w:t>.</w:t>
      </w:r>
    </w:p>
    <w:p w:rsidR="00C87680" w:rsidRDefault="00C87680" w:rsidP="00C87680">
      <w:pPr>
        <w:pStyle w:val="ListParagraph"/>
        <w:numPr>
          <w:ilvl w:val="0"/>
          <w:numId w:val="20"/>
        </w:numPr>
      </w:pPr>
      <w:r>
        <w:t>The expected value of the error term is zero for all observations.</w:t>
      </w:r>
    </w:p>
    <w:p w:rsidR="00E41BF5" w:rsidRDefault="00E41BF5" w:rsidP="00C87680">
      <w:pPr>
        <w:pStyle w:val="ListParagraph"/>
        <w:numPr>
          <w:ilvl w:val="0"/>
          <w:numId w:val="20"/>
        </w:numPr>
      </w:pPr>
      <w:r>
        <w:t>The error term is normally distributed (normality).</w:t>
      </w:r>
    </w:p>
    <w:p w:rsidR="00C87680" w:rsidRDefault="00C87680" w:rsidP="00C87680">
      <w:pPr>
        <w:pStyle w:val="ListParagraph"/>
        <w:numPr>
          <w:ilvl w:val="0"/>
          <w:numId w:val="20"/>
        </w:numPr>
      </w:pPr>
      <w:r>
        <w:t>The conditional variance of the error term is constant (homoscedasticity)</w:t>
      </w:r>
      <w:r w:rsidR="00E41BF5">
        <w:t>.</w:t>
      </w:r>
    </w:p>
    <w:p w:rsidR="00C87680" w:rsidRDefault="00C87680" w:rsidP="00C87680">
      <w:pPr>
        <w:pStyle w:val="ListParagraph"/>
        <w:numPr>
          <w:ilvl w:val="0"/>
          <w:numId w:val="20"/>
        </w:numPr>
      </w:pPr>
      <w:r>
        <w:t>The error terms are independently distributed and are not correlated</w:t>
      </w:r>
      <w:r w:rsidR="00E41BF5">
        <w:t xml:space="preserve"> (independence).</w:t>
      </w:r>
    </w:p>
    <w:p w:rsidR="00E41BF5" w:rsidRDefault="00E41BF5" w:rsidP="00E41BF5">
      <w:r>
        <w:t xml:space="preserve">---------------------------------------------------------------------------------------------------------------------- </w:t>
      </w:r>
    </w:p>
    <w:p w:rsidR="008A62EF" w:rsidRDefault="008A62EF" w:rsidP="00E41BF5">
      <w:pPr>
        <w:pStyle w:val="Heading2"/>
      </w:pPr>
      <w:r>
        <w:t>9. Gradient Descent Algorithm</w:t>
      </w:r>
    </w:p>
    <w:p w:rsidR="00592114" w:rsidRDefault="00F20F5A" w:rsidP="00DF5EFF">
      <w:r w:rsidRPr="00F20F5A">
        <w:t>Gradient descent is an optimisation algorithm that optimises the cost function to reach the optimal solution.</w:t>
      </w:r>
      <w:r>
        <w:t xml:space="preserve"> </w:t>
      </w:r>
      <w:r w:rsidR="00F917E1">
        <w:t xml:space="preserve">We will denote the cost function as </w:t>
      </w:r>
      <w:proofErr w:type="gramStart"/>
      <w:r w:rsidR="00F917E1">
        <w:t>J(</w:t>
      </w:r>
      <w:proofErr w:type="gramEnd"/>
      <w:r w:rsidR="00F917E1" w:rsidRPr="00F917E1">
        <w:t>θ</w:t>
      </w:r>
      <w:r w:rsidR="00F917E1">
        <w:t>). For optimizing the cost function, there are two different methods: closed form solution and iterative form solution. Gradient Descent is a first-order iterative optimization algorithm to find the minimum value of the cost function.</w:t>
      </w:r>
      <w:r w:rsidR="00592114">
        <w:t xml:space="preserve"> </w:t>
      </w:r>
    </w:p>
    <w:p w:rsidR="006A1493" w:rsidRDefault="006A1493" w:rsidP="00DF5EFF">
      <w:r w:rsidRPr="006A1493">
        <w:rPr>
          <w:b/>
        </w:rPr>
        <w:t xml:space="preserve">Step 1: </w:t>
      </w:r>
      <w:r>
        <w:t xml:space="preserve">For the cost function </w:t>
      </w:r>
      <w:proofErr w:type="gramStart"/>
      <w:r>
        <w:t>J(</w:t>
      </w:r>
      <w:proofErr w:type="gramEnd"/>
      <w:r w:rsidRPr="00F917E1">
        <w:t>θ</w:t>
      </w:r>
      <w:r>
        <w:t xml:space="preserve">), </w:t>
      </w:r>
      <w:r w:rsidR="00551C92">
        <w:t xml:space="preserve">start with a specific value for </w:t>
      </w:r>
      <w:r w:rsidR="00551C92" w:rsidRPr="00F917E1">
        <w:t>θ</w:t>
      </w:r>
      <w:r w:rsidRPr="006A1493">
        <w:rPr>
          <w:vertAlign w:val="superscript"/>
        </w:rPr>
        <w:t>0</w:t>
      </w:r>
      <w:r w:rsidR="00551C92">
        <w:t xml:space="preserve"> </w:t>
      </w:r>
      <w:r>
        <w:t>(the coefficient or gradient).</w:t>
      </w:r>
    </w:p>
    <w:p w:rsidR="006A1493" w:rsidRDefault="006A1493" w:rsidP="00DF5EFF">
      <w:pPr>
        <w:rPr>
          <w:vertAlign w:val="superscript"/>
        </w:rPr>
      </w:pPr>
      <w:r w:rsidRPr="006A1493">
        <w:rPr>
          <w:b/>
        </w:rPr>
        <w:t>Step 2:</w:t>
      </w:r>
      <w:r>
        <w:t xml:space="preserve"> Compute the derivate of the cost function at </w:t>
      </w:r>
      <w:r w:rsidRPr="00F917E1">
        <w:t>θ</w:t>
      </w:r>
      <w:r w:rsidRPr="006A1493">
        <w:rPr>
          <w:vertAlign w:val="superscript"/>
        </w:rPr>
        <w:t>0</w:t>
      </w:r>
      <w:r>
        <w:rPr>
          <w:vertAlign w:val="superscript"/>
        </w:rPr>
        <w:t>.</w:t>
      </w:r>
    </w:p>
    <w:p w:rsidR="006A1493" w:rsidRDefault="006A1493" w:rsidP="00DF5EFF">
      <w:r w:rsidRPr="006A1493">
        <w:rPr>
          <w:b/>
        </w:rPr>
        <w:t>Step 3:</w:t>
      </w:r>
      <w:r>
        <w:rPr>
          <w:vertAlign w:val="superscript"/>
        </w:rPr>
        <w:t xml:space="preserve"> </w:t>
      </w:r>
      <w:r>
        <w:t xml:space="preserve">Multiply the derivate of the cost function by a number </w:t>
      </w:r>
      <w:r w:rsidRPr="006A1493">
        <w:t>η</w:t>
      </w:r>
      <w:r>
        <w:t xml:space="preserve"> called learning rate.</w:t>
      </w:r>
    </w:p>
    <w:p w:rsidR="006A1493" w:rsidRDefault="00CB5B5A" w:rsidP="00DF5EFF">
      <w:pPr>
        <w:rPr>
          <w:rFonts w:eastAsiaTheme="minorEastAsia"/>
        </w:rPr>
      </w:pPr>
      <m:oMathPara>
        <m:oMath>
          <m:sSup>
            <m:sSupPr>
              <m:ctrlPr>
                <w:rPr>
                  <w:rFonts w:ascii="Cambria Math" w:hAnsi="Cambria Math"/>
                </w:rPr>
              </m:ctrlPr>
            </m:sSupPr>
            <m:e>
              <m:r>
                <m:rPr>
                  <m:sty m:val="p"/>
                </m:rPr>
                <w:rPr>
                  <w:rFonts w:ascii="Cambria Math" w:hAnsi="Cambria Math"/>
                </w:rPr>
                <m:t>θ</m:t>
              </m:r>
            </m:e>
            <m:sup>
              <m:r>
                <w:rPr>
                  <w:rFonts w:ascii="Cambria Math" w:hAnsi="Cambria Math"/>
                </w:rPr>
                <m:t>1</m:t>
              </m:r>
            </m:sup>
          </m:sSup>
          <m:r>
            <m:rPr>
              <m:sty m:val="p"/>
            </m:rPr>
            <w:rPr>
              <w:rFonts w:ascii="Cambria Math" w:hAnsi="Cambria Math"/>
            </w:rPr>
            <m:t xml:space="preserve"> = </m:t>
          </m:r>
          <m:sSup>
            <m:sSupPr>
              <m:ctrlPr>
                <w:rPr>
                  <w:rFonts w:ascii="Cambria Math" w:hAnsi="Cambria Math"/>
                </w:rPr>
              </m:ctrlPr>
            </m:sSupPr>
            <m:e>
              <m:r>
                <m:rPr>
                  <m:sty m:val="p"/>
                </m:rPr>
                <w:rPr>
                  <w:rFonts w:ascii="Cambria Math" w:hAnsi="Cambria Math"/>
                </w:rPr>
                <m:t>θ</m:t>
              </m:r>
            </m:e>
            <m:sup>
              <m:r>
                <w:rPr>
                  <w:rFonts w:ascii="Cambria Math" w:hAnsi="Cambria Math"/>
                </w:rPr>
                <m:t>0</m:t>
              </m:r>
            </m:sup>
          </m:sSup>
          <m:r>
            <m:rPr>
              <m:sty m:val="p"/>
            </m:rPr>
            <w:rPr>
              <w:rFonts w:ascii="Cambria Math" w:hAnsi="Cambria Math"/>
            </w:rPr>
            <m:t xml:space="preserve"> - η </m:t>
          </m:r>
          <m:f>
            <m:fPr>
              <m:ctrlPr>
                <w:rPr>
                  <w:rFonts w:ascii="Cambria Math" w:hAnsi="Cambria Math"/>
                </w:rPr>
              </m:ctrlPr>
            </m:fPr>
            <m:num>
              <m:r>
                <m:rPr>
                  <m:sty m:val="p"/>
                </m:rPr>
                <w:rPr>
                  <w:rFonts w:ascii="Cambria Math" w:hAnsi="Cambria Math"/>
                </w:rPr>
                <m:t>∂</m:t>
              </m:r>
            </m:num>
            <m:den>
              <m:r>
                <m:rPr>
                  <m:sty m:val="p"/>
                </m:rPr>
                <w:rPr>
                  <w:rFonts w:ascii="Cambria Math" w:hAnsi="Cambria Math"/>
                </w:rPr>
                <m:t>∂θ</m:t>
              </m:r>
            </m:den>
          </m:f>
          <m:r>
            <w:rPr>
              <w:rFonts w:ascii="Cambria Math" w:hAnsi="Cambria Math"/>
            </w:rPr>
            <m:t xml:space="preserve"> J(</m:t>
          </m:r>
          <m:r>
            <m:rPr>
              <m:sty m:val="p"/>
            </m:rPr>
            <w:rPr>
              <w:rFonts w:ascii="Cambria Math" w:hAnsi="Cambria Math"/>
            </w:rPr>
            <m:t>θ)</m:t>
          </m:r>
        </m:oMath>
      </m:oMathPara>
    </w:p>
    <w:p w:rsidR="00F917E1" w:rsidRDefault="006A1493" w:rsidP="00501577">
      <w:pPr>
        <w:spacing w:after="240"/>
      </w:pPr>
      <w:r w:rsidRPr="006A1493">
        <w:rPr>
          <w:b/>
        </w:rPr>
        <w:t>Step 4:</w:t>
      </w:r>
      <w:r>
        <w:t xml:space="preserve"> Repeat the process </w:t>
      </w:r>
      <w:proofErr w:type="gramStart"/>
      <w:r>
        <w:t>till</w:t>
      </w:r>
      <w:proofErr w:type="gramEnd"/>
      <w:r>
        <w:t xml:space="preserve"> we converge at the </w:t>
      </w:r>
      <w:r w:rsidR="00501577">
        <w:t>optimal value for the cost function</w:t>
      </w:r>
      <w:r>
        <w:t>.</w:t>
      </w:r>
    </w:p>
    <w:p w:rsidR="00CA1C03" w:rsidRDefault="00E41BF5" w:rsidP="00DF5EFF">
      <w:r>
        <w:rPr>
          <w:noProof/>
          <w:lang w:eastAsia="en-IN"/>
        </w:rPr>
        <w:lastRenderedPageBreak/>
        <w:drawing>
          <wp:anchor distT="0" distB="0" distL="114300" distR="114300" simplePos="0" relativeHeight="251660288" behindDoc="1" locked="0" layoutInCell="1" allowOverlap="1">
            <wp:simplePos x="0" y="0"/>
            <wp:positionH relativeFrom="margin">
              <wp:align>left</wp:align>
            </wp:positionH>
            <wp:positionV relativeFrom="paragraph">
              <wp:posOffset>24130</wp:posOffset>
            </wp:positionV>
            <wp:extent cx="2981325" cy="2101850"/>
            <wp:effectExtent l="19050" t="19050" r="28575" b="12700"/>
            <wp:wrapTight wrapText="bothSides">
              <wp:wrapPolygon edited="0">
                <wp:start x="-138" y="-196"/>
                <wp:lineTo x="-138" y="21535"/>
                <wp:lineTo x="21669" y="21535"/>
                <wp:lineTo x="21669" y="-196"/>
                <wp:lineTo x="-138" y="-196"/>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3">
                      <a:extLst>
                        <a:ext uri="{28A0092B-C50C-407E-A947-70E740481C1C}">
                          <a14:useLocalDpi xmlns:a14="http://schemas.microsoft.com/office/drawing/2010/main" val="0"/>
                        </a:ext>
                      </a:extLst>
                    </a:blip>
                    <a:srcRect t="-6297"/>
                    <a:stretch/>
                  </pic:blipFill>
                  <pic:spPr bwMode="auto">
                    <a:xfrm>
                      <a:off x="0" y="0"/>
                      <a:ext cx="2981325" cy="2101850"/>
                    </a:xfrm>
                    <a:prstGeom prst="rect">
                      <a:avLst/>
                    </a:prstGeom>
                    <a:noFill/>
                    <a:ln w="9525" cap="flat" cmpd="sng" algn="ctr">
                      <a:solidFill>
                        <a:srgbClr val="5B9BD5"/>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80013">
        <w:t xml:space="preserve">For example, let us define a simple cost function </w:t>
      </w:r>
    </w:p>
    <w:p w:rsidR="00DF5EFF" w:rsidRPr="00CA1C03" w:rsidRDefault="00F80013" w:rsidP="00592114">
      <w:pPr>
        <w:jc w:val="center"/>
      </w:pPr>
      <w:proofErr w:type="gramStart"/>
      <w:r>
        <w:t>J(</w:t>
      </w:r>
      <w:proofErr w:type="gramEnd"/>
      <w:r w:rsidRPr="00F917E1">
        <w:t>θ</w:t>
      </w:r>
      <w:r>
        <w:t xml:space="preserve">) = </w:t>
      </w:r>
      <w:r w:rsidRPr="00F917E1">
        <w:t>θ</w:t>
      </w:r>
      <w:r w:rsidRPr="008E02BE">
        <w:rPr>
          <w:vertAlign w:val="superscript"/>
        </w:rPr>
        <w:t>2</w:t>
      </w:r>
      <w:r>
        <w:t xml:space="preserve"> + </w:t>
      </w:r>
      <w:r w:rsidR="008E02BE">
        <w:t xml:space="preserve">12 </w:t>
      </w:r>
      <w:r w:rsidR="008E02BE" w:rsidRPr="00F917E1">
        <w:t>θ</w:t>
      </w:r>
      <w:r w:rsidR="008E02BE">
        <w:t xml:space="preserve"> + 1</w:t>
      </w:r>
      <w:r w:rsidR="00592114">
        <w:t xml:space="preserve">; the derivate </w:t>
      </w:r>
      <m:oMath>
        <m:f>
          <m:fPr>
            <m:ctrlPr>
              <w:rPr>
                <w:rFonts w:ascii="Cambria Math" w:hAnsi="Cambria Math"/>
                <w:i/>
              </w:rPr>
            </m:ctrlPr>
          </m:fPr>
          <m:num>
            <m:r>
              <w:rPr>
                <w:rFonts w:ascii="Cambria Math" w:hAnsi="Cambria Math"/>
              </w:rPr>
              <m:t>∂J</m:t>
            </m:r>
          </m:num>
          <m:den>
            <m:r>
              <w:rPr>
                <w:rFonts w:ascii="Cambria Math" w:hAnsi="Cambria Math"/>
              </w:rPr>
              <m:t>∂θ</m:t>
            </m:r>
          </m:den>
        </m:f>
        <m:r>
          <w:rPr>
            <w:rFonts w:ascii="Cambria Math" w:hAnsi="Cambria Math"/>
          </w:rPr>
          <m:t>=2θ+12</m:t>
        </m:r>
      </m:oMath>
    </w:p>
    <w:p w:rsidR="00CA1C03" w:rsidRDefault="00CA1C03" w:rsidP="00DF5EFF">
      <w:pPr>
        <w:rPr>
          <w:rFonts w:eastAsiaTheme="minorEastAsia"/>
        </w:rPr>
      </w:pPr>
      <w:r>
        <w:rPr>
          <w:rFonts w:eastAsiaTheme="minorEastAsia"/>
        </w:rPr>
        <w:t>I</w:t>
      </w:r>
      <w:r w:rsidR="008E02BE">
        <w:rPr>
          <w:rFonts w:eastAsiaTheme="minorEastAsia"/>
        </w:rPr>
        <w:t xml:space="preserve">f we choose a learning rate </w:t>
      </w:r>
      <w:r>
        <w:rPr>
          <w:rFonts w:ascii="Cambria" w:eastAsiaTheme="minorEastAsia" w:hAnsi="Cambria"/>
        </w:rPr>
        <w:t>η</w:t>
      </w:r>
      <w:r>
        <w:rPr>
          <w:rFonts w:eastAsiaTheme="minorEastAsia"/>
        </w:rPr>
        <w:t xml:space="preserve"> </w:t>
      </w:r>
      <w:r w:rsidR="008E02BE">
        <w:rPr>
          <w:rFonts w:eastAsiaTheme="minorEastAsia"/>
        </w:rPr>
        <w:t xml:space="preserve">= 0.01, </w:t>
      </w:r>
      <w:r w:rsidR="00204F1E">
        <w:rPr>
          <w:rFonts w:eastAsiaTheme="minorEastAsia"/>
        </w:rPr>
        <w:t xml:space="preserve">and the starting value for </w:t>
      </w:r>
      <w:r w:rsidR="00204F1E" w:rsidRPr="00F917E1">
        <w:t>θ</w:t>
      </w:r>
      <w:r w:rsidR="00204F1E">
        <w:rPr>
          <w:rFonts w:eastAsiaTheme="minorEastAsia"/>
        </w:rPr>
        <w:t xml:space="preserve"> </w:t>
      </w:r>
      <w:r w:rsidR="00592114">
        <w:rPr>
          <w:rFonts w:eastAsiaTheme="minorEastAsia"/>
        </w:rPr>
        <w:t>as</w:t>
      </w:r>
      <w:r>
        <w:rPr>
          <w:rFonts w:eastAsiaTheme="minorEastAsia"/>
        </w:rPr>
        <w:t xml:space="preserve"> 40, </w:t>
      </w:r>
    </w:p>
    <w:p w:rsidR="00DF5EFF" w:rsidRPr="00592114" w:rsidRDefault="008E02BE" w:rsidP="00DF5EFF">
      <w:pPr>
        <w:rPr>
          <w:rFonts w:eastAsiaTheme="minorEastAsia"/>
        </w:rPr>
      </w:pPr>
      <w:r w:rsidRPr="00592114">
        <w:rPr>
          <w:rFonts w:eastAsiaTheme="minorEastAsia"/>
        </w:rPr>
        <w:t>θ1 = 40 - (0.</w:t>
      </w:r>
      <w:r w:rsidR="00CA1C03" w:rsidRPr="00592114">
        <w:rPr>
          <w:rFonts w:eastAsiaTheme="minorEastAsia"/>
        </w:rPr>
        <w:t>0</w:t>
      </w:r>
      <w:r w:rsidRPr="00592114">
        <w:rPr>
          <w:rFonts w:eastAsiaTheme="minorEastAsia"/>
        </w:rPr>
        <w:t xml:space="preserve">1) </w:t>
      </w:r>
      <w:r w:rsidR="00CA1C03" w:rsidRPr="00592114">
        <w:rPr>
          <w:rFonts w:eastAsiaTheme="minorEastAsia"/>
        </w:rPr>
        <w:t>(2 x 40 + 12) = 40 - 0.92 = 39.08</w:t>
      </w:r>
    </w:p>
    <w:p w:rsidR="00CA1C03" w:rsidRPr="00592114" w:rsidRDefault="00CA1C03" w:rsidP="00CA1C03">
      <w:pPr>
        <w:rPr>
          <w:rFonts w:eastAsiaTheme="minorEastAsia"/>
        </w:rPr>
      </w:pPr>
      <w:r w:rsidRPr="00592114">
        <w:rPr>
          <w:rFonts w:eastAsiaTheme="minorEastAsia"/>
        </w:rPr>
        <w:t>θ2 = 39.08 - (0.01) (2 x 39.08 + 12) = 38.18</w:t>
      </w:r>
    </w:p>
    <w:p w:rsidR="00592114" w:rsidRPr="00592114" w:rsidRDefault="00592114" w:rsidP="00592114">
      <w:pPr>
        <w:rPr>
          <w:rFonts w:eastAsiaTheme="minorEastAsia"/>
        </w:rPr>
      </w:pPr>
      <w:r w:rsidRPr="00592114">
        <w:rPr>
          <w:rFonts w:eastAsiaTheme="minorEastAsia"/>
        </w:rPr>
        <w:t xml:space="preserve">θ3 = 38.18, θ4 = 37.3, θ5 = 36.43 and so on. </w:t>
      </w:r>
    </w:p>
    <w:p w:rsidR="00204F1E" w:rsidRDefault="00204F1E" w:rsidP="00204F1E">
      <w:r>
        <w:t xml:space="preserve">Usually the value for the learning rate </w:t>
      </w:r>
      <w:proofErr w:type="gramStart"/>
      <w:r>
        <w:t>is chosen</w:t>
      </w:r>
      <w:proofErr w:type="gramEnd"/>
      <w:r>
        <w:t xml:space="preserve"> manually. If the learning rate is very small, it will take </w:t>
      </w:r>
      <w:proofErr w:type="gramStart"/>
      <w:r>
        <w:t>a lot of</w:t>
      </w:r>
      <w:proofErr w:type="gramEnd"/>
      <w:r>
        <w:t xml:space="preserve"> iterations to converge at the </w:t>
      </w:r>
      <w:r w:rsidR="00592114">
        <w:t>optimal value</w:t>
      </w:r>
      <w:r>
        <w:t>. If the learning rate is large, the value may be oscillating between the arc</w:t>
      </w:r>
      <w:r w:rsidR="00592114">
        <w:t>s</w:t>
      </w:r>
      <w:r>
        <w:t xml:space="preserve"> and may never converge at the optimal point. </w:t>
      </w:r>
    </w:p>
    <w:p w:rsidR="00204F1E" w:rsidRDefault="00204F1E" w:rsidP="00204F1E">
      <w:r>
        <w:t>In the ab</w:t>
      </w:r>
      <w:r w:rsidRPr="00204F1E">
        <w:t xml:space="preserve">ove case, if we choose </w:t>
      </w:r>
      <w:r w:rsidRPr="00204F1E">
        <w:rPr>
          <w:rFonts w:ascii="Cambria" w:eastAsiaTheme="minorEastAsia" w:hAnsi="Cambria"/>
        </w:rPr>
        <w:t xml:space="preserve">η = </w:t>
      </w:r>
      <w:proofErr w:type="gramStart"/>
      <w:r w:rsidRPr="00204F1E">
        <w:rPr>
          <w:rFonts w:ascii="Cambria" w:eastAsiaTheme="minorEastAsia" w:hAnsi="Cambria"/>
        </w:rPr>
        <w:t>1</w:t>
      </w:r>
      <w:proofErr w:type="gramEnd"/>
      <w:r w:rsidRPr="00204F1E">
        <w:rPr>
          <w:rFonts w:ascii="Cambria" w:eastAsiaTheme="minorEastAsia" w:hAnsi="Cambria"/>
        </w:rPr>
        <w:t xml:space="preserve">, then </w:t>
      </w:r>
      <w:r w:rsidRPr="00204F1E">
        <w:t>θ</w:t>
      </w:r>
      <w:r w:rsidRPr="00204F1E">
        <w:rPr>
          <w:vertAlign w:val="superscript"/>
        </w:rPr>
        <w:t>1</w:t>
      </w:r>
      <w:r w:rsidRPr="00204F1E">
        <w:t xml:space="preserve"> =</w:t>
      </w:r>
      <w:r>
        <w:t xml:space="preserve"> 40 - 92 = -52 and </w:t>
      </w:r>
      <w:r w:rsidRPr="00204F1E">
        <w:t>θ</w:t>
      </w:r>
      <w:r>
        <w:rPr>
          <w:vertAlign w:val="superscript"/>
        </w:rPr>
        <w:t>2</w:t>
      </w:r>
      <w:r>
        <w:t xml:space="preserve"> =</w:t>
      </w:r>
      <w:r w:rsidRPr="00204F1E">
        <w:t xml:space="preserve"> </w:t>
      </w:r>
      <w:r>
        <w:t xml:space="preserve">-52 - (2 * -52 + 12) = </w:t>
      </w:r>
      <w:r w:rsidR="00AA431C">
        <w:t>40. The value oscillates between 40 and -52 without reaching convergence.</w:t>
      </w:r>
      <w:r w:rsidR="00AA431C" w:rsidRPr="00AA431C">
        <w:t xml:space="preserve"> </w:t>
      </w:r>
      <w:proofErr w:type="gramStart"/>
      <w:r w:rsidR="00AA431C">
        <w:t>So</w:t>
      </w:r>
      <w:proofErr w:type="gramEnd"/>
      <w:r w:rsidR="00AA431C">
        <w:t xml:space="preserve"> it is always a good practice to choose a small value for the learning rate and move towards the negative of the gradient.</w:t>
      </w:r>
    </w:p>
    <w:p w:rsidR="00501577" w:rsidRPr="00501577" w:rsidRDefault="00501577" w:rsidP="00204F1E">
      <w:pPr>
        <w:rPr>
          <w:sz w:val="18"/>
        </w:rPr>
      </w:pPr>
      <w:r>
        <w:rPr>
          <w:sz w:val="18"/>
        </w:rPr>
        <w:t>P</w:t>
      </w:r>
      <w:r w:rsidR="00592114" w:rsidRPr="00501577">
        <w:rPr>
          <w:sz w:val="18"/>
        </w:rPr>
        <w:t xml:space="preserve">lots generated programmatically with Python for different learning rates </w:t>
      </w:r>
      <w:r>
        <w:rPr>
          <w:sz w:val="18"/>
        </w:rPr>
        <w:t>f</w:t>
      </w:r>
      <w:r w:rsidRPr="00501577">
        <w:rPr>
          <w:sz w:val="18"/>
        </w:rPr>
        <w:t xml:space="preserve">or the cost function </w:t>
      </w:r>
      <w:proofErr w:type="gramStart"/>
      <w:r w:rsidRPr="00501577">
        <w:rPr>
          <w:sz w:val="18"/>
        </w:rPr>
        <w:t>J(</w:t>
      </w:r>
      <w:proofErr w:type="gramEnd"/>
      <w:r w:rsidRPr="00501577">
        <w:rPr>
          <w:sz w:val="18"/>
        </w:rPr>
        <w:t>θ) = θ</w:t>
      </w:r>
      <w:r w:rsidRPr="00501577">
        <w:rPr>
          <w:sz w:val="18"/>
          <w:vertAlign w:val="superscript"/>
        </w:rPr>
        <w:t>2</w:t>
      </w:r>
      <w:r w:rsidRPr="00501577">
        <w:rPr>
          <w:sz w:val="18"/>
        </w:rPr>
        <w:t xml:space="preserve"> + 12 θ + 1</w:t>
      </w:r>
      <w:r w:rsidR="00592114" w:rsidRPr="00501577">
        <w:rPr>
          <w:sz w:val="18"/>
        </w:rPr>
        <w:t>:</w:t>
      </w:r>
      <w:r>
        <w:rPr>
          <w:noProof/>
          <w:lang w:eastAsia="en-IN"/>
        </w:rPr>
        <w:drawing>
          <wp:anchor distT="0" distB="0" distL="114300" distR="114300" simplePos="0" relativeHeight="251662336" behindDoc="1" locked="0" layoutInCell="1" allowOverlap="1" wp14:anchorId="5307ABE4" wp14:editId="685A19C6">
            <wp:simplePos x="0" y="0"/>
            <wp:positionH relativeFrom="margin">
              <wp:posOffset>0</wp:posOffset>
            </wp:positionH>
            <wp:positionV relativeFrom="paragraph">
              <wp:posOffset>276225</wp:posOffset>
            </wp:positionV>
            <wp:extent cx="6565392" cy="2157984"/>
            <wp:effectExtent l="0" t="0" r="6985" b="0"/>
            <wp:wrapTight wrapText="bothSides">
              <wp:wrapPolygon edited="0">
                <wp:start x="0" y="0"/>
                <wp:lineTo x="0" y="18117"/>
                <wp:lineTo x="2820" y="18307"/>
                <wp:lineTo x="752" y="19451"/>
                <wp:lineTo x="815" y="20786"/>
                <wp:lineTo x="5578" y="21168"/>
                <wp:lineTo x="11908" y="21168"/>
                <wp:lineTo x="20996" y="20786"/>
                <wp:lineTo x="21184" y="19642"/>
                <wp:lineTo x="18301" y="18307"/>
                <wp:lineTo x="21560" y="18117"/>
                <wp:lineTo x="21560"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6565392" cy="2157984"/>
                    </a:xfrm>
                    <a:prstGeom prst="rect">
                      <a:avLst/>
                    </a:prstGeom>
                    <a:noFill/>
                  </pic:spPr>
                </pic:pic>
              </a:graphicData>
            </a:graphic>
            <wp14:sizeRelH relativeFrom="page">
              <wp14:pctWidth>0</wp14:pctWidth>
            </wp14:sizeRelH>
            <wp14:sizeRelV relativeFrom="page">
              <wp14:pctHeight>0</wp14:pctHeight>
            </wp14:sizeRelV>
          </wp:anchor>
        </w:drawing>
      </w:r>
    </w:p>
    <w:p w:rsidR="0024705A" w:rsidRDefault="0024705A" w:rsidP="00777E82">
      <w:pPr>
        <w:rPr>
          <w:b/>
        </w:rPr>
      </w:pPr>
    </w:p>
    <w:p w:rsidR="00777E82" w:rsidRPr="00777E82" w:rsidRDefault="00777E82" w:rsidP="00777E82">
      <w:pPr>
        <w:rPr>
          <w:b/>
        </w:rPr>
      </w:pPr>
      <w:r w:rsidRPr="00777E82">
        <w:rPr>
          <w:b/>
        </w:rPr>
        <w:t>Applications of Gradient Descent Algorithm</w:t>
      </w:r>
    </w:p>
    <w:p w:rsidR="00777E82" w:rsidRDefault="00592114" w:rsidP="00592114">
      <w:pPr>
        <w:rPr>
          <w:rFonts w:eastAsiaTheme="minorEastAsia"/>
          <w:iCs/>
        </w:rPr>
      </w:pPr>
      <w:r>
        <w:rPr>
          <w:rFonts w:eastAsiaTheme="minorEastAsia"/>
        </w:rPr>
        <w:t xml:space="preserve">The Gradient Descent Algorithm </w:t>
      </w:r>
      <w:proofErr w:type="gramStart"/>
      <w:r>
        <w:rPr>
          <w:rFonts w:eastAsiaTheme="minorEastAsia"/>
        </w:rPr>
        <w:t>is applied</w:t>
      </w:r>
      <w:proofErr w:type="gramEnd"/>
      <w:r>
        <w:rPr>
          <w:rFonts w:eastAsiaTheme="minorEastAsia"/>
        </w:rPr>
        <w:t xml:space="preserve"> not only in linear regression, but also for logistic regression and neural networks.</w:t>
      </w:r>
      <w:r w:rsidR="00777E82">
        <w:rPr>
          <w:rFonts w:eastAsiaTheme="minorEastAsia"/>
        </w:rPr>
        <w:t xml:space="preserve"> </w:t>
      </w:r>
      <w:r>
        <w:t xml:space="preserve">In linear regression, to create the regression line, we use the function:  </w:t>
      </w:r>
      <m:oMath>
        <m:acc>
          <m:accPr>
            <m:chr m:val="̌"/>
            <m:ctrlPr>
              <w:rPr>
                <w:rFonts w:ascii="Cambria Math" w:hAnsi="Cambria Math"/>
              </w:rPr>
            </m:ctrlPr>
          </m:accPr>
          <m:e>
            <m:r>
              <w:rPr>
                <w:rFonts w:ascii="Cambria Math" w:hAnsi="Cambria Math"/>
              </w:rPr>
              <m:t>y</m:t>
            </m:r>
          </m:e>
        </m:acc>
        <m:r>
          <m:rPr>
            <m:sty m:val="p"/>
          </m:rPr>
          <w:rPr>
            <w:rFonts w:ascii="Cambria Math" w:hAnsi="Cambria Math"/>
          </w:rPr>
          <m:t xml:space="preserve">=  </m:t>
        </m:r>
        <m:sSub>
          <m:sSubPr>
            <m:ctrlPr>
              <w:rPr>
                <w:rFonts w:ascii="Cambria Math" w:hAnsi="Cambria Math"/>
              </w:rPr>
            </m:ctrlPr>
          </m:sSubPr>
          <m:e>
            <m:r>
              <w:rPr>
                <w:rFonts w:ascii="Cambria Math" w:hAnsi="Cambria Math"/>
              </w:rPr>
              <m:t>β</m:t>
            </m:r>
          </m:e>
          <m:sub>
            <m:r>
              <m:rPr>
                <m:sty m:val="p"/>
              </m:rPr>
              <w:rPr>
                <w:rFonts w:ascii="Cambria Math" w:hAnsi="Cambria Math"/>
              </w:rPr>
              <m:t>0</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β</m:t>
            </m:r>
          </m:e>
          <m:sub>
            <m:r>
              <m:rPr>
                <m:sty m:val="p"/>
              </m:rPr>
              <w:rPr>
                <w:rFonts w:ascii="Cambria Math" w:hAnsi="Cambria Math"/>
              </w:rPr>
              <m:t>1</m:t>
            </m:r>
          </m:sub>
        </m:sSub>
        <m:r>
          <m:rPr>
            <m:sty m:val="p"/>
          </m:rPr>
          <w:rPr>
            <w:rFonts w:ascii="Cambria Math" w:hAnsi="Cambria Math"/>
          </w:rPr>
          <m:t xml:space="preserve"> . </m:t>
        </m:r>
        <m:r>
          <w:rPr>
            <w:rFonts w:ascii="Cambria Math" w:hAnsi="Cambria Math"/>
          </w:rPr>
          <m:t>x</m:t>
        </m:r>
      </m:oMath>
      <w:r w:rsidRPr="00DF5EFF">
        <w:t xml:space="preserve">  where β</w:t>
      </w:r>
      <w:r w:rsidRPr="00DF5EFF">
        <w:rPr>
          <w:vertAlign w:val="subscript"/>
        </w:rPr>
        <w:t>0</w:t>
      </w:r>
      <w:r w:rsidRPr="00DF5EFF">
        <w:t xml:space="preserve"> is the intercept of the fitted line and β</w:t>
      </w:r>
      <w:r w:rsidRPr="00DF5EFF">
        <w:rPr>
          <w:vertAlign w:val="subscript"/>
        </w:rPr>
        <w:t>1</w:t>
      </w:r>
      <w:r w:rsidRPr="00DF5EFF">
        <w:t xml:space="preserve"> is the coefficient for the independent variable x</w:t>
      </w:r>
      <w:r>
        <w:t xml:space="preserve">. The actual value of </w:t>
      </w:r>
      <m:oMath>
        <m:r>
          <w:rPr>
            <w:rFonts w:ascii="Cambria Math" w:hAnsi="Cambria Math"/>
          </w:rPr>
          <m:t xml:space="preserve">y= </m:t>
        </m:r>
        <m:acc>
          <m:accPr>
            <m:chr m:val="̌"/>
            <m:ctrlPr>
              <w:rPr>
                <w:rFonts w:ascii="Cambria Math" w:hAnsi="Cambria Math"/>
              </w:rPr>
            </m:ctrlPr>
          </m:accPr>
          <m:e>
            <m:r>
              <w:rPr>
                <w:rFonts w:ascii="Cambria Math" w:hAnsi="Cambria Math"/>
              </w:rPr>
              <m:t>y</m:t>
            </m:r>
          </m:e>
        </m:acc>
        <m:r>
          <w:rPr>
            <w:rFonts w:ascii="Cambria Math" w:eastAsiaTheme="minorEastAsia" w:hAnsi="Cambria Math"/>
          </w:rPr>
          <m:t>+ ε</m:t>
        </m:r>
      </m:oMath>
      <w:r>
        <w:t xml:space="preserve"> where </w:t>
      </w:r>
      <w:r>
        <w:rPr>
          <w:rFonts w:ascii="Cambria" w:hAnsi="Cambria"/>
        </w:rPr>
        <w:t>ε</w:t>
      </w:r>
      <w:r>
        <w:t xml:space="preserve"> is the residual and is the difference between the actual value and the predicted value. </w:t>
      </w:r>
      <m:oMath>
        <m:r>
          <m:rPr>
            <m:sty m:val="p"/>
          </m:rPr>
          <w:rPr>
            <w:rFonts w:ascii="Cambria Math" w:hAnsi="Cambria Math"/>
          </w:rPr>
          <m:t>ε</m:t>
        </m:r>
        <m:r>
          <m:rPr>
            <m:sty m:val="p"/>
          </m:rPr>
          <w:rPr>
            <w:rFonts w:ascii="Cambria Math"/>
          </w:rPr>
          <m:t xml:space="preserve">= </m:t>
        </m:r>
        <m:acc>
          <m:accPr>
            <m:chr m:val="̌"/>
            <m:ctrlPr>
              <w:rPr>
                <w:rFonts w:ascii="Cambria Math" w:hAnsi="Cambria Math"/>
                <w:i/>
                <w:iCs/>
              </w:rPr>
            </m:ctrlPr>
          </m:accPr>
          <m:e>
            <m:r>
              <w:rPr>
                <w:rFonts w:ascii="Cambria Math" w:hAnsi="Cambria Math"/>
              </w:rPr>
              <m:t>y</m:t>
            </m:r>
          </m:e>
        </m:acc>
        <m:r>
          <w:rPr>
            <w:rFonts w:ascii="Cambria Math" w:hAnsi="Cambria Math"/>
          </w:rPr>
          <m:t>-y</m:t>
        </m:r>
      </m:oMath>
      <w:r>
        <w:rPr>
          <w:rFonts w:eastAsiaTheme="minorEastAsia"/>
          <w:iCs/>
        </w:rPr>
        <w:t xml:space="preserve">. </w:t>
      </w:r>
    </w:p>
    <w:p w:rsidR="00592114" w:rsidRDefault="00592114" w:rsidP="00592114">
      <w:r>
        <w:t>The sum of the squares of the residuals:</w:t>
      </w:r>
    </w:p>
    <w:p w:rsidR="00592114" w:rsidRPr="00DF5EFF" w:rsidRDefault="00592114" w:rsidP="00592114">
      <m:oMathPara>
        <m:oMath>
          <m:r>
            <m:rPr>
              <m:sty m:val="p"/>
            </m:rPr>
            <w:rPr>
              <w:rFonts w:ascii="Cambria Math" w:hAnsi="Cambria Math"/>
            </w:rPr>
            <m:t xml:space="preserve">RSS = </m:t>
          </m:r>
          <m:sSup>
            <m:sSupPr>
              <m:ctrlPr>
                <w:rPr>
                  <w:rFonts w:ascii="Cambria Math" w:hAnsi="Cambria Math"/>
                </w:rPr>
              </m:ctrlPr>
            </m:sSupPr>
            <m:e>
              <m:sSub>
                <m:sSubPr>
                  <m:ctrlPr>
                    <w:rPr>
                      <w:rFonts w:ascii="Cambria Math" w:hAnsi="Cambria Math"/>
                    </w:rPr>
                  </m:ctrlPr>
                </m:sSubPr>
                <m:e>
                  <m:r>
                    <m:rPr>
                      <m:sty m:val="p"/>
                    </m:rPr>
                    <w:rPr>
                      <w:rFonts w:ascii="Cambria Math" w:hAnsi="Cambria Math"/>
                    </w:rPr>
                    <m:t>ε</m:t>
                  </m:r>
                </m:e>
                <m:sub>
                  <m:r>
                    <w:rPr>
                      <w:rFonts w:ascii="Cambria Math" w:hAnsi="Cambria Math"/>
                    </w:rPr>
                    <m:t>1</m:t>
                  </m:r>
                </m:sub>
              </m:sSub>
            </m:e>
            <m:sup>
              <m:r>
                <w:rPr>
                  <w:rFonts w:ascii="Cambria Math" w:hAnsi="Cambria Math"/>
                </w:rPr>
                <m:t>2</m:t>
              </m:r>
            </m:sup>
          </m:sSup>
          <m:r>
            <m:rPr>
              <m:sty m:val="p"/>
            </m:rPr>
            <w:rPr>
              <w:rFonts w:ascii="Cambria Math" w:hAnsi="Cambria Math"/>
            </w:rPr>
            <m:t xml:space="preserve"> + </m:t>
          </m:r>
          <m:sSup>
            <m:sSupPr>
              <m:ctrlPr>
                <w:rPr>
                  <w:rFonts w:ascii="Cambria Math" w:hAnsi="Cambria Math"/>
                </w:rPr>
              </m:ctrlPr>
            </m:sSupPr>
            <m:e>
              <m:sSub>
                <m:sSubPr>
                  <m:ctrlPr>
                    <w:rPr>
                      <w:rFonts w:ascii="Cambria Math" w:hAnsi="Cambria Math"/>
                    </w:rPr>
                  </m:ctrlPr>
                </m:sSubPr>
                <m:e>
                  <m:r>
                    <m:rPr>
                      <m:sty m:val="p"/>
                    </m:rPr>
                    <w:rPr>
                      <w:rFonts w:ascii="Cambria Math" w:hAnsi="Cambria Math"/>
                    </w:rPr>
                    <m:t>ε</m:t>
                  </m:r>
                </m:e>
                <m:sub>
                  <m:r>
                    <w:rPr>
                      <w:rFonts w:ascii="Cambria Math" w:hAnsi="Cambria Math"/>
                    </w:rPr>
                    <m:t>2</m:t>
                  </m:r>
                </m:sub>
              </m:sSub>
            </m:e>
            <m:sup>
              <m:r>
                <w:rPr>
                  <w:rFonts w:ascii="Cambria Math" w:hAnsi="Cambria Math"/>
                </w:rPr>
                <m:t>2</m:t>
              </m:r>
            </m:sup>
          </m:sSup>
          <m:r>
            <m:rPr>
              <m:sty m:val="p"/>
            </m:rPr>
            <w:rPr>
              <w:rFonts w:ascii="Cambria Math" w:hAnsi="Cambria Math"/>
            </w:rPr>
            <m:t xml:space="preserve"> + ... + </m:t>
          </m:r>
          <m:sSup>
            <m:sSupPr>
              <m:ctrlPr>
                <w:rPr>
                  <w:rFonts w:ascii="Cambria Math" w:hAnsi="Cambria Math"/>
                </w:rPr>
              </m:ctrlPr>
            </m:sSupPr>
            <m:e>
              <m:sSub>
                <m:sSubPr>
                  <m:ctrlPr>
                    <w:rPr>
                      <w:rFonts w:ascii="Cambria Math" w:hAnsi="Cambria Math"/>
                    </w:rPr>
                  </m:ctrlPr>
                </m:sSubPr>
                <m:e>
                  <m:r>
                    <m:rPr>
                      <m:sty m:val="p"/>
                    </m:rPr>
                    <w:rPr>
                      <w:rFonts w:ascii="Cambria Math" w:hAnsi="Cambria Math"/>
                    </w:rPr>
                    <m:t>ε</m:t>
                  </m:r>
                </m:e>
                <m:sub>
                  <m:r>
                    <w:rPr>
                      <w:rFonts w:ascii="Cambria Math" w:hAnsi="Cambria Math"/>
                    </w:rPr>
                    <m:t>n</m:t>
                  </m:r>
                </m:sub>
              </m:sSub>
            </m:e>
            <m:sup>
              <m:r>
                <w:rPr>
                  <w:rFonts w:ascii="Cambria Math" w:hAnsi="Cambria Math"/>
                </w:rPr>
                <m:t>2</m:t>
              </m:r>
            </m:sup>
          </m:sSup>
          <m:r>
            <m:rPr>
              <m:sty m:val="p"/>
            </m:rPr>
            <w:rPr>
              <w:rFonts w:ascii="Cambria Math" w:hAnsi="Cambria Math"/>
            </w:rPr>
            <m:t xml:space="preserve"> =</m:t>
          </m:r>
          <m:r>
            <m:rPr>
              <m:sty m:val="p"/>
            </m:rPr>
            <w:rPr>
              <w:rFonts w:ascii="Cambria Math"/>
            </w:rPr>
            <m:t xml:space="preserve"> </m:t>
          </m:r>
          <m:nary>
            <m:naryPr>
              <m:chr m:val="∑"/>
              <m:limLoc m:val="undOvr"/>
              <m:ctrlPr>
                <w:rPr>
                  <w:rFonts w:ascii="Cambria Math" w:hAnsi="Cambria Math"/>
                </w:rPr>
              </m:ctrlPr>
            </m:naryPr>
            <m:sub>
              <m:r>
                <w:rPr>
                  <w:rFonts w:ascii="Cambria Math"/>
                </w:rPr>
                <m:t>i=1</m:t>
              </m:r>
            </m:sub>
            <m:sup>
              <m:r>
                <w:rPr>
                  <w:rFonts w:asci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ε</m:t>
                      </m:r>
                    </m:e>
                    <m:sub>
                      <m:r>
                        <w:rPr>
                          <w:rFonts w:ascii="Cambria Math"/>
                        </w:rPr>
                        <m:t>i</m:t>
                      </m:r>
                    </m:sub>
                  </m:sSub>
                </m:e>
                <m:sup>
                  <m:r>
                    <w:rPr>
                      <w:rFonts w:ascii="Cambria Math"/>
                    </w:rPr>
                    <m:t>2</m:t>
                  </m:r>
                </m:sup>
              </m:sSup>
            </m:e>
          </m:nary>
          <m:r>
            <w:rPr>
              <w:rFonts w:ascii="Cambria Math"/>
            </w:rPr>
            <m:t xml:space="preserve">= </m:t>
          </m:r>
          <m:nary>
            <m:naryPr>
              <m:chr m:val="∑"/>
              <m:limLoc m:val="undOvr"/>
              <m:ctrlPr>
                <w:rPr>
                  <w:rFonts w:ascii="Cambria Math" w:hAnsi="Cambria Math"/>
                </w:rPr>
              </m:ctrlPr>
            </m:naryPr>
            <m:sub>
              <m:r>
                <w:rPr>
                  <w:rFonts w:ascii="Cambria Math"/>
                </w:rPr>
                <m:t>i=1</m:t>
              </m:r>
            </m:sub>
            <m:sup>
              <m:r>
                <w:rPr>
                  <w:rFonts w:ascii="Cambria Math"/>
                </w:rPr>
                <m:t>n</m:t>
              </m:r>
            </m:sup>
            <m:e>
              <m:sSup>
                <m:sSupPr>
                  <m:ctrlPr>
                    <w:rPr>
                      <w:rFonts w:ascii="Cambria Math" w:hAnsi="Cambria Math"/>
                      <w:i/>
                    </w:rPr>
                  </m:ctrlPr>
                </m:sSupPr>
                <m:e>
                  <m:r>
                    <w:rPr>
                      <w:rFonts w:asci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0</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β</m:t>
                      </m:r>
                    </m:e>
                    <m:sub>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i</m:t>
                      </m:r>
                    </m:sub>
                  </m:sSub>
                  <m:r>
                    <w:rPr>
                      <w:rFonts w:ascii="Cambria Math" w:hAnsi="Cambria Math"/>
                    </w:rPr>
                    <m:t>)</m:t>
                  </m:r>
                </m:e>
                <m:sup>
                  <m:r>
                    <w:rPr>
                      <w:rFonts w:ascii="Cambria Math"/>
                    </w:rPr>
                    <m:t>2</m:t>
                  </m:r>
                </m:sup>
              </m:sSup>
            </m:e>
          </m:nary>
        </m:oMath>
      </m:oMathPara>
    </w:p>
    <w:p w:rsidR="00592114" w:rsidRDefault="00777E82" w:rsidP="00592114">
      <w:r>
        <w:t xml:space="preserve">This is our cost function </w:t>
      </w:r>
      <w:proofErr w:type="gramStart"/>
      <w:r>
        <w:t>J(</w:t>
      </w:r>
      <w:proofErr w:type="gramEnd"/>
      <w:r w:rsidRPr="00DF5EFF">
        <w:t>β</w:t>
      </w:r>
      <w:r w:rsidRPr="00DF5EFF">
        <w:rPr>
          <w:vertAlign w:val="subscript"/>
        </w:rPr>
        <w:t>0</w:t>
      </w:r>
      <w:r>
        <w:rPr>
          <w:vertAlign w:val="subscript"/>
        </w:rPr>
        <w:t xml:space="preserve"> </w:t>
      </w:r>
      <w:r>
        <w:t xml:space="preserve">, </w:t>
      </w:r>
      <w:r w:rsidRPr="00DF5EFF">
        <w:t>β</w:t>
      </w:r>
      <w:r>
        <w:rPr>
          <w:vertAlign w:val="subscript"/>
        </w:rPr>
        <w:t>1</w:t>
      </w:r>
      <w:r>
        <w:t xml:space="preserve">). </w:t>
      </w:r>
      <w:r w:rsidR="00592114">
        <w:t xml:space="preserve">We have to find the values of </w:t>
      </w:r>
      <w:r w:rsidR="00592114" w:rsidRPr="00DF5EFF">
        <w:t>β</w:t>
      </w:r>
      <w:r w:rsidR="00592114" w:rsidRPr="00DF5EFF">
        <w:rPr>
          <w:vertAlign w:val="subscript"/>
        </w:rPr>
        <w:t>0</w:t>
      </w:r>
      <w:r w:rsidR="00592114" w:rsidRPr="00DF5EFF">
        <w:t xml:space="preserve"> and β</w:t>
      </w:r>
      <w:r w:rsidR="00592114" w:rsidRPr="00DF5EFF">
        <w:rPr>
          <w:vertAlign w:val="subscript"/>
        </w:rPr>
        <w:t>1</w:t>
      </w:r>
      <w:r w:rsidR="00592114">
        <w:t xml:space="preserve"> such that sum of the squares of the residuals is minimum. </w:t>
      </w:r>
      <w:r>
        <w:t>We can achieve this using the Gradient Descent Algorithm.</w:t>
      </w:r>
      <w:r w:rsidR="00592114">
        <w:t xml:space="preserve"> </w:t>
      </w:r>
    </w:p>
    <w:p w:rsidR="008A62EF" w:rsidRDefault="008A62EF" w:rsidP="008A62EF">
      <w:pPr>
        <w:pStyle w:val="Heading2"/>
      </w:pPr>
      <w:r>
        <w:lastRenderedPageBreak/>
        <w:t>10. Q-Q Plot in Linear Regression</w:t>
      </w:r>
    </w:p>
    <w:p w:rsidR="00B801A3" w:rsidRDefault="0024705A" w:rsidP="0024705A">
      <w:r>
        <w:t xml:space="preserve">Q-Q plot or quantile-to-quantile plot </w:t>
      </w:r>
      <w:proofErr w:type="gramStart"/>
      <w:r>
        <w:t>is created</w:t>
      </w:r>
      <w:proofErr w:type="gramEnd"/>
      <w:r>
        <w:t xml:space="preserve"> with the quantiles of one variable on the x-axis and that of the other variable in the y-axis. In the ordinary least squares method, we assume that the error terms are normally distributed. How do we validate this? One method is to use a Q-Q plot of the error terms against the corresponding values computed (or the predicted y values). If the error terms are normally distributed then the quantiles of error terms are near enough to the quantiles of the corresponding computed values i.e. they fall on a straight line.</w:t>
      </w:r>
    </w:p>
    <w:p w:rsidR="00B801A3" w:rsidRDefault="00B801A3" w:rsidP="0024705A">
      <w:r>
        <w:t>In Python, we can create a Q-Q plot as follows for the error terms:</w:t>
      </w:r>
    </w:p>
    <w:p w:rsidR="00B801A3" w:rsidRDefault="00B801A3" w:rsidP="00B801A3">
      <w:pPr>
        <w:pStyle w:val="Code"/>
      </w:pPr>
      <w:r>
        <w:t># Creating a Q-Q Plot</w:t>
      </w:r>
    </w:p>
    <w:p w:rsidR="00B801A3" w:rsidRDefault="00B801A3" w:rsidP="00B801A3">
      <w:pPr>
        <w:pStyle w:val="Code"/>
      </w:pPr>
      <w:proofErr w:type="gramStart"/>
      <w:r>
        <w:t>import</w:t>
      </w:r>
      <w:proofErr w:type="gramEnd"/>
      <w:r>
        <w:t xml:space="preserve"> </w:t>
      </w:r>
      <w:proofErr w:type="spellStart"/>
      <w:r>
        <w:t>scipy.stats</w:t>
      </w:r>
      <w:proofErr w:type="spellEnd"/>
      <w:r>
        <w:t xml:space="preserve"> as </w:t>
      </w:r>
      <w:proofErr w:type="spellStart"/>
      <w:r>
        <w:t>scs</w:t>
      </w:r>
      <w:proofErr w:type="spellEnd"/>
    </w:p>
    <w:p w:rsidR="00B801A3" w:rsidRDefault="00B801A3" w:rsidP="00B801A3">
      <w:pPr>
        <w:pStyle w:val="Code"/>
      </w:pPr>
      <w:proofErr w:type="gramStart"/>
      <w:r>
        <w:t>import</w:t>
      </w:r>
      <w:proofErr w:type="gramEnd"/>
      <w:r>
        <w:t xml:space="preserve"> </w:t>
      </w:r>
      <w:proofErr w:type="spellStart"/>
      <w:r>
        <w:t>matplotlib.pyplot</w:t>
      </w:r>
      <w:proofErr w:type="spellEnd"/>
      <w:r>
        <w:t xml:space="preserve"> as </w:t>
      </w:r>
      <w:proofErr w:type="spellStart"/>
      <w:r>
        <w:t>plt</w:t>
      </w:r>
      <w:proofErr w:type="spellEnd"/>
    </w:p>
    <w:p w:rsidR="00B801A3" w:rsidRDefault="00B801A3" w:rsidP="00B801A3">
      <w:pPr>
        <w:pStyle w:val="Code"/>
      </w:pPr>
      <w:proofErr w:type="spellStart"/>
      <w:proofErr w:type="gramStart"/>
      <w:r>
        <w:t>scs.probplot</w:t>
      </w:r>
      <w:proofErr w:type="spellEnd"/>
      <w:r>
        <w:t>(</w:t>
      </w:r>
      <w:proofErr w:type="spellStart"/>
      <w:proofErr w:type="gramEnd"/>
      <w:r>
        <w:t>y_train</w:t>
      </w:r>
      <w:proofErr w:type="spellEnd"/>
      <w:r>
        <w:t xml:space="preserve"> - </w:t>
      </w:r>
      <w:proofErr w:type="spellStart"/>
      <w:r>
        <w:t>y_train_pred</w:t>
      </w:r>
      <w:proofErr w:type="spellEnd"/>
      <w:r>
        <w:t xml:space="preserve">, </w:t>
      </w:r>
      <w:proofErr w:type="spellStart"/>
      <w:r>
        <w:t>dist</w:t>
      </w:r>
      <w:proofErr w:type="spellEnd"/>
      <w:r>
        <w:t xml:space="preserve">="norm", plot = </w:t>
      </w:r>
      <w:proofErr w:type="spellStart"/>
      <w:r>
        <w:t>plt</w:t>
      </w:r>
      <w:proofErr w:type="spellEnd"/>
      <w:r>
        <w:t>)</w:t>
      </w:r>
    </w:p>
    <w:p w:rsidR="00B801A3" w:rsidRDefault="00B801A3" w:rsidP="00B801A3">
      <w:r>
        <w:t xml:space="preserve">The Q-Q plot for the </w:t>
      </w:r>
      <w:proofErr w:type="gramStart"/>
      <w:r>
        <w:t>car price prediction model</w:t>
      </w:r>
      <w:proofErr w:type="gramEnd"/>
      <w:r>
        <w:t xml:space="preserve"> created as part of the assignment is given below:</w:t>
      </w:r>
    </w:p>
    <w:p w:rsidR="00B801A3" w:rsidRDefault="00B801A3" w:rsidP="00B801A3">
      <w:r>
        <w:rPr>
          <w:noProof/>
          <w:lang w:eastAsia="en-IN"/>
        </w:rPr>
        <w:drawing>
          <wp:inline distT="0" distB="0" distL="0" distR="0">
            <wp:extent cx="5000625" cy="3533775"/>
            <wp:effectExtent l="0" t="0" r="9525" b="0"/>
            <wp:docPr id="13" name="Picture 13" descr="C:\Users\jnvd\AppData\Local\Microsoft\Windows\INetCache\Content.MSO\87530B0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nvd\AppData\Local\Microsoft\Windows\INetCache\Content.MSO\87530B0B.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00625" cy="3533775"/>
                    </a:xfrm>
                    <a:prstGeom prst="rect">
                      <a:avLst/>
                    </a:prstGeom>
                    <a:noFill/>
                    <a:ln>
                      <a:noFill/>
                    </a:ln>
                  </pic:spPr>
                </pic:pic>
              </a:graphicData>
            </a:graphic>
          </wp:inline>
        </w:drawing>
      </w:r>
    </w:p>
    <w:p w:rsidR="00B801A3" w:rsidRPr="0024705A" w:rsidRDefault="00B801A3" w:rsidP="00B801A3">
      <w:r>
        <w:t>The probability distribution is on a straight line, indicating the normality of the error terms.</w:t>
      </w:r>
    </w:p>
    <w:p w:rsidR="00881869" w:rsidRPr="00881869" w:rsidRDefault="00881869" w:rsidP="00881869"/>
    <w:sectPr w:rsidR="00881869" w:rsidRPr="00881869" w:rsidSect="00614D3F">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F4250"/>
    <w:multiLevelType w:val="hybridMultilevel"/>
    <w:tmpl w:val="86A2697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512627"/>
    <w:multiLevelType w:val="hybridMultilevel"/>
    <w:tmpl w:val="613E076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3935077"/>
    <w:multiLevelType w:val="hybridMultilevel"/>
    <w:tmpl w:val="50D8BE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7965A4"/>
    <w:multiLevelType w:val="hybridMultilevel"/>
    <w:tmpl w:val="CA50F1D0"/>
    <w:lvl w:ilvl="0" w:tplc="0E6228B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4995BC5"/>
    <w:multiLevelType w:val="hybridMultilevel"/>
    <w:tmpl w:val="9C7E37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EBF4277"/>
    <w:multiLevelType w:val="hybridMultilevel"/>
    <w:tmpl w:val="07660DA8"/>
    <w:lvl w:ilvl="0" w:tplc="696493A0">
      <w:start w:val="1"/>
      <w:numFmt w:val="decimal"/>
      <w:lvlText w:val="(%1)"/>
      <w:lvlJc w:val="left"/>
      <w:pPr>
        <w:ind w:left="720" w:hanging="360"/>
      </w:pPr>
      <w:rPr>
        <w:rFonts w:eastAsiaTheme="minorEastAsia"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F496D4B"/>
    <w:multiLevelType w:val="hybridMultilevel"/>
    <w:tmpl w:val="428C516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4656A8A"/>
    <w:multiLevelType w:val="hybridMultilevel"/>
    <w:tmpl w:val="00F624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E1D37DD"/>
    <w:multiLevelType w:val="hybridMultilevel"/>
    <w:tmpl w:val="B038E9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3F74ABE"/>
    <w:multiLevelType w:val="hybridMultilevel"/>
    <w:tmpl w:val="A3965AF0"/>
    <w:lvl w:ilvl="0" w:tplc="BE44F09E">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4D931E1"/>
    <w:multiLevelType w:val="hybridMultilevel"/>
    <w:tmpl w:val="F42E3E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FC6504C"/>
    <w:multiLevelType w:val="hybridMultilevel"/>
    <w:tmpl w:val="8738DA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1761400"/>
    <w:multiLevelType w:val="hybridMultilevel"/>
    <w:tmpl w:val="5B0EA65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638174A"/>
    <w:multiLevelType w:val="hybridMultilevel"/>
    <w:tmpl w:val="9C32D0D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8191EC2"/>
    <w:multiLevelType w:val="hybridMultilevel"/>
    <w:tmpl w:val="4C469FC2"/>
    <w:lvl w:ilvl="0" w:tplc="6BDEC2B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4494DDE"/>
    <w:multiLevelType w:val="hybridMultilevel"/>
    <w:tmpl w:val="1BF037AA"/>
    <w:lvl w:ilvl="0" w:tplc="CF02FE5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27870DD"/>
    <w:multiLevelType w:val="hybridMultilevel"/>
    <w:tmpl w:val="B8FAC40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2EE18F2"/>
    <w:multiLevelType w:val="hybridMultilevel"/>
    <w:tmpl w:val="FC7818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9524001"/>
    <w:multiLevelType w:val="hybridMultilevel"/>
    <w:tmpl w:val="39165C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D203402"/>
    <w:multiLevelType w:val="hybridMultilevel"/>
    <w:tmpl w:val="7E6433C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13"/>
  </w:num>
  <w:num w:numId="3">
    <w:abstractNumId w:val="12"/>
  </w:num>
  <w:num w:numId="4">
    <w:abstractNumId w:val="17"/>
  </w:num>
  <w:num w:numId="5">
    <w:abstractNumId w:val="11"/>
  </w:num>
  <w:num w:numId="6">
    <w:abstractNumId w:val="14"/>
  </w:num>
  <w:num w:numId="7">
    <w:abstractNumId w:val="8"/>
  </w:num>
  <w:num w:numId="8">
    <w:abstractNumId w:val="7"/>
  </w:num>
  <w:num w:numId="9">
    <w:abstractNumId w:val="9"/>
  </w:num>
  <w:num w:numId="10">
    <w:abstractNumId w:val="10"/>
  </w:num>
  <w:num w:numId="11">
    <w:abstractNumId w:val="2"/>
  </w:num>
  <w:num w:numId="12">
    <w:abstractNumId w:val="15"/>
  </w:num>
  <w:num w:numId="13">
    <w:abstractNumId w:val="4"/>
  </w:num>
  <w:num w:numId="14">
    <w:abstractNumId w:val="0"/>
  </w:num>
  <w:num w:numId="15">
    <w:abstractNumId w:val="18"/>
  </w:num>
  <w:num w:numId="16">
    <w:abstractNumId w:val="6"/>
  </w:num>
  <w:num w:numId="17">
    <w:abstractNumId w:val="16"/>
  </w:num>
  <w:num w:numId="18">
    <w:abstractNumId w:val="5"/>
  </w:num>
  <w:num w:numId="19">
    <w:abstractNumId w:val="3"/>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D3F"/>
    <w:rsid w:val="00020409"/>
    <w:rsid w:val="000E3D8D"/>
    <w:rsid w:val="00115DF8"/>
    <w:rsid w:val="00162C71"/>
    <w:rsid w:val="00194A64"/>
    <w:rsid w:val="001D0FFA"/>
    <w:rsid w:val="001F0AC6"/>
    <w:rsid w:val="00204F1E"/>
    <w:rsid w:val="00205615"/>
    <w:rsid w:val="00220722"/>
    <w:rsid w:val="00233CCF"/>
    <w:rsid w:val="00237CE7"/>
    <w:rsid w:val="0024705A"/>
    <w:rsid w:val="00256F7F"/>
    <w:rsid w:val="00262119"/>
    <w:rsid w:val="00262C3C"/>
    <w:rsid w:val="002818CE"/>
    <w:rsid w:val="002B58AB"/>
    <w:rsid w:val="002C2763"/>
    <w:rsid w:val="002D1C27"/>
    <w:rsid w:val="002D5FF7"/>
    <w:rsid w:val="002E2353"/>
    <w:rsid w:val="002F0C56"/>
    <w:rsid w:val="00322800"/>
    <w:rsid w:val="003541F2"/>
    <w:rsid w:val="00374DC6"/>
    <w:rsid w:val="00393E0F"/>
    <w:rsid w:val="003B5A9A"/>
    <w:rsid w:val="003B7FFB"/>
    <w:rsid w:val="003C203D"/>
    <w:rsid w:val="00406B19"/>
    <w:rsid w:val="004101C8"/>
    <w:rsid w:val="00442FE9"/>
    <w:rsid w:val="004768DF"/>
    <w:rsid w:val="004908F6"/>
    <w:rsid w:val="004918C2"/>
    <w:rsid w:val="004A1DB7"/>
    <w:rsid w:val="004A312A"/>
    <w:rsid w:val="005006AB"/>
    <w:rsid w:val="00501577"/>
    <w:rsid w:val="00510948"/>
    <w:rsid w:val="005346E2"/>
    <w:rsid w:val="00551C92"/>
    <w:rsid w:val="00577163"/>
    <w:rsid w:val="00592114"/>
    <w:rsid w:val="00596350"/>
    <w:rsid w:val="005B3F88"/>
    <w:rsid w:val="005B69A0"/>
    <w:rsid w:val="005C35A3"/>
    <w:rsid w:val="005C51F9"/>
    <w:rsid w:val="00614D3F"/>
    <w:rsid w:val="00637413"/>
    <w:rsid w:val="006562BE"/>
    <w:rsid w:val="006A1493"/>
    <w:rsid w:val="006C6233"/>
    <w:rsid w:val="006D3BFE"/>
    <w:rsid w:val="006E1D07"/>
    <w:rsid w:val="00777E82"/>
    <w:rsid w:val="007829A1"/>
    <w:rsid w:val="00785F7D"/>
    <w:rsid w:val="007A6ED0"/>
    <w:rsid w:val="007B7CE6"/>
    <w:rsid w:val="007D52B9"/>
    <w:rsid w:val="007E4E8C"/>
    <w:rsid w:val="00813A90"/>
    <w:rsid w:val="0082334E"/>
    <w:rsid w:val="0082650C"/>
    <w:rsid w:val="008365DD"/>
    <w:rsid w:val="008453F9"/>
    <w:rsid w:val="008534F4"/>
    <w:rsid w:val="00854A29"/>
    <w:rsid w:val="00867D55"/>
    <w:rsid w:val="00872AF7"/>
    <w:rsid w:val="00881869"/>
    <w:rsid w:val="008A62EF"/>
    <w:rsid w:val="008E02BE"/>
    <w:rsid w:val="008F7E7E"/>
    <w:rsid w:val="00945AE2"/>
    <w:rsid w:val="00970548"/>
    <w:rsid w:val="00983129"/>
    <w:rsid w:val="0099377F"/>
    <w:rsid w:val="009978A3"/>
    <w:rsid w:val="009A3960"/>
    <w:rsid w:val="009E2129"/>
    <w:rsid w:val="00A17ED0"/>
    <w:rsid w:val="00A26677"/>
    <w:rsid w:val="00A44684"/>
    <w:rsid w:val="00A70135"/>
    <w:rsid w:val="00A74E0B"/>
    <w:rsid w:val="00A843F8"/>
    <w:rsid w:val="00A946D1"/>
    <w:rsid w:val="00AA431C"/>
    <w:rsid w:val="00AC12DD"/>
    <w:rsid w:val="00AC1B42"/>
    <w:rsid w:val="00AF6703"/>
    <w:rsid w:val="00B1729F"/>
    <w:rsid w:val="00B60983"/>
    <w:rsid w:val="00B70200"/>
    <w:rsid w:val="00B77764"/>
    <w:rsid w:val="00B801A3"/>
    <w:rsid w:val="00B82876"/>
    <w:rsid w:val="00BA3E32"/>
    <w:rsid w:val="00BB17D8"/>
    <w:rsid w:val="00BB7765"/>
    <w:rsid w:val="00BE0736"/>
    <w:rsid w:val="00C06196"/>
    <w:rsid w:val="00C10E08"/>
    <w:rsid w:val="00C26C79"/>
    <w:rsid w:val="00C50B66"/>
    <w:rsid w:val="00C8295D"/>
    <w:rsid w:val="00C87680"/>
    <w:rsid w:val="00C918FC"/>
    <w:rsid w:val="00CA1C03"/>
    <w:rsid w:val="00CA6BBC"/>
    <w:rsid w:val="00CB5B5A"/>
    <w:rsid w:val="00CC0F27"/>
    <w:rsid w:val="00CC7679"/>
    <w:rsid w:val="00CD3134"/>
    <w:rsid w:val="00CF4018"/>
    <w:rsid w:val="00D10568"/>
    <w:rsid w:val="00D22625"/>
    <w:rsid w:val="00D37328"/>
    <w:rsid w:val="00D54714"/>
    <w:rsid w:val="00D674AA"/>
    <w:rsid w:val="00D8163F"/>
    <w:rsid w:val="00D85427"/>
    <w:rsid w:val="00DB1D62"/>
    <w:rsid w:val="00DE54DF"/>
    <w:rsid w:val="00DF15A6"/>
    <w:rsid w:val="00DF5EFF"/>
    <w:rsid w:val="00E11151"/>
    <w:rsid w:val="00E171FC"/>
    <w:rsid w:val="00E20C36"/>
    <w:rsid w:val="00E41749"/>
    <w:rsid w:val="00E41BF5"/>
    <w:rsid w:val="00E45945"/>
    <w:rsid w:val="00E64E57"/>
    <w:rsid w:val="00E92A9A"/>
    <w:rsid w:val="00EB1D31"/>
    <w:rsid w:val="00EB2545"/>
    <w:rsid w:val="00EC6CC8"/>
    <w:rsid w:val="00EE1F22"/>
    <w:rsid w:val="00EF0669"/>
    <w:rsid w:val="00F02B3D"/>
    <w:rsid w:val="00F20F5A"/>
    <w:rsid w:val="00F51BCB"/>
    <w:rsid w:val="00F53B21"/>
    <w:rsid w:val="00F71A1F"/>
    <w:rsid w:val="00F80013"/>
    <w:rsid w:val="00F917E1"/>
    <w:rsid w:val="00F93869"/>
    <w:rsid w:val="00FB10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9DCF5"/>
  <w15:chartTrackingRefBased/>
  <w15:docId w15:val="{76386E7E-2CD3-4978-956D-598320C03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4D3F"/>
    <w:pPr>
      <w:spacing w:before="120" w:after="120" w:line="360" w:lineRule="auto"/>
      <w:jc w:val="both"/>
    </w:pPr>
    <w:rPr>
      <w:rFonts w:ascii="Bookman Old Style" w:hAnsi="Bookman Old Style"/>
    </w:rPr>
  </w:style>
  <w:style w:type="paragraph" w:styleId="Heading2">
    <w:name w:val="heading 2"/>
    <w:basedOn w:val="Subtitle"/>
    <w:next w:val="Normal"/>
    <w:link w:val="Heading2Char"/>
    <w:uiPriority w:val="9"/>
    <w:unhideWhenUsed/>
    <w:qFormat/>
    <w:rsid w:val="00EB1D31"/>
    <w:pPr>
      <w:spacing w:before="240" w:after="120"/>
      <w:jc w:val="left"/>
      <w:outlineLvl w:val="1"/>
    </w:pPr>
    <w:rPr>
      <w:b/>
      <w:color w:val="0070C0"/>
      <w:sz w:val="24"/>
    </w:rPr>
  </w:style>
  <w:style w:type="paragraph" w:styleId="Heading3">
    <w:name w:val="heading 3"/>
    <w:basedOn w:val="Normal"/>
    <w:next w:val="Normal"/>
    <w:link w:val="Heading3Char"/>
    <w:uiPriority w:val="9"/>
    <w:unhideWhenUsed/>
    <w:qFormat/>
    <w:rsid w:val="00F71A1F"/>
    <w:pPr>
      <w:spacing w:before="360"/>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4D3F"/>
    <w:pPr>
      <w:ind w:left="720"/>
      <w:contextualSpacing/>
    </w:pPr>
  </w:style>
  <w:style w:type="paragraph" w:styleId="Title">
    <w:name w:val="Title"/>
    <w:basedOn w:val="Normal"/>
    <w:next w:val="Normal"/>
    <w:link w:val="TitleChar"/>
    <w:uiPriority w:val="10"/>
    <w:qFormat/>
    <w:rsid w:val="00BB7765"/>
    <w:pPr>
      <w:jc w:val="center"/>
    </w:pPr>
    <w:rPr>
      <w:b/>
      <w:sz w:val="32"/>
      <w:u w:val="single"/>
    </w:rPr>
  </w:style>
  <w:style w:type="character" w:customStyle="1" w:styleId="TitleChar">
    <w:name w:val="Title Char"/>
    <w:basedOn w:val="DefaultParagraphFont"/>
    <w:link w:val="Title"/>
    <w:uiPriority w:val="10"/>
    <w:rsid w:val="00BB7765"/>
    <w:rPr>
      <w:rFonts w:ascii="Bookman Old Style" w:hAnsi="Bookman Old Style"/>
      <w:b/>
      <w:sz w:val="32"/>
      <w:u w:val="single"/>
    </w:rPr>
  </w:style>
  <w:style w:type="paragraph" w:styleId="Subtitle">
    <w:name w:val="Subtitle"/>
    <w:basedOn w:val="Normal"/>
    <w:next w:val="Normal"/>
    <w:link w:val="SubtitleChar"/>
    <w:uiPriority w:val="11"/>
    <w:qFormat/>
    <w:rsid w:val="00A74E0B"/>
    <w:pPr>
      <w:numPr>
        <w:ilvl w:val="1"/>
      </w:numPr>
      <w:spacing w:after="160"/>
      <w:jc w:val="cente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74E0B"/>
    <w:rPr>
      <w:rFonts w:ascii="Bookman Old Style" w:eastAsiaTheme="minorEastAsia" w:hAnsi="Bookman Old Style"/>
      <w:color w:val="5A5A5A" w:themeColor="text1" w:themeTint="A5"/>
      <w:spacing w:val="15"/>
    </w:rPr>
  </w:style>
  <w:style w:type="paragraph" w:customStyle="1" w:styleId="Question">
    <w:name w:val="Question"/>
    <w:basedOn w:val="Normal"/>
    <w:qFormat/>
    <w:rsid w:val="00DB1D62"/>
    <w:pPr>
      <w:shd w:val="clear" w:color="auto" w:fill="FBE4D5" w:themeFill="accent2" w:themeFillTint="33"/>
    </w:pPr>
    <w:rPr>
      <w:color w:val="595959" w:themeColor="text1" w:themeTint="A6"/>
    </w:rPr>
  </w:style>
  <w:style w:type="character" w:styleId="PlaceholderText">
    <w:name w:val="Placeholder Text"/>
    <w:basedOn w:val="DefaultParagraphFont"/>
    <w:uiPriority w:val="99"/>
    <w:semiHidden/>
    <w:rsid w:val="00F51BCB"/>
    <w:rPr>
      <w:color w:val="808080"/>
    </w:rPr>
  </w:style>
  <w:style w:type="paragraph" w:styleId="NoSpacing">
    <w:name w:val="No Spacing"/>
    <w:uiPriority w:val="1"/>
    <w:qFormat/>
    <w:rsid w:val="004918C2"/>
    <w:pPr>
      <w:spacing w:after="0" w:line="240" w:lineRule="auto"/>
      <w:jc w:val="both"/>
    </w:pPr>
    <w:rPr>
      <w:rFonts w:ascii="Bookman Old Style" w:hAnsi="Bookman Old Style"/>
    </w:rPr>
  </w:style>
  <w:style w:type="paragraph" w:styleId="BalloonText">
    <w:name w:val="Balloon Text"/>
    <w:basedOn w:val="Normal"/>
    <w:link w:val="BalloonTextChar"/>
    <w:uiPriority w:val="99"/>
    <w:semiHidden/>
    <w:unhideWhenUsed/>
    <w:rsid w:val="00C50B6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0B66"/>
    <w:rPr>
      <w:rFonts w:ascii="Segoe UI" w:hAnsi="Segoe UI" w:cs="Segoe UI"/>
      <w:sz w:val="18"/>
      <w:szCs w:val="18"/>
    </w:rPr>
  </w:style>
  <w:style w:type="table" w:styleId="TableGrid">
    <w:name w:val="Table Grid"/>
    <w:basedOn w:val="TableNormal"/>
    <w:uiPriority w:val="39"/>
    <w:rsid w:val="009978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mple">
    <w:name w:val="Sample"/>
    <w:basedOn w:val="Normal"/>
    <w:qFormat/>
    <w:rsid w:val="00233CCF"/>
    <w:pPr>
      <w:jc w:val="left"/>
    </w:pPr>
    <w:rPr>
      <w:rFonts w:ascii="Courier New" w:hAnsi="Courier New" w:cs="Courier New"/>
      <w:sz w:val="20"/>
    </w:rPr>
  </w:style>
  <w:style w:type="paragraph" w:customStyle="1" w:styleId="Text">
    <w:name w:val="Text"/>
    <w:basedOn w:val="Normal"/>
    <w:qFormat/>
    <w:rsid w:val="007829A1"/>
    <w:pPr>
      <w:spacing w:line="240" w:lineRule="auto"/>
    </w:pPr>
  </w:style>
  <w:style w:type="character" w:customStyle="1" w:styleId="Heading2Char">
    <w:name w:val="Heading 2 Char"/>
    <w:basedOn w:val="DefaultParagraphFont"/>
    <w:link w:val="Heading2"/>
    <w:uiPriority w:val="9"/>
    <w:rsid w:val="00EB1D31"/>
    <w:rPr>
      <w:rFonts w:ascii="Bookman Old Style" w:eastAsiaTheme="minorEastAsia" w:hAnsi="Bookman Old Style"/>
      <w:b/>
      <w:color w:val="0070C0"/>
      <w:spacing w:val="15"/>
      <w:sz w:val="24"/>
    </w:rPr>
  </w:style>
  <w:style w:type="character" w:styleId="Hyperlink">
    <w:name w:val="Hyperlink"/>
    <w:basedOn w:val="DefaultParagraphFont"/>
    <w:uiPriority w:val="99"/>
    <w:semiHidden/>
    <w:unhideWhenUsed/>
    <w:rsid w:val="003541F2"/>
    <w:rPr>
      <w:color w:val="0000FF"/>
      <w:u w:val="single"/>
    </w:rPr>
  </w:style>
  <w:style w:type="character" w:customStyle="1" w:styleId="nowrap">
    <w:name w:val="nowrap"/>
    <w:basedOn w:val="DefaultParagraphFont"/>
    <w:rsid w:val="004768DF"/>
  </w:style>
  <w:style w:type="paragraph" w:styleId="HTMLPreformatted">
    <w:name w:val="HTML Preformatted"/>
    <w:basedOn w:val="Normal"/>
    <w:link w:val="HTMLPreformattedChar"/>
    <w:uiPriority w:val="99"/>
    <w:unhideWhenUsed/>
    <w:rsid w:val="00E45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E45945"/>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3B7FFB"/>
    <w:rPr>
      <w:rFonts w:ascii="Courier New" w:eastAsia="Times New Roman" w:hAnsi="Courier New" w:cs="Courier New"/>
      <w:sz w:val="20"/>
      <w:szCs w:val="20"/>
    </w:rPr>
  </w:style>
  <w:style w:type="paragraph" w:customStyle="1" w:styleId="Code">
    <w:name w:val="Code"/>
    <w:basedOn w:val="Normal"/>
    <w:link w:val="CodeChar"/>
    <w:qFormat/>
    <w:rsid w:val="00854A29"/>
    <w:pPr>
      <w:spacing w:before="0" w:after="0"/>
    </w:pPr>
    <w:rPr>
      <w:rFonts w:ascii="Courier New" w:hAnsi="Courier New" w:cs="Courier New"/>
      <w:color w:val="000000"/>
      <w:szCs w:val="21"/>
      <w:shd w:val="clear" w:color="auto" w:fill="EFF0F1"/>
    </w:rPr>
  </w:style>
  <w:style w:type="paragraph" w:styleId="NormalWeb">
    <w:name w:val="Normal (Web)"/>
    <w:basedOn w:val="Normal"/>
    <w:uiPriority w:val="99"/>
    <w:semiHidden/>
    <w:unhideWhenUsed/>
    <w:rsid w:val="00AA431C"/>
    <w:pPr>
      <w:spacing w:before="100" w:beforeAutospacing="1" w:after="100" w:afterAutospacing="1" w:line="240" w:lineRule="auto"/>
      <w:jc w:val="left"/>
    </w:pPr>
    <w:rPr>
      <w:rFonts w:ascii="Times New Roman" w:eastAsiaTheme="minorEastAsia" w:hAnsi="Times New Roman" w:cs="Times New Roman"/>
      <w:sz w:val="24"/>
      <w:szCs w:val="24"/>
      <w:lang w:eastAsia="en-IN"/>
    </w:rPr>
  </w:style>
  <w:style w:type="character" w:customStyle="1" w:styleId="CodeChar">
    <w:name w:val="Code Char"/>
    <w:basedOn w:val="DefaultParagraphFont"/>
    <w:link w:val="Code"/>
    <w:rsid w:val="00854A29"/>
    <w:rPr>
      <w:rFonts w:ascii="Courier New" w:hAnsi="Courier New" w:cs="Courier New"/>
      <w:color w:val="000000"/>
      <w:szCs w:val="21"/>
    </w:rPr>
  </w:style>
  <w:style w:type="paragraph" w:styleId="Caption">
    <w:name w:val="caption"/>
    <w:basedOn w:val="Normal"/>
    <w:next w:val="Normal"/>
    <w:uiPriority w:val="35"/>
    <w:unhideWhenUsed/>
    <w:qFormat/>
    <w:rsid w:val="00501577"/>
    <w:pPr>
      <w:spacing w:before="0" w:after="200" w:line="240" w:lineRule="auto"/>
    </w:pPr>
    <w:rPr>
      <w:i/>
      <w:iCs/>
      <w:color w:val="44546A" w:themeColor="text2"/>
      <w:sz w:val="18"/>
      <w:szCs w:val="18"/>
    </w:rPr>
  </w:style>
  <w:style w:type="character" w:styleId="Emphasis">
    <w:name w:val="Emphasis"/>
    <w:basedOn w:val="DefaultParagraphFont"/>
    <w:uiPriority w:val="20"/>
    <w:qFormat/>
    <w:rsid w:val="00596350"/>
    <w:rPr>
      <w:i/>
      <w:iCs/>
    </w:rPr>
  </w:style>
  <w:style w:type="character" w:customStyle="1" w:styleId="Heading3Char">
    <w:name w:val="Heading 3 Char"/>
    <w:basedOn w:val="DefaultParagraphFont"/>
    <w:link w:val="Heading3"/>
    <w:uiPriority w:val="9"/>
    <w:rsid w:val="00F71A1F"/>
    <w:rPr>
      <w:rFonts w:ascii="Bookman Old Style" w:hAnsi="Bookman Old Style"/>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601675">
      <w:bodyDiv w:val="1"/>
      <w:marLeft w:val="0"/>
      <w:marRight w:val="0"/>
      <w:marTop w:val="0"/>
      <w:marBottom w:val="0"/>
      <w:divBdr>
        <w:top w:val="none" w:sz="0" w:space="0" w:color="auto"/>
        <w:left w:val="none" w:sz="0" w:space="0" w:color="auto"/>
        <w:bottom w:val="none" w:sz="0" w:space="0" w:color="auto"/>
        <w:right w:val="none" w:sz="0" w:space="0" w:color="auto"/>
      </w:divBdr>
    </w:div>
    <w:div w:id="345594187">
      <w:bodyDiv w:val="1"/>
      <w:marLeft w:val="0"/>
      <w:marRight w:val="0"/>
      <w:marTop w:val="0"/>
      <w:marBottom w:val="0"/>
      <w:divBdr>
        <w:top w:val="none" w:sz="0" w:space="0" w:color="auto"/>
        <w:left w:val="none" w:sz="0" w:space="0" w:color="auto"/>
        <w:bottom w:val="none" w:sz="0" w:space="0" w:color="auto"/>
        <w:right w:val="none" w:sz="0" w:space="0" w:color="auto"/>
      </w:divBdr>
    </w:div>
    <w:div w:id="374037822">
      <w:bodyDiv w:val="1"/>
      <w:marLeft w:val="0"/>
      <w:marRight w:val="0"/>
      <w:marTop w:val="0"/>
      <w:marBottom w:val="0"/>
      <w:divBdr>
        <w:top w:val="none" w:sz="0" w:space="0" w:color="auto"/>
        <w:left w:val="none" w:sz="0" w:space="0" w:color="auto"/>
        <w:bottom w:val="none" w:sz="0" w:space="0" w:color="auto"/>
        <w:right w:val="none" w:sz="0" w:space="0" w:color="auto"/>
      </w:divBdr>
    </w:div>
    <w:div w:id="601576161">
      <w:bodyDiv w:val="1"/>
      <w:marLeft w:val="0"/>
      <w:marRight w:val="0"/>
      <w:marTop w:val="0"/>
      <w:marBottom w:val="0"/>
      <w:divBdr>
        <w:top w:val="none" w:sz="0" w:space="0" w:color="auto"/>
        <w:left w:val="none" w:sz="0" w:space="0" w:color="auto"/>
        <w:bottom w:val="none" w:sz="0" w:space="0" w:color="auto"/>
        <w:right w:val="none" w:sz="0" w:space="0" w:color="auto"/>
      </w:divBdr>
    </w:div>
    <w:div w:id="781264322">
      <w:bodyDiv w:val="1"/>
      <w:marLeft w:val="0"/>
      <w:marRight w:val="0"/>
      <w:marTop w:val="0"/>
      <w:marBottom w:val="0"/>
      <w:divBdr>
        <w:top w:val="none" w:sz="0" w:space="0" w:color="auto"/>
        <w:left w:val="none" w:sz="0" w:space="0" w:color="auto"/>
        <w:bottom w:val="none" w:sz="0" w:space="0" w:color="auto"/>
        <w:right w:val="none" w:sz="0" w:space="0" w:color="auto"/>
      </w:divBdr>
    </w:div>
    <w:div w:id="802891343">
      <w:bodyDiv w:val="1"/>
      <w:marLeft w:val="0"/>
      <w:marRight w:val="0"/>
      <w:marTop w:val="0"/>
      <w:marBottom w:val="0"/>
      <w:divBdr>
        <w:top w:val="none" w:sz="0" w:space="0" w:color="auto"/>
        <w:left w:val="none" w:sz="0" w:space="0" w:color="auto"/>
        <w:bottom w:val="none" w:sz="0" w:space="0" w:color="auto"/>
        <w:right w:val="none" w:sz="0" w:space="0" w:color="auto"/>
      </w:divBdr>
    </w:div>
    <w:div w:id="1041517009">
      <w:bodyDiv w:val="1"/>
      <w:marLeft w:val="0"/>
      <w:marRight w:val="0"/>
      <w:marTop w:val="0"/>
      <w:marBottom w:val="0"/>
      <w:divBdr>
        <w:top w:val="none" w:sz="0" w:space="0" w:color="auto"/>
        <w:left w:val="none" w:sz="0" w:space="0" w:color="auto"/>
        <w:bottom w:val="none" w:sz="0" w:space="0" w:color="auto"/>
        <w:right w:val="none" w:sz="0" w:space="0" w:color="auto"/>
      </w:divBdr>
    </w:div>
    <w:div w:id="1237865699">
      <w:bodyDiv w:val="1"/>
      <w:marLeft w:val="0"/>
      <w:marRight w:val="0"/>
      <w:marTop w:val="0"/>
      <w:marBottom w:val="0"/>
      <w:divBdr>
        <w:top w:val="none" w:sz="0" w:space="0" w:color="auto"/>
        <w:left w:val="none" w:sz="0" w:space="0" w:color="auto"/>
        <w:bottom w:val="none" w:sz="0" w:space="0" w:color="auto"/>
        <w:right w:val="none" w:sz="0" w:space="0" w:color="auto"/>
      </w:divBdr>
    </w:div>
    <w:div w:id="1422680823">
      <w:bodyDiv w:val="1"/>
      <w:marLeft w:val="0"/>
      <w:marRight w:val="0"/>
      <w:marTop w:val="0"/>
      <w:marBottom w:val="0"/>
      <w:divBdr>
        <w:top w:val="none" w:sz="0" w:space="0" w:color="auto"/>
        <w:left w:val="none" w:sz="0" w:space="0" w:color="auto"/>
        <w:bottom w:val="none" w:sz="0" w:space="0" w:color="auto"/>
        <w:right w:val="none" w:sz="0" w:space="0" w:color="auto"/>
      </w:divBdr>
    </w:div>
    <w:div w:id="213227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http://reliawiki.org/index.php/Simple_Linear_Regression_Analysis" TargetMode="External"/><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3180</TotalTime>
  <Pages>17</Pages>
  <Words>5016</Words>
  <Characters>28596</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Janaki Vallabha Dasa</dc:creator>
  <cp:keywords/>
  <dc:description/>
  <cp:lastModifiedBy>Janaki Vallabha Dasa</cp:lastModifiedBy>
  <cp:revision>37</cp:revision>
  <cp:lastPrinted>2020-01-19T04:10:00Z</cp:lastPrinted>
  <dcterms:created xsi:type="dcterms:W3CDTF">2020-01-18T16:32:00Z</dcterms:created>
  <dcterms:modified xsi:type="dcterms:W3CDTF">2020-03-06T05:16:00Z</dcterms:modified>
</cp:coreProperties>
</file>