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Pycon Tanzania 2020</w:t>
      </w:r>
    </w:p>
    <w:p>
      <w:r>
        <w:t>&lt;p&gt;This is the Google Account that will be associated with your Developer Console.&lt;/p&gt;</w:t>
        <w:br/>
        <w:br/>
        <w:br/>
        <w:br/>
        <w:t>&lt;p&gt;If you would like to use a different account, you can choose from the following options below. If you are an organisation, consider registering a new Google Account rather than using a personal account.&lt;/p&gt;</w:t>
        <w:br/>
        <w:br/>
        <w:br/>
        <w:br/>
        <w:t>&lt;p&gt;&lt;a href="https://accounts.google.com/ServiceLogin?hl=en-GB&amp;amp;service=androiddeveloper&amp;amp;continue=https://play.google.com/apps/publish"&gt;SIGN IN WITH A DIFFERENT ACCOUNT&lt;/a&gt;&amp;nbsp;&lt;a href="https://accounts.google.com/SignUp?hl=en-GB&amp;amp;continue=https://play.google.com/apps/publish"&gt;CREATE A NEW GOOGLE ACCOUNT&lt;/a&gt;&lt;/p&gt;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