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78067" w:sz="12" w:space="3"/>
        </w:pBdr>
        <w:spacing w:after="110" w:line="240"/>
        <w:jc w:val="center"/>
      </w:pPr>
      <w:r>
        <w:rPr>
          <w:rFonts w:ascii="EB Garamond" w:cs="EB Garamond" w:eastAsia="EB Garamond" w:hAnsi="EB Garamond"/>
          <w:color w:val="000000"/>
          <w:sz w:val="64"/>
          <w:szCs w:val="64"/>
        </w:rPr>
        <w:t xml:space="preserve">Waranyu Bancherdvanich</w:t>
      </w:r>
    </w:p>
    <w:p>
      <w:pPr>
        <w:spacing w:after="0"/>
        <w:jc w:val="center"/>
      </w:pPr>
      <w:hyperlink w:history="1" r:id="rIdnu54gs3modsriky--tdho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jojowaranyu.career@gmail.com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a0_guezw5w8u0bcyvxi7d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waranyu-cv.vercel.app</w:t>
        </w:r>
      </w:hyperlink>
    </w:p>
    <w:p>
      <w:pPr>
        <w:spacing w:after="120"/>
        <w:jc w:val="center"/>
      </w:pPr>
      <w:hyperlink w:history="1" r:id="rId2xhp6g6he0vgpcfdwidmf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linkedin.com/in/waranyu-ban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0bmvre6srk9ktowdnt-j5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github.com/jo-bancherdvanich</w:t>
        </w:r>
      </w:hyperlink>
    </w:p>
    <w:p>
      <w:pPr>
        <w:spacing w:after="40" w:before="60"/>
        <w:jc w:val="center"/>
      </w:pPr>
      <w:r>
        <w:rPr>
          <w:rFonts w:ascii="Open Sans" w:cs="Open Sans" w:eastAsia="Open Sans" w:hAnsi="Open Sans"/>
          <w:b/>
          <w:bCs/>
          <w:color w:val="000000"/>
          <w:sz w:val="26"/>
          <w:szCs w:val="26"/>
        </w:rPr>
        <w:t xml:space="preserve">PROFESSIONAL SUMMARY</w:t>
      </w:r>
    </w:p>
    <w:p>
      <w:r>
        <w:rPr>
          <w:rFonts w:ascii="Open Sans" w:cs="Open Sans" w:eastAsia="Open Sans" w:hAnsi="Open Sans"/>
          <w:i/>
          <w:iCs/>
          <w:color w:val="000000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EDUCATION AND TRAINING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Master of Information Systems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2025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University, Western Australia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Specialisation: Data Analytics and Visualisation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Bachelor of Science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2019 –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Thammasat University, Thailand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Major: Statistics | Minor: Finance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KEY SKILLS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Analysis and Visualisation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Skilled in using Power BI, Tableau, Excel, Python, and R to clean, analyse, and present data insights through dashboards and reports.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Modelling and Database Design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Knowledge of SQL, ERD design, dimensional modelling, star schema design, and database structure.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Forecasting and Financial Modelling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Communication and Data Storytelling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Able to explain data findings clearly through dashboards, reports, and presentations.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RELEVANT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Student Consultant (Finance Lead)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Jul 2026 – Nov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Consulting Group – Client: Hockey WA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Digital Marketing &amp; Data Analytics Intern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2022 – Jan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Like Me Co., Ltd. – Bangkok, Thailand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Assisted with content writing and customer trend analysis to improve marketing communication.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ACADEMIC PROJECTS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MGMT6052 Consultancy Project (Capstone)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Aug 2026 – Oct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Quality and Documentation Manager – Client: LocoLabo, Curtin Business School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the base AI model across 15 business domains and pinpointed Australian privacy law as its weak spot (21%, with 79% of answers citing foreign law), earning client approval for the domain.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Wrote 105 training examples, then rewrote 37 that a manual review found mirrored the sealed 170-question benchmark, so the final score measured real learning.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Ran 8 LoRA fine-tuning experiments, one change per run; training the MLP layers lifted accuracy from 38% to 81%, the project’s biggest gain, while keeping 57 of 60 general-knowledge answers.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Reordered training data to place reasoning before the answer, cutting wrong “no principle applies” guesses from 54 to 5.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Produced a 27-slide client presentation and a 6-step handover recipe, so the next team can build an adapter for a new subject much faster.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FreshMart Sales Performance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uwntd79fhvp8irpwg6ehb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Data Modelling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Power BI retail sales dashboard using Power Query, DAX, and star schema modelling to analyse revenue, margin, product performance, and store performance.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Cleaned and standardised source data, including duplicate removal, category correction, and data type validation.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KPI measures and visual insights to identify sales trends, product/category performance, and district-level performance gaps.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Renewable Electricity Transition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ueiw1zeweoypynwj13pea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DAX, R, Forecasting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Developed a Power BI dashboard to analyse Australia’s renewable electricity transition from 2005–2024 and forecast progress to 2035.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Cleaned and standardised multi-country electricity data, including energy source mapping and GWh-to-TWh conversion.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DAX measures for renewable share, renewable generation, non-renewable generation, and renewable source mix.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Used R-based linear regression to forecast renewable generation and renewable share with prediction intervals and model statistics.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Football Club Database Design and SQL Implementation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qcixdzwjjbzjhjd018mob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SQL, Oracle, ERD, Database Design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Designed a relational database model for a football club management system.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Developed an ERD and business rules to define relationships between key entities.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 logical database schema with clear table structures, relationships, and constraints.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and tested Oracle SQL tables to support accurate data storage and relational integrity.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ADDITIONAL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Supervisor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2023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Six Senses Gourmet, Leederville, Western Australia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Managed multiple tasks under pressure while maintaining accuracy with orders, payments, and customer requests.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PROFESSIONAL DEVELOPMENT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Google Data Analytics Certificate Courses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Completed May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Coursera / Google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Prepare Data for Exploration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REFERENCES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Available on request.</w:t>
      </w:r>
    </w:p>
    <w:sectPr>
      <w:pgSz w:w="11906" w:h="16838" w:orient="portrait"/>
      <w:pgMar w:top="680" w:right="964" w:bottom="68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charset w:val="00"/>
    <w:family w:val="auto"/>
    <w:pitch w:val="variable"/>
    <w:sig w:usb0="E0002AFF" w:usb1="C000247B" w:usb2="00000009" w:usb3="00000000" w:csb0="000001FF" w:csb1="00000000"/>
    <w:embedRegular r:id="rId1" w:fontKey="{E431D4B5-4C4D-47C1-C4F6-D6E28896EA4D}"/>
    <w:embedBold r:id="rId2" w:fontKey="{A892CD9B-6E11-1058-C845-FC9787221CBE}"/>
    <w:embedItalic r:id="rId3" w:fontKey="{6E3AEC7C-E7FA-4BF3-12B8-B47F1171C4D1}"/>
    <w:embedBoldItalic r:id="rId4" w:fontKey="{DFC7099E-83EC-50B0-2C39-ADF87E9C97CE}"/>
  </w:font>
  <w:font w:name="EB Garamond">
    <w:charset w:val="00"/>
    <w:family w:val="auto"/>
    <w:pitch w:val="variable"/>
    <w:sig w:usb0="E0002AFF" w:usb1="C000247B" w:usb2="00000009" w:usb3="00000000" w:csb0="000001FF" w:csb1="00000000"/>
    <w:embedRegular r:id="rId5" w:fontKey="{74876615-0C9E-0027-4882-95E889018748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80" w:hanging="230"/>
      </w:pPr>
      <w:rPr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000000"/>
        <w:sz w:val="19"/>
        <w:szCs w:val="19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u54gs3modsriky--tdho" Type="http://schemas.openxmlformats.org/officeDocument/2006/relationships/hyperlink" Target="mailto:jojowaranyu.career@gmail.com" TargetMode="External"/><Relationship Id="rIda0_guezw5w8u0bcyvxi7d" Type="http://schemas.openxmlformats.org/officeDocument/2006/relationships/hyperlink" Target="https://waranyu-cv.vercel.app" TargetMode="External"/><Relationship Id="rId2xhp6g6he0vgpcfdwidmf" Type="http://schemas.openxmlformats.org/officeDocument/2006/relationships/hyperlink" Target="https://www.linkedin.com/in/waranyu-ban/" TargetMode="External"/><Relationship Id="rId0bmvre6srk9ktowdnt-j5" Type="http://schemas.openxmlformats.org/officeDocument/2006/relationships/hyperlink" Target="https://github.com/jo-bancherdvanich" TargetMode="External"/><Relationship Id="rIduwntd79fhvp8irpwg6ehb" Type="http://schemas.openxmlformats.org/officeDocument/2006/relationships/hyperlink" Target="https://waranyu-cv.vercel.app/freshmart.html" TargetMode="External"/><Relationship Id="rIdueiw1zeweoypynwj13pea" Type="http://schemas.openxmlformats.org/officeDocument/2006/relationships/hyperlink" Target="https://waranyu-cv.vercel.app/renewable.html" TargetMode="External"/><Relationship Id="rIdqcixdzwjjbzjhjd018mob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2026-10-14T10:02:46.937Z</dcterms:created>
  <dcterms:modified xsi:type="dcterms:W3CDTF">2026-10-14T10:02:46.938Z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