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8F0F" w14:textId="77777777" w:rsidR="001E1C14" w:rsidRPr="00AC0BFC" w:rsidRDefault="001E1C14" w:rsidP="00AC0BFC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FFD21F1" w14:textId="77777777" w:rsidR="00AC0BFC" w:rsidRPr="00AC0BFC" w:rsidRDefault="00AC0BFC" w:rsidP="0006148B">
      <w:pPr>
        <w:spacing w:line="48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D0BFF2F" w14:textId="77777777" w:rsidR="0006148B" w:rsidRDefault="0006148B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0495F61" w14:textId="77777777" w:rsidR="0006148B" w:rsidRDefault="0006148B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9DCD3A5" w14:textId="77777777" w:rsidR="001E1C14" w:rsidRPr="00AC0BFC" w:rsidRDefault="001E1C14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Book Review:  The Color </w:t>
      </w:r>
      <w:r w:rsidR="00AC0BFC" w:rsidRPr="00AC0BF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of</w:t>
      </w:r>
      <w:r w:rsidRPr="00AC0BF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Money (2017) by Mehrsa Baradaran</w:t>
      </w:r>
    </w:p>
    <w:p w14:paraId="67B03EC0" w14:textId="77777777" w:rsidR="001E1C14" w:rsidRPr="00AC0BFC" w:rsidRDefault="001E1C14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F643579" w14:textId="77777777" w:rsidR="001E1C14" w:rsidRPr="00AC0BFC" w:rsidRDefault="001E1C14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264481C" w14:textId="77777777" w:rsidR="00AC0BFC" w:rsidRPr="00AC0BFC" w:rsidRDefault="00AC0BFC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C2F3C68" w14:textId="77777777" w:rsidR="00AC0BFC" w:rsidRDefault="00AC0BFC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B2D1A5B" w14:textId="77777777" w:rsidR="0006148B" w:rsidRPr="00AC0BFC" w:rsidRDefault="0006148B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C58CDDA" w14:textId="77777777" w:rsidR="00BC3589" w:rsidRPr="00AC0BFC" w:rsidRDefault="00BC3589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>Student’s Name</w:t>
      </w:r>
    </w:p>
    <w:p w14:paraId="55DE1842" w14:textId="77777777" w:rsidR="00BC3589" w:rsidRPr="00AC0BFC" w:rsidRDefault="00BC3589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 xml:space="preserve">Institution </w:t>
      </w:r>
      <w:r w:rsidR="001E1C14" w:rsidRPr="00AC0BFC">
        <w:rPr>
          <w:rFonts w:ascii="Times New Roman" w:hAnsi="Times New Roman" w:cs="Times New Roman"/>
          <w:sz w:val="24"/>
          <w:szCs w:val="24"/>
        </w:rPr>
        <w:t>Affiliation</w:t>
      </w:r>
    </w:p>
    <w:p w14:paraId="445583AD" w14:textId="77777777" w:rsidR="00BC3589" w:rsidRPr="00AC0BFC" w:rsidRDefault="00BC3589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>Instructor’s Name</w:t>
      </w:r>
    </w:p>
    <w:p w14:paraId="1FA96CAD" w14:textId="77777777" w:rsidR="001E1C14" w:rsidRPr="00AC0BFC" w:rsidRDefault="00BC3589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>Course Name</w:t>
      </w:r>
    </w:p>
    <w:p w14:paraId="41BAE0BF" w14:textId="77777777" w:rsidR="00BC3589" w:rsidRPr="00AC0BFC" w:rsidRDefault="001E1C14" w:rsidP="00AC0BF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 xml:space="preserve">Date </w:t>
      </w:r>
      <w:r w:rsidR="00BC3589" w:rsidRPr="00AC0BFC">
        <w:rPr>
          <w:rFonts w:ascii="Times New Roman" w:hAnsi="Times New Roman" w:cs="Times New Roman"/>
          <w:sz w:val="24"/>
          <w:szCs w:val="24"/>
        </w:rPr>
        <w:br w:type="page"/>
      </w:r>
    </w:p>
    <w:p w14:paraId="394CC632" w14:textId="77777777" w:rsidR="00B25FAB" w:rsidRPr="00AC0BFC" w:rsidRDefault="00B80521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lastRenderedPageBreak/>
        <w:t>Mehran</w:t>
      </w:r>
      <w:r w:rsidR="00500335" w:rsidRPr="00AC0BFC">
        <w:rPr>
          <w:rFonts w:ascii="Times New Roman" w:hAnsi="Times New Roman" w:cs="Times New Roman"/>
          <w:sz w:val="24"/>
          <w:szCs w:val="24"/>
        </w:rPr>
        <w:t xml:space="preserve"> Bardadaran is the author of </w:t>
      </w:r>
      <w:r w:rsidR="00500335" w:rsidRPr="00AC0BFC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AC0BFC">
        <w:rPr>
          <w:rFonts w:ascii="Times New Roman" w:hAnsi="Times New Roman" w:cs="Times New Roman"/>
          <w:i/>
          <w:sz w:val="24"/>
          <w:szCs w:val="24"/>
        </w:rPr>
        <w:t>Color</w:t>
      </w:r>
      <w:r w:rsidR="00500335" w:rsidRPr="00AC0BFC">
        <w:rPr>
          <w:rFonts w:ascii="Times New Roman" w:hAnsi="Times New Roman" w:cs="Times New Roman"/>
          <w:i/>
          <w:sz w:val="24"/>
          <w:szCs w:val="24"/>
        </w:rPr>
        <w:t xml:space="preserve"> of</w:t>
      </w:r>
      <w:r w:rsidRPr="00AC0BFC">
        <w:rPr>
          <w:rFonts w:ascii="Times New Roman" w:hAnsi="Times New Roman" w:cs="Times New Roman"/>
          <w:i/>
          <w:sz w:val="24"/>
          <w:szCs w:val="24"/>
        </w:rPr>
        <w:t xml:space="preserve"> Money</w:t>
      </w:r>
      <w:r w:rsidRPr="00AC0BFC">
        <w:rPr>
          <w:rFonts w:ascii="Times New Roman" w:hAnsi="Times New Roman" w:cs="Times New Roman"/>
          <w:sz w:val="24"/>
          <w:szCs w:val="24"/>
        </w:rPr>
        <w:t xml:space="preserve"> Book that explains a vital aspect of financial structure that has led to racial discrimination among the United States (US) people. </w:t>
      </w:r>
      <w:r w:rsidR="00DF7166" w:rsidRPr="00AC0BFC">
        <w:rPr>
          <w:rFonts w:ascii="Times New Roman" w:hAnsi="Times New Roman" w:cs="Times New Roman"/>
          <w:sz w:val="24"/>
          <w:szCs w:val="24"/>
        </w:rPr>
        <w:t xml:space="preserve">In his book, </w:t>
      </w:r>
      <w:r w:rsidR="00A438A9" w:rsidRPr="00AC0BFC">
        <w:rPr>
          <w:rFonts w:ascii="Times New Roman" w:hAnsi="Times New Roman" w:cs="Times New Roman"/>
          <w:sz w:val="24"/>
          <w:szCs w:val="24"/>
        </w:rPr>
        <w:t xml:space="preserve">the wealth gap is a result of racial discrimination that emerges between Blacks and whites. </w:t>
      </w:r>
      <w:r w:rsidR="00AB1319" w:rsidRPr="00AC0BFC">
        <w:rPr>
          <w:rFonts w:ascii="Times New Roman" w:hAnsi="Times New Roman" w:cs="Times New Roman"/>
          <w:sz w:val="24"/>
          <w:szCs w:val="24"/>
        </w:rPr>
        <w:t>Bardadaran</w:t>
      </w:r>
      <w:r w:rsidR="00E91A53" w:rsidRPr="00AC0BFC">
        <w:rPr>
          <w:rFonts w:ascii="Times New Roman" w:hAnsi="Times New Roman" w:cs="Times New Roman"/>
          <w:sz w:val="24"/>
          <w:szCs w:val="24"/>
        </w:rPr>
        <w:t>,</w:t>
      </w:r>
      <w:r w:rsidR="00DA5399" w:rsidRPr="00AC0BFC">
        <w:rPr>
          <w:rFonts w:ascii="Times New Roman" w:hAnsi="Times New Roman" w:cs="Times New Roman"/>
          <w:sz w:val="24"/>
          <w:szCs w:val="24"/>
        </w:rPr>
        <w:t xml:space="preserve"> further </w:t>
      </w:r>
      <w:r w:rsidR="006A3798" w:rsidRPr="00AC0BFC">
        <w:rPr>
          <w:rFonts w:ascii="Times New Roman" w:hAnsi="Times New Roman" w:cs="Times New Roman"/>
          <w:sz w:val="24"/>
          <w:szCs w:val="24"/>
        </w:rPr>
        <w:t xml:space="preserve">explains how the blacks used </w:t>
      </w:r>
      <w:r w:rsidR="00E91A53" w:rsidRPr="00AC0BFC">
        <w:rPr>
          <w:rFonts w:ascii="Times New Roman" w:hAnsi="Times New Roman" w:cs="Times New Roman"/>
          <w:sz w:val="24"/>
          <w:szCs w:val="24"/>
        </w:rPr>
        <w:t xml:space="preserve">the small military banks to invest </w:t>
      </w:r>
      <w:r w:rsidR="00524A72" w:rsidRPr="00AC0BFC">
        <w:rPr>
          <w:rFonts w:ascii="Times New Roman" w:hAnsi="Times New Roman" w:cs="Times New Roman"/>
          <w:sz w:val="24"/>
          <w:szCs w:val="24"/>
        </w:rPr>
        <w:t xml:space="preserve">and were later facilitated by the black willingness to </w:t>
      </w:r>
      <w:r w:rsidR="00550202" w:rsidRPr="00AC0BFC">
        <w:rPr>
          <w:rFonts w:ascii="Times New Roman" w:hAnsi="Times New Roman" w:cs="Times New Roman"/>
          <w:sz w:val="24"/>
          <w:szCs w:val="24"/>
        </w:rPr>
        <w:t xml:space="preserve">bring about capitalism. For instance, the use of Freedman's bank was </w:t>
      </w:r>
      <w:r w:rsidR="00653239" w:rsidRPr="00AC0BFC">
        <w:rPr>
          <w:rFonts w:ascii="Times New Roman" w:hAnsi="Times New Roman" w:cs="Times New Roman"/>
          <w:sz w:val="24"/>
          <w:szCs w:val="24"/>
        </w:rPr>
        <w:t xml:space="preserve">trusted as an investment pillar since it was supported by Abraham </w:t>
      </w:r>
      <w:r w:rsidR="00AE1FB6" w:rsidRPr="00AC0BFC">
        <w:rPr>
          <w:rFonts w:ascii="Times New Roman" w:hAnsi="Times New Roman" w:cs="Times New Roman"/>
          <w:sz w:val="24"/>
          <w:szCs w:val="24"/>
        </w:rPr>
        <w:t>Lincoln</w:t>
      </w:r>
      <w:r w:rsidRPr="00AC0BF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53239" w:rsidRPr="00AC0BFC">
        <w:rPr>
          <w:rFonts w:ascii="Times New Roman" w:hAnsi="Times New Roman" w:cs="Times New Roman"/>
          <w:sz w:val="24"/>
          <w:szCs w:val="24"/>
        </w:rPr>
        <w:t xml:space="preserve">.  However, Bardadaran </w:t>
      </w:r>
      <w:r w:rsidR="004F47D5" w:rsidRPr="00AC0BFC">
        <w:rPr>
          <w:rFonts w:ascii="Times New Roman" w:hAnsi="Times New Roman" w:cs="Times New Roman"/>
          <w:sz w:val="24"/>
          <w:szCs w:val="24"/>
        </w:rPr>
        <w:t xml:space="preserve">argues aptitude of capital to thrive through </w:t>
      </w:r>
      <w:r w:rsidR="00A50BA3" w:rsidRPr="00AC0BFC">
        <w:rPr>
          <w:rFonts w:ascii="Times New Roman" w:hAnsi="Times New Roman" w:cs="Times New Roman"/>
          <w:sz w:val="24"/>
          <w:szCs w:val="24"/>
        </w:rPr>
        <w:t>credit is one of the para</w:t>
      </w:r>
      <w:r w:rsidR="00A368D5" w:rsidRPr="00AC0BFC">
        <w:rPr>
          <w:rFonts w:ascii="Times New Roman" w:hAnsi="Times New Roman" w:cs="Times New Roman"/>
          <w:sz w:val="24"/>
          <w:szCs w:val="24"/>
        </w:rPr>
        <w:t xml:space="preserve">mount features. However, Freedman's bank did not lend to </w:t>
      </w:r>
      <w:r w:rsidR="00C874F9" w:rsidRPr="00AC0BFC">
        <w:rPr>
          <w:rFonts w:ascii="Times New Roman" w:hAnsi="Times New Roman" w:cs="Times New Roman"/>
          <w:sz w:val="24"/>
          <w:szCs w:val="24"/>
        </w:rPr>
        <w:t>depositors,</w:t>
      </w:r>
      <w:r w:rsidR="00A368D5" w:rsidRPr="00AC0BFC">
        <w:rPr>
          <w:rFonts w:ascii="Times New Roman" w:hAnsi="Times New Roman" w:cs="Times New Roman"/>
          <w:sz w:val="24"/>
          <w:szCs w:val="24"/>
        </w:rPr>
        <w:t xml:space="preserve"> thus, not having such a feature. </w:t>
      </w:r>
      <w:r w:rsidR="001D5899" w:rsidRPr="00AC0BFC">
        <w:rPr>
          <w:rFonts w:ascii="Times New Roman" w:hAnsi="Times New Roman" w:cs="Times New Roman"/>
          <w:sz w:val="24"/>
          <w:szCs w:val="24"/>
        </w:rPr>
        <w:t xml:space="preserve">Throughout the book, Bardadaran </w:t>
      </w:r>
      <w:r w:rsidR="00C07410" w:rsidRPr="00AC0BFC">
        <w:rPr>
          <w:rFonts w:ascii="Times New Roman" w:hAnsi="Times New Roman" w:cs="Times New Roman"/>
          <w:sz w:val="24"/>
          <w:szCs w:val="24"/>
        </w:rPr>
        <w:t xml:space="preserve">demonstrates wealth inequality in the sense of racial </w:t>
      </w:r>
      <w:r w:rsidR="00E47125" w:rsidRPr="00AC0BFC">
        <w:rPr>
          <w:rFonts w:ascii="Times New Roman" w:hAnsi="Times New Roman" w:cs="Times New Roman"/>
          <w:sz w:val="24"/>
          <w:szCs w:val="24"/>
        </w:rPr>
        <w:t>discrimination</w:t>
      </w:r>
      <w:r w:rsidR="00C07410" w:rsidRPr="00AC0BFC">
        <w:rPr>
          <w:rFonts w:ascii="Times New Roman" w:hAnsi="Times New Roman" w:cs="Times New Roman"/>
          <w:sz w:val="24"/>
          <w:szCs w:val="24"/>
        </w:rPr>
        <w:t xml:space="preserve"> that has resulted </w:t>
      </w:r>
      <w:r w:rsidR="00E47125" w:rsidRPr="00AC0BFC">
        <w:rPr>
          <w:rFonts w:ascii="Times New Roman" w:hAnsi="Times New Roman" w:cs="Times New Roman"/>
          <w:sz w:val="24"/>
          <w:szCs w:val="24"/>
        </w:rPr>
        <w:t xml:space="preserve">in political, social, and political discrimination. </w:t>
      </w:r>
      <w:proofErr w:type="spellStart"/>
      <w:r w:rsidR="00063897" w:rsidRPr="00AC0BFC">
        <w:rPr>
          <w:rFonts w:ascii="Times New Roman" w:hAnsi="Times New Roman" w:cs="Times New Roman"/>
          <w:sz w:val="24"/>
          <w:szCs w:val="24"/>
        </w:rPr>
        <w:t>Bardadaran's</w:t>
      </w:r>
      <w:proofErr w:type="spellEnd"/>
      <w:r w:rsidR="00063897" w:rsidRPr="00AC0BFC">
        <w:rPr>
          <w:rFonts w:ascii="Times New Roman" w:hAnsi="Times New Roman" w:cs="Times New Roman"/>
          <w:sz w:val="24"/>
          <w:szCs w:val="24"/>
        </w:rPr>
        <w:t xml:space="preserve"> book is not only a historical </w:t>
      </w:r>
      <w:r w:rsidR="00D37841" w:rsidRPr="00AC0BFC">
        <w:rPr>
          <w:rFonts w:ascii="Times New Roman" w:hAnsi="Times New Roman" w:cs="Times New Roman"/>
          <w:sz w:val="24"/>
          <w:szCs w:val="24"/>
        </w:rPr>
        <w:t>commentary</w:t>
      </w:r>
      <w:r w:rsidR="00063897" w:rsidRPr="00AC0BFC">
        <w:rPr>
          <w:rFonts w:ascii="Times New Roman" w:hAnsi="Times New Roman" w:cs="Times New Roman"/>
          <w:sz w:val="24"/>
          <w:szCs w:val="24"/>
        </w:rPr>
        <w:t xml:space="preserve"> of racial discrimination resulted from wealth inequality,</w:t>
      </w:r>
      <w:r w:rsidR="00D37841" w:rsidRPr="00AC0BFC">
        <w:rPr>
          <w:rFonts w:ascii="Times New Roman" w:hAnsi="Times New Roman" w:cs="Times New Roman"/>
          <w:sz w:val="24"/>
          <w:szCs w:val="24"/>
        </w:rPr>
        <w:t xml:space="preserve"> but also a political economy tool in financial institutions</w:t>
      </w:r>
      <w:r w:rsidR="000545C3" w:rsidRPr="00AC0BFC">
        <w:rPr>
          <w:rFonts w:ascii="Times New Roman" w:hAnsi="Times New Roman" w:cs="Times New Roman"/>
          <w:sz w:val="24"/>
          <w:szCs w:val="24"/>
        </w:rPr>
        <w:t xml:space="preserve"> which can be used to explain today's inequalities among individuals</w:t>
      </w:r>
      <w:r w:rsidR="00D37841" w:rsidRPr="00AC0BFC">
        <w:rPr>
          <w:rFonts w:ascii="Times New Roman" w:hAnsi="Times New Roman" w:cs="Times New Roman"/>
          <w:sz w:val="24"/>
          <w:szCs w:val="24"/>
        </w:rPr>
        <w:t xml:space="preserve">. </w:t>
      </w:r>
      <w:r w:rsidR="001E1F1D" w:rsidRPr="00AC0BFC">
        <w:rPr>
          <w:rFonts w:ascii="Times New Roman" w:hAnsi="Times New Roman" w:cs="Times New Roman"/>
          <w:i/>
          <w:sz w:val="24"/>
          <w:szCs w:val="24"/>
        </w:rPr>
        <w:t>The Color of Money</w:t>
      </w:r>
      <w:r w:rsidR="001E1F1D" w:rsidRPr="00AC0BFC">
        <w:rPr>
          <w:rFonts w:ascii="Times New Roman" w:hAnsi="Times New Roman" w:cs="Times New Roman"/>
          <w:sz w:val="24"/>
          <w:szCs w:val="24"/>
        </w:rPr>
        <w:t xml:space="preserve"> offers the </w:t>
      </w:r>
      <w:r w:rsidR="005634A2" w:rsidRPr="00AC0BFC">
        <w:rPr>
          <w:rFonts w:ascii="Times New Roman" w:hAnsi="Times New Roman" w:cs="Times New Roman"/>
          <w:sz w:val="24"/>
          <w:szCs w:val="24"/>
        </w:rPr>
        <w:t xml:space="preserve">ability </w:t>
      </w:r>
      <w:r w:rsidR="00C162AE" w:rsidRPr="00AC0BFC">
        <w:rPr>
          <w:rFonts w:ascii="Times New Roman" w:hAnsi="Times New Roman" w:cs="Times New Roman"/>
          <w:sz w:val="24"/>
          <w:szCs w:val="24"/>
        </w:rPr>
        <w:t xml:space="preserve">of self-help and </w:t>
      </w:r>
      <w:r w:rsidR="005634A2" w:rsidRPr="00AC0BFC">
        <w:rPr>
          <w:rFonts w:ascii="Times New Roman" w:hAnsi="Times New Roman" w:cs="Times New Roman"/>
          <w:sz w:val="24"/>
          <w:szCs w:val="24"/>
        </w:rPr>
        <w:t>ownership in preserving</w:t>
      </w:r>
      <w:r w:rsidR="00C162AE" w:rsidRPr="00AC0BFC">
        <w:rPr>
          <w:rFonts w:ascii="Times New Roman" w:hAnsi="Times New Roman" w:cs="Times New Roman"/>
          <w:sz w:val="24"/>
          <w:szCs w:val="24"/>
        </w:rPr>
        <w:t xml:space="preserve"> inequality to embrace structural changes. </w:t>
      </w:r>
    </w:p>
    <w:p w14:paraId="515C3897" w14:textId="77777777" w:rsidR="00F83B37" w:rsidRPr="00AC0BFC" w:rsidRDefault="00B80521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Pr="00AC0BFC">
        <w:rPr>
          <w:rFonts w:ascii="Times New Roman" w:hAnsi="Times New Roman" w:cs="Times New Roman"/>
          <w:sz w:val="24"/>
          <w:szCs w:val="24"/>
        </w:rPr>
        <w:t>Bardadaran's</w:t>
      </w:r>
      <w:proofErr w:type="spellEnd"/>
      <w:r w:rsidRPr="00AC0BFC">
        <w:rPr>
          <w:rFonts w:ascii="Times New Roman" w:hAnsi="Times New Roman" w:cs="Times New Roman"/>
          <w:sz w:val="24"/>
          <w:szCs w:val="24"/>
        </w:rPr>
        <w:t xml:space="preserve"> book focuses on the Black financial system, </w:t>
      </w:r>
      <w:r w:rsidR="00D41FD3" w:rsidRPr="00AC0BFC">
        <w:rPr>
          <w:rFonts w:ascii="Times New Roman" w:hAnsi="Times New Roman" w:cs="Times New Roman"/>
          <w:sz w:val="24"/>
          <w:szCs w:val="24"/>
        </w:rPr>
        <w:t xml:space="preserve">his book offers a wide overview of his examination. </w:t>
      </w:r>
      <w:r w:rsidR="00F147F7" w:rsidRPr="00AC0BFC">
        <w:rPr>
          <w:rFonts w:ascii="Times New Roman" w:hAnsi="Times New Roman" w:cs="Times New Roman"/>
          <w:sz w:val="24"/>
          <w:szCs w:val="24"/>
        </w:rPr>
        <w:t xml:space="preserve"> How blacks used to bank their finances during the colonial time is one of the major aspects Bardadaran has dealt with. According to his argument, "</w:t>
      </w:r>
      <w:r w:rsidR="00C670C2" w:rsidRPr="00AC0BFC">
        <w:rPr>
          <w:rFonts w:ascii="Times New Roman" w:hAnsi="Times New Roman" w:cs="Times New Roman"/>
          <w:sz w:val="24"/>
          <w:szCs w:val="24"/>
        </w:rPr>
        <w:t>the Blacks were only allowed to bank in a small military banks which were formed during the Civil wars”</w:t>
      </w:r>
      <w:r w:rsidRPr="00AC0BF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057FF6" w:rsidRPr="00AC0BFC">
        <w:rPr>
          <w:rFonts w:ascii="Times New Roman" w:hAnsi="Times New Roman" w:cs="Times New Roman"/>
          <w:sz w:val="24"/>
          <w:szCs w:val="24"/>
        </w:rPr>
        <w:t xml:space="preserve"> </w:t>
      </w:r>
      <w:r w:rsidR="00C670C2" w:rsidRPr="00AC0BFC">
        <w:rPr>
          <w:rFonts w:ascii="Times New Roman" w:hAnsi="Times New Roman" w:cs="Times New Roman"/>
          <w:sz w:val="24"/>
          <w:szCs w:val="24"/>
        </w:rPr>
        <w:t xml:space="preserve"> </w:t>
      </w:r>
      <w:r w:rsidR="00057FF6" w:rsidRPr="00AC0BFC">
        <w:rPr>
          <w:rFonts w:ascii="Times New Roman" w:hAnsi="Times New Roman" w:cs="Times New Roman"/>
          <w:sz w:val="24"/>
          <w:szCs w:val="24"/>
        </w:rPr>
        <w:t>The banks contained their wages which were a trusted means of banking since it was also incorporated Abraham Lincoln. However, this</w:t>
      </w:r>
      <w:r w:rsidR="001D3541" w:rsidRPr="00AC0BFC">
        <w:rPr>
          <w:rFonts w:ascii="Times New Roman" w:hAnsi="Times New Roman" w:cs="Times New Roman"/>
          <w:sz w:val="24"/>
          <w:szCs w:val="24"/>
        </w:rPr>
        <w:t xml:space="preserve"> form of banking brought about racial</w:t>
      </w:r>
      <w:r w:rsidR="00057FF6" w:rsidRPr="00AC0BFC">
        <w:rPr>
          <w:rFonts w:ascii="Times New Roman" w:hAnsi="Times New Roman" w:cs="Times New Roman"/>
          <w:sz w:val="24"/>
          <w:szCs w:val="24"/>
        </w:rPr>
        <w:t xml:space="preserve"> </w:t>
      </w:r>
      <w:r w:rsidR="001D3541" w:rsidRPr="00AC0BFC">
        <w:rPr>
          <w:rFonts w:ascii="Times New Roman" w:hAnsi="Times New Roman" w:cs="Times New Roman"/>
          <w:sz w:val="24"/>
          <w:szCs w:val="24"/>
        </w:rPr>
        <w:t>discrimination</w:t>
      </w:r>
      <w:r w:rsidR="00057FF6" w:rsidRPr="00AC0BFC">
        <w:rPr>
          <w:rFonts w:ascii="Times New Roman" w:hAnsi="Times New Roman" w:cs="Times New Roman"/>
          <w:sz w:val="24"/>
          <w:szCs w:val="24"/>
        </w:rPr>
        <w:t xml:space="preserve"> among Americans and </w:t>
      </w:r>
      <w:r w:rsidR="001D3541" w:rsidRPr="00AC0BFC">
        <w:rPr>
          <w:rFonts w:ascii="Times New Roman" w:hAnsi="Times New Roman" w:cs="Times New Roman"/>
          <w:sz w:val="24"/>
          <w:szCs w:val="24"/>
        </w:rPr>
        <w:t>Blacks</w:t>
      </w:r>
      <w:r w:rsidR="00057FF6" w:rsidRPr="00AC0BFC">
        <w:rPr>
          <w:rFonts w:ascii="Times New Roman" w:hAnsi="Times New Roman" w:cs="Times New Roman"/>
          <w:sz w:val="24"/>
          <w:szCs w:val="24"/>
        </w:rPr>
        <w:t xml:space="preserve">. </w:t>
      </w:r>
      <w:r w:rsidR="001D3541" w:rsidRPr="00AC0BFC">
        <w:rPr>
          <w:rFonts w:ascii="Times New Roman" w:hAnsi="Times New Roman" w:cs="Times New Roman"/>
          <w:sz w:val="24"/>
          <w:szCs w:val="24"/>
        </w:rPr>
        <w:t>Bardadaran</w:t>
      </w:r>
      <w:r w:rsidR="002228DC" w:rsidRPr="00AC0BFC">
        <w:rPr>
          <w:rFonts w:ascii="Times New Roman" w:hAnsi="Times New Roman" w:cs="Times New Roman"/>
          <w:sz w:val="24"/>
          <w:szCs w:val="24"/>
        </w:rPr>
        <w:t xml:space="preserve"> </w:t>
      </w:r>
      <w:r w:rsidR="00F23D8F" w:rsidRPr="00AC0BFC">
        <w:rPr>
          <w:rFonts w:ascii="Times New Roman" w:hAnsi="Times New Roman" w:cs="Times New Roman"/>
          <w:sz w:val="24"/>
          <w:szCs w:val="24"/>
        </w:rPr>
        <w:t xml:space="preserve">gives an example of Freedman’s which was used to encourage investment as a form of capitalism. However, </w:t>
      </w:r>
      <w:r w:rsidR="00361EBB" w:rsidRPr="00AC0BFC">
        <w:rPr>
          <w:rFonts w:ascii="Times New Roman" w:hAnsi="Times New Roman" w:cs="Times New Roman"/>
          <w:sz w:val="24"/>
          <w:szCs w:val="24"/>
        </w:rPr>
        <w:t xml:space="preserve">Bardadaran emphasized </w:t>
      </w:r>
      <w:r w:rsidR="009165FE" w:rsidRPr="00AC0BFC">
        <w:rPr>
          <w:rFonts w:ascii="Times New Roman" w:hAnsi="Times New Roman" w:cs="Times New Roman"/>
          <w:sz w:val="24"/>
          <w:szCs w:val="24"/>
        </w:rPr>
        <w:t>capitalism</w:t>
      </w:r>
      <w:r w:rsidR="00361EBB" w:rsidRPr="00AC0BFC">
        <w:rPr>
          <w:rFonts w:ascii="Times New Roman" w:hAnsi="Times New Roman" w:cs="Times New Roman"/>
          <w:sz w:val="24"/>
          <w:szCs w:val="24"/>
        </w:rPr>
        <w:t xml:space="preserve"> to pro</w:t>
      </w:r>
      <w:r w:rsidR="005D632A" w:rsidRPr="00AC0BFC">
        <w:rPr>
          <w:rFonts w:ascii="Times New Roman" w:hAnsi="Times New Roman" w:cs="Times New Roman"/>
          <w:sz w:val="24"/>
          <w:szCs w:val="24"/>
        </w:rPr>
        <w:t>li</w:t>
      </w:r>
      <w:r w:rsidR="00361EBB" w:rsidRPr="00AC0BFC">
        <w:rPr>
          <w:rFonts w:ascii="Times New Roman" w:hAnsi="Times New Roman" w:cs="Times New Roman"/>
          <w:sz w:val="24"/>
          <w:szCs w:val="24"/>
        </w:rPr>
        <w:t>fe</w:t>
      </w:r>
      <w:r w:rsidR="005D632A" w:rsidRPr="00AC0BFC">
        <w:rPr>
          <w:rFonts w:ascii="Times New Roman" w:hAnsi="Times New Roman" w:cs="Times New Roman"/>
          <w:sz w:val="24"/>
          <w:szCs w:val="24"/>
        </w:rPr>
        <w:t>rate</w:t>
      </w:r>
      <w:r w:rsidR="00361EBB" w:rsidRPr="00AC0BFC">
        <w:rPr>
          <w:rFonts w:ascii="Times New Roman" w:hAnsi="Times New Roman" w:cs="Times New Roman"/>
          <w:sz w:val="24"/>
          <w:szCs w:val="24"/>
        </w:rPr>
        <w:t xml:space="preserve"> money which </w:t>
      </w:r>
      <w:r w:rsidR="005D632A" w:rsidRPr="00AC0BFC">
        <w:rPr>
          <w:rFonts w:ascii="Times New Roman" w:hAnsi="Times New Roman" w:cs="Times New Roman"/>
          <w:sz w:val="24"/>
          <w:szCs w:val="24"/>
        </w:rPr>
        <w:t>was</w:t>
      </w:r>
      <w:r w:rsidR="00361EBB" w:rsidRPr="00AC0BFC">
        <w:rPr>
          <w:rFonts w:ascii="Times New Roman" w:hAnsi="Times New Roman" w:cs="Times New Roman"/>
          <w:sz w:val="24"/>
          <w:szCs w:val="24"/>
        </w:rPr>
        <w:t xml:space="preserve"> not for the </w:t>
      </w:r>
      <w:r w:rsidR="005D632A" w:rsidRPr="00AC0BFC">
        <w:rPr>
          <w:rFonts w:ascii="Times New Roman" w:hAnsi="Times New Roman" w:cs="Times New Roman"/>
          <w:sz w:val="24"/>
          <w:szCs w:val="24"/>
        </w:rPr>
        <w:t>blacks</w:t>
      </w:r>
      <w:r w:rsidR="00361EBB" w:rsidRPr="00AC0BFC">
        <w:rPr>
          <w:rFonts w:ascii="Times New Roman" w:hAnsi="Times New Roman" w:cs="Times New Roman"/>
          <w:sz w:val="24"/>
          <w:szCs w:val="24"/>
        </w:rPr>
        <w:t xml:space="preserve">. </w:t>
      </w:r>
      <w:r w:rsidR="005D632A" w:rsidRPr="00AC0BFC">
        <w:rPr>
          <w:rFonts w:ascii="Times New Roman" w:hAnsi="Times New Roman" w:cs="Times New Roman"/>
          <w:sz w:val="24"/>
          <w:szCs w:val="24"/>
        </w:rPr>
        <w:t xml:space="preserve">Eventually, </w:t>
      </w:r>
      <w:r w:rsidR="005D632A" w:rsidRPr="00AC0BFC">
        <w:rPr>
          <w:rFonts w:ascii="Times New Roman" w:hAnsi="Times New Roman" w:cs="Times New Roman"/>
          <w:sz w:val="24"/>
          <w:szCs w:val="24"/>
        </w:rPr>
        <w:lastRenderedPageBreak/>
        <w:t xml:space="preserve">Freedman’s bank </w:t>
      </w:r>
      <w:r w:rsidR="00FD4F41" w:rsidRPr="00AC0BFC">
        <w:rPr>
          <w:rFonts w:ascii="Times New Roman" w:hAnsi="Times New Roman" w:cs="Times New Roman"/>
          <w:sz w:val="24"/>
          <w:szCs w:val="24"/>
        </w:rPr>
        <w:t xml:space="preserve">collapsed as a result of loans incurred by people from the </w:t>
      </w:r>
      <w:r w:rsidR="009B3F0F" w:rsidRPr="00AC0BFC">
        <w:rPr>
          <w:rFonts w:ascii="Times New Roman" w:hAnsi="Times New Roman" w:cs="Times New Roman"/>
          <w:sz w:val="24"/>
          <w:szCs w:val="24"/>
        </w:rPr>
        <w:t xml:space="preserve">West. </w:t>
      </w:r>
      <w:r w:rsidR="00144531" w:rsidRPr="00AC0BFC">
        <w:rPr>
          <w:rFonts w:ascii="Times New Roman" w:hAnsi="Times New Roman" w:cs="Times New Roman"/>
          <w:sz w:val="24"/>
          <w:szCs w:val="24"/>
        </w:rPr>
        <w:t>Bardadaran argument is not only a historical</w:t>
      </w:r>
      <w:r w:rsidR="00960EE6" w:rsidRPr="00AC0BFC">
        <w:rPr>
          <w:rFonts w:ascii="Times New Roman" w:hAnsi="Times New Roman" w:cs="Times New Roman"/>
          <w:sz w:val="24"/>
          <w:szCs w:val="24"/>
        </w:rPr>
        <w:t xml:space="preserve">, but a current context that has significantly resulted in inequality and racial discrimination. </w:t>
      </w:r>
      <w:r w:rsidR="00A519E9" w:rsidRPr="00AC0BFC">
        <w:rPr>
          <w:rFonts w:ascii="Times New Roman" w:hAnsi="Times New Roman" w:cs="Times New Roman"/>
          <w:sz w:val="24"/>
          <w:szCs w:val="24"/>
        </w:rPr>
        <w:t xml:space="preserve">Racism </w:t>
      </w:r>
      <w:r w:rsidR="00FC6E46" w:rsidRPr="00AC0BFC">
        <w:rPr>
          <w:rFonts w:ascii="Times New Roman" w:hAnsi="Times New Roman" w:cs="Times New Roman"/>
          <w:sz w:val="24"/>
          <w:szCs w:val="24"/>
        </w:rPr>
        <w:t>is</w:t>
      </w:r>
      <w:r w:rsidR="00121E00" w:rsidRPr="00AC0BFC">
        <w:rPr>
          <w:rFonts w:ascii="Times New Roman" w:hAnsi="Times New Roman" w:cs="Times New Roman"/>
          <w:sz w:val="24"/>
          <w:szCs w:val="24"/>
        </w:rPr>
        <w:t xml:space="preserve"> not only a </w:t>
      </w:r>
      <w:r w:rsidR="00FC6E46" w:rsidRPr="00AC0BFC">
        <w:rPr>
          <w:rFonts w:ascii="Times New Roman" w:hAnsi="Times New Roman" w:cs="Times New Roman"/>
          <w:sz w:val="24"/>
          <w:szCs w:val="24"/>
        </w:rPr>
        <w:t>moral imperative that makes the economy stronger</w:t>
      </w:r>
      <w:r w:rsidR="00121E00" w:rsidRPr="00AC0BFC">
        <w:rPr>
          <w:rFonts w:ascii="Times New Roman" w:hAnsi="Times New Roman" w:cs="Times New Roman"/>
          <w:sz w:val="24"/>
          <w:szCs w:val="24"/>
        </w:rPr>
        <w:t xml:space="preserve"> but also strengthens economic development through financial institutions</w:t>
      </w:r>
      <w:r w:rsidRPr="00AC0BF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21E00" w:rsidRPr="00AC0BFC">
        <w:rPr>
          <w:rFonts w:ascii="Times New Roman" w:hAnsi="Times New Roman" w:cs="Times New Roman"/>
          <w:sz w:val="24"/>
          <w:szCs w:val="24"/>
        </w:rPr>
        <w:t>.</w:t>
      </w:r>
      <w:r w:rsidR="003B4C9A" w:rsidRPr="00AC0BFC">
        <w:rPr>
          <w:rFonts w:ascii="Times New Roman" w:hAnsi="Times New Roman" w:cs="Times New Roman"/>
          <w:sz w:val="24"/>
          <w:szCs w:val="24"/>
        </w:rPr>
        <w:t xml:space="preserve"> From his argument, the book is of major benefit in understanding</w:t>
      </w:r>
      <w:r w:rsidR="00024BD4" w:rsidRPr="00AC0BFC">
        <w:rPr>
          <w:rFonts w:ascii="Times New Roman" w:hAnsi="Times New Roman" w:cs="Times New Roman"/>
          <w:sz w:val="24"/>
          <w:szCs w:val="24"/>
        </w:rPr>
        <w:t xml:space="preserve"> how racism is a cause of the financial system. Bardadaran not only uses a historic overview but also figures out how the current African and American economies are behaving. </w:t>
      </w:r>
      <w:r w:rsidR="00CB452E" w:rsidRPr="00AC0BFC">
        <w:rPr>
          <w:rFonts w:ascii="Times New Roman" w:hAnsi="Times New Roman" w:cs="Times New Roman"/>
          <w:sz w:val="24"/>
          <w:szCs w:val="24"/>
        </w:rPr>
        <w:t xml:space="preserve">Therefore, racial discrimination and inequality may be a result of </w:t>
      </w:r>
      <w:r w:rsidR="00322767" w:rsidRPr="00AC0BFC">
        <w:rPr>
          <w:rFonts w:ascii="Times New Roman" w:hAnsi="Times New Roman" w:cs="Times New Roman"/>
          <w:sz w:val="24"/>
          <w:szCs w:val="24"/>
        </w:rPr>
        <w:t>financial institutions</w:t>
      </w:r>
      <w:r w:rsidR="0018223A" w:rsidRPr="00AC0BFC">
        <w:rPr>
          <w:rFonts w:ascii="Times New Roman" w:hAnsi="Times New Roman" w:cs="Times New Roman"/>
          <w:sz w:val="24"/>
          <w:szCs w:val="24"/>
        </w:rPr>
        <w:t xml:space="preserve"> as it is evident with the past and current context</w:t>
      </w:r>
      <w:r w:rsidR="00322767" w:rsidRPr="00AC0B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3DD2F" w14:textId="77777777" w:rsidR="00C46715" w:rsidRPr="00AC0BFC" w:rsidRDefault="00500189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 xml:space="preserve">The development of </w:t>
      </w:r>
      <w:r w:rsidR="00B80521" w:rsidRPr="00AC0BFC">
        <w:rPr>
          <w:rFonts w:ascii="Times New Roman" w:hAnsi="Times New Roman" w:cs="Times New Roman"/>
          <w:sz w:val="24"/>
          <w:szCs w:val="24"/>
        </w:rPr>
        <w:t>the Civil Rights</w:t>
      </w:r>
      <w:r w:rsidRPr="00AC0BFC">
        <w:rPr>
          <w:rFonts w:ascii="Times New Roman" w:hAnsi="Times New Roman" w:cs="Times New Roman"/>
          <w:sz w:val="24"/>
          <w:szCs w:val="24"/>
        </w:rPr>
        <w:t xml:space="preserve"> </w:t>
      </w:r>
      <w:r w:rsidR="00E7525F" w:rsidRPr="00AC0BFC">
        <w:rPr>
          <w:rFonts w:ascii="Times New Roman" w:hAnsi="Times New Roman" w:cs="Times New Roman"/>
          <w:sz w:val="24"/>
          <w:szCs w:val="24"/>
        </w:rPr>
        <w:t>movement remained</w:t>
      </w:r>
      <w:r w:rsidR="00B80521" w:rsidRPr="00AC0BFC">
        <w:rPr>
          <w:rFonts w:ascii="Times New Roman" w:hAnsi="Times New Roman" w:cs="Times New Roman"/>
          <w:sz w:val="24"/>
          <w:szCs w:val="24"/>
        </w:rPr>
        <w:t xml:space="preserve"> elusive for the Blacks. </w:t>
      </w:r>
      <w:r w:rsidR="00E7525F" w:rsidRPr="00AC0BFC">
        <w:rPr>
          <w:rFonts w:ascii="Times New Roman" w:hAnsi="Times New Roman" w:cs="Times New Roman"/>
          <w:sz w:val="24"/>
          <w:szCs w:val="24"/>
        </w:rPr>
        <w:t xml:space="preserve"> The </w:t>
      </w:r>
      <w:r w:rsidR="00D335F9" w:rsidRPr="00AC0BFC">
        <w:rPr>
          <w:rFonts w:ascii="Times New Roman" w:hAnsi="Times New Roman" w:cs="Times New Roman"/>
          <w:sz w:val="24"/>
          <w:szCs w:val="24"/>
        </w:rPr>
        <w:t>blacks</w:t>
      </w:r>
      <w:r w:rsidR="00E7525F" w:rsidRPr="00AC0BFC">
        <w:rPr>
          <w:rFonts w:ascii="Times New Roman" w:hAnsi="Times New Roman" w:cs="Times New Roman"/>
          <w:sz w:val="24"/>
          <w:szCs w:val="24"/>
        </w:rPr>
        <w:t xml:space="preserve"> were not allowed to own their own homes compared to th</w:t>
      </w:r>
      <w:r w:rsidR="00D335F9" w:rsidRPr="00AC0BFC">
        <w:rPr>
          <w:rFonts w:ascii="Times New Roman" w:hAnsi="Times New Roman" w:cs="Times New Roman"/>
          <w:sz w:val="24"/>
          <w:szCs w:val="24"/>
        </w:rPr>
        <w:t>e Bardadaran argues even though the blacks increased t</w:t>
      </w:r>
      <w:r w:rsidR="00CC4997" w:rsidRPr="00AC0BFC">
        <w:rPr>
          <w:rFonts w:ascii="Times New Roman" w:hAnsi="Times New Roman" w:cs="Times New Roman"/>
          <w:sz w:val="24"/>
          <w:szCs w:val="24"/>
        </w:rPr>
        <w:t>heir business between 1917 and 1</w:t>
      </w:r>
      <w:r w:rsidR="00D335F9" w:rsidRPr="00AC0BFC">
        <w:rPr>
          <w:rFonts w:ascii="Times New Roman" w:hAnsi="Times New Roman" w:cs="Times New Roman"/>
          <w:sz w:val="24"/>
          <w:szCs w:val="24"/>
        </w:rPr>
        <w:t xml:space="preserve">930, they remained powerless and did not receive insurance </w:t>
      </w:r>
      <w:r w:rsidR="006E21ED" w:rsidRPr="00AC0BFC">
        <w:rPr>
          <w:rFonts w:ascii="Times New Roman" w:hAnsi="Times New Roman" w:cs="Times New Roman"/>
          <w:sz w:val="24"/>
          <w:szCs w:val="24"/>
        </w:rPr>
        <w:t xml:space="preserve">or credit cover. Fortunately, the development of the Civil Rights movement in 1960, </w:t>
      </w:r>
      <w:r w:rsidR="002E64EE" w:rsidRPr="00AC0BFC">
        <w:rPr>
          <w:rFonts w:ascii="Times New Roman" w:hAnsi="Times New Roman" w:cs="Times New Roman"/>
          <w:sz w:val="24"/>
          <w:szCs w:val="24"/>
        </w:rPr>
        <w:t>meant</w:t>
      </w:r>
      <w:r w:rsidR="006E21ED" w:rsidRPr="00AC0BFC">
        <w:rPr>
          <w:rFonts w:ascii="Times New Roman" w:hAnsi="Times New Roman" w:cs="Times New Roman"/>
          <w:sz w:val="24"/>
          <w:szCs w:val="24"/>
        </w:rPr>
        <w:t xml:space="preserve"> the blacks </w:t>
      </w:r>
      <w:r w:rsidR="002E64EE" w:rsidRPr="00AC0BFC">
        <w:rPr>
          <w:rFonts w:ascii="Times New Roman" w:hAnsi="Times New Roman" w:cs="Times New Roman"/>
          <w:sz w:val="24"/>
          <w:szCs w:val="24"/>
        </w:rPr>
        <w:t xml:space="preserve">would gain their economic, political, and social rights. </w:t>
      </w:r>
      <w:r w:rsidR="00042419" w:rsidRPr="00AC0BFC">
        <w:rPr>
          <w:rFonts w:ascii="Times New Roman" w:hAnsi="Times New Roman" w:cs="Times New Roman"/>
          <w:sz w:val="24"/>
          <w:szCs w:val="24"/>
        </w:rPr>
        <w:t xml:space="preserve">However, after </w:t>
      </w:r>
      <w:r w:rsidR="00CC4997" w:rsidRPr="00AC0BFC">
        <w:rPr>
          <w:rFonts w:ascii="Times New Roman" w:hAnsi="Times New Roman" w:cs="Times New Roman"/>
          <w:sz w:val="24"/>
          <w:szCs w:val="24"/>
        </w:rPr>
        <w:t>President</w:t>
      </w:r>
      <w:r w:rsidR="00042419" w:rsidRPr="00AC0BFC">
        <w:rPr>
          <w:rFonts w:ascii="Times New Roman" w:hAnsi="Times New Roman" w:cs="Times New Roman"/>
          <w:sz w:val="24"/>
          <w:szCs w:val="24"/>
        </w:rPr>
        <w:t xml:space="preserve"> Nixon took over office, capitalism </w:t>
      </w:r>
      <w:r w:rsidR="00CC4997" w:rsidRPr="00AC0BFC">
        <w:rPr>
          <w:rFonts w:ascii="Times New Roman" w:hAnsi="Times New Roman" w:cs="Times New Roman"/>
          <w:sz w:val="24"/>
          <w:szCs w:val="24"/>
        </w:rPr>
        <w:t xml:space="preserve">for the black was blocked which limited any form of government </w:t>
      </w:r>
      <w:r w:rsidR="00AD3080" w:rsidRPr="00AC0BFC">
        <w:rPr>
          <w:rFonts w:ascii="Times New Roman" w:hAnsi="Times New Roman" w:cs="Times New Roman"/>
          <w:sz w:val="24"/>
          <w:szCs w:val="24"/>
        </w:rPr>
        <w:t xml:space="preserve">integration. </w:t>
      </w:r>
      <w:r w:rsidR="00E710FE" w:rsidRPr="00AC0BFC">
        <w:rPr>
          <w:rFonts w:ascii="Times New Roman" w:hAnsi="Times New Roman" w:cs="Times New Roman"/>
          <w:sz w:val="24"/>
          <w:szCs w:val="24"/>
        </w:rPr>
        <w:t xml:space="preserve">Bardadaran concentrates on a particular circulation that was </w:t>
      </w:r>
      <w:r w:rsidR="004D6F10" w:rsidRPr="00AC0BFC">
        <w:rPr>
          <w:rFonts w:ascii="Times New Roman" w:hAnsi="Times New Roman" w:cs="Times New Roman"/>
          <w:sz w:val="24"/>
          <w:szCs w:val="24"/>
        </w:rPr>
        <w:t>used</w:t>
      </w:r>
      <w:r w:rsidR="00B80521" w:rsidRPr="00AC0BFC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E710FE" w:rsidRPr="00AC0BFC">
        <w:rPr>
          <w:rFonts w:ascii="Times New Roman" w:hAnsi="Times New Roman" w:cs="Times New Roman"/>
          <w:sz w:val="24"/>
          <w:szCs w:val="24"/>
        </w:rPr>
        <w:t xml:space="preserve">. </w:t>
      </w:r>
      <w:r w:rsidR="003B3363" w:rsidRPr="00AC0BFC">
        <w:rPr>
          <w:rFonts w:ascii="Times New Roman" w:hAnsi="Times New Roman" w:cs="Times New Roman"/>
          <w:sz w:val="24"/>
          <w:szCs w:val="24"/>
        </w:rPr>
        <w:t xml:space="preserve">Any money that was deposited by the black eventually leave the black banking. </w:t>
      </w:r>
      <w:r w:rsidR="00924D70" w:rsidRPr="00AC0BFC">
        <w:rPr>
          <w:rFonts w:ascii="Times New Roman" w:hAnsi="Times New Roman" w:cs="Times New Roman"/>
          <w:sz w:val="24"/>
          <w:szCs w:val="24"/>
        </w:rPr>
        <w:t xml:space="preserve">Their investment was from the ghetto and had no government securities which resulted in them using </w:t>
      </w:r>
      <w:r w:rsidR="00095B6A" w:rsidRPr="00AC0BFC">
        <w:rPr>
          <w:rFonts w:ascii="Times New Roman" w:hAnsi="Times New Roman" w:cs="Times New Roman"/>
          <w:sz w:val="24"/>
          <w:szCs w:val="24"/>
        </w:rPr>
        <w:t xml:space="preserve">financial mortgages from outside communities. </w:t>
      </w:r>
      <w:r w:rsidR="006077CB" w:rsidRPr="00AC0BFC">
        <w:rPr>
          <w:rFonts w:ascii="Times New Roman" w:hAnsi="Times New Roman" w:cs="Times New Roman"/>
          <w:sz w:val="24"/>
          <w:szCs w:val="24"/>
        </w:rPr>
        <w:t>At the end of the era, blacks</w:t>
      </w:r>
      <w:r w:rsidR="00AF27B2" w:rsidRPr="00AC0BFC">
        <w:rPr>
          <w:rFonts w:ascii="Times New Roman" w:hAnsi="Times New Roman" w:cs="Times New Roman"/>
          <w:sz w:val="24"/>
          <w:szCs w:val="24"/>
        </w:rPr>
        <w:t xml:space="preserve"> were the most affected people </w:t>
      </w:r>
      <w:r w:rsidR="006077CB" w:rsidRPr="00AC0BFC">
        <w:rPr>
          <w:rFonts w:ascii="Times New Roman" w:hAnsi="Times New Roman" w:cs="Times New Roman"/>
          <w:sz w:val="24"/>
          <w:szCs w:val="24"/>
        </w:rPr>
        <w:t>sinc</w:t>
      </w:r>
      <w:r w:rsidR="00AF27B2" w:rsidRPr="00AC0BFC">
        <w:rPr>
          <w:rFonts w:ascii="Times New Roman" w:hAnsi="Times New Roman" w:cs="Times New Roman"/>
          <w:sz w:val="24"/>
          <w:szCs w:val="24"/>
        </w:rPr>
        <w:t xml:space="preserve">e they would not access loan markets. </w:t>
      </w:r>
      <w:r w:rsidR="00095B6A" w:rsidRPr="00AC0BFC">
        <w:rPr>
          <w:rFonts w:ascii="Times New Roman" w:hAnsi="Times New Roman" w:cs="Times New Roman"/>
          <w:sz w:val="24"/>
          <w:szCs w:val="24"/>
        </w:rPr>
        <w:t xml:space="preserve">Bardadaran, </w:t>
      </w:r>
      <w:r w:rsidR="006077CB" w:rsidRPr="00AC0BFC">
        <w:rPr>
          <w:rFonts w:ascii="Times New Roman" w:hAnsi="Times New Roman" w:cs="Times New Roman"/>
          <w:sz w:val="24"/>
          <w:szCs w:val="24"/>
        </w:rPr>
        <w:t>concludes</w:t>
      </w:r>
      <w:r w:rsidR="00095B6A" w:rsidRPr="00AC0BFC">
        <w:rPr>
          <w:rFonts w:ascii="Times New Roman" w:hAnsi="Times New Roman" w:cs="Times New Roman"/>
          <w:sz w:val="24"/>
          <w:szCs w:val="24"/>
        </w:rPr>
        <w:t xml:space="preserve"> his book by stating “</w:t>
      </w:r>
      <w:r w:rsidR="00AF27B2" w:rsidRPr="00AC0BFC">
        <w:rPr>
          <w:rFonts w:ascii="Times New Roman" w:hAnsi="Times New Roman" w:cs="Times New Roman"/>
          <w:sz w:val="24"/>
          <w:szCs w:val="24"/>
        </w:rPr>
        <w:t>53% of the blacks were affected due to financial crises that left them in a state of decline</w:t>
      </w:r>
      <w:r w:rsidR="004D6F10" w:rsidRPr="00AC0BFC">
        <w:rPr>
          <w:rFonts w:ascii="Times New Roman" w:hAnsi="Times New Roman" w:cs="Times New Roman"/>
          <w:sz w:val="24"/>
          <w:szCs w:val="24"/>
        </w:rPr>
        <w:t>”</w:t>
      </w:r>
      <w:r w:rsidR="00B80521" w:rsidRPr="00AC0BFC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AF27B2" w:rsidRPr="00AC0BFC">
        <w:rPr>
          <w:rFonts w:ascii="Times New Roman" w:hAnsi="Times New Roman" w:cs="Times New Roman"/>
          <w:sz w:val="24"/>
          <w:szCs w:val="24"/>
        </w:rPr>
        <w:t xml:space="preserve">. </w:t>
      </w:r>
      <w:r w:rsidR="009B5994" w:rsidRPr="00AC0BFC">
        <w:rPr>
          <w:rFonts w:ascii="Times New Roman" w:hAnsi="Times New Roman" w:cs="Times New Roman"/>
          <w:sz w:val="24"/>
          <w:szCs w:val="24"/>
        </w:rPr>
        <w:t>From Bardadaran</w:t>
      </w:r>
      <w:r w:rsidR="003D24D2" w:rsidRPr="00AC0BFC">
        <w:rPr>
          <w:rFonts w:ascii="Times New Roman" w:hAnsi="Times New Roman" w:cs="Times New Roman"/>
          <w:sz w:val="24"/>
          <w:szCs w:val="24"/>
        </w:rPr>
        <w:t xml:space="preserve"> study, </w:t>
      </w:r>
      <w:r w:rsidR="00D052A2" w:rsidRPr="00AC0BFC">
        <w:rPr>
          <w:rFonts w:ascii="Times New Roman" w:hAnsi="Times New Roman" w:cs="Times New Roman"/>
          <w:sz w:val="24"/>
          <w:szCs w:val="24"/>
        </w:rPr>
        <w:t xml:space="preserve">the acquisition of wealth and </w:t>
      </w:r>
      <w:r w:rsidR="00D052A2" w:rsidRPr="00AC0BFC">
        <w:rPr>
          <w:rFonts w:ascii="Times New Roman" w:hAnsi="Times New Roman" w:cs="Times New Roman"/>
          <w:sz w:val="24"/>
          <w:szCs w:val="24"/>
        </w:rPr>
        <w:lastRenderedPageBreak/>
        <w:t xml:space="preserve">implementation of the rights imposed to ensure equal rights to individuals have been declined. As a result, </w:t>
      </w:r>
      <w:r w:rsidR="009E1B73" w:rsidRPr="00AC0BFC">
        <w:rPr>
          <w:rFonts w:ascii="Times New Roman" w:hAnsi="Times New Roman" w:cs="Times New Roman"/>
          <w:sz w:val="24"/>
          <w:szCs w:val="24"/>
        </w:rPr>
        <w:t xml:space="preserve">a decline of post-war especially for the blacks has increased. </w:t>
      </w:r>
      <w:r w:rsidR="00A4750F" w:rsidRPr="00AC0BFC">
        <w:rPr>
          <w:rFonts w:ascii="Times New Roman" w:hAnsi="Times New Roman" w:cs="Times New Roman"/>
          <w:sz w:val="24"/>
          <w:szCs w:val="24"/>
        </w:rPr>
        <w:t xml:space="preserve">According </w:t>
      </w:r>
      <w:r w:rsidR="00A86D10" w:rsidRPr="00AC0BFC">
        <w:rPr>
          <w:rFonts w:ascii="Times New Roman" w:hAnsi="Times New Roman" w:cs="Times New Roman"/>
          <w:sz w:val="24"/>
          <w:szCs w:val="24"/>
        </w:rPr>
        <w:t>to</w:t>
      </w:r>
      <w:r w:rsidR="00A4750F" w:rsidRPr="00AC0BFC">
        <w:rPr>
          <w:rFonts w:ascii="Times New Roman" w:hAnsi="Times New Roman" w:cs="Times New Roman"/>
          <w:sz w:val="24"/>
          <w:szCs w:val="24"/>
        </w:rPr>
        <w:t xml:space="preserve"> the historical data, the whites have displaced the </w:t>
      </w:r>
      <w:r w:rsidR="00A86D10" w:rsidRPr="00AC0BFC">
        <w:rPr>
          <w:rFonts w:ascii="Times New Roman" w:hAnsi="Times New Roman" w:cs="Times New Roman"/>
          <w:sz w:val="24"/>
          <w:szCs w:val="24"/>
        </w:rPr>
        <w:t>blacks</w:t>
      </w:r>
      <w:r w:rsidR="00A4750F" w:rsidRPr="00AC0BFC">
        <w:rPr>
          <w:rFonts w:ascii="Times New Roman" w:hAnsi="Times New Roman" w:cs="Times New Roman"/>
          <w:sz w:val="24"/>
          <w:szCs w:val="24"/>
        </w:rPr>
        <w:t xml:space="preserve"> from their</w:t>
      </w:r>
      <w:r w:rsidR="00A86D10" w:rsidRPr="00AC0BFC">
        <w:rPr>
          <w:rFonts w:ascii="Times New Roman" w:hAnsi="Times New Roman" w:cs="Times New Roman"/>
          <w:sz w:val="24"/>
          <w:szCs w:val="24"/>
        </w:rPr>
        <w:t xml:space="preserve"> community despite the laws. Continuing</w:t>
      </w:r>
      <w:r w:rsidR="00B7722E" w:rsidRPr="00AC0BFC">
        <w:rPr>
          <w:rFonts w:ascii="Times New Roman" w:hAnsi="Times New Roman" w:cs="Times New Roman"/>
          <w:sz w:val="24"/>
          <w:szCs w:val="24"/>
        </w:rPr>
        <w:t>, most</w:t>
      </w:r>
      <w:r w:rsidR="00A86D10" w:rsidRPr="00AC0BFC">
        <w:rPr>
          <w:rFonts w:ascii="Times New Roman" w:hAnsi="Times New Roman" w:cs="Times New Roman"/>
          <w:sz w:val="24"/>
          <w:szCs w:val="24"/>
        </w:rPr>
        <w:t xml:space="preserve"> of the whites have benefited from the blacks </w:t>
      </w:r>
      <w:r w:rsidR="00B7722E" w:rsidRPr="00AC0BFC">
        <w:rPr>
          <w:rFonts w:ascii="Times New Roman" w:hAnsi="Times New Roman" w:cs="Times New Roman"/>
          <w:sz w:val="24"/>
          <w:szCs w:val="24"/>
        </w:rPr>
        <w:t xml:space="preserve">and block them, from accessing their own </w:t>
      </w:r>
      <w:r w:rsidR="00205C5B" w:rsidRPr="00AC0BFC">
        <w:rPr>
          <w:rFonts w:ascii="Times New Roman" w:hAnsi="Times New Roman" w:cs="Times New Roman"/>
          <w:sz w:val="24"/>
          <w:szCs w:val="24"/>
        </w:rPr>
        <w:t>homes</w:t>
      </w:r>
      <w:r w:rsidR="00B80521" w:rsidRPr="00AC0BFC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B7722E" w:rsidRPr="00AC0BFC">
        <w:rPr>
          <w:rFonts w:ascii="Times New Roman" w:hAnsi="Times New Roman" w:cs="Times New Roman"/>
          <w:sz w:val="24"/>
          <w:szCs w:val="24"/>
        </w:rPr>
        <w:t xml:space="preserve">. </w:t>
      </w:r>
      <w:r w:rsidR="00205C5B" w:rsidRPr="00AC0BFC">
        <w:rPr>
          <w:rFonts w:ascii="Times New Roman" w:hAnsi="Times New Roman" w:cs="Times New Roman"/>
          <w:sz w:val="24"/>
          <w:szCs w:val="24"/>
        </w:rPr>
        <w:t xml:space="preserve"> This information greatly supports Bardadaran context on wealth acquisition of the blacks in the ancient and current era. Thus, </w:t>
      </w:r>
      <w:r w:rsidR="00B80521" w:rsidRPr="00AC0BFC">
        <w:rPr>
          <w:rFonts w:ascii="Times New Roman" w:hAnsi="Times New Roman" w:cs="Times New Roman"/>
          <w:sz w:val="24"/>
          <w:szCs w:val="24"/>
        </w:rPr>
        <w:t xml:space="preserve">through reading this book, one understands ownership and self-help. </w:t>
      </w:r>
    </w:p>
    <w:p w14:paraId="7B79363A" w14:textId="77777777" w:rsidR="008A0E7D" w:rsidRDefault="00B80521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i/>
          <w:sz w:val="24"/>
          <w:szCs w:val="24"/>
        </w:rPr>
        <w:t>The Color of Money</w:t>
      </w:r>
      <w:r w:rsidRPr="00AC0BFC">
        <w:rPr>
          <w:rFonts w:ascii="Times New Roman" w:hAnsi="Times New Roman" w:cs="Times New Roman"/>
          <w:sz w:val="24"/>
          <w:szCs w:val="24"/>
        </w:rPr>
        <w:t xml:space="preserve"> offers the ability of self-help and ownership in preserving inequality to embrace structural changes. </w:t>
      </w:r>
      <w:r w:rsidR="00EB3DE4" w:rsidRPr="00AC0BFC">
        <w:rPr>
          <w:rFonts w:ascii="Times New Roman" w:hAnsi="Times New Roman" w:cs="Times New Roman"/>
          <w:sz w:val="24"/>
          <w:szCs w:val="24"/>
        </w:rPr>
        <w:t>Bardadaran argues on racial and inequality discrimination of the blacks. Not only for the past but also the current eras. Thus,</w:t>
      </w:r>
      <w:r w:rsidR="00C77E14" w:rsidRPr="00AC0BFC">
        <w:rPr>
          <w:rFonts w:ascii="Times New Roman" w:hAnsi="Times New Roman" w:cs="Times New Roman"/>
          <w:sz w:val="24"/>
          <w:szCs w:val="24"/>
        </w:rPr>
        <w:t xml:space="preserve"> this book is an important tool of understanding the past event of a black in terms of financial systems that led to racial discrimination, and understand how this has been brought forward despite pf the laws. Thus, I would recommend </w:t>
      </w:r>
      <w:r w:rsidR="00987A61" w:rsidRPr="00AC0BFC">
        <w:rPr>
          <w:rFonts w:ascii="Times New Roman" w:hAnsi="Times New Roman" w:cs="Times New Roman"/>
          <w:sz w:val="24"/>
          <w:szCs w:val="24"/>
        </w:rPr>
        <w:t xml:space="preserve">everyone to </w:t>
      </w:r>
      <w:r w:rsidR="00117494" w:rsidRPr="00AC0BFC">
        <w:rPr>
          <w:rFonts w:ascii="Times New Roman" w:hAnsi="Times New Roman" w:cs="Times New Roman"/>
          <w:sz w:val="24"/>
          <w:szCs w:val="24"/>
        </w:rPr>
        <w:t>read the</w:t>
      </w:r>
      <w:r w:rsidR="00987A61" w:rsidRPr="00AC0BFC">
        <w:rPr>
          <w:rFonts w:ascii="Times New Roman" w:hAnsi="Times New Roman" w:cs="Times New Roman"/>
          <w:sz w:val="24"/>
          <w:szCs w:val="24"/>
        </w:rPr>
        <w:t xml:space="preserve"> book and get the deeper </w:t>
      </w:r>
      <w:r w:rsidR="00117494" w:rsidRPr="00AC0BFC">
        <w:rPr>
          <w:rFonts w:ascii="Times New Roman" w:hAnsi="Times New Roman" w:cs="Times New Roman"/>
          <w:sz w:val="24"/>
          <w:szCs w:val="24"/>
        </w:rPr>
        <w:t>meaning</w:t>
      </w:r>
      <w:r w:rsidR="00987A61" w:rsidRPr="00AC0BFC">
        <w:rPr>
          <w:rFonts w:ascii="Times New Roman" w:hAnsi="Times New Roman" w:cs="Times New Roman"/>
          <w:sz w:val="24"/>
          <w:szCs w:val="24"/>
        </w:rPr>
        <w:t xml:space="preserve"> of self-help and property ownership. </w:t>
      </w:r>
      <w:r w:rsidR="00117494" w:rsidRPr="00AC0BFC">
        <w:rPr>
          <w:rFonts w:ascii="Times New Roman" w:hAnsi="Times New Roman" w:cs="Times New Roman"/>
          <w:sz w:val="24"/>
          <w:szCs w:val="24"/>
        </w:rPr>
        <w:t xml:space="preserve">Additionally, the book is important to the poor countries as the banks are considered as a </w:t>
      </w:r>
      <w:r w:rsidR="003C497C" w:rsidRPr="00AC0BFC">
        <w:rPr>
          <w:rFonts w:ascii="Times New Roman" w:hAnsi="Times New Roman" w:cs="Times New Roman"/>
          <w:sz w:val="24"/>
          <w:szCs w:val="24"/>
        </w:rPr>
        <w:t xml:space="preserve">mechanism of wealth accumulation. </w:t>
      </w:r>
    </w:p>
    <w:p w14:paraId="74224D52" w14:textId="77777777" w:rsidR="008A0E7D" w:rsidRDefault="008A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FD458A" w14:textId="77777777" w:rsidR="008A0E7D" w:rsidRDefault="008A0E7D" w:rsidP="00243DE7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Reference</w:t>
      </w:r>
    </w:p>
    <w:p w14:paraId="296197A0" w14:textId="77777777" w:rsidR="00243DE7" w:rsidRPr="00243DE7" w:rsidRDefault="00243DE7" w:rsidP="00243DE7">
      <w:pPr>
        <w:pStyle w:val="FootnoteText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3D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Baradaran, Mehrsa. "The Color of Money: Black Banks and the Racial Wealth Gap (2017)." In </w:t>
      </w:r>
      <w:r w:rsidRPr="00243DE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Racism in America</w:t>
      </w:r>
      <w:r w:rsidRPr="00243D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142-152. Harvard University Press, 2021.</w:t>
      </w:r>
    </w:p>
    <w:p w14:paraId="20029C76" w14:textId="77777777" w:rsidR="00243DE7" w:rsidRPr="00243DE7" w:rsidRDefault="00243DE7" w:rsidP="00243DE7">
      <w:pPr>
        <w:pStyle w:val="FootnoteText"/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3D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Losavio, Joseph. "What racism costs us all." </w:t>
      </w:r>
      <w:r w:rsidRPr="00243DE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Finance &amp; Development</w:t>
      </w:r>
      <w:r w:rsidRPr="00243D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57, no. 003 (2020).</w:t>
      </w:r>
    </w:p>
    <w:p w14:paraId="1F390B59" w14:textId="77777777" w:rsidR="00243DE7" w:rsidRPr="00243DE7" w:rsidRDefault="00243DE7" w:rsidP="00243DE7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3D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Solomon, Danyelle, Connor Maxwell, and Abril Castro. "Systemic inequality: Displacement, exclusion, and segregation." </w:t>
      </w:r>
      <w:r w:rsidRPr="00243DE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Center for American Progress</w:t>
      </w:r>
      <w:r w:rsidRPr="00243D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7 (2019).</w:t>
      </w:r>
    </w:p>
    <w:p w14:paraId="6A751CD0" w14:textId="77777777" w:rsidR="00243DE7" w:rsidRDefault="00243DE7" w:rsidP="00243DE7">
      <w:pPr>
        <w:pStyle w:val="FootnoteText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9DF3C58" w14:textId="77777777" w:rsidR="00243DE7" w:rsidRPr="008A0E7D" w:rsidRDefault="00243DE7" w:rsidP="00243DE7">
      <w:pPr>
        <w:pStyle w:val="FootnoteText"/>
        <w:rPr>
          <w:rFonts w:ascii="Times New Roman" w:hAnsi="Times New Roman" w:cs="Times New Roman"/>
        </w:rPr>
      </w:pPr>
    </w:p>
    <w:p w14:paraId="741ABB35" w14:textId="77777777" w:rsidR="00243DE7" w:rsidRDefault="00243DE7" w:rsidP="00AC0BFC">
      <w:pPr>
        <w:spacing w:line="480" w:lineRule="auto"/>
        <w:ind w:firstLine="7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08CC5C8" w14:textId="77777777" w:rsidR="00243DE7" w:rsidRDefault="00243DE7" w:rsidP="00AC0BFC">
      <w:pPr>
        <w:spacing w:line="480" w:lineRule="auto"/>
        <w:ind w:firstLine="7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38C684A" w14:textId="77777777" w:rsidR="00243DE7" w:rsidRDefault="00243DE7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89C888" w14:textId="77777777" w:rsidR="00C56B72" w:rsidRPr="00AC0BFC" w:rsidRDefault="008A0E7D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EE7BD" w14:textId="77777777" w:rsidR="00C56B72" w:rsidRPr="00AC0BFC" w:rsidRDefault="00C56B72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6D31E1" w14:textId="77777777" w:rsidR="00031677" w:rsidRPr="00AC0BFC" w:rsidRDefault="00B80521" w:rsidP="00AC0B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0BFC">
        <w:rPr>
          <w:rFonts w:ascii="Times New Roman" w:hAnsi="Times New Roman" w:cs="Times New Roman"/>
          <w:sz w:val="24"/>
          <w:szCs w:val="24"/>
        </w:rPr>
        <w:t xml:space="preserve"> </w:t>
      </w:r>
      <w:r w:rsidR="00C46715" w:rsidRPr="00AC0BF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31677" w:rsidRPr="00AC0B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8CF0" w14:textId="77777777" w:rsidR="00B80521" w:rsidRDefault="00B80521">
      <w:pPr>
        <w:spacing w:after="0" w:line="240" w:lineRule="auto"/>
      </w:pPr>
      <w:r>
        <w:separator/>
      </w:r>
    </w:p>
  </w:endnote>
  <w:endnote w:type="continuationSeparator" w:id="0">
    <w:p w14:paraId="23C61FFF" w14:textId="77777777" w:rsidR="00B80521" w:rsidRDefault="00B8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2DBA" w14:textId="77777777" w:rsidR="00B80521" w:rsidRDefault="00B80521" w:rsidP="00057FF6">
      <w:pPr>
        <w:spacing w:after="0" w:line="240" w:lineRule="auto"/>
      </w:pPr>
      <w:r>
        <w:separator/>
      </w:r>
    </w:p>
  </w:footnote>
  <w:footnote w:type="continuationSeparator" w:id="0">
    <w:p w14:paraId="2E5F625E" w14:textId="77777777" w:rsidR="00B80521" w:rsidRDefault="00B80521" w:rsidP="00057FF6">
      <w:pPr>
        <w:spacing w:after="0" w:line="240" w:lineRule="auto"/>
      </w:pPr>
      <w:r>
        <w:continuationSeparator/>
      </w:r>
    </w:p>
  </w:footnote>
  <w:footnote w:id="1">
    <w:p w14:paraId="416D06DE" w14:textId="77777777" w:rsidR="00AE1FB6" w:rsidRPr="008A0E7D" w:rsidRDefault="00B80521">
      <w:pPr>
        <w:pStyle w:val="FootnoteText"/>
        <w:rPr>
          <w:rFonts w:ascii="Times New Roman" w:hAnsi="Times New Roman" w:cs="Times New Roman"/>
          <w:color w:val="222222"/>
          <w:shd w:val="clear" w:color="auto" w:fill="FFFFFF"/>
        </w:rPr>
      </w:pPr>
      <w:r w:rsidRPr="008A0E7D">
        <w:rPr>
          <w:rStyle w:val="FootnoteReference"/>
          <w:rFonts w:ascii="Times New Roman" w:hAnsi="Times New Roman" w:cs="Times New Roman"/>
        </w:rPr>
        <w:footnoteRef/>
      </w:r>
      <w:r w:rsidRPr="008A0E7D">
        <w:rPr>
          <w:rFonts w:ascii="Times New Roman" w:hAnsi="Times New Roman" w:cs="Times New Roman"/>
        </w:rPr>
        <w:t xml:space="preserve"> 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Baradaran, Mehrsa. "The Color of Money: Black Banks and the Racial Wealth Gap (2017)." In </w:t>
      </w:r>
      <w:r w:rsidRPr="008A0E7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Racism in America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, pp. 142-152. Harvard University Press, 2021.</w:t>
      </w:r>
    </w:p>
  </w:footnote>
  <w:footnote w:id="2">
    <w:p w14:paraId="0EAD48BC" w14:textId="77777777" w:rsidR="00121E00" w:rsidRPr="00121E00" w:rsidRDefault="00B80521">
      <w:pPr>
        <w:pStyle w:val="FootnoteText"/>
        <w:rPr>
          <w:rFonts w:ascii="Arial" w:hAnsi="Arial" w:cs="Arial"/>
          <w:color w:val="222222"/>
          <w:shd w:val="clear" w:color="auto" w:fill="FFFFFF"/>
        </w:rPr>
      </w:pPr>
      <w:r w:rsidRPr="008A0E7D">
        <w:rPr>
          <w:rStyle w:val="FootnoteReference"/>
          <w:rFonts w:ascii="Times New Roman" w:hAnsi="Times New Roman" w:cs="Times New Roman"/>
        </w:rPr>
        <w:footnoteRef/>
      </w:r>
      <w:r w:rsidRPr="008A0E7D">
        <w:rPr>
          <w:rFonts w:ascii="Times New Roman" w:hAnsi="Times New Roman" w:cs="Times New Roman"/>
        </w:rPr>
        <w:t xml:space="preserve"> 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Baradaran,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</w:footnote>
  <w:footnote w:id="3">
    <w:p w14:paraId="28CC138A" w14:textId="77777777" w:rsidR="00121E00" w:rsidRPr="008A0E7D" w:rsidRDefault="00B80521">
      <w:pPr>
        <w:pStyle w:val="FootnoteText"/>
        <w:rPr>
          <w:rFonts w:ascii="Times New Roman" w:hAnsi="Times New Roman" w:cs="Times New Roman"/>
        </w:rPr>
      </w:pPr>
      <w:r w:rsidRPr="008A0E7D">
        <w:rPr>
          <w:rStyle w:val="FootnoteReference"/>
          <w:rFonts w:ascii="Times New Roman" w:hAnsi="Times New Roman" w:cs="Times New Roman"/>
        </w:rPr>
        <w:footnoteRef/>
      </w:r>
      <w:r w:rsidRPr="008A0E7D">
        <w:rPr>
          <w:rFonts w:ascii="Times New Roman" w:hAnsi="Times New Roman" w:cs="Times New Roman"/>
        </w:rPr>
        <w:t xml:space="preserve"> 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 xml:space="preserve">Losavio, Joseph. "What racism costs us 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all." </w:t>
      </w:r>
      <w:r w:rsidRPr="008A0E7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Finance &amp; Development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 57, no. 003 (2020).</w:t>
      </w:r>
    </w:p>
  </w:footnote>
  <w:footnote w:id="4">
    <w:p w14:paraId="3816544C" w14:textId="77777777" w:rsidR="004D6F10" w:rsidRPr="008A0E7D" w:rsidRDefault="00B80521">
      <w:pPr>
        <w:pStyle w:val="FootnoteText"/>
        <w:rPr>
          <w:rFonts w:ascii="Times New Roman" w:hAnsi="Times New Roman" w:cs="Times New Roman"/>
          <w:color w:val="222222"/>
          <w:shd w:val="clear" w:color="auto" w:fill="FFFFFF"/>
        </w:rPr>
      </w:pPr>
      <w:r w:rsidRPr="008A0E7D">
        <w:rPr>
          <w:rStyle w:val="FootnoteReference"/>
          <w:rFonts w:ascii="Times New Roman" w:hAnsi="Times New Roman" w:cs="Times New Roman"/>
        </w:rPr>
        <w:footnoteRef/>
      </w:r>
      <w:r w:rsidRPr="008A0E7D">
        <w:rPr>
          <w:rFonts w:ascii="Times New Roman" w:hAnsi="Times New Roman" w:cs="Times New Roman"/>
        </w:rPr>
        <w:t xml:space="preserve"> 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Baradaran</w:t>
      </w:r>
    </w:p>
    <w:p w14:paraId="4BACC62B" w14:textId="77777777" w:rsidR="004D6F10" w:rsidRPr="008A0E7D" w:rsidRDefault="004D6F10">
      <w:pPr>
        <w:pStyle w:val="FootnoteText"/>
        <w:rPr>
          <w:rFonts w:ascii="Times New Roman" w:hAnsi="Times New Roman" w:cs="Times New Roman"/>
        </w:rPr>
      </w:pPr>
    </w:p>
  </w:footnote>
  <w:footnote w:id="5">
    <w:p w14:paraId="3E3B424D" w14:textId="77777777" w:rsidR="009B5994" w:rsidRDefault="00B80521">
      <w:pPr>
        <w:pStyle w:val="FootnoteText"/>
      </w:pPr>
      <w:r w:rsidRPr="008A0E7D">
        <w:rPr>
          <w:rStyle w:val="FootnoteReference"/>
          <w:rFonts w:ascii="Times New Roman" w:hAnsi="Times New Roman" w:cs="Times New Roman"/>
        </w:rPr>
        <w:footnoteRef/>
      </w:r>
      <w:r w:rsidRPr="008A0E7D">
        <w:rPr>
          <w:rFonts w:ascii="Times New Roman" w:hAnsi="Times New Roman" w:cs="Times New Roman"/>
        </w:rPr>
        <w:t xml:space="preserve"> </w:t>
      </w:r>
      <w:r w:rsidR="004D6F10" w:rsidRPr="008A0E7D">
        <w:rPr>
          <w:rFonts w:ascii="Times New Roman" w:hAnsi="Times New Roman" w:cs="Times New Roman"/>
          <w:color w:val="222222"/>
          <w:shd w:val="clear" w:color="auto" w:fill="FFFFFF"/>
        </w:rPr>
        <w:t>Baradaran</w:t>
      </w:r>
    </w:p>
  </w:footnote>
  <w:footnote w:id="6">
    <w:p w14:paraId="026B6648" w14:textId="77777777" w:rsidR="00205C5B" w:rsidRPr="008A0E7D" w:rsidRDefault="00B80521">
      <w:pPr>
        <w:pStyle w:val="FootnoteText"/>
        <w:rPr>
          <w:rFonts w:ascii="Times New Roman" w:hAnsi="Times New Roman" w:cs="Times New Roman"/>
        </w:rPr>
      </w:pPr>
      <w:r w:rsidRPr="008A0E7D">
        <w:rPr>
          <w:rStyle w:val="FootnoteReference"/>
          <w:rFonts w:ascii="Times New Roman" w:hAnsi="Times New Roman" w:cs="Times New Roman"/>
        </w:rPr>
        <w:footnoteRef/>
      </w:r>
      <w:r w:rsidRPr="008A0E7D">
        <w:rPr>
          <w:rFonts w:ascii="Times New Roman" w:hAnsi="Times New Roman" w:cs="Times New Roman"/>
        </w:rPr>
        <w:t xml:space="preserve"> 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Solomon, Danyelle, Connor Maxwell, and Abril Castro. "Systemic inequality: Displacement, exclusion, and segregation." </w:t>
      </w:r>
      <w:r w:rsidRPr="008A0E7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Center for American Progress</w:t>
      </w:r>
      <w:r w:rsidRPr="008A0E7D">
        <w:rPr>
          <w:rFonts w:ascii="Times New Roman" w:hAnsi="Times New Roman" w:cs="Times New Roman"/>
          <w:color w:val="222222"/>
          <w:shd w:val="clear" w:color="auto" w:fill="FFFFFF"/>
        </w:rPr>
        <w:t> 7 (2019).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88"/>
    <w:rsid w:val="00024BD4"/>
    <w:rsid w:val="00031677"/>
    <w:rsid w:val="00042419"/>
    <w:rsid w:val="000545C3"/>
    <w:rsid w:val="00057FF6"/>
    <w:rsid w:val="0006148B"/>
    <w:rsid w:val="00063897"/>
    <w:rsid w:val="000849D6"/>
    <w:rsid w:val="00095B6A"/>
    <w:rsid w:val="00117494"/>
    <w:rsid w:val="00121E00"/>
    <w:rsid w:val="00121EFC"/>
    <w:rsid w:val="00144531"/>
    <w:rsid w:val="0018223A"/>
    <w:rsid w:val="001D3541"/>
    <w:rsid w:val="001D5899"/>
    <w:rsid w:val="001E1C14"/>
    <w:rsid w:val="001E1F1D"/>
    <w:rsid w:val="00205C5B"/>
    <w:rsid w:val="002228DC"/>
    <w:rsid w:val="00243DE7"/>
    <w:rsid w:val="002E64EE"/>
    <w:rsid w:val="00322767"/>
    <w:rsid w:val="00361EBB"/>
    <w:rsid w:val="00363EFC"/>
    <w:rsid w:val="003B3363"/>
    <w:rsid w:val="003B4C9A"/>
    <w:rsid w:val="003C497C"/>
    <w:rsid w:val="003D24D2"/>
    <w:rsid w:val="00426DE7"/>
    <w:rsid w:val="004D6F10"/>
    <w:rsid w:val="004F47D5"/>
    <w:rsid w:val="00500189"/>
    <w:rsid w:val="00500335"/>
    <w:rsid w:val="0050137F"/>
    <w:rsid w:val="00524A72"/>
    <w:rsid w:val="00550202"/>
    <w:rsid w:val="005634A2"/>
    <w:rsid w:val="005648B7"/>
    <w:rsid w:val="00582F6C"/>
    <w:rsid w:val="005D632A"/>
    <w:rsid w:val="006077CB"/>
    <w:rsid w:val="00617DBB"/>
    <w:rsid w:val="00653239"/>
    <w:rsid w:val="006A3798"/>
    <w:rsid w:val="006E21ED"/>
    <w:rsid w:val="00875C1E"/>
    <w:rsid w:val="0089618E"/>
    <w:rsid w:val="008A0E7D"/>
    <w:rsid w:val="008B5533"/>
    <w:rsid w:val="008E6B99"/>
    <w:rsid w:val="009165FE"/>
    <w:rsid w:val="00924D70"/>
    <w:rsid w:val="00960EE6"/>
    <w:rsid w:val="00987A61"/>
    <w:rsid w:val="009B3F0F"/>
    <w:rsid w:val="009B5994"/>
    <w:rsid w:val="009D6CE5"/>
    <w:rsid w:val="009E1B73"/>
    <w:rsid w:val="00A24075"/>
    <w:rsid w:val="00A368D5"/>
    <w:rsid w:val="00A438A9"/>
    <w:rsid w:val="00A4750F"/>
    <w:rsid w:val="00A50BA3"/>
    <w:rsid w:val="00A519E9"/>
    <w:rsid w:val="00A536A7"/>
    <w:rsid w:val="00A86D10"/>
    <w:rsid w:val="00AB1319"/>
    <w:rsid w:val="00AC0BFC"/>
    <w:rsid w:val="00AD3080"/>
    <w:rsid w:val="00AE1FB6"/>
    <w:rsid w:val="00AF27B2"/>
    <w:rsid w:val="00B25FAB"/>
    <w:rsid w:val="00B52949"/>
    <w:rsid w:val="00B7722E"/>
    <w:rsid w:val="00B80521"/>
    <w:rsid w:val="00BC3589"/>
    <w:rsid w:val="00C07410"/>
    <w:rsid w:val="00C162AE"/>
    <w:rsid w:val="00C46715"/>
    <w:rsid w:val="00C56B72"/>
    <w:rsid w:val="00C670C2"/>
    <w:rsid w:val="00C77E14"/>
    <w:rsid w:val="00C874F9"/>
    <w:rsid w:val="00CB452E"/>
    <w:rsid w:val="00CC4997"/>
    <w:rsid w:val="00CF2427"/>
    <w:rsid w:val="00D052A2"/>
    <w:rsid w:val="00D335F9"/>
    <w:rsid w:val="00D37841"/>
    <w:rsid w:val="00D41FD3"/>
    <w:rsid w:val="00DA3188"/>
    <w:rsid w:val="00DA5399"/>
    <w:rsid w:val="00DF7166"/>
    <w:rsid w:val="00E47125"/>
    <w:rsid w:val="00E710FE"/>
    <w:rsid w:val="00E7525F"/>
    <w:rsid w:val="00E91A53"/>
    <w:rsid w:val="00EB3DE4"/>
    <w:rsid w:val="00F147F7"/>
    <w:rsid w:val="00F23D8F"/>
    <w:rsid w:val="00F83B37"/>
    <w:rsid w:val="00FC6E46"/>
    <w:rsid w:val="00F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0EA7"/>
  <w15:chartTrackingRefBased/>
  <w15:docId w15:val="{A17D653E-8CA6-438A-877A-286F9662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57F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FF6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57F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61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618E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961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C3E1DF6-7293-4FB8-8491-A8061E1B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Queens Commercial</cp:lastModifiedBy>
  <cp:revision>2</cp:revision>
  <dcterms:created xsi:type="dcterms:W3CDTF">2021-10-12T19:34:00Z</dcterms:created>
  <dcterms:modified xsi:type="dcterms:W3CDTF">2021-10-12T19:34:00Z</dcterms:modified>
</cp:coreProperties>
</file>