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fr-CA" w:eastAsia="fr-CA"/>
        </w:rPr>
        <w:id w:val="1823918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72"/>
          </w:tblGrid>
          <w:tr w:rsidR="005457ED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fr-CA" w:eastAsia="fr-CA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fr-FR" w:eastAsia="en-US"/>
                </w:rPr>
              </w:sdtEndPr>
              <w:sdtContent>
                <w:tc>
                  <w:tcPr>
                    <w:tcW w:w="5746" w:type="dxa"/>
                  </w:tcPr>
                  <w:p w:rsidR="005457ED" w:rsidRDefault="005457ED" w:rsidP="005457E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API de conversions numériques</w:t>
                    </w:r>
                  </w:p>
                </w:tc>
              </w:sdtContent>
            </w:sdt>
          </w:tr>
          <w:tr w:rsidR="005457ED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457ED" w:rsidRDefault="00AE4A22" w:rsidP="005457ED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  <w:lang w:val="fr-CA"/>
                      </w:rPr>
                      <w:t xml:space="preserve"> https://lien</w:t>
                    </w:r>
                    <w:r w:rsidR="005457ED">
                      <w:rPr>
                        <w:color w:val="484329" w:themeColor="background2" w:themeShade="3F"/>
                        <w:sz w:val="28"/>
                        <w:szCs w:val="28"/>
                        <w:lang w:val="fr-CA"/>
                      </w:rPr>
                      <w:t xml:space="preserve"> </w:t>
                    </w:r>
                  </w:p>
                </w:tc>
              </w:sdtContent>
            </w:sdt>
          </w:tr>
          <w:tr w:rsidR="005457ED">
            <w:tc>
              <w:tcPr>
                <w:tcW w:w="5746" w:type="dxa"/>
              </w:tcPr>
              <w:p w:rsidR="005457ED" w:rsidRDefault="005457ED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457ED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457ED" w:rsidRDefault="005457ED" w:rsidP="005457ED">
                    <w:pPr>
                      <w:pStyle w:val="Sansinterligne"/>
                    </w:pPr>
                    <w:r>
                      <w:t>Ce projet web est dans les grandes lignes celui d’une api qui pourrait faire des conversi</w:t>
                    </w:r>
                    <w:r w:rsidR="00B31BFB">
                      <w:t xml:space="preserve">ons entre bases de numériques a </w:t>
                    </w:r>
                    <w:r w:rsidR="00766040">
                      <w:t>l’occurrence</w:t>
                    </w:r>
                    <w:r>
                      <w:t xml:space="preserve"> 2, 8 et 16, ainsi que des calculs de bases.</w:t>
                    </w:r>
                  </w:p>
                </w:tc>
              </w:sdtContent>
            </w:sdt>
          </w:tr>
          <w:tr w:rsidR="005457ED">
            <w:tc>
              <w:tcPr>
                <w:tcW w:w="5746" w:type="dxa"/>
              </w:tcPr>
              <w:p w:rsidR="005457ED" w:rsidRDefault="005457ED">
                <w:pPr>
                  <w:pStyle w:val="Sansinterligne"/>
                </w:pPr>
              </w:p>
            </w:tc>
          </w:tr>
          <w:tr w:rsidR="005457ED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457ED" w:rsidRDefault="005457ED" w:rsidP="005457ED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CA"/>
                      </w:rPr>
                      <w:t>Joël Bertrand Tsafack</w:t>
                    </w:r>
                  </w:p>
                </w:tc>
              </w:sdtContent>
            </w:sdt>
          </w:tr>
          <w:tr w:rsidR="005457ED">
            <w:tc>
              <w:tcPr>
                <w:tcW w:w="5746" w:type="dxa"/>
              </w:tcPr>
              <w:p w:rsidR="005457ED" w:rsidRDefault="005457ED" w:rsidP="005457ED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29 sept</w:t>
                </w:r>
                <w:r w:rsidR="0095682C">
                  <w:rPr>
                    <w:b/>
                    <w:bCs/>
                  </w:rPr>
                  <w:t>embre</w:t>
                </w:r>
                <w:r>
                  <w:rPr>
                    <w:b/>
                    <w:bCs/>
                  </w:rPr>
                  <w:t xml:space="preserve"> 2</w:t>
                </w:r>
                <w:r w:rsidR="0095682C">
                  <w:rPr>
                    <w:b/>
                    <w:bCs/>
                  </w:rPr>
                  <w:t>02</w:t>
                </w:r>
                <w:r>
                  <w:rPr>
                    <w:b/>
                    <w:bCs/>
                  </w:rPr>
                  <w:t>3</w:t>
                </w:r>
              </w:p>
            </w:tc>
          </w:tr>
          <w:tr w:rsidR="005457ED">
            <w:tc>
              <w:tcPr>
                <w:tcW w:w="5746" w:type="dxa"/>
              </w:tcPr>
              <w:p w:rsidR="005457ED" w:rsidRDefault="005457E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457ED" w:rsidRDefault="00FC2770">
          <w:pPr>
            <w:rPr>
              <w:lang w:val="fr-FR"/>
            </w:rPr>
          </w:pPr>
          <w:r w:rsidRPr="00FC2770">
            <w:rPr>
              <w:noProof/>
              <w:lang w:val="fr-FR" w:eastAsia="en-US"/>
            </w:rPr>
            <w:pict>
              <v:group id="_x0000_s1026" style="position:absolute;margin-left:3368.8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FC2770">
            <w:rPr>
              <w:noProof/>
              <w:lang w:val="fr-FR" w:eastAsia="en-US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FC2770">
            <w:rPr>
              <w:noProof/>
              <w:lang w:val="fr-FR" w:eastAsia="en-US"/>
            </w:rPr>
            <w:pict>
              <v:group id="_x0000_s1032" style="position:absolute;margin-left:481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E5163B" w:rsidRDefault="00D12853">
          <w:r>
            <w:rPr>
              <w:noProof/>
            </w:rPr>
            <w:drawing>
              <wp:inline distT="0" distB="0" distL="0" distR="0">
                <wp:extent cx="3200407" cy="1828804"/>
                <wp:effectExtent l="0" t="0" r="0" b="0"/>
                <wp:docPr id="2" name="Image 1" descr="logo-without-b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without-bg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7" cy="1828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457ED">
            <w:br w:type="page"/>
          </w:r>
        </w:p>
      </w:sdtContent>
    </w:sdt>
    <w:p w:rsidR="00E5163B" w:rsidRDefault="00E5163B" w:rsidP="00E5163B"/>
    <w:sdt>
      <w:sdtPr>
        <w:id w:val="18239328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:rsidR="00B04203" w:rsidRDefault="00B04203" w:rsidP="00E5163B">
          <w:r w:rsidRPr="00E5163B">
            <w:rPr>
              <w:rStyle w:val="Titre1Car"/>
            </w:rPr>
            <w:t>Sommaire</w:t>
          </w:r>
        </w:p>
        <w:p w:rsidR="00AE4A22" w:rsidRDefault="00FC2770">
          <w:pPr>
            <w:pStyle w:val="TM1"/>
            <w:tabs>
              <w:tab w:val="left" w:pos="440"/>
              <w:tab w:val="right" w:leader="dot" w:pos="9394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 w:rsidR="00B04203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147394265" w:history="1">
            <w:r w:rsidR="00AE4A22" w:rsidRPr="00D220FA">
              <w:rPr>
                <w:rStyle w:val="Lienhypertexte"/>
                <w:noProof/>
              </w:rPr>
              <w:t>I.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Pré requis et décisions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FC2770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66" w:history="1">
            <w:r w:rsidR="00AE4A22" w:rsidRPr="00D220FA">
              <w:rPr>
                <w:rStyle w:val="Lienhypertexte"/>
                <w:noProof/>
              </w:rPr>
              <w:t>1.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Spécifications fonctionnelles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FC2770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67" w:history="1">
            <w:r w:rsidR="00AE4A22" w:rsidRPr="00D220FA">
              <w:rPr>
                <w:rStyle w:val="Lienhypertexte"/>
                <w:noProof/>
              </w:rPr>
              <w:t>2.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Spécifications techniques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FC2770">
          <w:pPr>
            <w:pStyle w:val="TM1"/>
            <w:tabs>
              <w:tab w:val="left" w:pos="440"/>
              <w:tab w:val="right" w:leader="dot" w:pos="9394"/>
            </w:tabs>
            <w:rPr>
              <w:noProof/>
            </w:rPr>
          </w:pPr>
          <w:hyperlink w:anchor="_Toc147394268" w:history="1">
            <w:r w:rsidR="00AE4A22" w:rsidRPr="00D220FA">
              <w:rPr>
                <w:rStyle w:val="Lienhypertexte"/>
                <w:noProof/>
              </w:rPr>
              <w:t>II.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Administration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FC2770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69" w:history="1">
            <w:r w:rsidR="00AE4A22" w:rsidRPr="00D220FA">
              <w:rPr>
                <w:rStyle w:val="Lienhypertexte"/>
                <w:noProof/>
              </w:rPr>
              <w:t>1.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Les conversions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FC2770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0" w:history="1">
            <w:r w:rsidR="00AE4A22" w:rsidRPr="00D220FA">
              <w:rPr>
                <w:rStyle w:val="Lienhypertexte"/>
                <w:noProof/>
              </w:rPr>
              <w:t>2.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Les calculs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FC2770">
          <w:pPr>
            <w:pStyle w:val="TM1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1" w:history="1">
            <w:r w:rsidR="00AE4A22" w:rsidRPr="00D220FA">
              <w:rPr>
                <w:rStyle w:val="Lienhypertexte"/>
                <w:noProof/>
              </w:rPr>
              <w:t>III.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Ressources à disposition et visions futurs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FC2770">
          <w:pPr>
            <w:pStyle w:val="TM1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2" w:history="1">
            <w:r w:rsidR="00AE4A22" w:rsidRPr="00D220FA">
              <w:rPr>
                <w:rStyle w:val="Lienhypertexte"/>
                <w:noProof/>
              </w:rPr>
              <w:t>IV.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Autres aspects techniques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FC2770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3" w:history="1">
            <w:r w:rsidR="00AE4A22" w:rsidRPr="00D220FA">
              <w:rPr>
                <w:rStyle w:val="Lienhypertexte"/>
                <w:noProof/>
              </w:rPr>
              <w:t>1.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Modèle logique de données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FC2770">
          <w:pPr>
            <w:pStyle w:val="TM3"/>
            <w:tabs>
              <w:tab w:val="right" w:leader="dot" w:pos="9394"/>
            </w:tabs>
            <w:rPr>
              <w:noProof/>
            </w:rPr>
          </w:pPr>
          <w:hyperlink w:anchor="_Toc147394274" w:history="1">
            <w:r w:rsidR="00AE4A22" w:rsidRPr="00D220FA">
              <w:rPr>
                <w:rStyle w:val="Lienhypertexte"/>
                <w:noProof/>
              </w:rPr>
              <w:t>Explications :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203" w:rsidRDefault="00FC2770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B04203" w:rsidRDefault="00B04203">
      <w:r>
        <w:br w:type="page"/>
      </w:r>
    </w:p>
    <w:p w:rsidR="001E309F" w:rsidRDefault="001E309F"/>
    <w:p w:rsidR="002B5C27" w:rsidRPr="00D12853" w:rsidRDefault="00D12853" w:rsidP="00D12853">
      <w:pPr>
        <w:pStyle w:val="Titre1"/>
      </w:pPr>
      <w:bookmarkStart w:id="0" w:name="_Toc147394265"/>
      <w:r w:rsidRPr="00D12853">
        <w:t>PRÉ REQUIS ET DÉCISIONS</w:t>
      </w:r>
      <w:bookmarkEnd w:id="0"/>
    </w:p>
    <w:p w:rsidR="001E309F" w:rsidRDefault="008578B9" w:rsidP="008578B9">
      <w:pPr>
        <w:pStyle w:val="Titre2"/>
      </w:pPr>
      <w:bookmarkStart w:id="1" w:name="_Toc147394266"/>
      <w:r>
        <w:t xml:space="preserve">Spécifications </w:t>
      </w:r>
      <w:r w:rsidRPr="008578B9">
        <w:t>fonctionnelles</w:t>
      </w:r>
      <w:bookmarkEnd w:id="1"/>
    </w:p>
    <w:p w:rsidR="004524EE" w:rsidRDefault="00F76CA3" w:rsidP="00E5163B">
      <w:pPr>
        <w:pStyle w:val="Paragraphedeliste"/>
        <w:numPr>
          <w:ilvl w:val="0"/>
          <w:numId w:val="2"/>
        </w:numPr>
        <w:jc w:val="both"/>
      </w:pPr>
      <w:r>
        <w:t>Elle doit être capable de faire les conversions entre la base 2, 8, 10 et 16</w:t>
      </w:r>
      <w:r w:rsidR="004524EE">
        <w:t xml:space="preserve"> pour des nombres entiers</w:t>
      </w:r>
      <w:r w:rsidR="004524EE" w:rsidRPr="004524EE">
        <w:t xml:space="preserve"> </w:t>
      </w:r>
    </w:p>
    <w:p w:rsidR="00F76CA3" w:rsidRDefault="004524EE" w:rsidP="00E5163B">
      <w:pPr>
        <w:pStyle w:val="Paragraphedeliste"/>
        <w:numPr>
          <w:ilvl w:val="0"/>
          <w:numId w:val="2"/>
        </w:numPr>
        <w:jc w:val="both"/>
      </w:pPr>
      <w:r>
        <w:t>Elle doit être capable de faire les conversions entre la base 2, 8, 10 et 16 pour des nombres décimaux</w:t>
      </w:r>
    </w:p>
    <w:p w:rsidR="004524EE" w:rsidRDefault="00F76CA3" w:rsidP="00E5163B">
      <w:pPr>
        <w:pStyle w:val="Paragraphedeliste"/>
        <w:numPr>
          <w:ilvl w:val="0"/>
          <w:numId w:val="2"/>
        </w:numPr>
        <w:jc w:val="both"/>
      </w:pPr>
      <w:r>
        <w:t>Elle doit être capable d’effectuer des calculs</w:t>
      </w:r>
      <w:r w:rsidR="004524EE">
        <w:t xml:space="preserve"> de bases (addition, soustraction, division, multiplication)</w:t>
      </w:r>
      <w:r w:rsidR="00AB316E">
        <w:t xml:space="preserve"> dans les bases spécifiées</w:t>
      </w:r>
    </w:p>
    <w:p w:rsidR="006D3E57" w:rsidRDefault="006D3E57" w:rsidP="00E5163B">
      <w:pPr>
        <w:pStyle w:val="Paragraphedeliste"/>
        <w:numPr>
          <w:ilvl w:val="0"/>
          <w:numId w:val="2"/>
        </w:numPr>
        <w:jc w:val="both"/>
      </w:pPr>
      <w:r>
        <w:t xml:space="preserve">Les utilisateurs doivent être </w:t>
      </w:r>
      <w:r w:rsidR="00B862A7">
        <w:t>capables</w:t>
      </w:r>
      <w:r>
        <w:t xml:space="preserve"> de reporter un bug sur la page officielle de la documentation</w:t>
      </w:r>
    </w:p>
    <w:p w:rsidR="008578B9" w:rsidRDefault="008578B9" w:rsidP="008578B9">
      <w:pPr>
        <w:pStyle w:val="Titre2"/>
      </w:pPr>
      <w:bookmarkStart w:id="2" w:name="_Toc147394267"/>
      <w:r>
        <w:t>Spécifications techniques</w:t>
      </w:r>
      <w:bookmarkEnd w:id="2"/>
    </w:p>
    <w:p w:rsidR="00D47E42" w:rsidRDefault="00D47E42" w:rsidP="00E5163B">
      <w:pPr>
        <w:pStyle w:val="Paragraphedeliste"/>
        <w:numPr>
          <w:ilvl w:val="0"/>
          <w:numId w:val="2"/>
        </w:numPr>
        <w:jc w:val="both"/>
      </w:pPr>
      <w:r>
        <w:t xml:space="preserve">Pour utiliser l’API, </w:t>
      </w:r>
      <w:r w:rsidR="003E698E">
        <w:t>les utilisateurs devrons posséder une clé, qui seras</w:t>
      </w:r>
      <w:r w:rsidR="00B15D68">
        <w:t xml:space="preserve"> générée seulement après son inscription</w:t>
      </w:r>
    </w:p>
    <w:p w:rsidR="00D47E42" w:rsidRDefault="00D47E42" w:rsidP="00E5163B">
      <w:pPr>
        <w:pStyle w:val="Paragraphedeliste"/>
        <w:numPr>
          <w:ilvl w:val="0"/>
          <w:numId w:val="2"/>
        </w:numPr>
        <w:jc w:val="both"/>
      </w:pPr>
      <w:r>
        <w:t xml:space="preserve">L’API </w:t>
      </w:r>
      <w:r w:rsidR="00207CD6">
        <w:t>sera</w:t>
      </w:r>
      <w:r>
        <w:t xml:space="preserve"> dument documentée</w:t>
      </w:r>
      <w:r w:rsidR="00505CF5">
        <w:t>,</w:t>
      </w:r>
      <w:r w:rsidR="00336D33">
        <w:t xml:space="preserve"> possiblement</w:t>
      </w:r>
      <w:r w:rsidR="00505CF5">
        <w:t xml:space="preserve"> </w:t>
      </w:r>
      <w:r w:rsidR="00336D33">
        <w:t>grâce</w:t>
      </w:r>
      <w:r w:rsidR="00505CF5">
        <w:t xml:space="preserve"> a </w:t>
      </w:r>
      <w:r w:rsidR="00336D33">
        <w:t>git hub</w:t>
      </w:r>
      <w:r w:rsidR="00505CF5">
        <w:t xml:space="preserve"> page</w:t>
      </w:r>
    </w:p>
    <w:p w:rsidR="008578B9" w:rsidRDefault="008578B9" w:rsidP="00E5163B">
      <w:pPr>
        <w:pStyle w:val="Paragraphedeliste"/>
        <w:numPr>
          <w:ilvl w:val="0"/>
          <w:numId w:val="2"/>
        </w:numPr>
        <w:jc w:val="both"/>
      </w:pPr>
      <w:r>
        <w:t xml:space="preserve">Il a été décidé que l’API </w:t>
      </w:r>
      <w:r w:rsidR="00262CAC">
        <w:t>devra être conçue avec laravel</w:t>
      </w:r>
      <w:r>
        <w:t xml:space="preserve"> et PHP</w:t>
      </w:r>
    </w:p>
    <w:p w:rsidR="00994C8F" w:rsidRDefault="00994C8F" w:rsidP="00E5163B">
      <w:pPr>
        <w:pStyle w:val="Paragraphedeliste"/>
        <w:numPr>
          <w:ilvl w:val="0"/>
          <w:numId w:val="2"/>
        </w:numPr>
        <w:jc w:val="both"/>
      </w:pPr>
      <w:r>
        <w:t>Elle doit être capable de gérer les mauvais paramètres</w:t>
      </w:r>
      <w:r w:rsidR="005A6DCD">
        <w:t xml:space="preserve"> (incohérences de bases, de type de données)</w:t>
      </w:r>
    </w:p>
    <w:p w:rsidR="00994C8F" w:rsidRDefault="00994C8F" w:rsidP="00E5163B">
      <w:pPr>
        <w:pStyle w:val="Paragraphedeliste"/>
        <w:numPr>
          <w:ilvl w:val="0"/>
          <w:numId w:val="2"/>
        </w:numPr>
        <w:jc w:val="both"/>
      </w:pPr>
      <w:r>
        <w:t>Elle doit être capable de gérer les mauvaises entrées d’url</w:t>
      </w:r>
    </w:p>
    <w:p w:rsidR="00A325FE" w:rsidRDefault="00667D5C" w:rsidP="0003004F">
      <w:pPr>
        <w:pStyle w:val="Paragraphedeliste"/>
        <w:numPr>
          <w:ilvl w:val="0"/>
          <w:numId w:val="2"/>
        </w:numPr>
        <w:jc w:val="both"/>
      </w:pPr>
      <w:r>
        <w:t xml:space="preserve">L’API </w:t>
      </w:r>
      <w:r w:rsidR="00E5163B">
        <w:t>devra</w:t>
      </w:r>
      <w:r w:rsidR="00154497">
        <w:t xml:space="preserve"> garder une trace de chacun</w:t>
      </w:r>
      <w:r>
        <w:t xml:space="preserve"> de ses appels</w:t>
      </w:r>
      <w:r w:rsidR="00234903">
        <w:t xml:space="preserve"> : pour utiliser l’API, le client </w:t>
      </w:r>
      <w:r w:rsidR="00B15D68">
        <w:t xml:space="preserve">devra s’inscrire en spécifiant </w:t>
      </w:r>
      <w:r w:rsidR="00234903">
        <w:t>son pays</w:t>
      </w:r>
      <w:r w:rsidR="00B15D68">
        <w:t>, un mot de passe et un numéro de récupération sera généré</w:t>
      </w:r>
    </w:p>
    <w:p w:rsidR="00817311" w:rsidRDefault="00817311" w:rsidP="0003004F">
      <w:pPr>
        <w:pStyle w:val="Paragraphedeliste"/>
        <w:numPr>
          <w:ilvl w:val="0"/>
          <w:numId w:val="2"/>
        </w:numPr>
        <w:jc w:val="both"/>
      </w:pPr>
      <w:r>
        <w:t>Le numéro de récupération est unique, provient d’un chiffre au hasard(entre 0 et 100) haché avec l’id d’utilisateur</w:t>
      </w:r>
    </w:p>
    <w:p w:rsidR="00B04203" w:rsidRDefault="00B04203">
      <w:r>
        <w:br w:type="page"/>
      </w:r>
    </w:p>
    <w:p w:rsidR="00994C8F" w:rsidRDefault="00994C8F" w:rsidP="00B04203"/>
    <w:p w:rsidR="008578B9" w:rsidRDefault="00D12853" w:rsidP="00D12853">
      <w:pPr>
        <w:pStyle w:val="Titre1"/>
      </w:pPr>
      <w:bookmarkStart w:id="3" w:name="_Toc147394268"/>
      <w:r>
        <w:t>ADMINISTRATION</w:t>
      </w:r>
      <w:bookmarkEnd w:id="3"/>
    </w:p>
    <w:p w:rsidR="008578B9" w:rsidRDefault="008578B9" w:rsidP="008578B9">
      <w:pPr>
        <w:pStyle w:val="Titre2"/>
        <w:numPr>
          <w:ilvl w:val="0"/>
          <w:numId w:val="4"/>
        </w:numPr>
      </w:pPr>
      <w:bookmarkStart w:id="4" w:name="_Toc147394269"/>
      <w:r>
        <w:t>Les conversions</w:t>
      </w:r>
      <w:bookmarkEnd w:id="4"/>
    </w:p>
    <w:p w:rsidR="008578B9" w:rsidRDefault="00D05693" w:rsidP="008578B9">
      <w:r>
        <w:t xml:space="preserve">L’API doit avoir une url pour les conversions : </w:t>
      </w:r>
      <w:hyperlink r:id="rId10" w:history="1">
        <w:r w:rsidRPr="0045457D">
          <w:rPr>
            <w:rStyle w:val="Lienhypertexte"/>
          </w:rPr>
          <w:t>https://domaine/conversions/JsonObject</w:t>
        </w:r>
      </w:hyperlink>
    </w:p>
    <w:p w:rsidR="00D05693" w:rsidRDefault="00D05693" w:rsidP="008578B9">
      <w:r>
        <w:t>JsonObject seras un objet json qui contiendras :</w:t>
      </w:r>
    </w:p>
    <w:p w:rsidR="00D05693" w:rsidRDefault="00D05693" w:rsidP="00D05693">
      <w:pPr>
        <w:pStyle w:val="Paragraphedeliste"/>
        <w:numPr>
          <w:ilvl w:val="0"/>
          <w:numId w:val="5"/>
        </w:numPr>
      </w:pPr>
      <w:r>
        <w:t>Le nombre a convertir</w:t>
      </w:r>
    </w:p>
    <w:p w:rsidR="00D05693" w:rsidRDefault="00D05693" w:rsidP="00D05693">
      <w:pPr>
        <w:pStyle w:val="Paragraphedeliste"/>
        <w:numPr>
          <w:ilvl w:val="0"/>
          <w:numId w:val="5"/>
        </w:numPr>
      </w:pPr>
      <w:r>
        <w:t>La base de départ</w:t>
      </w:r>
    </w:p>
    <w:p w:rsidR="00D05693" w:rsidRDefault="00D05693" w:rsidP="00D05693">
      <w:pPr>
        <w:pStyle w:val="Paragraphedeliste"/>
        <w:numPr>
          <w:ilvl w:val="0"/>
          <w:numId w:val="5"/>
        </w:numPr>
      </w:pPr>
      <w:r>
        <w:t>La base d’arrivé</w:t>
      </w:r>
    </w:p>
    <w:p w:rsidR="00D05693" w:rsidRDefault="00D05693" w:rsidP="00D05693">
      <w:pPr>
        <w:pStyle w:val="Paragraphedeliste"/>
        <w:numPr>
          <w:ilvl w:val="0"/>
          <w:numId w:val="5"/>
        </w:numPr>
      </w:pPr>
      <w:r>
        <w:t xml:space="preserve">Le format : (paramètre facultatifs, elle pourrait spécifier si l’on </w:t>
      </w:r>
      <w:r w:rsidR="008E580C">
        <w:t>veut</w:t>
      </w:r>
      <w:r>
        <w:t xml:space="preserve"> séparer chaque nombre par un caractère)</w:t>
      </w:r>
    </w:p>
    <w:p w:rsidR="00D05693" w:rsidRDefault="00D05693" w:rsidP="00D05693">
      <w:r>
        <w:t xml:space="preserve">Son type de retour </w:t>
      </w:r>
      <w:r w:rsidR="00FB5232">
        <w:t>sera</w:t>
      </w:r>
      <w:r>
        <w:t xml:space="preserve"> toujours un JSON, qui </w:t>
      </w:r>
      <w:r w:rsidR="008E580C">
        <w:t>contiendra</w:t>
      </w:r>
      <w:r>
        <w:t> :</w:t>
      </w:r>
    </w:p>
    <w:p w:rsidR="00D05693" w:rsidRDefault="00D05693" w:rsidP="00D05693">
      <w:pPr>
        <w:pStyle w:val="Paragraphedeliste"/>
        <w:numPr>
          <w:ilvl w:val="0"/>
          <w:numId w:val="6"/>
        </w:numPr>
      </w:pPr>
      <w:r>
        <w:t>Le résultat de la conversion</w:t>
      </w:r>
    </w:p>
    <w:p w:rsidR="00D05693" w:rsidRDefault="00D05693" w:rsidP="00D05693">
      <w:pPr>
        <w:pStyle w:val="Paragraphedeliste"/>
        <w:numPr>
          <w:ilvl w:val="0"/>
          <w:numId w:val="6"/>
        </w:numPr>
      </w:pPr>
      <w:r>
        <w:t xml:space="preserve">Le </w:t>
      </w:r>
      <w:r w:rsidR="00BA70D0">
        <w:t>nombre à</w:t>
      </w:r>
      <w:r>
        <w:t xml:space="preserve"> convertir</w:t>
      </w:r>
    </w:p>
    <w:p w:rsidR="00D05693" w:rsidRDefault="00D05693" w:rsidP="00D05693">
      <w:pPr>
        <w:pStyle w:val="Paragraphedeliste"/>
        <w:numPr>
          <w:ilvl w:val="0"/>
          <w:numId w:val="6"/>
        </w:numPr>
      </w:pPr>
      <w:r>
        <w:t>La base de départ</w:t>
      </w:r>
    </w:p>
    <w:p w:rsidR="00D05693" w:rsidRDefault="00D05693" w:rsidP="00D05693">
      <w:pPr>
        <w:pStyle w:val="Paragraphedeliste"/>
        <w:numPr>
          <w:ilvl w:val="0"/>
          <w:numId w:val="6"/>
        </w:numPr>
      </w:pPr>
      <w:r>
        <w:t>La base d’arrivé</w:t>
      </w:r>
    </w:p>
    <w:p w:rsidR="00D05693" w:rsidRDefault="00D05693" w:rsidP="00D05693">
      <w:pPr>
        <w:pStyle w:val="Titre2"/>
      </w:pPr>
      <w:bookmarkStart w:id="5" w:name="_Toc147394270"/>
      <w:r>
        <w:t>Les calculs</w:t>
      </w:r>
      <w:bookmarkEnd w:id="5"/>
    </w:p>
    <w:p w:rsidR="008D4C73" w:rsidRDefault="00D05693" w:rsidP="008D4C73">
      <w:pPr>
        <w:tabs>
          <w:tab w:val="right" w:pos="9404"/>
        </w:tabs>
      </w:pPr>
      <w:r>
        <w:t>L’AP</w:t>
      </w:r>
      <w:r w:rsidR="00994C8F">
        <w:t xml:space="preserve">I </w:t>
      </w:r>
      <w:r w:rsidR="006E63FC">
        <w:t>aura</w:t>
      </w:r>
      <w:r w:rsidR="00994C8F">
        <w:t xml:space="preserve"> une url pour faire les calculs : </w:t>
      </w:r>
      <w:hyperlink r:id="rId11" w:history="1">
        <w:r w:rsidR="008D4C73" w:rsidRPr="0045457D">
          <w:rPr>
            <w:rStyle w:val="Lienhypertexte"/>
          </w:rPr>
          <w:t>https://domaine/operations/nomOperation/JsonObject</w:t>
        </w:r>
      </w:hyperlink>
    </w:p>
    <w:p w:rsidR="008D4C73" w:rsidRDefault="008D4C73" w:rsidP="008D4C73">
      <w:pPr>
        <w:tabs>
          <w:tab w:val="right" w:pos="9404"/>
        </w:tabs>
      </w:pPr>
      <w:r>
        <w:t>Elle contiendra les informations suivantes :</w:t>
      </w:r>
    </w:p>
    <w:p w:rsidR="008D4C73" w:rsidRDefault="008D4C73" w:rsidP="008D4C73">
      <w:pPr>
        <w:pStyle w:val="Paragraphedeliste"/>
        <w:numPr>
          <w:ilvl w:val="0"/>
          <w:numId w:val="6"/>
        </w:numPr>
      </w:pPr>
      <w:r>
        <w:t xml:space="preserve">Le </w:t>
      </w:r>
      <w:r w:rsidR="006B04FC">
        <w:t>tableau de nombres à calculer</w:t>
      </w:r>
    </w:p>
    <w:p w:rsidR="008D4C73" w:rsidRDefault="006B04FC" w:rsidP="008D4C73">
      <w:pPr>
        <w:pStyle w:val="Paragraphedeliste"/>
        <w:numPr>
          <w:ilvl w:val="0"/>
          <w:numId w:val="6"/>
        </w:numPr>
      </w:pPr>
      <w:r>
        <w:t>La base de départ</w:t>
      </w:r>
    </w:p>
    <w:p w:rsidR="008D4C73" w:rsidRDefault="008D4C73" w:rsidP="008D4C73">
      <w:pPr>
        <w:pStyle w:val="Paragraphedeliste"/>
        <w:numPr>
          <w:ilvl w:val="0"/>
          <w:numId w:val="6"/>
        </w:numPr>
      </w:pPr>
      <w:r>
        <w:t>La base d’arrivé</w:t>
      </w:r>
    </w:p>
    <w:p w:rsidR="006B04FC" w:rsidRDefault="006B04FC" w:rsidP="008D4C73">
      <w:pPr>
        <w:pStyle w:val="Paragraphedeliste"/>
        <w:numPr>
          <w:ilvl w:val="0"/>
          <w:numId w:val="6"/>
        </w:numPr>
      </w:pPr>
      <w:r>
        <w:t>Le résultat du calcul</w:t>
      </w:r>
    </w:p>
    <w:p w:rsidR="00944CE1" w:rsidRDefault="00944CE1" w:rsidP="008D4C73">
      <w:pPr>
        <w:pStyle w:val="Paragraphedeliste"/>
        <w:numPr>
          <w:ilvl w:val="0"/>
          <w:numId w:val="6"/>
        </w:numPr>
      </w:pPr>
      <w:r>
        <w:t>Le format d’arrivé</w:t>
      </w:r>
    </w:p>
    <w:p w:rsidR="00301787" w:rsidRDefault="00301787" w:rsidP="008D4C73">
      <w:pPr>
        <w:pStyle w:val="Paragraphedeliste"/>
        <w:numPr>
          <w:ilvl w:val="0"/>
          <w:numId w:val="6"/>
        </w:numPr>
      </w:pPr>
      <w:r>
        <w:t>Type de l’</w:t>
      </w:r>
      <w:r w:rsidR="002F6C12">
        <w:t>opération</w:t>
      </w:r>
    </w:p>
    <w:p w:rsidR="00944CE1" w:rsidRDefault="00944CE1" w:rsidP="00944CE1">
      <w:pPr>
        <w:tabs>
          <w:tab w:val="right" w:pos="9404"/>
        </w:tabs>
      </w:pPr>
      <w:r>
        <w:t xml:space="preserve">Le </w:t>
      </w:r>
      <w:r w:rsidR="002F6C12">
        <w:t>résultat</w:t>
      </w:r>
      <w:r>
        <w:t xml:space="preserve"> contiendra les informations suivantes :</w:t>
      </w:r>
    </w:p>
    <w:p w:rsidR="00944CE1" w:rsidRDefault="00944CE1" w:rsidP="00944CE1">
      <w:pPr>
        <w:pStyle w:val="Paragraphedeliste"/>
        <w:numPr>
          <w:ilvl w:val="0"/>
          <w:numId w:val="6"/>
        </w:numPr>
      </w:pPr>
      <w:r>
        <w:t>La base d’arrivé</w:t>
      </w:r>
    </w:p>
    <w:p w:rsidR="00944CE1" w:rsidRDefault="00944CE1" w:rsidP="00944CE1">
      <w:pPr>
        <w:pStyle w:val="Paragraphedeliste"/>
        <w:numPr>
          <w:ilvl w:val="0"/>
          <w:numId w:val="6"/>
        </w:numPr>
      </w:pPr>
      <w:r>
        <w:t>Le résultat du calcul</w:t>
      </w:r>
    </w:p>
    <w:p w:rsidR="00B04203" w:rsidRDefault="00B04203" w:rsidP="00D12853">
      <w:pPr>
        <w:pStyle w:val="Titre1"/>
      </w:pPr>
      <w:bookmarkStart w:id="6" w:name="_Toc147394271"/>
      <w:r>
        <w:t xml:space="preserve">Ressources à </w:t>
      </w:r>
      <w:r w:rsidR="00887709">
        <w:t>disposition</w:t>
      </w:r>
      <w:r w:rsidR="005E48E7">
        <w:t xml:space="preserve"> et visions futurs</w:t>
      </w:r>
      <w:bookmarkEnd w:id="6"/>
    </w:p>
    <w:p w:rsidR="005E48E7" w:rsidRDefault="00B04203" w:rsidP="005E48E7">
      <w:r>
        <w:t>Je dispose d’une moyenne de 3heures par jour à allouer au projet, qui pourrait me prendre une semaine</w:t>
      </w:r>
    </w:p>
    <w:p w:rsidR="005E48E7" w:rsidRDefault="005E48E7" w:rsidP="005E48E7">
      <w:r>
        <w:lastRenderedPageBreak/>
        <w:t>Dans un futur certainement proche, je me servirais cette api pour monter une application web et mobile autour de conversions</w:t>
      </w:r>
    </w:p>
    <w:p w:rsidR="005542C4" w:rsidRDefault="00D12853" w:rsidP="00D12853">
      <w:pPr>
        <w:pStyle w:val="Titre1"/>
      </w:pPr>
      <w:bookmarkStart w:id="7" w:name="_Toc147394272"/>
      <w:r>
        <w:t>AUTRES ASPECTS TECHNIQUES</w:t>
      </w:r>
      <w:bookmarkEnd w:id="7"/>
    </w:p>
    <w:p w:rsidR="00551223" w:rsidRDefault="00551223" w:rsidP="009B561E">
      <w:pPr>
        <w:pStyle w:val="Titre2"/>
        <w:numPr>
          <w:ilvl w:val="0"/>
          <w:numId w:val="7"/>
        </w:numPr>
      </w:pPr>
      <w:bookmarkStart w:id="8" w:name="_Toc147394273"/>
      <w:r>
        <w:t xml:space="preserve">Modèle </w:t>
      </w:r>
      <w:r w:rsidR="000F63BE">
        <w:t>logique</w:t>
      </w:r>
      <w:r>
        <w:t xml:space="preserve"> de données</w:t>
      </w:r>
      <w:bookmarkEnd w:id="8"/>
    </w:p>
    <w:p w:rsidR="009B561E" w:rsidRDefault="009B561E" w:rsidP="009B561E">
      <w:r>
        <w:t>Lo</w:t>
      </w:r>
      <w:r w:rsidR="00F63308">
        <w:t xml:space="preserve">giciel utilisé : </w:t>
      </w:r>
      <w:r w:rsidR="000F63BE">
        <w:t>edraw max (</w:t>
      </w:r>
      <w:r w:rsidR="00F837BC">
        <w:t xml:space="preserve">mauvaise </w:t>
      </w:r>
      <w:r w:rsidR="00A77AE9">
        <w:t>exportation</w:t>
      </w:r>
      <w:r w:rsidR="000F63BE">
        <w:t>)</w:t>
      </w:r>
    </w:p>
    <w:p w:rsidR="00F837BC" w:rsidRDefault="00262CAC" w:rsidP="009B56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85pt;height:217.35pt">
            <v:imagedata r:id="rId12" o:title="MldApi"/>
          </v:shape>
        </w:pict>
      </w:r>
    </w:p>
    <w:p w:rsidR="007E1E67" w:rsidRDefault="00A77AE9" w:rsidP="00C1263E">
      <w:pPr>
        <w:jc w:val="both"/>
      </w:pPr>
      <w:r w:rsidRPr="00817311">
        <w:rPr>
          <w:i/>
          <w:u w:val="single"/>
        </w:rPr>
        <w:t>Image</w:t>
      </w:r>
      <w:r>
        <w:rPr>
          <w:i/>
        </w:rPr>
        <w:t> :</w:t>
      </w:r>
      <w:r w:rsidR="00817311">
        <w:t xml:space="preserve"> </w:t>
      </w:r>
      <w:r w:rsidR="00C1263E">
        <w:t>Modèle</w:t>
      </w:r>
      <w:r w:rsidR="00817311">
        <w:t xml:space="preserve"> logique de données</w:t>
      </w:r>
    </w:p>
    <w:p w:rsidR="00817311" w:rsidRDefault="00C1263E" w:rsidP="00817311">
      <w:pPr>
        <w:pStyle w:val="Titre3"/>
      </w:pPr>
      <w:bookmarkStart w:id="9" w:name="_Toc147394274"/>
      <w:r>
        <w:t>Expl</w:t>
      </w:r>
      <w:r w:rsidR="00817311">
        <w:t>ications :</w:t>
      </w:r>
      <w:bookmarkEnd w:id="9"/>
      <w:r>
        <w:t xml:space="preserve"> </w:t>
      </w:r>
    </w:p>
    <w:p w:rsidR="00C1263E" w:rsidRDefault="00C1263E" w:rsidP="00C1263E">
      <w:pPr>
        <w:pStyle w:val="Paragraphedeliste"/>
        <w:numPr>
          <w:ilvl w:val="0"/>
          <w:numId w:val="2"/>
        </w:numPr>
      </w:pPr>
      <w:r w:rsidRPr="00C1263E">
        <w:rPr>
          <w:u w:val="single"/>
        </w:rPr>
        <w:t>Retake_number</w:t>
      </w:r>
      <w:r>
        <w:t xml:space="preserve"> est le numéro de récupération, qui sera utilisé avec id du client pour permettre la récupération de la clé et la réinitialisation du mot de passe</w:t>
      </w:r>
    </w:p>
    <w:p w:rsidR="00817311" w:rsidRPr="00817311" w:rsidRDefault="00C1263E" w:rsidP="00817311">
      <w:pPr>
        <w:pStyle w:val="Paragraphedeliste"/>
        <w:numPr>
          <w:ilvl w:val="0"/>
          <w:numId w:val="2"/>
        </w:numPr>
      </w:pPr>
      <w:r w:rsidRPr="00C1263E">
        <w:rPr>
          <w:u w:val="single"/>
        </w:rPr>
        <w:t>Requests.type</w:t>
      </w:r>
      <w:r>
        <w:t xml:space="preserve"> est le type de la </w:t>
      </w:r>
      <w:r w:rsidR="00323FB5">
        <w:t>requête</w:t>
      </w:r>
      <w:r>
        <w:t xml:space="preserve"> effectuée (s’il s’agit d’une conversion ou d’un calcul) les valeurs possibles sont :</w:t>
      </w:r>
      <w:r w:rsidR="00323FB5">
        <w:t xml:space="preserve"> convers</w:t>
      </w:r>
      <w:r>
        <w:t xml:space="preserve">ion, </w:t>
      </w:r>
      <w:r w:rsidR="00323FB5">
        <w:t>addition,</w:t>
      </w:r>
      <w:r w:rsidR="00323FB5" w:rsidRPr="00323FB5">
        <w:t xml:space="preserve"> substraction</w:t>
      </w:r>
      <w:r w:rsidR="00323FB5">
        <w:t xml:space="preserve">, </w:t>
      </w:r>
      <w:r w:rsidR="00323FB5" w:rsidRPr="00323FB5">
        <w:t>multiplication</w:t>
      </w:r>
      <w:r w:rsidR="00323FB5">
        <w:t>, division</w:t>
      </w:r>
    </w:p>
    <w:sectPr w:rsidR="00817311" w:rsidRPr="00817311" w:rsidSect="001E309F">
      <w:headerReference w:type="default" r:id="rId13"/>
      <w:footerReference w:type="default" r:id="rId14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72C" w:rsidRDefault="008A372C" w:rsidP="00D12853">
      <w:pPr>
        <w:spacing w:after="0" w:line="240" w:lineRule="auto"/>
      </w:pPr>
      <w:r>
        <w:separator/>
      </w:r>
    </w:p>
  </w:endnote>
  <w:endnote w:type="continuationSeparator" w:id="1">
    <w:p w:rsidR="008A372C" w:rsidRDefault="008A372C" w:rsidP="00D1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625668"/>
      <w:docPartObj>
        <w:docPartGallery w:val="Page Numbers (Bottom of Page)"/>
        <w:docPartUnique/>
      </w:docPartObj>
    </w:sdtPr>
    <w:sdtContent>
      <w:p w:rsidR="00D12853" w:rsidRDefault="00FC2770">
        <w:pPr>
          <w:pStyle w:val="Pieddepage"/>
          <w:jc w:val="center"/>
        </w:pPr>
        <w:fldSimple w:instr=" PAGE   \* MERGEFORMAT ">
          <w:r w:rsidR="00262CAC">
            <w:rPr>
              <w:noProof/>
            </w:rPr>
            <w:t>3</w:t>
          </w:r>
        </w:fldSimple>
      </w:p>
    </w:sdtContent>
  </w:sdt>
  <w:p w:rsidR="00D12853" w:rsidRDefault="00D1285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72C" w:rsidRDefault="008A372C" w:rsidP="00D12853">
      <w:pPr>
        <w:spacing w:after="0" w:line="240" w:lineRule="auto"/>
      </w:pPr>
      <w:r>
        <w:separator/>
      </w:r>
    </w:p>
  </w:footnote>
  <w:footnote w:type="continuationSeparator" w:id="1">
    <w:p w:rsidR="008A372C" w:rsidRDefault="008A372C" w:rsidP="00D1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853" w:rsidRDefault="00D12853">
    <w:pPr>
      <w:pStyle w:val="En-tte"/>
    </w:pPr>
    <w:r>
      <w:rPr>
        <w:noProof/>
      </w:rPr>
      <w:drawing>
        <wp:inline distT="0" distB="0" distL="0" distR="0">
          <wp:extent cx="1086928" cy="621101"/>
          <wp:effectExtent l="0" t="0" r="0" b="0"/>
          <wp:docPr id="3" name="Image 2" descr="logo-without-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ithout-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6928" cy="621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95C"/>
    <w:multiLevelType w:val="hybridMultilevel"/>
    <w:tmpl w:val="F42AA32E"/>
    <w:lvl w:ilvl="0" w:tplc="88D851F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F2060"/>
    <w:multiLevelType w:val="hybridMultilevel"/>
    <w:tmpl w:val="F30247C4"/>
    <w:lvl w:ilvl="0" w:tplc="D5F0F1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34741"/>
    <w:multiLevelType w:val="hybridMultilevel"/>
    <w:tmpl w:val="9EFA7C1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70703"/>
    <w:multiLevelType w:val="hybridMultilevel"/>
    <w:tmpl w:val="1C18198E"/>
    <w:lvl w:ilvl="0" w:tplc="B434C83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06485"/>
    <w:multiLevelType w:val="hybridMultilevel"/>
    <w:tmpl w:val="31864C6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7ED"/>
    <w:rsid w:val="0003004F"/>
    <w:rsid w:val="000F63BE"/>
    <w:rsid w:val="0011007C"/>
    <w:rsid w:val="00154497"/>
    <w:rsid w:val="0016377C"/>
    <w:rsid w:val="001932C8"/>
    <w:rsid w:val="001E309F"/>
    <w:rsid w:val="00207CD6"/>
    <w:rsid w:val="00234903"/>
    <w:rsid w:val="00262847"/>
    <w:rsid w:val="00262CAC"/>
    <w:rsid w:val="002B5C27"/>
    <w:rsid w:val="002E03C6"/>
    <w:rsid w:val="002F6C12"/>
    <w:rsid w:val="00301787"/>
    <w:rsid w:val="00323FB5"/>
    <w:rsid w:val="00336D33"/>
    <w:rsid w:val="003E698E"/>
    <w:rsid w:val="003F3707"/>
    <w:rsid w:val="00410E3F"/>
    <w:rsid w:val="004524EE"/>
    <w:rsid w:val="00454C10"/>
    <w:rsid w:val="004728AD"/>
    <w:rsid w:val="00473BB1"/>
    <w:rsid w:val="00505CF5"/>
    <w:rsid w:val="005457ED"/>
    <w:rsid w:val="00551223"/>
    <w:rsid w:val="005542C4"/>
    <w:rsid w:val="00581298"/>
    <w:rsid w:val="0058510B"/>
    <w:rsid w:val="005A1218"/>
    <w:rsid w:val="005A6DCD"/>
    <w:rsid w:val="005E48E7"/>
    <w:rsid w:val="00667D5C"/>
    <w:rsid w:val="006A7456"/>
    <w:rsid w:val="006B04FC"/>
    <w:rsid w:val="006D3E57"/>
    <w:rsid w:val="006D4253"/>
    <w:rsid w:val="006E63FC"/>
    <w:rsid w:val="00761641"/>
    <w:rsid w:val="00766040"/>
    <w:rsid w:val="007E1E67"/>
    <w:rsid w:val="00817311"/>
    <w:rsid w:val="00837DE0"/>
    <w:rsid w:val="008578B9"/>
    <w:rsid w:val="00870BE7"/>
    <w:rsid w:val="00887709"/>
    <w:rsid w:val="008A372C"/>
    <w:rsid w:val="008D4C73"/>
    <w:rsid w:val="008E580C"/>
    <w:rsid w:val="00944CE1"/>
    <w:rsid w:val="0095682C"/>
    <w:rsid w:val="00994C8F"/>
    <w:rsid w:val="009A72D2"/>
    <w:rsid w:val="009B561E"/>
    <w:rsid w:val="00A1759A"/>
    <w:rsid w:val="00A325FE"/>
    <w:rsid w:val="00A77AE9"/>
    <w:rsid w:val="00AB316E"/>
    <w:rsid w:val="00AE4A22"/>
    <w:rsid w:val="00B04203"/>
    <w:rsid w:val="00B14BBB"/>
    <w:rsid w:val="00B15D68"/>
    <w:rsid w:val="00B31BFB"/>
    <w:rsid w:val="00B862A7"/>
    <w:rsid w:val="00BA70D0"/>
    <w:rsid w:val="00C1263E"/>
    <w:rsid w:val="00C26D05"/>
    <w:rsid w:val="00D05693"/>
    <w:rsid w:val="00D12853"/>
    <w:rsid w:val="00D47E42"/>
    <w:rsid w:val="00E5163B"/>
    <w:rsid w:val="00EB69D3"/>
    <w:rsid w:val="00F63308"/>
    <w:rsid w:val="00F76CA3"/>
    <w:rsid w:val="00F837BC"/>
    <w:rsid w:val="00F97998"/>
    <w:rsid w:val="00FB5232"/>
    <w:rsid w:val="00FC2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27"/>
  </w:style>
  <w:style w:type="paragraph" w:styleId="Titre1">
    <w:name w:val="heading 1"/>
    <w:basedOn w:val="Normal"/>
    <w:next w:val="Normal"/>
    <w:link w:val="Titre1Car"/>
    <w:uiPriority w:val="9"/>
    <w:qFormat/>
    <w:rsid w:val="00D12853"/>
    <w:pPr>
      <w:keepNext/>
      <w:keepLines/>
      <w:numPr>
        <w:numId w:val="1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8B9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3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457ED"/>
    <w:pPr>
      <w:spacing w:after="0" w:line="240" w:lineRule="auto"/>
    </w:pPr>
    <w:rPr>
      <w:lang w:val="fr-FR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57ED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7E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1285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E309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578B9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05693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4203"/>
    <w:pPr>
      <w:numPr>
        <w:numId w:val="0"/>
      </w:numPr>
      <w:jc w:val="left"/>
      <w:outlineLvl w:val="9"/>
    </w:pPr>
    <w:rPr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B0420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4203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8173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E4A22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semiHidden/>
    <w:unhideWhenUsed/>
    <w:rsid w:val="00D128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12853"/>
  </w:style>
  <w:style w:type="paragraph" w:styleId="Pieddepage">
    <w:name w:val="footer"/>
    <w:basedOn w:val="Normal"/>
    <w:link w:val="PieddepageCar"/>
    <w:uiPriority w:val="99"/>
    <w:unhideWhenUsed/>
    <w:rsid w:val="00D128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28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maine/operations/nomOperation/JsonObjec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maine/conversions/JsonObje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web est dans les grandes lignes celui d’une api qui pourrait faire des conversions entre bases de numériques a l’occurrence 2, 8 et 16, ainsi que des calculs de bases.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525C5-B919-4F3C-856B-DC698871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de conversions numériques</vt:lpstr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de conversions numériques</dc:title>
  <dc:subject> https://lien </dc:subject>
  <dc:creator>Joël Bertrand Tsafack</dc:creator>
  <cp:keywords/>
  <dc:description/>
  <cp:lastModifiedBy>LENOVO</cp:lastModifiedBy>
  <cp:revision>72</cp:revision>
  <dcterms:created xsi:type="dcterms:W3CDTF">2023-09-30T01:41:00Z</dcterms:created>
  <dcterms:modified xsi:type="dcterms:W3CDTF">2023-10-06T23:51:00Z</dcterms:modified>
</cp:coreProperties>
</file>