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80"/>
        <w:jc w:val="center"/>
      </w:pPr>
      <w:r>
        <w:rPr>
          <w:sz w:val="44"/>
          <w:szCs w:val="44"/>
          <w:rtl w:val="0"/>
          <w:lang w:val="en-US"/>
        </w:rPr>
        <w:t>个</w:t>
      </w:r>
      <w:r>
        <w:rPr>
          <w:rFonts w:ascii="Cambria" w:hAnsi="Cambria"/>
          <w:sz w:val="44"/>
          <w:szCs w:val="44"/>
          <w:rtl w:val="0"/>
          <w:lang w:val="en-US"/>
        </w:rPr>
        <w:t xml:space="preserve"> </w:t>
      </w:r>
      <w:r>
        <w:rPr>
          <w:sz w:val="44"/>
          <w:szCs w:val="44"/>
          <w:rtl w:val="0"/>
          <w:lang w:val="en-US"/>
        </w:rPr>
        <w:t>人</w:t>
      </w:r>
      <w:r>
        <w:rPr>
          <w:rFonts w:ascii="Cambria" w:hAnsi="Cambria"/>
          <w:sz w:val="44"/>
          <w:szCs w:val="44"/>
          <w:rtl w:val="0"/>
          <w:lang w:val="en-US"/>
        </w:rPr>
        <w:t xml:space="preserve"> </w:t>
      </w:r>
      <w:r>
        <w:rPr>
          <w:sz w:val="44"/>
          <w:szCs w:val="44"/>
          <w:rtl w:val="0"/>
          <w:lang w:val="en-US"/>
        </w:rPr>
        <w:t>简</w:t>
      </w:r>
      <w:r>
        <w:rPr>
          <w:rFonts w:ascii="Cambria" w:hAnsi="Cambria"/>
          <w:sz w:val="44"/>
          <w:szCs w:val="44"/>
          <w:rtl w:val="0"/>
          <w:lang w:val="en-US"/>
        </w:rPr>
        <w:t xml:space="preserve"> </w:t>
      </w:r>
      <w:r>
        <w:rPr>
          <w:sz w:val="44"/>
          <w:szCs w:val="44"/>
          <w:rtl w:val="0"/>
          <w:lang w:val="en-US"/>
        </w:rPr>
        <w:t>历</w:t>
      </w:r>
      <w:r>
        <w:rPr>
          <w:sz w:val="44"/>
          <w:szCs w:val="4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4629070</wp:posOffset>
            </wp:positionH>
            <wp:positionV relativeFrom="page">
              <wp:posOffset>633015</wp:posOffset>
            </wp:positionV>
            <wp:extent cx="1246650" cy="1246650"/>
            <wp:effectExtent l="0" t="0" r="0" b="0"/>
            <wp:wrapThrough wrapText="bothSides" distL="152400" distR="152400">
              <wp:wrapPolygon edited="1">
                <wp:start x="-220" y="-220"/>
                <wp:lineTo x="-220" y="0"/>
                <wp:lineTo x="-220" y="21599"/>
                <wp:lineTo x="-220" y="21819"/>
                <wp:lineTo x="0" y="21819"/>
                <wp:lineTo x="21599" y="21819"/>
                <wp:lineTo x="21819" y="21819"/>
                <wp:lineTo x="21819" y="21599"/>
                <wp:lineTo x="21819" y="0"/>
                <wp:lineTo x="21819" y="-220"/>
                <wp:lineTo x="21599" y="-220"/>
                <wp:lineTo x="0" y="-220"/>
                <wp:lineTo x="-220" y="-220"/>
              </wp:wrapPolygon>
            </wp:wrapThrough>
            <wp:docPr id="1073741825" name="officeArt object" descr="650-ai-generate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650-ai-generated.jpg" descr="650-ai-generated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650" cy="1246650"/>
                    </a:xfrm>
                    <a:prstGeom prst="rect">
                      <a:avLst/>
                    </a:prstGeom>
                    <a:ln w="25400" cap="flat">
                      <a:solidFill>
                        <a:srgbClr val="DDDDDD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正文 A"/>
        <w:spacing w:after="20"/>
        <w:jc w:val="center"/>
      </w:pPr>
      <w:r>
        <w:rPr>
          <w:sz w:val="20"/>
          <w:szCs w:val="20"/>
          <w:rtl w:val="0"/>
          <w:lang w:val="en-US"/>
        </w:rPr>
        <w:t>王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zh-TW" w:eastAsia="zh-TW"/>
        </w:rPr>
        <w:t>小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zh-TW" w:eastAsia="zh-TW"/>
        </w:rPr>
        <w:t>明</w:t>
      </w:r>
    </w:p>
    <w:p>
      <w:pPr>
        <w:pStyle w:val="正文 A"/>
        <w:spacing w:after="20"/>
        <w:jc w:val="center"/>
      </w:pPr>
      <w:r>
        <w:rPr>
          <w:sz w:val="20"/>
          <w:szCs w:val="20"/>
          <w:rtl w:val="0"/>
          <w:lang w:val="en-US"/>
        </w:rPr>
        <w:t>电话：</w:t>
      </w:r>
      <w:r>
        <w:rPr>
          <w:rFonts w:ascii="SimSun" w:hAnsi="SimSun"/>
          <w:sz w:val="20"/>
          <w:szCs w:val="20"/>
          <w:rtl w:val="0"/>
          <w:lang w:val="en-US"/>
        </w:rPr>
        <w:t xml:space="preserve">138-0013-8000 </w:t>
      </w:r>
      <w:r>
        <w:rPr>
          <w:sz w:val="20"/>
          <w:szCs w:val="20"/>
          <w:rtl w:val="0"/>
          <w:lang w:val="en-US"/>
        </w:rPr>
        <w:t>｜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邮箱：</w:t>
      </w:r>
      <w:r>
        <w:rPr>
          <w:rFonts w:ascii="SimSun" w:hAnsi="SimSun"/>
          <w:sz w:val="20"/>
          <w:szCs w:val="20"/>
          <w:rtl w:val="0"/>
          <w:lang w:val="pt-PT"/>
        </w:rPr>
        <w:t>wangxiaoming@email.com</w:t>
      </w:r>
    </w:p>
    <w:p>
      <w:pPr>
        <w:pStyle w:val="正文 A"/>
        <w:spacing w:after="20"/>
        <w:jc w:val="center"/>
      </w:pPr>
      <w:r>
        <w:rPr>
          <w:rFonts w:ascii="SimSun" w:hAnsi="SimSun"/>
          <w:sz w:val="20"/>
          <w:szCs w:val="20"/>
          <w:rtl w:val="0"/>
          <w:lang w:val="nl-NL"/>
        </w:rPr>
        <w:t>GitHub</w:t>
      </w:r>
      <w:r>
        <w:rPr>
          <w:sz w:val="20"/>
          <w:szCs w:val="20"/>
          <w:rtl w:val="0"/>
          <w:lang w:val="en-US"/>
        </w:rPr>
        <w:t>：</w:t>
      </w:r>
      <w:r>
        <w:rPr>
          <w:rFonts w:ascii="SimSun" w:hAnsi="SimSun"/>
          <w:sz w:val="20"/>
          <w:szCs w:val="20"/>
          <w:rtl w:val="0"/>
          <w:lang w:val="en-US"/>
        </w:rPr>
        <w:t xml:space="preserve">github.com/wangxiaoming </w:t>
      </w:r>
      <w:r>
        <w:rPr>
          <w:sz w:val="20"/>
          <w:szCs w:val="20"/>
          <w:rtl w:val="0"/>
          <w:lang w:val="en-US"/>
        </w:rPr>
        <w:t>｜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现居：上海市</w:t>
      </w:r>
      <w:r>
        <w:rPr>
          <w:sz w:val="20"/>
          <w:szCs w:val="20"/>
          <w:rtl w:val="0"/>
          <w:lang w:val="zh-TW" w:eastAsia="zh-TW"/>
        </w:rPr>
        <w:t>黄浦区</w:t>
      </w:r>
    </w:p>
    <w:p>
      <w:pPr>
        <w:pStyle w:val="正文 A"/>
        <w:pBdr>
          <w:top w:val="nil"/>
          <w:left w:val="nil"/>
          <w:bottom w:val="single" w:color="1a56b8" w:sz="6" w:space="0" w:shadow="0" w:frame="0"/>
          <w:right w:val="nil"/>
        </w:pBdr>
        <w:spacing w:before="240" w:after="80"/>
      </w:pPr>
      <w:r>
        <w:rPr>
          <w:outline w:val="0"/>
          <w:color w:val="1a56b8"/>
          <w:sz w:val="26"/>
          <w:szCs w:val="26"/>
          <w:u w:color="1a56b8"/>
          <w:rtl w:val="0"/>
          <w:lang w:val="en-US"/>
          <w14:textFill>
            <w14:solidFill>
              <w14:srgbClr w14:val="1A56B8"/>
            </w14:solidFill>
          </w14:textFill>
        </w:rPr>
        <w:t>求职意向</w:t>
      </w:r>
    </w:p>
    <w:p>
      <w:pPr>
        <w:pStyle w:val="正文 A"/>
      </w:pPr>
      <w:r>
        <w:rPr>
          <w:rtl w:val="0"/>
          <w:lang w:val="en-US"/>
        </w:rPr>
        <w:t>高级全栈工程师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n-US"/>
        </w:rPr>
        <w:t xml:space="preserve">/ </w:t>
      </w:r>
      <w:r>
        <w:rPr>
          <w:rtl w:val="0"/>
          <w:lang w:val="en-US"/>
        </w:rPr>
        <w:t>技术负责人　｜　期望薪资：</w:t>
      </w:r>
      <w:r>
        <w:rPr>
          <w:rFonts w:ascii="SimSun" w:hAnsi="SimSun"/>
          <w:rtl w:val="0"/>
          <w:lang w:val="en-US"/>
        </w:rPr>
        <w:t>35-45K</w:t>
      </w:r>
      <w:r>
        <w:rPr>
          <w:rtl w:val="0"/>
          <w:lang w:val="en-US"/>
        </w:rPr>
        <w:t>　｜　到岗时间：一个月内</w:t>
      </w:r>
    </w:p>
    <w:p>
      <w:pPr>
        <w:pStyle w:val="正文 A"/>
        <w:pBdr>
          <w:top w:val="nil"/>
          <w:left w:val="nil"/>
          <w:bottom w:val="single" w:color="1a56b8" w:sz="6" w:space="0" w:shadow="0" w:frame="0"/>
          <w:right w:val="nil"/>
        </w:pBdr>
        <w:spacing w:before="240" w:after="80"/>
      </w:pPr>
      <w:r>
        <w:rPr>
          <w:outline w:val="0"/>
          <w:color w:val="1a56b8"/>
          <w:sz w:val="26"/>
          <w:szCs w:val="26"/>
          <w:u w:color="1a56b8"/>
          <w:rtl w:val="0"/>
          <w:lang w:val="en-US"/>
          <w14:textFill>
            <w14:solidFill>
              <w14:srgbClr w14:val="1A56B8"/>
            </w14:solidFill>
          </w14:textFill>
        </w:rPr>
        <w:t>教育背景</w:t>
      </w:r>
    </w:p>
    <w:p>
      <w:pPr>
        <w:pStyle w:val="正文 A"/>
      </w:pPr>
      <w:r>
        <w:rPr>
          <w:rtl w:val="0"/>
          <w:lang w:val="en-US"/>
        </w:rPr>
        <w:t>复旦大学　　　软件工程（硕士）　　　</w:t>
      </w:r>
      <w:r>
        <w:rPr>
          <w:rFonts w:ascii="SimSong Bold" w:hAnsi="SimSong Bold"/>
          <w:rtl w:val="0"/>
          <w:lang w:val="de-DE"/>
        </w:rPr>
        <w:t>2013.09 - 2016.06</w:t>
      </w:r>
    </w:p>
    <w:p>
      <w:pPr>
        <w:pStyle w:val="正文 A"/>
      </w:pPr>
      <w:r>
        <w:rPr>
          <w:rtl w:val="0"/>
          <w:lang w:val="en-US"/>
        </w:rPr>
        <w:t>华东师范大学　计算机科学与技术（本科）　</w:t>
      </w:r>
      <w:r>
        <w:rPr>
          <w:rFonts w:ascii="SimSong Bold" w:hAnsi="SimSong Bold"/>
          <w:rtl w:val="0"/>
          <w:lang w:val="en-US"/>
        </w:rPr>
        <w:t>2009.09 - 2013.06</w:t>
      </w:r>
    </w:p>
    <w:p>
      <w:pPr>
        <w:pStyle w:val="正文 A"/>
        <w:pBdr>
          <w:top w:val="nil"/>
          <w:left w:val="nil"/>
          <w:bottom w:val="single" w:color="1a56b8" w:sz="6" w:space="0" w:shadow="0" w:frame="0"/>
          <w:right w:val="nil"/>
        </w:pBdr>
        <w:spacing w:before="240" w:after="80"/>
      </w:pPr>
      <w:r>
        <w:rPr>
          <w:outline w:val="0"/>
          <w:color w:val="1a56b8"/>
          <w:sz w:val="26"/>
          <w:szCs w:val="26"/>
          <w:u w:color="1a56b8"/>
          <w:rtl w:val="0"/>
          <w:lang w:val="en-US"/>
          <w14:textFill>
            <w14:solidFill>
              <w14:srgbClr w14:val="1A56B8"/>
            </w14:solidFill>
          </w14:textFill>
        </w:rPr>
        <w:t>专业技能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精通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TypeScript / JavaScript / Java / Python</w:t>
      </w:r>
      <w:r>
        <w:rPr>
          <w:sz w:val="20"/>
          <w:szCs w:val="20"/>
          <w:rtl w:val="0"/>
          <w:lang w:val="en-US"/>
        </w:rPr>
        <w:t>，</w:t>
      </w:r>
      <w:r>
        <w:rPr>
          <w:rFonts w:ascii="SimSun" w:hAnsi="SimSun"/>
          <w:sz w:val="20"/>
          <w:szCs w:val="20"/>
          <w:rtl w:val="0"/>
          <w:lang w:val="en-US"/>
        </w:rPr>
        <w:t>8</w:t>
      </w:r>
      <w:r>
        <w:rPr>
          <w:sz w:val="20"/>
          <w:szCs w:val="20"/>
          <w:rtl w:val="0"/>
          <w:lang w:val="en-US"/>
        </w:rPr>
        <w:t>年以上生产环境开发经验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精通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React / Next.js </w:t>
      </w:r>
      <w:r>
        <w:rPr>
          <w:sz w:val="20"/>
          <w:szCs w:val="20"/>
          <w:rtl w:val="0"/>
          <w:lang w:val="en-US"/>
        </w:rPr>
        <w:t>生态，有大型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SPA </w:t>
      </w:r>
      <w:r>
        <w:rPr>
          <w:sz w:val="20"/>
          <w:szCs w:val="20"/>
          <w:rtl w:val="0"/>
          <w:lang w:val="en-US"/>
        </w:rPr>
        <w:t>及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SSR/ISR </w:t>
      </w:r>
      <w:r>
        <w:rPr>
          <w:sz w:val="20"/>
          <w:szCs w:val="20"/>
          <w:rtl w:val="0"/>
          <w:lang w:val="en-US"/>
        </w:rPr>
        <w:t>应用架构经验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熟练使用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Spring Boot / Express / NestJS </w:t>
      </w:r>
      <w:r>
        <w:rPr>
          <w:sz w:val="20"/>
          <w:szCs w:val="20"/>
          <w:rtl w:val="0"/>
          <w:lang w:val="en-US"/>
        </w:rPr>
        <w:t>构建高可用后端服务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熟练掌握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de-DE"/>
        </w:rPr>
        <w:t xml:space="preserve">AWS </w:t>
      </w:r>
      <w:r>
        <w:rPr>
          <w:sz w:val="20"/>
          <w:szCs w:val="20"/>
          <w:rtl w:val="0"/>
          <w:lang w:val="en-US"/>
        </w:rPr>
        <w:t>全家桶（</w:t>
      </w:r>
      <w:r>
        <w:rPr>
          <w:rFonts w:ascii="SimSun" w:hAnsi="SimSun"/>
          <w:sz w:val="20"/>
          <w:szCs w:val="20"/>
          <w:rtl w:val="0"/>
          <w:lang w:val="fr-FR"/>
        </w:rPr>
        <w:t>ECS, Lambda, RDS, S3, CloudFront, SQS</w:t>
      </w:r>
      <w:r>
        <w:rPr>
          <w:sz w:val="20"/>
          <w:szCs w:val="20"/>
          <w:rtl w:val="0"/>
          <w:lang w:val="en-US"/>
        </w:rPr>
        <w:t>）及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it-IT"/>
        </w:rPr>
        <w:t>Terraform IaC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熟悉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PostgreSQL / MySQL / Redis / MongoDB / Elasticsearch </w:t>
      </w:r>
      <w:r>
        <w:rPr>
          <w:sz w:val="20"/>
          <w:szCs w:val="20"/>
          <w:rtl w:val="0"/>
          <w:lang w:val="en-US"/>
        </w:rPr>
        <w:t>的调优与运维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熟悉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de-DE"/>
        </w:rPr>
        <w:t xml:space="preserve">Docker / Kubernetes / CI-CD </w:t>
      </w:r>
      <w:r>
        <w:rPr>
          <w:sz w:val="20"/>
          <w:szCs w:val="20"/>
          <w:rtl w:val="0"/>
          <w:lang w:val="en-US"/>
        </w:rPr>
        <w:t>流水线搭建与优化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具备技术团队管理经验，擅长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de-DE"/>
        </w:rPr>
        <w:t xml:space="preserve">Scrum </w:t>
      </w:r>
      <w:r>
        <w:rPr>
          <w:sz w:val="20"/>
          <w:szCs w:val="20"/>
          <w:rtl w:val="0"/>
          <w:lang w:val="en-US"/>
        </w:rPr>
        <w:t>敏捷开发流程</w:t>
      </w:r>
    </w:p>
    <w:p>
      <w:pPr>
        <w:pStyle w:val="正文 A"/>
        <w:pBdr>
          <w:top w:val="nil"/>
          <w:left w:val="nil"/>
          <w:bottom w:val="single" w:color="1a56b8" w:sz="6" w:space="0" w:shadow="0" w:frame="0"/>
          <w:right w:val="nil"/>
        </w:pBdr>
        <w:spacing w:before="240" w:after="80"/>
      </w:pPr>
      <w:r>
        <w:rPr>
          <w:outline w:val="0"/>
          <w:color w:val="1a56b8"/>
          <w:sz w:val="26"/>
          <w:szCs w:val="26"/>
          <w:u w:color="1a56b8"/>
          <w:rtl w:val="0"/>
          <w:lang w:val="en-US"/>
          <w14:textFill>
            <w14:solidFill>
              <w14:srgbClr w14:val="1A56B8"/>
            </w14:solidFill>
          </w14:textFill>
        </w:rPr>
        <w:t>工作经历</w:t>
      </w:r>
    </w:p>
    <w:p>
      <w:pPr>
        <w:pStyle w:val="正文 A"/>
      </w:pPr>
      <w:r>
        <w:rPr>
          <w:rtl w:val="0"/>
          <w:lang w:val="en-US"/>
        </w:rPr>
        <w:t>上海</w:t>
      </w:r>
      <w:r>
        <w:rPr>
          <w:rtl w:val="0"/>
          <w:lang w:val="zh-TW" w:eastAsia="zh-TW"/>
        </w:rPr>
        <w:t>A</w:t>
      </w:r>
      <w:r>
        <w:rPr>
          <w:rtl w:val="0"/>
          <w:lang w:val="en-US"/>
        </w:rPr>
        <w:t>科技有限公司　　　高级全栈工程师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ong Bold" w:hAnsi="SimSong Bold"/>
          <w:rtl w:val="0"/>
          <w:lang w:val="en-US"/>
        </w:rPr>
        <w:t xml:space="preserve">/ </w:t>
      </w:r>
      <w:r>
        <w:rPr>
          <w:rtl w:val="0"/>
          <w:lang w:val="en-US"/>
        </w:rPr>
        <w:t>技术组长　　　</w:t>
      </w:r>
      <w:r>
        <w:rPr>
          <w:rFonts w:ascii="SimSong Bold" w:hAnsi="SimSong Bold"/>
          <w:rtl w:val="0"/>
          <w:lang w:val="en-US"/>
        </w:rPr>
        <w:t xml:space="preserve">2020.04 - </w:t>
      </w:r>
      <w:r>
        <w:rPr>
          <w:rtl w:val="0"/>
          <w:lang w:val="en-US"/>
        </w:rPr>
        <w:t>至今</w:t>
      </w:r>
    </w:p>
    <w:p>
      <w:pPr>
        <w:pStyle w:val="正文 A"/>
        <w:spacing w:before="120"/>
        <w:ind w:left="170" w:firstLine="0"/>
      </w:pPr>
      <w:r>
        <w:rPr>
          <w:sz w:val="22"/>
          <w:szCs w:val="22"/>
          <w:rtl w:val="0"/>
          <w:lang w:val="en-US"/>
        </w:rPr>
        <w:t>项目一：跨境电商平台重构（</w:t>
      </w:r>
      <w:r>
        <w:rPr>
          <w:rFonts w:ascii="SimSong Bold" w:hAnsi="SimSong Bold"/>
          <w:sz w:val="22"/>
          <w:szCs w:val="22"/>
          <w:rtl w:val="0"/>
          <w:lang w:val="de-DE"/>
        </w:rPr>
        <w:t>2023.03 - 2024.06</w:t>
      </w:r>
      <w:r>
        <w:rPr>
          <w:sz w:val="22"/>
          <w:szCs w:val="22"/>
          <w:rtl w:val="0"/>
          <w:lang w:val="en-US"/>
        </w:rPr>
        <w:t>）</w:t>
      </w:r>
    </w:p>
    <w:p>
      <w:pPr>
        <w:pStyle w:val="正文 A"/>
        <w:ind w:left="283" w:firstLine="0"/>
      </w:pPr>
      <w:r>
        <w:rPr>
          <w:rtl w:val="0"/>
          <w:lang w:val="en-US"/>
        </w:rPr>
        <w:t>项目背景：日均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n-US"/>
        </w:rPr>
        <w:t>UV 50</w:t>
      </w:r>
      <w:r>
        <w:rPr>
          <w:rtl w:val="0"/>
          <w:lang w:val="en-US"/>
        </w:rPr>
        <w:t>万</w:t>
      </w:r>
      <w:r>
        <w:rPr>
          <w:rFonts w:ascii="SimSun" w:hAnsi="SimSun"/>
          <w:rtl w:val="0"/>
          <w:lang w:val="en-US"/>
        </w:rPr>
        <w:t xml:space="preserve">+ </w:t>
      </w:r>
      <w:r>
        <w:rPr>
          <w:rtl w:val="0"/>
          <w:lang w:val="en-US"/>
        </w:rPr>
        <w:t>的跨境电商平台，因历史技术债严重影响迭代效率和用户体验。</w:t>
      </w:r>
    </w:p>
    <w:p>
      <w:pPr>
        <w:pStyle w:val="正文 A"/>
        <w:ind w:left="283" w:firstLine="0"/>
      </w:pPr>
      <w:r>
        <w:rPr>
          <w:rtl w:val="0"/>
          <w:lang w:val="en-US"/>
        </w:rPr>
        <w:t>职责：作为技术组长，主导前端架构从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s-ES_tradnl"/>
        </w:rPr>
        <w:t xml:space="preserve">jQuery </w:t>
      </w:r>
      <w:r>
        <w:rPr>
          <w:rtl w:val="0"/>
          <w:lang w:val="en-US"/>
        </w:rPr>
        <w:t>迁移至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nl-NL"/>
        </w:rPr>
        <w:t>Next.js 14</w:t>
      </w:r>
      <w:r>
        <w:rPr>
          <w:rtl w:val="0"/>
          <w:lang w:val="en-US"/>
        </w:rPr>
        <w:t>，设计并实现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n-US"/>
        </w:rPr>
        <w:t xml:space="preserve">BFF </w:t>
      </w:r>
      <w:r>
        <w:rPr>
          <w:rtl w:val="0"/>
          <w:lang w:val="en-US"/>
        </w:rPr>
        <w:t>层。带领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n-US"/>
        </w:rPr>
        <w:t xml:space="preserve">6 </w:t>
      </w:r>
      <w:r>
        <w:rPr>
          <w:rtl w:val="0"/>
          <w:lang w:val="en-US"/>
        </w:rPr>
        <w:t>人团队完成为期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n-US"/>
        </w:rPr>
        <w:t xml:space="preserve">15 </w:t>
      </w:r>
      <w:r>
        <w:rPr>
          <w:rtl w:val="0"/>
          <w:lang w:val="en-US"/>
        </w:rPr>
        <w:t>个月的渐进式重构。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主导微前端架构设计，实现新旧系统无缝共存，业务零中断迁移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设计统一的组件库（</w:t>
      </w:r>
      <w:r>
        <w:rPr>
          <w:rFonts w:ascii="SimSun" w:hAnsi="SimSun"/>
          <w:sz w:val="20"/>
          <w:szCs w:val="20"/>
          <w:rtl w:val="0"/>
          <w:lang w:val="en-US"/>
        </w:rPr>
        <w:t xml:space="preserve">60+ </w:t>
      </w:r>
      <w:r>
        <w:rPr>
          <w:sz w:val="20"/>
          <w:szCs w:val="20"/>
          <w:rtl w:val="0"/>
          <w:lang w:val="en-US"/>
        </w:rPr>
        <w:t>组件），开发效率提升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40%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引入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ISR + Edge Cache </w:t>
      </w:r>
      <w:r>
        <w:rPr>
          <w:sz w:val="20"/>
          <w:szCs w:val="20"/>
          <w:rtl w:val="0"/>
          <w:lang w:val="en-US"/>
        </w:rPr>
        <w:t>策略，首屏加载时间从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4.1s </w:t>
      </w:r>
      <w:r>
        <w:rPr>
          <w:sz w:val="20"/>
          <w:szCs w:val="20"/>
          <w:rtl w:val="0"/>
          <w:lang w:val="en-US"/>
        </w:rPr>
        <w:t>降至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1.3s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搭建全链路监控体系（</w:t>
      </w:r>
      <w:r>
        <w:rPr>
          <w:rFonts w:ascii="SimSun" w:hAnsi="SimSun"/>
          <w:sz w:val="20"/>
          <w:szCs w:val="20"/>
          <w:rtl w:val="0"/>
          <w:lang w:val="en-US"/>
        </w:rPr>
        <w:t xml:space="preserve">Sentry + Grafana + </w:t>
      </w:r>
      <w:r>
        <w:rPr>
          <w:sz w:val="20"/>
          <w:szCs w:val="20"/>
          <w:rtl w:val="0"/>
          <w:lang w:val="en-US"/>
        </w:rPr>
        <w:t>自定义埋点），线上问题平均定位时间从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2h </w:t>
      </w:r>
      <w:r>
        <w:rPr>
          <w:sz w:val="20"/>
          <w:szCs w:val="20"/>
          <w:rtl w:val="0"/>
          <w:lang w:val="en-US"/>
        </w:rPr>
        <w:t>缩短至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15min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核心业务转化率提升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22%</w:t>
      </w:r>
      <w:r>
        <w:rPr>
          <w:sz w:val="20"/>
          <w:szCs w:val="20"/>
          <w:rtl w:val="0"/>
          <w:lang w:val="en-US"/>
        </w:rPr>
        <w:t>，客诉率下降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35%</w:t>
      </w:r>
    </w:p>
    <w:p>
      <w:pPr>
        <w:pStyle w:val="正文 A"/>
        <w:spacing w:before="120"/>
        <w:ind w:left="170" w:firstLine="0"/>
      </w:pPr>
      <w:r>
        <w:rPr>
          <w:sz w:val="22"/>
          <w:szCs w:val="22"/>
          <w:rtl w:val="0"/>
          <w:lang w:val="en-US"/>
        </w:rPr>
        <w:t>项目二：智能供应链管理系统（</w:t>
      </w:r>
      <w:r>
        <w:rPr>
          <w:rFonts w:ascii="SimSong Bold" w:hAnsi="SimSong Bold"/>
          <w:sz w:val="22"/>
          <w:szCs w:val="22"/>
          <w:rtl w:val="0"/>
          <w:lang w:val="de-DE"/>
        </w:rPr>
        <w:t>2021.06 - 2023.02</w:t>
      </w:r>
      <w:r>
        <w:rPr>
          <w:sz w:val="22"/>
          <w:szCs w:val="22"/>
          <w:rtl w:val="0"/>
          <w:lang w:val="en-US"/>
        </w:rPr>
        <w:t>）</w:t>
      </w:r>
    </w:p>
    <w:p>
      <w:pPr>
        <w:pStyle w:val="正文 A"/>
        <w:ind w:left="283" w:firstLine="0"/>
      </w:pPr>
      <w:r>
        <w:rPr>
          <w:rtl w:val="0"/>
          <w:lang w:val="en-US"/>
        </w:rPr>
        <w:t>项目背景：为公司自有物流体系构建一站式供应链管理平台，覆盖采购、仓储、配送全链路。</w:t>
      </w:r>
    </w:p>
    <w:p>
      <w:pPr>
        <w:pStyle w:val="正文 A"/>
        <w:ind w:left="283" w:firstLine="0"/>
      </w:pPr>
      <w:r>
        <w:rPr>
          <w:rtl w:val="0"/>
          <w:lang w:val="en-US"/>
        </w:rPr>
        <w:t>职责：后端核心开发，负责订单引擎、库存同步、物流追踪模块。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基于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Spring Boot + RabbitMQ </w:t>
      </w:r>
      <w:r>
        <w:rPr>
          <w:sz w:val="20"/>
          <w:szCs w:val="20"/>
          <w:rtl w:val="0"/>
          <w:lang w:val="en-US"/>
        </w:rPr>
        <w:t>设计异步订单处理引擎，支撑日均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10 </w:t>
      </w:r>
      <w:r>
        <w:rPr>
          <w:sz w:val="20"/>
          <w:szCs w:val="20"/>
          <w:rtl w:val="0"/>
          <w:lang w:val="en-US"/>
        </w:rPr>
        <w:t>万单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实现多仓库存实时同步方案（</w:t>
      </w:r>
      <w:r>
        <w:rPr>
          <w:rFonts w:ascii="SimSun" w:hAnsi="SimSun"/>
          <w:sz w:val="20"/>
          <w:szCs w:val="20"/>
          <w:rtl w:val="0"/>
          <w:lang w:val="de-DE"/>
        </w:rPr>
        <w:t xml:space="preserve">Redis + Binlog </w:t>
      </w:r>
      <w:r>
        <w:rPr>
          <w:sz w:val="20"/>
          <w:szCs w:val="20"/>
          <w:rtl w:val="0"/>
          <w:lang w:val="en-US"/>
        </w:rPr>
        <w:t>监听），库存准确率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99.97%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开发物流轨迹聚合服务，对接顺丰、圆通等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6 </w:t>
      </w:r>
      <w:r>
        <w:rPr>
          <w:sz w:val="20"/>
          <w:szCs w:val="20"/>
          <w:rtl w:val="0"/>
          <w:lang w:val="en-US"/>
        </w:rPr>
        <w:t>家快递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API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编写自动化测试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500+ </w:t>
      </w:r>
      <w:r>
        <w:rPr>
          <w:sz w:val="20"/>
          <w:szCs w:val="20"/>
          <w:rtl w:val="0"/>
          <w:lang w:val="en-US"/>
        </w:rPr>
        <w:t>用例，后端代码覆盖率从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30% </w:t>
      </w:r>
      <w:r>
        <w:rPr>
          <w:sz w:val="20"/>
          <w:szCs w:val="20"/>
          <w:rtl w:val="0"/>
          <w:lang w:val="en-US"/>
        </w:rPr>
        <w:t>提升至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82%</w:t>
      </w:r>
    </w:p>
    <w:p>
      <w:pPr>
        <w:pStyle w:val="正文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 A"/>
      </w:pPr>
      <w:r>
        <w:rPr>
          <w:rtl w:val="0"/>
          <w:lang w:val="en-US"/>
        </w:rPr>
        <w:t>杭州</w:t>
      </w:r>
      <w:r>
        <w:rPr>
          <w:rtl w:val="0"/>
          <w:lang w:val="zh-TW" w:eastAsia="zh-TW"/>
        </w:rPr>
        <w:t>B</w:t>
      </w:r>
      <w:r>
        <w:rPr>
          <w:rtl w:val="0"/>
          <w:lang w:val="en-US"/>
        </w:rPr>
        <w:t>网络技术有限公司　　全栈工程师　　　</w:t>
      </w:r>
      <w:r>
        <w:rPr>
          <w:rFonts w:ascii="SimSong Bold" w:hAnsi="SimSong Bold"/>
          <w:rtl w:val="0"/>
          <w:lang w:val="en-US"/>
        </w:rPr>
        <w:t>2016.07 - 2020.03</w:t>
      </w:r>
    </w:p>
    <w:p>
      <w:pPr>
        <w:pStyle w:val="正文 A"/>
        <w:spacing w:before="120"/>
        <w:ind w:left="170" w:firstLine="0"/>
      </w:pPr>
      <w:r>
        <w:rPr>
          <w:sz w:val="22"/>
          <w:szCs w:val="22"/>
          <w:rtl w:val="0"/>
          <w:lang w:val="en-US"/>
        </w:rPr>
        <w:t>项目三：企业级</w:t>
      </w:r>
      <w:r>
        <w:rPr>
          <w:rFonts w:ascii="Cambria" w:hAnsi="Cambria"/>
          <w:sz w:val="22"/>
          <w:szCs w:val="22"/>
          <w:rtl w:val="0"/>
          <w:lang w:val="en-US"/>
        </w:rPr>
        <w:t xml:space="preserve"> </w:t>
      </w:r>
      <w:r>
        <w:rPr>
          <w:rFonts w:ascii="SimSong Bold" w:hAnsi="SimSong Bold"/>
          <w:sz w:val="22"/>
          <w:szCs w:val="22"/>
          <w:rtl w:val="0"/>
          <w:lang w:val="en-US"/>
        </w:rPr>
        <w:t xml:space="preserve">SaaS </w:t>
      </w:r>
      <w:r>
        <w:rPr>
          <w:sz w:val="22"/>
          <w:szCs w:val="22"/>
          <w:rtl w:val="0"/>
          <w:lang w:val="en-US"/>
        </w:rPr>
        <w:t>协作平台（</w:t>
      </w:r>
      <w:r>
        <w:rPr>
          <w:rFonts w:ascii="SimSong Bold" w:hAnsi="SimSong Bold"/>
          <w:sz w:val="22"/>
          <w:szCs w:val="22"/>
          <w:rtl w:val="0"/>
          <w:lang w:val="de-DE"/>
        </w:rPr>
        <w:t>2018.01 - 2020.03</w:t>
      </w:r>
      <w:r>
        <w:rPr>
          <w:sz w:val="22"/>
          <w:szCs w:val="22"/>
          <w:rtl w:val="0"/>
          <w:lang w:val="en-US"/>
        </w:rPr>
        <w:t>）</w:t>
      </w:r>
    </w:p>
    <w:p>
      <w:pPr>
        <w:pStyle w:val="正文 A"/>
        <w:ind w:left="283" w:firstLine="0"/>
      </w:pPr>
      <w:r>
        <w:rPr>
          <w:rtl w:val="0"/>
          <w:lang w:val="en-US"/>
        </w:rPr>
        <w:t>项目背景：面向中小企业的在线协作工具，包含文档编辑、项目管理、即时通讯模块。</w:t>
      </w:r>
    </w:p>
    <w:p>
      <w:pPr>
        <w:pStyle w:val="正文 A"/>
        <w:ind w:left="283" w:firstLine="0"/>
      </w:pPr>
      <w:r>
        <w:rPr>
          <w:rtl w:val="0"/>
          <w:lang w:val="en-US"/>
        </w:rPr>
        <w:t>职责：全栈开发，主要负责实时协作引擎和项目管理模块。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基于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CRDT </w:t>
      </w:r>
      <w:r>
        <w:rPr>
          <w:sz w:val="20"/>
          <w:szCs w:val="20"/>
          <w:rtl w:val="0"/>
          <w:lang w:val="en-US"/>
        </w:rPr>
        <w:t>算法实现多人实时文档协同编辑，支持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50 </w:t>
      </w:r>
      <w:r>
        <w:rPr>
          <w:sz w:val="20"/>
          <w:szCs w:val="20"/>
          <w:rtl w:val="0"/>
          <w:lang w:val="en-US"/>
        </w:rPr>
        <w:t>人同时在线编辑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使用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WebSocket + Redis Pub/Sub </w:t>
      </w:r>
      <w:r>
        <w:rPr>
          <w:sz w:val="20"/>
          <w:szCs w:val="20"/>
          <w:rtl w:val="0"/>
          <w:lang w:val="en-US"/>
        </w:rPr>
        <w:t>构建即时通讯服务，消息延迟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&lt; 100ms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实现可拖拽看板视图（</w:t>
      </w:r>
      <w:r>
        <w:rPr>
          <w:rFonts w:ascii="SimSun" w:hAnsi="SimSun"/>
          <w:sz w:val="20"/>
          <w:szCs w:val="20"/>
          <w:rtl w:val="0"/>
          <w:lang w:val="nl-NL"/>
        </w:rPr>
        <w:t>React DnD</w:t>
      </w:r>
      <w:r>
        <w:rPr>
          <w:sz w:val="20"/>
          <w:szCs w:val="20"/>
          <w:rtl w:val="0"/>
          <w:lang w:val="en-US"/>
        </w:rPr>
        <w:t>），支持自定义工作流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产品上线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2 </w:t>
      </w:r>
      <w:r>
        <w:rPr>
          <w:sz w:val="20"/>
          <w:szCs w:val="20"/>
          <w:rtl w:val="0"/>
          <w:lang w:val="en-US"/>
        </w:rPr>
        <w:t>年内累计注册企业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3000+</w:t>
      </w:r>
      <w:r>
        <w:rPr>
          <w:sz w:val="20"/>
          <w:szCs w:val="20"/>
          <w:rtl w:val="0"/>
          <w:lang w:val="en-US"/>
        </w:rPr>
        <w:t>，</w:t>
      </w:r>
      <w:r>
        <w:rPr>
          <w:rFonts w:ascii="SimSun" w:hAnsi="SimSun"/>
          <w:sz w:val="20"/>
          <w:szCs w:val="20"/>
          <w:rtl w:val="0"/>
          <w:lang w:val="de-DE"/>
        </w:rPr>
        <w:t xml:space="preserve">MAU </w:t>
      </w:r>
      <w:r>
        <w:rPr>
          <w:sz w:val="20"/>
          <w:szCs w:val="20"/>
          <w:rtl w:val="0"/>
          <w:lang w:val="en-US"/>
        </w:rPr>
        <w:t>达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15 </w:t>
      </w:r>
      <w:r>
        <w:rPr>
          <w:sz w:val="20"/>
          <w:szCs w:val="20"/>
          <w:rtl w:val="0"/>
          <w:lang w:val="en-US"/>
        </w:rPr>
        <w:t>万</w:t>
      </w:r>
    </w:p>
    <w:p>
      <w:pPr>
        <w:pStyle w:val="正文 A"/>
        <w:spacing w:before="120"/>
        <w:ind w:left="170" w:firstLine="0"/>
      </w:pPr>
      <w:r>
        <w:rPr>
          <w:sz w:val="22"/>
          <w:szCs w:val="22"/>
          <w:rtl w:val="0"/>
          <w:lang w:val="en-US"/>
        </w:rPr>
        <w:t>项目四：数据可视化分析平台（</w:t>
      </w:r>
      <w:r>
        <w:rPr>
          <w:rFonts w:ascii="SimSong Bold" w:hAnsi="SimSong Bold"/>
          <w:sz w:val="22"/>
          <w:szCs w:val="22"/>
          <w:rtl w:val="0"/>
          <w:lang w:val="de-DE"/>
        </w:rPr>
        <w:t>2016.07 - 2017.12</w:t>
      </w:r>
      <w:r>
        <w:rPr>
          <w:sz w:val="22"/>
          <w:szCs w:val="22"/>
          <w:rtl w:val="0"/>
          <w:lang w:val="en-US"/>
        </w:rPr>
        <w:t>）</w:t>
      </w:r>
    </w:p>
    <w:p>
      <w:pPr>
        <w:pStyle w:val="正文 A"/>
        <w:ind w:left="283" w:firstLine="0"/>
      </w:pPr>
      <w:r>
        <w:rPr>
          <w:rtl w:val="0"/>
          <w:lang w:val="en-US"/>
        </w:rPr>
        <w:t>项目背景：为金融客户定制的数据分析与可视化报表平台。</w:t>
      </w:r>
    </w:p>
    <w:p>
      <w:pPr>
        <w:pStyle w:val="正文 A"/>
        <w:ind w:left="283" w:firstLine="0"/>
      </w:pPr>
      <w:r>
        <w:rPr>
          <w:rtl w:val="0"/>
          <w:lang w:val="en-US"/>
        </w:rPr>
        <w:t>职责：前端开发，负责可视化图表组件和报表生成器。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基于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nl-NL"/>
        </w:rPr>
        <w:t xml:space="preserve">D3.js + Canvas </w:t>
      </w:r>
      <w:r>
        <w:rPr>
          <w:sz w:val="20"/>
          <w:szCs w:val="20"/>
          <w:rtl w:val="0"/>
          <w:lang w:val="en-US"/>
        </w:rPr>
        <w:t>开发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20+ </w:t>
      </w:r>
      <w:r>
        <w:rPr>
          <w:sz w:val="20"/>
          <w:szCs w:val="20"/>
          <w:rtl w:val="0"/>
          <w:lang w:val="en-US"/>
        </w:rPr>
        <w:t>种可视化图表组件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实现拖拽式报表生成器，非技术人员可自主配置仪表盘</w:t>
      </w:r>
    </w:p>
    <w:p>
      <w:pPr>
        <w:pStyle w:val="正文 A"/>
        <w:spacing w:after="20"/>
        <w:ind w:left="737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优化大数据量渲染性能，</w:t>
      </w:r>
      <w:r>
        <w:rPr>
          <w:rFonts w:ascii="SimSun" w:hAnsi="SimSun"/>
          <w:sz w:val="20"/>
          <w:szCs w:val="20"/>
          <w:rtl w:val="0"/>
          <w:lang w:val="en-US"/>
        </w:rPr>
        <w:t xml:space="preserve">10 </w:t>
      </w:r>
      <w:r>
        <w:rPr>
          <w:sz w:val="20"/>
          <w:szCs w:val="20"/>
          <w:rtl w:val="0"/>
          <w:lang w:val="en-US"/>
        </w:rPr>
        <w:t>万数据点图表渲染时间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&lt; 500ms</w:t>
      </w:r>
    </w:p>
    <w:p>
      <w:pPr>
        <w:pStyle w:val="正文 A"/>
        <w:pBdr>
          <w:top w:val="nil"/>
          <w:left w:val="nil"/>
          <w:bottom w:val="single" w:color="1a56b8" w:sz="6" w:space="0" w:shadow="0" w:frame="0"/>
          <w:right w:val="nil"/>
        </w:pBdr>
        <w:spacing w:before="240" w:after="80"/>
      </w:pPr>
      <w:r>
        <w:rPr>
          <w:outline w:val="0"/>
          <w:color w:val="1a56b8"/>
          <w:sz w:val="26"/>
          <w:szCs w:val="26"/>
          <w:u w:color="1a56b8"/>
          <w:rtl w:val="0"/>
          <w:lang w:val="en-US"/>
          <w14:textFill>
            <w14:solidFill>
              <w14:srgbClr w14:val="1A56B8"/>
            </w14:solidFill>
          </w14:textFill>
        </w:rPr>
        <w:t>开源贡献与技术影响力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开源项目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>react-table-pro</w:t>
      </w:r>
      <w:r>
        <w:rPr>
          <w:sz w:val="20"/>
          <w:szCs w:val="20"/>
          <w:rtl w:val="0"/>
          <w:lang w:val="en-US"/>
        </w:rPr>
        <w:t>（</w:t>
      </w:r>
      <w:r>
        <w:rPr>
          <w:rFonts w:ascii="SimSun" w:hAnsi="SimSun"/>
          <w:sz w:val="20"/>
          <w:szCs w:val="20"/>
          <w:rtl w:val="0"/>
          <w:lang w:val="en-US"/>
        </w:rPr>
        <w:t>GitHub 2.1k stars</w:t>
      </w:r>
      <w:r>
        <w:rPr>
          <w:sz w:val="20"/>
          <w:szCs w:val="20"/>
          <w:rtl w:val="0"/>
          <w:lang w:val="en-US"/>
        </w:rPr>
        <w:t>）</w:t>
      </w: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— </w:t>
      </w:r>
      <w:r>
        <w:rPr>
          <w:sz w:val="20"/>
          <w:szCs w:val="20"/>
          <w:rtl w:val="0"/>
          <w:lang w:val="en-US"/>
        </w:rPr>
        <w:t>高性能虚拟滚动表格组件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技术博客累计阅读量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50 </w:t>
      </w:r>
      <w:r>
        <w:rPr>
          <w:sz w:val="20"/>
          <w:szCs w:val="20"/>
          <w:rtl w:val="0"/>
          <w:lang w:val="en-US"/>
        </w:rPr>
        <w:t>万</w:t>
      </w:r>
      <w:r>
        <w:rPr>
          <w:rFonts w:ascii="SimSun" w:hAnsi="SimSun"/>
          <w:sz w:val="20"/>
          <w:szCs w:val="20"/>
          <w:rtl w:val="0"/>
          <w:lang w:val="en-US"/>
        </w:rPr>
        <w:t>+</w:t>
      </w:r>
      <w:r>
        <w:rPr>
          <w:sz w:val="20"/>
          <w:szCs w:val="20"/>
          <w:rtl w:val="0"/>
          <w:lang w:val="en-US"/>
        </w:rPr>
        <w:t>，掘金社区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en-US"/>
        </w:rPr>
        <w:t xml:space="preserve">Lv6 </w:t>
      </w:r>
      <w:r>
        <w:rPr>
          <w:sz w:val="20"/>
          <w:szCs w:val="20"/>
          <w:rtl w:val="0"/>
          <w:lang w:val="en-US"/>
        </w:rPr>
        <w:t>作者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rFonts w:ascii="SimSun" w:hAnsi="SimSun"/>
          <w:sz w:val="20"/>
          <w:szCs w:val="20"/>
          <w:rtl w:val="0"/>
          <w:lang w:val="en-US"/>
        </w:rPr>
        <w:t xml:space="preserve">2023 </w:t>
      </w:r>
      <w:r>
        <w:rPr>
          <w:sz w:val="20"/>
          <w:szCs w:val="20"/>
          <w:rtl w:val="0"/>
          <w:lang w:val="en-US"/>
        </w:rPr>
        <w:t>年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it-IT"/>
        </w:rPr>
        <w:t xml:space="preserve">QCon </w:t>
      </w:r>
      <w:r>
        <w:rPr>
          <w:sz w:val="20"/>
          <w:szCs w:val="20"/>
          <w:rtl w:val="0"/>
          <w:lang w:val="en-US"/>
        </w:rPr>
        <w:t>上海大会分享：《大型电商平台渐进式重构实战》</w:t>
      </w:r>
    </w:p>
    <w:p>
      <w:pPr>
        <w:pStyle w:val="正文 A"/>
        <w:spacing w:after="20"/>
        <w:ind w:left="454" w:firstLine="0"/>
      </w:pPr>
      <w:r>
        <w:rPr>
          <w:rFonts w:ascii="SimSun" w:hAnsi="SimSun" w:hint="default"/>
          <w:sz w:val="20"/>
          <w:szCs w:val="20"/>
          <w:rtl w:val="0"/>
          <w:lang w:val="en-US"/>
        </w:rPr>
        <w:t xml:space="preserve">• </w:t>
      </w:r>
      <w:r>
        <w:rPr>
          <w:sz w:val="20"/>
          <w:szCs w:val="20"/>
          <w:rtl w:val="0"/>
          <w:lang w:val="en-US"/>
        </w:rPr>
        <w:t>翻译《</w:t>
      </w:r>
      <w:r>
        <w:rPr>
          <w:rFonts w:ascii="SimSun" w:hAnsi="SimSun"/>
          <w:sz w:val="20"/>
          <w:szCs w:val="20"/>
          <w:rtl w:val="0"/>
          <w:lang w:val="en-US"/>
        </w:rPr>
        <w:t>High Performance Browser Networking</w:t>
      </w:r>
      <w:r>
        <w:rPr>
          <w:sz w:val="20"/>
          <w:szCs w:val="20"/>
          <w:rtl w:val="0"/>
          <w:lang w:val="en-US"/>
        </w:rPr>
        <w:t>》部分章节</w:t>
      </w:r>
    </w:p>
    <w:p>
      <w:pPr>
        <w:pStyle w:val="正文 A"/>
        <w:pBdr>
          <w:top w:val="nil"/>
          <w:left w:val="nil"/>
          <w:bottom w:val="single" w:color="1a56b8" w:sz="6" w:space="0" w:shadow="0" w:frame="0"/>
          <w:right w:val="nil"/>
        </w:pBdr>
        <w:spacing w:before="240" w:after="80"/>
      </w:pPr>
      <w:r>
        <w:rPr>
          <w:outline w:val="0"/>
          <w:color w:val="1a56b8"/>
          <w:sz w:val="26"/>
          <w:szCs w:val="26"/>
          <w:u w:color="1a56b8"/>
          <w:rtl w:val="0"/>
          <w:lang w:val="en-US"/>
          <w14:textFill>
            <w14:solidFill>
              <w14:srgbClr w14:val="1A56B8"/>
            </w14:solidFill>
          </w14:textFill>
        </w:rPr>
        <w:t>专业认证</w:t>
      </w:r>
    </w:p>
    <w:tbl>
      <w:tblPr>
        <w:tblW w:w="940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a56b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B"/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TW" w:eastAsia="zh-TW"/>
                <w14:textFill>
                  <w14:solidFill>
                    <w14:srgbClr w14:val="FFFFFF"/>
                  </w14:solidFill>
                </w14:textFill>
              </w:rPr>
              <w:t>证书名称</w:t>
            </w:r>
          </w:p>
        </w:tc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a56b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B"/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TW" w:eastAsia="zh-TW"/>
                <w14:textFill>
                  <w14:solidFill>
                    <w14:srgbClr w14:val="FFFFFF"/>
                  </w14:solidFill>
                </w14:textFill>
              </w:rPr>
              <w:t>获得时间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B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AWS Solutions Architect - Professional</w:t>
            </w:r>
          </w:p>
        </w:tc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B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2022</w:t>
            </w:r>
            <w:r>
              <w:rPr>
                <w:sz w:val="20"/>
                <w:szCs w:val="20"/>
                <w:shd w:val="nil" w:color="auto" w:fill="auto"/>
                <w:rtl w:val="0"/>
                <w:lang w:val="zh-TW" w:eastAsia="zh-TW"/>
              </w:rPr>
              <w:t>年</w:t>
            </w: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  <w:r>
              <w:rPr>
                <w:sz w:val="20"/>
                <w:szCs w:val="20"/>
                <w:shd w:val="nil" w:color="auto" w:fill="auto"/>
                <w:rtl w:val="0"/>
                <w:lang w:val="zh-TW" w:eastAsia="zh-TW"/>
              </w:rPr>
              <w:t>月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B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PMP </w:t>
            </w:r>
            <w:r>
              <w:rPr>
                <w:sz w:val="20"/>
                <w:szCs w:val="20"/>
                <w:shd w:val="nil" w:color="auto" w:fill="auto"/>
                <w:rtl w:val="0"/>
                <w:lang w:val="zh-TW" w:eastAsia="zh-TW"/>
              </w:rPr>
              <w:t>项目管理专业人士</w:t>
            </w:r>
          </w:p>
        </w:tc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B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2020</w:t>
            </w:r>
            <w:r>
              <w:rPr>
                <w:sz w:val="20"/>
                <w:szCs w:val="20"/>
                <w:shd w:val="nil" w:color="auto" w:fill="auto"/>
                <w:rtl w:val="0"/>
                <w:lang w:val="zh-TW" w:eastAsia="zh-TW"/>
              </w:rPr>
              <w:t>年</w:t>
            </w: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11</w:t>
            </w:r>
            <w:r>
              <w:rPr>
                <w:sz w:val="20"/>
                <w:szCs w:val="20"/>
                <w:shd w:val="nil" w:color="auto" w:fill="auto"/>
                <w:rtl w:val="0"/>
                <w:lang w:val="zh-TW" w:eastAsia="zh-TW"/>
              </w:rPr>
              <w:t>月</w:t>
            </w:r>
          </w:p>
        </w:tc>
      </w:tr>
    </w:tbl>
    <w:p>
      <w:pPr>
        <w:pStyle w:val="正文 A"/>
        <w:widowControl w:val="0"/>
        <w:spacing w:before="240" w:after="80" w:line="240" w:lineRule="auto"/>
        <w:ind w:left="108" w:hanging="108"/>
      </w:pPr>
    </w:p>
    <w:p>
      <w:pPr>
        <w:pStyle w:val="正文 A"/>
        <w:widowControl w:val="0"/>
        <w:spacing w:before="240" w:after="80" w:line="240" w:lineRule="auto"/>
      </w:pPr>
    </w:p>
    <w:tbl>
      <w:tblPr>
        <w:tblW w:w="940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a56b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B"/>
              <w:spacing w:before="40" w:after="40"/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TW" w:eastAsia="zh-TW"/>
                <w14:textFill>
                  <w14:solidFill>
                    <w14:srgbClr w14:val="FFFFFF"/>
                  </w14:solidFill>
                </w14:textFill>
              </w:rPr>
              <w:t>证书名称</w:t>
            </w:r>
          </w:p>
        </w:tc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a56b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B"/>
              <w:spacing w:before="40" w:after="40"/>
            </w:pPr>
            <w:r>
              <w:rPr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TW" w:eastAsia="zh-TW"/>
                <w14:textFill>
                  <w14:solidFill>
                    <w14:srgbClr w14:val="FFFFFF"/>
                  </w14:solidFill>
                </w14:textFill>
              </w:rPr>
              <w:t>获得时间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B"/>
              <w:spacing w:before="40" w:after="4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AWS Solutions Architect - Professional</w:t>
            </w:r>
          </w:p>
        </w:tc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B"/>
              <w:spacing w:before="40" w:after="4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2022</w:t>
            </w:r>
            <w:r>
              <w:rPr>
                <w:sz w:val="20"/>
                <w:szCs w:val="20"/>
                <w:shd w:val="nil" w:color="auto" w:fill="auto"/>
                <w:rtl w:val="0"/>
                <w:lang w:val="zh-TW" w:eastAsia="zh-TW"/>
              </w:rPr>
              <w:t>年</w:t>
            </w: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  <w:r>
              <w:rPr>
                <w:sz w:val="20"/>
                <w:szCs w:val="20"/>
                <w:shd w:val="nil" w:color="auto" w:fill="auto"/>
                <w:rtl w:val="0"/>
                <w:lang w:val="zh-TW" w:eastAsia="zh-TW"/>
              </w:rPr>
              <w:t>月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B"/>
              <w:spacing w:before="40" w:after="40"/>
            </w:pPr>
            <w:r>
              <w:rPr>
                <w:sz w:val="20"/>
                <w:szCs w:val="20"/>
                <w:shd w:val="nil" w:color="auto" w:fill="auto"/>
                <w:rtl w:val="0"/>
                <w:lang w:val="zh-TW" w:eastAsia="zh-TW"/>
              </w:rPr>
              <w:t>阿里云高级工程师认证</w:t>
            </w:r>
          </w:p>
        </w:tc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B"/>
              <w:spacing w:before="40" w:after="4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2021</w:t>
            </w:r>
            <w:r>
              <w:rPr>
                <w:sz w:val="20"/>
                <w:szCs w:val="20"/>
                <w:shd w:val="nil" w:color="auto" w:fill="auto"/>
                <w:rtl w:val="0"/>
                <w:lang w:val="zh-TW" w:eastAsia="zh-TW"/>
              </w:rPr>
              <w:t>年</w:t>
            </w: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8</w:t>
            </w:r>
            <w:r>
              <w:rPr>
                <w:sz w:val="20"/>
                <w:szCs w:val="20"/>
                <w:shd w:val="nil" w:color="auto" w:fill="auto"/>
                <w:rtl w:val="0"/>
                <w:lang w:val="zh-TW" w:eastAsia="zh-TW"/>
              </w:rPr>
              <w:t>月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B"/>
              <w:spacing w:before="40" w:after="4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PMP </w:t>
            </w:r>
            <w:r>
              <w:rPr>
                <w:sz w:val="20"/>
                <w:szCs w:val="20"/>
                <w:shd w:val="nil" w:color="auto" w:fill="auto"/>
                <w:rtl w:val="0"/>
                <w:lang w:val="zh-TW" w:eastAsia="zh-TW"/>
              </w:rPr>
              <w:t>项目管理专业人士</w:t>
            </w:r>
          </w:p>
        </w:tc>
        <w:tc>
          <w:tcPr>
            <w:tcW w:type="dxa" w:w="470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B"/>
              <w:spacing w:before="40" w:after="40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2020</w:t>
            </w:r>
            <w:r>
              <w:rPr>
                <w:sz w:val="20"/>
                <w:szCs w:val="20"/>
                <w:shd w:val="nil" w:color="auto" w:fill="auto"/>
                <w:rtl w:val="0"/>
                <w:lang w:val="zh-TW" w:eastAsia="zh-TW"/>
              </w:rPr>
              <w:t>年</w:t>
            </w: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11</w:t>
            </w:r>
            <w:r>
              <w:rPr>
                <w:sz w:val="20"/>
                <w:szCs w:val="20"/>
                <w:shd w:val="nil" w:color="auto" w:fill="auto"/>
                <w:rtl w:val="0"/>
                <w:lang w:val="zh-TW" w:eastAsia="zh-TW"/>
              </w:rPr>
              <w:t>月</w:t>
            </w:r>
          </w:p>
        </w:tc>
      </w:tr>
    </w:tbl>
    <w:p>
      <w:pPr>
        <w:pStyle w:val="正文 A"/>
        <w:widowControl w:val="0"/>
        <w:spacing w:before="240" w:after="80" w:line="240" w:lineRule="auto"/>
        <w:ind w:left="108" w:hanging="108"/>
      </w:pPr>
    </w:p>
    <w:p>
      <w:pPr>
        <w:pStyle w:val="正文 A"/>
        <w:widowControl w:val="0"/>
        <w:spacing w:before="240" w:after="80" w:line="240" w:lineRule="auto"/>
      </w:pPr>
    </w:p>
    <w:p>
      <w:pPr>
        <w:pStyle w:val="正文 A"/>
        <w:pBdr>
          <w:top w:val="nil"/>
          <w:left w:val="nil"/>
          <w:bottom w:val="single" w:color="1a56b8" w:sz="6" w:space="0" w:shadow="0" w:frame="0"/>
          <w:right w:val="nil"/>
        </w:pBdr>
        <w:spacing w:before="240" w:after="80"/>
      </w:pPr>
      <w:r>
        <w:rPr>
          <w:outline w:val="0"/>
          <w:color w:val="1a56b8"/>
          <w:sz w:val="26"/>
          <w:szCs w:val="26"/>
          <w:u w:color="1a56b8"/>
          <w:rtl w:val="0"/>
          <w:lang w:val="en-US"/>
          <w14:textFill>
            <w14:solidFill>
              <w14:srgbClr w14:val="1A56B8"/>
            </w14:solidFill>
          </w14:textFill>
        </w:rPr>
        <w:t>自我评价</w:t>
      </w:r>
    </w:p>
    <w:p>
      <w:pPr>
        <w:pStyle w:val="正文 A"/>
      </w:pPr>
      <w:r>
        <w:rPr>
          <w:rFonts w:ascii="SimSun" w:hAnsi="SimSun"/>
          <w:rtl w:val="0"/>
          <w:lang w:val="en-US"/>
        </w:rPr>
        <w:t xml:space="preserve">8 </w:t>
      </w:r>
      <w:r>
        <w:rPr>
          <w:rtl w:val="0"/>
          <w:lang w:val="en-US"/>
        </w:rPr>
        <w:t>年全栈开发经验，兼具前端架构能力和后端系统设计能力。在跨境电商、</w:t>
      </w:r>
      <w:r>
        <w:rPr>
          <w:rFonts w:ascii="SimSun" w:hAnsi="SimSun"/>
          <w:rtl w:val="0"/>
          <w:lang w:val="en-US"/>
        </w:rPr>
        <w:t>SaaS</w:t>
      </w:r>
      <w:r>
        <w:rPr>
          <w:rtl w:val="0"/>
          <w:lang w:val="en-US"/>
        </w:rPr>
        <w:t>、供应链等领域有丰富的项目实战经验。擅长从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n-US"/>
        </w:rPr>
        <w:t xml:space="preserve">0 </w:t>
      </w:r>
      <w:r>
        <w:rPr>
          <w:rtl w:val="0"/>
          <w:lang w:val="en-US"/>
        </w:rPr>
        <w:t>到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ru-RU"/>
        </w:rPr>
        <w:t xml:space="preserve">1 </w:t>
      </w:r>
      <w:r>
        <w:rPr>
          <w:rtl w:val="0"/>
          <w:lang w:val="en-US"/>
        </w:rPr>
        <w:t>搭建技术体系，也能在遗留系统上做渐进式改造。注重工程质量，推崇自动化测试和持续交付。带过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SimSun" w:hAnsi="SimSun"/>
          <w:rtl w:val="0"/>
          <w:lang w:val="en-US"/>
        </w:rPr>
        <w:t xml:space="preserve">6 </w:t>
      </w:r>
      <w:r>
        <w:rPr>
          <w:rtl w:val="0"/>
          <w:lang w:val="en-US"/>
        </w:rPr>
        <w:t>人技术团队，具备良好的技术视野和团队协作能力。</w:t>
      </w:r>
    </w:p>
    <w:sectPr>
      <w:headerReference w:type="default" r:id="rId5"/>
      <w:footerReference w:type="default" r:id="rId6"/>
      <w:pgSz w:w="12240" w:h="15840" w:orient="portrait"/>
      <w:pgMar w:top="1134" w:right="1417" w:bottom="1134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Cambria">
    <w:charset w:val="00"/>
    <w:family w:val="roman"/>
    <w:pitch w:val="default"/>
  </w:font>
  <w:font w:name="SimSun">
    <w:charset w:val="00"/>
    <w:family w:val="roman"/>
    <w:pitch w:val="default"/>
  </w:font>
  <w:font w:name="SimSong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30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正文 B">
    <w:name w:val="正文 B"/>
    <w:next w:val="正文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zh-TW" w:eastAsia="zh-TW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