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D3EE" w14:textId="77777777" w:rsidR="00F023E0" w:rsidRPr="00F023E0" w:rsidRDefault="00F023E0" w:rsidP="00F023E0">
      <w:pPr>
        <w:rPr>
          <w:b/>
          <w:bCs/>
        </w:rPr>
      </w:pPr>
      <w:r w:rsidRPr="00F023E0">
        <w:rPr>
          <w:b/>
          <w:bCs/>
        </w:rPr>
        <w:t>Data Cleaning and Transformation</w:t>
      </w:r>
    </w:p>
    <w:p w14:paraId="04AF03F7" w14:textId="77777777" w:rsidR="00F023E0" w:rsidRPr="00F023E0" w:rsidRDefault="00F023E0" w:rsidP="00F023E0">
      <w:r w:rsidRPr="00F023E0">
        <w:t>1) Handling Missing Values: • Check for missing values in the 'Price' column. How would you handle products with missing price information? • If there are products with missing categories, propose a strategy to impute or deal with these missing values effectively.</w:t>
      </w:r>
    </w:p>
    <w:p w14:paraId="4937DE8A" w14:textId="77777777" w:rsidR="00F023E0" w:rsidRPr="00F023E0" w:rsidRDefault="00F023E0" w:rsidP="00F023E0">
      <w:r w:rsidRPr="00F023E0">
        <w:t>2) Correcting Inconsistent Data: • Identify any inconsistent text formats present in the Product Name column. • Identify any typos present in the Category column. • Use the find and replace function to standardize the text formats in the Product Name column and fix any typos or misspellings in the Category column.</w:t>
      </w:r>
    </w:p>
    <w:p w14:paraId="7F613CBB" w14:textId="77777777" w:rsidR="00F023E0" w:rsidRPr="00F023E0" w:rsidRDefault="00F023E0" w:rsidP="00F023E0">
      <w:r w:rsidRPr="00F023E0">
        <w:t>3) Removing Duplicates: • Identify any duplicate rows within the dataset based on the entirety of each row, and remove them if any.</w:t>
      </w:r>
    </w:p>
    <w:p w14:paraId="5063C1A7" w14:textId="77777777" w:rsidR="00F023E0" w:rsidRPr="00F023E0" w:rsidRDefault="00F023E0" w:rsidP="00F023E0">
      <w:r w:rsidRPr="00F023E0">
        <w:t>4) Splitting and Merging Data: • Split the Product ID column into two separate columns for Manufacturing Date and Country Code. Remove unnecessary characters, if any. • Merge the Brand Name and Product Name columns into one column named Product Brand.</w:t>
      </w:r>
    </w:p>
    <w:p w14:paraId="1E08F6EA" w14:textId="77777777" w:rsidR="00F023E0" w:rsidRPr="00F023E0" w:rsidRDefault="00F023E0" w:rsidP="00F023E0">
      <w:r w:rsidRPr="00F023E0">
        <w:t>5) Number Formatting: • Format the data type of the Price column to currency format. • Format the Manufacturing Date column to display dates in the DD-MM-YYYY format.</w:t>
      </w:r>
    </w:p>
    <w:p w14:paraId="317009C2" w14:textId="7915ED24" w:rsidR="00126FCE" w:rsidRDefault="00F023E0">
      <w:r w:rsidRPr="00F023E0">
        <w:t xml:space="preserve">6) Conditional Formatting: • Apply data bar or </w:t>
      </w:r>
      <w:proofErr w:type="spellStart"/>
      <w:r w:rsidRPr="00F023E0">
        <w:t>color</w:t>
      </w:r>
      <w:proofErr w:type="spellEnd"/>
      <w:r w:rsidRPr="00F023E0">
        <w:t xml:space="preserve"> scales conditional formatting in the Price column. • Create a custom rule for conditional formatting in the Category column to highlight cells where the category is Electronics.</w:t>
      </w:r>
    </w:p>
    <w:sectPr w:rsidR="0012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E0"/>
    <w:rsid w:val="00126FCE"/>
    <w:rsid w:val="008D1718"/>
    <w:rsid w:val="00A24ADF"/>
    <w:rsid w:val="00F0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CB969"/>
  <w15:chartTrackingRefBased/>
  <w15:docId w15:val="{CBDCA9DB-FF38-4227-9B26-85C5205B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JOMOL JOSEPH</dc:creator>
  <cp:keywords/>
  <dc:description/>
  <cp:lastModifiedBy>JOMOL JOSEPH</cp:lastModifiedBy>
  <cp:revision>1</cp:revision>
  <dcterms:created xsi:type="dcterms:W3CDTF">2026-05-03T16:26:00Z</dcterms:created>
  <dcterms:modified xsi:type="dcterms:W3CDTF">2026-05-03T16:27:00Z</dcterms:modified>
</cp:coreProperties>
</file>