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82.png" ContentType="image/png"/>
  <Override PartName="/word/media/rId85.png" ContentType="image/png"/>
  <Override PartName="/word/media/rId27.png" ContentType="image/png"/>
  <Override PartName="/word/media/rId24.png" ContentType="image/png"/>
  <Override PartName="/word/media/rId30.png" ContentType="image/png"/>
  <Override PartName="/word/media/rId33.png" ContentType="image/png"/>
  <Override PartName="/word/media/rId37.png" ContentType="image/png"/>
  <Override PartName="/word/media/rId41.png" ContentType="image/png"/>
  <Override PartName="/word/media/rId48.png" ContentType="image/png"/>
  <Override PartName="/word/media/rId51.png" ContentType="image/png"/>
  <Override PartName="/word/media/rId45.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MIET1077 Major Assignment – Six-Bar Linkage (Worked Practice Solution)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summary"/>
    <w:p>
      <w:pPr>
        <w:pStyle w:val="Heading1"/>
      </w:pPr>
      <w:r>
        <w:t xml:space="preserve">Summary</w:t>
      </w:r>
    </w:p>
    <w:p>
      <w:pPr>
        <w:pStyle w:val="FirstParagraph"/>
      </w:pPr>
      <w:r>
        <w:t xml:space="preserve">This report analyses the six-bar linkage of the MIET1077 major assignment: a crank (link 2) drives a ternary coupler (link 3) that is held by a rocker (link 4); a connecting rod (link 5) taken from point C of the coupler drives a slider (link 6) on a horizontal guide. The crank length is OA = 180 mm and it turns anticlockwise at a constant 440 rpm (ω₂ = 46.077 rad/s). All other lengths follow from the course data-selection rules (OE = CD = 4·OA, AC = 3/5·AB, H = OA/4) with AB = 660 mm and BE = 360 mm chosen to give a Grashof crank–rocker with a good transmission angle (never below 54.8°).</w:t>
      </w:r>
    </w:p>
    <w:p>
      <w:pPr>
        <w:pStyle w:val="BodyText"/>
      </w:pPr>
      <w:r>
        <w:rPr>
          <w:bCs/>
          <w:b/>
        </w:rPr>
        <w:t xml:space="preserve">What the mechanism does.</w:t>
      </w:r>
      <w:r>
        <w:t xml:space="preserve"> </w:t>
      </w:r>
      <w:r>
        <w:t xml:space="preserve">The crank turns fully, the rocker swings through 60.0°, and the slider makes a 299.1 mm stroke between S = 924.5 mm and 1,223.6 mm from the crank pivot. The slider’s rightward stroke takes 193.6° of crank rotation and its return takes 166.4°, a quick-return time ratio of 1.16.</w:t>
      </w:r>
    </w:p>
    <w:p>
      <w:pPr>
        <w:pStyle w:val="BodyText"/>
      </w:pPr>
      <w:r>
        <w:rPr>
          <w:bCs/>
          <w:b/>
        </w:rPr>
        <w:t xml:space="preserve">Key results at the specified position (θ₂ = 60°).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Slider velocity / acceleration</w:t>
            </w:r>
          </w:p>
        </w:tc>
        <w:tc>
          <w:tcPr/>
          <w:p>
            <w:pPr>
              <w:pStyle w:val="Compact"/>
              <w:jc w:val="left"/>
            </w:pPr>
            <w:r>
              <w:t xml:space="preserve">7.01 m/s ← and 181.2 m/s² ← (both to the left)</w:t>
            </w:r>
          </w:p>
        </w:tc>
      </w:tr>
      <w:tr>
        <w:tc>
          <w:tcPr/>
          <w:p>
            <w:pPr>
              <w:pStyle w:val="Compact"/>
              <w:jc w:val="left"/>
            </w:pPr>
            <w:r>
              <w:t xml:space="preserve">Angular velocities ω₃, ω₄, ω₅</w:t>
            </w:r>
          </w:p>
        </w:tc>
        <w:tc>
          <w:tcPr/>
          <w:p>
            <w:pPr>
              <w:pStyle w:val="Compact"/>
              <w:jc w:val="left"/>
            </w:pPr>
            <w:r>
              <w:t xml:space="preserve">8.22 (CW), 12.60 (CCW), 1.40 (CW) rad/s</w:t>
            </w:r>
          </w:p>
        </w:tc>
      </w:tr>
      <w:tr>
        <w:tc>
          <w:tcPr/>
          <w:p>
            <w:pPr>
              <w:pStyle w:val="Compact"/>
              <w:jc w:val="left"/>
            </w:pPr>
            <w:r>
              <w:t xml:space="preserve">Angular accelerations α₃, α₄, α₅</w:t>
            </w:r>
          </w:p>
        </w:tc>
        <w:tc>
          <w:tcPr/>
          <w:p>
            <w:pPr>
              <w:pStyle w:val="Compact"/>
              <w:jc w:val="left"/>
            </w:pPr>
            <w:r>
              <w:t xml:space="preserve">432.8, 1,059.2, 248.2 rad/s² (all CCW)</w:t>
            </w:r>
          </w:p>
        </w:tc>
      </w:tr>
      <w:tr>
        <w:tc>
          <w:tcPr/>
          <w:p>
            <w:pPr>
              <w:pStyle w:val="Compact"/>
              <w:jc w:val="left"/>
            </w:pPr>
            <w:r>
              <w:t xml:space="preserve">Driving torque on the crank T₁₂</w:t>
            </w:r>
          </w:p>
        </w:tc>
        <w:tc>
          <w:tcPr/>
          <w:p>
            <w:pPr>
              <w:pStyle w:val="Compact"/>
              <w:jc w:val="left"/>
            </w:pPr>
            <w:r>
              <w:t xml:space="preserve">166.0 N·m</w:t>
            </w:r>
          </w:p>
        </w:tc>
      </w:tr>
      <w:tr>
        <w:tc>
          <w:tcPr/>
          <w:p>
            <w:pPr>
              <w:pStyle w:val="Compact"/>
              <w:jc w:val="left"/>
            </w:pPr>
            <w:r>
              <w:t xml:space="preserve">Largest pin force (crank bearing O)</w:t>
            </w:r>
          </w:p>
        </w:tc>
        <w:tc>
          <w:tcPr/>
          <w:p>
            <w:pPr>
              <w:pStyle w:val="Compact"/>
              <w:jc w:val="left"/>
            </w:pPr>
            <w:r>
              <w:t xml:space="preserve">1,590 N</w:t>
            </w:r>
          </w:p>
        </w:tc>
      </w:tr>
      <w:tr>
        <w:tc>
          <w:tcPr/>
          <w:p>
            <w:pPr>
              <w:pStyle w:val="Compact"/>
              <w:jc w:val="left"/>
            </w:pPr>
            <w:r>
              <w:t xml:space="preserve">Slider side load on the guide</w:t>
            </w:r>
          </w:p>
        </w:tc>
        <w:tc>
          <w:tcPr/>
          <w:p>
            <w:pPr>
              <w:pStyle w:val="Compact"/>
              <w:jc w:val="left"/>
            </w:pPr>
            <w:r>
              <w:t xml:space="preserve">215 N</w:t>
            </w:r>
          </w:p>
        </w:tc>
      </w:tr>
      <w:tr>
        <w:tc>
          <w:tcPr/>
          <w:p>
            <w:pPr>
              <w:pStyle w:val="Compact"/>
              <w:jc w:val="left"/>
            </w:pPr>
            <w:r>
              <w:t xml:space="preserve">Shaking force / shaking moment on the frame</w:t>
            </w:r>
          </w:p>
        </w:tc>
        <w:tc>
          <w:tcPr/>
          <w:p>
            <w:pPr>
              <w:pStyle w:val="Compact"/>
              <w:jc w:val="left"/>
            </w:pPr>
            <w:r>
              <w:t xml:space="preserve">1,813 N at 29.9° / 85.4 N·m</w:t>
            </w:r>
          </w:p>
        </w:tc>
      </w:tr>
    </w:tbl>
    <w:p>
      <w:pPr>
        <w:pStyle w:val="BodyText"/>
      </w:pPr>
      <w:r>
        <w:rPr>
          <w:bCs/>
          <w:b/>
        </w:rPr>
        <w:t xml:space="preserve">Over one revolution</w:t>
      </w:r>
      <w:r>
        <w:t xml:space="preserve"> </w:t>
      </w:r>
      <w:r>
        <w:t xml:space="preserve">the driving torque swings between −184 and +185 N·m (mean zero, because there is no load or friction), the crank bearing sees up to 2.92 kN near θ₂ ≈ 20°, and the shaking force reaches 3.07 kN (RMS 1.80 kN).</w:t>
      </w:r>
    </w:p>
    <w:p>
      <w:pPr>
        <w:pStyle w:val="BodyText"/>
      </w:pPr>
      <w:r>
        <w:rPr>
          <w:bCs/>
          <w:b/>
        </w:rPr>
        <w:t xml:space="preserve">Agreement between methods.</w:t>
      </w:r>
      <w:r>
        <w:t xml:space="preserve"> </w:t>
      </w:r>
      <w:r>
        <w:t xml:space="preserve">The graphical polygons, read with ruler precision (±0.5 mm), agree with the analytical vector-loop solution to within 0.8 % for velocities and 0.2 % for accelerations. The instantaneous-centre method agrees to within 1.4 %; its largest error comes from reading a short (≈15 mm) radius at 1:10 scale. An independent multibody simulation, built the way Working Model builds a model (bodies, pins, slot, velocity motor) and integrated in time, reproduces every analytical quantity, including all pin forces and the motor torque, to better than 10⁻⁷ over the whole revolution.</w:t>
      </w:r>
    </w:p>
    <w:p>
      <w:pPr>
        <w:pStyle w:val="BodyText"/>
      </w:pPr>
      <w:r>
        <w:rPr>
          <w:bCs/>
          <w:b/>
        </w:rPr>
        <w:t xml:space="preserve">Recommendations.</w:t>
      </w:r>
    </w:p>
    <w:p>
      <w:pPr>
        <w:numPr>
          <w:ilvl w:val="0"/>
          <w:numId w:val="1001"/>
        </w:numPr>
        <w:pStyle w:val="Compact"/>
      </w:pPr>
      <w:r>
        <w:rPr>
          <w:bCs/>
          <w:b/>
        </w:rPr>
        <w:t xml:space="preserve">Balance:</w:t>
      </w:r>
      <w:r>
        <w:t xml:space="preserve"> </w:t>
      </w:r>
      <w:r>
        <w:t xml:space="preserve">fit counterweights on the crank and the rocker. They cut the RMS shaking force by 77 % (exact Berkof–Lowen solution, about 10.9 kg at 120 mm radius) or 87 % (least-squares optimum). The slider’s reciprocating inertia cannot be cancelled by rotating weights.</w:t>
      </w:r>
    </w:p>
    <w:p>
      <w:pPr>
        <w:numPr>
          <w:ilvl w:val="0"/>
          <w:numId w:val="1001"/>
        </w:numPr>
        <w:pStyle w:val="Compact"/>
      </w:pPr>
      <w:r>
        <w:rPr>
          <w:bCs/>
          <w:b/>
        </w:rPr>
        <w:t xml:space="preserve">Drive:</w:t>
      </w:r>
      <w:r>
        <w:t xml:space="preserve"> </w:t>
      </w:r>
      <w:r>
        <w:t xml:space="preserve">the motor sees ±185 N·m peaks with zero mean; specify a flywheel so the speed stays constant, especially once counterweights are added.</w:t>
      </w:r>
    </w:p>
    <w:p>
      <w:pPr>
        <w:numPr>
          <w:ilvl w:val="0"/>
          <w:numId w:val="1001"/>
        </w:numPr>
        <w:pStyle w:val="Compact"/>
      </w:pPr>
      <w:r>
        <w:rPr>
          <w:bCs/>
          <w:b/>
        </w:rPr>
        <w:t xml:space="preserve">Bearings:</w:t>
      </w:r>
      <w:r>
        <w:t xml:space="preserve"> </w:t>
      </w:r>
      <w:r>
        <w:t xml:space="preserve">rate the crank bearing O and pin A for ≈ 2.9 kN and ≈ 2.7 kN peak dynamic load (plus the usual safety factor).</w:t>
      </w:r>
    </w:p>
    <w:bookmarkEnd w:id="20"/>
    <w:bookmarkStart w:id="21" w:name="objectives"/>
    <w:p>
      <w:pPr>
        <w:pStyle w:val="Heading1"/>
      </w:pPr>
      <w:r>
        <w:t xml:space="preserve">Objectives</w:t>
      </w:r>
    </w:p>
    <w:p>
      <w:pPr>
        <w:numPr>
          <w:ilvl w:val="0"/>
          <w:numId w:val="1002"/>
        </w:numPr>
        <w:pStyle w:val="Compact"/>
      </w:pPr>
      <w:r>
        <w:t xml:space="preserve">Select the dimensions of the linkage from the given data using the course data-selection (non-equality) equations and check mobility, the Grashof condition and the transmission angle.</w:t>
      </w:r>
    </w:p>
    <w:p>
      <w:pPr>
        <w:numPr>
          <w:ilvl w:val="0"/>
          <w:numId w:val="1002"/>
        </w:numPr>
        <w:pStyle w:val="Compact"/>
      </w:pPr>
      <w:r>
        <w:t xml:space="preserve">Determine all positions of the links and joints graphically for 16 crank positions, the joint paths and the limits of motion.</w:t>
      </w:r>
    </w:p>
    <w:p>
      <w:pPr>
        <w:numPr>
          <w:ilvl w:val="0"/>
          <w:numId w:val="1002"/>
        </w:numPr>
        <w:pStyle w:val="Compact"/>
      </w:pPr>
      <w:r>
        <w:t xml:space="preserve">Determine linear and angular velocities and accelerations at θ₂ = 60° graphically (vector polygons drawn to scale).</w:t>
      </w:r>
    </w:p>
    <w:p>
      <w:pPr>
        <w:numPr>
          <w:ilvl w:val="0"/>
          <w:numId w:val="1002"/>
        </w:numPr>
        <w:pStyle w:val="Compact"/>
      </w:pPr>
      <w:r>
        <w:t xml:space="preserve">Locate all 15 instantaneous centres with Kennedy’s theorem and use them to find the velocities of A, B, C and D.</w:t>
      </w:r>
    </w:p>
    <w:p>
      <w:pPr>
        <w:numPr>
          <w:ilvl w:val="0"/>
          <w:numId w:val="1002"/>
        </w:numPr>
        <w:pStyle w:val="Compact"/>
      </w:pPr>
      <w:r>
        <w:t xml:space="preserve">Derive and solve the analytical (vector loop, complex number) equations for position, velocity and acceleration of all five moving links, and compare them with the graphical results.</w:t>
      </w:r>
    </w:p>
    <w:p>
      <w:pPr>
        <w:numPr>
          <w:ilvl w:val="0"/>
          <w:numId w:val="1002"/>
        </w:numPr>
        <w:pStyle w:val="Compact"/>
      </w:pPr>
      <w:r>
        <w:t xml:space="preserve">Set up and solve the 14 × 14 matrix of dynamic joint forces and the driving torque at θ₂ = 60°, from free-body diagrams of every link.</w:t>
      </w:r>
    </w:p>
    <w:p>
      <w:pPr>
        <w:numPr>
          <w:ilvl w:val="0"/>
          <w:numId w:val="1002"/>
        </w:numPr>
        <w:pStyle w:val="Compact"/>
      </w:pPr>
      <w:r>
        <w:t xml:space="preserve">Build a computational model of the mechanism and use it to compute paths, velocities, accelerations, pin forces, slider side load and driving torque over one revolution, and compare it with the other methods.</w:t>
      </w:r>
    </w:p>
    <w:p>
      <w:pPr>
        <w:numPr>
          <w:ilvl w:val="0"/>
          <w:numId w:val="1002"/>
        </w:numPr>
        <w:pStyle w:val="Compact"/>
      </w:pPr>
      <w:r>
        <w:t xml:space="preserve">Determine the shaking force and shaking moment and develop an analytical strategy for balancing the mechanism.</w:t>
      </w:r>
    </w:p>
    <w:bookmarkEnd w:id="21"/>
    <w:bookmarkStart w:id="22" w:name="theory"/>
    <w:p>
      <w:pPr>
        <w:pStyle w:val="Heading1"/>
      </w:pPr>
      <w:r>
        <w:t xml:space="preserve">Related Theory</w:t>
      </w:r>
    </w:p>
    <w:p>
      <w:pPr>
        <w:pStyle w:val="FirstParagraph"/>
      </w:pPr>
      <w:r>
        <w:rPr>
          <w:bCs/>
          <w:b/>
        </w:rPr>
        <w:t xml:space="preserve">Mechanism, mobility and Grashof’s criterion.</w:t>
      </w:r>
      <w:r>
        <w:t xml:space="preserve"> </w:t>
      </w:r>
      <w:r>
        <w:t xml:space="preserve">A mechanism is an assembly of rigid links joined by kinematic pairs that transmits a constrained motion (Week 1; Subic &amp; Alam 2010). The degree of freedom of a planar mechanism follows from the Gruebler–Kutzbach equation,</w:t>
      </w:r>
    </w:p>
    <w:p>
      <w:pPr>
        <w:pStyle w:val="BodyText"/>
      </w:pPr>
      <m:oMathPara>
        <m:oMathParaPr>
          <m:jc m:val="center"/>
        </m:oMathParaPr>
        <m:oMath>
          <m:r>
            <m:rPr>
              <m:nor/>
              <m:sty m:val="p"/>
            </m:rPr>
            <m:t>DOF</m:t>
          </m:r>
          <m:r>
            <m:rPr>
              <m:sty m:val="p"/>
            </m:rPr>
            <m:t>=</m:t>
          </m:r>
          <m:r>
            <m:t>3</m:t>
          </m:r>
          <m:d>
            <m:dPr>
              <m:begChr m:val="("/>
              <m:endChr m:val=")"/>
              <m:sepChr m:val=""/>
              <m:grow/>
            </m:dPr>
            <m:e>
              <m:r>
                <m:t>n</m:t>
              </m:r>
              <m:r>
                <m:rPr>
                  <m:sty m:val="p"/>
                </m:rPr>
                <m:t>−</m:t>
              </m:r>
              <m:r>
                <m:t>1</m:t>
              </m:r>
            </m:e>
          </m:d>
          <m:r>
            <m:rPr>
              <m:sty m:val="p"/>
            </m:rPr>
            <m:t>−</m:t>
          </m:r>
          <m:r>
            <m:t>2</m:t>
          </m:r>
          <m:sSub>
            <m:e>
              <m:r>
                <m:t>P</m:t>
              </m:r>
            </m:e>
            <m:sub>
              <m:r>
                <m:t>1</m:t>
              </m:r>
            </m:sub>
          </m:sSub>
          <m:r>
            <m:rPr>
              <m:sty m:val="p"/>
            </m:rPr>
            <m:t>−</m:t>
          </m:r>
          <m:sSub>
            <m:e>
              <m:r>
                <m:t>P</m:t>
              </m:r>
            </m:e>
            <m:sub>
              <m:r>
                <m:t>2</m:t>
              </m:r>
            </m:sub>
          </m:sSub>
          <m:r>
            <m:rPr>
              <m:sty m:val="p"/>
            </m:rPr>
            <m:t>=</m:t>
          </m:r>
          <m:r>
            <m:t>3</m:t>
          </m:r>
          <m:d>
            <m:dPr>
              <m:begChr m:val="("/>
              <m:endChr m:val=")"/>
              <m:sepChr m:val=""/>
              <m:grow/>
            </m:dPr>
            <m:e>
              <m:r>
                <m:t>6</m:t>
              </m:r>
              <m:r>
                <m:rPr>
                  <m:sty m:val="p"/>
                </m:rPr>
                <m:t>−</m:t>
              </m:r>
              <m:r>
                <m:t>1</m:t>
              </m:r>
            </m:e>
          </m:d>
          <m:r>
            <m:rPr>
              <m:sty m:val="p"/>
            </m:rPr>
            <m:t>−</m:t>
          </m:r>
          <m:r>
            <m:t>2</m:t>
          </m:r>
          <m:d>
            <m:dPr>
              <m:begChr m:val="("/>
              <m:endChr m:val=")"/>
              <m:sepChr m:val=""/>
              <m:grow/>
            </m:dPr>
            <m:e>
              <m:r>
                <m:t>7</m:t>
              </m:r>
            </m:e>
          </m:d>
          <m:r>
            <m:rPr>
              <m:sty m:val="p"/>
            </m:rPr>
            <m:t>−</m:t>
          </m:r>
          <m:r>
            <m:t>0</m:t>
          </m:r>
          <m:r>
            <m:rPr>
              <m:sty m:val="p"/>
            </m:rPr>
            <m:t>=</m:t>
          </m:r>
          <m:r>
            <m:t>1</m:t>
          </m:r>
          <m:r>
            <m:rPr>
              <m:sty m:val="p"/>
            </m:rPr>
            <m:t>,</m:t>
          </m:r>
        </m:oMath>
      </m:oMathPara>
    </w:p>
    <w:p>
      <w:pPr>
        <w:pStyle w:val="FirstParagraph"/>
      </w:pPr>
      <w:r>
        <w:t xml:space="preserve">with n = 6 links (including the frame), P₁ = 7 full joints (pins O, A, B, C, D, E and the slider pair) and P₂ = 0 half joints. One input, the crank angle θ₂, therefore fixes the configuration. Grashof’s criterion, s + l ≤ p + q, guarantees that the shortest link of a four-bar can rotate fully (Week 1). When the shortest link is the crank next to the frame, the four-bar O-A-B-E is a crank–rocker.</w:t>
      </w:r>
    </w:p>
    <w:p>
      <w:pPr>
        <w:pStyle w:val="BodyText"/>
      </w:pPr>
      <w:r>
        <w:rPr>
          <w:bCs/>
          <w:b/>
        </w:rPr>
        <w:t xml:space="preserve">Types of motion.</w:t>
      </w:r>
      <w:r>
        <w:t xml:space="preserve"> </w:t>
      </w:r>
      <w:r>
        <w:t xml:space="preserve">Link 2 rotates about a fixed axis, link 4 oscillates about a fixed axis, links 3 and 5 have general plane motion, and the slider (link 6) translates rectilinearly (Supplementary Guide, Figure 1).</w:t>
      </w:r>
    </w:p>
    <w:p>
      <w:pPr>
        <w:pStyle w:val="BodyText"/>
      </w:pPr>
      <w:r>
        <w:rPr>
          <w:bCs/>
          <w:b/>
        </w:rPr>
        <w:t xml:space="preserve">Relative-motion (graphical) method.</w:t>
      </w:r>
      <w:r>
        <w:t xml:space="preserve"> </w:t>
      </w:r>
      <w:r>
        <w:t xml:space="preserve">For two points A and B of the same rigid link,</w:t>
      </w:r>
    </w:p>
    <w:p>
      <w:pPr>
        <w:pStyle w:val="BodyText"/>
      </w:pPr>
      <m:oMathPara>
        <m:oMathParaPr>
          <m:jc m:val="center"/>
        </m:oMathParaPr>
        <m:oMath>
          <m:sSub>
            <m:e>
              <m:r>
                <m:rPr>
                  <m:sty m:val="b"/>
                </m:rPr>
                <m:t>V</m:t>
              </m:r>
            </m:e>
            <m:sub>
              <m:r>
                <m:t>B</m:t>
              </m:r>
            </m:sub>
          </m:sSub>
          <m:r>
            <m:rPr>
              <m:sty m:val="p"/>
            </m:rPr>
            <m:t>=</m:t>
          </m:r>
          <m:sSub>
            <m:e>
              <m:r>
                <m:rPr>
                  <m:sty m:val="b"/>
                </m:rPr>
                <m:t>V</m:t>
              </m:r>
            </m:e>
            <m:sub>
              <m:r>
                <m:t>A</m:t>
              </m:r>
            </m:sub>
          </m:sSub>
          <m:r>
            <m:rPr>
              <m:sty m:val="p"/>
            </m:rPr>
            <m:t>+</m:t>
          </m:r>
          <m:sSub>
            <m:e>
              <m:r>
                <m:rPr>
                  <m:sty m:val="b"/>
                </m:rPr>
                <m:t>V</m:t>
              </m:r>
            </m:e>
            <m:sub>
              <m:r>
                <m:t>B</m:t>
              </m:r>
              <m:r>
                <m:rPr>
                  <m:sty m:val="p"/>
                </m:rPr>
                <m:t>/</m:t>
              </m:r>
              <m:r>
                <m:t>A</m:t>
              </m:r>
            </m:sub>
          </m:sSub>
          <m:r>
            <m:rPr>
              <m:sty m:val="p"/>
            </m:rPr>
            <m:t>,</m:t>
          </m:r>
          <m:r>
            <m:t>  </m:t>
          </m:r>
          <m:d>
            <m:dPr>
              <m:begChr m:val="|"/>
              <m:endChr m:val="|"/>
              <m:sepChr m:val=""/>
              <m:grow/>
            </m:dPr>
            <m:e>
              <m:sSub>
                <m:e>
                  <m:r>
                    <m:rPr>
                      <m:sty m:val="b"/>
                    </m:rPr>
                    <m:t>V</m:t>
                  </m:r>
                </m:e>
                <m:sub>
                  <m:r>
                    <m:t>B</m:t>
                  </m:r>
                  <m:r>
                    <m:rPr>
                      <m:sty m:val="p"/>
                    </m:rPr>
                    <m:t>/</m:t>
                  </m:r>
                  <m:r>
                    <m:t>A</m:t>
                  </m:r>
                </m:sub>
              </m:sSub>
            </m:e>
          </m:d>
          <m:r>
            <m:rPr>
              <m:sty m:val="p"/>
            </m:rPr>
            <m:t>=</m:t>
          </m:r>
          <m:r>
            <m:t>ω</m:t>
          </m:r>
          <m:r>
            <m:t> </m:t>
          </m:r>
          <m:sSub>
            <m:e>
              <m:r>
                <m:t>r</m:t>
              </m:r>
            </m:e>
            <m:sub>
              <m:r>
                <m:t>A</m:t>
              </m:r>
              <m:r>
                <m:t>B</m:t>
              </m:r>
            </m:sub>
          </m:sSub>
          <m:r>
            <m:rPr>
              <m:sty m:val="p"/>
            </m:rPr>
            <m:t>,</m:t>
          </m:r>
          <m:r>
            <m:t> </m:t>
          </m:r>
          <m:sSub>
            <m:e>
              <m:r>
                <m:rPr>
                  <m:sty m:val="b"/>
                </m:rPr>
                <m:t>V</m:t>
              </m:r>
            </m:e>
            <m:sub>
              <m:r>
                <m:t>B</m:t>
              </m:r>
              <m:r>
                <m:rPr>
                  <m:sty m:val="p"/>
                </m:rPr>
                <m:t>/</m:t>
              </m:r>
              <m:r>
                <m:t>A</m:t>
              </m:r>
            </m:sub>
          </m:sSub>
          <m:r>
            <m:rPr>
              <m:sty m:val="p"/>
            </m:rPr>
            <m:t>⊥</m:t>
          </m:r>
          <m:r>
            <m:t>A</m:t>
          </m:r>
          <m:r>
            <m:t>B</m:t>
          </m:r>
          <m:r>
            <m:rPr>
              <m:sty m:val="p"/>
            </m:rPr>
            <m:t>,</m:t>
          </m:r>
        </m:oMath>
      </m:oMathPara>
    </w:p>
    <w:p>
      <w:pPr>
        <w:pStyle w:val="FirstParagraph"/>
      </w:pPr>
      <m:oMathPara>
        <m:oMathParaPr>
          <m:jc m:val="center"/>
        </m:oMathParaPr>
        <m:oMath>
          <m:sSub>
            <m:e>
              <m:r>
                <m:rPr>
                  <m:sty m:val="b"/>
                </m:rPr>
                <m:t>a</m:t>
              </m:r>
            </m:e>
            <m:sub>
              <m:r>
                <m:t>B</m:t>
              </m:r>
            </m:sub>
          </m:sSub>
          <m:r>
            <m:rPr>
              <m:sty m:val="p"/>
            </m:rPr>
            <m:t>=</m:t>
          </m:r>
          <m:sSub>
            <m:e>
              <m:r>
                <m:rPr>
                  <m:sty m:val="b"/>
                </m:rPr>
                <m:t>a</m:t>
              </m:r>
            </m:e>
            <m:sub>
              <m:r>
                <m:t>A</m:t>
              </m:r>
            </m:sub>
          </m:sSub>
          <m:r>
            <m:rPr>
              <m:sty m:val="p"/>
            </m:rPr>
            <m:t>+</m:t>
          </m:r>
          <m:sSubSup>
            <m:e>
              <m:r>
                <m:rPr>
                  <m:sty m:val="b"/>
                </m:rPr>
                <m:t>a</m:t>
              </m:r>
            </m:e>
            <m:sub>
              <m:r>
                <m:t>B</m:t>
              </m:r>
              <m:r>
                <m:rPr>
                  <m:sty m:val="p"/>
                </m:rPr>
                <m:t>/</m:t>
              </m:r>
              <m:r>
                <m:t>A</m:t>
              </m:r>
            </m:sub>
            <m:sup>
              <m:r>
                <m:t>n</m:t>
              </m:r>
            </m:sup>
          </m:sSubSup>
          <m:r>
            <m:rPr>
              <m:sty m:val="p"/>
            </m:rPr>
            <m:t>+</m:t>
          </m:r>
          <m:sSubSup>
            <m:e>
              <m:r>
                <m:rPr>
                  <m:sty m:val="b"/>
                </m:rPr>
                <m:t>a</m:t>
              </m:r>
            </m:e>
            <m:sub>
              <m:r>
                <m:t>B</m:t>
              </m:r>
              <m:r>
                <m:rPr>
                  <m:sty m:val="p"/>
                </m:rPr>
                <m:t>/</m:t>
              </m:r>
              <m:r>
                <m:t>A</m:t>
              </m:r>
            </m:sub>
            <m:sup>
              <m:r>
                <m:t>t</m:t>
              </m:r>
            </m:sup>
          </m:sSubSup>
          <m:r>
            <m:rPr>
              <m:sty m:val="p"/>
            </m:rPr>
            <m:t>,</m:t>
          </m:r>
        </m:oMath>
      </m:oMathPara>
    </w:p>
    <w:p>
      <w:pPr>
        <w:pStyle w:val="FirstParagraph"/>
      </w:pPr>
      <m:oMathPara>
        <m:oMathParaPr>
          <m:jc m:val="center"/>
        </m:oMathParaPr>
        <m:oMath>
          <m:sSubSup>
            <m:e>
              <m:r>
                <m:t>a</m:t>
              </m:r>
            </m:e>
            <m:sub>
              <m:r>
                <m:t>B</m:t>
              </m:r>
              <m:r>
                <m:rPr>
                  <m:sty m:val="p"/>
                </m:rPr>
                <m:t>/</m:t>
              </m:r>
              <m:r>
                <m:t>A</m:t>
              </m:r>
            </m:sub>
            <m:sup>
              <m:r>
                <m:t>n</m:t>
              </m:r>
            </m:sup>
          </m:sSubSup>
          <m:r>
            <m:rPr>
              <m:sty m:val="p"/>
            </m:rPr>
            <m:t>=</m:t>
          </m:r>
          <m:sSup>
            <m:e>
              <m:r>
                <m:t>ω</m:t>
              </m:r>
            </m:e>
            <m:sup>
              <m:r>
                <m:t>2</m:t>
              </m:r>
            </m:sup>
          </m:sSup>
          <m:sSub>
            <m:e>
              <m:r>
                <m:t>r</m:t>
              </m:r>
            </m:e>
            <m:sub>
              <m:r>
                <m:t>A</m:t>
              </m:r>
              <m:r>
                <m:t>B</m:t>
              </m:r>
            </m:sub>
          </m:sSub>
          <m:r>
            <m:rPr>
              <m:sty m:val="p"/>
            </m:rPr>
            <m:t>=</m:t>
          </m:r>
          <m:f>
            <m:fPr>
              <m:type m:val="bar"/>
            </m:fPr>
            <m:num>
              <m:sSubSup>
                <m:e>
                  <m:r>
                    <m:t>V</m:t>
                  </m:r>
                </m:e>
                <m:sub>
                  <m:r>
                    <m:t>B</m:t>
                  </m:r>
                  <m:r>
                    <m:rPr>
                      <m:sty m:val="p"/>
                    </m:rPr>
                    <m:t>/</m:t>
                  </m:r>
                  <m:r>
                    <m:t>A</m:t>
                  </m:r>
                </m:sub>
                <m:sup>
                  <m:r>
                    <m:t>2</m:t>
                  </m:r>
                </m:sup>
              </m:sSubSup>
            </m:num>
            <m:den>
              <m:sSub>
                <m:e>
                  <m:r>
                    <m:t>r</m:t>
                  </m:r>
                </m:e>
                <m:sub>
                  <m:r>
                    <m:t>A</m:t>
                  </m:r>
                  <m:r>
                    <m:t>B</m:t>
                  </m:r>
                </m:sub>
              </m:sSub>
            </m:den>
          </m:f>
          <m:r>
            <m:t> </m:t>
          </m:r>
          <m:d>
            <m:dPr>
              <m:begChr m:val="("/>
              <m:endChr m:val=")"/>
              <m:sepChr m:val=""/>
              <m:grow/>
            </m:dPr>
            <m:e>
              <m:r>
                <m:rPr>
                  <m:nor/>
                  <m:sty m:val="p"/>
                </m:rPr>
                <m:t>directed from B towards A</m:t>
              </m:r>
            </m:e>
          </m:d>
          <m:r>
            <m:rPr>
              <m:sty m:val="p"/>
            </m:rPr>
            <m:t>,</m:t>
          </m:r>
          <m:r>
            <m:t>  </m:t>
          </m:r>
          <m:sSubSup>
            <m:e>
              <m:r>
                <m:t>a</m:t>
              </m:r>
            </m:e>
            <m:sub>
              <m:r>
                <m:t>B</m:t>
              </m:r>
              <m:r>
                <m:rPr>
                  <m:sty m:val="p"/>
                </m:rPr>
                <m:t>/</m:t>
              </m:r>
              <m:r>
                <m:t>A</m:t>
              </m:r>
            </m:sub>
            <m:sup>
              <m:r>
                <m:t>t</m:t>
              </m:r>
            </m:sup>
          </m:sSubSup>
          <m:r>
            <m:rPr>
              <m:sty m:val="p"/>
            </m:rPr>
            <m:t>=</m:t>
          </m:r>
          <m:r>
            <m:t>α</m:t>
          </m:r>
          <m:r>
            <m:t> </m:t>
          </m:r>
          <m:sSub>
            <m:e>
              <m:r>
                <m:t>r</m:t>
              </m:r>
            </m:e>
            <m:sub>
              <m:r>
                <m:t>A</m:t>
              </m:r>
              <m:r>
                <m:t>B</m:t>
              </m:r>
            </m:sub>
          </m:sSub>
          <m:r>
            <m:t> </m:t>
          </m:r>
          <m:d>
            <m:dPr>
              <m:begChr m:val="("/>
              <m:endChr m:val=")"/>
              <m:sepChr m:val=""/>
              <m:grow/>
            </m:dPr>
            <m:e>
              <m:r>
                <m:rPr>
                  <m:sty m:val="p"/>
                </m:rPr>
                <m:t>⊥</m:t>
              </m:r>
              <m:r>
                <m:t>A</m:t>
              </m:r>
              <m:r>
                <m:t>B</m:t>
              </m:r>
            </m:e>
          </m:d>
          <m:r>
            <m:rPr>
              <m:sty m:val="p"/>
            </m:rPr>
            <m:t>.</m:t>
          </m:r>
        </m:oMath>
      </m:oMathPara>
    </w:p>
    <w:p>
      <w:pPr>
        <w:pStyle w:val="FirstParagraph"/>
      </w:pPr>
      <w:r>
        <w:t xml:space="preserve">Absolute vectors start from the pole of the polygon. Vectors of points on ground-connected links start from the pole. Every normal component must be calculated before an acceleration polygon can be closed (Week 3). The polygon points of one link form an</w:t>
      </w:r>
      <w:r>
        <w:t xml:space="preserve"> </w:t>
      </w:r>
      <w:r>
        <w:rPr>
          <w:iCs/>
          <w:i/>
        </w:rPr>
        <w:t xml:space="preserve">image</w:t>
      </w:r>
      <w:r>
        <w:t xml:space="preserve"> </w:t>
      </w:r>
      <w:r>
        <w:t xml:space="preserve">similar to the link, which gives the velocity and acceleration of any further point, such as a mass centre.</w:t>
      </w:r>
    </w:p>
    <w:p>
      <w:pPr>
        <w:pStyle w:val="BodyText"/>
      </w:pPr>
      <w:r>
        <w:rPr>
          <w:bCs/>
          <w:b/>
        </w:rPr>
        <w:t xml:space="preserve">Instantaneous centres.</w:t>
      </w:r>
      <w:r>
        <w:t xml:space="preserve"> </w:t>
      </w:r>
      <w:r>
        <w:t xml:space="preserve">An instantaneous centre (IC) is the point common to two links at which they have no relative velocity. A mechanism of n links has</w:t>
      </w:r>
      <w:r>
        <w:t xml:space="preserve"> </w:t>
      </w:r>
      <m:oMath>
        <m:r>
          <m:t>C</m:t>
        </m:r>
        <m:r>
          <m:rPr>
            <m:sty m:val="p"/>
          </m:rPr>
          <m:t>=</m:t>
        </m:r>
        <m:r>
          <m:t>n</m:t>
        </m:r>
        <m:d>
          <m:dPr>
            <m:begChr m:val="("/>
            <m:endChr m:val=")"/>
            <m:sepChr m:val=""/>
            <m:grow/>
          </m:dPr>
          <m:e>
            <m:r>
              <m:t>n</m:t>
            </m:r>
            <m:r>
              <m:rPr>
                <m:sty m:val="p"/>
              </m:rPr>
              <m:t>−</m:t>
            </m:r>
            <m:r>
              <m:t>1</m:t>
            </m:r>
          </m:e>
        </m:d>
        <m:r>
          <m:rPr>
            <m:sty m:val="p"/>
          </m:rPr>
          <m:t>/</m:t>
        </m:r>
        <m:r>
          <m:t>2</m:t>
        </m:r>
      </m:oMath>
      <w:r>
        <w:t xml:space="preserve"> </w:t>
      </w:r>
      <w:r>
        <w:t xml:space="preserve">ICs. Pins are permanent ICs, and the IC of a slider and its straight guide lies at infinity perpendicular to the guide. The</w:t>
      </w:r>
      <w:r>
        <w:t xml:space="preserve"> </w:t>
      </w:r>
      <w:r>
        <w:rPr>
          <w:iCs/>
          <w:i/>
        </w:rPr>
        <w:t xml:space="preserve">Aronhold–Kennedy theorem</w:t>
      </w:r>
      <w:r>
        <w:t xml:space="preserve"> </w:t>
      </w:r>
      <w:r>
        <w:t xml:space="preserve">states that the three ICs of any three links lie on one straight line, which locates the remaining ICs (Week 5). The velocity of any point is then</w:t>
      </w:r>
      <w:r>
        <w:t xml:space="preserve"> </w:t>
      </w:r>
      <m:oMath>
        <m:r>
          <m:t>V</m:t>
        </m:r>
        <m:r>
          <m:rPr>
            <m:sty m:val="p"/>
          </m:rPr>
          <m:t>=</m:t>
        </m:r>
        <m:r>
          <m:t>ω</m:t>
        </m:r>
        <m:r>
          <m:t> </m:t>
        </m:r>
        <m:sSub>
          <m:e>
            <m:r>
              <m:t>r</m:t>
            </m:r>
          </m:e>
          <m:sub>
            <m:r>
              <m:t>I</m:t>
            </m:r>
            <m:r>
              <m:t>C</m:t>
            </m:r>
          </m:sub>
        </m:sSub>
      </m:oMath>
      <w:r>
        <w:t xml:space="preserve">, perpendicular to the radius from the IC.</w:t>
      </w:r>
    </w:p>
    <w:p>
      <w:pPr>
        <w:pStyle w:val="BodyText"/>
      </w:pPr>
      <w:r>
        <w:rPr>
          <w:bCs/>
          <w:b/>
        </w:rPr>
        <w:t xml:space="preserve">Analytical (complex-number vector-loop) method.</w:t>
      </w:r>
      <w:r>
        <w:t xml:space="preserve"> </w:t>
      </w:r>
      <w:r>
        <w:t xml:space="preserve">Every link is a vector</w:t>
      </w:r>
      <w:r>
        <w:t xml:space="preserve"> </w:t>
      </w:r>
      <m:oMath>
        <m:r>
          <m:rPr>
            <m:sty m:val="b"/>
          </m:rPr>
          <m:t>R</m:t>
        </m:r>
        <m:r>
          <m:rPr>
            <m:sty m:val="p"/>
          </m:rPr>
          <m:t>=</m:t>
        </m:r>
        <m:r>
          <m:t>l</m:t>
        </m:r>
        <m:r>
          <m:t> </m:t>
        </m:r>
        <m:sSup>
          <m:e>
            <m:r>
              <m:t>e</m:t>
            </m:r>
          </m:e>
          <m:sup>
            <m:r>
              <m:t>j</m:t>
            </m:r>
            <m:r>
              <m:t>θ</m:t>
            </m:r>
          </m:sup>
        </m:sSup>
        <m:r>
          <m:rPr>
            <m:sty m:val="p"/>
          </m:rPr>
          <m:t>=</m:t>
        </m:r>
        <m:r>
          <m:t>l</m:t>
        </m:r>
        <m:d>
          <m:dPr>
            <m:begChr m:val="("/>
            <m:endChr m:val=")"/>
            <m:sepChr m:val=""/>
            <m:grow/>
          </m:dPr>
          <m:e>
            <m:r>
              <m:rPr>
                <m:sty m:val="p"/>
              </m:rPr>
              <m:t>cos</m:t>
            </m:r>
            <m:r>
              <m:t>θ</m:t>
            </m:r>
            <m:r>
              <m:rPr>
                <m:sty m:val="p"/>
              </m:rPr>
              <m:t>+</m:t>
            </m:r>
            <m:r>
              <m:t>j</m:t>
            </m:r>
            <m:r>
              <m:rPr>
                <m:sty m:val="p"/>
              </m:rPr>
              <m:t>sin</m:t>
            </m:r>
            <m:r>
              <m:t>θ</m:t>
            </m:r>
          </m:e>
        </m:d>
      </m:oMath>
      <w:r>
        <w:t xml:space="preserve"> </w:t>
      </w:r>
      <w:r>
        <w:t xml:space="preserve">(Euler’s identity). Writing each closed loop as a vector sum equal to zero and separating real (x) and imaginary (y) parts gives the position equations. Differentiating once, with</w:t>
      </w:r>
      <w:r>
        <w:t xml:space="preserve"> </w:t>
      </w:r>
      <m:oMath>
        <m:f>
          <m:fPr>
            <m:type m:val="lin"/>
          </m:fPr>
          <m:num>
            <m:r>
              <m:t>d</m:t>
            </m:r>
          </m:num>
          <m:den>
            <m:r>
              <m:t>d</m:t>
            </m:r>
            <m:r>
              <m:t>t</m:t>
            </m:r>
          </m:den>
        </m:f>
        <m:sSup>
          <m:e>
            <m:r>
              <m:t>e</m:t>
            </m:r>
          </m:e>
          <m:sup>
            <m:r>
              <m:t>j</m:t>
            </m:r>
            <m:r>
              <m:t>θ</m:t>
            </m:r>
          </m:sup>
        </m:sSup>
        <m:r>
          <m:rPr>
            <m:sty m:val="p"/>
          </m:rPr>
          <m:t>=</m:t>
        </m:r>
        <m:r>
          <m:t>j</m:t>
        </m:r>
        <m:r>
          <m:t>ω</m:t>
        </m:r>
        <m:sSup>
          <m:e>
            <m:r>
              <m:t>e</m:t>
            </m:r>
          </m:e>
          <m:sup>
            <m:r>
              <m:t>j</m:t>
            </m:r>
            <m:r>
              <m:t>θ</m:t>
            </m:r>
          </m:sup>
        </m:sSup>
      </m:oMath>
      <w:r>
        <w:t xml:space="preserve">, gives the velocities, and differentiating again gives the accelerations, with</w:t>
      </w:r>
      <w:r>
        <w:t xml:space="preserve"> </w:t>
      </w:r>
      <m:oMath>
        <m:f>
          <m:fPr>
            <m:type m:val="lin"/>
          </m:fPr>
          <m:num>
            <m:r>
              <m:t>d</m:t>
            </m:r>
          </m:num>
          <m:den>
            <m:r>
              <m:t>d</m:t>
            </m:r>
            <m:r>
              <m:t>t</m:t>
            </m:r>
          </m:den>
        </m:f>
        <m:d>
          <m:dPr>
            <m:begChr m:val="("/>
            <m:endChr m:val=")"/>
            <m:sepChr m:val=""/>
            <m:grow/>
          </m:dPr>
          <m:e>
            <m:r>
              <m:t>j</m:t>
            </m:r>
            <m:r>
              <m:t>ω</m:t>
            </m:r>
            <m:sSup>
              <m:e>
                <m:r>
                  <m:t>e</m:t>
                </m:r>
              </m:e>
              <m:sup>
                <m:r>
                  <m:t>j</m:t>
                </m:r>
                <m:r>
                  <m:t>θ</m:t>
                </m:r>
              </m:sup>
            </m:sSup>
          </m:e>
        </m:d>
        <m:r>
          <m:rPr>
            <m:sty m:val="p"/>
          </m:rPr>
          <m:t>=</m:t>
        </m:r>
        <m:d>
          <m:dPr>
            <m:begChr m:val="("/>
            <m:endChr m:val=")"/>
            <m:sepChr m:val=""/>
            <m:grow/>
          </m:dPr>
          <m:e>
            <m:r>
              <m:t>j</m:t>
            </m:r>
            <m:r>
              <m:t>α</m:t>
            </m:r>
            <m:r>
              <m:rPr>
                <m:sty m:val="p"/>
              </m:rPr>
              <m:t>−</m:t>
            </m:r>
            <m:sSup>
              <m:e>
                <m:r>
                  <m:t>ω</m:t>
                </m:r>
              </m:e>
              <m:sup>
                <m:r>
                  <m:t>2</m:t>
                </m:r>
              </m:sup>
            </m:sSup>
          </m:e>
        </m:d>
        <m:sSup>
          <m:e>
            <m:r>
              <m:t>e</m:t>
            </m:r>
          </m:e>
          <m:sup>
            <m:r>
              <m:t>j</m:t>
            </m:r>
            <m:r>
              <m:t>θ</m:t>
            </m:r>
          </m:sup>
        </m:sSup>
      </m:oMath>
      <w:r>
        <w:t xml:space="preserve"> </w:t>
      </w:r>
      <w:r>
        <w:t xml:space="preserve">(Week 7).</w:t>
      </w:r>
    </w:p>
    <w:p>
      <w:pPr>
        <w:pStyle w:val="BodyText"/>
      </w:pPr>
      <w:r>
        <w:rPr>
          <w:bCs/>
          <w:b/>
        </w:rPr>
        <w:t xml:space="preserve">Dynamic force analysis (matrix method).</w:t>
      </w:r>
      <w:r>
        <w:t xml:space="preserve"> </w:t>
      </w:r>
      <w:r>
        <w:t xml:space="preserve">Newton–Euler equations for each rigid link,</w:t>
      </w:r>
      <w:r>
        <w:t xml:space="preserve"> </w:t>
      </w:r>
      <m:oMath>
        <m:r>
          <m:rPr>
            <m:sty m:val="p"/>
          </m:rPr>
          <m:t>∑</m:t>
        </m:r>
        <m:r>
          <m:rPr>
            <m:sty m:val="b"/>
          </m:rPr>
          <m:t>F</m:t>
        </m:r>
        <m:r>
          <m:rPr>
            <m:sty m:val="p"/>
          </m:rPr>
          <m:t>=</m:t>
        </m:r>
        <m:r>
          <m:t>m</m:t>
        </m:r>
        <m:sSub>
          <m:e>
            <m:r>
              <m:rPr>
                <m:sty m:val="b"/>
              </m:rPr>
              <m:t>a</m:t>
            </m:r>
          </m:e>
          <m:sub>
            <m:r>
              <m:t>G</m:t>
            </m:r>
          </m:sub>
        </m:sSub>
      </m:oMath>
      <w:r>
        <w:t xml:space="preserve"> </w:t>
      </w:r>
      <w:r>
        <w:t xml:space="preserve">and</w:t>
      </w:r>
      <w:r>
        <w:t xml:space="preserve"> </w:t>
      </w:r>
      <m:oMath>
        <m:r>
          <m:rPr>
            <m:sty m:val="p"/>
          </m:rPr>
          <m:t>∑</m:t>
        </m:r>
        <m:sSub>
          <m:e>
            <m:r>
              <m:t>M</m:t>
            </m:r>
          </m:e>
          <m:sub>
            <m:r>
              <m:t>G</m:t>
            </m:r>
          </m:sub>
        </m:sSub>
        <m:r>
          <m:rPr>
            <m:sty m:val="p"/>
          </m:rPr>
          <m:t>=</m:t>
        </m:r>
        <m:sSub>
          <m:e>
            <m:r>
              <m:t>I</m:t>
            </m:r>
          </m:e>
          <m:sub>
            <m:r>
              <m:t>G</m:t>
            </m:r>
          </m:sub>
        </m:sSub>
        <m:r>
          <m:t>α</m:t>
        </m:r>
      </m:oMath>
      <w:r>
        <w:t xml:space="preserve"> </w:t>
      </w:r>
      <w:r>
        <w:t xml:space="preserve">(or D’Alembert’s form</w:t>
      </w:r>
      <w:r>
        <w:t xml:space="preserve"> </w:t>
      </w:r>
      <m:oMath>
        <m:r>
          <m:rPr>
            <m:sty m:val="p"/>
          </m:rPr>
          <m:t>∑</m:t>
        </m:r>
        <m:r>
          <m:rPr>
            <m:sty m:val="b"/>
          </m:rPr>
          <m:t>F</m:t>
        </m:r>
        <m:r>
          <m:rPr>
            <m:sty m:val="p"/>
          </m:rPr>
          <m:t>−</m:t>
        </m:r>
        <m:r>
          <m:t>m</m:t>
        </m:r>
        <m:sSub>
          <m:e>
            <m:r>
              <m:rPr>
                <m:sty m:val="b"/>
              </m:rPr>
              <m:t>a</m:t>
            </m:r>
          </m:e>
          <m:sub>
            <m:r>
              <m:t>G</m:t>
            </m:r>
          </m:sub>
        </m:sSub>
        <m:r>
          <m:rPr>
            <m:sty m:val="p"/>
          </m:rPr>
          <m:t>=</m:t>
        </m:r>
        <m:r>
          <m:t>0</m:t>
        </m:r>
      </m:oMath>
      <w:r>
        <w:t xml:space="preserve">), written for every moving link, give a linear system</w:t>
      </w:r>
      <w:r>
        <w:t xml:space="preserve"> </w:t>
      </w:r>
      <m:oMath>
        <m:d>
          <m:dPr>
            <m:begChr m:val="["/>
            <m:endChr m:val="]"/>
            <m:sepChr m:val=""/>
            <m:grow/>
          </m:dPr>
          <m:e>
            <m:r>
              <m:t>A</m:t>
            </m:r>
          </m:e>
        </m:d>
        <m:r>
          <m:rPr>
            <m:sty m:val="p"/>
          </m:rPr>
          <m:t>{</m:t>
        </m:r>
        <m:r>
          <m:t>B</m:t>
        </m:r>
        <m:r>
          <m:rPr>
            <m:sty m:val="p"/>
          </m:rPr>
          <m:t>}</m:t>
        </m:r>
        <m:r>
          <m:rPr>
            <m:sty m:val="p"/>
          </m:rPr>
          <m:t>=</m:t>
        </m:r>
        <m:r>
          <m:rPr>
            <m:sty m:val="p"/>
          </m:rPr>
          <m:t>{</m:t>
        </m:r>
        <m:r>
          <m:t>C</m:t>
        </m:r>
        <m:r>
          <m:rPr>
            <m:sty m:val="p"/>
          </m:rPr>
          <m:t>}</m:t>
        </m:r>
      </m:oMath>
      <w:r>
        <w:t xml:space="preserve">. Here [A] holds the geometry (unit coefficients and the R-vector components), {B} the unknown joint forces and the driving torque, and {C} the inertia terms (Week 9).</w:t>
      </w:r>
    </w:p>
    <w:p>
      <w:pPr>
        <w:pStyle w:val="BodyText"/>
      </w:pPr>
      <w:r>
        <w:rPr>
          <w:bCs/>
          <w:b/>
        </w:rPr>
        <w:t xml:space="preserve">Shaking force, shaking moment and balancing.</w:t>
      </w:r>
      <w:r>
        <w:t xml:space="preserve"> </w:t>
      </w:r>
      <w:r>
        <w:t xml:space="preserve">The shaking force is the vector sum of all forces the moving links apply to the frame,</w:t>
      </w:r>
      <w:r>
        <w:t xml:space="preserve"> </w:t>
      </w:r>
      <m:oMath>
        <m:sSub>
          <m:e>
            <m:r>
              <m:rPr>
                <m:sty m:val="b"/>
              </m:rPr>
              <m:t>F</m:t>
            </m:r>
          </m:e>
          <m:sub>
            <m:r>
              <m:t>s</m:t>
            </m:r>
          </m:sub>
        </m:sSub>
        <m:r>
          <m:rPr>
            <m:sty m:val="p"/>
          </m:rPr>
          <m:t>=</m:t>
        </m:r>
        <m:sSub>
          <m:e>
            <m:r>
              <m:rPr>
                <m:sty m:val="b"/>
              </m:rPr>
              <m:t>F</m:t>
            </m:r>
          </m:e>
          <m:sub>
            <m:r>
              <m:t>21</m:t>
            </m:r>
          </m:sub>
        </m:sSub>
        <m:r>
          <m:rPr>
            <m:sty m:val="p"/>
          </m:rPr>
          <m:t>+</m:t>
        </m:r>
        <m:sSub>
          <m:e>
            <m:r>
              <m:rPr>
                <m:sty m:val="b"/>
              </m:rPr>
              <m:t>F</m:t>
            </m:r>
          </m:e>
          <m:sub>
            <m:r>
              <m:t>41</m:t>
            </m:r>
          </m:sub>
        </m:sSub>
        <m:r>
          <m:rPr>
            <m:sty m:val="p"/>
          </m:rPr>
          <m:t>+</m:t>
        </m:r>
        <m:sSub>
          <m:e>
            <m:r>
              <m:rPr>
                <m:sty m:val="b"/>
              </m:rPr>
              <m:t>F</m:t>
            </m:r>
          </m:e>
          <m:sub>
            <m:r>
              <m:t>61</m:t>
            </m:r>
          </m:sub>
        </m:sSub>
        <m:r>
          <m:rPr>
            <m:sty m:val="p"/>
          </m:rPr>
          <m:t>=</m:t>
        </m:r>
        <m:r>
          <m:rPr>
            <m:sty m:val="p"/>
          </m:rPr>
          <m:t>−</m:t>
        </m:r>
        <m:r>
          <m:rPr>
            <m:sty m:val="p"/>
          </m:rPr>
          <m:t>∑</m:t>
        </m:r>
        <m:sSub>
          <m:e>
            <m:r>
              <m:t>m</m:t>
            </m:r>
          </m:e>
          <m:sub>
            <m:r>
              <m:t>i</m:t>
            </m:r>
          </m:sub>
        </m:sSub>
        <m:sSub>
          <m:e>
            <m:r>
              <m:rPr>
                <m:sty m:val="b"/>
              </m:rPr>
              <m:t>a</m:t>
            </m:r>
          </m:e>
          <m:sub>
            <m:r>
              <m:t>G</m:t>
            </m:r>
            <m:r>
              <m:t>i</m:t>
            </m:r>
          </m:sub>
        </m:sSub>
      </m:oMath>
      <w:r>
        <w:t xml:space="preserve">. The shaking moment is the reaction torque plus the moments of these ground forces (Week 10). A linkage is completely force-balanced when the total centre of mass of its moving links is stationary. Berkof &amp; Lowen (1969) showed how to achieve this for a four-bar with counterweights on the two ground-pivoted links. Rotating-mass balancing uses</w:t>
      </w:r>
      <w:r>
        <w:t xml:space="preserve"> </w:t>
      </w:r>
      <m:oMath>
        <m:r>
          <m:rPr>
            <m:sty m:val="p"/>
          </m:rPr>
          <m:t>∑</m:t>
        </m:r>
        <m:r>
          <m:t>m</m:t>
        </m:r>
        <m:r>
          <m:t>r</m:t>
        </m:r>
        <m:r>
          <m:rPr>
            <m:sty m:val="p"/>
          </m:rPr>
          <m:t>=</m:t>
        </m:r>
        <m:r>
          <m:t>0</m:t>
        </m:r>
      </m:oMath>
      <w:r>
        <w:t xml:space="preserve"> </w:t>
      </w:r>
      <w:r>
        <w:t xml:space="preserve">(static) and</w:t>
      </w:r>
      <w:r>
        <w:t xml:space="preserve"> </w:t>
      </w:r>
      <m:oMath>
        <m:r>
          <m:rPr>
            <m:sty m:val="p"/>
          </m:rPr>
          <m:t>∑</m:t>
        </m:r>
        <m:r>
          <m:t>m</m:t>
        </m:r>
        <m:r>
          <m:t>r</m:t>
        </m:r>
        <m:r>
          <m:t>a</m:t>
        </m:r>
        <m:r>
          <m:rPr>
            <m:sty m:val="p"/>
          </m:rPr>
          <m:t>=</m:t>
        </m:r>
        <m:r>
          <m:t>0</m:t>
        </m:r>
      </m:oMath>
      <w:r>
        <w:t xml:space="preserve"> </w:t>
      </w:r>
      <w:r>
        <w:t xml:space="preserve">(dynamic) (Week 10). Reciprocating masses can only be partially balanced by rotating counterweights.</w:t>
      </w:r>
    </w:p>
    <w:p>
      <w:pPr>
        <w:pStyle w:val="BodyText"/>
      </w:pPr>
      <w:r>
        <w:rPr>
          <w:bCs/>
          <w:b/>
        </w:rPr>
        <w:t xml:space="preserve">Computational multibody method.</w:t>
      </w:r>
      <w:r>
        <w:t xml:space="preserve"> </w:t>
      </w:r>
      <w:r>
        <w:t xml:space="preserve">Programs such as Working Model 2D describe each body by the coordinates (x, y, φ) of its mass centre, the joints by algebraic constraint equations Φ(q, t) = 0 and a motor by a driving constraint. They then solve</w:t>
      </w:r>
      <w:r>
        <w:t xml:space="preserve"> </w:t>
      </w:r>
      <m:oMath>
        <m:r>
          <m:t>M</m:t>
        </m:r>
        <m:acc>
          <m:accPr>
            <m:chr m:val="̈"/>
          </m:accPr>
          <m:e>
            <m:r>
              <m:t>q</m:t>
            </m:r>
          </m:e>
        </m:acc>
        <m:r>
          <m:rPr>
            <m:sty m:val="p"/>
          </m:rPr>
          <m:t>+</m:t>
        </m:r>
        <m:sSubSup>
          <m:e>
            <m:r>
              <m:t>Φ</m:t>
            </m:r>
          </m:e>
          <m:sub>
            <m:r>
              <m:t>q</m:t>
            </m:r>
          </m:sub>
          <m:sup>
            <m:r>
              <m:t>T</m:t>
            </m:r>
          </m:sup>
        </m:sSubSup>
        <m:r>
          <m:t>λ</m:t>
        </m:r>
        <m:r>
          <m:rPr>
            <m:sty m:val="p"/>
          </m:rPr>
          <m:t>=</m:t>
        </m:r>
        <m:r>
          <m:t>Q</m:t>
        </m:r>
      </m:oMath>
      <w:r>
        <w:t xml:space="preserve"> </w:t>
      </w:r>
      <w:r>
        <w:t xml:space="preserve">at every time step. The Lagrange multipliers λ are the joint reaction forces and the motor torque (Uicker et al. 2017; Norton 2012).</w:t>
      </w:r>
    </w:p>
    <w:bookmarkEnd w:id="22"/>
    <w:bookmarkStart w:id="23" w:name="data"/>
    <w:p>
      <w:pPr>
        <w:pStyle w:val="Heading1"/>
      </w:pPr>
      <w:r>
        <w:t xml:space="preserve">Data Selection and Parameters</w:t>
      </w:r>
    </w:p>
    <w:p>
      <w:pPr>
        <w:pStyle w:val="FirstParagraph"/>
      </w:pPr>
      <w:r>
        <w:rPr>
          <w:bCs/>
          <w:b/>
        </w:rPr>
        <w:t xml:space="preserve">Parameters given by the lecturer</w:t>
      </w:r>
      <w:r>
        <w:t xml:space="preserve"> </w:t>
      </w:r>
      <w:r>
        <w:t xml:space="preserve">(blank in the handout; each student receives their own). Example values used in this worked solution: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Given</w:t>
            </w:r>
          </w:p>
        </w:tc>
        <w:tc>
          <w:tcPr/>
          <w:p>
            <w:pPr>
              <w:pStyle w:val="Compact"/>
              <w:jc w:val="left"/>
            </w:pPr>
            <w:r>
              <w:t xml:space="preserve">Value</w:t>
            </w:r>
          </w:p>
        </w:tc>
      </w:tr>
      <w:tr>
        <w:tc>
          <w:tcPr/>
          <w:p>
            <w:pPr>
              <w:pStyle w:val="Compact"/>
              <w:jc w:val="left"/>
            </w:pPr>
            <w:r>
              <w:t xml:space="preserve">Crank length</w:t>
            </w:r>
            <w:r>
              <w:t xml:space="preserve"> </w:t>
            </w:r>
            <m:oMath>
              <m:sSub>
                <m:e>
                  <m:r>
                    <m:t>l</m:t>
                  </m:r>
                </m:e>
                <m:sub>
                  <m:r>
                    <m:t>2</m:t>
                  </m:r>
                </m:sub>
              </m:sSub>
            </m:oMath>
            <w:r>
              <w:t xml:space="preserve"> </w:t>
            </w:r>
            <w:r>
              <w:t xml:space="preserve">= OA</w:t>
            </w:r>
          </w:p>
        </w:tc>
        <w:tc>
          <w:tcPr/>
          <w:p>
            <w:pPr>
              <w:pStyle w:val="Compact"/>
              <w:jc w:val="left"/>
            </w:pPr>
            <w:r>
              <w:t xml:space="preserve">180 mm</w:t>
            </w:r>
          </w:p>
        </w:tc>
      </w:tr>
      <w:tr>
        <w:tc>
          <w:tcPr/>
          <w:p>
            <w:pPr>
              <w:pStyle w:val="Compact"/>
              <w:jc w:val="left"/>
            </w:pPr>
            <w:r>
              <w:t xml:space="preserve">Angle of the ternary link</w:t>
            </w:r>
            <w:r>
              <w:t xml:space="preserve"> </w:t>
            </w:r>
            <m:oMath>
              <m:r>
                <m:t>β</m:t>
              </m:r>
            </m:oMath>
            <w:r>
              <w:t xml:space="preserve"> </w:t>
            </w:r>
            <w:r>
              <w:t xml:space="preserve">= ∠BAC</w:t>
            </w:r>
          </w:p>
        </w:tc>
        <w:tc>
          <w:tcPr/>
          <w:p>
            <w:pPr>
              <w:pStyle w:val="Compact"/>
              <w:jc w:val="left"/>
            </w:pPr>
            <w:r>
              <w:t xml:space="preserve">20° (C below AB)</w:t>
            </w:r>
          </w:p>
        </w:tc>
      </w:tr>
      <w:tr>
        <w:tc>
          <w:tcPr/>
          <w:p>
            <w:pPr>
              <w:pStyle w:val="Compact"/>
              <w:jc w:val="left"/>
            </w:pPr>
            <w:r>
              <w:t xml:space="preserve">Angle of the frame line OE,</w:t>
            </w:r>
            <w:r>
              <w:t xml:space="preserve"> </w:t>
            </w:r>
            <m:oMath>
              <m:sSub>
                <m:e>
                  <m:r>
                    <m:t>θ</m:t>
                  </m:r>
                </m:e>
                <m:sub>
                  <m:r>
                    <m:t>1</m:t>
                  </m:r>
                </m:sub>
              </m:sSub>
            </m:oMath>
          </w:p>
        </w:tc>
        <w:tc>
          <w:tcPr/>
          <w:p>
            <w:pPr>
              <w:pStyle w:val="Compact"/>
              <w:jc w:val="left"/>
            </w:pPr>
            <w:r>
              <w:t xml:space="preserve">10° above horizontal</w:t>
            </w:r>
          </w:p>
        </w:tc>
      </w:tr>
      <w:tr>
        <w:tc>
          <w:tcPr/>
          <w:p>
            <w:pPr>
              <w:pStyle w:val="Compact"/>
              <w:jc w:val="left"/>
            </w:pPr>
            <w:r>
              <w:t xml:space="preserve">Crank speed</w:t>
            </w:r>
            <w:r>
              <w:t xml:space="preserve"> </w:t>
            </w:r>
            <m:oMath>
              <m:sSub>
                <m:e>
                  <m:r>
                    <m:t>n</m:t>
                  </m:r>
                </m:e>
                <m:sub>
                  <m:r>
                    <m:t>2</m:t>
                  </m:r>
                </m:sub>
              </m:sSub>
            </m:oMath>
          </w:p>
        </w:tc>
        <w:tc>
          <w:tcPr/>
          <w:p>
            <w:pPr>
              <w:pStyle w:val="Compact"/>
              <w:jc w:val="left"/>
            </w:pPr>
            <w:r>
              <w:t xml:space="preserve">440 rpm, anticlockwise, constant (</w:t>
            </w:r>
            <m:oMath>
              <m:sSub>
                <m:e>
                  <m:r>
                    <m:t>α</m:t>
                  </m:r>
                </m:e>
                <m:sub>
                  <m:r>
                    <m:t>2</m:t>
                  </m:r>
                </m:sub>
              </m:sSub>
              <m:r>
                <m:rPr>
                  <m:sty m:val="p"/>
                </m:rPr>
                <m:t>=</m:t>
              </m:r>
              <m:r>
                <m:t>0</m:t>
              </m:r>
            </m:oMath>
            <w:r>
              <w:t xml:space="preserve">)</w:t>
            </w:r>
          </w:p>
        </w:tc>
      </w:tr>
    </w:tbl>
    <w:p>
      <w:pPr>
        <w:pStyle w:val="BodyText"/>
      </w:pPr>
      <w:r>
        <w:rPr>
          <w:bCs/>
          <w:b/>
        </w:rPr>
        <w:t xml:space="preserve">Parameters selected by the student</w:t>
      </w:r>
      <w:r>
        <w:t xml:space="preserve"> </w:t>
      </w:r>
      <w:r>
        <w:t xml:space="preserve">with the data-selection (non-equality) equations of Week 1:</w:t>
      </w:r>
    </w:p>
    <w:p>
      <w:pPr>
        <w:pStyle w:val="BodyText"/>
      </w:pPr>
      <m:oMathPara>
        <m:oMathParaPr>
          <m:jc m:val="center"/>
        </m:oMathParaPr>
        <m:oMath>
          <m:bar>
            <m:barPr>
              <m:pos m:val="top"/>
            </m:barPr>
            <m:e>
              <m:r>
                <m:t>O</m:t>
              </m:r>
              <m:r>
                <m:t>E</m:t>
              </m:r>
            </m:e>
          </m:bar>
          <m:r>
            <m:rPr>
              <m:sty m:val="p"/>
            </m:rPr>
            <m:t>=</m:t>
          </m:r>
          <m:bar>
            <m:barPr>
              <m:pos m:val="top"/>
            </m:barPr>
            <m:e>
              <m:r>
                <m:t>C</m:t>
              </m:r>
              <m:r>
                <m:t>D</m:t>
              </m:r>
            </m:e>
          </m:bar>
          <m:r>
            <m:rPr>
              <m:sty m:val="p"/>
            </m:rPr>
            <m:t>=</m:t>
          </m:r>
          <m:r>
            <m:t>4</m:t>
          </m:r>
          <m:r>
            <m:t> </m:t>
          </m:r>
          <m:bar>
            <m:barPr>
              <m:pos m:val="top"/>
            </m:barPr>
            <m:e>
              <m:r>
                <m:t>O</m:t>
              </m:r>
              <m:r>
                <m:t>A</m:t>
              </m:r>
            </m:e>
          </m:bar>
          <m:r>
            <m:rPr>
              <m:sty m:val="p"/>
            </m:rPr>
            <m:t>,</m:t>
          </m:r>
          <m:r>
            <m:t>  </m:t>
          </m:r>
          <m:bar>
            <m:barPr>
              <m:pos m:val="top"/>
            </m:barPr>
            <m:e>
              <m:r>
                <m:t>A</m:t>
              </m:r>
              <m:r>
                <m:t>C</m:t>
              </m:r>
            </m:e>
          </m:bar>
          <m:r>
            <m:rPr>
              <m:sty m:val="p"/>
            </m:rPr>
            <m:t>=</m:t>
          </m:r>
          <m:f>
            <m:fPr>
              <m:type m:val="lin"/>
            </m:fPr>
            <m:num>
              <m:r>
                <m:t>3</m:t>
              </m:r>
            </m:num>
            <m:den>
              <m:r>
                <m:t>5</m:t>
              </m:r>
            </m:den>
          </m:f>
          <m:r>
            <m:t> </m:t>
          </m:r>
          <m:bar>
            <m:barPr>
              <m:pos m:val="top"/>
            </m:barPr>
            <m:e>
              <m:r>
                <m:t>A</m:t>
              </m:r>
              <m:r>
                <m:t>B</m:t>
              </m:r>
            </m:e>
          </m:bar>
          <m:r>
            <m:rPr>
              <m:sty m:val="p"/>
            </m:rPr>
            <m:t>,</m:t>
          </m:r>
          <m:r>
            <m:t>  </m:t>
          </m:r>
          <m:r>
            <m:t>H</m:t>
          </m:r>
          <m:r>
            <m:rPr>
              <m:sty m:val="p"/>
            </m:rPr>
            <m:t>=</m:t>
          </m:r>
          <m:f>
            <m:fPr>
              <m:type m:val="lin"/>
            </m:fPr>
            <m:num>
              <m:bar>
                <m:barPr>
                  <m:pos m:val="top"/>
                </m:barPr>
                <m:e>
                  <m:r>
                    <m:t>O</m:t>
                  </m:r>
                  <m:r>
                    <m:t>A</m:t>
                  </m:r>
                </m:e>
              </m:bar>
            </m:num>
            <m:den>
              <m:r>
                <m:t>4</m:t>
              </m:r>
            </m:den>
          </m:f>
          <m:r>
            <m:rPr>
              <m:sty m:val="p"/>
            </m:rPr>
            <m:t>,</m:t>
          </m:r>
        </m:oMath>
      </m:oMathPara>
    </w:p>
    <w:p>
      <w:pPr>
        <w:pStyle w:val="FirstParagraph"/>
      </w:pPr>
      <m:oMathPara>
        <m:oMathParaPr>
          <m:jc m:val="center"/>
        </m:oMathParaPr>
        <m:oMath>
          <m:bar>
            <m:barPr>
              <m:pos m:val="top"/>
            </m:barPr>
            <m:e>
              <m:r>
                <m:t>O</m:t>
              </m:r>
              <m:r>
                <m:t>A</m:t>
              </m:r>
            </m:e>
          </m:bar>
          <m:r>
            <m:rPr>
              <m:sty m:val="p"/>
            </m:rPr>
            <m:t>+</m:t>
          </m:r>
          <m:bar>
            <m:barPr>
              <m:pos m:val="top"/>
            </m:barPr>
            <m:e>
              <m:r>
                <m:t>A</m:t>
              </m:r>
              <m:r>
                <m:t>B</m:t>
              </m:r>
            </m:e>
          </m:bar>
          <m:r>
            <m:rPr>
              <m:sty m:val="p"/>
            </m:rPr>
            <m:t>&lt;</m:t>
          </m:r>
          <m:bar>
            <m:barPr>
              <m:pos m:val="top"/>
            </m:barPr>
            <m:e>
              <m:r>
                <m:t>O</m:t>
              </m:r>
              <m:r>
                <m:t>E</m:t>
              </m:r>
            </m:e>
          </m:bar>
          <m:r>
            <m:rPr>
              <m:sty m:val="p"/>
            </m:rPr>
            <m:t>+</m:t>
          </m:r>
          <m:bar>
            <m:barPr>
              <m:pos m:val="top"/>
            </m:barPr>
            <m:e>
              <m:r>
                <m:t>B</m:t>
              </m:r>
              <m:r>
                <m:t>E</m:t>
              </m:r>
            </m:e>
          </m:bar>
          <m:r>
            <m:rPr>
              <m:sty m:val="p"/>
            </m:rPr>
            <m:t>,</m:t>
          </m:r>
          <m:r>
            <m:t>  </m:t>
          </m:r>
          <m:bar>
            <m:barPr>
              <m:pos m:val="top"/>
            </m:barPr>
            <m:e>
              <m:r>
                <m:t>O</m:t>
              </m:r>
              <m:r>
                <m:t>A</m:t>
              </m:r>
            </m:e>
          </m:bar>
          <m:r>
            <m:rPr>
              <m:sty m:val="p"/>
            </m:rPr>
            <m:t>+</m:t>
          </m:r>
          <m:bar>
            <m:barPr>
              <m:pos m:val="top"/>
            </m:barPr>
            <m:e>
              <m:r>
                <m:t>O</m:t>
              </m:r>
              <m:r>
                <m:t>E</m:t>
              </m:r>
            </m:e>
          </m:bar>
          <m:r>
            <m:rPr>
              <m:sty m:val="p"/>
            </m:rPr>
            <m:t>&lt;</m:t>
          </m:r>
          <m:bar>
            <m:barPr>
              <m:pos m:val="top"/>
            </m:barPr>
            <m:e>
              <m:r>
                <m:t>A</m:t>
              </m:r>
              <m:r>
                <m:t>B</m:t>
              </m:r>
            </m:e>
          </m:bar>
          <m:r>
            <m:rPr>
              <m:sty m:val="p"/>
            </m:rPr>
            <m:t>+</m:t>
          </m:r>
          <m:bar>
            <m:barPr>
              <m:pos m:val="top"/>
            </m:barPr>
            <m:e>
              <m:r>
                <m:t>B</m:t>
              </m:r>
              <m:r>
                <m:t>E</m:t>
              </m:r>
            </m:e>
          </m:bar>
          <m:r>
            <m:rPr>
              <m:sty m:val="p"/>
            </m:rPr>
            <m:t>.</m:t>
          </m:r>
        </m:oMath>
      </m:oMathPara>
    </w:p>
    <w:p>
      <w:pPr>
        <w:pStyle w:val="TableCaption"/>
      </w:pPr>
      <w:r>
        <w:t xml:space="preserve">Table 1 – Derived and selected dimensions.</w:t>
      </w:r>
    </w:p>
    <w:tbl>
      <w:tblPr>
        <w:tblStyle w:val="Table"/>
        <w:tblW w:type="auto" w:w="0"/>
        <w:tblLook w:firstRow="1" w:lastRow="0" w:firstColumn="0" w:lastColumn="0" w:noHBand="0" w:noVBand="0" w:val="0020"/>
        <w:jc w:val="start"/>
        <w:tblCaption w:val="Table 1 – Derived and selected dimensions."/>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Equation</w:t>
            </w:r>
          </w:p>
        </w:tc>
        <w:tc>
          <w:tcPr/>
          <w:p>
            <w:pPr>
              <w:pStyle w:val="Compact"/>
              <w:jc w:val="left"/>
            </w:pPr>
            <w:r>
              <w:t xml:space="preserve">Value</w:t>
            </w:r>
          </w:p>
        </w:tc>
      </w:tr>
      <w:tr>
        <w:tc>
          <w:tcPr/>
          <w:p>
            <w:pPr>
              <w:pStyle w:val="Compact"/>
              <w:jc w:val="left"/>
            </w:pPr>
            <m:oMath>
              <m:sSub>
                <m:e>
                  <m:r>
                    <m:t>l</m:t>
                  </m:r>
                </m:e>
                <m:sub>
                  <m:r>
                    <m:t>1</m:t>
                  </m:r>
                </m:sub>
              </m:sSub>
            </m:oMath>
            <w:r>
              <w:t xml:space="preserve"> </w:t>
            </w:r>
            <w:r>
              <w:t xml:space="preserve">= OE</w:t>
            </w:r>
          </w:p>
        </w:tc>
        <w:tc>
          <w:tcPr/>
          <w:p>
            <w:pPr>
              <w:pStyle w:val="Compact"/>
              <w:jc w:val="left"/>
            </w:pPr>
            <w:r>
              <w:t xml:space="preserve">4·OA</w:t>
            </w:r>
          </w:p>
        </w:tc>
        <w:tc>
          <w:tcPr/>
          <w:p>
            <w:pPr>
              <w:pStyle w:val="Compact"/>
              <w:jc w:val="left"/>
            </w:pPr>
            <w:r>
              <w:t xml:space="preserve">720 mm</w:t>
            </w:r>
          </w:p>
        </w:tc>
      </w:tr>
      <w:tr>
        <w:tc>
          <w:tcPr/>
          <w:p>
            <w:pPr>
              <w:pStyle w:val="Compact"/>
              <w:jc w:val="left"/>
            </w:pPr>
            <m:oMath>
              <m:sSub>
                <m:e>
                  <m:r>
                    <m:t>l</m:t>
                  </m:r>
                </m:e>
                <m:sub>
                  <m:r>
                    <m:t>5</m:t>
                  </m:r>
                </m:sub>
              </m:sSub>
            </m:oMath>
            <w:r>
              <w:t xml:space="preserve"> </w:t>
            </w:r>
            <w:r>
              <w:t xml:space="preserve">= CD</w:t>
            </w:r>
          </w:p>
        </w:tc>
        <w:tc>
          <w:tcPr/>
          <w:p>
            <w:pPr>
              <w:pStyle w:val="Compact"/>
              <w:jc w:val="left"/>
            </w:pPr>
            <w:r>
              <w:t xml:space="preserve">4·OA</w:t>
            </w:r>
          </w:p>
        </w:tc>
        <w:tc>
          <w:tcPr/>
          <w:p>
            <w:pPr>
              <w:pStyle w:val="Compact"/>
              <w:jc w:val="left"/>
            </w:pPr>
            <w:r>
              <w:t xml:space="preserve">720 mm</w:t>
            </w:r>
          </w:p>
        </w:tc>
      </w:tr>
      <w:tr>
        <w:tc>
          <w:tcPr/>
          <w:p>
            <w:pPr>
              <w:pStyle w:val="Compact"/>
              <w:jc w:val="left"/>
            </w:pPr>
            <w:r>
              <w:t xml:space="preserve">H</w:t>
            </w:r>
          </w:p>
        </w:tc>
        <w:tc>
          <w:tcPr/>
          <w:p>
            <w:pPr>
              <w:pStyle w:val="Compact"/>
              <w:jc w:val="left"/>
            </w:pPr>
            <w:r>
              <w:t xml:space="preserve">OA/4</w:t>
            </w:r>
          </w:p>
        </w:tc>
        <w:tc>
          <w:tcPr/>
          <w:p>
            <w:pPr>
              <w:pStyle w:val="Compact"/>
              <w:jc w:val="left"/>
            </w:pPr>
            <w:r>
              <w:t xml:space="preserve">45.0 mm</w:t>
            </w:r>
          </w:p>
        </w:tc>
      </w:tr>
      <w:tr>
        <w:tc>
          <w:tcPr/>
          <w:p>
            <w:pPr>
              <w:pStyle w:val="Compact"/>
              <w:jc w:val="left"/>
            </w:pPr>
            <m:oMath>
              <m:sSub>
                <m:e>
                  <m:r>
                    <m:t>l</m:t>
                  </m:r>
                </m:e>
                <m:sub>
                  <m:r>
                    <m:t>3</m:t>
                  </m:r>
                </m:sub>
              </m:sSub>
            </m:oMath>
            <w:r>
              <w:t xml:space="preserve"> </w:t>
            </w:r>
            <w:r>
              <w:t xml:space="preserve">= AB</w:t>
            </w:r>
          </w:p>
        </w:tc>
        <w:tc>
          <w:tcPr/>
          <w:p>
            <w:pPr>
              <w:pStyle w:val="Compact"/>
              <w:jc w:val="left"/>
            </w:pPr>
            <w:r>
              <w:t xml:space="preserve">selected</w:t>
            </w:r>
          </w:p>
        </w:tc>
        <w:tc>
          <w:tcPr/>
          <w:p>
            <w:pPr>
              <w:pStyle w:val="Compact"/>
              <w:jc w:val="left"/>
            </w:pPr>
            <w:r>
              <w:t xml:space="preserve">660 mm</w:t>
            </w:r>
          </w:p>
        </w:tc>
      </w:tr>
      <w:tr>
        <w:tc>
          <w:tcPr/>
          <w:p>
            <w:pPr>
              <w:pStyle w:val="Compact"/>
              <w:jc w:val="left"/>
            </w:pPr>
            <m:oMath>
              <m:sSub>
                <m:e>
                  <m:r>
                    <m:t>l</m:t>
                  </m:r>
                </m:e>
                <m:sub>
                  <m:r>
                    <m:t>4</m:t>
                  </m:r>
                </m:sub>
              </m:sSub>
            </m:oMath>
            <w:r>
              <w:t xml:space="preserve"> </w:t>
            </w:r>
            <w:r>
              <w:t xml:space="preserve">= BE</w:t>
            </w:r>
          </w:p>
        </w:tc>
        <w:tc>
          <w:tcPr/>
          <w:p>
            <w:pPr>
              <w:pStyle w:val="Compact"/>
              <w:jc w:val="left"/>
            </w:pPr>
            <w:r>
              <w:t xml:space="preserve">selected</w:t>
            </w:r>
          </w:p>
        </w:tc>
        <w:tc>
          <w:tcPr/>
          <w:p>
            <w:pPr>
              <w:pStyle w:val="Compact"/>
              <w:jc w:val="left"/>
            </w:pPr>
            <w:r>
              <w:t xml:space="preserve">360 mm</w:t>
            </w:r>
          </w:p>
        </w:tc>
      </w:tr>
      <w:tr>
        <w:tc>
          <w:tcPr/>
          <w:p>
            <w:pPr>
              <w:pStyle w:val="Compact"/>
              <w:jc w:val="left"/>
            </w:pPr>
            <w:r>
              <w:t xml:space="preserve">AC</w:t>
            </w:r>
          </w:p>
        </w:tc>
        <w:tc>
          <w:tcPr/>
          <w:p>
            <w:pPr>
              <w:pStyle w:val="Compact"/>
              <w:jc w:val="left"/>
            </w:pPr>
            <w:r>
              <w:t xml:space="preserve">3/5·AB</w:t>
            </w:r>
          </w:p>
        </w:tc>
        <w:tc>
          <w:tcPr/>
          <w:p>
            <w:pPr>
              <w:pStyle w:val="Compact"/>
              <w:jc w:val="left"/>
            </w:pPr>
            <w:r>
              <w:t xml:space="preserve">396 mm</w:t>
            </w:r>
          </w:p>
        </w:tc>
      </w:tr>
      <w:tr>
        <w:tc>
          <w:tcPr/>
          <w:p>
            <w:pPr>
              <w:pStyle w:val="Compact"/>
              <w:jc w:val="left"/>
            </w:pPr>
            <m:oMath>
              <m:sSub>
                <m:e>
                  <m:r>
                    <m:t>ω</m:t>
                  </m:r>
                </m:e>
                <m:sub>
                  <m:r>
                    <m:t>2</m:t>
                  </m:r>
                </m:sub>
              </m:sSub>
            </m:oMath>
          </w:p>
        </w:tc>
        <w:tc>
          <w:tcPr/>
          <w:p>
            <w:pPr>
              <w:pStyle w:val="Compact"/>
              <w:jc w:val="left"/>
            </w:pPr>
            <m:oMath>
              <m:r>
                <m:t>2</m:t>
              </m:r>
              <m:r>
                <m:t>π</m:t>
              </m:r>
              <m:sSub>
                <m:e>
                  <m:r>
                    <m:t>n</m:t>
                  </m:r>
                </m:e>
                <m:sub>
                  <m:r>
                    <m:t>2</m:t>
                  </m:r>
                </m:sub>
              </m:sSub>
              <m:r>
                <m:rPr>
                  <m:sty m:val="p"/>
                </m:rPr>
                <m:t>/</m:t>
              </m:r>
              <m:r>
                <m:t>60</m:t>
              </m:r>
            </m:oMath>
          </w:p>
        </w:tc>
        <w:tc>
          <w:tcPr/>
          <w:p>
            <w:pPr>
              <w:pStyle w:val="Compact"/>
              <w:jc w:val="left"/>
            </w:pPr>
            <w:r>
              <w:t xml:space="preserve">46.0767 rad/s</w:t>
            </w:r>
          </w:p>
        </w:tc>
      </w:tr>
    </w:tbl>
    <w:p/>
    <w:p>
      <w:pPr>
        <w:pStyle w:val="TableCaption"/>
      </w:pPr>
      <w:r>
        <w:t xml:space="preserve">Table 2 – Verification of the selection inequalities and Grashof’s criterion.</w:t>
      </w:r>
    </w:p>
    <w:tbl>
      <w:tblPr>
        <w:tblStyle w:val="Table"/>
        <w:tblW w:type="auto" w:w="0"/>
        <w:tblLook w:firstRow="1" w:lastRow="0" w:firstColumn="0" w:lastColumn="0" w:noHBand="0" w:noVBand="0" w:val="0020"/>
        <w:jc w:val="start"/>
        <w:tblCaption w:val="Table 2 – Verification of the selection inequalities and Grashof’s criterion."/>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LHS (mm)</w:t>
            </w:r>
          </w:p>
        </w:tc>
        <w:tc>
          <w:tcPr/>
          <w:p>
            <w:pPr>
              <w:pStyle w:val="Compact"/>
              <w:jc w:val="left"/>
            </w:pPr>
            <w:r>
              <w:t xml:space="preserve">RHS (mm)</w:t>
            </w:r>
          </w:p>
        </w:tc>
        <w:tc>
          <w:tcPr/>
          <w:p>
            <w:pPr>
              <w:pStyle w:val="Compact"/>
              <w:jc w:val="left"/>
            </w:pPr>
            <w:r>
              <w:t xml:space="preserve">Satisfied</w:t>
            </w:r>
          </w:p>
        </w:tc>
      </w:tr>
      <w:tr>
        <w:tc>
          <w:tcPr/>
          <w:p>
            <w:pPr>
              <w:pStyle w:val="Compact"/>
              <w:jc w:val="left"/>
            </w:pPr>
            <w:r>
              <w:t xml:space="preserve">OA + AB &lt; OE + BE</w:t>
            </w:r>
          </w:p>
        </w:tc>
        <w:tc>
          <w:tcPr/>
          <w:p>
            <w:pPr>
              <w:pStyle w:val="Compact"/>
              <w:jc w:val="left"/>
            </w:pPr>
            <w:r>
              <w:t xml:space="preserve">840</w:t>
            </w:r>
          </w:p>
        </w:tc>
        <w:tc>
          <w:tcPr/>
          <w:p>
            <w:pPr>
              <w:pStyle w:val="Compact"/>
              <w:jc w:val="left"/>
            </w:pPr>
            <w:r>
              <w:t xml:space="preserve">1,080</w:t>
            </w:r>
          </w:p>
        </w:tc>
        <w:tc>
          <w:tcPr/>
          <w:p>
            <w:pPr>
              <w:pStyle w:val="Compact"/>
              <w:jc w:val="left"/>
            </w:pPr>
            <w:r>
              <w:t xml:space="preserve">yes</w:t>
            </w:r>
          </w:p>
        </w:tc>
      </w:tr>
      <w:tr>
        <w:tc>
          <w:tcPr/>
          <w:p>
            <w:pPr>
              <w:pStyle w:val="Compact"/>
              <w:jc w:val="left"/>
            </w:pPr>
            <w:r>
              <w:t xml:space="preserve">OA + OE &lt; AB + BE</w:t>
            </w:r>
          </w:p>
        </w:tc>
        <w:tc>
          <w:tcPr/>
          <w:p>
            <w:pPr>
              <w:pStyle w:val="Compact"/>
              <w:jc w:val="left"/>
            </w:pPr>
            <w:r>
              <w:t xml:space="preserve">900</w:t>
            </w:r>
          </w:p>
        </w:tc>
        <w:tc>
          <w:tcPr/>
          <w:p>
            <w:pPr>
              <w:pStyle w:val="Compact"/>
              <w:jc w:val="left"/>
            </w:pPr>
            <w:r>
              <w:t xml:space="preserve">1,020</w:t>
            </w:r>
          </w:p>
        </w:tc>
        <w:tc>
          <w:tcPr/>
          <w:p>
            <w:pPr>
              <w:pStyle w:val="Compact"/>
              <w:jc w:val="left"/>
            </w:pPr>
            <w:r>
              <w:t xml:space="preserve">yes</w:t>
            </w:r>
          </w:p>
        </w:tc>
      </w:tr>
      <w:tr>
        <w:tc>
          <w:tcPr/>
          <w:p>
            <w:pPr>
              <w:pStyle w:val="Compact"/>
              <w:jc w:val="left"/>
            </w:pPr>
            <w:r>
              <w:t xml:space="preserve">Grashof: s + l &lt;= p + q</w:t>
            </w:r>
          </w:p>
        </w:tc>
        <w:tc>
          <w:tcPr/>
          <w:p>
            <w:pPr>
              <w:pStyle w:val="Compact"/>
              <w:jc w:val="left"/>
            </w:pPr>
            <w:r>
              <w:t xml:space="preserve">900</w:t>
            </w:r>
          </w:p>
        </w:tc>
        <w:tc>
          <w:tcPr/>
          <w:p>
            <w:pPr>
              <w:pStyle w:val="Compact"/>
              <w:jc w:val="left"/>
            </w:pPr>
            <w:r>
              <w:t xml:space="preserve">1,020</w:t>
            </w:r>
          </w:p>
        </w:tc>
        <w:tc>
          <w:tcPr/>
          <w:p>
            <w:pPr>
              <w:pStyle w:val="Compact"/>
              <w:jc w:val="left"/>
            </w:pPr>
            <w:r>
              <w:t xml:space="preserve">yes</w:t>
            </w:r>
          </w:p>
        </w:tc>
      </w:tr>
      <w:tr>
        <w:tc>
          <w:tcPr/>
          <w:p>
            <w:pPr>
              <w:pStyle w:val="Compact"/>
              <w:jc w:val="left"/>
            </w:pPr>
            <w:r>
              <w:t xml:space="preserve">OA is the shortest link (crank-rocker)</w:t>
            </w:r>
          </w:p>
        </w:tc>
        <w:tc>
          <w:tcPr/>
          <w:p>
            <w:pPr>
              <w:pStyle w:val="Compact"/>
              <w:jc w:val="left"/>
            </w:pPr>
            <w:r>
              <w:t xml:space="preserve">180</w:t>
            </w:r>
          </w:p>
        </w:tc>
        <w:tc>
          <w:tcPr/>
          <w:p>
            <w:pPr>
              <w:pStyle w:val="Compact"/>
              <w:jc w:val="left"/>
            </w:pPr>
            <w:r>
              <w:t xml:space="preserve">180</w:t>
            </w:r>
          </w:p>
        </w:tc>
        <w:tc>
          <w:tcPr/>
          <w:p>
            <w:pPr>
              <w:pStyle w:val="Compact"/>
              <w:jc w:val="left"/>
            </w:pPr>
            <w:r>
              <w:t xml:space="preserve">yes</w:t>
            </w:r>
          </w:p>
        </w:tc>
      </w:tr>
    </w:tbl>
    <w:p>
      <w:pPr>
        <w:pStyle w:val="BodyText"/>
      </w:pPr>
      <w:r>
        <w:rPr>
          <w:bCs/>
          <w:b/>
        </w:rPr>
        <w:t xml:space="preserve">Why AB = 660 mm and BE = 360 mm?</w:t>
      </w:r>
      <w:r>
        <w:t xml:space="preserve"> </w:t>
      </w:r>
      <w:r>
        <w:t xml:space="preserve">Many pairs satisfy the two inequalities. This pair was chosen because it (i) keeps a comfortable margin on both inequalities, (ii) makes OA the shortest link, so the crank rotates fully (crank–rocker), (iii) keeps the four-bar transmission angle between 54.8° and 89.9° (good practice is &gt; 40°), and the slider transmission angle above 68.0°, and (iv) reproduces the configuration of the handout figure, with BE almost vertical (θ₄ = 97.2°) at θ₂ = 60°.</w:t>
      </w:r>
    </w:p>
    <w:p>
      <w:pPr>
        <w:pStyle w:val="BodyText"/>
      </w:pPr>
      <w:r>
        <w:rPr>
          <w:bCs/>
          <w:b/>
        </w:rPr>
        <w:t xml:space="preserve">Mass properties (handout item 6).</w:t>
      </w:r>
    </w:p>
    <w:p>
      <w:pPr>
        <w:pStyle w:val="TableCaption"/>
      </w:pPr>
      <w:r>
        <w:t xml:space="preserve">Table 3 – Mass properties (handout item 6). G₃ is placed literally as specified,</w:t>
      </w:r>
      <w:r>
        <w:t xml:space="preserve"> </w:t>
      </w:r>
      <w:r>
        <w:t xml:space="preserve">“</w:t>
      </w:r>
      <w:r>
        <w:t xml:space="preserve">at β/2 and AB/2</w:t>
      </w:r>
      <w:r>
        <w:t xml:space="preserve">”</w:t>
      </w:r>
      <w:r>
        <w:t xml:space="preserve">: on the bisector of β, AB/2 = 330 mm from A. The Week 9 hand sketch instead marks G₃ at the centroid of triangle ABC, which is also Working Model’s default for a polygon. Section 6 shows this choice changes the joint forces and driving torque by at most 3.4 %, but confirm with your lecturer which one is intended.</w:t>
      </w:r>
    </w:p>
    <w:tbl>
      <w:tblPr>
        <w:tblStyle w:val="Table"/>
        <w:tblW w:type="pct" w:w="5000"/>
        <w:tblLook w:firstRow="1" w:lastRow="0" w:firstColumn="0" w:lastColumn="0" w:noHBand="0" w:noVBand="0" w:val="0020"/>
        <w:jc w:val="start"/>
        <w:tblCaption w:val="Table 3 – Mass properties (handout item 6). G₃ is placed literally as specified, “at β/2 and AB/2”: on the bisector of β, AB/2 = 330 mm from A. The Week 9 hand sketch instead marks G₃ at the centroid of triangle ABC, which is also Working Model’s default for a polygon. Section 6 shows this choice changes the joint forces and driving torque by at most 3.4 %, but confirm with your lecturer which one is intended."/>
      </w:tblPr>
      <w:tblGrid>
        <w:gridCol w:w="1980"/>
        <w:gridCol w:w="1980"/>
        <w:gridCol w:w="1980"/>
        <w:gridCol w:w="1980"/>
      </w:tblGrid>
      <w:tr>
        <w:trPr>
          <w:tblHeader w:val="true"/>
        </w:trPr>
        <w:tc>
          <w:tcPr/>
          <w:p>
            <w:pPr>
              <w:pStyle w:val="Compact"/>
              <w:jc w:val="left"/>
            </w:pPr>
            <w:r>
              <w:t xml:space="preserve">Link</w:t>
            </w:r>
          </w:p>
        </w:tc>
        <w:tc>
          <w:tcPr/>
          <w:p>
            <w:pPr>
              <w:pStyle w:val="Compact"/>
              <w:jc w:val="left"/>
            </w:pPr>
            <w:r>
              <w:t xml:space="preserve">Mass (kg)</w:t>
            </w:r>
          </w:p>
        </w:tc>
        <w:tc>
          <w:tcPr/>
          <w:p>
            <w:pPr>
              <w:pStyle w:val="Compact"/>
              <w:jc w:val="left"/>
            </w:pPr>
            <m:oMath>
              <m:sSub>
                <m:e>
                  <m:r>
                    <m:t>I</m:t>
                  </m:r>
                </m:e>
                <m:sub>
                  <m:r>
                    <m:t>G</m:t>
                  </m:r>
                </m:sub>
              </m:sSub>
            </m:oMath>
            <w:r>
              <w:t xml:space="preserve"> </w:t>
            </w:r>
            <w:r>
              <w:t xml:space="preserve">(kg·m²)</w:t>
            </w:r>
          </w:p>
        </w:tc>
        <w:tc>
          <w:tcPr/>
          <w:p>
            <w:pPr>
              <w:pStyle w:val="Compact"/>
              <w:jc w:val="left"/>
            </w:pPr>
            <w:r>
              <w:t xml:space="preserve">Mass-centre location</w:t>
            </w:r>
          </w:p>
        </w:tc>
      </w:tr>
      <w:tr>
        <w:tc>
          <w:tcPr/>
          <w:p>
            <w:pPr>
              <w:pStyle w:val="Compact"/>
              <w:jc w:val="left"/>
            </w:pPr>
            <w:r>
              <w:t xml:space="preserve">2 – crank</w:t>
            </w:r>
          </w:p>
        </w:tc>
        <w:tc>
          <w:tcPr/>
          <w:p>
            <w:pPr>
              <w:pStyle w:val="Compact"/>
              <w:jc w:val="left"/>
            </w:pPr>
            <w:r>
              <w:t xml:space="preserve">1.0</w:t>
            </w:r>
          </w:p>
        </w:tc>
        <w:tc>
          <w:tcPr/>
          <w:p>
            <w:pPr>
              <w:pStyle w:val="Compact"/>
              <w:jc w:val="left"/>
            </w:pPr>
            <w:r>
              <w:t xml:space="preserve">0.002</w:t>
            </w:r>
          </w:p>
        </w:tc>
        <w:tc>
          <w:tcPr/>
          <w:p>
            <w:pPr>
              <w:pStyle w:val="Compact"/>
              <w:jc w:val="left"/>
            </w:pPr>
            <w:r>
              <w:t xml:space="preserve">G₂ at OA/2</w:t>
            </w:r>
          </w:p>
        </w:tc>
      </w:tr>
      <w:tr>
        <w:tc>
          <w:tcPr/>
          <w:p>
            <w:pPr>
              <w:pStyle w:val="Compact"/>
              <w:jc w:val="left"/>
            </w:pPr>
            <w:r>
              <w:t xml:space="preserve">3 – ternary link</w:t>
            </w:r>
          </w:p>
        </w:tc>
        <w:tc>
          <w:tcPr/>
          <w:p>
            <w:pPr>
              <w:pStyle w:val="Compact"/>
              <w:jc w:val="left"/>
            </w:pPr>
            <w:r>
              <w:t xml:space="preserve">2.5</w:t>
            </w:r>
          </w:p>
        </w:tc>
        <w:tc>
          <w:tcPr/>
          <w:p>
            <w:pPr>
              <w:pStyle w:val="Compact"/>
              <w:jc w:val="left"/>
            </w:pPr>
            <w:r>
              <w:t xml:space="preserve">0.008</w:t>
            </w:r>
          </w:p>
        </w:tc>
        <w:tc>
          <w:tcPr/>
          <w:p>
            <w:pPr>
              <w:pStyle w:val="Compact"/>
              <w:jc w:val="left"/>
            </w:pPr>
            <w:r>
              <w:t xml:space="preserve">G₃ at AB/2 from A along the bisector of β (β/2 below AB)</w:t>
            </w:r>
          </w:p>
        </w:tc>
      </w:tr>
      <w:tr>
        <w:tc>
          <w:tcPr/>
          <w:p>
            <w:pPr>
              <w:pStyle w:val="Compact"/>
              <w:jc w:val="left"/>
            </w:pPr>
            <w:r>
              <w:t xml:space="preserve">4 – rocker</w:t>
            </w:r>
          </w:p>
        </w:tc>
        <w:tc>
          <w:tcPr/>
          <w:p>
            <w:pPr>
              <w:pStyle w:val="Compact"/>
              <w:jc w:val="left"/>
            </w:pPr>
            <w:r>
              <w:t xml:space="preserve">1.5</w:t>
            </w:r>
          </w:p>
        </w:tc>
        <w:tc>
          <w:tcPr/>
          <w:p>
            <w:pPr>
              <w:pStyle w:val="Compact"/>
              <w:jc w:val="left"/>
            </w:pPr>
            <w:r>
              <w:t xml:space="preserve">0.005</w:t>
            </w:r>
          </w:p>
        </w:tc>
        <w:tc>
          <w:tcPr/>
          <w:p>
            <w:pPr>
              <w:pStyle w:val="Compact"/>
              <w:jc w:val="left"/>
            </w:pPr>
            <w:r>
              <w:t xml:space="preserve">G₄ at EB/2</w:t>
            </w:r>
          </w:p>
        </w:tc>
      </w:tr>
      <w:tr>
        <w:tc>
          <w:tcPr/>
          <w:p>
            <w:pPr>
              <w:pStyle w:val="Compact"/>
              <w:jc w:val="left"/>
            </w:pPr>
            <w:r>
              <w:t xml:space="preserve">5 – connecting rod</w:t>
            </w:r>
          </w:p>
        </w:tc>
        <w:tc>
          <w:tcPr/>
          <w:p>
            <w:pPr>
              <w:pStyle w:val="Compact"/>
              <w:jc w:val="left"/>
            </w:pPr>
            <w:r>
              <w:t xml:space="preserve">1.8</w:t>
            </w:r>
          </w:p>
        </w:tc>
        <w:tc>
          <w:tcPr/>
          <w:p>
            <w:pPr>
              <w:pStyle w:val="Compact"/>
              <w:jc w:val="left"/>
            </w:pPr>
            <w:r>
              <w:t xml:space="preserve">0.006</w:t>
            </w:r>
          </w:p>
        </w:tc>
        <w:tc>
          <w:tcPr/>
          <w:p>
            <w:pPr>
              <w:pStyle w:val="Compact"/>
              <w:jc w:val="left"/>
            </w:pPr>
            <w:r>
              <w:t xml:space="preserve">G₅ at CD/2</w:t>
            </w:r>
          </w:p>
        </w:tc>
      </w:tr>
      <w:tr>
        <w:tc>
          <w:tcPr/>
          <w:p>
            <w:pPr>
              <w:pStyle w:val="Compact"/>
              <w:jc w:val="left"/>
            </w:pPr>
            <w:r>
              <w:t xml:space="preserve">6 – slider</w:t>
            </w:r>
          </w:p>
        </w:tc>
        <w:tc>
          <w:tcPr/>
          <w:p>
            <w:pPr>
              <w:pStyle w:val="Compact"/>
              <w:jc w:val="left"/>
            </w:pPr>
            <w:r>
              <w:t xml:space="preserve">0.9</w:t>
            </w:r>
          </w:p>
        </w:tc>
        <w:tc>
          <w:tcPr/>
          <w:p>
            <w:pPr>
              <w:pStyle w:val="Compact"/>
              <w:jc w:val="left"/>
            </w:pPr>
            <w:r>
              <w:t xml:space="preserve">– (translates)</w:t>
            </w:r>
          </w:p>
        </w:tc>
        <w:tc>
          <w:tcPr/>
          <w:p>
            <w:pPr>
              <w:pStyle w:val="Compact"/>
              <w:jc w:val="left"/>
            </w:pPr>
            <w:r>
              <w:t xml:space="preserve">G₆ at D</w:t>
            </w:r>
          </w:p>
        </w:tc>
      </w:tr>
    </w:tbl>
    <w:p>
      <w:pPr>
        <w:pStyle w:val="BodyText"/>
      </w:pPr>
      <w:r>
        <w:rPr>
          <w:bCs/>
          <w:b/>
        </w:rPr>
        <w:t xml:space="preserve">Coordinate system and sign convention.</w:t>
      </w:r>
      <w:r>
        <w:t xml:space="preserve"> </w:t>
      </w:r>
      <w:r>
        <w:t xml:space="preserve">Origin at the crank pivot O, x horizontal to the right, y vertically up. All angles are measured anticlockwise (CCW) from +x. Positive ω and α are CCW. θ₅ is the angle of the vector C→D. The slider path is the horizontal line y = −H.</w:t>
      </w:r>
    </w:p>
    <w:bookmarkEnd w:id="23"/>
    <w:bookmarkStart w:id="36" w:name="sec1"/>
    <w:p>
      <w:pPr>
        <w:pStyle w:val="Heading1"/>
      </w:pPr>
      <w:r>
        <w:t xml:space="preserve">1. Graphical Position Analysis</w:t>
      </w:r>
    </w:p>
    <w:p>
      <w:pPr>
        <w:pStyle w:val="FirstParagraph"/>
      </w:pPr>
      <w:r>
        <w:rPr>
          <w:bCs/>
          <w:b/>
        </w:rPr>
        <w:t xml:space="preserve">Procedure (Week 1</w:t>
      </w:r>
      <w:r>
        <w:rPr>
          <w:bCs/>
          <w:b/>
        </w:rPr>
        <w:t xml:space="preserve"> </w:t>
      </w:r>
      <w:r>
        <w:rPr>
          <w:bCs/>
          <w:b/>
        </w:rPr>
        <w:t xml:space="preserve">“</w:t>
      </w:r>
      <w:r>
        <w:rPr>
          <w:bCs/>
          <w:b/>
        </w:rPr>
        <w:t xml:space="preserve">Steps for position drawing</w:t>
      </w:r>
      <w:r>
        <w:rPr>
          <w:bCs/>
          <w:b/>
        </w:rPr>
        <w:t xml:space="preserve">”</w:t>
      </w:r>
      <w:r>
        <w:rPr>
          <w:bCs/>
          <w:b/>
        </w:rPr>
        <w:t xml:space="preserve">).</w:t>
      </w:r>
      <w:r>
        <w:t xml:space="preserve"> </w:t>
      </w:r>
      <w:r>
        <w:t xml:space="preserve">For each crank angle θ₂:</w:t>
      </w:r>
    </w:p>
    <w:p>
      <w:pPr>
        <w:numPr>
          <w:ilvl w:val="0"/>
          <w:numId w:val="1003"/>
        </w:numPr>
        <w:pStyle w:val="Compact"/>
      </w:pPr>
      <w:r>
        <w:t xml:space="preserve">With centre O, draw OA at θ₂.</w:t>
      </w:r>
    </w:p>
    <w:p>
      <w:pPr>
        <w:numPr>
          <w:ilvl w:val="0"/>
          <w:numId w:val="1003"/>
        </w:numPr>
        <w:pStyle w:val="Compact"/>
      </w:pPr>
      <w:r>
        <w:t xml:space="preserve">With centre O, draw OE at θ₁ (fixed) and mark E.</w:t>
      </w:r>
    </w:p>
    <w:p>
      <w:pPr>
        <w:numPr>
          <w:ilvl w:val="0"/>
          <w:numId w:val="1003"/>
        </w:numPr>
        <w:pStyle w:val="Compact"/>
      </w:pPr>
      <w:r>
        <w:t xml:space="preserve">With centre A, strike an arc of radius AB. With centre E, strike an arc of radius BE. Their intersection (the one on the same side as in the handout figure) is B.</w:t>
      </w:r>
    </w:p>
    <w:p>
      <w:pPr>
        <w:numPr>
          <w:ilvl w:val="0"/>
          <w:numId w:val="1003"/>
        </w:numPr>
        <w:pStyle w:val="Compact"/>
      </w:pPr>
      <w:r>
        <w:t xml:space="preserve">With centre A, draw AC at angle β below AB and mark C (AC = 396 mm). Join C to B; triangle ABC is link 3.</w:t>
      </w:r>
    </w:p>
    <w:p>
      <w:pPr>
        <w:numPr>
          <w:ilvl w:val="0"/>
          <w:numId w:val="1003"/>
        </w:numPr>
        <w:pStyle w:val="Compact"/>
      </w:pPr>
      <w:r>
        <w:t xml:space="preserve">Draw the slider path, a horizontal line H = 45 mm below O.</w:t>
      </w:r>
    </w:p>
    <w:p>
      <w:pPr>
        <w:numPr>
          <w:ilvl w:val="0"/>
          <w:numId w:val="1003"/>
        </w:numPr>
        <w:pStyle w:val="Compact"/>
      </w:pPr>
      <w:r>
        <w:t xml:space="preserve">With centre C, strike an arc of radius CD. Its intersection with the slider path (to the right of C) is D.</w:t>
      </w:r>
    </w:p>
    <w:p>
      <w:pPr>
        <w:pStyle w:val="CaptionedFigure"/>
      </w:pPr>
      <w:r>
        <w:drawing>
          <wp:inline>
            <wp:extent cx="5334000" cy="2395478"/>
            <wp:effectExtent b="0" l="0" r="0" t="0"/>
            <wp:docPr descr="Figure 1 – Sample working for one position (θ₂ = 60°): construction steps (a)–(f). Drawn to scale 1:10 (print at 100 %)." title="" id="25" name="Picture"/>
            <a:graphic>
              <a:graphicData uri="http://schemas.openxmlformats.org/drawingml/2006/picture">
                <pic:pic>
                  <pic:nvPicPr>
                    <pic:cNvPr descr="figures/fig2_position_construction.png" id="26" name="Picture"/>
                    <pic:cNvPicPr>
                      <a:picLocks noChangeArrowheads="1" noChangeAspect="1"/>
                    </pic:cNvPicPr>
                  </pic:nvPicPr>
                  <pic:blipFill>
                    <a:blip r:embed="rId24"/>
                    <a:stretch>
                      <a:fillRect/>
                    </a:stretch>
                  </pic:blipFill>
                  <pic:spPr bwMode="auto">
                    <a:xfrm>
                      <a:off x="0" y="0"/>
                      <a:ext cx="5334000" cy="2395478"/>
                    </a:xfrm>
                    <a:prstGeom prst="rect">
                      <a:avLst/>
                    </a:prstGeom>
                    <a:noFill/>
                    <a:ln w="9525">
                      <a:noFill/>
                      <a:headEnd/>
                      <a:tailEnd/>
                    </a:ln>
                  </pic:spPr>
                </pic:pic>
              </a:graphicData>
            </a:graphic>
          </wp:inline>
        </w:drawing>
      </w:r>
    </w:p>
    <w:p>
      <w:pPr>
        <w:pStyle w:val="ImageCaption"/>
      </w:pPr>
      <w:r>
        <w:t xml:space="preserve">Figure 1 – Sample working for one position (θ₂ = 60°): construction steps (a)–(f). Drawn to scale 1:10 (print at 100 %).</w:t>
      </w:r>
    </w:p>
    <w:p>
      <w:pPr>
        <w:pStyle w:val="CaptionedFigure"/>
      </w:pPr>
      <w:r>
        <w:drawing>
          <wp:inline>
            <wp:extent cx="5334000" cy="2996885"/>
            <wp:effectExtent b="0" l="0" r="0" t="0"/>
            <wp:docPr descr="Figure 2 – Space diagram at the given position θ₂ = 60° with link numbers, angle conventions and mass centres G₂–G₆ (scale 1:10)." title="" id="28" name="Picture"/>
            <a:graphic>
              <a:graphicData uri="http://schemas.openxmlformats.org/drawingml/2006/picture">
                <pic:pic>
                  <pic:nvPicPr>
                    <pic:cNvPr descr="figures/fig1_space_diagram.png" id="29" name="Picture"/>
                    <pic:cNvPicPr>
                      <a:picLocks noChangeArrowheads="1" noChangeAspect="1"/>
                    </pic:cNvPicPr>
                  </pic:nvPicPr>
                  <pic:blipFill>
                    <a:blip r:embed="rId27"/>
                    <a:stretch>
                      <a:fillRect/>
                    </a:stretch>
                  </pic:blipFill>
                  <pic:spPr bwMode="auto">
                    <a:xfrm>
                      <a:off x="0" y="0"/>
                      <a:ext cx="5334000" cy="2996885"/>
                    </a:xfrm>
                    <a:prstGeom prst="rect">
                      <a:avLst/>
                    </a:prstGeom>
                    <a:noFill/>
                    <a:ln w="9525">
                      <a:noFill/>
                      <a:headEnd/>
                      <a:tailEnd/>
                    </a:ln>
                  </pic:spPr>
                </pic:pic>
              </a:graphicData>
            </a:graphic>
          </wp:inline>
        </w:drawing>
      </w:r>
    </w:p>
    <w:p>
      <w:pPr>
        <w:pStyle w:val="ImageCaption"/>
      </w:pPr>
      <w:r>
        <w:t xml:space="preserve">Figure 2 – Space diagram at the given position θ₂ = 60° with link numbers, angle conventions and mass centres G₂–G₆ (scale 1:10).</w:t>
      </w:r>
    </w:p>
    <w:p>
      <w:pPr>
        <w:pStyle w:val="BodyText"/>
      </w:pPr>
      <w:r>
        <w:t xml:space="preserve">Repeating the construction every 22.5° gives the 16 subsequent positions of link 2 (position 1 = the given position θ₂ = 60°; positions numbered anticlockwise). The joints of each position are joined to show the path of every moving joint (Figure 3).</w:t>
      </w:r>
    </w:p>
    <w:p>
      <w:pPr>
        <w:pStyle w:val="CaptionedFigure"/>
      </w:pPr>
      <w:r>
        <w:drawing>
          <wp:inline>
            <wp:extent cx="5334000" cy="3595755"/>
            <wp:effectExtent b="0" l="0" r="0" t="0"/>
            <wp:docPr descr="Figure 3 – Sixteen positions of the mechanism, the paths S_A, S_B, S_C, S_D of the moving joints and the limits of motion (scale 1:10)." title="" id="31" name="Picture"/>
            <a:graphic>
              <a:graphicData uri="http://schemas.openxmlformats.org/drawingml/2006/picture">
                <pic:pic>
                  <pic:nvPicPr>
                    <pic:cNvPr descr="figures/fig3_16_positions.png" id="32" name="Picture"/>
                    <pic:cNvPicPr>
                      <a:picLocks noChangeArrowheads="1" noChangeAspect="1"/>
                    </pic:cNvPicPr>
                  </pic:nvPicPr>
                  <pic:blipFill>
                    <a:blip r:embed="rId30"/>
                    <a:stretch>
                      <a:fillRect/>
                    </a:stretch>
                  </pic:blipFill>
                  <pic:spPr bwMode="auto">
                    <a:xfrm>
                      <a:off x="0" y="0"/>
                      <a:ext cx="5334000" cy="3595755"/>
                    </a:xfrm>
                    <a:prstGeom prst="rect">
                      <a:avLst/>
                    </a:prstGeom>
                    <a:noFill/>
                    <a:ln w="9525">
                      <a:noFill/>
                      <a:headEnd/>
                      <a:tailEnd/>
                    </a:ln>
                  </pic:spPr>
                </pic:pic>
              </a:graphicData>
            </a:graphic>
          </wp:inline>
        </w:drawing>
      </w:r>
    </w:p>
    <w:p>
      <w:pPr>
        <w:pStyle w:val="ImageCaption"/>
      </w:pPr>
      <w:r>
        <w:t xml:space="preserve">Figure 3 – Sixteen positions of the mechanism, the paths S_A, S_B, S_C, S_D of the moving joints and the limits of motion (scale 1:10).</w:t>
      </w:r>
    </w:p>
    <w:p>
      <w:pPr>
        <w:pStyle w:val="TableCaption"/>
      </w:pPr>
      <w:r>
        <w:t xml:space="preserve">Table 4 – Sixteen-position analysis of all five moving links (link 2: θ₂; link 3: θ₃; link 4: θ₄; link 5: θ₅; link 6: S). Values are measured from the 1:10 drawing and agree with the analytical solution of Section 5.</w:t>
      </w:r>
    </w:p>
    <w:tbl>
      <w:tblPr>
        <w:tblStyle w:val="Table"/>
        <w:tblW w:type="pct" w:w="5000"/>
        <w:tblLook w:firstRow="1" w:lastRow="0" w:firstColumn="0" w:lastColumn="0" w:noHBand="0" w:noVBand="0" w:val="0020"/>
        <w:jc w:val="start"/>
        <w:tblCaption w:val="Table 4 – Sixteen-position analysis of all five moving links (link 2: θ₂; link 3: θ₃; link 4: θ₄; link 5: θ₅; link 6: S). Values are measured from the 1:10 drawing and agree with the analytical solution of Section 5."/>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θ₃ (°)</w:t>
            </w:r>
          </w:p>
        </w:tc>
        <w:tc>
          <w:tcPr/>
          <w:p>
            <w:pPr>
              <w:pStyle w:val="Compact"/>
              <w:jc w:val="left"/>
            </w:pPr>
            <w:r>
              <w:t xml:space="preserve">θ₄ (°)</w:t>
            </w:r>
          </w:p>
        </w:tc>
        <w:tc>
          <w:tcPr/>
          <w:p>
            <w:pPr>
              <w:pStyle w:val="Compact"/>
              <w:jc w:val="left"/>
            </w:pPr>
            <w:r>
              <w:t xml:space="preserve">θ₅ (°)</w:t>
            </w:r>
          </w:p>
        </w:tc>
        <w:tc>
          <w:tcPr/>
          <w:p>
            <w:pPr>
              <w:pStyle w:val="Compact"/>
              <w:jc w:val="left"/>
            </w:pPr>
            <w:r>
              <w:t xml:space="preserve">S (mm)</w:t>
            </w:r>
          </w:p>
        </w:tc>
        <w:tc>
          <w:tcPr/>
          <w:p>
            <w:pPr>
              <w:pStyle w:val="Compact"/>
              <w:jc w:val="left"/>
            </w:pPr>
            <w:r>
              <w:t xml:space="preserve">A (x, y) mm</w:t>
            </w:r>
          </w:p>
        </w:tc>
        <w:tc>
          <w:tcPr/>
          <w:p>
            <w:pPr>
              <w:pStyle w:val="Compact"/>
              <w:jc w:val="left"/>
            </w:pPr>
            <w:r>
              <w:t xml:space="preserve">B (x, y) mm</w:t>
            </w:r>
          </w:p>
        </w:tc>
        <w:tc>
          <w:tcPr/>
          <w:p>
            <w:pPr>
              <w:pStyle w:val="Compact"/>
              <w:jc w:val="left"/>
            </w:pPr>
            <w:r>
              <w:t xml:space="preserve">C (x, y) mm</w:t>
            </w:r>
          </w:p>
        </w:tc>
        <w:tc>
          <w:tcPr/>
          <w:p>
            <w:pPr>
              <w:pStyle w:val="Compact"/>
              <w:jc w:val="left"/>
            </w:pPr>
            <w:r>
              <w:t xml:space="preserve">D (x, y) mm</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29.63</w:t>
            </w:r>
          </w:p>
        </w:tc>
        <w:tc>
          <w:tcPr/>
          <w:p>
            <w:pPr>
              <w:pStyle w:val="Compact"/>
              <w:jc w:val="left"/>
            </w:pPr>
            <w:r>
              <w:t xml:space="preserve">97.24</w:t>
            </w:r>
          </w:p>
        </w:tc>
        <w:tc>
          <w:tcPr/>
          <w:p>
            <w:pPr>
              <w:pStyle w:val="Compact"/>
              <w:jc w:val="left"/>
            </w:pPr>
            <w:r>
              <w:t xml:space="preserve">−21.78</w:t>
            </w:r>
          </w:p>
        </w:tc>
        <w:tc>
          <w:tcPr/>
          <w:p>
            <w:pPr>
              <w:pStyle w:val="Compact"/>
              <w:jc w:val="left"/>
            </w:pPr>
            <w:r>
              <w:t xml:space="preserve">1,149.0</w:t>
            </w:r>
          </w:p>
        </w:tc>
        <w:tc>
          <w:tcPr/>
          <w:p>
            <w:pPr>
              <w:pStyle w:val="Compact"/>
              <w:jc w:val="left"/>
            </w:pPr>
            <w:r>
              <w:t xml:space="preserve">90.0, 155.9</w:t>
            </w:r>
          </w:p>
        </w:tc>
        <w:tc>
          <w:tcPr/>
          <w:p>
            <w:pPr>
              <w:pStyle w:val="Compact"/>
              <w:jc w:val="left"/>
            </w:pPr>
            <w:r>
              <w:t xml:space="preserve">663.7, 482.2</w:t>
            </w:r>
          </w:p>
        </w:tc>
        <w:tc>
          <w:tcPr/>
          <w:p>
            <w:pPr>
              <w:pStyle w:val="Compact"/>
              <w:jc w:val="left"/>
            </w:pPr>
            <w:r>
              <w:t xml:space="preserve">480.4, 222.1</w:t>
            </w:r>
          </w:p>
        </w:tc>
        <w:tc>
          <w:tcPr/>
          <w:p>
            <w:pPr>
              <w:pStyle w:val="Compact"/>
              <w:jc w:val="left"/>
            </w:pPr>
            <w:r>
              <w:t xml:space="preserve">1,149.0, −45.0</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26.44</w:t>
            </w:r>
          </w:p>
        </w:tc>
        <w:tc>
          <w:tcPr/>
          <w:p>
            <w:pPr>
              <w:pStyle w:val="Compact"/>
              <w:jc w:val="left"/>
            </w:pPr>
            <w:r>
              <w:t xml:space="preserve">105.24</w:t>
            </w:r>
          </w:p>
        </w:tc>
        <w:tc>
          <w:tcPr/>
          <w:p>
            <w:pPr>
              <w:pStyle w:val="Compact"/>
              <w:jc w:val="left"/>
            </w:pPr>
            <w:r>
              <w:t xml:space="preserve">−21.84</w:t>
            </w:r>
          </w:p>
        </w:tc>
        <w:tc>
          <w:tcPr/>
          <w:p>
            <w:pPr>
              <w:pStyle w:val="Compact"/>
              <w:jc w:val="left"/>
            </w:pPr>
            <w:r>
              <w:t xml:space="preserve">1,085.3</w:t>
            </w:r>
          </w:p>
        </w:tc>
        <w:tc>
          <w:tcPr/>
          <w:p>
            <w:pPr>
              <w:pStyle w:val="Compact"/>
              <w:jc w:val="left"/>
            </w:pPr>
            <w:r>
              <w:t xml:space="preserve">23.5, 178.5</w:t>
            </w:r>
          </w:p>
        </w:tc>
        <w:tc>
          <w:tcPr/>
          <w:p>
            <w:pPr>
              <w:pStyle w:val="Compact"/>
              <w:jc w:val="left"/>
            </w:pPr>
            <w:r>
              <w:t xml:space="preserve">614.4, 472.4</w:t>
            </w:r>
          </w:p>
        </w:tc>
        <w:tc>
          <w:tcPr/>
          <w:p>
            <w:pPr>
              <w:pStyle w:val="Compact"/>
              <w:jc w:val="left"/>
            </w:pPr>
            <w:r>
              <w:t xml:space="preserve">417.0, 222.9</w:t>
            </w:r>
          </w:p>
        </w:tc>
        <w:tc>
          <w:tcPr/>
          <w:p>
            <w:pPr>
              <w:pStyle w:val="Compact"/>
              <w:jc w:val="left"/>
            </w:pPr>
            <w:r>
              <w:t xml:space="preserve">1,085.3, −45.0</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24.68</w:t>
            </w:r>
          </w:p>
        </w:tc>
        <w:tc>
          <w:tcPr/>
          <w:p>
            <w:pPr>
              <w:pStyle w:val="Compact"/>
              <w:jc w:val="left"/>
            </w:pPr>
            <w:r>
              <w:t xml:space="preserve">115.67</w:t>
            </w:r>
          </w:p>
        </w:tc>
        <w:tc>
          <w:tcPr/>
          <w:p>
            <w:pPr>
              <w:pStyle w:val="Compact"/>
              <w:jc w:val="left"/>
            </w:pPr>
            <w:r>
              <w:t xml:space="preserve">−20.42</w:t>
            </w:r>
          </w:p>
        </w:tc>
        <w:tc>
          <w:tcPr/>
          <w:p>
            <w:pPr>
              <w:pStyle w:val="Compact"/>
              <w:jc w:val="left"/>
            </w:pPr>
            <w:r>
              <w:t xml:space="preserve">1,022.8</w:t>
            </w:r>
          </w:p>
        </w:tc>
        <w:tc>
          <w:tcPr/>
          <w:p>
            <w:pPr>
              <w:pStyle w:val="Compact"/>
              <w:jc w:val="left"/>
            </w:pPr>
            <w:r>
              <w:t xml:space="preserve">−46.6, 173.9</w:t>
            </w:r>
          </w:p>
        </w:tc>
        <w:tc>
          <w:tcPr/>
          <w:p>
            <w:pPr>
              <w:pStyle w:val="Compact"/>
              <w:jc w:val="left"/>
            </w:pPr>
            <w:r>
              <w:t xml:space="preserve">553.1, 449.5</w:t>
            </w:r>
          </w:p>
        </w:tc>
        <w:tc>
          <w:tcPr/>
          <w:p>
            <w:pPr>
              <w:pStyle w:val="Compact"/>
              <w:jc w:val="left"/>
            </w:pPr>
            <w:r>
              <w:t xml:space="preserve">348.1, 206.2</w:t>
            </w:r>
          </w:p>
        </w:tc>
        <w:tc>
          <w:tcPr/>
          <w:p>
            <w:pPr>
              <w:pStyle w:val="Compact"/>
              <w:jc w:val="left"/>
            </w:pPr>
            <w:r>
              <w:t xml:space="preserve">1,022.8, −45.0</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24.14</w:t>
            </w:r>
          </w:p>
        </w:tc>
        <w:tc>
          <w:tcPr/>
          <w:p>
            <w:pPr>
              <w:pStyle w:val="Compact"/>
              <w:jc w:val="left"/>
            </w:pPr>
            <w:r>
              <w:t xml:space="preserve">126.94</w:t>
            </w:r>
          </w:p>
        </w:tc>
        <w:tc>
          <w:tcPr/>
          <w:p>
            <w:pPr>
              <w:pStyle w:val="Compact"/>
              <w:jc w:val="left"/>
            </w:pPr>
            <w:r>
              <w:t xml:space="preserve">−17.49</w:t>
            </w:r>
          </w:p>
        </w:tc>
        <w:tc>
          <w:tcPr/>
          <w:p>
            <w:pPr>
              <w:pStyle w:val="Compact"/>
              <w:jc w:val="left"/>
            </w:pPr>
            <w:r>
              <w:t xml:space="preserve">972.1</w:t>
            </w:r>
          </w:p>
        </w:tc>
        <w:tc>
          <w:tcPr/>
          <w:p>
            <w:pPr>
              <w:pStyle w:val="Compact"/>
              <w:jc w:val="left"/>
            </w:pPr>
            <w:r>
              <w:t xml:space="preserve">−109.6, 142.8</w:t>
            </w:r>
          </w:p>
        </w:tc>
        <w:tc>
          <w:tcPr/>
          <w:p>
            <w:pPr>
              <w:pStyle w:val="Compact"/>
              <w:jc w:val="left"/>
            </w:pPr>
            <w:r>
              <w:t xml:space="preserve">492.7, 412.7</w:t>
            </w:r>
          </w:p>
        </w:tc>
        <w:tc>
          <w:tcPr/>
          <w:p>
            <w:pPr>
              <w:pStyle w:val="Compact"/>
              <w:jc w:val="left"/>
            </w:pPr>
            <w:r>
              <w:t xml:space="preserve">285.4, 171.4</w:t>
            </w:r>
          </w:p>
        </w:tc>
        <w:tc>
          <w:tcPr/>
          <w:p>
            <w:pPr>
              <w:pStyle w:val="Compact"/>
              <w:jc w:val="left"/>
            </w:pPr>
            <w:r>
              <w:t xml:space="preserve">972.1, −45.0</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24.86</w:t>
            </w:r>
          </w:p>
        </w:tc>
        <w:tc>
          <w:tcPr/>
          <w:p>
            <w:pPr>
              <w:pStyle w:val="Compact"/>
              <w:jc w:val="left"/>
            </w:pPr>
            <w:r>
              <w:t xml:space="preserve">137.66</w:t>
            </w:r>
          </w:p>
        </w:tc>
        <w:tc>
          <w:tcPr/>
          <w:p>
            <w:pPr>
              <w:pStyle w:val="Compact"/>
              <w:jc w:val="left"/>
            </w:pPr>
            <w:r>
              <w:t xml:space="preserve">−13.54</w:t>
            </w:r>
          </w:p>
        </w:tc>
        <w:tc>
          <w:tcPr/>
          <w:p>
            <w:pPr>
              <w:pStyle w:val="Compact"/>
              <w:jc w:val="left"/>
            </w:pPr>
            <w:r>
              <w:t xml:space="preserve">938.7</w:t>
            </w:r>
          </w:p>
        </w:tc>
        <w:tc>
          <w:tcPr/>
          <w:p>
            <w:pPr>
              <w:pStyle w:val="Compact"/>
              <w:jc w:val="left"/>
            </w:pPr>
            <w:r>
              <w:t xml:space="preserve">−155.9, 90.0</w:t>
            </w:r>
          </w:p>
        </w:tc>
        <w:tc>
          <w:tcPr/>
          <w:p>
            <w:pPr>
              <w:pStyle w:val="Compact"/>
              <w:jc w:val="left"/>
            </w:pPr>
            <w:r>
              <w:t xml:space="preserve">443.0, 367.5</w:t>
            </w:r>
          </w:p>
        </w:tc>
        <w:tc>
          <w:tcPr/>
          <w:p>
            <w:pPr>
              <w:pStyle w:val="Compact"/>
              <w:jc w:val="left"/>
            </w:pPr>
            <w:r>
              <w:t xml:space="preserve">238.7, 123.6</w:t>
            </w:r>
          </w:p>
        </w:tc>
        <w:tc>
          <w:tcPr/>
          <w:p>
            <w:pPr>
              <w:pStyle w:val="Compact"/>
              <w:jc w:val="left"/>
            </w:pPr>
            <w:r>
              <w:t xml:space="preserve">938.7, −45.0</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27.09</w:t>
            </w:r>
          </w:p>
        </w:tc>
        <w:tc>
          <w:tcPr/>
          <w:p>
            <w:pPr>
              <w:pStyle w:val="Compact"/>
              <w:jc w:val="left"/>
            </w:pPr>
            <w:r>
              <w:t xml:space="preserve">146.43</w:t>
            </w:r>
          </w:p>
        </w:tc>
        <w:tc>
          <w:tcPr/>
          <w:p>
            <w:pPr>
              <w:pStyle w:val="Compact"/>
              <w:jc w:val="left"/>
            </w:pPr>
            <w:r>
              <w:t xml:space="preserve">−9.38</w:t>
            </w:r>
          </w:p>
        </w:tc>
        <w:tc>
          <w:tcPr/>
          <w:p>
            <w:pPr>
              <w:pStyle w:val="Compact"/>
              <w:jc w:val="left"/>
            </w:pPr>
            <w:r>
              <w:t xml:space="preserve">924.9</w:t>
            </w:r>
          </w:p>
        </w:tc>
        <w:tc>
          <w:tcPr/>
          <w:p>
            <w:pPr>
              <w:pStyle w:val="Compact"/>
              <w:jc w:val="left"/>
            </w:pPr>
            <w:r>
              <w:t xml:space="preserve">−178.5, 23.5</w:t>
            </w:r>
          </w:p>
        </w:tc>
        <w:tc>
          <w:tcPr/>
          <w:p>
            <w:pPr>
              <w:pStyle w:val="Compact"/>
              <w:jc w:val="left"/>
            </w:pPr>
            <w:r>
              <w:t xml:space="preserve">409.1, 324.1</w:t>
            </w:r>
          </w:p>
        </w:tc>
        <w:tc>
          <w:tcPr/>
          <w:p>
            <w:pPr>
              <w:pStyle w:val="Compact"/>
              <w:jc w:val="left"/>
            </w:pPr>
            <w:r>
              <w:t xml:space="preserve">214.5, 72.4</w:t>
            </w:r>
          </w:p>
        </w:tc>
        <w:tc>
          <w:tcPr/>
          <w:p>
            <w:pPr>
              <w:pStyle w:val="Compact"/>
              <w:jc w:val="left"/>
            </w:pPr>
            <w:r>
              <w:t xml:space="preserve">924.9, −45.0</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31.09</w:t>
            </w:r>
          </w:p>
        </w:tc>
        <w:tc>
          <w:tcPr/>
          <w:p>
            <w:pPr>
              <w:pStyle w:val="Compact"/>
              <w:jc w:val="left"/>
            </w:pPr>
            <w:r>
              <w:t xml:space="preserve">151.96</w:t>
            </w:r>
          </w:p>
        </w:tc>
        <w:tc>
          <w:tcPr/>
          <w:p>
            <w:pPr>
              <w:pStyle w:val="Compact"/>
              <w:jc w:val="left"/>
            </w:pPr>
            <w:r>
              <w:t xml:space="preserve">−5.95</w:t>
            </w:r>
          </w:p>
        </w:tc>
        <w:tc>
          <w:tcPr/>
          <w:p>
            <w:pPr>
              <w:pStyle w:val="Compact"/>
              <w:jc w:val="left"/>
            </w:pPr>
            <w:r>
              <w:t xml:space="preserve">930.9</w:t>
            </w:r>
          </w:p>
        </w:tc>
        <w:tc>
          <w:tcPr/>
          <w:p>
            <w:pPr>
              <w:pStyle w:val="Compact"/>
              <w:jc w:val="left"/>
            </w:pPr>
            <w:r>
              <w:t xml:space="preserve">−173.9, −46.6</w:t>
            </w:r>
          </w:p>
        </w:tc>
        <w:tc>
          <w:tcPr/>
          <w:p>
            <w:pPr>
              <w:pStyle w:val="Compact"/>
              <w:jc w:val="left"/>
            </w:pPr>
            <w:r>
              <w:t xml:space="preserve">391.3, 294.3</w:t>
            </w:r>
          </w:p>
        </w:tc>
        <w:tc>
          <w:tcPr/>
          <w:p>
            <w:pPr>
              <w:pStyle w:val="Compact"/>
              <w:jc w:val="left"/>
            </w:pPr>
            <w:r>
              <w:t xml:space="preserve">214.7, 29.6</w:t>
            </w:r>
          </w:p>
        </w:tc>
        <w:tc>
          <w:tcPr/>
          <w:p>
            <w:pPr>
              <w:pStyle w:val="Compact"/>
              <w:jc w:val="left"/>
            </w:pPr>
            <w:r>
              <w:t xml:space="preserve">930.9, −45.0</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36.69</w:t>
            </w:r>
          </w:p>
        </w:tc>
        <w:tc>
          <w:tcPr/>
          <w:p>
            <w:pPr>
              <w:pStyle w:val="Compact"/>
              <w:jc w:val="left"/>
            </w:pPr>
            <w:r>
              <w:t xml:space="preserve">153.66</w:t>
            </w:r>
          </w:p>
        </w:tc>
        <w:tc>
          <w:tcPr/>
          <w:p>
            <w:pPr>
              <w:pStyle w:val="Compact"/>
              <w:jc w:val="left"/>
            </w:pPr>
            <w:r>
              <w:t xml:space="preserve">−3.91</w:t>
            </w:r>
          </w:p>
        </w:tc>
        <w:tc>
          <w:tcPr/>
          <w:p>
            <w:pPr>
              <w:pStyle w:val="Compact"/>
              <w:jc w:val="left"/>
            </w:pPr>
            <w:r>
              <w:t xml:space="preserve">954.8</w:t>
            </w:r>
          </w:p>
        </w:tc>
        <w:tc>
          <w:tcPr/>
          <w:p>
            <w:pPr>
              <w:pStyle w:val="Compact"/>
              <w:jc w:val="left"/>
            </w:pPr>
            <w:r>
              <w:t xml:space="preserve">−142.8, −109.6</w:t>
            </w:r>
          </w:p>
        </w:tc>
        <w:tc>
          <w:tcPr/>
          <w:p>
            <w:pPr>
              <w:pStyle w:val="Compact"/>
              <w:jc w:val="left"/>
            </w:pPr>
            <w:r>
              <w:t xml:space="preserve">386.4, 284.8</w:t>
            </w:r>
          </w:p>
        </w:tc>
        <w:tc>
          <w:tcPr/>
          <w:p>
            <w:pPr>
              <w:pStyle w:val="Compact"/>
              <w:jc w:val="left"/>
            </w:pPr>
            <w:r>
              <w:t xml:space="preserve">236.5, 4.1</w:t>
            </w:r>
          </w:p>
        </w:tc>
        <w:tc>
          <w:tcPr/>
          <w:p>
            <w:pPr>
              <w:pStyle w:val="Compact"/>
              <w:jc w:val="left"/>
            </w:pPr>
            <w:r>
              <w:t xml:space="preserve">954.8, −45.0</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43.11</w:t>
            </w:r>
          </w:p>
        </w:tc>
        <w:tc>
          <w:tcPr/>
          <w:p>
            <w:pPr>
              <w:pStyle w:val="Compact"/>
              <w:jc w:val="left"/>
            </w:pPr>
            <w:r>
              <w:t xml:space="preserve">151.79</w:t>
            </w:r>
          </w:p>
        </w:tc>
        <w:tc>
          <w:tcPr/>
          <w:p>
            <w:pPr>
              <w:pStyle w:val="Compact"/>
              <w:jc w:val="left"/>
            </w:pPr>
            <w:r>
              <w:t xml:space="preserve">−3.55</w:t>
            </w:r>
          </w:p>
        </w:tc>
        <w:tc>
          <w:tcPr/>
          <w:p>
            <w:pPr>
              <w:pStyle w:val="Compact"/>
              <w:jc w:val="left"/>
            </w:pPr>
            <w:r>
              <w:t xml:space="preserve">992.8</w:t>
            </w:r>
          </w:p>
        </w:tc>
        <w:tc>
          <w:tcPr/>
          <w:p>
            <w:pPr>
              <w:pStyle w:val="Compact"/>
              <w:jc w:val="left"/>
            </w:pPr>
            <w:r>
              <w:t xml:space="preserve">−90.0, −155.9</w:t>
            </w:r>
          </w:p>
        </w:tc>
        <w:tc>
          <w:tcPr/>
          <w:p>
            <w:pPr>
              <w:pStyle w:val="Compact"/>
              <w:jc w:val="left"/>
            </w:pPr>
            <w:r>
              <w:t xml:space="preserve">391.8, 295.2</w:t>
            </w:r>
          </w:p>
        </w:tc>
        <w:tc>
          <w:tcPr/>
          <w:p>
            <w:pPr>
              <w:pStyle w:val="Compact"/>
              <w:jc w:val="left"/>
            </w:pPr>
            <w:r>
              <w:t xml:space="preserve">274.2, −0.4</w:t>
            </w:r>
          </w:p>
        </w:tc>
        <w:tc>
          <w:tcPr/>
          <w:p>
            <w:pPr>
              <w:pStyle w:val="Compact"/>
              <w:jc w:val="left"/>
            </w:pPr>
            <w:r>
              <w:t xml:space="preserve">992.8, −45.0</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49.24</w:t>
            </w:r>
          </w:p>
        </w:tc>
        <w:tc>
          <w:tcPr/>
          <w:p>
            <w:pPr>
              <w:pStyle w:val="Compact"/>
              <w:jc w:val="left"/>
            </w:pPr>
            <w:r>
              <w:t xml:space="preserve">146.93</w:t>
            </w:r>
          </w:p>
        </w:tc>
        <w:tc>
          <w:tcPr/>
          <w:p>
            <w:pPr>
              <w:pStyle w:val="Compact"/>
              <w:jc w:val="left"/>
            </w:pPr>
            <w:r>
              <w:t xml:space="preserve">−4.78</w:t>
            </w:r>
          </w:p>
        </w:tc>
        <w:tc>
          <w:tcPr/>
          <w:p>
            <w:pPr>
              <w:pStyle w:val="Compact"/>
              <w:jc w:val="left"/>
            </w:pPr>
            <w:r>
              <w:t xml:space="preserve">1,039.5</w:t>
            </w:r>
          </w:p>
        </w:tc>
        <w:tc>
          <w:tcPr/>
          <w:p>
            <w:pPr>
              <w:pStyle w:val="Compact"/>
              <w:jc w:val="left"/>
            </w:pPr>
            <w:r>
              <w:t xml:space="preserve">−23.5, −178.5</w:t>
            </w:r>
          </w:p>
        </w:tc>
        <w:tc>
          <w:tcPr/>
          <w:p>
            <w:pPr>
              <w:pStyle w:val="Compact"/>
              <w:jc w:val="left"/>
            </w:pPr>
            <w:r>
              <w:t xml:space="preserve">407.4, 321.5</w:t>
            </w:r>
          </w:p>
        </w:tc>
        <w:tc>
          <w:tcPr/>
          <w:p>
            <w:pPr>
              <w:pStyle w:val="Compact"/>
              <w:jc w:val="left"/>
            </w:pPr>
            <w:r>
              <w:t xml:space="preserve">322.0, 15.0</w:t>
            </w:r>
          </w:p>
        </w:tc>
        <w:tc>
          <w:tcPr/>
          <w:p>
            <w:pPr>
              <w:pStyle w:val="Compact"/>
              <w:jc w:val="left"/>
            </w:pPr>
            <w:r>
              <w:t xml:space="preserve">1,039.5, −45.0</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53.88</w:t>
            </w:r>
          </w:p>
        </w:tc>
        <w:tc>
          <w:tcPr/>
          <w:p>
            <w:pPr>
              <w:pStyle w:val="Compact"/>
              <w:jc w:val="left"/>
            </w:pPr>
            <w:r>
              <w:t xml:space="preserve">139.41</w:t>
            </w:r>
          </w:p>
        </w:tc>
        <w:tc>
          <w:tcPr/>
          <w:p>
            <w:pPr>
              <w:pStyle w:val="Compact"/>
              <w:jc w:val="left"/>
            </w:pPr>
            <w:r>
              <w:t xml:space="preserve">−7.33</w:t>
            </w:r>
          </w:p>
        </w:tc>
        <w:tc>
          <w:tcPr/>
          <w:p>
            <w:pPr>
              <w:pStyle w:val="Compact"/>
              <w:jc w:val="left"/>
            </w:pPr>
            <w:r>
              <w:t xml:space="preserve">1,089.5</w:t>
            </w:r>
          </w:p>
        </w:tc>
        <w:tc>
          <w:tcPr/>
          <w:p>
            <w:pPr>
              <w:pStyle w:val="Compact"/>
              <w:jc w:val="left"/>
            </w:pPr>
            <w:r>
              <w:t xml:space="preserve">46.6, −173.9</w:t>
            </w:r>
          </w:p>
        </w:tc>
        <w:tc>
          <w:tcPr/>
          <w:p>
            <w:pPr>
              <w:pStyle w:val="Compact"/>
              <w:jc w:val="left"/>
            </w:pPr>
            <w:r>
              <w:t xml:space="preserve">435.7, 359.2</w:t>
            </w:r>
          </w:p>
        </w:tc>
        <w:tc>
          <w:tcPr/>
          <w:p>
            <w:pPr>
              <w:pStyle w:val="Compact"/>
              <w:jc w:val="left"/>
            </w:pPr>
            <w:r>
              <w:t xml:space="preserve">375.4, 46.9</w:t>
            </w:r>
          </w:p>
        </w:tc>
        <w:tc>
          <w:tcPr/>
          <w:p>
            <w:pPr>
              <w:pStyle w:val="Compact"/>
              <w:jc w:val="left"/>
            </w:pPr>
            <w:r>
              <w:t xml:space="preserve">1,089.5, −45.0</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55.81</w:t>
            </w:r>
          </w:p>
        </w:tc>
        <w:tc>
          <w:tcPr/>
          <w:p>
            <w:pPr>
              <w:pStyle w:val="Compact"/>
              <w:jc w:val="left"/>
            </w:pPr>
            <w:r>
              <w:t xml:space="preserve">129.42</w:t>
            </w:r>
          </w:p>
        </w:tc>
        <w:tc>
          <w:tcPr/>
          <w:p>
            <w:pPr>
              <w:pStyle w:val="Compact"/>
              <w:jc w:val="left"/>
            </w:pPr>
            <w:r>
              <w:t xml:space="preserve">−10.72</w:t>
            </w:r>
          </w:p>
        </w:tc>
        <w:tc>
          <w:tcPr/>
          <w:p>
            <w:pPr>
              <w:pStyle w:val="Compact"/>
              <w:jc w:val="left"/>
            </w:pPr>
            <w:r>
              <w:t xml:space="preserve">1,138.2</w:t>
            </w:r>
          </w:p>
        </w:tc>
        <w:tc>
          <w:tcPr/>
          <w:p>
            <w:pPr>
              <w:pStyle w:val="Compact"/>
              <w:jc w:val="left"/>
            </w:pPr>
            <w:r>
              <w:t xml:space="preserve">109.6, −142.8</w:t>
            </w:r>
          </w:p>
        </w:tc>
        <w:tc>
          <w:tcPr/>
          <w:p>
            <w:pPr>
              <w:pStyle w:val="Compact"/>
              <w:jc w:val="left"/>
            </w:pPr>
            <w:r>
              <w:t xml:space="preserve">480.5, 403.1</w:t>
            </w:r>
          </w:p>
        </w:tc>
        <w:tc>
          <w:tcPr/>
          <w:p>
            <w:pPr>
              <w:pStyle w:val="Compact"/>
              <w:jc w:val="left"/>
            </w:pPr>
            <w:r>
              <w:t xml:space="preserve">430.7, 88.9</w:t>
            </w:r>
          </w:p>
        </w:tc>
        <w:tc>
          <w:tcPr/>
          <w:p>
            <w:pPr>
              <w:pStyle w:val="Compact"/>
              <w:jc w:val="left"/>
            </w:pPr>
            <w:r>
              <w:t xml:space="preserve">1,138.2, −45.0</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54.08</w:t>
            </w:r>
          </w:p>
        </w:tc>
        <w:tc>
          <w:tcPr/>
          <w:p>
            <w:pPr>
              <w:pStyle w:val="Compact"/>
              <w:jc w:val="left"/>
            </w:pPr>
            <w:r>
              <w:t xml:space="preserve">117.45</w:t>
            </w:r>
          </w:p>
        </w:tc>
        <w:tc>
          <w:tcPr/>
          <w:p>
            <w:pPr>
              <w:pStyle w:val="Compact"/>
              <w:jc w:val="left"/>
            </w:pPr>
            <w:r>
              <w:t xml:space="preserve">−14.22</w:t>
            </w:r>
          </w:p>
        </w:tc>
        <w:tc>
          <w:tcPr/>
          <w:p>
            <w:pPr>
              <w:pStyle w:val="Compact"/>
              <w:jc w:val="left"/>
            </w:pPr>
            <w:r>
              <w:t xml:space="preserve">1,181.8</w:t>
            </w:r>
          </w:p>
        </w:tc>
        <w:tc>
          <w:tcPr/>
          <w:p>
            <w:pPr>
              <w:pStyle w:val="Compact"/>
              <w:jc w:val="left"/>
            </w:pPr>
            <w:r>
              <w:t xml:space="preserve">155.9, −90.0</w:t>
            </w:r>
          </w:p>
        </w:tc>
        <w:tc>
          <w:tcPr/>
          <w:p>
            <w:pPr>
              <w:pStyle w:val="Compact"/>
              <w:jc w:val="left"/>
            </w:pPr>
            <w:r>
              <w:t xml:space="preserve">543.1, 444.5</w:t>
            </w:r>
          </w:p>
        </w:tc>
        <w:tc>
          <w:tcPr/>
          <w:p>
            <w:pPr>
              <w:pStyle w:val="Compact"/>
              <w:jc w:val="left"/>
            </w:pPr>
            <w:r>
              <w:t xml:space="preserve">483.9, 131.9</w:t>
            </w:r>
          </w:p>
        </w:tc>
        <w:tc>
          <w:tcPr/>
          <w:p>
            <w:pPr>
              <w:pStyle w:val="Compact"/>
              <w:jc w:val="left"/>
            </w:pPr>
            <w:r>
              <w:t xml:space="preserve">1,181.8, −45.0</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48.69</w:t>
            </w:r>
          </w:p>
        </w:tc>
        <w:tc>
          <w:tcPr/>
          <w:p>
            <w:pPr>
              <w:pStyle w:val="Compact"/>
              <w:jc w:val="left"/>
            </w:pPr>
            <w:r>
              <w:t xml:space="preserve">105.29</w:t>
            </w:r>
          </w:p>
        </w:tc>
        <w:tc>
          <w:tcPr/>
          <w:p>
            <w:pPr>
              <w:pStyle w:val="Compact"/>
              <w:jc w:val="left"/>
            </w:pPr>
            <w:r>
              <w:t xml:space="preserve">−17.09</w:t>
            </w:r>
          </w:p>
        </w:tc>
        <w:tc>
          <w:tcPr/>
          <w:p>
            <w:pPr>
              <w:pStyle w:val="Compact"/>
              <w:jc w:val="left"/>
            </w:pPr>
            <w:r>
              <w:t xml:space="preserve">1,214.0</w:t>
            </w:r>
          </w:p>
        </w:tc>
        <w:tc>
          <w:tcPr/>
          <w:p>
            <w:pPr>
              <w:pStyle w:val="Compact"/>
              <w:jc w:val="left"/>
            </w:pPr>
            <w:r>
              <w:t xml:space="preserve">178.5, −23.5</w:t>
            </w:r>
          </w:p>
        </w:tc>
        <w:tc>
          <w:tcPr/>
          <w:p>
            <w:pPr>
              <w:pStyle w:val="Compact"/>
              <w:jc w:val="left"/>
            </w:pPr>
            <w:r>
              <w:t xml:space="preserve">614.1, 472.3</w:t>
            </w:r>
          </w:p>
        </w:tc>
        <w:tc>
          <w:tcPr/>
          <w:p>
            <w:pPr>
              <w:pStyle w:val="Compact"/>
              <w:jc w:val="left"/>
            </w:pPr>
            <w:r>
              <w:t xml:space="preserve">525.8, 166.6</w:t>
            </w:r>
          </w:p>
        </w:tc>
        <w:tc>
          <w:tcPr/>
          <w:p>
            <w:pPr>
              <w:pStyle w:val="Compact"/>
              <w:jc w:val="left"/>
            </w:pPr>
            <w:r>
              <w:t xml:space="preserve">1,214.0, −45.0</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41.37</w:t>
            </w:r>
          </w:p>
        </w:tc>
        <w:tc>
          <w:tcPr/>
          <w:p>
            <w:pPr>
              <w:pStyle w:val="Compact"/>
              <w:jc w:val="left"/>
            </w:pPr>
            <w:r>
              <w:t xml:space="preserve">96.36</w:t>
            </w:r>
          </w:p>
        </w:tc>
        <w:tc>
          <w:tcPr/>
          <w:p>
            <w:pPr>
              <w:pStyle w:val="Compact"/>
              <w:jc w:val="left"/>
            </w:pPr>
            <w:r>
              <w:t xml:space="preserve">−19.13</w:t>
            </w:r>
          </w:p>
        </w:tc>
        <w:tc>
          <w:tcPr/>
          <w:p>
            <w:pPr>
              <w:pStyle w:val="Compact"/>
              <w:jc w:val="left"/>
            </w:pPr>
            <w:r>
              <w:t xml:space="preserve">1,222.9</w:t>
            </w:r>
          </w:p>
        </w:tc>
        <w:tc>
          <w:tcPr/>
          <w:p>
            <w:pPr>
              <w:pStyle w:val="Compact"/>
              <w:jc w:val="left"/>
            </w:pPr>
            <w:r>
              <w:t xml:space="preserve">173.9, 46.6</w:t>
            </w:r>
          </w:p>
        </w:tc>
        <w:tc>
          <w:tcPr/>
          <w:p>
            <w:pPr>
              <w:pStyle w:val="Compact"/>
              <w:jc w:val="left"/>
            </w:pPr>
            <w:r>
              <w:t xml:space="preserve">669.2, 482.8</w:t>
            </w:r>
          </w:p>
        </w:tc>
        <w:tc>
          <w:tcPr/>
          <w:p>
            <w:pPr>
              <w:pStyle w:val="Compact"/>
              <w:jc w:val="left"/>
            </w:pPr>
            <w:r>
              <w:t xml:space="preserve">542.6, 190.9</w:t>
            </w:r>
          </w:p>
        </w:tc>
        <w:tc>
          <w:tcPr/>
          <w:p>
            <w:pPr>
              <w:pStyle w:val="Compact"/>
              <w:jc w:val="left"/>
            </w:pPr>
            <w:r>
              <w:t xml:space="preserve">1,222.9, −45.0</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34.59</w:t>
            </w:r>
          </w:p>
        </w:tc>
        <w:tc>
          <w:tcPr/>
          <w:p>
            <w:pPr>
              <w:pStyle w:val="Compact"/>
              <w:jc w:val="left"/>
            </w:pPr>
            <w:r>
              <w:t xml:space="preserve">93.65</w:t>
            </w:r>
          </w:p>
        </w:tc>
        <w:tc>
          <w:tcPr/>
          <w:p>
            <w:pPr>
              <w:pStyle w:val="Compact"/>
              <w:jc w:val="left"/>
            </w:pPr>
            <w:r>
              <w:t xml:space="preserve">−20.69</w:t>
            </w:r>
          </w:p>
        </w:tc>
        <w:tc>
          <w:tcPr/>
          <w:p>
            <w:pPr>
              <w:pStyle w:val="Compact"/>
              <w:jc w:val="left"/>
            </w:pPr>
            <w:r>
              <w:t xml:space="preserve">1,199.6</w:t>
            </w:r>
          </w:p>
        </w:tc>
        <w:tc>
          <w:tcPr/>
          <w:p>
            <w:pPr>
              <w:pStyle w:val="Compact"/>
              <w:jc w:val="left"/>
            </w:pPr>
            <w:r>
              <w:t xml:space="preserve">142.8, 109.6</w:t>
            </w:r>
          </w:p>
        </w:tc>
        <w:tc>
          <w:tcPr/>
          <w:p>
            <w:pPr>
              <w:pStyle w:val="Compact"/>
              <w:jc w:val="left"/>
            </w:pPr>
            <w:r>
              <w:t xml:space="preserve">686.1, 484.3</w:t>
            </w:r>
          </w:p>
        </w:tc>
        <w:tc>
          <w:tcPr/>
          <w:p>
            <w:pPr>
              <w:pStyle w:val="Compact"/>
              <w:jc w:val="left"/>
            </w:pPr>
            <w:r>
              <w:t xml:space="preserve">526.0, 209.4</w:t>
            </w:r>
          </w:p>
        </w:tc>
        <w:tc>
          <w:tcPr/>
          <w:p>
            <w:pPr>
              <w:pStyle w:val="Compact"/>
              <w:jc w:val="left"/>
            </w:pPr>
            <w:r>
              <w:t xml:space="preserve">1,199.6, −45.0</w:t>
            </w:r>
          </w:p>
        </w:tc>
      </w:tr>
    </w:tbl>
    <w:p>
      <w:pPr>
        <w:pStyle w:val="BodyText"/>
      </w:pPr>
      <w:r>
        <w:rPr>
          <w:bCs/>
          <w:b/>
        </w:rPr>
        <w:t xml:space="preserve">Paths of the moving joints.</w:t>
      </w:r>
    </w:p>
    <w:p>
      <w:pPr>
        <w:numPr>
          <w:ilvl w:val="0"/>
          <w:numId w:val="1004"/>
        </w:numPr>
        <w:pStyle w:val="Compact"/>
      </w:pPr>
      <w:r>
        <w:rPr>
          <w:bCs/>
          <w:b/>
        </w:rPr>
        <w:t xml:space="preserve">S_A</w:t>
      </w:r>
      <w:r>
        <w:t xml:space="preserve">, the path of A, is a full circle of radius OA = 180 mm about O (pure rotation of link 2).</w:t>
      </w:r>
    </w:p>
    <w:p>
      <w:pPr>
        <w:numPr>
          <w:ilvl w:val="0"/>
          <w:numId w:val="1004"/>
        </w:numPr>
        <w:pStyle w:val="Compact"/>
      </w:pPr>
      <w:r>
        <w:rPr>
          <w:bCs/>
          <w:b/>
        </w:rPr>
        <w:t xml:space="preserve">S_B</w:t>
      </w:r>
      <w:r>
        <w:t xml:space="preserve">, the path of B, is a circular arc of radius BE = 360 mm about E. B oscillates between B′ and B″ (link 4 is a rocker).</w:t>
      </w:r>
    </w:p>
    <w:p>
      <w:pPr>
        <w:numPr>
          <w:ilvl w:val="0"/>
          <w:numId w:val="1004"/>
        </w:numPr>
        <w:pStyle w:val="Compact"/>
      </w:pPr>
      <w:r>
        <w:rPr>
          <w:bCs/>
          <w:b/>
        </w:rPr>
        <w:t xml:space="preserve">S_C</w:t>
      </w:r>
      <w:r>
        <w:t xml:space="preserve">, the path of C, is a closed oval</w:t>
      </w:r>
      <w:r>
        <w:t xml:space="preserve"> </w:t>
      </w:r>
      <w:r>
        <w:rPr>
          <w:iCs/>
          <w:i/>
        </w:rPr>
        <w:t xml:space="preserve">coupler curve</w:t>
      </w:r>
      <w:r>
        <w:t xml:space="preserve">, because link 3 has general plane motion.</w:t>
      </w:r>
    </w:p>
    <w:p>
      <w:pPr>
        <w:numPr>
          <w:ilvl w:val="0"/>
          <w:numId w:val="1004"/>
        </w:numPr>
        <w:pStyle w:val="Compact"/>
      </w:pPr>
      <w:r>
        <w:rPr>
          <w:bCs/>
          <w:b/>
        </w:rPr>
        <w:t xml:space="preserve">S_D</w:t>
      </w:r>
      <w:r>
        <w:t xml:space="preserve">, the path of D, is a straight segment on y = −H between the limits D_L and D_R (link 6 translates).</w:t>
      </w:r>
    </w:p>
    <w:p>
      <w:pPr>
        <w:pStyle w:val="FirstParagraph"/>
      </w:pPr>
      <w:r>
        <w:rPr>
          <w:bCs/>
          <w:b/>
        </w:rPr>
        <w:t xml:space="preserve">Limits of motion.</w:t>
      </w:r>
    </w:p>
    <w:p>
      <w:pPr>
        <w:pStyle w:val="TableCaption"/>
      </w:pPr>
      <w:r>
        <w:t xml:space="preserve">Table 5 – Limits of motion. The extreme positions are where the corresponding velocity vanishes (found exactly by root-finding on the analytical solution).</w:t>
      </w:r>
    </w:p>
    <w:tbl>
      <w:tblPr>
        <w:tblStyle w:val="Table"/>
        <w:tblW w:type="pct" w:w="5000"/>
        <w:tblLook w:firstRow="1" w:lastRow="0" w:firstColumn="0" w:lastColumn="0" w:noHBand="0" w:noVBand="0" w:val="0020"/>
        <w:jc w:val="start"/>
        <w:tblCaption w:val="Table 5 – Limits of motion. The extreme positions are where the corresponding velocity vanishes (found exactly by root-finding on the analytical solution)."/>
      </w:tblPr>
      <w:tblGrid>
        <w:gridCol w:w="1584"/>
        <w:gridCol w:w="1584"/>
        <w:gridCol w:w="1584"/>
        <w:gridCol w:w="1584"/>
        <w:gridCol w:w="1584"/>
      </w:tblGrid>
      <w:tr>
        <w:trPr>
          <w:tblHeader w:val="true"/>
        </w:trPr>
        <w:tc>
          <w:tcPr/>
          <w:p>
            <w:pPr>
              <w:pStyle w:val="Compact"/>
              <w:jc w:val="left"/>
            </w:pPr>
            <w:r>
              <w:t xml:space="preserve">Link</w:t>
            </w:r>
          </w:p>
        </w:tc>
        <w:tc>
          <w:tcPr/>
          <w:p>
            <w:pPr>
              <w:pStyle w:val="Compact"/>
              <w:jc w:val="left"/>
            </w:pPr>
            <w:r>
              <w:t xml:space="preserve">Quantity</w:t>
            </w:r>
          </w:p>
        </w:tc>
        <w:tc>
          <w:tcPr/>
          <w:p>
            <w:pPr>
              <w:pStyle w:val="Compact"/>
              <w:jc w:val="left"/>
            </w:pPr>
            <w:r>
              <w:t xml:space="preserve">Minimum</w:t>
            </w:r>
          </w:p>
        </w:tc>
        <w:tc>
          <w:tcPr/>
          <w:p>
            <w:pPr>
              <w:pStyle w:val="Compact"/>
              <w:jc w:val="left"/>
            </w:pPr>
            <w:r>
              <w:t xml:space="preserve">Maximum</w:t>
            </w:r>
          </w:p>
        </w:tc>
        <w:tc>
          <w:tcPr/>
          <w:p>
            <w:pPr>
              <w:pStyle w:val="Compact"/>
              <w:jc w:val="left"/>
            </w:pPr>
            <w:r>
              <w:t xml:space="preserve">Notes</w:t>
            </w:r>
          </w:p>
        </w:tc>
      </w:tr>
      <w:tr>
        <w:tc>
          <w:tcPr/>
          <w:p>
            <w:pPr>
              <w:pStyle w:val="Compact"/>
              <w:jc w:val="left"/>
            </w:pPr>
            <w:r>
              <w:t xml:space="preserve">2 (crank)</w:t>
            </w:r>
          </w:p>
        </w:tc>
        <w:tc>
          <w:tcPr/>
          <w:p>
            <w:pPr>
              <w:pStyle w:val="Compact"/>
              <w:jc w:val="left"/>
            </w:pPr>
            <w:r>
              <w:t xml:space="preserve">θ₂</w:t>
            </w:r>
          </w:p>
        </w:tc>
        <w:tc>
          <w:tcPr/>
          <w:p>
            <w:pPr>
              <w:pStyle w:val="Compact"/>
              <w:jc w:val="left"/>
            </w:pPr>
            <w:r>
              <w:t xml:space="preserve">0°</w:t>
            </w:r>
          </w:p>
        </w:tc>
        <w:tc>
          <w:tcPr/>
          <w:p>
            <w:pPr>
              <w:pStyle w:val="Compact"/>
              <w:jc w:val="left"/>
            </w:pPr>
            <w:r>
              <w:t xml:space="preserve">360°</w:t>
            </w:r>
          </w:p>
        </w:tc>
        <w:tc>
          <w:tcPr/>
          <w:p>
            <w:pPr>
              <w:pStyle w:val="Compact"/>
              <w:jc w:val="left"/>
            </w:pPr>
            <w:r>
              <w:t xml:space="preserve">full rotation (Grashof crank–rocker)</w:t>
            </w:r>
          </w:p>
        </w:tc>
      </w:tr>
      <w:tr>
        <w:tc>
          <w:tcPr/>
          <w:p>
            <w:pPr>
              <w:pStyle w:val="Compact"/>
              <w:jc w:val="left"/>
            </w:pPr>
            <w:r>
              <w:t xml:space="preserve">3 (coupler)</w:t>
            </w:r>
          </w:p>
        </w:tc>
        <w:tc>
          <w:tcPr/>
          <w:p>
            <w:pPr>
              <w:pStyle w:val="Compact"/>
              <w:jc w:val="left"/>
            </w:pPr>
            <w:r>
              <w:t xml:space="preserve">θ₃</w:t>
            </w:r>
          </w:p>
        </w:tc>
        <w:tc>
          <w:tcPr/>
          <w:p>
            <w:pPr>
              <w:pStyle w:val="Compact"/>
              <w:jc w:val="left"/>
            </w:pPr>
            <w:r>
              <w:t xml:space="preserve">24.14°</w:t>
            </w:r>
          </w:p>
        </w:tc>
        <w:tc>
          <w:tcPr/>
          <w:p>
            <w:pPr>
              <w:pStyle w:val="Compact"/>
              <w:jc w:val="left"/>
            </w:pPr>
            <w:r>
              <w:t xml:space="preserve">55.82°</w:t>
            </w:r>
          </w:p>
        </w:tc>
        <w:tc>
          <w:tcPr/>
          <w:p>
            <w:pPr>
              <w:pStyle w:val="Compact"/>
              <w:jc w:val="left"/>
            </w:pPr>
            <w:r>
              <w:t xml:space="preserve">ω₃ = 0 at θ₂ = 126.4° and 308.8°</w:t>
            </w:r>
          </w:p>
        </w:tc>
      </w:tr>
      <w:tr>
        <w:tc>
          <w:tcPr/>
          <w:p>
            <w:pPr>
              <w:pStyle w:val="Compact"/>
              <w:jc w:val="left"/>
            </w:pPr>
            <w:r>
              <w:t xml:space="preserve">4 (rocker)</w:t>
            </w:r>
          </w:p>
        </w:tc>
        <w:tc>
          <w:tcPr/>
          <w:p>
            <w:pPr>
              <w:pStyle w:val="Compact"/>
              <w:jc w:val="left"/>
            </w:pPr>
            <w:r>
              <w:t xml:space="preserve">θ₄</w:t>
            </w:r>
          </w:p>
        </w:tc>
        <w:tc>
          <w:tcPr/>
          <w:p>
            <w:pPr>
              <w:pStyle w:val="Compact"/>
              <w:jc w:val="left"/>
            </w:pPr>
            <w:r>
              <w:t xml:space="preserve">93.62° (B′)</w:t>
            </w:r>
          </w:p>
        </w:tc>
        <w:tc>
          <w:tcPr/>
          <w:p>
            <w:pPr>
              <w:pStyle w:val="Compact"/>
              <w:jc w:val="left"/>
            </w:pPr>
            <w:r>
              <w:t xml:space="preserve">153.66° (B″)</w:t>
            </w:r>
          </w:p>
        </w:tc>
        <w:tc>
          <w:tcPr/>
          <w:p>
            <w:pPr>
              <w:pStyle w:val="Compact"/>
              <w:jc w:val="left"/>
            </w:pPr>
            <w:r>
              <w:t xml:space="preserve">swing 60.04°; toggle positions at θ₂ = 35.21° (OA and AB in line, extended) and 216.38° (folded)</w:t>
            </w:r>
          </w:p>
        </w:tc>
      </w:tr>
      <w:tr>
        <w:tc>
          <w:tcPr/>
          <w:p>
            <w:pPr>
              <w:pStyle w:val="Compact"/>
              <w:jc w:val="left"/>
            </w:pPr>
            <w:r>
              <w:t xml:space="preserve">5 (rod)</w:t>
            </w:r>
          </w:p>
        </w:tc>
        <w:tc>
          <w:tcPr/>
          <w:p>
            <w:pPr>
              <w:pStyle w:val="Compact"/>
              <w:jc w:val="left"/>
            </w:pPr>
            <w:r>
              <w:t xml:space="preserve">θ₅</w:t>
            </w:r>
          </w:p>
        </w:tc>
        <w:tc>
          <w:tcPr/>
          <w:p>
            <w:pPr>
              <w:pStyle w:val="Compact"/>
              <w:jc w:val="left"/>
            </w:pPr>
            <w:r>
              <w:t xml:space="preserve">−21.98°</w:t>
            </w:r>
          </w:p>
        </w:tc>
        <w:tc>
          <w:tcPr/>
          <w:p>
            <w:pPr>
              <w:pStyle w:val="Compact"/>
              <w:jc w:val="left"/>
            </w:pPr>
            <w:r>
              <w:t xml:space="preserve">−3.48°</w:t>
            </w:r>
          </w:p>
        </w:tc>
        <w:tc>
          <w:tcPr/>
          <w:p>
            <w:pPr>
              <w:pStyle w:val="Compact"/>
              <w:jc w:val="left"/>
            </w:pPr>
            <w:r>
              <w:t xml:space="preserve">ω₅ = 0 at θ₂ = 72.7° and 233.6°</w:t>
            </w:r>
          </w:p>
        </w:tc>
      </w:tr>
      <w:tr>
        <w:tc>
          <w:tcPr/>
          <w:p>
            <w:pPr>
              <w:pStyle w:val="Compact"/>
              <w:jc w:val="left"/>
            </w:pPr>
            <w:r>
              <w:t xml:space="preserve">6 (slider)</w:t>
            </w:r>
          </w:p>
        </w:tc>
        <w:tc>
          <w:tcPr/>
          <w:p>
            <w:pPr>
              <w:pStyle w:val="Compact"/>
              <w:jc w:val="left"/>
            </w:pPr>
            <w:r>
              <w:t xml:space="preserve">S</w:t>
            </w:r>
          </w:p>
        </w:tc>
        <w:tc>
          <w:tcPr/>
          <w:p>
            <w:pPr>
              <w:pStyle w:val="Compact"/>
              <w:jc w:val="left"/>
            </w:pPr>
            <w:r>
              <w:t xml:space="preserve">924.5 mm (D_L)</w:t>
            </w:r>
          </w:p>
        </w:tc>
        <w:tc>
          <w:tcPr/>
          <w:p>
            <w:pPr>
              <w:pStyle w:val="Compact"/>
              <w:jc w:val="left"/>
            </w:pPr>
            <w:r>
              <w:t xml:space="preserve">1,223.6 mm (D_R)</w:t>
            </w:r>
          </w:p>
        </w:tc>
        <w:tc>
          <w:tcPr/>
          <w:p>
            <w:pPr>
              <w:pStyle w:val="Compact"/>
              <w:jc w:val="left"/>
            </w:pPr>
            <w:r>
              <w:t xml:space="preserve">stroke 299.1 mm; D_R at θ₂ = 10.40°, D_L at θ₂ = 176.79°</w:t>
            </w:r>
          </w:p>
        </w:tc>
      </w:tr>
    </w:tbl>
    <w:p>
      <w:pPr>
        <w:pStyle w:val="BodyText"/>
      </w:pPr>
      <w:r>
        <w:t xml:space="preserve">The slider travels from D_R to D_L (leftwards) while the crank turns 166.4°, and back while the crank turns 193.6°, giving a time ratio Q = 193.6/166.4 = 1.164. The rocker’s two strokes take 181.2° and 178.8° of crank rotation, so it is almost symmetrical. Figure 4 shows how the link angles and the slider position vary with crank angle.</w:t>
      </w:r>
    </w:p>
    <w:p>
      <w:pPr>
        <w:pStyle w:val="CaptionedFigure"/>
      </w:pPr>
      <w:r>
        <w:drawing>
          <wp:inline>
            <wp:extent cx="5334000" cy="1981200"/>
            <wp:effectExtent b="0" l="0" r="0" t="0"/>
            <wp:docPr descr="Figure 4 – Link angles θ₃, θ₄, θ₅ and slider position S over one revolution (dots: the 16 positions)." title="" id="34" name="Picture"/>
            <a:graphic>
              <a:graphicData uri="http://schemas.openxmlformats.org/drawingml/2006/picture">
                <pic:pic>
                  <pic:nvPicPr>
                    <pic:cNvPr descr="figures/fig4_link_angles.png" id="35" name="Picture"/>
                    <pic:cNvPicPr>
                      <a:picLocks noChangeArrowheads="1" noChangeAspect="1"/>
                    </pic:cNvPicPr>
                  </pic:nvPicPr>
                  <pic:blipFill>
                    <a:blip r:embed="rId33"/>
                    <a:stretch>
                      <a:fillRect/>
                    </a:stretch>
                  </pic:blipFill>
                  <pic:spPr bwMode="auto">
                    <a:xfrm>
                      <a:off x="0" y="0"/>
                      <a:ext cx="5334000" cy="1981200"/>
                    </a:xfrm>
                    <a:prstGeom prst="rect">
                      <a:avLst/>
                    </a:prstGeom>
                    <a:noFill/>
                    <a:ln w="9525">
                      <a:noFill/>
                      <a:headEnd/>
                      <a:tailEnd/>
                    </a:ln>
                  </pic:spPr>
                </pic:pic>
              </a:graphicData>
            </a:graphic>
          </wp:inline>
        </w:drawing>
      </w:r>
    </w:p>
    <w:p>
      <w:pPr>
        <w:pStyle w:val="ImageCaption"/>
      </w:pPr>
      <w:r>
        <w:t xml:space="preserve">Figure 4 – Link angles θ₃, θ₄, θ₅ and slider position S over one revolution (dots: the 16 positions).</w:t>
      </w:r>
    </w:p>
    <w:bookmarkEnd w:id="36"/>
    <w:bookmarkStart w:id="40" w:name="sec2"/>
    <w:p>
      <w:pPr>
        <w:pStyle w:val="Heading1"/>
      </w:pPr>
      <w:r>
        <w:t xml:space="preserve">2. Graphical Velocity Analysis (θ₂ = 60°)</w:t>
      </w:r>
    </w:p>
    <w:p>
      <w:pPr>
        <w:pStyle w:val="FirstParagraph"/>
      </w:pPr>
      <w:r>
        <w:rPr>
          <w:bCs/>
          <w:b/>
        </w:rPr>
        <w:t xml:space="preserve">Known input.</w:t>
      </w:r>
      <w:r>
        <w:t xml:space="preserve"> </w:t>
      </w:r>
      <w:r>
        <w:t xml:space="preserve">The crank turns about the fixed pivot O, so</w:t>
      </w:r>
    </w:p>
    <w:p>
      <w:pPr>
        <w:pStyle w:val="BodyText"/>
      </w:pPr>
      <m:oMathPara>
        <m:oMathParaPr>
          <m:jc m:val="center"/>
        </m:oMathParaPr>
        <m:oMath>
          <m:sSub>
            <m:e>
              <m:r>
                <m:t>V</m:t>
              </m:r>
            </m:e>
            <m:sub>
              <m:r>
                <m:t>A</m:t>
              </m:r>
            </m:sub>
          </m:sSub>
          <m:r>
            <m:rPr>
              <m:sty m:val="p"/>
            </m:rPr>
            <m:t>=</m:t>
          </m:r>
          <m:sSub>
            <m:e>
              <m:r>
                <m:t>ω</m:t>
              </m:r>
            </m:e>
            <m:sub>
              <m:r>
                <m:t>2</m:t>
              </m:r>
            </m:sub>
          </m:sSub>
          <m:r>
            <m:t> </m:t>
          </m:r>
          <m:bar>
            <m:barPr>
              <m:pos m:val="top"/>
            </m:barPr>
            <m:e>
              <m:r>
                <m:t>O</m:t>
              </m:r>
              <m:r>
                <m:t>A</m:t>
              </m:r>
            </m:e>
          </m:bar>
          <m:r>
            <m:rPr>
              <m:sty m:val="p"/>
            </m:rPr>
            <m:t>=</m:t>
          </m:r>
          <m:r>
            <m:t>46.0767</m:t>
          </m:r>
          <m:r>
            <m:rPr>
              <m:sty m:val="p"/>
            </m:rPr>
            <m:t>×</m:t>
          </m:r>
          <m:r>
            <m:t>0.180</m:t>
          </m:r>
          <m:r>
            <m:rPr>
              <m:sty m:val="p"/>
            </m:rPr>
            <m:t>=</m:t>
          </m:r>
          <m:r>
            <m:t>8.294</m:t>
          </m:r>
          <m:r>
            <m:t> </m:t>
          </m:r>
          <m:r>
            <m:rPr>
              <m:nor/>
              <m:sty m:val="p"/>
            </m:rPr>
            <m:t>m/s</m:t>
          </m:r>
          <m:r>
            <m:rPr>
              <m:sty m:val="p"/>
            </m:rPr>
            <m:t>,</m:t>
          </m:r>
        </m:oMath>
      </m:oMathPara>
    </w:p>
    <w:p>
      <w:pPr>
        <w:pStyle w:val="FirstParagraph"/>
      </w:pPr>
      <m:oMathPara>
        <m:oMathParaPr>
          <m:jc m:val="center"/>
        </m:oMathParaPr>
        <m:oMath>
          <m:sSub>
            <m:e>
              <m:r>
                <m:rPr>
                  <m:sty m:val="b"/>
                </m:rPr>
                <m:t>V</m:t>
              </m:r>
            </m:e>
            <m:sub>
              <m:r>
                <m:t>A</m:t>
              </m:r>
            </m:sub>
          </m:sSub>
          <m:r>
            <m:rPr>
              <m:sty m:val="p"/>
            </m:rPr>
            <m:t>⊥</m:t>
          </m:r>
          <m:r>
            <m:t>O</m:t>
          </m:r>
          <m:r>
            <m:t>A</m:t>
          </m:r>
          <m:r>
            <m:rPr>
              <m:sty m:val="p"/>
            </m:rPr>
            <m:t>,</m:t>
          </m:r>
          <m:r>
            <m:t> </m:t>
          </m:r>
          <m:r>
            <m:rPr>
              <m:nor/>
              <m:sty m:val="p"/>
            </m:rPr>
            <m:t>pointing at </m:t>
          </m:r>
          <m:sSub>
            <m:e>
              <m:r>
                <m:t>θ</m:t>
              </m:r>
            </m:e>
            <m:sub>
              <m:r>
                <m:t>2</m:t>
              </m:r>
            </m:sub>
          </m:sSub>
          <m:r>
            <m:rPr>
              <m:sty m:val="p"/>
            </m:rPr>
            <m:t>+</m:t>
          </m:r>
          <m:sSup>
            <m:e>
              <m:r>
                <m:t>90</m:t>
              </m:r>
            </m:e>
            <m:sup>
              <m:r>
                <m:rPr>
                  <m:sty m:val="p"/>
                </m:rPr>
                <m:t>∘</m:t>
              </m:r>
            </m:sup>
          </m:sSup>
          <m:r>
            <m:rPr>
              <m:sty m:val="p"/>
            </m:rPr>
            <m:t>=</m:t>
          </m:r>
          <m:sSup>
            <m:e>
              <m:r>
                <m:t>150</m:t>
              </m:r>
            </m:e>
            <m:sup>
              <m:r>
                <m:rPr>
                  <m:sty m:val="p"/>
                </m:rPr>
                <m:t>∘</m:t>
              </m:r>
            </m:sup>
          </m:sSup>
          <m:r>
            <m:t> </m:t>
          </m:r>
          <m:d>
            <m:dPr>
              <m:begChr m:val="("/>
              <m:endChr m:val=")"/>
              <m:sepChr m:val=""/>
              <m:grow/>
            </m:dPr>
            <m:e>
              <m:sSub>
                <m:e>
                  <m:r>
                    <m:t>ω</m:t>
                  </m:r>
                </m:e>
                <m:sub>
                  <m:r>
                    <m:t>2</m:t>
                  </m:r>
                </m:sub>
              </m:sSub>
              <m:r>
                <m:t> </m:t>
              </m:r>
              <m:r>
                <m:rPr>
                  <m:nor/>
                  <m:sty m:val="p"/>
                </m:rPr>
                <m:t>CCW</m:t>
              </m:r>
            </m:e>
          </m:d>
          <m:r>
            <m:rPr>
              <m:sty m:val="p"/>
            </m:rPr>
            <m:t>.</m:t>
          </m:r>
        </m:oMath>
      </m:oMathPara>
    </w:p>
    <w:p>
      <w:pPr>
        <w:pStyle w:val="FirstParagraph"/>
      </w:pPr>
      <w:r>
        <w:rPr>
          <w:bCs/>
          <w:b/>
        </w:rPr>
        <w:t xml:space="preserve">Relative-motion equations (course steps, Week 3/9</w:t>
      </w:r>
      <w:r>
        <w:rPr>
          <w:bCs/>
          <w:b/>
        </w:rPr>
        <w:t xml:space="preserve"> </w:t>
      </w:r>
      <w:r>
        <w:rPr>
          <w:bCs/>
          <w:b/>
        </w:rPr>
        <w:t xml:space="preserve">“</w:t>
      </w:r>
      <w:r>
        <w:rPr>
          <w:bCs/>
          <w:b/>
        </w:rPr>
        <w:t xml:space="preserve">Help with the Major Assignment</w:t>
      </w:r>
      <w:r>
        <w:rPr>
          <w:bCs/>
          <w:b/>
        </w:rPr>
        <w:t xml:space="preserve">”</w:t>
      </w:r>
      <w:r>
        <w:rPr>
          <w:bCs/>
          <w:b/>
        </w:rPr>
        <w:t xml:space="preserve">).</w:t>
      </w:r>
      <w:r>
        <w:t xml:space="preserve"> </w:t>
      </w:r>
      <w:r>
        <w:t xml:space="preserve">Underlining shows what is known: two lines = magnitude and direction known, one line = direction only.</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e>
                <m:r>
                  <m:rPr>
                    <m:nor/>
                    <m:sty m:val="p"/>
                  </m:rPr>
                  <m:t>Step 1:</m:t>
                </m:r>
              </m:e>
              <m:e/>
              <m:e>
                <m:limLow>
                  <m:e>
                    <m:sSub>
                      <m:e>
                        <m:r>
                          <m:rPr>
                            <m:sty m:val="b"/>
                          </m:rPr>
                          <m:t>V</m:t>
                        </m:r>
                      </m:e>
                      <m:sub>
                        <m:r>
                          <m:t>B</m:t>
                        </m:r>
                      </m:sub>
                    </m:sSub>
                  </m:e>
                  <m:lim>
                    <m:r>
                      <m:rPr>
                        <m:sty m:val="p"/>
                      </m:rPr>
                      <m:t>⊥</m:t>
                    </m:r>
                    <m:r>
                      <m:t>B</m:t>
                    </m:r>
                    <m:r>
                      <m:t>E</m:t>
                    </m:r>
                  </m:lim>
                </m:limLow>
                <m:r>
                  <m:rPr>
                    <m:sty m:val="p"/>
                  </m:rPr>
                  <m:t>=</m:t>
                </m:r>
                <m:limLow>
                  <m:e>
                    <m:sSub>
                      <m:e>
                        <m:r>
                          <m:rPr>
                            <m:sty m:val="b"/>
                          </m:rPr>
                          <m:t>V</m:t>
                        </m:r>
                      </m:e>
                      <m:sub>
                        <m:r>
                          <m:t>A</m:t>
                        </m:r>
                      </m:sub>
                    </m:sSub>
                  </m:e>
                  <m:lim>
                    <m:r>
                      <m:rPr>
                        <m:sty m:val="p"/>
                      </m:rPr>
                      <m:t>⊥</m:t>
                    </m:r>
                    <m:r>
                      <m:t>O</m:t>
                    </m:r>
                    <m:r>
                      <m:t>A</m:t>
                    </m:r>
                    <m:r>
                      <m:t> </m:t>
                    </m:r>
                    <m:d>
                      <m:dPr>
                        <m:begChr m:val="("/>
                        <m:endChr m:val=")"/>
                        <m:sepChr m:val=""/>
                        <m:grow/>
                      </m:dPr>
                      <m:e>
                        <m:r>
                          <m:rPr>
                            <m:nor/>
                            <m:sty m:val="p"/>
                          </m:rPr>
                          <m:t>known</m:t>
                        </m:r>
                      </m:e>
                    </m:d>
                  </m:lim>
                </m:limLow>
                <m:r>
                  <m:rPr>
                    <m:sty m:val="p"/>
                  </m:rPr>
                  <m:t>+</m:t>
                </m:r>
                <m:limLow>
                  <m:e>
                    <m:sSub>
                      <m:e>
                        <m:r>
                          <m:rPr>
                            <m:sty m:val="b"/>
                          </m:rPr>
                          <m:t>V</m:t>
                        </m:r>
                      </m:e>
                      <m:sub>
                        <m:r>
                          <m:t>B</m:t>
                        </m:r>
                        <m:r>
                          <m:rPr>
                            <m:sty m:val="p"/>
                          </m:rPr>
                          <m:t>/</m:t>
                        </m:r>
                        <m:r>
                          <m:t>A</m:t>
                        </m:r>
                      </m:sub>
                    </m:sSub>
                  </m:e>
                  <m:lim>
                    <m:r>
                      <m:rPr>
                        <m:sty m:val="p"/>
                      </m:rPr>
                      <m:t>⊥</m:t>
                    </m:r>
                    <m:r>
                      <m:t>A</m:t>
                    </m:r>
                    <m:r>
                      <m:t>B</m:t>
                    </m:r>
                  </m:lim>
                </m:limLow>
              </m:e>
            </m:mr>
            <m:mr>
              <m:e/>
              <m:e>
                <m:r>
                  <m:rPr>
                    <m:nor/>
                    <m:sty m:val="p"/>
                  </m:rPr>
                  <m:t>Step 2:</m:t>
                </m:r>
              </m:e>
              <m:e/>
              <m:e>
                <m:sSub>
                  <m:e>
                    <m:r>
                      <m:rPr>
                        <m:sty m:val="b"/>
                      </m:rPr>
                      <m:t>V</m:t>
                    </m:r>
                  </m:e>
                  <m:sub>
                    <m:r>
                      <m:t>C</m:t>
                    </m:r>
                  </m:sub>
                </m:sSub>
                <m:r>
                  <m:rPr>
                    <m:sty m:val="p"/>
                  </m:rPr>
                  <m:t>=</m:t>
                </m:r>
                <m:sSub>
                  <m:e>
                    <m:r>
                      <m:rPr>
                        <m:sty m:val="b"/>
                      </m:rPr>
                      <m:t>V</m:t>
                    </m:r>
                  </m:e>
                  <m:sub>
                    <m:r>
                      <m:t>A</m:t>
                    </m:r>
                  </m:sub>
                </m:sSub>
                <m:r>
                  <m:rPr>
                    <m:sty m:val="p"/>
                  </m:rPr>
                  <m:t>+</m:t>
                </m:r>
                <m:limLow>
                  <m:e>
                    <m:sSub>
                      <m:e>
                        <m:r>
                          <m:rPr>
                            <m:sty m:val="b"/>
                          </m:rPr>
                          <m:t>V</m:t>
                        </m:r>
                      </m:e>
                      <m:sub>
                        <m:r>
                          <m:t>C</m:t>
                        </m:r>
                        <m:r>
                          <m:rPr>
                            <m:sty m:val="p"/>
                          </m:rPr>
                          <m:t>/</m:t>
                        </m:r>
                        <m:r>
                          <m:t>A</m:t>
                        </m:r>
                      </m:sub>
                    </m:sSub>
                  </m:e>
                  <m:lim>
                    <m:r>
                      <m:rPr>
                        <m:sty m:val="p"/>
                      </m:rPr>
                      <m:t>⊥</m:t>
                    </m:r>
                    <m:r>
                      <m:t>A</m:t>
                    </m:r>
                    <m:r>
                      <m:t>C</m:t>
                    </m:r>
                  </m:lim>
                </m:limLow>
                <m:r>
                  <m:rPr>
                    <m:sty m:val="p"/>
                  </m:rPr>
                  <m:t>=</m:t>
                </m:r>
                <m:sSub>
                  <m:e>
                    <m:r>
                      <m:rPr>
                        <m:sty m:val="b"/>
                      </m:rPr>
                      <m:t>V</m:t>
                    </m:r>
                  </m:e>
                  <m:sub>
                    <m:r>
                      <m:t>B</m:t>
                    </m:r>
                  </m:sub>
                </m:sSub>
                <m:r>
                  <m:rPr>
                    <m:sty m:val="p"/>
                  </m:rPr>
                  <m:t>+</m:t>
                </m:r>
                <m:limLow>
                  <m:e>
                    <m:sSub>
                      <m:e>
                        <m:r>
                          <m:rPr>
                            <m:sty m:val="b"/>
                          </m:rPr>
                          <m:t>V</m:t>
                        </m:r>
                      </m:e>
                      <m:sub>
                        <m:r>
                          <m:t>C</m:t>
                        </m:r>
                        <m:r>
                          <m:rPr>
                            <m:sty m:val="p"/>
                          </m:rPr>
                          <m:t>/</m:t>
                        </m:r>
                        <m:r>
                          <m:t>B</m:t>
                        </m:r>
                      </m:sub>
                    </m:sSub>
                  </m:e>
                  <m:lim>
                    <m:r>
                      <m:rPr>
                        <m:sty m:val="p"/>
                      </m:rPr>
                      <m:t>⊥</m:t>
                    </m:r>
                    <m:r>
                      <m:t>B</m:t>
                    </m:r>
                    <m:r>
                      <m:t>C</m:t>
                    </m:r>
                  </m:lim>
                </m:limLow>
              </m:e>
            </m:mr>
            <m:mr>
              <m:e/>
              <m:e>
                <m:r>
                  <m:rPr>
                    <m:nor/>
                    <m:sty m:val="p"/>
                  </m:rPr>
                  <m:t>Step 3:</m:t>
                </m:r>
              </m:e>
              <m:e/>
              <m:e>
                <m:limLow>
                  <m:e>
                    <m:sSub>
                      <m:e>
                        <m:r>
                          <m:rPr>
                            <m:sty m:val="b"/>
                          </m:rPr>
                          <m:t>V</m:t>
                        </m:r>
                      </m:e>
                      <m:sub>
                        <m:r>
                          <m:t>D</m:t>
                        </m:r>
                      </m:sub>
                    </m:sSub>
                  </m:e>
                  <m:lim>
                    <m:r>
                      <m:rPr>
                        <m:sty m:val="p"/>
                      </m:rPr>
                      <m:t>∥</m:t>
                    </m:r>
                    <m:r>
                      <m:t>x</m:t>
                    </m:r>
                    <m:r>
                      <m:rPr>
                        <m:nor/>
                        <m:sty m:val="p"/>
                      </m:rPr>
                      <m:t>-</m:t>
                    </m:r>
                    <m:r>
                      <m:t>x</m:t>
                    </m:r>
                  </m:lim>
                </m:limLow>
                <m:r>
                  <m:rPr>
                    <m:sty m:val="p"/>
                  </m:rPr>
                  <m:t>=</m:t>
                </m:r>
                <m:sSub>
                  <m:e>
                    <m:r>
                      <m:rPr>
                        <m:sty m:val="b"/>
                      </m:rPr>
                      <m:t>V</m:t>
                    </m:r>
                  </m:e>
                  <m:sub>
                    <m:r>
                      <m:t>C</m:t>
                    </m:r>
                  </m:sub>
                </m:sSub>
                <m:r>
                  <m:rPr>
                    <m:sty m:val="p"/>
                  </m:rPr>
                  <m:t>+</m:t>
                </m:r>
                <m:limLow>
                  <m:e>
                    <m:sSub>
                      <m:e>
                        <m:r>
                          <m:rPr>
                            <m:sty m:val="b"/>
                          </m:rPr>
                          <m:t>V</m:t>
                        </m:r>
                      </m:e>
                      <m:sub>
                        <m:r>
                          <m:t>D</m:t>
                        </m:r>
                        <m:r>
                          <m:rPr>
                            <m:sty m:val="p"/>
                          </m:rPr>
                          <m:t>/</m:t>
                        </m:r>
                        <m:r>
                          <m:t>C</m:t>
                        </m:r>
                      </m:sub>
                    </m:sSub>
                  </m:e>
                  <m:lim>
                    <m:r>
                      <m:rPr>
                        <m:sty m:val="p"/>
                      </m:rPr>
                      <m:t>⊥</m:t>
                    </m:r>
                    <m:r>
                      <m:t>C</m:t>
                    </m:r>
                    <m:r>
                      <m:t>D</m:t>
                    </m:r>
                  </m:lim>
                </m:limLow>
              </m:e>
            </m:mr>
            <m:mr>
              <m:e/>
              <m:e>
                <m:r>
                  <m:rPr>
                    <m:nor/>
                    <m:sty m:val="p"/>
                  </m:rPr>
                  <m:t>Step 4:</m:t>
                </m:r>
              </m:e>
              <m:e/>
              <m:e>
                <m:sSub>
                  <m:e>
                    <m:r>
                      <m:rPr>
                        <m:sty m:val="b"/>
                      </m:rPr>
                      <m:t>V</m:t>
                    </m:r>
                  </m:e>
                  <m:sub>
                    <m:r>
                      <m:t>G</m:t>
                    </m:r>
                    <m:r>
                      <m:t>3</m:t>
                    </m:r>
                  </m:sub>
                </m:sSub>
                <m:r>
                  <m:rPr>
                    <m:sty m:val="p"/>
                  </m:rPr>
                  <m:t>=</m:t>
                </m:r>
                <m:sSub>
                  <m:e>
                    <m:r>
                      <m:rPr>
                        <m:sty m:val="b"/>
                      </m:rPr>
                      <m:t>V</m:t>
                    </m:r>
                  </m:e>
                  <m:sub>
                    <m:r>
                      <m:t>A</m:t>
                    </m:r>
                  </m:sub>
                </m:sSub>
                <m:r>
                  <m:rPr>
                    <m:sty m:val="p"/>
                  </m:rPr>
                  <m:t>+</m:t>
                </m:r>
                <m:limLow>
                  <m:e>
                    <m:sSub>
                      <m:e>
                        <m:r>
                          <m:rPr>
                            <m:sty m:val="b"/>
                          </m:rPr>
                          <m:t>V</m:t>
                        </m:r>
                      </m:e>
                      <m:sub>
                        <m:r>
                          <m:t>G</m:t>
                        </m:r>
                        <m:r>
                          <m:t>3</m:t>
                        </m:r>
                        <m:r>
                          <m:rPr>
                            <m:sty m:val="p"/>
                          </m:rPr>
                          <m:t>/</m:t>
                        </m:r>
                        <m:r>
                          <m:t>A</m:t>
                        </m:r>
                      </m:sub>
                    </m:sSub>
                  </m:e>
                  <m:lim>
                    <m:r>
                      <m:rPr>
                        <m:sty m:val="p"/>
                      </m:rPr>
                      <m:t>⊥</m:t>
                    </m:r>
                    <m:r>
                      <m:t>A</m:t>
                    </m:r>
                    <m:sSub>
                      <m:e>
                        <m:r>
                          <m:t>G</m:t>
                        </m:r>
                      </m:e>
                      <m:sub>
                        <m:r>
                          <m:t>3</m:t>
                        </m:r>
                      </m:sub>
                    </m:sSub>
                  </m:lim>
                </m:limLow>
                <m:r>
                  <m:rPr>
                    <m:sty m:val="p"/>
                  </m:rPr>
                  <m:t>=</m:t>
                </m:r>
                <m:sSub>
                  <m:e>
                    <m:r>
                      <m:rPr>
                        <m:sty m:val="b"/>
                      </m:rPr>
                      <m:t>V</m:t>
                    </m:r>
                  </m:e>
                  <m:sub>
                    <m:r>
                      <m:t>B</m:t>
                    </m:r>
                  </m:sub>
                </m:sSub>
                <m:r>
                  <m:rPr>
                    <m:sty m:val="p"/>
                  </m:rPr>
                  <m:t>+</m:t>
                </m:r>
                <m:limLow>
                  <m:e>
                    <m:sSub>
                      <m:e>
                        <m:r>
                          <m:rPr>
                            <m:sty m:val="b"/>
                          </m:rPr>
                          <m:t>V</m:t>
                        </m:r>
                      </m:e>
                      <m:sub>
                        <m:r>
                          <m:t>G</m:t>
                        </m:r>
                        <m:r>
                          <m:t>3</m:t>
                        </m:r>
                        <m:r>
                          <m:rPr>
                            <m:sty m:val="p"/>
                          </m:rPr>
                          <m:t>/</m:t>
                        </m:r>
                        <m:r>
                          <m:t>B</m:t>
                        </m:r>
                      </m:sub>
                    </m:sSub>
                  </m:e>
                  <m:lim>
                    <m:r>
                      <m:rPr>
                        <m:sty m:val="p"/>
                      </m:rPr>
                      <m:t>⊥</m:t>
                    </m:r>
                    <m:r>
                      <m:t>B</m:t>
                    </m:r>
                    <m:sSub>
                      <m:e>
                        <m:r>
                          <m:t>G</m:t>
                        </m:r>
                      </m:e>
                      <m:sub>
                        <m:r>
                          <m:t>3</m:t>
                        </m:r>
                      </m:sub>
                    </m:sSub>
                  </m:lim>
                </m:limLow>
              </m:e>
            </m:mr>
          </m:m>
        </m:oMath>
      </m:oMathPara>
    </w:p>
    <w:p>
      <w:pPr>
        <w:pStyle w:val="FirstParagraph"/>
      </w:pPr>
      <w:r>
        <w:rPr>
          <w:bCs/>
          <w:b/>
        </w:rPr>
        <w:t xml:space="preserve">Construction (scale 1 m/s = 20 mm).</w:t>
      </w:r>
      <w:r>
        <w:t xml:space="preserve"> </w:t>
      </w:r>
      <w:r>
        <w:t xml:space="preserve">From the pole</w:t>
      </w:r>
      <w:r>
        <w:t xml:space="preserve"> </w:t>
      </w:r>
      <w:r>
        <w:rPr>
          <w:iCs/>
          <w:i/>
        </w:rPr>
        <w:t xml:space="preserve">o</w:t>
      </w:r>
      <w:r>
        <w:t xml:space="preserve"> </w:t>
      </w:r>
      <w:r>
        <w:t xml:space="preserve">draw</w:t>
      </w:r>
      <w:r>
        <w:t xml:space="preserve"> </w:t>
      </w:r>
      <w:r>
        <w:rPr>
          <w:iCs/>
          <w:i/>
        </w:rPr>
        <w:t xml:space="preserve">oa</w:t>
      </w:r>
      <w:r>
        <w:t xml:space="preserve"> </w:t>
      </w:r>
      <w:r>
        <w:t xml:space="preserve">= V_A (165.9 mm long, at 150°). Through</w:t>
      </w:r>
      <w:r>
        <w:t xml:space="preserve"> </w:t>
      </w:r>
      <w:r>
        <w:rPr>
          <w:iCs/>
          <w:i/>
        </w:rPr>
        <w:t xml:space="preserve">a</w:t>
      </w:r>
      <w:r>
        <w:t xml:space="preserve"> </w:t>
      </w:r>
      <w:r>
        <w:t xml:space="preserve">draw a line ⊥AB, and through</w:t>
      </w:r>
      <w:r>
        <w:t xml:space="preserve"> </w:t>
      </w:r>
      <w:r>
        <w:rPr>
          <w:iCs/>
          <w:i/>
        </w:rPr>
        <w:t xml:space="preserve">o</w:t>
      </w:r>
      <w:r>
        <w:t xml:space="preserve"> </w:t>
      </w:r>
      <w:r>
        <w:t xml:space="preserve">a line ⊥BE. They meet at</w:t>
      </w:r>
      <w:r>
        <w:t xml:space="preserve"> </w:t>
      </w:r>
      <w:r>
        <w:rPr>
          <w:iCs/>
          <w:i/>
        </w:rPr>
        <w:t xml:space="preserve">b</w:t>
      </w:r>
      <w:r>
        <w:t xml:space="preserve"> </w:t>
      </w:r>
      <w:r>
        <w:t xml:space="preserve">(Step 1). Through</w:t>
      </w:r>
      <w:r>
        <w:t xml:space="preserve"> </w:t>
      </w:r>
      <w:r>
        <w:rPr>
          <w:iCs/>
          <w:i/>
        </w:rPr>
        <w:t xml:space="preserve">a</w:t>
      </w:r>
      <w:r>
        <w:t xml:space="preserve"> </w:t>
      </w:r>
      <w:r>
        <w:t xml:space="preserve">draw ⊥AC and through</w:t>
      </w:r>
      <w:r>
        <w:t xml:space="preserve"> </w:t>
      </w:r>
      <w:r>
        <w:rPr>
          <w:iCs/>
          <w:i/>
        </w:rPr>
        <w:t xml:space="preserve">b</w:t>
      </w:r>
      <w:r>
        <w:t xml:space="preserve"> </w:t>
      </w:r>
      <w:r>
        <w:t xml:space="preserve">draw ⊥BC; they meet at</w:t>
      </w:r>
      <w:r>
        <w:t xml:space="preserve"> </w:t>
      </w:r>
      <w:r>
        <w:rPr>
          <w:iCs/>
          <w:i/>
        </w:rPr>
        <w:t xml:space="preserve">c</w:t>
      </w:r>
      <w:r>
        <w:t xml:space="preserve"> </w:t>
      </w:r>
      <w:r>
        <w:t xml:space="preserve">(Step 2), so the triangle</w:t>
      </w:r>
      <w:r>
        <w:t xml:space="preserve"> </w:t>
      </w:r>
      <w:r>
        <w:rPr>
          <w:iCs/>
          <w:i/>
        </w:rPr>
        <w:t xml:space="preserve">abc</w:t>
      </w:r>
      <w:r>
        <w:t xml:space="preserve"> </w:t>
      </w:r>
      <w:r>
        <w:t xml:space="preserve">is the velocity image of link 3. Through</w:t>
      </w:r>
      <w:r>
        <w:t xml:space="preserve"> </w:t>
      </w:r>
      <w:r>
        <w:rPr>
          <w:iCs/>
          <w:i/>
        </w:rPr>
        <w:t xml:space="preserve">o</w:t>
      </w:r>
      <w:r>
        <w:t xml:space="preserve"> </w:t>
      </w:r>
      <w:r>
        <w:t xml:space="preserve">draw a horizontal line and through</w:t>
      </w:r>
      <w:r>
        <w:t xml:space="preserve"> </w:t>
      </w:r>
      <w:r>
        <w:rPr>
          <w:iCs/>
          <w:i/>
        </w:rPr>
        <w:t xml:space="preserve">c</w:t>
      </w:r>
      <w:r>
        <w:t xml:space="preserve"> </w:t>
      </w:r>
      <w:r>
        <w:t xml:space="preserve">a line ⊥CD; they meet at</w:t>
      </w:r>
      <w:r>
        <w:t xml:space="preserve"> </w:t>
      </w:r>
      <w:r>
        <w:rPr>
          <w:iCs/>
          <w:i/>
        </w:rPr>
        <w:t xml:space="preserve">d</w:t>
      </w:r>
      <w:r>
        <w:t xml:space="preserve"> </w:t>
      </w:r>
      <w:r>
        <w:t xml:space="preserve">(Step 3). Point</w:t>
      </w:r>
      <w:r>
        <w:t xml:space="preserve"> </w:t>
      </w:r>
      <w:r>
        <w:rPr>
          <w:iCs/>
          <w:i/>
        </w:rPr>
        <w:t xml:space="preserve">g₃</w:t>
      </w:r>
      <w:r>
        <w:t xml:space="preserve"> </w:t>
      </w:r>
      <w:r>
        <w:t xml:space="preserve">is the intersection of ⊥AG₃ through</w:t>
      </w:r>
      <w:r>
        <w:t xml:space="preserve"> </w:t>
      </w:r>
      <w:r>
        <w:rPr>
          <w:iCs/>
          <w:i/>
        </w:rPr>
        <w:t xml:space="preserve">a</w:t>
      </w:r>
      <w:r>
        <w:t xml:space="preserve"> </w:t>
      </w:r>
      <w:r>
        <w:t xml:space="preserve">and ⊥BG₃ through</w:t>
      </w:r>
      <w:r>
        <w:t xml:space="preserve"> </w:t>
      </w:r>
      <w:r>
        <w:rPr>
          <w:iCs/>
          <w:i/>
        </w:rPr>
        <w:t xml:space="preserve">b</w:t>
      </w:r>
      <w:r>
        <w:t xml:space="preserve">. Because G₂, G₄ and G₅ are mid-points of OA, EB and CD, the points</w:t>
      </w:r>
      <w:r>
        <w:t xml:space="preserve"> </w:t>
      </w:r>
      <w:r>
        <w:rPr>
          <w:iCs/>
          <w:i/>
        </w:rPr>
        <w:t xml:space="preserve">g₂</w:t>
      </w:r>
      <w:r>
        <w:t xml:space="preserve">,</w:t>
      </w:r>
      <w:r>
        <w:t xml:space="preserve"> </w:t>
      </w:r>
      <w:r>
        <w:rPr>
          <w:iCs/>
          <w:i/>
        </w:rPr>
        <w:t xml:space="preserve">g₄</w:t>
      </w:r>
      <w:r>
        <w:t xml:space="preserve">,</w:t>
      </w:r>
      <w:r>
        <w:t xml:space="preserve"> </w:t>
      </w:r>
      <w:r>
        <w:rPr>
          <w:iCs/>
          <w:i/>
        </w:rPr>
        <w:t xml:space="preserve">g₅</w:t>
      </w:r>
      <w:r>
        <w:t xml:space="preserve"> </w:t>
      </w:r>
      <w:r>
        <w:t xml:space="preserve">are the mid-points of</w:t>
      </w:r>
      <w:r>
        <w:t xml:space="preserve"> </w:t>
      </w:r>
      <w:r>
        <w:rPr>
          <w:iCs/>
          <w:i/>
        </w:rPr>
        <w:t xml:space="preserve">oa</w:t>
      </w:r>
      <w:r>
        <w:t xml:space="preserve">,</w:t>
      </w:r>
      <w:r>
        <w:t xml:space="preserve"> </w:t>
      </w:r>
      <w:r>
        <w:rPr>
          <w:iCs/>
          <w:i/>
        </w:rPr>
        <w:t xml:space="preserve">ob</w:t>
      </w:r>
      <w:r>
        <w:t xml:space="preserve"> </w:t>
      </w:r>
      <w:r>
        <w:t xml:space="preserve">and</w:t>
      </w:r>
      <w:r>
        <w:t xml:space="preserve"> </w:t>
      </w:r>
      <w:r>
        <w:rPr>
          <w:iCs/>
          <w:i/>
        </w:rPr>
        <w:t xml:space="preserve">cd</w:t>
      </w:r>
      <w:r>
        <w:t xml:space="preserve">.</w:t>
      </w:r>
    </w:p>
    <w:p>
      <w:pPr>
        <w:pStyle w:val="CaptionedFigure"/>
      </w:pPr>
      <w:r>
        <w:drawing>
          <wp:inline>
            <wp:extent cx="5334000" cy="3956092"/>
            <wp:effectExtent b="0" l="0" r="0" t="0"/>
            <wp:docPr descr="Figure 5 – Velocity vector polygon at θ₂ = 60°, drawn to scale (1 m/s = 20 mm; print at 100 %)." title="" id="38" name="Picture"/>
            <a:graphic>
              <a:graphicData uri="http://schemas.openxmlformats.org/drawingml/2006/picture">
                <pic:pic>
                  <pic:nvPicPr>
                    <pic:cNvPr descr="figures/fig5_velocity_polygon.png" id="39" name="Picture"/>
                    <pic:cNvPicPr>
                      <a:picLocks noChangeArrowheads="1" noChangeAspect="1"/>
                    </pic:cNvPicPr>
                  </pic:nvPicPr>
                  <pic:blipFill>
                    <a:blip r:embed="rId37"/>
                    <a:stretch>
                      <a:fillRect/>
                    </a:stretch>
                  </pic:blipFill>
                  <pic:spPr bwMode="auto">
                    <a:xfrm>
                      <a:off x="0" y="0"/>
                      <a:ext cx="5334000" cy="3956092"/>
                    </a:xfrm>
                    <a:prstGeom prst="rect">
                      <a:avLst/>
                    </a:prstGeom>
                    <a:noFill/>
                    <a:ln w="9525">
                      <a:noFill/>
                      <a:headEnd/>
                      <a:tailEnd/>
                    </a:ln>
                  </pic:spPr>
                </pic:pic>
              </a:graphicData>
            </a:graphic>
          </wp:inline>
        </w:drawing>
      </w:r>
    </w:p>
    <w:p>
      <w:pPr>
        <w:pStyle w:val="ImageCaption"/>
      </w:pPr>
      <w:r>
        <w:t xml:space="preserve">Figure 5 – Velocity vector polygon at θ₂ = 60°, drawn to scale (1 m/s = 20 mm; print at 100 %).</w:t>
      </w:r>
    </w:p>
    <w:p>
      <w:pPr>
        <w:pStyle w:val="TableCaption"/>
      </w:pPr>
      <w:r>
        <w:t xml:space="preserve">Table 6 – Velocities read from the polygon (lengths to the nearest 0.5 mm, angles to the nearest 0.5°, value = length ÷ 20 mm per m/s).</w:t>
      </w:r>
    </w:p>
    <w:tbl>
      <w:tblPr>
        <w:tblStyle w:val="Table"/>
        <w:tblW w:type="pct" w:w="5000"/>
        <w:tblLook w:firstRow="1" w:lastRow="0" w:firstColumn="0" w:lastColumn="0" w:noHBand="0" w:noVBand="0" w:val="0020"/>
        <w:jc w:val="start"/>
        <w:tblCaption w:val="Table 6 – Velocities read from the polygon (lengths to the nearest 0.5 mm, angles to the nearest 0.5°, value = length ÷ 20 mm per m/s)."/>
      </w:tblPr>
      <w:tblGrid>
        <w:gridCol w:w="1584"/>
        <w:gridCol w:w="1584"/>
        <w:gridCol w:w="1584"/>
        <w:gridCol w:w="1584"/>
        <w:gridCol w:w="1584"/>
      </w:tblGrid>
      <w:tr>
        <w:trPr>
          <w:tblHeader w:val="true"/>
        </w:trPr>
        <w:tc>
          <w:tcPr/>
          <w:p>
            <w:pPr>
              <w:pStyle w:val="Compact"/>
              <w:jc w:val="left"/>
            </w:pPr>
            <w:r>
              <w:t xml:space="preserve">Vector</w:t>
            </w:r>
          </w:p>
        </w:tc>
        <w:tc>
          <w:tcPr/>
          <w:p>
            <w:pPr>
              <w:pStyle w:val="Compact"/>
              <w:jc w:val="left"/>
            </w:pPr>
            <w:r>
              <w:t xml:space="preserve">Direction rule</w:t>
            </w:r>
          </w:p>
        </w:tc>
        <w:tc>
          <w:tcPr/>
          <w:p>
            <w:pPr>
              <w:pStyle w:val="Compact"/>
              <w:jc w:val="left"/>
            </w:pPr>
            <w:r>
              <w:t xml:space="preserve">Length on drawing (mm)</w:t>
            </w:r>
          </w:p>
        </w:tc>
        <w:tc>
          <w:tcPr/>
          <w:p>
            <w:pPr>
              <w:pStyle w:val="Compact"/>
              <w:jc w:val="left"/>
            </w:pPr>
            <w:r>
              <w:t xml:space="preserve">Magnitude (m/s)</w:t>
            </w:r>
          </w:p>
        </w:tc>
        <w:tc>
          <w:tcPr/>
          <w:p>
            <w:pPr>
              <w:pStyle w:val="Compact"/>
              <w:jc w:val="left"/>
            </w:pPr>
            <w:r>
              <w:t xml:space="preserve">Direction (°)</w:t>
            </w:r>
          </w:p>
        </w:tc>
      </w:tr>
      <w:tr>
        <w:tc>
          <w:tcPr/>
          <w:p>
            <w:pPr>
              <w:pStyle w:val="Compact"/>
              <w:jc w:val="left"/>
            </w:pPr>
            <m:oMath>
              <m:sSub>
                <m:e>
                  <m:r>
                    <m:t>V</m:t>
                  </m:r>
                </m:e>
                <m:sub>
                  <m:r>
                    <m:t>A</m:t>
                  </m:r>
                </m:sub>
              </m:sSub>
            </m:oMath>
          </w:p>
        </w:tc>
        <w:tc>
          <w:tcPr/>
          <w:p>
            <w:pPr>
              <w:pStyle w:val="Compact"/>
              <w:jc w:val="left"/>
            </w:pPr>
            <w:r>
              <w:t xml:space="preserve">⊥ OA, = ω2·OA</w:t>
            </w:r>
          </w:p>
        </w:tc>
        <w:tc>
          <w:tcPr/>
          <w:p>
            <w:pPr>
              <w:pStyle w:val="Compact"/>
              <w:jc w:val="left"/>
            </w:pPr>
            <w:r>
              <w:t xml:space="preserve">166.0</w:t>
            </w:r>
          </w:p>
        </w:tc>
        <w:tc>
          <w:tcPr/>
          <w:p>
            <w:pPr>
              <w:pStyle w:val="Compact"/>
              <w:jc w:val="left"/>
            </w:pPr>
            <w:r>
              <w:t xml:space="preserve">8.300</w:t>
            </w:r>
          </w:p>
        </w:tc>
        <w:tc>
          <w:tcPr/>
          <w:p>
            <w:pPr>
              <w:pStyle w:val="Compact"/>
              <w:jc w:val="left"/>
            </w:pPr>
            <w:r>
              <w:t xml:space="preserve">150.0</w:t>
            </w:r>
          </w:p>
        </w:tc>
      </w:tr>
      <w:tr>
        <w:tc>
          <w:tcPr/>
          <w:p>
            <w:pPr>
              <w:pStyle w:val="Compact"/>
              <w:jc w:val="left"/>
            </w:pPr>
            <m:oMath>
              <m:sSub>
                <m:e>
                  <m:r>
                    <m:t>V</m:t>
                  </m:r>
                </m:e>
                <m:sub>
                  <m:r>
                    <m:t>B</m:t>
                  </m:r>
                </m:sub>
              </m:sSub>
            </m:oMath>
          </w:p>
        </w:tc>
        <w:tc>
          <w:tcPr/>
          <w:p>
            <w:pPr>
              <w:pStyle w:val="Compact"/>
              <w:jc w:val="left"/>
            </w:pPr>
            <w:r>
              <w:t xml:space="preserve">⊥ BE</w:t>
            </w:r>
          </w:p>
        </w:tc>
        <w:tc>
          <w:tcPr/>
          <w:p>
            <w:pPr>
              <w:pStyle w:val="Compact"/>
              <w:jc w:val="left"/>
            </w:pPr>
            <w:r>
              <w:t xml:space="preserve">90.5</w:t>
            </w:r>
          </w:p>
        </w:tc>
        <w:tc>
          <w:tcPr/>
          <w:p>
            <w:pPr>
              <w:pStyle w:val="Compact"/>
              <w:jc w:val="left"/>
            </w:pPr>
            <w:r>
              <w:t xml:space="preserve">4.525</w:t>
            </w:r>
          </w:p>
        </w:tc>
        <w:tc>
          <w:tcPr/>
          <w:p>
            <w:pPr>
              <w:pStyle w:val="Compact"/>
              <w:jc w:val="left"/>
            </w:pPr>
            <w:r>
              <w:t xml:space="preserve">187.0</w:t>
            </w:r>
          </w:p>
        </w:tc>
      </w:tr>
      <w:tr>
        <w:tc>
          <w:tcPr/>
          <w:p>
            <w:pPr>
              <w:pStyle w:val="Compact"/>
              <w:jc w:val="left"/>
            </w:pPr>
            <m:oMath>
              <m:sSub>
                <m:e>
                  <m:r>
                    <m:t>V</m:t>
                  </m:r>
                </m:e>
                <m:sub>
                  <m:r>
                    <m:t>B</m:t>
                  </m:r>
                  <m:r>
                    <m:rPr>
                      <m:sty m:val="p"/>
                    </m:rPr>
                    <m:t>/</m:t>
                  </m:r>
                  <m:r>
                    <m:t>A</m:t>
                  </m:r>
                </m:sub>
              </m:sSub>
            </m:oMath>
          </w:p>
        </w:tc>
        <w:tc>
          <w:tcPr/>
          <w:p>
            <w:pPr>
              <w:pStyle w:val="Compact"/>
              <w:jc w:val="left"/>
            </w:pPr>
            <w:r>
              <w:t xml:space="preserve">⊥ AB</w:t>
            </w:r>
          </w:p>
        </w:tc>
        <w:tc>
          <w:tcPr/>
          <w:p>
            <w:pPr>
              <w:pStyle w:val="Compact"/>
              <w:jc w:val="left"/>
            </w:pPr>
            <w:r>
              <w:t xml:space="preserve">108.5</w:t>
            </w:r>
          </w:p>
        </w:tc>
        <w:tc>
          <w:tcPr/>
          <w:p>
            <w:pPr>
              <w:pStyle w:val="Compact"/>
              <w:jc w:val="left"/>
            </w:pPr>
            <w:r>
              <w:t xml:space="preserve">5.425</w:t>
            </w:r>
          </w:p>
        </w:tc>
        <w:tc>
          <w:tcPr/>
          <w:p>
            <w:pPr>
              <w:pStyle w:val="Compact"/>
              <w:jc w:val="left"/>
            </w:pPr>
            <w:r>
              <w:t xml:space="preserve">299.5</w:t>
            </w:r>
          </w:p>
        </w:tc>
      </w:tr>
      <w:tr>
        <w:tc>
          <w:tcPr/>
          <w:p>
            <w:pPr>
              <w:pStyle w:val="Compact"/>
              <w:jc w:val="left"/>
            </w:pPr>
            <m:oMath>
              <m:sSub>
                <m:e>
                  <m:r>
                    <m:t>V</m:t>
                  </m:r>
                </m:e>
                <m:sub>
                  <m:r>
                    <m:t>C</m:t>
                  </m:r>
                </m:sub>
              </m:sSub>
            </m:oMath>
          </w:p>
        </w:tc>
        <w:tc>
          <w:tcPr/>
          <w:p>
            <w:pPr>
              <w:pStyle w:val="Compact"/>
              <w:jc w:val="left"/>
            </w:pPr>
            <w:r>
              <w:t xml:space="preserve">from the image abc</w:t>
            </w:r>
          </w:p>
        </w:tc>
        <w:tc>
          <w:tcPr/>
          <w:p>
            <w:pPr>
              <w:pStyle w:val="Compact"/>
              <w:jc w:val="left"/>
            </w:pPr>
            <w:r>
              <w:t xml:space="preserve">134.0</w:t>
            </w:r>
          </w:p>
        </w:tc>
        <w:tc>
          <w:tcPr/>
          <w:p>
            <w:pPr>
              <w:pStyle w:val="Compact"/>
              <w:jc w:val="left"/>
            </w:pPr>
            <w:r>
              <w:t xml:space="preserve">6.700</w:t>
            </w:r>
          </w:p>
        </w:tc>
        <w:tc>
          <w:tcPr/>
          <w:p>
            <w:pPr>
              <w:pStyle w:val="Compact"/>
              <w:jc w:val="left"/>
            </w:pPr>
            <w:r>
              <w:t xml:space="preserve">172.0</w:t>
            </w:r>
          </w:p>
        </w:tc>
      </w:tr>
      <w:tr>
        <w:tc>
          <w:tcPr/>
          <w:p>
            <w:pPr>
              <w:pStyle w:val="Compact"/>
              <w:jc w:val="left"/>
            </w:pPr>
            <m:oMath>
              <m:sSub>
                <m:e>
                  <m:r>
                    <m:t>V</m:t>
                  </m:r>
                </m:e>
                <m:sub>
                  <m:r>
                    <m:t>C</m:t>
                  </m:r>
                  <m:r>
                    <m:rPr>
                      <m:sty m:val="p"/>
                    </m:rPr>
                    <m:t>/</m:t>
                  </m:r>
                  <m:r>
                    <m:t>A</m:t>
                  </m:r>
                </m:sub>
              </m:sSub>
            </m:oMath>
          </w:p>
        </w:tc>
        <w:tc>
          <w:tcPr/>
          <w:p>
            <w:pPr>
              <w:pStyle w:val="Compact"/>
              <w:jc w:val="left"/>
            </w:pPr>
            <w:r>
              <w:t xml:space="preserve">⊥ AC</w:t>
            </w:r>
          </w:p>
        </w:tc>
        <w:tc>
          <w:tcPr/>
          <w:p>
            <w:pPr>
              <w:pStyle w:val="Compact"/>
              <w:jc w:val="left"/>
            </w:pPr>
            <w:r>
              <w:t xml:space="preserve">65.0</w:t>
            </w:r>
          </w:p>
        </w:tc>
        <w:tc>
          <w:tcPr/>
          <w:p>
            <w:pPr>
              <w:pStyle w:val="Compact"/>
              <w:jc w:val="left"/>
            </w:pPr>
            <w:r>
              <w:t xml:space="preserve">3.250</w:t>
            </w:r>
          </w:p>
        </w:tc>
        <w:tc>
          <w:tcPr/>
          <w:p>
            <w:pPr>
              <w:pStyle w:val="Compact"/>
              <w:jc w:val="left"/>
            </w:pPr>
            <w:r>
              <w:t xml:space="preserve">279.5</w:t>
            </w:r>
          </w:p>
        </w:tc>
      </w:tr>
      <w:tr>
        <w:tc>
          <w:tcPr/>
          <w:p>
            <w:pPr>
              <w:pStyle w:val="Compact"/>
              <w:jc w:val="left"/>
            </w:pPr>
            <m:oMath>
              <m:sSub>
                <m:e>
                  <m:r>
                    <m:t>V</m:t>
                  </m:r>
                </m:e>
                <m:sub>
                  <m:r>
                    <m:t>C</m:t>
                  </m:r>
                  <m:r>
                    <m:rPr>
                      <m:sty m:val="p"/>
                    </m:rPr>
                    <m:t>/</m:t>
                  </m:r>
                  <m:r>
                    <m:t>B</m:t>
                  </m:r>
                </m:sub>
              </m:sSub>
            </m:oMath>
          </w:p>
        </w:tc>
        <w:tc>
          <w:tcPr/>
          <w:p>
            <w:pPr>
              <w:pStyle w:val="Compact"/>
              <w:jc w:val="left"/>
            </w:pPr>
            <w:r>
              <w:t xml:space="preserve">⊥ BC</w:t>
            </w:r>
          </w:p>
        </w:tc>
        <w:tc>
          <w:tcPr/>
          <w:p>
            <w:pPr>
              <w:pStyle w:val="Compact"/>
              <w:jc w:val="left"/>
            </w:pPr>
            <w:r>
              <w:t xml:space="preserve">52.5</w:t>
            </w:r>
          </w:p>
        </w:tc>
        <w:tc>
          <w:tcPr/>
          <w:p>
            <w:pPr>
              <w:pStyle w:val="Compact"/>
              <w:jc w:val="left"/>
            </w:pPr>
            <w:r>
              <w:t xml:space="preserve">2.625</w:t>
            </w:r>
          </w:p>
        </w:tc>
        <w:tc>
          <w:tcPr/>
          <w:p>
            <w:pPr>
              <w:pStyle w:val="Compact"/>
              <w:jc w:val="left"/>
            </w:pPr>
            <w:r>
              <w:t xml:space="preserve">145.0</w:t>
            </w:r>
          </w:p>
        </w:tc>
      </w:tr>
      <w:tr>
        <w:tc>
          <w:tcPr/>
          <w:p>
            <w:pPr>
              <w:pStyle w:val="Compact"/>
              <w:jc w:val="left"/>
            </w:pPr>
            <m:oMath>
              <m:sSub>
                <m:e>
                  <m:r>
                    <m:t>V</m:t>
                  </m:r>
                </m:e>
                <m:sub>
                  <m:r>
                    <m:t>D</m:t>
                  </m:r>
                </m:sub>
              </m:sSub>
            </m:oMath>
          </w:p>
        </w:tc>
        <w:tc>
          <w:tcPr/>
          <w:p>
            <w:pPr>
              <w:pStyle w:val="Compact"/>
              <w:jc w:val="left"/>
            </w:pPr>
            <w:r>
              <w:t xml:space="preserve">∥ x-x (slider path)</w:t>
            </w:r>
          </w:p>
        </w:tc>
        <w:tc>
          <w:tcPr/>
          <w:p>
            <w:pPr>
              <w:pStyle w:val="Compact"/>
              <w:jc w:val="left"/>
            </w:pPr>
            <w:r>
              <w:t xml:space="preserve">140.0</w:t>
            </w:r>
          </w:p>
        </w:tc>
        <w:tc>
          <w:tcPr/>
          <w:p>
            <w:pPr>
              <w:pStyle w:val="Compact"/>
              <w:jc w:val="left"/>
            </w:pPr>
            <w:r>
              <w:t xml:space="preserve">7.000</w:t>
            </w:r>
          </w:p>
        </w:tc>
        <w:tc>
          <w:tcPr/>
          <w:p>
            <w:pPr>
              <w:pStyle w:val="Compact"/>
              <w:jc w:val="left"/>
            </w:pPr>
            <w:r>
              <w:t xml:space="preserve">180.0</w:t>
            </w:r>
          </w:p>
        </w:tc>
      </w:tr>
      <w:tr>
        <w:tc>
          <w:tcPr/>
          <w:p>
            <w:pPr>
              <w:pStyle w:val="Compact"/>
              <w:jc w:val="left"/>
            </w:pPr>
            <m:oMath>
              <m:sSub>
                <m:e>
                  <m:r>
                    <m:t>V</m:t>
                  </m:r>
                </m:e>
                <m:sub>
                  <m:r>
                    <m:t>D</m:t>
                  </m:r>
                  <m:r>
                    <m:rPr>
                      <m:sty m:val="p"/>
                    </m:rPr>
                    <m:t>/</m:t>
                  </m:r>
                  <m:r>
                    <m:t>C</m:t>
                  </m:r>
                </m:sub>
              </m:sSub>
            </m:oMath>
          </w:p>
        </w:tc>
        <w:tc>
          <w:tcPr/>
          <w:p>
            <w:pPr>
              <w:pStyle w:val="Compact"/>
              <w:jc w:val="left"/>
            </w:pPr>
            <w:r>
              <w:t xml:space="preserve">⊥ CD</w:t>
            </w:r>
          </w:p>
        </w:tc>
        <w:tc>
          <w:tcPr/>
          <w:p>
            <w:pPr>
              <w:pStyle w:val="Compact"/>
              <w:jc w:val="left"/>
            </w:pPr>
            <w:r>
              <w:t xml:space="preserve">20.0</w:t>
            </w:r>
          </w:p>
        </w:tc>
        <w:tc>
          <w:tcPr/>
          <w:p>
            <w:pPr>
              <w:pStyle w:val="Compact"/>
              <w:jc w:val="left"/>
            </w:pPr>
            <w:r>
              <w:t xml:space="preserve">1.000</w:t>
            </w:r>
          </w:p>
        </w:tc>
        <w:tc>
          <w:tcPr/>
          <w:p>
            <w:pPr>
              <w:pStyle w:val="Compact"/>
              <w:jc w:val="left"/>
            </w:pPr>
            <w:r>
              <w:t xml:space="preserve">248.0</w:t>
            </w:r>
          </w:p>
        </w:tc>
      </w:tr>
      <w:tr>
        <w:tc>
          <w:tcPr/>
          <w:p>
            <w:pPr>
              <w:pStyle w:val="Compact"/>
              <w:jc w:val="left"/>
            </w:pPr>
            <m:oMath>
              <m:sSub>
                <m:e>
                  <m:r>
                    <m:t>V</m:t>
                  </m:r>
                </m:e>
                <m:sub>
                  <m:r>
                    <m:t>G</m:t>
                  </m:r>
                  <m:r>
                    <m:t>2</m:t>
                  </m:r>
                </m:sub>
              </m:sSub>
            </m:oMath>
          </w:p>
        </w:tc>
        <w:tc>
          <w:tcPr/>
          <w:p>
            <w:pPr>
              <w:pStyle w:val="Compact"/>
              <w:jc w:val="left"/>
            </w:pPr>
            <w:r>
              <w:t xml:space="preserve">mid-point of oa</w:t>
            </w:r>
          </w:p>
        </w:tc>
        <w:tc>
          <w:tcPr/>
          <w:p>
            <w:pPr>
              <w:pStyle w:val="Compact"/>
              <w:jc w:val="left"/>
            </w:pPr>
            <w:r>
              <w:t xml:space="preserve">83.0</w:t>
            </w:r>
          </w:p>
        </w:tc>
        <w:tc>
          <w:tcPr/>
          <w:p>
            <w:pPr>
              <w:pStyle w:val="Compact"/>
              <w:jc w:val="left"/>
            </w:pPr>
            <w:r>
              <w:t xml:space="preserve">4.150</w:t>
            </w:r>
          </w:p>
        </w:tc>
        <w:tc>
          <w:tcPr/>
          <w:p>
            <w:pPr>
              <w:pStyle w:val="Compact"/>
              <w:jc w:val="left"/>
            </w:pPr>
            <w:r>
              <w:t xml:space="preserve">150.0</w:t>
            </w:r>
          </w:p>
        </w:tc>
      </w:tr>
      <w:tr>
        <w:tc>
          <w:tcPr/>
          <w:p>
            <w:pPr>
              <w:pStyle w:val="Compact"/>
              <w:jc w:val="left"/>
            </w:pPr>
            <m:oMath>
              <m:sSub>
                <m:e>
                  <m:r>
                    <m:t>V</m:t>
                  </m:r>
                </m:e>
                <m:sub>
                  <m:r>
                    <m:t>G</m:t>
                  </m:r>
                  <m:r>
                    <m:t>3</m:t>
                  </m:r>
                </m:sub>
              </m:sSub>
            </m:oMath>
          </w:p>
        </w:tc>
        <w:tc>
          <w:tcPr/>
          <w:p>
            <w:pPr>
              <w:pStyle w:val="Compact"/>
              <w:jc w:val="left"/>
            </w:pPr>
            <w:r>
              <w:t xml:space="preserve">from ⊥AG3 &amp; ⊥BG3</w:t>
            </w:r>
          </w:p>
        </w:tc>
        <w:tc>
          <w:tcPr/>
          <w:p>
            <w:pPr>
              <w:pStyle w:val="Compact"/>
              <w:jc w:val="left"/>
            </w:pPr>
            <w:r>
              <w:t xml:space="preserve">129.5</w:t>
            </w:r>
          </w:p>
        </w:tc>
        <w:tc>
          <w:tcPr/>
          <w:p>
            <w:pPr>
              <w:pStyle w:val="Compact"/>
              <w:jc w:val="left"/>
            </w:pPr>
            <w:r>
              <w:t xml:space="preserve">6.475</w:t>
            </w:r>
          </w:p>
        </w:tc>
        <w:tc>
          <w:tcPr/>
          <w:p>
            <w:pPr>
              <w:pStyle w:val="Compact"/>
              <w:jc w:val="left"/>
            </w:pPr>
            <w:r>
              <w:t xml:space="preserve">166.0</w:t>
            </w:r>
          </w:p>
        </w:tc>
      </w:tr>
      <w:tr>
        <w:tc>
          <w:tcPr/>
          <w:p>
            <w:pPr>
              <w:pStyle w:val="Compact"/>
              <w:jc w:val="left"/>
            </w:pPr>
            <m:oMath>
              <m:sSub>
                <m:e>
                  <m:r>
                    <m:t>V</m:t>
                  </m:r>
                </m:e>
                <m:sub>
                  <m:r>
                    <m:t>G</m:t>
                  </m:r>
                  <m:r>
                    <m:t>4</m:t>
                  </m:r>
                </m:sub>
              </m:sSub>
            </m:oMath>
          </w:p>
        </w:tc>
        <w:tc>
          <w:tcPr/>
          <w:p>
            <w:pPr>
              <w:pStyle w:val="Compact"/>
              <w:jc w:val="left"/>
            </w:pPr>
            <w:r>
              <w:t xml:space="preserve">mid-point of ob</w:t>
            </w:r>
          </w:p>
        </w:tc>
        <w:tc>
          <w:tcPr/>
          <w:p>
            <w:pPr>
              <w:pStyle w:val="Compact"/>
              <w:jc w:val="left"/>
            </w:pPr>
            <w:r>
              <w:t xml:space="preserve">45.5</w:t>
            </w:r>
          </w:p>
        </w:tc>
        <w:tc>
          <w:tcPr/>
          <w:p>
            <w:pPr>
              <w:pStyle w:val="Compact"/>
              <w:jc w:val="left"/>
            </w:pPr>
            <w:r>
              <w:t xml:space="preserve">2.275</w:t>
            </w:r>
          </w:p>
        </w:tc>
        <w:tc>
          <w:tcPr/>
          <w:p>
            <w:pPr>
              <w:pStyle w:val="Compact"/>
              <w:jc w:val="left"/>
            </w:pPr>
            <w:r>
              <w:t xml:space="preserve">187.0</w:t>
            </w:r>
          </w:p>
        </w:tc>
      </w:tr>
      <w:tr>
        <w:tc>
          <w:tcPr/>
          <w:p>
            <w:pPr>
              <w:pStyle w:val="Compact"/>
              <w:jc w:val="left"/>
            </w:pPr>
            <m:oMath>
              <m:sSub>
                <m:e>
                  <m:r>
                    <m:t>V</m:t>
                  </m:r>
                </m:e>
                <m:sub>
                  <m:r>
                    <m:t>G</m:t>
                  </m:r>
                  <m:r>
                    <m:t>5</m:t>
                  </m:r>
                </m:sub>
              </m:sSub>
            </m:oMath>
          </w:p>
        </w:tc>
        <w:tc>
          <w:tcPr/>
          <w:p>
            <w:pPr>
              <w:pStyle w:val="Compact"/>
              <w:jc w:val="left"/>
            </w:pPr>
            <w:r>
              <w:t xml:space="preserve">mid-point of cd</w:t>
            </w:r>
          </w:p>
        </w:tc>
        <w:tc>
          <w:tcPr/>
          <w:p>
            <w:pPr>
              <w:pStyle w:val="Compact"/>
              <w:jc w:val="left"/>
            </w:pPr>
            <w:r>
              <w:t xml:space="preserve">137.0</w:t>
            </w:r>
          </w:p>
        </w:tc>
        <w:tc>
          <w:tcPr/>
          <w:p>
            <w:pPr>
              <w:pStyle w:val="Compact"/>
              <w:jc w:val="left"/>
            </w:pPr>
            <w:r>
              <w:t xml:space="preserve">6.850</w:t>
            </w:r>
          </w:p>
        </w:tc>
        <w:tc>
          <w:tcPr/>
          <w:p>
            <w:pPr>
              <w:pStyle w:val="Compact"/>
              <w:jc w:val="left"/>
            </w:pPr>
            <w:r>
              <w:t xml:space="preserve">176.0</w:t>
            </w:r>
          </w:p>
        </w:tc>
      </w:tr>
      <w:tr>
        <w:tc>
          <w:tcPr/>
          <w:p>
            <w:pPr>
              <w:pStyle w:val="Compact"/>
              <w:jc w:val="left"/>
            </w:pPr>
            <m:oMath>
              <m:sSub>
                <m:e>
                  <m:r>
                    <m:t>V</m:t>
                  </m:r>
                </m:e>
                <m:sub>
                  <m:r>
                    <m:t>G</m:t>
                  </m:r>
                  <m:r>
                    <m:t>6</m:t>
                  </m:r>
                </m:sub>
              </m:sSub>
            </m:oMath>
          </w:p>
        </w:tc>
        <w:tc>
          <w:tcPr/>
          <w:p>
            <w:pPr>
              <w:pStyle w:val="Compact"/>
              <w:jc w:val="left"/>
            </w:pPr>
            <w:r>
              <w:t xml:space="preserve">= V_D</w:t>
            </w:r>
          </w:p>
        </w:tc>
        <w:tc>
          <w:tcPr/>
          <w:p>
            <w:pPr>
              <w:pStyle w:val="Compact"/>
              <w:jc w:val="left"/>
            </w:pPr>
            <w:r>
              <w:t xml:space="preserve">140.0</w:t>
            </w:r>
          </w:p>
        </w:tc>
        <w:tc>
          <w:tcPr/>
          <w:p>
            <w:pPr>
              <w:pStyle w:val="Compact"/>
              <w:jc w:val="left"/>
            </w:pPr>
            <w:r>
              <w:t xml:space="preserve">7.000</w:t>
            </w:r>
          </w:p>
        </w:tc>
        <w:tc>
          <w:tcPr/>
          <w:p>
            <w:pPr>
              <w:pStyle w:val="Compact"/>
              <w:jc w:val="left"/>
            </w:pPr>
            <w:r>
              <w:t xml:space="preserve">180.0</w:t>
            </w:r>
          </w:p>
        </w:tc>
      </w:tr>
    </w:tbl>
    <w:p>
      <w:pPr>
        <w:pStyle w:val="BodyText"/>
      </w:pPr>
      <w:r>
        <w:rPr>
          <w:bCs/>
          <w:b/>
        </w:rPr>
        <w:t xml:space="preserve">Angular velocities.</w:t>
      </w:r>
      <w:r>
        <w:t xml:space="preserve"> </w:t>
      </w:r>
      <w:r>
        <w:t xml:space="preserve">Each relative velocity is ω × (link length). Its sense follows from the direction of the relative velocity: for example, V_B/A points at 299.5°, which is AB (29.6°) turned</w:t>
      </w:r>
      <w:r>
        <w:t xml:space="preserve"> </w:t>
      </w:r>
      <w:r>
        <w:rPr>
          <w:iCs/>
          <w:i/>
        </w:rPr>
        <w:t xml:space="preserve">clockwise</w:t>
      </w:r>
      <w:r>
        <w:t xml:space="preserve"> </w:t>
      </w:r>
      <w:r>
        <w:t xml:space="preserve">by 90°, so link 3 rotates clockwise.</w:t>
      </w:r>
    </w:p>
    <w:p>
      <w:pPr>
        <w:pStyle w:val="BodyText"/>
      </w:pPr>
      <m:oMathPara>
        <m:oMathParaPr>
          <m:jc m:val="center"/>
        </m:oMathParaPr>
        <m:oMath>
          <m:sSub>
            <m:e>
              <m:r>
                <m:t>ω</m:t>
              </m:r>
            </m:e>
            <m:sub>
              <m:r>
                <m:t>3</m:t>
              </m:r>
            </m:sub>
          </m:sSub>
          <m:r>
            <m:rPr>
              <m:sty m:val="p"/>
            </m:rPr>
            <m:t>=</m:t>
          </m:r>
          <m:f>
            <m:fPr>
              <m:type m:val="bar"/>
            </m:fPr>
            <m:num>
              <m:sSub>
                <m:e>
                  <m:r>
                    <m:t>V</m:t>
                  </m:r>
                </m:e>
                <m:sub>
                  <m:r>
                    <m:t>B</m:t>
                  </m:r>
                  <m:r>
                    <m:rPr>
                      <m:sty m:val="p"/>
                    </m:rPr>
                    <m:t>/</m:t>
                  </m:r>
                  <m:r>
                    <m:t>A</m:t>
                  </m:r>
                </m:sub>
              </m:sSub>
            </m:num>
            <m:den>
              <m:bar>
                <m:barPr>
                  <m:pos m:val="top"/>
                </m:barPr>
                <m:e>
                  <m:r>
                    <m:t>A</m:t>
                  </m:r>
                  <m:r>
                    <m:t>B</m:t>
                  </m:r>
                </m:e>
              </m:bar>
            </m:den>
          </m:f>
          <m:r>
            <m:rPr>
              <m:sty m:val="p"/>
            </m:rPr>
            <m:t>=</m:t>
          </m:r>
          <m:f>
            <m:fPr>
              <m:type m:val="bar"/>
            </m:fPr>
            <m:num>
              <m:r>
                <m:t>5.425</m:t>
              </m:r>
            </m:num>
            <m:den>
              <m:r>
                <m:t>0.660</m:t>
              </m:r>
            </m:den>
          </m:f>
          <m:r>
            <m:rPr>
              <m:sty m:val="p"/>
            </m:rPr>
            <m:t>=</m:t>
          </m:r>
          <m:r>
            <m:t>8.220</m:t>
          </m:r>
          <m:r>
            <m:t> </m:t>
          </m:r>
          <m:r>
            <m:rPr>
              <m:nor/>
              <m:sty m:val="p"/>
            </m:rPr>
            <m:t>rad/s (CW)</m:t>
          </m:r>
          <m:r>
            <m:rPr>
              <m:sty m:val="p"/>
            </m:rPr>
            <m:t>,</m:t>
          </m:r>
        </m:oMath>
      </m:oMathPara>
    </w:p>
    <w:p>
      <w:pPr>
        <w:pStyle w:val="FirstParagraph"/>
      </w:pPr>
      <m:oMathPara>
        <m:oMathParaPr>
          <m:jc m:val="center"/>
        </m:oMathParaPr>
        <m:oMath>
          <m:sSub>
            <m:e>
              <m:r>
                <m:t>ω</m:t>
              </m:r>
            </m:e>
            <m:sub>
              <m:r>
                <m:t>4</m:t>
              </m:r>
            </m:sub>
          </m:sSub>
          <m:r>
            <m:rPr>
              <m:sty m:val="p"/>
            </m:rPr>
            <m:t>=</m:t>
          </m:r>
          <m:f>
            <m:fPr>
              <m:type m:val="bar"/>
            </m:fPr>
            <m:num>
              <m:sSub>
                <m:e>
                  <m:r>
                    <m:t>V</m:t>
                  </m:r>
                </m:e>
                <m:sub>
                  <m:r>
                    <m:t>B</m:t>
                  </m:r>
                </m:sub>
              </m:sSub>
            </m:num>
            <m:den>
              <m:bar>
                <m:barPr>
                  <m:pos m:val="top"/>
                </m:barPr>
                <m:e>
                  <m:r>
                    <m:t>B</m:t>
                  </m:r>
                  <m:r>
                    <m:t>E</m:t>
                  </m:r>
                </m:e>
              </m:bar>
            </m:den>
          </m:f>
          <m:r>
            <m:rPr>
              <m:sty m:val="p"/>
            </m:rPr>
            <m:t>=</m:t>
          </m:r>
          <m:f>
            <m:fPr>
              <m:type m:val="bar"/>
            </m:fPr>
            <m:num>
              <m:r>
                <m:t>4.525</m:t>
              </m:r>
            </m:num>
            <m:den>
              <m:r>
                <m:t>0.360</m:t>
              </m:r>
            </m:den>
          </m:f>
          <m:r>
            <m:rPr>
              <m:sty m:val="p"/>
            </m:rPr>
            <m:t>=</m:t>
          </m:r>
          <m:r>
            <m:t>12.569</m:t>
          </m:r>
          <m:r>
            <m:t> </m:t>
          </m:r>
          <m:r>
            <m:rPr>
              <m:nor/>
              <m:sty m:val="p"/>
            </m:rPr>
            <m:t>rad/s (CCW)</m:t>
          </m:r>
          <m:r>
            <m:rPr>
              <m:sty m:val="p"/>
            </m:rPr>
            <m:t>,</m:t>
          </m:r>
        </m:oMath>
      </m:oMathPara>
    </w:p>
    <w:p>
      <w:pPr>
        <w:pStyle w:val="FirstParagraph"/>
      </w:pPr>
      <m:oMathPara>
        <m:oMathParaPr>
          <m:jc m:val="center"/>
        </m:oMathParaPr>
        <m:oMath>
          <m:sSub>
            <m:e>
              <m:r>
                <m:t>ω</m:t>
              </m:r>
            </m:e>
            <m:sub>
              <m:r>
                <m:t>5</m:t>
              </m:r>
            </m:sub>
          </m:sSub>
          <m:r>
            <m:rPr>
              <m:sty m:val="p"/>
            </m:rPr>
            <m:t>=</m:t>
          </m:r>
          <m:f>
            <m:fPr>
              <m:type m:val="bar"/>
            </m:fPr>
            <m:num>
              <m:sSub>
                <m:e>
                  <m:r>
                    <m:t>V</m:t>
                  </m:r>
                </m:e>
                <m:sub>
                  <m:r>
                    <m:t>D</m:t>
                  </m:r>
                  <m:r>
                    <m:rPr>
                      <m:sty m:val="p"/>
                    </m:rPr>
                    <m:t>/</m:t>
                  </m:r>
                  <m:r>
                    <m:t>C</m:t>
                  </m:r>
                </m:sub>
              </m:sSub>
            </m:num>
            <m:den>
              <m:bar>
                <m:barPr>
                  <m:pos m:val="top"/>
                </m:barPr>
                <m:e>
                  <m:r>
                    <m:t>C</m:t>
                  </m:r>
                  <m:r>
                    <m:t>D</m:t>
                  </m:r>
                </m:e>
              </m:bar>
            </m:den>
          </m:f>
          <m:r>
            <m:rPr>
              <m:sty m:val="p"/>
            </m:rPr>
            <m:t>=</m:t>
          </m:r>
          <m:f>
            <m:fPr>
              <m:type m:val="bar"/>
            </m:fPr>
            <m:num>
              <m:r>
                <m:t>1.000</m:t>
              </m:r>
            </m:num>
            <m:den>
              <m:r>
                <m:t>0.720</m:t>
              </m:r>
            </m:den>
          </m:f>
          <m:r>
            <m:rPr>
              <m:sty m:val="p"/>
            </m:rPr>
            <m:t>=</m:t>
          </m:r>
          <m:r>
            <m:t>1.389</m:t>
          </m:r>
          <m:r>
            <m:t> </m:t>
          </m:r>
          <m:r>
            <m:rPr>
              <m:nor/>
              <m:sty m:val="p"/>
            </m:rPr>
            <m:t>rad/s (CW)</m:t>
          </m:r>
          <m:r>
            <m:rPr>
              <m:sty m:val="p"/>
            </m:rPr>
            <m:t>,</m:t>
          </m:r>
        </m:oMath>
      </m:oMathPara>
    </w:p>
    <w:p>
      <w:pPr>
        <w:pStyle w:val="FirstParagraph"/>
      </w:pPr>
      <m:oMathPara>
        <m:oMathParaPr>
          <m:jc m:val="center"/>
        </m:oMathParaPr>
        <m:oMath>
          <m:r>
            <m:rPr>
              <m:nor/>
              <m:sty m:val="p"/>
            </m:rPr>
            <m:t>check: </m:t>
          </m:r>
          <m:f>
            <m:fPr>
              <m:type m:val="bar"/>
            </m:fPr>
            <m:num>
              <m:sSub>
                <m:e>
                  <m:r>
                    <m:t>V</m:t>
                  </m:r>
                </m:e>
                <m:sub>
                  <m:r>
                    <m:t>C</m:t>
                  </m:r>
                  <m:r>
                    <m:rPr>
                      <m:sty m:val="p"/>
                    </m:rPr>
                    <m:t>/</m:t>
                  </m:r>
                  <m:r>
                    <m:t>A</m:t>
                  </m:r>
                </m:sub>
              </m:sSub>
            </m:num>
            <m:den>
              <m:bar>
                <m:barPr>
                  <m:pos m:val="top"/>
                </m:barPr>
                <m:e>
                  <m:r>
                    <m:t>A</m:t>
                  </m:r>
                  <m:r>
                    <m:t>C</m:t>
                  </m:r>
                </m:e>
              </m:bar>
            </m:den>
          </m:f>
          <m:r>
            <m:rPr>
              <m:sty m:val="p"/>
            </m:rPr>
            <m:t>=</m:t>
          </m:r>
          <m:r>
            <m:t>8.207</m:t>
          </m:r>
          <m:r>
            <m:t> </m:t>
          </m:r>
          <m:r>
            <m:rPr>
              <m:nor/>
              <m:sty m:val="p"/>
            </m:rPr>
            <m:t>rad/s</m:t>
          </m:r>
          <m:r>
            <m:rPr>
              <m:sty m:val="p"/>
            </m:rPr>
            <m:t>≈</m:t>
          </m:r>
          <m:sSub>
            <m:e>
              <m:r>
                <m:t>ω</m:t>
              </m:r>
            </m:e>
            <m:sub>
              <m:r>
                <m:t>3</m:t>
              </m:r>
            </m:sub>
          </m:sSub>
          <m:r>
            <m:rPr>
              <m:sty m:val="p"/>
            </m:rPr>
            <m:t>.</m:t>
          </m:r>
        </m:oMath>
      </m:oMathPara>
    </w:p>
    <w:p>
      <w:pPr>
        <w:pStyle w:val="TableCaption"/>
      </w:pPr>
      <w:r>
        <w:t xml:space="preserve">Table 7 – Angular velocities from the velocity polygon.</w:t>
      </w:r>
    </w:p>
    <w:tbl>
      <w:tblPr>
        <w:tblStyle w:val="Table"/>
        <w:tblW w:type="auto" w:w="0"/>
        <w:tblLook w:firstRow="1" w:lastRow="0" w:firstColumn="0" w:lastColumn="0" w:noHBand="0" w:noVBand="0" w:val="0020"/>
        <w:jc w:val="start"/>
        <w:tblCaption w:val="Table 7 – Angular velocities from the velocity polygon."/>
      </w:tblPr>
      <w:tblGrid>
        <w:gridCol w:w="2640"/>
        <w:gridCol w:w="2640"/>
        <w:gridCol w:w="2640"/>
      </w:tblGrid>
      <w:tr>
        <w:trPr>
          <w:tblHeader w:val="true"/>
        </w:trPr>
        <w:tc>
          <w:tcPr/>
          <w:p>
            <w:pPr>
              <w:pStyle w:val="Compact"/>
              <w:jc w:val="left"/>
            </w:pPr>
            <w:r>
              <w:t xml:space="preserve">Link</w:t>
            </w:r>
          </w:p>
        </w:tc>
        <w:tc>
          <w:tcPr/>
          <w:p>
            <w:pPr>
              <w:pStyle w:val="Compact"/>
              <w:jc w:val="left"/>
            </w:pPr>
            <w:r>
              <w:t xml:space="preserve">ω (rad/s), graphical</w:t>
            </w:r>
          </w:p>
        </w:tc>
        <w:tc>
          <w:tcPr/>
          <w:p>
            <w:pPr>
              <w:pStyle w:val="Compact"/>
              <w:jc w:val="left"/>
            </w:pPr>
            <w:r>
              <w:t xml:space="preserve">Sense</w:t>
            </w:r>
          </w:p>
        </w:tc>
      </w:tr>
      <w:tr>
        <w:tc>
          <w:tcPr/>
          <w:p>
            <w:pPr>
              <w:pStyle w:val="Compact"/>
              <w:jc w:val="left"/>
            </w:pPr>
            <w:r>
              <w:t xml:space="preserve">2</w:t>
            </w:r>
          </w:p>
        </w:tc>
        <w:tc>
          <w:tcPr/>
          <w:p>
            <w:pPr>
              <w:pStyle w:val="Compact"/>
              <w:jc w:val="left"/>
            </w:pPr>
            <w:r>
              <w:t xml:space="preserve">46.077 (input)</w:t>
            </w:r>
          </w:p>
        </w:tc>
        <w:tc>
          <w:tcPr/>
          <w:p>
            <w:pPr>
              <w:pStyle w:val="Compact"/>
              <w:jc w:val="left"/>
            </w:pPr>
            <w:r>
              <w:t xml:space="preserve">CCW</w:t>
            </w:r>
          </w:p>
        </w:tc>
      </w:tr>
      <w:tr>
        <w:tc>
          <w:tcPr/>
          <w:p>
            <w:pPr>
              <w:pStyle w:val="Compact"/>
              <w:jc w:val="left"/>
            </w:pPr>
            <w:r>
              <w:t xml:space="preserve">3</w:t>
            </w:r>
          </w:p>
        </w:tc>
        <w:tc>
          <w:tcPr/>
          <w:p>
            <w:pPr>
              <w:pStyle w:val="Compact"/>
              <w:jc w:val="left"/>
            </w:pPr>
            <w:r>
              <w:t xml:space="preserve">8.220</w:t>
            </w:r>
          </w:p>
        </w:tc>
        <w:tc>
          <w:tcPr/>
          <w:p>
            <w:pPr>
              <w:pStyle w:val="Compact"/>
              <w:jc w:val="left"/>
            </w:pPr>
            <w:r>
              <w:t xml:space="preserve">CW</w:t>
            </w:r>
          </w:p>
        </w:tc>
      </w:tr>
      <w:tr>
        <w:tc>
          <w:tcPr/>
          <w:p>
            <w:pPr>
              <w:pStyle w:val="Compact"/>
              <w:jc w:val="left"/>
            </w:pPr>
            <w:r>
              <w:t xml:space="preserve">4</w:t>
            </w:r>
          </w:p>
        </w:tc>
        <w:tc>
          <w:tcPr/>
          <w:p>
            <w:pPr>
              <w:pStyle w:val="Compact"/>
              <w:jc w:val="left"/>
            </w:pPr>
            <w:r>
              <w:t xml:space="preserve">12.569</w:t>
            </w:r>
          </w:p>
        </w:tc>
        <w:tc>
          <w:tcPr/>
          <w:p>
            <w:pPr>
              <w:pStyle w:val="Compact"/>
              <w:jc w:val="left"/>
            </w:pPr>
            <w:r>
              <w:t xml:space="preserve">CCW</w:t>
            </w:r>
          </w:p>
        </w:tc>
      </w:tr>
      <w:tr>
        <w:tc>
          <w:tcPr/>
          <w:p>
            <w:pPr>
              <w:pStyle w:val="Compact"/>
              <w:jc w:val="left"/>
            </w:pPr>
            <w:r>
              <w:t xml:space="preserve">5</w:t>
            </w:r>
          </w:p>
        </w:tc>
        <w:tc>
          <w:tcPr/>
          <w:p>
            <w:pPr>
              <w:pStyle w:val="Compact"/>
              <w:jc w:val="left"/>
            </w:pPr>
            <w:r>
              <w:t xml:space="preserve">1.389</w:t>
            </w:r>
          </w:p>
        </w:tc>
        <w:tc>
          <w:tcPr/>
          <w:p>
            <w:pPr>
              <w:pStyle w:val="Compact"/>
              <w:jc w:val="left"/>
            </w:pPr>
            <w:r>
              <w:t xml:space="preserve">CW</w:t>
            </w:r>
          </w:p>
        </w:tc>
      </w:tr>
      <w:tr>
        <w:tc>
          <w:tcPr/>
          <w:p>
            <w:pPr>
              <w:pStyle w:val="Compact"/>
              <w:jc w:val="left"/>
            </w:pPr>
            <w:r>
              <w:t xml:space="preserve">6</w:t>
            </w:r>
          </w:p>
        </w:tc>
        <w:tc>
          <w:tcPr/>
          <w:p>
            <w:pPr>
              <w:pStyle w:val="Compact"/>
              <w:jc w:val="left"/>
            </w:pPr>
            <w:r>
              <w:t xml:space="preserve">0 (translation), V_D = 7.000 m/s to the left</w:t>
            </w:r>
          </w:p>
        </w:tc>
        <w:tc>
          <w:tcPr/>
          <w:p>
            <w:pPr>
              <w:pStyle w:val="Compact"/>
              <w:jc w:val="left"/>
            </w:pPr>
            <w:r>
              <w:t xml:space="preserve">–</w:t>
            </w:r>
          </w:p>
        </w:tc>
      </w:tr>
    </w:tbl>
    <w:bookmarkEnd w:id="40"/>
    <w:bookmarkStart w:id="44" w:name="sec3"/>
    <w:p>
      <w:pPr>
        <w:pStyle w:val="Heading1"/>
      </w:pPr>
      <w:r>
        <w:t xml:space="preserve">3. Graphical Acceleration Analysis (θ₂ = 60°)</w:t>
      </w:r>
    </w:p>
    <w:p>
      <w:pPr>
        <w:pStyle w:val="FirstParagraph"/>
      </w:pPr>
      <w:r>
        <w:rPr>
          <w:bCs/>
          <w:b/>
        </w:rPr>
        <w:t xml:space="preserve">Normal components (calculated first).</w:t>
      </w:r>
      <w:r>
        <w:t xml:space="preserve"> </w:t>
      </w:r>
      <w:r>
        <w:t xml:space="preserve">α₂ = 0, so</w:t>
      </w:r>
      <w:r>
        <w:t xml:space="preserve"> </w:t>
      </w:r>
      <m:oMath>
        <m:sSubSup>
          <m:e>
            <m:r>
              <m:t>a</m:t>
            </m:r>
          </m:e>
          <m:sub>
            <m:r>
              <m:t>A</m:t>
            </m:r>
          </m:sub>
          <m:sup>
            <m:r>
              <m:t>t</m:t>
            </m:r>
          </m:sup>
        </m:sSubSup>
        <m:r>
          <m:rPr>
            <m:sty m:val="p"/>
          </m:rPr>
          <m:t>=</m:t>
        </m:r>
        <m:r>
          <m:t>0</m:t>
        </m:r>
      </m:oMath>
      <w:r>
        <w:t xml:space="preserve"> </w:t>
      </w:r>
      <w:r>
        <w:t xml:space="preserve">and</w:t>
      </w:r>
      <w:r>
        <w:t xml:space="preserve"> </w:t>
      </w:r>
      <m:oMath>
        <m:sSub>
          <m:e>
            <m:r>
              <m:t>a</m:t>
            </m:r>
          </m:e>
          <m:sub>
            <m:r>
              <m:t>A</m:t>
            </m:r>
          </m:sub>
        </m:sSub>
        <m:r>
          <m:rPr>
            <m:sty m:val="p"/>
          </m:rPr>
          <m:t>=</m:t>
        </m:r>
        <m:sSubSup>
          <m:e>
            <m:r>
              <m:t>a</m:t>
            </m:r>
          </m:e>
          <m:sub>
            <m:r>
              <m:t>A</m:t>
            </m:r>
          </m:sub>
          <m:sup>
            <m:r>
              <m:t>n</m:t>
            </m:r>
          </m:sup>
        </m:sSubSup>
      </m:oMath>
      <w:r>
        <w:t xml:space="preserve">. The other normal components use the velocities read from the polygon (Table 6) and always point from the point towards the centre of the relative rotation.</w:t>
      </w:r>
    </w:p>
    <w:p>
      <w:pPr>
        <w:pStyle w:val="TableCaption"/>
      </w:pPr>
      <w:r>
        <w:t xml:space="preserve">Table 8 – Normal (centripetal) acceleration components. BC = 318.2 mm and BG₃ = 339.9 mm are measured from the space diagram.</w:t>
      </w:r>
    </w:p>
    <w:tbl>
      <w:tblPr>
        <w:tblStyle w:val="Table"/>
        <w:tblW w:type="pct" w:w="5000"/>
        <w:tblLook w:firstRow="1" w:lastRow="0" w:firstColumn="0" w:lastColumn="0" w:noHBand="0" w:noVBand="0" w:val="0020"/>
        <w:jc w:val="start"/>
        <w:tblCaption w:val="Table 8 – Normal (centripetal) acceleration components. BC = 318.2 mm and BG₃ = 339.9 mm are measured from the space diagram."/>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Formula</w:t>
            </w:r>
          </w:p>
        </w:tc>
        <w:tc>
          <w:tcPr/>
          <w:p>
            <w:pPr>
              <w:pStyle w:val="Compact"/>
              <w:jc w:val="left"/>
            </w:pPr>
            <w:r>
              <w:t xml:space="preserve">Value (m/s²)</w:t>
            </w:r>
          </w:p>
        </w:tc>
        <w:tc>
          <w:tcPr/>
          <w:p>
            <w:pPr>
              <w:pStyle w:val="Compact"/>
              <w:jc w:val="left"/>
            </w:pPr>
            <w:r>
              <w:t xml:space="preserve">Direction</w:t>
            </w:r>
          </w:p>
        </w:tc>
      </w:tr>
      <w:tr>
        <w:tc>
          <w:tcPr/>
          <w:p>
            <w:pPr>
              <w:pStyle w:val="Compact"/>
              <w:jc w:val="left"/>
            </w:pPr>
            <m:oMath>
              <m:sSubSup>
                <m:e>
                  <m:r>
                    <m:t>a</m:t>
                  </m:r>
                </m:e>
                <m:sub>
                  <m:r>
                    <m:t>A</m:t>
                  </m:r>
                </m:sub>
                <m:sup>
                  <m:r>
                    <m:t>n</m:t>
                  </m:r>
                </m:sup>
              </m:sSubSup>
            </m:oMath>
          </w:p>
        </w:tc>
        <w:tc>
          <w:tcPr/>
          <w:p>
            <w:pPr>
              <w:pStyle w:val="Compact"/>
              <w:jc w:val="left"/>
            </w:pPr>
            <m:oMath>
              <m:sSubSup>
                <m:e>
                  <m:r>
                    <m:t>ω</m:t>
                  </m:r>
                </m:e>
                <m:sub>
                  <m:r>
                    <m:t>2</m:t>
                  </m:r>
                </m:sub>
                <m:sup>
                  <m:r>
                    <m:t>2</m:t>
                  </m:r>
                </m:sup>
              </m:sSubSup>
              <m:r>
                <m:t> </m:t>
              </m:r>
              <m:bar>
                <m:barPr>
                  <m:pos m:val="top"/>
                </m:barPr>
                <m:e>
                  <m:r>
                    <m:t>O</m:t>
                  </m:r>
                  <m:r>
                    <m:t>A</m:t>
                  </m:r>
                </m:e>
              </m:bar>
            </m:oMath>
            <w:r>
              <w:t xml:space="preserve"> </w:t>
            </w:r>
            <w:r>
              <w:t xml:space="preserve">= 46.077² × 0.180</w:t>
            </w:r>
          </w:p>
        </w:tc>
        <w:tc>
          <w:tcPr/>
          <w:p>
            <w:pPr>
              <w:pStyle w:val="Compact"/>
              <w:jc w:val="left"/>
            </w:pPr>
            <w:r>
              <w:t xml:space="preserve">382.15</w:t>
            </w:r>
          </w:p>
        </w:tc>
        <w:tc>
          <w:tcPr/>
          <w:p>
            <w:pPr>
              <w:pStyle w:val="Compact"/>
              <w:jc w:val="left"/>
            </w:pPr>
            <w:r>
              <w:t xml:space="preserve">A → O (∥AO)</w:t>
            </w:r>
          </w:p>
        </w:tc>
      </w:tr>
      <w:tr>
        <w:tc>
          <w:tcPr/>
          <w:p>
            <w:pPr>
              <w:pStyle w:val="Compact"/>
              <w:jc w:val="left"/>
            </w:pPr>
            <m:oMath>
              <m:sSubSup>
                <m:e>
                  <m:r>
                    <m:t>a</m:t>
                  </m:r>
                </m:e>
                <m:sub>
                  <m:r>
                    <m:t>B</m:t>
                  </m:r>
                </m:sub>
                <m:sup>
                  <m:r>
                    <m:t>n</m:t>
                  </m:r>
                </m:sup>
              </m:sSubSup>
            </m:oMath>
          </w:p>
        </w:tc>
        <w:tc>
          <w:tcPr/>
          <w:p>
            <w:pPr>
              <w:pStyle w:val="Compact"/>
              <w:jc w:val="left"/>
            </w:pPr>
            <m:oMath>
              <m:sSubSup>
                <m:e>
                  <m:r>
                    <m:t>V</m:t>
                  </m:r>
                </m:e>
                <m:sub>
                  <m:r>
                    <m:t>B</m:t>
                  </m:r>
                </m:sub>
                <m:sup>
                  <m:r>
                    <m:t>2</m:t>
                  </m:r>
                </m:sup>
              </m:sSubSup>
              <m:r>
                <m:rPr>
                  <m:sty m:val="p"/>
                </m:rPr>
                <m:t>/</m:t>
              </m:r>
              <m:bar>
                <m:barPr>
                  <m:pos m:val="top"/>
                </m:barPr>
                <m:e>
                  <m:r>
                    <m:t>B</m:t>
                  </m:r>
                  <m:r>
                    <m:t>E</m:t>
                  </m:r>
                </m:e>
              </m:bar>
            </m:oMath>
            <w:r>
              <w:t xml:space="preserve"> </w:t>
            </w:r>
            <w:r>
              <w:t xml:space="preserve">= 4.525² / 0.360</w:t>
            </w:r>
          </w:p>
        </w:tc>
        <w:tc>
          <w:tcPr/>
          <w:p>
            <w:pPr>
              <w:pStyle w:val="Compact"/>
              <w:jc w:val="left"/>
            </w:pPr>
            <w:r>
              <w:t xml:space="preserve">56.88</w:t>
            </w:r>
          </w:p>
        </w:tc>
        <w:tc>
          <w:tcPr/>
          <w:p>
            <w:pPr>
              <w:pStyle w:val="Compact"/>
              <w:jc w:val="left"/>
            </w:pPr>
            <w:r>
              <w:t xml:space="preserve">B → E (∥BE)</w:t>
            </w:r>
          </w:p>
        </w:tc>
      </w:tr>
      <w:tr>
        <w:tc>
          <w:tcPr/>
          <w:p>
            <w:pPr>
              <w:pStyle w:val="Compact"/>
              <w:jc w:val="left"/>
            </w:pPr>
            <m:oMath>
              <m:sSubSup>
                <m:e>
                  <m:r>
                    <m:t>a</m:t>
                  </m:r>
                </m:e>
                <m:sub>
                  <m:r>
                    <m:t>B</m:t>
                  </m:r>
                  <m:r>
                    <m:rPr>
                      <m:sty m:val="p"/>
                    </m:rPr>
                    <m:t>/</m:t>
                  </m:r>
                  <m:r>
                    <m:t>A</m:t>
                  </m:r>
                </m:sub>
                <m:sup>
                  <m:r>
                    <m:t>n</m:t>
                  </m:r>
                </m:sup>
              </m:sSubSup>
            </m:oMath>
          </w:p>
        </w:tc>
        <w:tc>
          <w:tcPr/>
          <w:p>
            <w:pPr>
              <w:pStyle w:val="Compact"/>
              <w:jc w:val="left"/>
            </w:pPr>
            <m:oMath>
              <m:sSubSup>
                <m:e>
                  <m:r>
                    <m:t>V</m:t>
                  </m:r>
                </m:e>
                <m:sub>
                  <m:r>
                    <m:t>B</m:t>
                  </m:r>
                  <m:r>
                    <m:rPr>
                      <m:sty m:val="p"/>
                    </m:rPr>
                    <m:t>/</m:t>
                  </m:r>
                  <m:r>
                    <m:t>A</m:t>
                  </m:r>
                </m:sub>
                <m:sup>
                  <m:r>
                    <m:t>2</m:t>
                  </m:r>
                </m:sup>
              </m:sSubSup>
              <m:r>
                <m:rPr>
                  <m:sty m:val="p"/>
                </m:rPr>
                <m:t>/</m:t>
              </m:r>
              <m:bar>
                <m:barPr>
                  <m:pos m:val="top"/>
                </m:barPr>
                <m:e>
                  <m:r>
                    <m:t>A</m:t>
                  </m:r>
                  <m:r>
                    <m:t>B</m:t>
                  </m:r>
                </m:e>
              </m:bar>
            </m:oMath>
            <w:r>
              <w:t xml:space="preserve"> </w:t>
            </w:r>
            <w:r>
              <w:t xml:space="preserve">= 5.425² / 0.660</w:t>
            </w:r>
          </w:p>
        </w:tc>
        <w:tc>
          <w:tcPr/>
          <w:p>
            <w:pPr>
              <w:pStyle w:val="Compact"/>
              <w:jc w:val="left"/>
            </w:pPr>
            <w:r>
              <w:t xml:space="preserve">44.59</w:t>
            </w:r>
          </w:p>
        </w:tc>
        <w:tc>
          <w:tcPr/>
          <w:p>
            <w:pPr>
              <w:pStyle w:val="Compact"/>
              <w:jc w:val="left"/>
            </w:pPr>
            <w:r>
              <w:t xml:space="preserve">B → A (∥BA)</w:t>
            </w:r>
          </w:p>
        </w:tc>
      </w:tr>
      <w:tr>
        <w:tc>
          <w:tcPr/>
          <w:p>
            <w:pPr>
              <w:pStyle w:val="Compact"/>
              <w:jc w:val="left"/>
            </w:pPr>
            <m:oMath>
              <m:sSubSup>
                <m:e>
                  <m:r>
                    <m:t>a</m:t>
                  </m:r>
                </m:e>
                <m:sub>
                  <m:r>
                    <m:t>C</m:t>
                  </m:r>
                  <m:r>
                    <m:rPr>
                      <m:sty m:val="p"/>
                    </m:rPr>
                    <m:t>/</m:t>
                  </m:r>
                  <m:r>
                    <m:t>A</m:t>
                  </m:r>
                </m:sub>
                <m:sup>
                  <m:r>
                    <m:t>n</m:t>
                  </m:r>
                </m:sup>
              </m:sSubSup>
            </m:oMath>
          </w:p>
        </w:tc>
        <w:tc>
          <w:tcPr/>
          <w:p>
            <w:pPr>
              <w:pStyle w:val="Compact"/>
              <w:jc w:val="left"/>
            </w:pPr>
            <m:oMath>
              <m:sSubSup>
                <m:e>
                  <m:r>
                    <m:t>V</m:t>
                  </m:r>
                </m:e>
                <m:sub>
                  <m:r>
                    <m:t>C</m:t>
                  </m:r>
                  <m:r>
                    <m:rPr>
                      <m:sty m:val="p"/>
                    </m:rPr>
                    <m:t>/</m:t>
                  </m:r>
                  <m:r>
                    <m:t>A</m:t>
                  </m:r>
                </m:sub>
                <m:sup>
                  <m:r>
                    <m:t>2</m:t>
                  </m:r>
                </m:sup>
              </m:sSubSup>
              <m:r>
                <m:rPr>
                  <m:sty m:val="p"/>
                </m:rPr>
                <m:t>/</m:t>
              </m:r>
              <m:bar>
                <m:barPr>
                  <m:pos m:val="top"/>
                </m:barPr>
                <m:e>
                  <m:r>
                    <m:t>A</m:t>
                  </m:r>
                  <m:r>
                    <m:t>C</m:t>
                  </m:r>
                </m:e>
              </m:bar>
            </m:oMath>
            <w:r>
              <w:t xml:space="preserve"> </w:t>
            </w:r>
            <w:r>
              <w:t xml:space="preserve">= 3.250² / 0.396</w:t>
            </w:r>
          </w:p>
        </w:tc>
        <w:tc>
          <w:tcPr/>
          <w:p>
            <w:pPr>
              <w:pStyle w:val="Compact"/>
              <w:jc w:val="left"/>
            </w:pPr>
            <w:r>
              <w:t xml:space="preserve">26.67</w:t>
            </w:r>
          </w:p>
        </w:tc>
        <w:tc>
          <w:tcPr/>
          <w:p>
            <w:pPr>
              <w:pStyle w:val="Compact"/>
              <w:jc w:val="left"/>
            </w:pPr>
            <w:r>
              <w:t xml:space="preserve">C → A (∥CA)</w:t>
            </w:r>
          </w:p>
        </w:tc>
      </w:tr>
      <w:tr>
        <w:tc>
          <w:tcPr/>
          <w:p>
            <w:pPr>
              <w:pStyle w:val="Compact"/>
              <w:jc w:val="left"/>
            </w:pPr>
            <m:oMath>
              <m:sSubSup>
                <m:e>
                  <m:r>
                    <m:t>a</m:t>
                  </m:r>
                </m:e>
                <m:sub>
                  <m:r>
                    <m:t>C</m:t>
                  </m:r>
                  <m:r>
                    <m:rPr>
                      <m:sty m:val="p"/>
                    </m:rPr>
                    <m:t>/</m:t>
                  </m:r>
                  <m:r>
                    <m:t>B</m:t>
                  </m:r>
                </m:sub>
                <m:sup>
                  <m:r>
                    <m:t>n</m:t>
                  </m:r>
                </m:sup>
              </m:sSubSup>
            </m:oMath>
          </w:p>
        </w:tc>
        <w:tc>
          <w:tcPr/>
          <w:p>
            <w:pPr>
              <w:pStyle w:val="Compact"/>
              <w:jc w:val="left"/>
            </w:pPr>
            <m:oMath>
              <m:sSubSup>
                <m:e>
                  <m:r>
                    <m:t>V</m:t>
                  </m:r>
                </m:e>
                <m:sub>
                  <m:r>
                    <m:t>C</m:t>
                  </m:r>
                  <m:r>
                    <m:rPr>
                      <m:sty m:val="p"/>
                    </m:rPr>
                    <m:t>/</m:t>
                  </m:r>
                  <m:r>
                    <m:t>B</m:t>
                  </m:r>
                </m:sub>
                <m:sup>
                  <m:r>
                    <m:t>2</m:t>
                  </m:r>
                </m:sup>
              </m:sSubSup>
              <m:r>
                <m:rPr>
                  <m:sty m:val="p"/>
                </m:rPr>
                <m:t>/</m:t>
              </m:r>
              <m:bar>
                <m:barPr>
                  <m:pos m:val="top"/>
                </m:barPr>
                <m:e>
                  <m:r>
                    <m:t>B</m:t>
                  </m:r>
                  <m:r>
                    <m:t>C</m:t>
                  </m:r>
                </m:e>
              </m:bar>
            </m:oMath>
            <w:r>
              <w:t xml:space="preserve"> </w:t>
            </w:r>
            <w:r>
              <w:t xml:space="preserve">= 2.625² / 0.3182</w:t>
            </w:r>
          </w:p>
        </w:tc>
        <w:tc>
          <w:tcPr/>
          <w:p>
            <w:pPr>
              <w:pStyle w:val="Compact"/>
              <w:jc w:val="left"/>
            </w:pPr>
            <w:r>
              <w:t xml:space="preserve">21.66</w:t>
            </w:r>
          </w:p>
        </w:tc>
        <w:tc>
          <w:tcPr/>
          <w:p>
            <w:pPr>
              <w:pStyle w:val="Compact"/>
              <w:jc w:val="left"/>
            </w:pPr>
            <w:r>
              <w:t xml:space="preserve">C → B (∥CB)</w:t>
            </w:r>
          </w:p>
        </w:tc>
      </w:tr>
      <w:tr>
        <w:tc>
          <w:tcPr/>
          <w:p>
            <w:pPr>
              <w:pStyle w:val="Compact"/>
              <w:jc w:val="left"/>
            </w:pPr>
            <m:oMath>
              <m:sSubSup>
                <m:e>
                  <m:r>
                    <m:t>a</m:t>
                  </m:r>
                </m:e>
                <m:sub>
                  <m:r>
                    <m:t>D</m:t>
                  </m:r>
                  <m:r>
                    <m:rPr>
                      <m:sty m:val="p"/>
                    </m:rPr>
                    <m:t>/</m:t>
                  </m:r>
                  <m:r>
                    <m:t>C</m:t>
                  </m:r>
                </m:sub>
                <m:sup>
                  <m:r>
                    <m:t>n</m:t>
                  </m:r>
                </m:sup>
              </m:sSubSup>
            </m:oMath>
          </w:p>
        </w:tc>
        <w:tc>
          <w:tcPr/>
          <w:p>
            <w:pPr>
              <w:pStyle w:val="Compact"/>
              <w:jc w:val="left"/>
            </w:pPr>
            <m:oMath>
              <m:sSubSup>
                <m:e>
                  <m:r>
                    <m:t>V</m:t>
                  </m:r>
                </m:e>
                <m:sub>
                  <m:r>
                    <m:t>D</m:t>
                  </m:r>
                  <m:r>
                    <m:rPr>
                      <m:sty m:val="p"/>
                    </m:rPr>
                    <m:t>/</m:t>
                  </m:r>
                  <m:r>
                    <m:t>C</m:t>
                  </m:r>
                </m:sub>
                <m:sup>
                  <m:r>
                    <m:t>2</m:t>
                  </m:r>
                </m:sup>
              </m:sSubSup>
              <m:r>
                <m:rPr>
                  <m:sty m:val="p"/>
                </m:rPr>
                <m:t>/</m:t>
              </m:r>
              <m:bar>
                <m:barPr>
                  <m:pos m:val="top"/>
                </m:barPr>
                <m:e>
                  <m:r>
                    <m:t>C</m:t>
                  </m:r>
                  <m:r>
                    <m:t>D</m:t>
                  </m:r>
                </m:e>
              </m:bar>
            </m:oMath>
            <w:r>
              <w:t xml:space="preserve"> </w:t>
            </w:r>
            <w:r>
              <w:t xml:space="preserve">= 1.000² / 0.720</w:t>
            </w:r>
          </w:p>
        </w:tc>
        <w:tc>
          <w:tcPr/>
          <w:p>
            <w:pPr>
              <w:pStyle w:val="Compact"/>
              <w:jc w:val="left"/>
            </w:pPr>
            <w:r>
              <w:t xml:space="preserve">1.39</w:t>
            </w:r>
          </w:p>
        </w:tc>
        <w:tc>
          <w:tcPr/>
          <w:p>
            <w:pPr>
              <w:pStyle w:val="Compact"/>
              <w:jc w:val="left"/>
            </w:pPr>
            <w:r>
              <w:t xml:space="preserve">D → C (∥DC)</w:t>
            </w:r>
          </w:p>
        </w:tc>
      </w:tr>
      <w:tr>
        <w:tc>
          <w:tcPr/>
          <w:p>
            <w:pPr>
              <w:pStyle w:val="Compact"/>
              <w:jc w:val="left"/>
            </w:pPr>
            <m:oMath>
              <m:sSubSup>
                <m:e>
                  <m:r>
                    <m:t>a</m:t>
                  </m:r>
                </m:e>
                <m:sub>
                  <m:r>
                    <m:t>G</m:t>
                  </m:r>
                  <m:r>
                    <m:t>3</m:t>
                  </m:r>
                  <m:r>
                    <m:rPr>
                      <m:sty m:val="p"/>
                    </m:rPr>
                    <m:t>/</m:t>
                  </m:r>
                  <m:r>
                    <m:t>A</m:t>
                  </m:r>
                </m:sub>
                <m:sup>
                  <m:r>
                    <m:t>n</m:t>
                  </m:r>
                </m:sup>
              </m:sSubSup>
            </m:oMath>
          </w:p>
        </w:tc>
        <w:tc>
          <w:tcPr/>
          <w:p>
            <w:pPr>
              <w:pStyle w:val="Compact"/>
              <w:jc w:val="left"/>
            </w:pPr>
            <m:oMath>
              <m:sSubSup>
                <m:e>
                  <m:r>
                    <m:t>V</m:t>
                  </m:r>
                </m:e>
                <m:sub>
                  <m:r>
                    <m:t>G</m:t>
                  </m:r>
                  <m:r>
                    <m:t>3</m:t>
                  </m:r>
                  <m:r>
                    <m:rPr>
                      <m:sty m:val="p"/>
                    </m:rPr>
                    <m:t>/</m:t>
                  </m:r>
                  <m:r>
                    <m:t>A</m:t>
                  </m:r>
                </m:sub>
                <m:sup>
                  <m:r>
                    <m:t>2</m:t>
                  </m:r>
                </m:sup>
              </m:sSubSup>
              <m:r>
                <m:rPr>
                  <m:sty m:val="p"/>
                </m:rPr>
                <m:t>/</m:t>
              </m:r>
              <m:bar>
                <m:barPr>
                  <m:pos m:val="top"/>
                </m:barPr>
                <m:e>
                  <m:r>
                    <m:t>A</m:t>
                  </m:r>
                  <m:sSub>
                    <m:e>
                      <m:r>
                        <m:t>G</m:t>
                      </m:r>
                    </m:e>
                    <m:sub>
                      <m:r>
                        <m:t>3</m:t>
                      </m:r>
                    </m:sub>
                  </m:sSub>
                </m:e>
              </m:bar>
            </m:oMath>
            <w:r>
              <w:t xml:space="preserve"> </w:t>
            </w:r>
            <w:r>
              <w:t xml:space="preserve">= 2.725² / 0.330</w:t>
            </w:r>
          </w:p>
        </w:tc>
        <w:tc>
          <w:tcPr/>
          <w:p>
            <w:pPr>
              <w:pStyle w:val="Compact"/>
              <w:jc w:val="left"/>
            </w:pPr>
            <w:r>
              <w:t xml:space="preserve">22.50</w:t>
            </w:r>
          </w:p>
        </w:tc>
        <w:tc>
          <w:tcPr/>
          <w:p>
            <w:pPr>
              <w:pStyle w:val="Compact"/>
              <w:jc w:val="left"/>
            </w:pPr>
            <w:r>
              <w:t xml:space="preserve">G₃ → A</w:t>
            </w:r>
          </w:p>
        </w:tc>
      </w:tr>
      <w:tr>
        <w:tc>
          <w:tcPr/>
          <w:p>
            <w:pPr>
              <w:pStyle w:val="Compact"/>
              <w:jc w:val="left"/>
            </w:pPr>
            <m:oMath>
              <m:sSubSup>
                <m:e>
                  <m:r>
                    <m:t>a</m:t>
                  </m:r>
                </m:e>
                <m:sub>
                  <m:r>
                    <m:t>G</m:t>
                  </m:r>
                  <m:r>
                    <m:t>3</m:t>
                  </m:r>
                  <m:r>
                    <m:rPr>
                      <m:sty m:val="p"/>
                    </m:rPr>
                    <m:t>/</m:t>
                  </m:r>
                  <m:r>
                    <m:t>B</m:t>
                  </m:r>
                </m:sub>
                <m:sup>
                  <m:r>
                    <m:t>n</m:t>
                  </m:r>
                </m:sup>
              </m:sSubSup>
            </m:oMath>
          </w:p>
        </w:tc>
        <w:tc>
          <w:tcPr/>
          <w:p>
            <w:pPr>
              <w:pStyle w:val="Compact"/>
              <w:jc w:val="left"/>
            </w:pPr>
            <m:oMath>
              <m:sSubSup>
                <m:e>
                  <m:r>
                    <m:t>V</m:t>
                  </m:r>
                </m:e>
                <m:sub>
                  <m:r>
                    <m:t>G</m:t>
                  </m:r>
                  <m:r>
                    <m:t>3</m:t>
                  </m:r>
                  <m:r>
                    <m:rPr>
                      <m:sty m:val="p"/>
                    </m:rPr>
                    <m:t>/</m:t>
                  </m:r>
                  <m:r>
                    <m:t>B</m:t>
                  </m:r>
                </m:sub>
                <m:sup>
                  <m:r>
                    <m:t>2</m:t>
                  </m:r>
                </m:sup>
              </m:sSubSup>
              <m:r>
                <m:rPr>
                  <m:sty m:val="p"/>
                </m:rPr>
                <m:t>/</m:t>
              </m:r>
              <m:bar>
                <m:barPr>
                  <m:pos m:val="top"/>
                </m:barPr>
                <m:e>
                  <m:r>
                    <m:t>B</m:t>
                  </m:r>
                  <m:sSub>
                    <m:e>
                      <m:r>
                        <m:t>G</m:t>
                      </m:r>
                    </m:e>
                    <m:sub>
                      <m:r>
                        <m:t>3</m:t>
                      </m:r>
                    </m:sub>
                  </m:sSub>
                </m:e>
              </m:bar>
            </m:oMath>
            <w:r>
              <w:t xml:space="preserve"> </w:t>
            </w:r>
            <w:r>
              <w:t xml:space="preserve">= 2.800² / 0.3399</w:t>
            </w:r>
          </w:p>
        </w:tc>
        <w:tc>
          <w:tcPr/>
          <w:p>
            <w:pPr>
              <w:pStyle w:val="Compact"/>
              <w:jc w:val="left"/>
            </w:pPr>
            <w:r>
              <w:t xml:space="preserve">23.07</w:t>
            </w:r>
          </w:p>
        </w:tc>
        <w:tc>
          <w:tcPr/>
          <w:p>
            <w:pPr>
              <w:pStyle w:val="Compact"/>
              <w:jc w:val="left"/>
            </w:pPr>
            <w:r>
              <w:t xml:space="preserve">G₃ → B</w:t>
            </w:r>
          </w:p>
        </w:tc>
      </w:tr>
    </w:tbl>
    <w:p>
      <w:pPr>
        <w:pStyle w:val="BodyText"/>
      </w:pPr>
      <w:r>
        <w:rPr>
          <w:bCs/>
          <w:b/>
        </w:rPr>
        <w:t xml:space="preserve">Relative-acceleration equations (course steps).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e>
                <m:r>
                  <m:rPr>
                    <m:nor/>
                    <m:sty m:val="p"/>
                  </m:rPr>
                  <m:t>Step 1:</m:t>
                </m:r>
              </m:e>
              <m:e/>
              <m:e>
                <m:limLow>
                  <m:e>
                    <m:sSubSup>
                      <m:e>
                        <m:r>
                          <m:rPr>
                            <m:sty m:val="b"/>
                          </m:rPr>
                          <m:t>a</m:t>
                        </m:r>
                      </m:e>
                      <m:sub>
                        <m:r>
                          <m:t>B</m:t>
                        </m:r>
                      </m:sub>
                      <m:sup>
                        <m:r>
                          <m:t>n</m:t>
                        </m:r>
                      </m:sup>
                    </m:sSubSup>
                  </m:e>
                  <m:lim>
                    <m:r>
                      <m:rPr>
                        <m:sty m:val="p"/>
                      </m:rPr>
                      <m:t>∥</m:t>
                    </m:r>
                    <m:r>
                      <m:t>B</m:t>
                    </m:r>
                    <m:r>
                      <m:t>E</m:t>
                    </m:r>
                  </m:lim>
                </m:limLow>
                <m:r>
                  <m:rPr>
                    <m:sty m:val="p"/>
                  </m:rPr>
                  <m:t>+</m:t>
                </m:r>
                <m:limLow>
                  <m:e>
                    <m:sSubSup>
                      <m:e>
                        <m:r>
                          <m:rPr>
                            <m:sty m:val="b"/>
                          </m:rPr>
                          <m:t>a</m:t>
                        </m:r>
                      </m:e>
                      <m:sub>
                        <m:r>
                          <m:t>B</m:t>
                        </m:r>
                      </m:sub>
                      <m:sup>
                        <m:r>
                          <m:t>t</m:t>
                        </m:r>
                      </m:sup>
                    </m:sSubSup>
                  </m:e>
                  <m:lim>
                    <m:r>
                      <m:rPr>
                        <m:sty m:val="p"/>
                      </m:rPr>
                      <m:t>⊥</m:t>
                    </m:r>
                    <m:r>
                      <m:t>B</m:t>
                    </m:r>
                    <m:r>
                      <m:t>E</m:t>
                    </m:r>
                  </m:lim>
                </m:limLow>
                <m:r>
                  <m:rPr>
                    <m:sty m:val="p"/>
                  </m:rPr>
                  <m:t>=</m:t>
                </m:r>
                <m:limLow>
                  <m:e>
                    <m:sSubSup>
                      <m:e>
                        <m:r>
                          <m:rPr>
                            <m:sty m:val="b"/>
                          </m:rPr>
                          <m:t>a</m:t>
                        </m:r>
                      </m:e>
                      <m:sub>
                        <m:r>
                          <m:t>A</m:t>
                        </m:r>
                      </m:sub>
                      <m:sup>
                        <m:r>
                          <m:t>n</m:t>
                        </m:r>
                      </m:sup>
                    </m:sSubSup>
                  </m:e>
                  <m:lim>
                    <m:r>
                      <m:rPr>
                        <m:sty m:val="p"/>
                      </m:rPr>
                      <m:t>∥</m:t>
                    </m:r>
                    <m:r>
                      <m:t>A</m:t>
                    </m:r>
                    <m:r>
                      <m:t>O</m:t>
                    </m:r>
                  </m:lim>
                </m:limLow>
                <m:r>
                  <m:rPr>
                    <m:sty m:val="p"/>
                  </m:rPr>
                  <m:t>+</m:t>
                </m:r>
                <m:limLow>
                  <m:e>
                    <m:sSubSup>
                      <m:e>
                        <m:r>
                          <m:rPr>
                            <m:sty m:val="b"/>
                          </m:rPr>
                          <m:t>a</m:t>
                        </m:r>
                      </m:e>
                      <m:sub>
                        <m:r>
                          <m:t>A</m:t>
                        </m:r>
                      </m:sub>
                      <m:sup>
                        <m:r>
                          <m:t>t</m:t>
                        </m:r>
                      </m:sup>
                    </m:sSubSup>
                  </m:e>
                  <m:lim>
                    <m:r>
                      <m:rPr>
                        <m:sty m:val="p"/>
                      </m:rPr>
                      <m:t>⊥</m:t>
                    </m:r>
                    <m:r>
                      <m:t>O</m:t>
                    </m:r>
                    <m:r>
                      <m:t>A</m:t>
                    </m:r>
                    <m:r>
                      <m:t> </m:t>
                    </m:r>
                    <m:d>
                      <m:dPr>
                        <m:begChr m:val="("/>
                        <m:endChr m:val=")"/>
                        <m:sepChr m:val=""/>
                        <m:grow/>
                      </m:dPr>
                      <m:e>
                        <m:r>
                          <m:rPr>
                            <m:sty m:val="p"/>
                          </m:rPr>
                          <m:t>=</m:t>
                        </m:r>
                        <m:r>
                          <m:t>0</m:t>
                        </m:r>
                      </m:e>
                    </m:d>
                  </m:lim>
                </m:limLow>
                <m:r>
                  <m:rPr>
                    <m:sty m:val="p"/>
                  </m:rPr>
                  <m:t>+</m:t>
                </m:r>
                <m:limLow>
                  <m:e>
                    <m:sSubSup>
                      <m:e>
                        <m:r>
                          <m:rPr>
                            <m:sty m:val="b"/>
                          </m:rPr>
                          <m:t>a</m:t>
                        </m:r>
                      </m:e>
                      <m:sub>
                        <m:r>
                          <m:t>B</m:t>
                        </m:r>
                        <m:r>
                          <m:rPr>
                            <m:sty m:val="p"/>
                          </m:rPr>
                          <m:t>/</m:t>
                        </m:r>
                        <m:r>
                          <m:t>A</m:t>
                        </m:r>
                      </m:sub>
                      <m:sup>
                        <m:r>
                          <m:t>n</m:t>
                        </m:r>
                      </m:sup>
                    </m:sSubSup>
                  </m:e>
                  <m:lim>
                    <m:r>
                      <m:rPr>
                        <m:sty m:val="p"/>
                      </m:rPr>
                      <m:t>∥</m:t>
                    </m:r>
                    <m:r>
                      <m:t>B</m:t>
                    </m:r>
                    <m:r>
                      <m:t>A</m:t>
                    </m:r>
                  </m:lim>
                </m:limLow>
                <m:r>
                  <m:rPr>
                    <m:sty m:val="p"/>
                  </m:rPr>
                  <m:t>+</m:t>
                </m:r>
                <m:limLow>
                  <m:e>
                    <m:sSubSup>
                      <m:e>
                        <m:r>
                          <m:rPr>
                            <m:sty m:val="b"/>
                          </m:rPr>
                          <m:t>a</m:t>
                        </m:r>
                      </m:e>
                      <m:sub>
                        <m:r>
                          <m:t>B</m:t>
                        </m:r>
                        <m:r>
                          <m:rPr>
                            <m:sty m:val="p"/>
                          </m:rPr>
                          <m:t>/</m:t>
                        </m:r>
                        <m:r>
                          <m:t>A</m:t>
                        </m:r>
                      </m:sub>
                      <m:sup>
                        <m:r>
                          <m:t>t</m:t>
                        </m:r>
                      </m:sup>
                    </m:sSubSup>
                  </m:e>
                  <m:lim>
                    <m:r>
                      <m:rPr>
                        <m:sty m:val="p"/>
                      </m:rPr>
                      <m:t>⊥</m:t>
                    </m:r>
                    <m:r>
                      <m:t>A</m:t>
                    </m:r>
                    <m:r>
                      <m:t>B</m:t>
                    </m:r>
                  </m:lim>
                </m:limLow>
              </m:e>
            </m:mr>
            <m:mr>
              <m:e/>
              <m:e>
                <m:r>
                  <m:rPr>
                    <m:nor/>
                    <m:sty m:val="p"/>
                  </m:rPr>
                  <m:t>Step 2:</m:t>
                </m:r>
              </m:e>
              <m:e/>
              <m:e>
                <m:sSub>
                  <m:e>
                    <m:r>
                      <m:rPr>
                        <m:sty m:val="b"/>
                      </m:rPr>
                      <m:t>a</m:t>
                    </m:r>
                  </m:e>
                  <m:sub>
                    <m:r>
                      <m:t>A</m:t>
                    </m:r>
                  </m:sub>
                </m:sSub>
                <m:r>
                  <m:rPr>
                    <m:sty m:val="p"/>
                  </m:rPr>
                  <m:t>+</m:t>
                </m:r>
                <m:limLow>
                  <m:e>
                    <m:sSubSup>
                      <m:e>
                        <m:r>
                          <m:rPr>
                            <m:sty m:val="b"/>
                          </m:rPr>
                          <m:t>a</m:t>
                        </m:r>
                      </m:e>
                      <m:sub>
                        <m:r>
                          <m:t>C</m:t>
                        </m:r>
                        <m:r>
                          <m:rPr>
                            <m:sty m:val="p"/>
                          </m:rPr>
                          <m:t>/</m:t>
                        </m:r>
                        <m:r>
                          <m:t>A</m:t>
                        </m:r>
                      </m:sub>
                      <m:sup>
                        <m:r>
                          <m:t>n</m:t>
                        </m:r>
                      </m:sup>
                    </m:sSubSup>
                  </m:e>
                  <m:lim>
                    <m:r>
                      <m:rPr>
                        <m:sty m:val="p"/>
                      </m:rPr>
                      <m:t>∥</m:t>
                    </m:r>
                    <m:r>
                      <m:t>C</m:t>
                    </m:r>
                    <m:r>
                      <m:t>A</m:t>
                    </m:r>
                  </m:lim>
                </m:limLow>
                <m:r>
                  <m:rPr>
                    <m:sty m:val="p"/>
                  </m:rPr>
                  <m:t>+</m:t>
                </m:r>
                <m:limLow>
                  <m:e>
                    <m:sSubSup>
                      <m:e>
                        <m:r>
                          <m:rPr>
                            <m:sty m:val="b"/>
                          </m:rPr>
                          <m:t>a</m:t>
                        </m:r>
                      </m:e>
                      <m:sub>
                        <m:r>
                          <m:t>C</m:t>
                        </m:r>
                        <m:r>
                          <m:rPr>
                            <m:sty m:val="p"/>
                          </m:rPr>
                          <m:t>/</m:t>
                        </m:r>
                        <m:r>
                          <m:t>A</m:t>
                        </m:r>
                      </m:sub>
                      <m:sup>
                        <m:r>
                          <m:t>t</m:t>
                        </m:r>
                      </m:sup>
                    </m:sSubSup>
                  </m:e>
                  <m:lim>
                    <m:r>
                      <m:rPr>
                        <m:sty m:val="p"/>
                      </m:rPr>
                      <m:t>⊥</m:t>
                    </m:r>
                    <m:r>
                      <m:t>A</m:t>
                    </m:r>
                    <m:r>
                      <m:t>C</m:t>
                    </m:r>
                  </m:lim>
                </m:limLow>
                <m:r>
                  <m:rPr>
                    <m:sty m:val="p"/>
                  </m:rPr>
                  <m:t>=</m:t>
                </m:r>
                <m:sSub>
                  <m:e>
                    <m:r>
                      <m:rPr>
                        <m:sty m:val="b"/>
                      </m:rPr>
                      <m:t>a</m:t>
                    </m:r>
                  </m:e>
                  <m:sub>
                    <m:r>
                      <m:t>B</m:t>
                    </m:r>
                  </m:sub>
                </m:sSub>
                <m:r>
                  <m:rPr>
                    <m:sty m:val="p"/>
                  </m:rPr>
                  <m:t>+</m:t>
                </m:r>
                <m:limLow>
                  <m:e>
                    <m:sSubSup>
                      <m:e>
                        <m:r>
                          <m:rPr>
                            <m:sty m:val="b"/>
                          </m:rPr>
                          <m:t>a</m:t>
                        </m:r>
                      </m:e>
                      <m:sub>
                        <m:r>
                          <m:t>C</m:t>
                        </m:r>
                        <m:r>
                          <m:rPr>
                            <m:sty m:val="p"/>
                          </m:rPr>
                          <m:t>/</m:t>
                        </m:r>
                        <m:r>
                          <m:t>B</m:t>
                        </m:r>
                      </m:sub>
                      <m:sup>
                        <m:r>
                          <m:t>n</m:t>
                        </m:r>
                      </m:sup>
                    </m:sSubSup>
                  </m:e>
                  <m:lim>
                    <m:r>
                      <m:rPr>
                        <m:sty m:val="p"/>
                      </m:rPr>
                      <m:t>∥</m:t>
                    </m:r>
                    <m:r>
                      <m:t>C</m:t>
                    </m:r>
                    <m:r>
                      <m:t>B</m:t>
                    </m:r>
                  </m:lim>
                </m:limLow>
                <m:r>
                  <m:rPr>
                    <m:sty m:val="p"/>
                  </m:rPr>
                  <m:t>+</m:t>
                </m:r>
                <m:limLow>
                  <m:e>
                    <m:sSubSup>
                      <m:e>
                        <m:r>
                          <m:rPr>
                            <m:sty m:val="b"/>
                          </m:rPr>
                          <m:t>a</m:t>
                        </m:r>
                      </m:e>
                      <m:sub>
                        <m:r>
                          <m:t>C</m:t>
                        </m:r>
                        <m:r>
                          <m:rPr>
                            <m:sty m:val="p"/>
                          </m:rPr>
                          <m:t>/</m:t>
                        </m:r>
                        <m:r>
                          <m:t>B</m:t>
                        </m:r>
                      </m:sub>
                      <m:sup>
                        <m:r>
                          <m:t>t</m:t>
                        </m:r>
                      </m:sup>
                    </m:sSubSup>
                  </m:e>
                  <m:lim>
                    <m:r>
                      <m:rPr>
                        <m:sty m:val="p"/>
                      </m:rPr>
                      <m:t>⊥</m:t>
                    </m:r>
                    <m:r>
                      <m:t>B</m:t>
                    </m:r>
                    <m:r>
                      <m:t>C</m:t>
                    </m:r>
                  </m:lim>
                </m:limLow>
              </m:e>
            </m:mr>
            <m:mr>
              <m:e/>
              <m:e>
                <m:r>
                  <m:rPr>
                    <m:nor/>
                    <m:sty m:val="p"/>
                  </m:rPr>
                  <m:t>Step 3:</m:t>
                </m:r>
              </m:e>
              <m:e/>
              <m:e>
                <m:limLow>
                  <m:e>
                    <m:sSub>
                      <m:e>
                        <m:r>
                          <m:rPr>
                            <m:sty m:val="b"/>
                          </m:rPr>
                          <m:t>a</m:t>
                        </m:r>
                      </m:e>
                      <m:sub>
                        <m:r>
                          <m:t>D</m:t>
                        </m:r>
                      </m:sub>
                    </m:sSub>
                  </m:e>
                  <m:lim>
                    <m:r>
                      <m:rPr>
                        <m:sty m:val="p"/>
                      </m:rPr>
                      <m:t>∥</m:t>
                    </m:r>
                    <m:r>
                      <m:t>x</m:t>
                    </m:r>
                    <m:r>
                      <m:rPr>
                        <m:nor/>
                        <m:sty m:val="p"/>
                      </m:rPr>
                      <m:t>-</m:t>
                    </m:r>
                    <m:r>
                      <m:t>x</m:t>
                    </m:r>
                  </m:lim>
                </m:limLow>
                <m:r>
                  <m:rPr>
                    <m:sty m:val="p"/>
                  </m:rPr>
                  <m:t>=</m:t>
                </m:r>
                <m:sSub>
                  <m:e>
                    <m:r>
                      <m:rPr>
                        <m:sty m:val="b"/>
                      </m:rPr>
                      <m:t>a</m:t>
                    </m:r>
                  </m:e>
                  <m:sub>
                    <m:r>
                      <m:t>C</m:t>
                    </m:r>
                  </m:sub>
                </m:sSub>
                <m:r>
                  <m:rPr>
                    <m:sty m:val="p"/>
                  </m:rPr>
                  <m:t>+</m:t>
                </m:r>
                <m:limLow>
                  <m:e>
                    <m:sSubSup>
                      <m:e>
                        <m:r>
                          <m:rPr>
                            <m:sty m:val="b"/>
                          </m:rPr>
                          <m:t>a</m:t>
                        </m:r>
                      </m:e>
                      <m:sub>
                        <m:r>
                          <m:t>D</m:t>
                        </m:r>
                        <m:r>
                          <m:rPr>
                            <m:sty m:val="p"/>
                          </m:rPr>
                          <m:t>/</m:t>
                        </m:r>
                        <m:r>
                          <m:t>C</m:t>
                        </m:r>
                      </m:sub>
                      <m:sup>
                        <m:r>
                          <m:t>n</m:t>
                        </m:r>
                      </m:sup>
                    </m:sSubSup>
                  </m:e>
                  <m:lim>
                    <m:r>
                      <m:rPr>
                        <m:sty m:val="p"/>
                      </m:rPr>
                      <m:t>∥</m:t>
                    </m:r>
                    <m:r>
                      <m:t>D</m:t>
                    </m:r>
                    <m:r>
                      <m:t>C</m:t>
                    </m:r>
                  </m:lim>
                </m:limLow>
                <m:r>
                  <m:rPr>
                    <m:sty m:val="p"/>
                  </m:rPr>
                  <m:t>+</m:t>
                </m:r>
                <m:limLow>
                  <m:e>
                    <m:sSubSup>
                      <m:e>
                        <m:r>
                          <m:rPr>
                            <m:sty m:val="b"/>
                          </m:rPr>
                          <m:t>a</m:t>
                        </m:r>
                      </m:e>
                      <m:sub>
                        <m:r>
                          <m:t>D</m:t>
                        </m:r>
                        <m:r>
                          <m:rPr>
                            <m:sty m:val="p"/>
                          </m:rPr>
                          <m:t>/</m:t>
                        </m:r>
                        <m:r>
                          <m:t>C</m:t>
                        </m:r>
                      </m:sub>
                      <m:sup>
                        <m:r>
                          <m:t>t</m:t>
                        </m:r>
                      </m:sup>
                    </m:sSubSup>
                  </m:e>
                  <m:lim>
                    <m:r>
                      <m:rPr>
                        <m:sty m:val="p"/>
                      </m:rPr>
                      <m:t>⊥</m:t>
                    </m:r>
                    <m:r>
                      <m:t>C</m:t>
                    </m:r>
                    <m:r>
                      <m:t>D</m:t>
                    </m:r>
                  </m:lim>
                </m:limLow>
              </m:e>
            </m:mr>
            <m:mr>
              <m:e/>
              <m:e>
                <m:r>
                  <m:rPr>
                    <m:nor/>
                    <m:sty m:val="p"/>
                  </m:rPr>
                  <m:t>Step 4:</m:t>
                </m:r>
              </m:e>
              <m:e/>
              <m:e>
                <m:sSub>
                  <m:e>
                    <m:r>
                      <m:rPr>
                        <m:sty m:val="b"/>
                      </m:rPr>
                      <m:t>a</m:t>
                    </m:r>
                  </m:e>
                  <m:sub>
                    <m:r>
                      <m:t>A</m:t>
                    </m:r>
                  </m:sub>
                </m:sSub>
                <m:r>
                  <m:rPr>
                    <m:sty m:val="p"/>
                  </m:rPr>
                  <m:t>+</m:t>
                </m:r>
                <m:sSubSup>
                  <m:e>
                    <m:r>
                      <m:rPr>
                        <m:sty m:val="b"/>
                      </m:rPr>
                      <m:t>a</m:t>
                    </m:r>
                  </m:e>
                  <m:sub>
                    <m:r>
                      <m:t>G</m:t>
                    </m:r>
                    <m:r>
                      <m:t>3</m:t>
                    </m:r>
                    <m:r>
                      <m:rPr>
                        <m:sty m:val="p"/>
                      </m:rPr>
                      <m:t>/</m:t>
                    </m:r>
                    <m:r>
                      <m:t>A</m:t>
                    </m:r>
                  </m:sub>
                  <m:sup>
                    <m:r>
                      <m:t>n</m:t>
                    </m:r>
                  </m:sup>
                </m:sSubSup>
                <m:r>
                  <m:rPr>
                    <m:sty m:val="p"/>
                  </m:rPr>
                  <m:t>+</m:t>
                </m:r>
                <m:limLow>
                  <m:e>
                    <m:sSubSup>
                      <m:e>
                        <m:r>
                          <m:rPr>
                            <m:sty m:val="b"/>
                          </m:rPr>
                          <m:t>a</m:t>
                        </m:r>
                      </m:e>
                      <m:sub>
                        <m:r>
                          <m:t>G</m:t>
                        </m:r>
                        <m:r>
                          <m:t>3</m:t>
                        </m:r>
                        <m:r>
                          <m:rPr>
                            <m:sty m:val="p"/>
                          </m:rPr>
                          <m:t>/</m:t>
                        </m:r>
                        <m:r>
                          <m:t>A</m:t>
                        </m:r>
                      </m:sub>
                      <m:sup>
                        <m:r>
                          <m:t>t</m:t>
                        </m:r>
                      </m:sup>
                    </m:sSubSup>
                  </m:e>
                  <m:lim>
                    <m:r>
                      <m:rPr>
                        <m:sty m:val="p"/>
                      </m:rPr>
                      <m:t>⊥</m:t>
                    </m:r>
                    <m:sSub>
                      <m:e>
                        <m:r>
                          <m:t>G</m:t>
                        </m:r>
                      </m:e>
                      <m:sub>
                        <m:r>
                          <m:t>3</m:t>
                        </m:r>
                      </m:sub>
                    </m:sSub>
                    <m:r>
                      <m:t>A</m:t>
                    </m:r>
                  </m:lim>
                </m:limLow>
                <m:r>
                  <m:rPr>
                    <m:sty m:val="p"/>
                  </m:rPr>
                  <m:t>=</m:t>
                </m:r>
                <m:sSub>
                  <m:e>
                    <m:r>
                      <m:rPr>
                        <m:sty m:val="b"/>
                      </m:rPr>
                      <m:t>a</m:t>
                    </m:r>
                  </m:e>
                  <m:sub>
                    <m:r>
                      <m:t>B</m:t>
                    </m:r>
                  </m:sub>
                </m:sSub>
                <m:r>
                  <m:rPr>
                    <m:sty m:val="p"/>
                  </m:rPr>
                  <m:t>+</m:t>
                </m:r>
                <m:sSubSup>
                  <m:e>
                    <m:r>
                      <m:rPr>
                        <m:sty m:val="b"/>
                      </m:rPr>
                      <m:t>a</m:t>
                    </m:r>
                  </m:e>
                  <m:sub>
                    <m:r>
                      <m:t>G</m:t>
                    </m:r>
                    <m:r>
                      <m:t>3</m:t>
                    </m:r>
                    <m:r>
                      <m:rPr>
                        <m:sty m:val="p"/>
                      </m:rPr>
                      <m:t>/</m:t>
                    </m:r>
                    <m:r>
                      <m:t>B</m:t>
                    </m:r>
                  </m:sub>
                  <m:sup>
                    <m:r>
                      <m:t>n</m:t>
                    </m:r>
                  </m:sup>
                </m:sSubSup>
                <m:r>
                  <m:rPr>
                    <m:sty m:val="p"/>
                  </m:rPr>
                  <m:t>+</m:t>
                </m:r>
                <m:limLow>
                  <m:e>
                    <m:sSubSup>
                      <m:e>
                        <m:r>
                          <m:rPr>
                            <m:sty m:val="b"/>
                          </m:rPr>
                          <m:t>a</m:t>
                        </m:r>
                      </m:e>
                      <m:sub>
                        <m:r>
                          <m:t>G</m:t>
                        </m:r>
                        <m:r>
                          <m:t>3</m:t>
                        </m:r>
                        <m:r>
                          <m:rPr>
                            <m:sty m:val="p"/>
                          </m:rPr>
                          <m:t>/</m:t>
                        </m:r>
                        <m:r>
                          <m:t>B</m:t>
                        </m:r>
                      </m:sub>
                      <m:sup>
                        <m:r>
                          <m:t>t</m:t>
                        </m:r>
                      </m:sup>
                    </m:sSubSup>
                  </m:e>
                  <m:lim>
                    <m:r>
                      <m:rPr>
                        <m:sty m:val="p"/>
                      </m:rPr>
                      <m:t>⊥</m:t>
                    </m:r>
                    <m:sSub>
                      <m:e>
                        <m:r>
                          <m:t>G</m:t>
                        </m:r>
                      </m:e>
                      <m:sub>
                        <m:r>
                          <m:t>3</m:t>
                        </m:r>
                      </m:sub>
                    </m:sSub>
                    <m:r>
                      <m:t>B</m:t>
                    </m:r>
                  </m:lim>
                </m:limLow>
              </m:e>
            </m:mr>
          </m:m>
        </m:oMath>
      </m:oMathPara>
    </w:p>
    <w:p>
      <w:pPr>
        <w:pStyle w:val="FirstParagraph"/>
      </w:pPr>
      <w:r>
        <w:rPr>
          <w:bCs/>
          <w:b/>
        </w:rPr>
        <w:t xml:space="preserve">Construction (scale 1 mm = 2.5 m/s²).</w:t>
      </w:r>
      <w:r>
        <w:t xml:space="preserve"> </w:t>
      </w:r>
      <w:r>
        <w:t xml:space="preserve">From the pole</w:t>
      </w:r>
      <w:r>
        <w:t xml:space="preserve"> </w:t>
      </w:r>
      <w:r>
        <w:rPr>
          <w:iCs/>
          <w:i/>
        </w:rPr>
        <w:t xml:space="preserve">o′</w:t>
      </w:r>
      <w:r>
        <w:t xml:space="preserve"> </w:t>
      </w:r>
      <w:r>
        <w:t xml:space="preserve">draw</w:t>
      </w:r>
      <w:r>
        <w:t xml:space="preserve"> </w:t>
      </w:r>
      <w:r>
        <w:rPr>
          <w:iCs/>
          <w:i/>
        </w:rPr>
        <w:t xml:space="preserve">o′a′</w:t>
      </w:r>
      <w:r>
        <w:t xml:space="preserve"> </w:t>
      </w:r>
      <w:r>
        <w:t xml:space="preserve">= a_A (152.9 mm, pointing from A towards O, i.e. at 240°). From</w:t>
      </w:r>
      <w:r>
        <w:t xml:space="preserve"> </w:t>
      </w:r>
      <w:r>
        <w:rPr>
          <w:iCs/>
          <w:i/>
        </w:rPr>
        <w:t xml:space="preserve">a′</w:t>
      </w:r>
      <w:r>
        <w:t xml:space="preserve"> </w:t>
      </w:r>
      <w:r>
        <w:t xml:space="preserve">draw</w:t>
      </w:r>
      <w:r>
        <w:t xml:space="preserve"> </w:t>
      </w:r>
      <m:oMath>
        <m:sSubSup>
          <m:e>
            <m:r>
              <m:t>a</m:t>
            </m:r>
          </m:e>
          <m:sub>
            <m:r>
              <m:t>B</m:t>
            </m:r>
            <m:r>
              <m:rPr>
                <m:sty m:val="p"/>
              </m:rPr>
              <m:t>/</m:t>
            </m:r>
            <m:r>
              <m:t>A</m:t>
            </m:r>
          </m:sub>
          <m:sup>
            <m:r>
              <m:t>n</m:t>
            </m:r>
          </m:sup>
        </m:sSubSup>
      </m:oMath>
      <w:r>
        <w:t xml:space="preserve"> </w:t>
      </w:r>
      <w:r>
        <w:t xml:space="preserve">(B→A direction) and through its tip a line ⊥AB. From</w:t>
      </w:r>
      <w:r>
        <w:t xml:space="preserve"> </w:t>
      </w:r>
      <w:r>
        <w:rPr>
          <w:iCs/>
          <w:i/>
        </w:rPr>
        <w:t xml:space="preserve">o′</w:t>
      </w:r>
      <w:r>
        <w:t xml:space="preserve"> </w:t>
      </w:r>
      <w:r>
        <w:t xml:space="preserve">draw</w:t>
      </w:r>
      <w:r>
        <w:t xml:space="preserve"> </w:t>
      </w:r>
      <m:oMath>
        <m:sSubSup>
          <m:e>
            <m:r>
              <m:t>a</m:t>
            </m:r>
          </m:e>
          <m:sub>
            <m:r>
              <m:t>B</m:t>
            </m:r>
          </m:sub>
          <m:sup>
            <m:r>
              <m:t>n</m:t>
            </m:r>
          </m:sup>
        </m:sSubSup>
      </m:oMath>
      <w:r>
        <w:t xml:space="preserve"> </w:t>
      </w:r>
      <w:r>
        <w:t xml:space="preserve">(B→E direction) and through its tip a line ⊥BE. The two lines meet at</w:t>
      </w:r>
      <w:r>
        <w:t xml:space="preserve"> </w:t>
      </w:r>
      <w:r>
        <w:rPr>
          <w:iCs/>
          <w:i/>
        </w:rPr>
        <w:t xml:space="preserve">b′</w:t>
      </w:r>
      <w:r>
        <w:t xml:space="preserve">. From</w:t>
      </w:r>
      <w:r>
        <w:t xml:space="preserve"> </w:t>
      </w:r>
      <w:r>
        <w:rPr>
          <w:iCs/>
          <w:i/>
        </w:rPr>
        <w:t xml:space="preserve">a′</w:t>
      </w:r>
      <w:r>
        <w:t xml:space="preserve"> </w:t>
      </w:r>
      <w:r>
        <w:t xml:space="preserve">draw</w:t>
      </w:r>
      <w:r>
        <w:t xml:space="preserve"> </w:t>
      </w:r>
      <m:oMath>
        <m:sSubSup>
          <m:e>
            <m:r>
              <m:t>a</m:t>
            </m:r>
          </m:e>
          <m:sub>
            <m:r>
              <m:t>C</m:t>
            </m:r>
            <m:r>
              <m:rPr>
                <m:sty m:val="p"/>
              </m:rPr>
              <m:t>/</m:t>
            </m:r>
            <m:r>
              <m:t>A</m:t>
            </m:r>
          </m:sub>
          <m:sup>
            <m:r>
              <m:t>n</m:t>
            </m:r>
          </m:sup>
        </m:sSubSup>
      </m:oMath>
      <w:r>
        <w:t xml:space="preserve"> </w:t>
      </w:r>
      <w:r>
        <w:t xml:space="preserve">with a line ⊥AC through its tip, and from</w:t>
      </w:r>
      <w:r>
        <w:t xml:space="preserve"> </w:t>
      </w:r>
      <w:r>
        <w:rPr>
          <w:iCs/>
          <w:i/>
        </w:rPr>
        <w:t xml:space="preserve">b′</w:t>
      </w:r>
      <w:r>
        <w:t xml:space="preserve"> </w:t>
      </w:r>
      <w:r>
        <w:t xml:space="preserve">draw</w:t>
      </w:r>
      <w:r>
        <w:t xml:space="preserve"> </w:t>
      </w:r>
      <m:oMath>
        <m:sSubSup>
          <m:e>
            <m:r>
              <m:t>a</m:t>
            </m:r>
          </m:e>
          <m:sub>
            <m:r>
              <m:t>C</m:t>
            </m:r>
            <m:r>
              <m:rPr>
                <m:sty m:val="p"/>
              </m:rPr>
              <m:t>/</m:t>
            </m:r>
            <m:r>
              <m:t>B</m:t>
            </m:r>
          </m:sub>
          <m:sup>
            <m:r>
              <m:t>n</m:t>
            </m:r>
          </m:sup>
        </m:sSubSup>
      </m:oMath>
      <w:r>
        <w:t xml:space="preserve"> </w:t>
      </w:r>
      <w:r>
        <w:t xml:space="preserve">with a line ⊥BC through its tip; they meet at</w:t>
      </w:r>
      <w:r>
        <w:t xml:space="preserve"> </w:t>
      </w:r>
      <w:r>
        <w:rPr>
          <w:iCs/>
          <w:i/>
        </w:rPr>
        <w:t xml:space="preserve">c′</w:t>
      </w:r>
      <w:r>
        <w:t xml:space="preserve">. From</w:t>
      </w:r>
      <w:r>
        <w:t xml:space="preserve"> </w:t>
      </w:r>
      <w:r>
        <w:rPr>
          <w:iCs/>
          <w:i/>
        </w:rPr>
        <w:t xml:space="preserve">c′</w:t>
      </w:r>
      <w:r>
        <w:t xml:space="preserve"> </w:t>
      </w:r>
      <w:r>
        <w:t xml:space="preserve">draw</w:t>
      </w:r>
      <w:r>
        <w:t xml:space="preserve"> </w:t>
      </w:r>
      <m:oMath>
        <m:sSubSup>
          <m:e>
            <m:r>
              <m:t>a</m:t>
            </m:r>
          </m:e>
          <m:sub>
            <m:r>
              <m:t>D</m:t>
            </m:r>
            <m:r>
              <m:rPr>
                <m:sty m:val="p"/>
              </m:rPr>
              <m:t>/</m:t>
            </m:r>
            <m:r>
              <m:t>C</m:t>
            </m:r>
          </m:sub>
          <m:sup>
            <m:r>
              <m:t>n</m:t>
            </m:r>
          </m:sup>
        </m:sSubSup>
      </m:oMath>
      <w:r>
        <w:t xml:space="preserve"> </w:t>
      </w:r>
      <w:r>
        <w:t xml:space="preserve">(only 0.56 mm long) with a line ⊥CD through its tip; this meets the horizontal through</w:t>
      </w:r>
      <w:r>
        <w:t xml:space="preserve"> </w:t>
      </w:r>
      <w:r>
        <w:rPr>
          <w:iCs/>
          <w:i/>
        </w:rPr>
        <w:t xml:space="preserve">o′</w:t>
      </w:r>
      <w:r>
        <w:t xml:space="preserve"> </w:t>
      </w:r>
      <w:r>
        <w:t xml:space="preserve">at</w:t>
      </w:r>
      <w:r>
        <w:t xml:space="preserve"> </w:t>
      </w:r>
      <w:r>
        <w:rPr>
          <w:iCs/>
          <w:i/>
        </w:rPr>
        <w:t xml:space="preserve">d′</w:t>
      </w:r>
      <w:r>
        <w:t xml:space="preserve">. Point</w:t>
      </w:r>
      <w:r>
        <w:t xml:space="preserve"> </w:t>
      </w:r>
      <w:r>
        <w:rPr>
          <w:iCs/>
          <w:i/>
        </w:rPr>
        <w:t xml:space="preserve">g₃′</w:t>
      </w:r>
      <w:r>
        <w:t xml:space="preserve"> </w:t>
      </w:r>
      <w:r>
        <w:t xml:space="preserve">comes from Step 4. Points</w:t>
      </w:r>
      <w:r>
        <w:t xml:space="preserve"> </w:t>
      </w:r>
      <w:r>
        <w:rPr>
          <w:iCs/>
          <w:i/>
        </w:rPr>
        <w:t xml:space="preserve">g₂′</w:t>
      </w:r>
      <w:r>
        <w:t xml:space="preserve"> </w:t>
      </w:r>
      <w:r>
        <w:t xml:space="preserve">and</w:t>
      </w:r>
      <w:r>
        <w:t xml:space="preserve"> </w:t>
      </w:r>
      <w:r>
        <w:rPr>
          <w:iCs/>
          <w:i/>
        </w:rPr>
        <w:t xml:space="preserve">g₄′</w:t>
      </w:r>
      <w:r>
        <w:t xml:space="preserve"> </w:t>
      </w:r>
      <w:r>
        <w:t xml:space="preserve">are the mid-points of</w:t>
      </w:r>
      <w:r>
        <w:t xml:space="preserve"> </w:t>
      </w:r>
      <w:r>
        <w:rPr>
          <w:iCs/>
          <w:i/>
        </w:rPr>
        <w:t xml:space="preserve">o′a′</w:t>
      </w:r>
      <w:r>
        <w:t xml:space="preserve"> </w:t>
      </w:r>
      <w:r>
        <w:t xml:space="preserve">and</w:t>
      </w:r>
      <w:r>
        <w:t xml:space="preserve"> </w:t>
      </w:r>
      <w:r>
        <w:rPr>
          <w:iCs/>
          <w:i/>
        </w:rPr>
        <w:t xml:space="preserve">o′b′</w:t>
      </w:r>
      <w:r>
        <w:t xml:space="preserve">, and</w:t>
      </w:r>
      <w:r>
        <w:t xml:space="preserve"> </w:t>
      </w:r>
      <w:r>
        <w:rPr>
          <w:iCs/>
          <w:i/>
        </w:rPr>
        <w:t xml:space="preserve">g₅′</w:t>
      </w:r>
      <w:r>
        <w:t xml:space="preserve"> </w:t>
      </w:r>
      <w:r>
        <w:t xml:space="preserve">is the mid-point of</w:t>
      </w:r>
      <w:r>
        <w:t xml:space="preserve"> </w:t>
      </w:r>
      <w:r>
        <w:rPr>
          <w:iCs/>
          <w:i/>
        </w:rPr>
        <w:t xml:space="preserve">c′d′</w:t>
      </w:r>
      <w:r>
        <w:t xml:space="preserve">.</w:t>
      </w:r>
    </w:p>
    <w:p>
      <w:pPr>
        <w:pStyle w:val="CaptionedFigure"/>
      </w:pPr>
      <w:r>
        <w:drawing>
          <wp:inline>
            <wp:extent cx="5334000" cy="5034565"/>
            <wp:effectExtent b="0" l="0" r="0" t="0"/>
            <wp:docPr descr="Figure 6 – Acceleration vector polygon at θ₂ = 60°, drawn to scale (1 mm = 2.5 m/s²; print at 100 %)." title="" id="42" name="Picture"/>
            <a:graphic>
              <a:graphicData uri="http://schemas.openxmlformats.org/drawingml/2006/picture">
                <pic:pic>
                  <pic:nvPicPr>
                    <pic:cNvPr descr="figures/fig6_acceleration_polygon.png" id="43" name="Picture"/>
                    <pic:cNvPicPr>
                      <a:picLocks noChangeArrowheads="1" noChangeAspect="1"/>
                    </pic:cNvPicPr>
                  </pic:nvPicPr>
                  <pic:blipFill>
                    <a:blip r:embed="rId41"/>
                    <a:stretch>
                      <a:fillRect/>
                    </a:stretch>
                  </pic:blipFill>
                  <pic:spPr bwMode="auto">
                    <a:xfrm>
                      <a:off x="0" y="0"/>
                      <a:ext cx="5334000" cy="5034565"/>
                    </a:xfrm>
                    <a:prstGeom prst="rect">
                      <a:avLst/>
                    </a:prstGeom>
                    <a:noFill/>
                    <a:ln w="9525">
                      <a:noFill/>
                      <a:headEnd/>
                      <a:tailEnd/>
                    </a:ln>
                  </pic:spPr>
                </pic:pic>
              </a:graphicData>
            </a:graphic>
          </wp:inline>
        </w:drawing>
      </w:r>
    </w:p>
    <w:p>
      <w:pPr>
        <w:pStyle w:val="ImageCaption"/>
      </w:pPr>
      <w:r>
        <w:t xml:space="preserve">Figure 6 – Acceleration vector polygon at θ₂ = 60°, drawn to scale (1 mm = 2.5 m/s²; print at 100 %).</w:t>
      </w:r>
    </w:p>
    <w:p>
      <w:pPr>
        <w:pStyle w:val="TableCaption"/>
      </w:pPr>
      <w:r>
        <w:t xml:space="preserve">Table 9 – Accelerations read from the polygon (lengths to the nearest 0.5 mm; value = length × 2.5 m/s² per mm).</w:t>
      </w:r>
    </w:p>
    <w:tbl>
      <w:tblPr>
        <w:tblStyle w:val="Table"/>
        <w:tblW w:type="pct" w:w="5000"/>
        <w:tblLook w:firstRow="1" w:lastRow="0" w:firstColumn="0" w:lastColumn="0" w:noHBand="0" w:noVBand="0" w:val="0020"/>
        <w:jc w:val="start"/>
        <w:tblCaption w:val="Table 9 – Accelerations read from the polygon (lengths to the nearest 0.5 mm; value = length × 2.5 m/s² per mm)."/>
      </w:tblPr>
      <w:tblGrid>
        <w:gridCol w:w="1584"/>
        <w:gridCol w:w="1584"/>
        <w:gridCol w:w="1584"/>
        <w:gridCol w:w="1584"/>
        <w:gridCol w:w="1584"/>
      </w:tblGrid>
      <w:tr>
        <w:trPr>
          <w:tblHeader w:val="true"/>
        </w:trPr>
        <w:tc>
          <w:tcPr/>
          <w:p>
            <w:pPr>
              <w:pStyle w:val="Compact"/>
              <w:jc w:val="left"/>
            </w:pPr>
            <w:r>
              <w:t xml:space="preserve">Vector</w:t>
            </w:r>
          </w:p>
        </w:tc>
        <w:tc>
          <w:tcPr/>
          <w:p>
            <w:pPr>
              <w:pStyle w:val="Compact"/>
              <w:jc w:val="left"/>
            </w:pPr>
            <w:r>
              <w:t xml:space="preserve">Construction</w:t>
            </w:r>
          </w:p>
        </w:tc>
        <w:tc>
          <w:tcPr/>
          <w:p>
            <w:pPr>
              <w:pStyle w:val="Compact"/>
              <w:jc w:val="left"/>
            </w:pPr>
            <w:r>
              <w:t xml:space="preserve">Length (mm)</w:t>
            </w:r>
          </w:p>
        </w:tc>
        <w:tc>
          <w:tcPr/>
          <w:p>
            <w:pPr>
              <w:pStyle w:val="Compact"/>
              <w:jc w:val="left"/>
            </w:pPr>
            <w:r>
              <w:t xml:space="preserve">Magnitude (m/s²)</w:t>
            </w:r>
          </w:p>
        </w:tc>
        <w:tc>
          <w:tcPr/>
          <w:p>
            <w:pPr>
              <w:pStyle w:val="Compact"/>
              <w:jc w:val="left"/>
            </w:pPr>
            <w:r>
              <w:t xml:space="preserve">Direction (°)</w:t>
            </w:r>
          </w:p>
        </w:tc>
      </w:tr>
      <w:tr>
        <w:tc>
          <w:tcPr/>
          <w:p>
            <w:pPr>
              <w:pStyle w:val="Compact"/>
              <w:jc w:val="left"/>
            </w:pPr>
            <m:oMath>
              <m:sSub>
                <m:e>
                  <m:r>
                    <m:t>a</m:t>
                  </m:r>
                </m:e>
                <m:sub>
                  <m:r>
                    <m:t>A</m:t>
                  </m:r>
                </m:sub>
              </m:sSub>
            </m:oMath>
          </w:p>
        </w:tc>
        <w:tc>
          <w:tcPr/>
          <w:p>
            <w:pPr>
              <w:pStyle w:val="Compact"/>
              <w:jc w:val="left"/>
            </w:pPr>
            <w:r>
              <w:t xml:space="preserve">=</w:t>
            </w:r>
            <w:r>
              <w:t xml:space="preserve"> </w:t>
            </w:r>
            <m:oMath>
              <m:sSubSup>
                <m:e>
                  <m:r>
                    <m:t>a</m:t>
                  </m:r>
                </m:e>
                <m:sub>
                  <m:r>
                    <m:t>A</m:t>
                  </m:r>
                </m:sub>
                <m:sup>
                  <m:r>
                    <m:t>n</m:t>
                  </m:r>
                </m:sup>
              </m:sSubSup>
            </m:oMath>
            <w:r>
              <w:t xml:space="preserve">, ∥AO towards O (</w:t>
            </w:r>
            <m:oMath>
              <m:sSubSup>
                <m:e>
                  <m:r>
                    <m:t>a</m:t>
                  </m:r>
                </m:e>
                <m:sub>
                  <m:r>
                    <m:t>A</m:t>
                  </m:r>
                </m:sub>
                <m:sup>
                  <m:r>
                    <m:t>t</m:t>
                  </m:r>
                </m:sup>
              </m:sSubSup>
            </m:oMath>
            <w:r>
              <w:t xml:space="preserve"> </w:t>
            </w:r>
            <w:r>
              <w:t xml:space="preserve">= 0)</w:t>
            </w:r>
          </w:p>
        </w:tc>
        <w:tc>
          <w:tcPr/>
          <w:p>
            <w:pPr>
              <w:pStyle w:val="Compact"/>
              <w:jc w:val="left"/>
            </w:pPr>
            <w:r>
              <w:t xml:space="preserve">153.0</w:t>
            </w:r>
          </w:p>
        </w:tc>
        <w:tc>
          <w:tcPr/>
          <w:p>
            <w:pPr>
              <w:pStyle w:val="Compact"/>
              <w:jc w:val="left"/>
            </w:pPr>
            <w:r>
              <w:t xml:space="preserve">382.5</w:t>
            </w:r>
          </w:p>
        </w:tc>
        <w:tc>
          <w:tcPr/>
          <w:p>
            <w:pPr>
              <w:pStyle w:val="Compact"/>
              <w:jc w:val="left"/>
            </w:pPr>
            <w:r>
              <w:t xml:space="preserve">240.0</w:t>
            </w:r>
          </w:p>
        </w:tc>
      </w:tr>
      <w:tr>
        <w:tc>
          <w:tcPr/>
          <w:p>
            <w:pPr>
              <w:pStyle w:val="Compact"/>
              <w:jc w:val="left"/>
            </w:pPr>
            <m:oMath>
              <m:sSubSup>
                <m:e>
                  <m:r>
                    <m:t>a</m:t>
                  </m:r>
                </m:e>
                <m:sub>
                  <m:r>
                    <m:t>B</m:t>
                  </m:r>
                </m:sub>
                <m:sup>
                  <m:r>
                    <m:t>n</m:t>
                  </m:r>
                </m:sup>
              </m:sSubSup>
            </m:oMath>
          </w:p>
        </w:tc>
        <w:tc>
          <w:tcPr/>
          <w:p>
            <w:pPr>
              <w:pStyle w:val="Compact"/>
              <w:jc w:val="left"/>
            </w:pPr>
            <w:r>
              <w:t xml:space="preserve">∥BE towards E, = V_B²/BE</w:t>
            </w:r>
          </w:p>
        </w:tc>
        <w:tc>
          <w:tcPr/>
          <w:p>
            <w:pPr>
              <w:pStyle w:val="Compact"/>
              <w:jc w:val="left"/>
            </w:pPr>
            <w:r>
              <w:t xml:space="preserve">23.0</w:t>
            </w:r>
          </w:p>
        </w:tc>
        <w:tc>
          <w:tcPr/>
          <w:p>
            <w:pPr>
              <w:pStyle w:val="Compact"/>
              <w:jc w:val="left"/>
            </w:pPr>
            <w:r>
              <w:t xml:space="preserve">57.5</w:t>
            </w:r>
          </w:p>
        </w:tc>
        <w:tc>
          <w:tcPr/>
          <w:p>
            <w:pPr>
              <w:pStyle w:val="Compact"/>
              <w:jc w:val="left"/>
            </w:pPr>
            <w:r>
              <w:t xml:space="preserve">277.0</w:t>
            </w:r>
          </w:p>
        </w:tc>
      </w:tr>
      <w:tr>
        <w:tc>
          <w:tcPr/>
          <w:p>
            <w:pPr>
              <w:pStyle w:val="Compact"/>
              <w:jc w:val="left"/>
            </w:pPr>
            <m:oMath>
              <m:sSubSup>
                <m:e>
                  <m:r>
                    <m:t>a</m:t>
                  </m:r>
                </m:e>
                <m:sub>
                  <m:r>
                    <m:t>B</m:t>
                  </m:r>
                </m:sub>
                <m:sup>
                  <m:r>
                    <m:t>t</m:t>
                  </m:r>
                </m:sup>
              </m:sSubSup>
            </m:oMath>
          </w:p>
        </w:tc>
        <w:tc>
          <w:tcPr/>
          <w:p>
            <w:pPr>
              <w:pStyle w:val="Compact"/>
              <w:jc w:val="left"/>
            </w:pPr>
            <w:r>
              <w:t xml:space="preserve">⊥BE</w:t>
            </w:r>
          </w:p>
        </w:tc>
        <w:tc>
          <w:tcPr/>
          <w:p>
            <w:pPr>
              <w:pStyle w:val="Compact"/>
              <w:jc w:val="left"/>
            </w:pPr>
            <w:r>
              <w:t xml:space="preserve">152.5</w:t>
            </w:r>
          </w:p>
        </w:tc>
        <w:tc>
          <w:tcPr/>
          <w:p>
            <w:pPr>
              <w:pStyle w:val="Compact"/>
              <w:jc w:val="left"/>
            </w:pPr>
            <w:r>
              <w:t xml:space="preserve">381.2</w:t>
            </w:r>
          </w:p>
        </w:tc>
        <w:tc>
          <w:tcPr/>
          <w:p>
            <w:pPr>
              <w:pStyle w:val="Compact"/>
              <w:jc w:val="left"/>
            </w:pPr>
            <w:r>
              <w:t xml:space="preserve">187.0</w:t>
            </w:r>
          </w:p>
        </w:tc>
      </w:tr>
      <w:tr>
        <w:tc>
          <w:tcPr/>
          <w:p>
            <w:pPr>
              <w:pStyle w:val="Compact"/>
              <w:jc w:val="left"/>
            </w:pPr>
            <m:oMath>
              <m:sSub>
                <m:e>
                  <m:r>
                    <m:t>a</m:t>
                  </m:r>
                </m:e>
                <m:sub>
                  <m:r>
                    <m:t>B</m:t>
                  </m:r>
                </m:sub>
              </m:sSub>
            </m:oMath>
          </w:p>
        </w:tc>
        <w:tc>
          <w:tcPr/>
          <w:p>
            <w:pPr>
              <w:pStyle w:val="Compact"/>
              <w:jc w:val="left"/>
            </w:pPr>
            <w:r>
              <w:t xml:space="preserve">resultant</w:t>
            </w:r>
          </w:p>
        </w:tc>
        <w:tc>
          <w:tcPr/>
          <w:p>
            <w:pPr>
              <w:pStyle w:val="Compact"/>
              <w:jc w:val="left"/>
            </w:pPr>
            <w:r>
              <w:t xml:space="preserve">154.0</w:t>
            </w:r>
          </w:p>
        </w:tc>
        <w:tc>
          <w:tcPr/>
          <w:p>
            <w:pPr>
              <w:pStyle w:val="Compact"/>
              <w:jc w:val="left"/>
            </w:pPr>
            <w:r>
              <w:t xml:space="preserve">385.0</w:t>
            </w:r>
          </w:p>
        </w:tc>
        <w:tc>
          <w:tcPr/>
          <w:p>
            <w:pPr>
              <w:pStyle w:val="Compact"/>
              <w:jc w:val="left"/>
            </w:pPr>
            <w:r>
              <w:t xml:space="preserve">195.5</w:t>
            </w:r>
          </w:p>
        </w:tc>
      </w:tr>
      <w:tr>
        <w:tc>
          <w:tcPr/>
          <w:p>
            <w:pPr>
              <w:pStyle w:val="Compact"/>
              <w:jc w:val="left"/>
            </w:pPr>
            <m:oMath>
              <m:sSubSup>
                <m:e>
                  <m:r>
                    <m:t>a</m:t>
                  </m:r>
                </m:e>
                <m:sub>
                  <m:r>
                    <m:t>B</m:t>
                  </m:r>
                  <m:r>
                    <m:rPr>
                      <m:sty m:val="p"/>
                    </m:rPr>
                    <m:t>/</m:t>
                  </m:r>
                  <m:r>
                    <m:t>A</m:t>
                  </m:r>
                </m:sub>
                <m:sup>
                  <m:r>
                    <m:t>n</m:t>
                  </m:r>
                </m:sup>
              </m:sSubSup>
            </m:oMath>
          </w:p>
        </w:tc>
        <w:tc>
          <w:tcPr/>
          <w:p>
            <w:pPr>
              <w:pStyle w:val="Compact"/>
              <w:jc w:val="left"/>
            </w:pPr>
            <w:r>
              <w:t xml:space="preserve">∥BA towards A, = V_B/A²/AB</w:t>
            </w:r>
          </w:p>
        </w:tc>
        <w:tc>
          <w:tcPr/>
          <w:p>
            <w:pPr>
              <w:pStyle w:val="Compact"/>
              <w:jc w:val="left"/>
            </w:pPr>
            <w:r>
              <w:t xml:space="preserve">18.0</w:t>
            </w:r>
          </w:p>
        </w:tc>
        <w:tc>
          <w:tcPr/>
          <w:p>
            <w:pPr>
              <w:pStyle w:val="Compact"/>
              <w:jc w:val="left"/>
            </w:pPr>
            <w:r>
              <w:t xml:space="preserve">45.0</w:t>
            </w:r>
          </w:p>
        </w:tc>
        <w:tc>
          <w:tcPr/>
          <w:p>
            <w:pPr>
              <w:pStyle w:val="Compact"/>
              <w:jc w:val="left"/>
            </w:pPr>
            <w:r>
              <w:t xml:space="preserve">209.5</w:t>
            </w:r>
          </w:p>
        </w:tc>
      </w:tr>
      <w:tr>
        <w:tc>
          <w:tcPr/>
          <w:p>
            <w:pPr>
              <w:pStyle w:val="Compact"/>
              <w:jc w:val="left"/>
            </w:pPr>
            <m:oMath>
              <m:sSubSup>
                <m:e>
                  <m:r>
                    <m:t>a</m:t>
                  </m:r>
                </m:e>
                <m:sub>
                  <m:r>
                    <m:t>B</m:t>
                  </m:r>
                  <m:r>
                    <m:rPr>
                      <m:sty m:val="p"/>
                    </m:rPr>
                    <m:t>/</m:t>
                  </m:r>
                  <m:r>
                    <m:t>A</m:t>
                  </m:r>
                </m:sub>
                <m:sup>
                  <m:r>
                    <m:t>t</m:t>
                  </m:r>
                </m:sup>
              </m:sSubSup>
            </m:oMath>
          </w:p>
        </w:tc>
        <w:tc>
          <w:tcPr/>
          <w:p>
            <w:pPr>
              <w:pStyle w:val="Compact"/>
              <w:jc w:val="left"/>
            </w:pPr>
            <w:r>
              <w:t xml:space="preserve">⊥AB</w:t>
            </w:r>
          </w:p>
        </w:tc>
        <w:tc>
          <w:tcPr/>
          <w:p>
            <w:pPr>
              <w:pStyle w:val="Compact"/>
              <w:jc w:val="left"/>
            </w:pPr>
            <w:r>
              <w:t xml:space="preserve">114.5</w:t>
            </w:r>
          </w:p>
        </w:tc>
        <w:tc>
          <w:tcPr/>
          <w:p>
            <w:pPr>
              <w:pStyle w:val="Compact"/>
              <w:jc w:val="left"/>
            </w:pPr>
            <w:r>
              <w:t xml:space="preserve">286.2</w:t>
            </w:r>
          </w:p>
        </w:tc>
        <w:tc>
          <w:tcPr/>
          <w:p>
            <w:pPr>
              <w:pStyle w:val="Compact"/>
              <w:jc w:val="left"/>
            </w:pPr>
            <w:r>
              <w:t xml:space="preserve">119.5</w:t>
            </w:r>
          </w:p>
        </w:tc>
      </w:tr>
      <w:tr>
        <w:tc>
          <w:tcPr/>
          <w:p>
            <w:pPr>
              <w:pStyle w:val="Compact"/>
              <w:jc w:val="left"/>
            </w:pPr>
            <m:oMath>
              <m:sSub>
                <m:e>
                  <m:r>
                    <m:t>a</m:t>
                  </m:r>
                </m:e>
                <m:sub>
                  <m:r>
                    <m:t>B</m:t>
                  </m:r>
                  <m:r>
                    <m:rPr>
                      <m:sty m:val="p"/>
                    </m:rPr>
                    <m:t>/</m:t>
                  </m:r>
                  <m:r>
                    <m:t>A</m:t>
                  </m:r>
                </m:sub>
              </m:sSub>
            </m:oMath>
          </w:p>
        </w:tc>
        <w:tc>
          <w:tcPr/>
          <w:p>
            <w:pPr>
              <w:pStyle w:val="Compact"/>
              <w:jc w:val="left"/>
            </w:pPr>
            <w:r>
              <w:t xml:space="preserve">resultant</w:t>
            </w:r>
          </w:p>
        </w:tc>
        <w:tc>
          <w:tcPr/>
          <w:p>
            <w:pPr>
              <w:pStyle w:val="Compact"/>
              <w:jc w:val="left"/>
            </w:pPr>
            <w:r>
              <w:t xml:space="preserve">115.5</w:t>
            </w:r>
          </w:p>
        </w:tc>
        <w:tc>
          <w:tcPr/>
          <w:p>
            <w:pPr>
              <w:pStyle w:val="Compact"/>
              <w:jc w:val="left"/>
            </w:pPr>
            <w:r>
              <w:t xml:space="preserve">288.8</w:t>
            </w:r>
          </w:p>
        </w:tc>
        <w:tc>
          <w:tcPr/>
          <w:p>
            <w:pPr>
              <w:pStyle w:val="Compact"/>
              <w:jc w:val="left"/>
            </w:pPr>
            <w:r>
              <w:t xml:space="preserve">128.5</w:t>
            </w:r>
          </w:p>
        </w:tc>
      </w:tr>
      <w:tr>
        <w:tc>
          <w:tcPr/>
          <w:p>
            <w:pPr>
              <w:pStyle w:val="Compact"/>
              <w:jc w:val="left"/>
            </w:pPr>
            <m:oMath>
              <m:sSubSup>
                <m:e>
                  <m:r>
                    <m:t>a</m:t>
                  </m:r>
                </m:e>
                <m:sub>
                  <m:r>
                    <m:t>C</m:t>
                  </m:r>
                  <m:r>
                    <m:rPr>
                      <m:sty m:val="p"/>
                    </m:rPr>
                    <m:t>/</m:t>
                  </m:r>
                  <m:r>
                    <m:t>A</m:t>
                  </m:r>
                </m:sub>
                <m:sup>
                  <m:r>
                    <m:t>n</m:t>
                  </m:r>
                </m:sup>
              </m:sSubSup>
            </m:oMath>
          </w:p>
        </w:tc>
        <w:tc>
          <w:tcPr/>
          <w:p>
            <w:pPr>
              <w:pStyle w:val="Compact"/>
              <w:jc w:val="left"/>
            </w:pPr>
            <w:r>
              <w:t xml:space="preserve">∥CA towards A, = V_C/A²/AC</w:t>
            </w:r>
          </w:p>
        </w:tc>
        <w:tc>
          <w:tcPr/>
          <w:p>
            <w:pPr>
              <w:pStyle w:val="Compact"/>
              <w:jc w:val="left"/>
            </w:pPr>
            <w:r>
              <w:t xml:space="preserve">10.5</w:t>
            </w:r>
          </w:p>
        </w:tc>
        <w:tc>
          <w:tcPr/>
          <w:p>
            <w:pPr>
              <w:pStyle w:val="Compact"/>
              <w:jc w:val="left"/>
            </w:pPr>
            <w:r>
              <w:t xml:space="preserve">26.2</w:t>
            </w:r>
          </w:p>
        </w:tc>
        <w:tc>
          <w:tcPr/>
          <w:p>
            <w:pPr>
              <w:pStyle w:val="Compact"/>
              <w:jc w:val="left"/>
            </w:pPr>
            <w:r>
              <w:t xml:space="preserve">189.5</w:t>
            </w:r>
          </w:p>
        </w:tc>
      </w:tr>
      <w:tr>
        <w:tc>
          <w:tcPr/>
          <w:p>
            <w:pPr>
              <w:pStyle w:val="Compact"/>
              <w:jc w:val="left"/>
            </w:pPr>
            <m:oMath>
              <m:sSubSup>
                <m:e>
                  <m:r>
                    <m:t>a</m:t>
                  </m:r>
                </m:e>
                <m:sub>
                  <m:r>
                    <m:t>C</m:t>
                  </m:r>
                  <m:r>
                    <m:rPr>
                      <m:sty m:val="p"/>
                    </m:rPr>
                    <m:t>/</m:t>
                  </m:r>
                  <m:r>
                    <m:t>A</m:t>
                  </m:r>
                </m:sub>
                <m:sup>
                  <m:r>
                    <m:t>t</m:t>
                  </m:r>
                </m:sup>
              </m:sSubSup>
            </m:oMath>
          </w:p>
        </w:tc>
        <w:tc>
          <w:tcPr/>
          <w:p>
            <w:pPr>
              <w:pStyle w:val="Compact"/>
              <w:jc w:val="left"/>
            </w:pPr>
            <w:r>
              <w:t xml:space="preserve">⊥AC</w:t>
            </w:r>
          </w:p>
        </w:tc>
        <w:tc>
          <w:tcPr/>
          <w:p>
            <w:pPr>
              <w:pStyle w:val="Compact"/>
              <w:jc w:val="left"/>
            </w:pPr>
            <w:r>
              <w:t xml:space="preserve">68.5</w:t>
            </w:r>
          </w:p>
        </w:tc>
        <w:tc>
          <w:tcPr/>
          <w:p>
            <w:pPr>
              <w:pStyle w:val="Compact"/>
              <w:jc w:val="left"/>
            </w:pPr>
            <w:r>
              <w:t xml:space="preserve">171.2</w:t>
            </w:r>
          </w:p>
        </w:tc>
        <w:tc>
          <w:tcPr/>
          <w:p>
            <w:pPr>
              <w:pStyle w:val="Compact"/>
              <w:jc w:val="left"/>
            </w:pPr>
            <w:r>
              <w:t xml:space="preserve">99.5</w:t>
            </w:r>
          </w:p>
        </w:tc>
      </w:tr>
      <w:tr>
        <w:tc>
          <w:tcPr/>
          <w:p>
            <w:pPr>
              <w:pStyle w:val="Compact"/>
              <w:jc w:val="left"/>
            </w:pPr>
            <m:oMath>
              <m:sSubSup>
                <m:e>
                  <m:r>
                    <m:t>a</m:t>
                  </m:r>
                </m:e>
                <m:sub>
                  <m:r>
                    <m:t>C</m:t>
                  </m:r>
                  <m:r>
                    <m:rPr>
                      <m:sty m:val="p"/>
                    </m:rPr>
                    <m:t>/</m:t>
                  </m:r>
                  <m:r>
                    <m:t>B</m:t>
                  </m:r>
                </m:sub>
                <m:sup>
                  <m:r>
                    <m:t>n</m:t>
                  </m:r>
                </m:sup>
              </m:sSubSup>
            </m:oMath>
          </w:p>
        </w:tc>
        <w:tc>
          <w:tcPr/>
          <w:p>
            <w:pPr>
              <w:pStyle w:val="Compact"/>
              <w:jc w:val="left"/>
            </w:pPr>
            <w:r>
              <w:t xml:space="preserve">∥CB towards B, = V_C/B²/BC</w:t>
            </w:r>
          </w:p>
        </w:tc>
        <w:tc>
          <w:tcPr/>
          <w:p>
            <w:pPr>
              <w:pStyle w:val="Compact"/>
              <w:jc w:val="left"/>
            </w:pPr>
            <w:r>
              <w:t xml:space="preserve">8.5</w:t>
            </w:r>
          </w:p>
        </w:tc>
        <w:tc>
          <w:tcPr/>
          <w:p>
            <w:pPr>
              <w:pStyle w:val="Compact"/>
              <w:jc w:val="left"/>
            </w:pPr>
            <w:r>
              <w:t xml:space="preserve">21.2</w:t>
            </w:r>
          </w:p>
        </w:tc>
        <w:tc>
          <w:tcPr/>
          <w:p>
            <w:pPr>
              <w:pStyle w:val="Compact"/>
              <w:jc w:val="left"/>
            </w:pPr>
            <w:r>
              <w:t xml:space="preserve">55.0</w:t>
            </w:r>
          </w:p>
        </w:tc>
      </w:tr>
      <w:tr>
        <w:tc>
          <w:tcPr/>
          <w:p>
            <w:pPr>
              <w:pStyle w:val="Compact"/>
              <w:jc w:val="left"/>
            </w:pPr>
            <m:oMath>
              <m:sSubSup>
                <m:e>
                  <m:r>
                    <m:t>a</m:t>
                  </m:r>
                </m:e>
                <m:sub>
                  <m:r>
                    <m:t>C</m:t>
                  </m:r>
                  <m:r>
                    <m:rPr>
                      <m:sty m:val="p"/>
                    </m:rPr>
                    <m:t>/</m:t>
                  </m:r>
                  <m:r>
                    <m:t>B</m:t>
                  </m:r>
                </m:sub>
                <m:sup>
                  <m:r>
                    <m:t>t</m:t>
                  </m:r>
                </m:sup>
              </m:sSubSup>
            </m:oMath>
          </w:p>
        </w:tc>
        <w:tc>
          <w:tcPr/>
          <w:p>
            <w:pPr>
              <w:pStyle w:val="Compact"/>
              <w:jc w:val="left"/>
            </w:pPr>
            <w:r>
              <w:t xml:space="preserve">⊥BC</w:t>
            </w:r>
          </w:p>
        </w:tc>
        <w:tc>
          <w:tcPr/>
          <w:p>
            <w:pPr>
              <w:pStyle w:val="Compact"/>
              <w:jc w:val="left"/>
            </w:pPr>
            <w:r>
              <w:t xml:space="preserve">55.0</w:t>
            </w:r>
          </w:p>
        </w:tc>
        <w:tc>
          <w:tcPr/>
          <w:p>
            <w:pPr>
              <w:pStyle w:val="Compact"/>
              <w:jc w:val="left"/>
            </w:pPr>
            <w:r>
              <w:t xml:space="preserve">137.5</w:t>
            </w:r>
          </w:p>
        </w:tc>
        <w:tc>
          <w:tcPr/>
          <w:p>
            <w:pPr>
              <w:pStyle w:val="Compact"/>
              <w:jc w:val="left"/>
            </w:pPr>
            <w:r>
              <w:t xml:space="preserve">325.0</w:t>
            </w:r>
          </w:p>
        </w:tc>
      </w:tr>
      <w:tr>
        <w:tc>
          <w:tcPr/>
          <w:p>
            <w:pPr>
              <w:pStyle w:val="Compact"/>
              <w:jc w:val="left"/>
            </w:pPr>
            <m:oMath>
              <m:sSub>
                <m:e>
                  <m:r>
                    <m:t>a</m:t>
                  </m:r>
                </m:e>
                <m:sub>
                  <m:r>
                    <m:t>C</m:t>
                  </m:r>
                </m:sub>
              </m:sSub>
            </m:oMath>
          </w:p>
        </w:tc>
        <w:tc>
          <w:tcPr/>
          <w:p>
            <w:pPr>
              <w:pStyle w:val="Compact"/>
              <w:jc w:val="left"/>
            </w:pPr>
            <w:r>
              <w:t xml:space="preserve">resultant</w:t>
            </w:r>
          </w:p>
        </w:tc>
        <w:tc>
          <w:tcPr/>
          <w:p>
            <w:pPr>
              <w:pStyle w:val="Compact"/>
              <w:jc w:val="left"/>
            </w:pPr>
            <w:r>
              <w:t xml:space="preserve">119.0</w:t>
            </w:r>
          </w:p>
        </w:tc>
        <w:tc>
          <w:tcPr/>
          <w:p>
            <w:pPr>
              <w:pStyle w:val="Compact"/>
              <w:jc w:val="left"/>
            </w:pPr>
            <w:r>
              <w:t xml:space="preserve">297.5</w:t>
            </w:r>
          </w:p>
        </w:tc>
        <w:tc>
          <w:tcPr/>
          <w:p>
            <w:pPr>
              <w:pStyle w:val="Compact"/>
              <w:jc w:val="left"/>
            </w:pPr>
            <w:r>
              <w:t xml:space="preserve">214.0</w:t>
            </w:r>
          </w:p>
        </w:tc>
      </w:tr>
      <w:tr>
        <w:tc>
          <w:tcPr/>
          <w:p>
            <w:pPr>
              <w:pStyle w:val="Compact"/>
              <w:jc w:val="left"/>
            </w:pPr>
            <m:oMath>
              <m:sSubSup>
                <m:e>
                  <m:r>
                    <m:t>a</m:t>
                  </m:r>
                </m:e>
                <m:sub>
                  <m:r>
                    <m:t>D</m:t>
                  </m:r>
                  <m:r>
                    <m:rPr>
                      <m:sty m:val="p"/>
                    </m:rPr>
                    <m:t>/</m:t>
                  </m:r>
                  <m:r>
                    <m:t>C</m:t>
                  </m:r>
                </m:sub>
                <m:sup>
                  <m:r>
                    <m:t>n</m:t>
                  </m:r>
                </m:sup>
              </m:sSubSup>
            </m:oMath>
          </w:p>
        </w:tc>
        <w:tc>
          <w:tcPr/>
          <w:p>
            <w:pPr>
              <w:pStyle w:val="Compact"/>
              <w:jc w:val="left"/>
            </w:pPr>
            <w:r>
              <w:t xml:space="preserve">∥DC towards C, = V_D/C²/CD</w:t>
            </w:r>
          </w:p>
        </w:tc>
        <w:tc>
          <w:tcPr/>
          <w:p>
            <w:pPr>
              <w:pStyle w:val="Compact"/>
              <w:jc w:val="left"/>
            </w:pPr>
            <w:r>
              <w:t xml:space="preserve">0.5</w:t>
            </w:r>
          </w:p>
        </w:tc>
        <w:tc>
          <w:tcPr/>
          <w:p>
            <w:pPr>
              <w:pStyle w:val="Compact"/>
              <w:jc w:val="left"/>
            </w:pPr>
            <w:r>
              <w:t xml:space="preserve">1.2</w:t>
            </w:r>
          </w:p>
        </w:tc>
        <w:tc>
          <w:tcPr/>
          <w:p>
            <w:pPr>
              <w:pStyle w:val="Compact"/>
              <w:jc w:val="left"/>
            </w:pPr>
            <w:r>
              <w:t xml:space="preserve">158.0</w:t>
            </w:r>
          </w:p>
        </w:tc>
      </w:tr>
      <w:tr>
        <w:tc>
          <w:tcPr/>
          <w:p>
            <w:pPr>
              <w:pStyle w:val="Compact"/>
              <w:jc w:val="left"/>
            </w:pPr>
            <m:oMath>
              <m:sSubSup>
                <m:e>
                  <m:r>
                    <m:t>a</m:t>
                  </m:r>
                </m:e>
                <m:sub>
                  <m:r>
                    <m:t>D</m:t>
                  </m:r>
                  <m:r>
                    <m:rPr>
                      <m:sty m:val="p"/>
                    </m:rPr>
                    <m:t>/</m:t>
                  </m:r>
                  <m:r>
                    <m:t>C</m:t>
                  </m:r>
                </m:sub>
                <m:sup>
                  <m:r>
                    <m:t>t</m:t>
                  </m:r>
                </m:sup>
              </m:sSubSup>
            </m:oMath>
          </w:p>
        </w:tc>
        <w:tc>
          <w:tcPr/>
          <w:p>
            <w:pPr>
              <w:pStyle w:val="Compact"/>
              <w:jc w:val="left"/>
            </w:pPr>
            <w:r>
              <w:t xml:space="preserve">⊥CD</w:t>
            </w:r>
          </w:p>
        </w:tc>
        <w:tc>
          <w:tcPr/>
          <w:p>
            <w:pPr>
              <w:pStyle w:val="Compact"/>
              <w:jc w:val="left"/>
            </w:pPr>
            <w:r>
              <w:t xml:space="preserve">71.5</w:t>
            </w:r>
          </w:p>
        </w:tc>
        <w:tc>
          <w:tcPr/>
          <w:p>
            <w:pPr>
              <w:pStyle w:val="Compact"/>
              <w:jc w:val="left"/>
            </w:pPr>
            <w:r>
              <w:t xml:space="preserve">178.8</w:t>
            </w:r>
          </w:p>
        </w:tc>
        <w:tc>
          <w:tcPr/>
          <w:p>
            <w:pPr>
              <w:pStyle w:val="Compact"/>
              <w:jc w:val="left"/>
            </w:pPr>
            <w:r>
              <w:t xml:space="preserve">68.0</w:t>
            </w:r>
          </w:p>
        </w:tc>
      </w:tr>
      <w:tr>
        <w:tc>
          <w:tcPr/>
          <w:p>
            <w:pPr>
              <w:pStyle w:val="Compact"/>
              <w:jc w:val="left"/>
            </w:pPr>
            <m:oMath>
              <m:sSub>
                <m:e>
                  <m:r>
                    <m:t>a</m:t>
                  </m:r>
                </m:e>
                <m:sub>
                  <m:r>
                    <m:t>D</m:t>
                  </m:r>
                </m:sub>
              </m:sSub>
            </m:oMath>
          </w:p>
        </w:tc>
        <w:tc>
          <w:tcPr/>
          <w:p>
            <w:pPr>
              <w:pStyle w:val="Compact"/>
              <w:jc w:val="left"/>
            </w:pPr>
            <w:r>
              <w:t xml:space="preserve">∥x-x</w:t>
            </w:r>
          </w:p>
        </w:tc>
        <w:tc>
          <w:tcPr/>
          <w:p>
            <w:pPr>
              <w:pStyle w:val="Compact"/>
              <w:jc w:val="left"/>
            </w:pPr>
            <w:r>
              <w:t xml:space="preserve">72.5</w:t>
            </w:r>
          </w:p>
        </w:tc>
        <w:tc>
          <w:tcPr/>
          <w:p>
            <w:pPr>
              <w:pStyle w:val="Compact"/>
              <w:jc w:val="left"/>
            </w:pPr>
            <w:r>
              <w:t xml:space="preserve">181.2</w:t>
            </w:r>
          </w:p>
        </w:tc>
        <w:tc>
          <w:tcPr/>
          <w:p>
            <w:pPr>
              <w:pStyle w:val="Compact"/>
              <w:jc w:val="left"/>
            </w:pPr>
            <w:r>
              <w:t xml:space="preserve">180.0</w:t>
            </w:r>
          </w:p>
        </w:tc>
      </w:tr>
      <w:tr>
        <w:tc>
          <w:tcPr/>
          <w:p>
            <w:pPr>
              <w:pStyle w:val="Compact"/>
              <w:jc w:val="left"/>
            </w:pPr>
            <m:oMath>
              <m:sSub>
                <m:e>
                  <m:r>
                    <m:t>a</m:t>
                  </m:r>
                </m:e>
                <m:sub>
                  <m:r>
                    <m:t>G</m:t>
                  </m:r>
                  <m:r>
                    <m:t>2</m:t>
                  </m:r>
                </m:sub>
              </m:sSub>
            </m:oMath>
          </w:p>
        </w:tc>
        <w:tc>
          <w:tcPr/>
          <w:p>
            <w:pPr>
              <w:pStyle w:val="Compact"/>
              <w:jc w:val="left"/>
            </w:pPr>
            <w:r>
              <w:t xml:space="preserve">mid-point of o’a’</w:t>
            </w:r>
          </w:p>
        </w:tc>
        <w:tc>
          <w:tcPr/>
          <w:p>
            <w:pPr>
              <w:pStyle w:val="Compact"/>
              <w:jc w:val="left"/>
            </w:pPr>
            <w:r>
              <w:t xml:space="preserve">76.5</w:t>
            </w:r>
          </w:p>
        </w:tc>
        <w:tc>
          <w:tcPr/>
          <w:p>
            <w:pPr>
              <w:pStyle w:val="Compact"/>
              <w:jc w:val="left"/>
            </w:pPr>
            <w:r>
              <w:t xml:space="preserve">191.2</w:t>
            </w:r>
          </w:p>
        </w:tc>
        <w:tc>
          <w:tcPr/>
          <w:p>
            <w:pPr>
              <w:pStyle w:val="Compact"/>
              <w:jc w:val="left"/>
            </w:pPr>
            <w:r>
              <w:t xml:space="preserve">240.0</w:t>
            </w:r>
          </w:p>
        </w:tc>
      </w:tr>
      <w:tr>
        <w:tc>
          <w:tcPr/>
          <w:p>
            <w:pPr>
              <w:pStyle w:val="Compact"/>
              <w:jc w:val="left"/>
            </w:pPr>
            <m:oMath>
              <m:sSub>
                <m:e>
                  <m:r>
                    <m:t>a</m:t>
                  </m:r>
                </m:e>
                <m:sub>
                  <m:r>
                    <m:t>G</m:t>
                  </m:r>
                  <m:r>
                    <m:t>3</m:t>
                  </m:r>
                </m:sub>
              </m:sSub>
            </m:oMath>
          </w:p>
        </w:tc>
        <w:tc>
          <w:tcPr/>
          <w:p>
            <w:pPr>
              <w:pStyle w:val="Compact"/>
              <w:jc w:val="left"/>
            </w:pPr>
            <w:r>
              <w:t xml:space="preserve">step 4</w:t>
            </w:r>
          </w:p>
        </w:tc>
        <w:tc>
          <w:tcPr/>
          <w:p>
            <w:pPr>
              <w:pStyle w:val="Compact"/>
              <w:jc w:val="left"/>
            </w:pPr>
            <w:r>
              <w:t xml:space="preserve">132.0</w:t>
            </w:r>
          </w:p>
        </w:tc>
        <w:tc>
          <w:tcPr/>
          <w:p>
            <w:pPr>
              <w:pStyle w:val="Compact"/>
              <w:jc w:val="left"/>
            </w:pPr>
            <w:r>
              <w:t xml:space="preserve">330.0</w:t>
            </w:r>
          </w:p>
        </w:tc>
        <w:tc>
          <w:tcPr/>
          <w:p>
            <w:pPr>
              <w:pStyle w:val="Compact"/>
              <w:jc w:val="left"/>
            </w:pPr>
            <w:r>
              <w:t xml:space="preserve">218.0</w:t>
            </w:r>
          </w:p>
        </w:tc>
      </w:tr>
      <w:tr>
        <w:tc>
          <w:tcPr/>
          <w:p>
            <w:pPr>
              <w:pStyle w:val="Compact"/>
              <w:jc w:val="left"/>
            </w:pPr>
            <m:oMath>
              <m:sSub>
                <m:e>
                  <m:r>
                    <m:t>a</m:t>
                  </m:r>
                </m:e>
                <m:sub>
                  <m:r>
                    <m:t>G</m:t>
                  </m:r>
                  <m:r>
                    <m:t>4</m:t>
                  </m:r>
                </m:sub>
              </m:sSub>
            </m:oMath>
          </w:p>
        </w:tc>
        <w:tc>
          <w:tcPr/>
          <w:p>
            <w:pPr>
              <w:pStyle w:val="Compact"/>
              <w:jc w:val="left"/>
            </w:pPr>
            <w:r>
              <w:t xml:space="preserve">mid-point of o’b’</w:t>
            </w:r>
          </w:p>
        </w:tc>
        <w:tc>
          <w:tcPr/>
          <w:p>
            <w:pPr>
              <w:pStyle w:val="Compact"/>
              <w:jc w:val="left"/>
            </w:pPr>
            <w:r>
              <w:t xml:space="preserve">77.0</w:t>
            </w:r>
          </w:p>
        </w:tc>
        <w:tc>
          <w:tcPr/>
          <w:p>
            <w:pPr>
              <w:pStyle w:val="Compact"/>
              <w:jc w:val="left"/>
            </w:pPr>
            <w:r>
              <w:t xml:space="preserve">192.5</w:t>
            </w:r>
          </w:p>
        </w:tc>
        <w:tc>
          <w:tcPr/>
          <w:p>
            <w:pPr>
              <w:pStyle w:val="Compact"/>
              <w:jc w:val="left"/>
            </w:pPr>
            <w:r>
              <w:t xml:space="preserve">195.5</w:t>
            </w:r>
          </w:p>
        </w:tc>
      </w:tr>
      <w:tr>
        <w:tc>
          <w:tcPr/>
          <w:p>
            <w:pPr>
              <w:pStyle w:val="Compact"/>
              <w:jc w:val="left"/>
            </w:pPr>
            <m:oMath>
              <m:sSub>
                <m:e>
                  <m:r>
                    <m:t>a</m:t>
                  </m:r>
                </m:e>
                <m:sub>
                  <m:r>
                    <m:t>G</m:t>
                  </m:r>
                  <m:r>
                    <m:t>5</m:t>
                  </m:r>
                </m:sub>
              </m:sSub>
            </m:oMath>
          </w:p>
        </w:tc>
        <w:tc>
          <w:tcPr/>
          <w:p>
            <w:pPr>
              <w:pStyle w:val="Compact"/>
              <w:jc w:val="left"/>
            </w:pPr>
            <w:r>
              <w:t xml:space="preserve">mid-point of c’d’</w:t>
            </w:r>
          </w:p>
        </w:tc>
        <w:tc>
          <w:tcPr/>
          <w:p>
            <w:pPr>
              <w:pStyle w:val="Compact"/>
              <w:jc w:val="left"/>
            </w:pPr>
            <w:r>
              <w:t xml:space="preserve">91.5</w:t>
            </w:r>
          </w:p>
        </w:tc>
        <w:tc>
          <w:tcPr/>
          <w:p>
            <w:pPr>
              <w:pStyle w:val="Compact"/>
              <w:jc w:val="left"/>
            </w:pPr>
            <w:r>
              <w:t xml:space="preserve">228.8</w:t>
            </w:r>
          </w:p>
        </w:tc>
        <w:tc>
          <w:tcPr/>
          <w:p>
            <w:pPr>
              <w:pStyle w:val="Compact"/>
              <w:jc w:val="left"/>
            </w:pPr>
            <w:r>
              <w:t xml:space="preserve">201.0</w:t>
            </w:r>
          </w:p>
        </w:tc>
      </w:tr>
      <w:tr>
        <w:tc>
          <w:tcPr/>
          <w:p>
            <w:pPr>
              <w:pStyle w:val="Compact"/>
              <w:jc w:val="left"/>
            </w:pPr>
            <m:oMath>
              <m:sSub>
                <m:e>
                  <m:r>
                    <m:t>a</m:t>
                  </m:r>
                </m:e>
                <m:sub>
                  <m:r>
                    <m:t>G</m:t>
                  </m:r>
                  <m:r>
                    <m:t>6</m:t>
                  </m:r>
                </m:sub>
              </m:sSub>
            </m:oMath>
          </w:p>
        </w:tc>
        <w:tc>
          <w:tcPr/>
          <w:p>
            <w:pPr>
              <w:pStyle w:val="Compact"/>
              <w:jc w:val="left"/>
            </w:pPr>
            <w:r>
              <w:t xml:space="preserve">= a_D</w:t>
            </w:r>
          </w:p>
        </w:tc>
        <w:tc>
          <w:tcPr/>
          <w:p>
            <w:pPr>
              <w:pStyle w:val="Compact"/>
              <w:jc w:val="left"/>
            </w:pPr>
            <w:r>
              <w:t xml:space="preserve">72.5</w:t>
            </w:r>
          </w:p>
        </w:tc>
        <w:tc>
          <w:tcPr/>
          <w:p>
            <w:pPr>
              <w:pStyle w:val="Compact"/>
              <w:jc w:val="left"/>
            </w:pPr>
            <w:r>
              <w:t xml:space="preserve">181.2</w:t>
            </w:r>
          </w:p>
        </w:tc>
        <w:tc>
          <w:tcPr/>
          <w:p>
            <w:pPr>
              <w:pStyle w:val="Compact"/>
              <w:jc w:val="left"/>
            </w:pPr>
            <w:r>
              <w:t xml:space="preserve">180.0</w:t>
            </w:r>
          </w:p>
        </w:tc>
      </w:tr>
    </w:tbl>
    <w:p>
      <w:pPr>
        <w:pStyle w:val="BodyText"/>
      </w:pPr>
      <w:r>
        <w:rPr>
          <w:bCs/>
          <w:b/>
        </w:rPr>
        <w:t xml:space="preserve">Angular accelerations</w:t>
      </w:r>
      <w:r>
        <w:t xml:space="preserve"> </w:t>
      </w:r>
      <w:r>
        <w:t xml:space="preserve">come from the tangential components (</w:t>
      </w:r>
      <m:oMath>
        <m:sSup>
          <m:e>
            <m:r>
              <m:t>a</m:t>
            </m:r>
          </m:e>
          <m:sup>
            <m:r>
              <m:t>t</m:t>
            </m:r>
          </m:sup>
        </m:sSup>
        <m:r>
          <m:rPr>
            <m:sty m:val="p"/>
          </m:rPr>
          <m:t>=</m:t>
        </m:r>
        <m:r>
          <m:t>α</m:t>
        </m:r>
        <m:r>
          <m:t> </m:t>
        </m:r>
        <m:r>
          <m:t>r</m:t>
        </m:r>
      </m:oMath>
      <w:r>
        <w:t xml:space="preserve">), with the sense taken from the polygon:</w:t>
      </w:r>
    </w:p>
    <w:p>
      <w:pPr>
        <w:pStyle w:val="BodyText"/>
      </w:pPr>
      <m:oMathPara>
        <m:oMathParaPr>
          <m:jc m:val="center"/>
        </m:oMathParaPr>
        <m:oMath>
          <m:sSub>
            <m:e>
              <m:r>
                <m:t>α</m:t>
              </m:r>
            </m:e>
            <m:sub>
              <m:r>
                <m:t>3</m:t>
              </m:r>
            </m:sub>
          </m:sSub>
          <m:r>
            <m:rPr>
              <m:sty m:val="p"/>
            </m:rPr>
            <m:t>=</m:t>
          </m:r>
          <m:f>
            <m:fPr>
              <m:type m:val="bar"/>
            </m:fPr>
            <m:num>
              <m:sSubSup>
                <m:e>
                  <m:r>
                    <m:t>a</m:t>
                  </m:r>
                </m:e>
                <m:sub>
                  <m:r>
                    <m:t>B</m:t>
                  </m:r>
                  <m:r>
                    <m:rPr>
                      <m:sty m:val="p"/>
                    </m:rPr>
                    <m:t>/</m:t>
                  </m:r>
                  <m:r>
                    <m:t>A</m:t>
                  </m:r>
                </m:sub>
                <m:sup>
                  <m:r>
                    <m:t>t</m:t>
                  </m:r>
                </m:sup>
              </m:sSubSup>
            </m:num>
            <m:den>
              <m:bar>
                <m:barPr>
                  <m:pos m:val="top"/>
                </m:barPr>
                <m:e>
                  <m:r>
                    <m:t>A</m:t>
                  </m:r>
                  <m:r>
                    <m:t>B</m:t>
                  </m:r>
                </m:e>
              </m:bar>
            </m:den>
          </m:f>
          <m:r>
            <m:rPr>
              <m:sty m:val="p"/>
            </m:rPr>
            <m:t>=</m:t>
          </m:r>
          <m:f>
            <m:fPr>
              <m:type m:val="bar"/>
            </m:fPr>
            <m:num>
              <m:r>
                <m:t>286.2</m:t>
              </m:r>
            </m:num>
            <m:den>
              <m:r>
                <m:t>0.660</m:t>
              </m:r>
            </m:den>
          </m:f>
          <m:r>
            <m:rPr>
              <m:sty m:val="p"/>
            </m:rPr>
            <m:t>=</m:t>
          </m:r>
          <m:r>
            <m:t>433.7</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α</m:t>
              </m:r>
            </m:e>
            <m:sub>
              <m:r>
                <m:t>4</m:t>
              </m:r>
            </m:sub>
          </m:sSub>
          <m:r>
            <m:rPr>
              <m:sty m:val="p"/>
            </m:rPr>
            <m:t>=</m:t>
          </m:r>
          <m:f>
            <m:fPr>
              <m:type m:val="bar"/>
            </m:fPr>
            <m:num>
              <m:sSubSup>
                <m:e>
                  <m:r>
                    <m:t>a</m:t>
                  </m:r>
                </m:e>
                <m:sub>
                  <m:r>
                    <m:t>B</m:t>
                  </m:r>
                </m:sub>
                <m:sup>
                  <m:r>
                    <m:t>t</m:t>
                  </m:r>
                </m:sup>
              </m:sSubSup>
            </m:num>
            <m:den>
              <m:bar>
                <m:barPr>
                  <m:pos m:val="top"/>
                </m:barPr>
                <m:e>
                  <m:r>
                    <m:t>B</m:t>
                  </m:r>
                  <m:r>
                    <m:t>E</m:t>
                  </m:r>
                </m:e>
              </m:bar>
            </m:den>
          </m:f>
          <m:r>
            <m:rPr>
              <m:sty m:val="p"/>
            </m:rPr>
            <m:t>=</m:t>
          </m:r>
          <m:f>
            <m:fPr>
              <m:type m:val="bar"/>
            </m:fPr>
            <m:num>
              <m:r>
                <m:t>381.2</m:t>
              </m:r>
            </m:num>
            <m:den>
              <m:r>
                <m:t>0.360</m:t>
              </m:r>
            </m:den>
          </m:f>
          <m:r>
            <m:rPr>
              <m:sty m:val="p"/>
            </m:rPr>
            <m:t>=</m:t>
          </m:r>
          <m:r>
            <m:t>1</m:t>
          </m:r>
          <m:r>
            <m:rPr>
              <m:sty m:val="p"/>
            </m:rPr>
            <m:t>,</m:t>
          </m:r>
          <m:r>
            <m:t>059.0</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α</m:t>
              </m:r>
            </m:e>
            <m:sub>
              <m:r>
                <m:t>5</m:t>
              </m:r>
            </m:sub>
          </m:sSub>
          <m:r>
            <m:rPr>
              <m:sty m:val="p"/>
            </m:rPr>
            <m:t>=</m:t>
          </m:r>
          <m:f>
            <m:fPr>
              <m:type m:val="bar"/>
            </m:fPr>
            <m:num>
              <m:sSubSup>
                <m:e>
                  <m:r>
                    <m:t>a</m:t>
                  </m:r>
                </m:e>
                <m:sub>
                  <m:r>
                    <m:t>D</m:t>
                  </m:r>
                  <m:r>
                    <m:rPr>
                      <m:sty m:val="p"/>
                    </m:rPr>
                    <m:t>/</m:t>
                  </m:r>
                  <m:r>
                    <m:t>C</m:t>
                  </m:r>
                </m:sub>
                <m:sup>
                  <m:r>
                    <m:t>t</m:t>
                  </m:r>
                </m:sup>
              </m:sSubSup>
            </m:num>
            <m:den>
              <m:bar>
                <m:barPr>
                  <m:pos m:val="top"/>
                </m:barPr>
                <m:e>
                  <m:r>
                    <m:t>C</m:t>
                  </m:r>
                  <m:r>
                    <m:t>D</m:t>
                  </m:r>
                </m:e>
              </m:bar>
            </m:den>
          </m:f>
          <m:r>
            <m:rPr>
              <m:sty m:val="p"/>
            </m:rPr>
            <m:t>=</m:t>
          </m:r>
          <m:f>
            <m:fPr>
              <m:type m:val="bar"/>
            </m:fPr>
            <m:num>
              <m:r>
                <m:t>178.8</m:t>
              </m:r>
            </m:num>
            <m:den>
              <m:r>
                <m:t>0.720</m:t>
              </m:r>
            </m:den>
          </m:f>
          <m:r>
            <m:rPr>
              <m:sty m:val="p"/>
            </m:rPr>
            <m:t>=</m:t>
          </m:r>
          <m:r>
            <m:t>248.3</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r>
            <m:rPr>
              <m:nor/>
              <m:sty m:val="p"/>
            </m:rPr>
            <m:t>check: </m:t>
          </m:r>
          <m:f>
            <m:fPr>
              <m:type m:val="bar"/>
            </m:fPr>
            <m:num>
              <m:sSubSup>
                <m:e>
                  <m:r>
                    <m:t>a</m:t>
                  </m:r>
                </m:e>
                <m:sub>
                  <m:r>
                    <m:t>C</m:t>
                  </m:r>
                  <m:r>
                    <m:rPr>
                      <m:sty m:val="p"/>
                    </m:rPr>
                    <m:t>/</m:t>
                  </m:r>
                  <m:r>
                    <m:t>A</m:t>
                  </m:r>
                </m:sub>
                <m:sup>
                  <m:r>
                    <m:t>t</m:t>
                  </m:r>
                </m:sup>
              </m:sSubSup>
            </m:num>
            <m:den>
              <m:bar>
                <m:barPr>
                  <m:pos m:val="top"/>
                </m:barPr>
                <m:e>
                  <m:r>
                    <m:t>A</m:t>
                  </m:r>
                  <m:r>
                    <m:t>C</m:t>
                  </m:r>
                </m:e>
              </m:bar>
            </m:den>
          </m:f>
          <m:r>
            <m:rPr>
              <m:sty m:val="p"/>
            </m:rPr>
            <m:t>=</m:t>
          </m:r>
          <m:r>
            <m:t>432.4</m:t>
          </m:r>
          <m:r>
            <m:t> </m:t>
          </m:r>
          <m:sSup>
            <m:e>
              <m:r>
                <m:rPr>
                  <m:nor/>
                  <m:sty m:val="p"/>
                </m:rPr>
                <m:t>rad/s</m:t>
              </m:r>
            </m:e>
            <m:sup>
              <m:r>
                <m:t>2</m:t>
              </m:r>
            </m:sup>
          </m:sSup>
          <m:r>
            <m:rPr>
              <m:sty m:val="p"/>
            </m:rPr>
            <m:t>≈</m:t>
          </m:r>
          <m:sSub>
            <m:e>
              <m:r>
                <m:t>α</m:t>
              </m:r>
            </m:e>
            <m:sub>
              <m:r>
                <m:t>3</m:t>
              </m:r>
            </m:sub>
          </m:sSub>
          <m:r>
            <m:rPr>
              <m:sty m:val="p"/>
            </m:rPr>
            <m:t>.</m:t>
          </m:r>
        </m:oMath>
      </m:oMathPara>
    </w:p>
    <w:p>
      <w:pPr>
        <w:pStyle w:val="TableCaption"/>
      </w:pPr>
      <w:r>
        <w:t xml:space="preserve">Table 10 – Summary of the graphical acceleration analysis.</w:t>
      </w:r>
    </w:p>
    <w:tbl>
      <w:tblPr>
        <w:tblStyle w:val="Table"/>
        <w:tblW w:type="pct" w:w="5000"/>
        <w:tblLook w:firstRow="1" w:lastRow="0" w:firstColumn="0" w:lastColumn="0" w:noHBand="0" w:noVBand="0" w:val="0020"/>
        <w:jc w:val="start"/>
        <w:tblCaption w:val="Table 10 – Summary of the graphical acceleration analysis."/>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Graphical value</w:t>
            </w:r>
          </w:p>
        </w:tc>
        <w:tc>
          <w:tcPr/>
          <w:p>
            <w:pPr>
              <w:pStyle w:val="Compact"/>
              <w:jc w:val="left"/>
            </w:pPr>
            <w:r>
              <w:t xml:space="preserve">Direction</w:t>
            </w:r>
          </w:p>
        </w:tc>
      </w:tr>
      <w:tr>
        <w:tc>
          <w:tcPr/>
          <w:p>
            <w:pPr>
              <w:pStyle w:val="Compact"/>
              <w:jc w:val="left"/>
            </w:pPr>
            <m:oMath>
              <m:sSub>
                <m:e>
                  <m:r>
                    <m:t>a</m:t>
                  </m:r>
                </m:e>
                <m:sub>
                  <m:r>
                    <m:t>A</m:t>
                  </m:r>
                </m:sub>
              </m:sSub>
            </m:oMath>
          </w:p>
        </w:tc>
        <w:tc>
          <w:tcPr/>
          <w:p>
            <w:pPr>
              <w:pStyle w:val="Compact"/>
              <w:jc w:val="left"/>
            </w:pPr>
            <w:r>
              <w:t xml:space="preserve">382.5 m/s²</w:t>
            </w:r>
          </w:p>
        </w:tc>
        <w:tc>
          <w:tcPr/>
          <w:p>
            <w:pPr>
              <w:pStyle w:val="Compact"/>
              <w:jc w:val="left"/>
            </w:pPr>
            <w:r>
              <w:t xml:space="preserve">240.0°</w:t>
            </w:r>
          </w:p>
        </w:tc>
      </w:tr>
      <w:tr>
        <w:tc>
          <w:tcPr/>
          <w:p>
            <w:pPr>
              <w:pStyle w:val="Compact"/>
              <w:jc w:val="left"/>
            </w:pPr>
            <m:oMath>
              <m:sSub>
                <m:e>
                  <m:r>
                    <m:t>a</m:t>
                  </m:r>
                </m:e>
                <m:sub>
                  <m:r>
                    <m:t>B</m:t>
                  </m:r>
                </m:sub>
              </m:sSub>
            </m:oMath>
          </w:p>
        </w:tc>
        <w:tc>
          <w:tcPr/>
          <w:p>
            <w:pPr>
              <w:pStyle w:val="Compact"/>
              <w:jc w:val="left"/>
            </w:pPr>
            <w:r>
              <w:t xml:space="preserve">385.0 m/s²</w:t>
            </w:r>
          </w:p>
        </w:tc>
        <w:tc>
          <w:tcPr/>
          <w:p>
            <w:pPr>
              <w:pStyle w:val="Compact"/>
              <w:jc w:val="left"/>
            </w:pPr>
            <w:r>
              <w:t xml:space="preserve">195.5°</w:t>
            </w:r>
          </w:p>
        </w:tc>
      </w:tr>
      <w:tr>
        <w:tc>
          <w:tcPr/>
          <w:p>
            <w:pPr>
              <w:pStyle w:val="Compact"/>
              <w:jc w:val="left"/>
            </w:pPr>
            <m:oMath>
              <m:sSub>
                <m:e>
                  <m:r>
                    <m:t>a</m:t>
                  </m:r>
                </m:e>
                <m:sub>
                  <m:r>
                    <m:t>C</m:t>
                  </m:r>
                </m:sub>
              </m:sSub>
            </m:oMath>
          </w:p>
        </w:tc>
        <w:tc>
          <w:tcPr/>
          <w:p>
            <w:pPr>
              <w:pStyle w:val="Compact"/>
              <w:jc w:val="left"/>
            </w:pPr>
            <w:r>
              <w:t xml:space="preserve">297.5 m/s²</w:t>
            </w:r>
          </w:p>
        </w:tc>
        <w:tc>
          <w:tcPr/>
          <w:p>
            <w:pPr>
              <w:pStyle w:val="Compact"/>
              <w:jc w:val="left"/>
            </w:pPr>
            <w:r>
              <w:t xml:space="preserve">214.0°</w:t>
            </w:r>
          </w:p>
        </w:tc>
      </w:tr>
      <w:tr>
        <w:tc>
          <w:tcPr/>
          <w:p>
            <w:pPr>
              <w:pStyle w:val="Compact"/>
              <w:jc w:val="left"/>
            </w:pPr>
            <m:oMath>
              <m:sSub>
                <m:e>
                  <m:r>
                    <m:t>a</m:t>
                  </m:r>
                </m:e>
                <m:sub>
                  <m:r>
                    <m:t>D</m:t>
                  </m:r>
                </m:sub>
              </m:sSub>
            </m:oMath>
          </w:p>
        </w:tc>
        <w:tc>
          <w:tcPr/>
          <w:p>
            <w:pPr>
              <w:pStyle w:val="Compact"/>
              <w:jc w:val="left"/>
            </w:pPr>
            <w:r>
              <w:t xml:space="preserve">181.2 m/s²</w:t>
            </w:r>
          </w:p>
        </w:tc>
        <w:tc>
          <w:tcPr/>
          <w:p>
            <w:pPr>
              <w:pStyle w:val="Compact"/>
              <w:jc w:val="left"/>
            </w:pPr>
            <w:r>
              <w:t xml:space="preserve">180.0° (to the left)</w:t>
            </w:r>
          </w:p>
        </w:tc>
      </w:tr>
      <w:tr>
        <w:tc>
          <w:tcPr/>
          <w:p>
            <w:pPr>
              <w:pStyle w:val="Compact"/>
              <w:jc w:val="left"/>
            </w:pPr>
            <m:oMath>
              <m:sSub>
                <m:e>
                  <m:r>
                    <m:t>a</m:t>
                  </m:r>
                </m:e>
                <m:sub>
                  <m:r>
                    <m:t>G</m:t>
                  </m:r>
                  <m:r>
                    <m:t>2</m:t>
                  </m:r>
                </m:sub>
              </m:sSub>
              <m:r>
                <m:rPr>
                  <m:sty m:val="p"/>
                </m:rPr>
                <m:t>,</m:t>
              </m:r>
              <m:sSub>
                <m:e>
                  <m:r>
                    <m:t>a</m:t>
                  </m:r>
                </m:e>
                <m:sub>
                  <m:r>
                    <m:t>G</m:t>
                  </m:r>
                  <m:r>
                    <m:t>3</m:t>
                  </m:r>
                </m:sub>
              </m:sSub>
              <m:r>
                <m:rPr>
                  <m:sty m:val="p"/>
                </m:rPr>
                <m:t>,</m:t>
              </m:r>
              <m:sSub>
                <m:e>
                  <m:r>
                    <m:t>a</m:t>
                  </m:r>
                </m:e>
                <m:sub>
                  <m:r>
                    <m:t>G</m:t>
                  </m:r>
                  <m:r>
                    <m:t>4</m:t>
                  </m:r>
                </m:sub>
              </m:sSub>
              <m:r>
                <m:rPr>
                  <m:sty m:val="p"/>
                </m:rPr>
                <m:t>,</m:t>
              </m:r>
              <m:sSub>
                <m:e>
                  <m:r>
                    <m:t>a</m:t>
                  </m:r>
                </m:e>
                <m:sub>
                  <m:r>
                    <m:t>G</m:t>
                  </m:r>
                  <m:r>
                    <m:t>5</m:t>
                  </m:r>
                </m:sub>
              </m:sSub>
              <m:r>
                <m:rPr>
                  <m:sty m:val="p"/>
                </m:rPr>
                <m:t>,</m:t>
              </m:r>
              <m:sSub>
                <m:e>
                  <m:r>
                    <m:t>a</m:t>
                  </m:r>
                </m:e>
                <m:sub>
                  <m:r>
                    <m:t>G</m:t>
                  </m:r>
                  <m:r>
                    <m:t>6</m:t>
                  </m:r>
                </m:sub>
              </m:sSub>
            </m:oMath>
          </w:p>
        </w:tc>
        <w:tc>
          <w:tcPr/>
          <w:p>
            <w:pPr>
              <w:pStyle w:val="Compact"/>
              <w:jc w:val="left"/>
            </w:pPr>
            <w:r>
              <w:t xml:space="preserve">191.2, 330.0, 192.5, 228.8, 181.2 m/s²</w:t>
            </w:r>
          </w:p>
        </w:tc>
        <w:tc>
          <w:tcPr/>
          <w:p>
            <w:pPr>
              <w:pStyle w:val="Compact"/>
              <w:jc w:val="left"/>
            </w:pPr>
            <w:r>
              <w:t xml:space="preserve">240.0°, 218.0°, 195.5°, 201.0°, 180.0°</w:t>
            </w:r>
          </w:p>
        </w:tc>
      </w:tr>
      <w:tr>
        <w:tc>
          <w:tcPr/>
          <w:p>
            <w:pPr>
              <w:pStyle w:val="Compact"/>
              <w:jc w:val="left"/>
            </w:pPr>
            <m:oMath>
              <m:sSub>
                <m:e>
                  <m:r>
                    <m:t>α</m:t>
                  </m:r>
                </m:e>
                <m:sub>
                  <m:r>
                    <m:t>3</m:t>
                  </m:r>
                </m:sub>
              </m:sSub>
              <m:r>
                <m:rPr>
                  <m:sty m:val="p"/>
                </m:rPr>
                <m:t>,</m:t>
              </m:r>
              <m:sSub>
                <m:e>
                  <m:r>
                    <m:t>α</m:t>
                  </m:r>
                </m:e>
                <m:sub>
                  <m:r>
                    <m:t>4</m:t>
                  </m:r>
                </m:sub>
              </m:sSub>
              <m:r>
                <m:rPr>
                  <m:sty m:val="p"/>
                </m:rPr>
                <m:t>,</m:t>
              </m:r>
              <m:sSub>
                <m:e>
                  <m:r>
                    <m:t>α</m:t>
                  </m:r>
                </m:e>
                <m:sub>
                  <m:r>
                    <m:t>5</m:t>
                  </m:r>
                </m:sub>
              </m:sSub>
            </m:oMath>
          </w:p>
        </w:tc>
        <w:tc>
          <w:tcPr/>
          <w:p>
            <w:pPr>
              <w:pStyle w:val="Compact"/>
              <w:jc w:val="left"/>
            </w:pPr>
            <w:r>
              <w:t xml:space="preserve">433.7, 1,059.0, 248.3 rad/s²</w:t>
            </w:r>
          </w:p>
        </w:tc>
        <w:tc>
          <w:tcPr/>
          <w:p>
            <w:pPr>
              <w:pStyle w:val="Compact"/>
              <w:jc w:val="left"/>
            </w:pPr>
            <w:r>
              <w:t xml:space="preserve">all CCW</w:t>
            </w:r>
          </w:p>
        </w:tc>
      </w:tr>
    </w:tbl>
    <w:bookmarkEnd w:id="44"/>
    <w:bookmarkStart w:id="54" w:name="sec4"/>
    <w:p>
      <w:pPr>
        <w:pStyle w:val="Heading1"/>
      </w:pPr>
      <w:r>
        <w:t xml:space="preserve">4. Instantaneous Centres and Velocities (Kennedy’s Theorem)</w:t>
      </w:r>
    </w:p>
    <w:p>
      <w:pPr>
        <w:pStyle w:val="FirstParagraph"/>
      </w:pPr>
      <w:r>
        <w:rPr>
          <w:bCs/>
          <w:b/>
        </w:rPr>
        <w:t xml:space="preserve">Number of ICs (Kennedy Part 1).</w:t>
      </w:r>
      <w:r>
        <w:t xml:space="preserve"> </w:t>
      </w:r>
      <w:r>
        <w:t xml:space="preserve">With n = 6 links,</w:t>
      </w:r>
      <w:r>
        <w:t xml:space="preserve"> </w:t>
      </w:r>
      <m:oMath>
        <m:r>
          <m:t>C</m:t>
        </m:r>
        <m:r>
          <m:rPr>
            <m:sty m:val="p"/>
          </m:rPr>
          <m:t>=</m:t>
        </m:r>
        <m:f>
          <m:fPr>
            <m:type m:val="bar"/>
          </m:fPr>
          <m:num>
            <m:r>
              <m:t>n</m:t>
            </m:r>
            <m:d>
              <m:dPr>
                <m:begChr m:val="("/>
                <m:endChr m:val=")"/>
                <m:sepChr m:val=""/>
                <m:grow/>
              </m:dPr>
              <m:e>
                <m:r>
                  <m:t>n</m:t>
                </m:r>
                <m:r>
                  <m:rPr>
                    <m:sty m:val="p"/>
                  </m:rPr>
                  <m:t>−</m:t>
                </m:r>
                <m:r>
                  <m:t>1</m:t>
                </m:r>
              </m:e>
            </m:d>
          </m:num>
          <m:den>
            <m:r>
              <m:t>2</m:t>
            </m:r>
          </m:den>
        </m:f>
        <m:r>
          <m:rPr>
            <m:sty m:val="p"/>
          </m:rPr>
          <m:t>=</m:t>
        </m:r>
        <m:f>
          <m:fPr>
            <m:type m:val="bar"/>
          </m:fPr>
          <m:num>
            <m:r>
              <m:t>6</m:t>
            </m:r>
            <m:r>
              <m:rPr>
                <m:sty m:val="p"/>
              </m:rPr>
              <m:t>×</m:t>
            </m:r>
            <m:r>
              <m:t>5</m:t>
            </m:r>
          </m:num>
          <m:den>
            <m:r>
              <m:t>2</m:t>
            </m:r>
          </m:den>
        </m:f>
        <m:r>
          <m:rPr>
            <m:sty m:val="p"/>
          </m:rPr>
          <m:t>=</m:t>
        </m:r>
        <m:r>
          <m:t>15</m:t>
        </m:r>
      </m:oMath>
      <w:r>
        <w:t xml:space="preserve">.</w:t>
      </w:r>
    </w:p>
    <w:p>
      <w:pPr>
        <w:pStyle w:val="BodyText"/>
      </w:pPr>
      <w:r>
        <w:rPr>
          <w:bCs/>
          <w:b/>
        </w:rPr>
        <w:t xml:space="preserve">Known ICs by inspection (7).</w:t>
      </w:r>
      <w:r>
        <w:t xml:space="preserve"> </w:t>
      </w:r>
      <w:r>
        <w:t xml:space="preserve">The pins give I₁₂ = O, I₂₃ = A, I₃₄ = B, I₁₄ = E, I₃₅ = C and I₅₆ = D. The slider gives I₁₆, at infinity perpendicular to the horizontal guide (any vertical line passes through I₁₆).</w:t>
      </w:r>
    </w:p>
    <w:p>
      <w:pPr>
        <w:pStyle w:val="BodyText"/>
      </w:pPr>
      <w:r>
        <w:rPr>
          <w:bCs/>
          <w:b/>
        </w:rPr>
        <w:t xml:space="preserve">Unknown ICs (8).</w:t>
      </w:r>
      <w:r>
        <w:t xml:space="preserve"> </w:t>
      </w:r>
      <w:r>
        <w:t xml:space="preserve">I₁₃, I₂₄, I₁₅, I₃₆, I₂₅, I₄₅, I₂₆ and I₄₆.</w:t>
      </w:r>
    </w:p>
    <w:p>
      <w:pPr>
        <w:pStyle w:val="BodyText"/>
      </w:pPr>
      <w:r>
        <w:rPr>
          <w:bCs/>
          <w:b/>
        </w:rPr>
        <w:t xml:space="preserve">Kennedy circle (Parts 2 and 3).</w:t>
      </w:r>
      <w:r>
        <w:t xml:space="preserve"> </w:t>
      </w:r>
      <w:r>
        <w:t xml:space="preserve">Six points numbered 1–6 are placed on a circle. Known ICs are drawn as solid sides and unknown ones as dashed sides. An unknown side can be found once it closes two triangles whose other four sides are known: by Kennedy’s theorem the unknown IC lies on both corresponding lines, so it is their intersection.</w:t>
      </w:r>
    </w:p>
    <w:p>
      <w:pPr>
        <w:pStyle w:val="CaptionedFigure"/>
      </w:pPr>
      <w:r>
        <w:drawing>
          <wp:inline>
            <wp:extent cx="5334000" cy="5562600"/>
            <wp:effectExtent b="0" l="0" r="0" t="0"/>
            <wp:docPr descr="Figure 7 – Kennedy circle, step by step: in each step the dashed red side is closed by the blue and the green triangles." title="" id="46" name="Picture"/>
            <a:graphic>
              <a:graphicData uri="http://schemas.openxmlformats.org/drawingml/2006/picture">
                <pic:pic>
                  <pic:nvPicPr>
                    <pic:cNvPr descr="figures/fig8_kennedy_circle.png" id="47" name="Picture"/>
                    <pic:cNvPicPr>
                      <a:picLocks noChangeArrowheads="1" noChangeAspect="1"/>
                    </pic:cNvPicPr>
                  </pic:nvPicPr>
                  <pic:blipFill>
                    <a:blip r:embed="rId45"/>
                    <a:stretch>
                      <a:fillRect/>
                    </a:stretch>
                  </pic:blipFill>
                  <pic:spPr bwMode="auto">
                    <a:xfrm>
                      <a:off x="0" y="0"/>
                      <a:ext cx="5334000" cy="5562600"/>
                    </a:xfrm>
                    <a:prstGeom prst="rect">
                      <a:avLst/>
                    </a:prstGeom>
                    <a:noFill/>
                    <a:ln w="9525">
                      <a:noFill/>
                      <a:headEnd/>
                      <a:tailEnd/>
                    </a:ln>
                  </pic:spPr>
                </pic:pic>
              </a:graphicData>
            </a:graphic>
          </wp:inline>
        </w:drawing>
      </w:r>
    </w:p>
    <w:p>
      <w:pPr>
        <w:pStyle w:val="ImageCaption"/>
      </w:pPr>
      <w:r>
        <w:t xml:space="preserve">Figure 7 – Kennedy circle, step by step: in each step the dashed red side is closed by the blue and the green triangles.</w:t>
      </w:r>
    </w:p>
    <w:p>
      <w:pPr>
        <w:pStyle w:val="TableCaption"/>
      </w:pPr>
      <w:r>
        <w:t xml:space="preserve">Table 11 – Location of the unknown ICs. A third Kennedy line through each IC was used as a check; all were collinear to better than 10⁻¹⁰ m.</w:t>
      </w:r>
    </w:p>
    <w:tbl>
      <w:tblPr>
        <w:tblStyle w:val="Table"/>
        <w:tblW w:type="pct" w:w="5000"/>
        <w:tblLook w:firstRow="1" w:lastRow="0" w:firstColumn="0" w:lastColumn="0" w:noHBand="0" w:noVBand="0" w:val="0020"/>
        <w:jc w:val="start"/>
        <w:tblCaption w:val="Table 11 – Location of the unknown ICs. A third Kennedy line through each IC was used as a check; all were collinear to better than 10⁻¹⁰ m."/>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Unknown IC</w:t>
            </w:r>
          </w:p>
        </w:tc>
        <w:tc>
          <w:tcPr/>
          <w:p>
            <w:pPr>
              <w:pStyle w:val="Compact"/>
              <w:jc w:val="left"/>
            </w:pPr>
            <w:r>
              <w:t xml:space="preserve">Line 1 (through)</w:t>
            </w:r>
          </w:p>
        </w:tc>
        <w:tc>
          <w:tcPr/>
          <w:p>
            <w:pPr>
              <w:pStyle w:val="Compact"/>
              <w:jc w:val="left"/>
            </w:pPr>
            <w:r>
              <w:t xml:space="preserve">Line 2 (through)</w:t>
            </w:r>
          </w:p>
        </w:tc>
        <w:tc>
          <w:tcPr/>
          <w:p>
            <w:pPr>
              <w:pStyle w:val="Compact"/>
              <w:jc w:val="left"/>
            </w:pPr>
            <w:r>
              <w:t xml:space="preserve">Location found (x, y) mm</w:t>
            </w:r>
          </w:p>
        </w:tc>
      </w:tr>
      <w:tr>
        <w:tc>
          <w:tcPr/>
          <w:p>
            <w:pPr>
              <w:pStyle w:val="Compact"/>
              <w:jc w:val="left"/>
            </w:pPr>
            <w:r>
              <w:t xml:space="preserve">1</w:t>
            </w:r>
          </w:p>
        </w:tc>
        <w:tc>
          <w:tcPr/>
          <w:p>
            <w:pPr>
              <w:pStyle w:val="Compact"/>
              <w:jc w:val="left"/>
            </w:pPr>
            <w:r>
              <w:t xml:space="preserve">I13</w:t>
            </w:r>
          </w:p>
        </w:tc>
        <w:tc>
          <w:tcPr/>
          <w:p>
            <w:pPr>
              <w:pStyle w:val="Compact"/>
              <w:jc w:val="left"/>
            </w:pPr>
            <w:r>
              <w:t xml:space="preserve">I₁₂ (O), I₂₃ (A) – line OA</w:t>
            </w:r>
          </w:p>
        </w:tc>
        <w:tc>
          <w:tcPr/>
          <w:p>
            <w:pPr>
              <w:pStyle w:val="Compact"/>
              <w:jc w:val="left"/>
            </w:pPr>
            <w:r>
              <w:t xml:space="preserve">I₁₄ (E), I₃₄ (B) – line EB</w:t>
            </w:r>
          </w:p>
        </w:tc>
        <w:tc>
          <w:tcPr/>
          <w:p>
            <w:pPr>
              <w:pStyle w:val="Compact"/>
              <w:jc w:val="left"/>
            </w:pPr>
            <w:r>
              <w:t xml:space="preserve">594.2, 1,029.3</w:t>
            </w:r>
          </w:p>
        </w:tc>
      </w:tr>
      <w:tr>
        <w:tc>
          <w:tcPr/>
          <w:p>
            <w:pPr>
              <w:pStyle w:val="Compact"/>
              <w:jc w:val="left"/>
            </w:pPr>
            <w:r>
              <w:t xml:space="preserve">2</w:t>
            </w:r>
          </w:p>
        </w:tc>
        <w:tc>
          <w:tcPr/>
          <w:p>
            <w:pPr>
              <w:pStyle w:val="Compact"/>
              <w:jc w:val="left"/>
            </w:pPr>
            <w:r>
              <w:t xml:space="preserve">I24</w:t>
            </w:r>
          </w:p>
        </w:tc>
        <w:tc>
          <w:tcPr/>
          <w:p>
            <w:pPr>
              <w:pStyle w:val="Compact"/>
              <w:jc w:val="left"/>
            </w:pPr>
            <w:r>
              <w:t xml:space="preserve">I₁₂ (O), I₁₄ (E) – line OE</w:t>
            </w:r>
          </w:p>
        </w:tc>
        <w:tc>
          <w:tcPr/>
          <w:p>
            <w:pPr>
              <w:pStyle w:val="Compact"/>
              <w:jc w:val="left"/>
            </w:pPr>
            <w:r>
              <w:t xml:space="preserve">I₂₃ (A), I₃₄ (B) – line AB</w:t>
            </w:r>
          </w:p>
        </w:tc>
        <w:tc>
          <w:tcPr/>
          <w:p>
            <w:pPr>
              <w:pStyle w:val="Compact"/>
              <w:jc w:val="left"/>
            </w:pPr>
            <w:r>
              <w:t xml:space="preserve">−266.8, −47.1</w:t>
            </w:r>
          </w:p>
        </w:tc>
      </w:tr>
      <w:tr>
        <w:tc>
          <w:tcPr/>
          <w:p>
            <w:pPr>
              <w:pStyle w:val="Compact"/>
              <w:jc w:val="left"/>
            </w:pPr>
            <w:r>
              <w:t xml:space="preserve">3</w:t>
            </w:r>
          </w:p>
        </w:tc>
        <w:tc>
          <w:tcPr/>
          <w:p>
            <w:pPr>
              <w:pStyle w:val="Compact"/>
              <w:jc w:val="left"/>
            </w:pPr>
            <w:r>
              <w:t xml:space="preserve">I15</w:t>
            </w:r>
          </w:p>
        </w:tc>
        <w:tc>
          <w:tcPr/>
          <w:p>
            <w:pPr>
              <w:pStyle w:val="Compact"/>
              <w:jc w:val="left"/>
            </w:pPr>
            <w:r>
              <w:t xml:space="preserve">I₁₃, I₃₅ (C)</w:t>
            </w:r>
          </w:p>
        </w:tc>
        <w:tc>
          <w:tcPr/>
          <w:p>
            <w:pPr>
              <w:pStyle w:val="Compact"/>
              <w:jc w:val="left"/>
            </w:pPr>
            <w:r>
              <w:t xml:space="preserve">I₁₆ (∞ vertical), I₅₆ (D) – vertical through D</w:t>
            </w:r>
          </w:p>
        </w:tc>
        <w:tc>
          <w:tcPr/>
          <w:p>
            <w:pPr>
              <w:pStyle w:val="Compact"/>
              <w:jc w:val="left"/>
            </w:pPr>
            <w:r>
              <w:t xml:space="preserve">1,149.0, 4,963.7</w:t>
            </w:r>
          </w:p>
        </w:tc>
      </w:tr>
      <w:tr>
        <w:tc>
          <w:tcPr/>
          <w:p>
            <w:pPr>
              <w:pStyle w:val="Compact"/>
              <w:jc w:val="left"/>
            </w:pPr>
            <w:r>
              <w:t xml:space="preserve">4</w:t>
            </w:r>
          </w:p>
        </w:tc>
        <w:tc>
          <w:tcPr/>
          <w:p>
            <w:pPr>
              <w:pStyle w:val="Compact"/>
              <w:jc w:val="left"/>
            </w:pPr>
            <w:r>
              <w:t xml:space="preserve">I36</w:t>
            </w:r>
          </w:p>
        </w:tc>
        <w:tc>
          <w:tcPr/>
          <w:p>
            <w:pPr>
              <w:pStyle w:val="Compact"/>
              <w:jc w:val="left"/>
            </w:pPr>
            <w:r>
              <w:t xml:space="preserve">I₃₅ (C), I₅₆ (D) – line CD</w:t>
            </w:r>
          </w:p>
        </w:tc>
        <w:tc>
          <w:tcPr/>
          <w:p>
            <w:pPr>
              <w:pStyle w:val="Compact"/>
              <w:jc w:val="left"/>
            </w:pPr>
            <w:r>
              <w:t xml:space="preserve">I₁₃, I₁₆ – vertical through I₁₃</w:t>
            </w:r>
          </w:p>
        </w:tc>
        <w:tc>
          <w:tcPr/>
          <w:p>
            <w:pPr>
              <w:pStyle w:val="Compact"/>
              <w:jc w:val="left"/>
            </w:pPr>
            <w:r>
              <w:t xml:space="preserve">594.2, 176.6</w:t>
            </w:r>
          </w:p>
        </w:tc>
      </w:tr>
      <w:tr>
        <w:tc>
          <w:tcPr/>
          <w:p>
            <w:pPr>
              <w:pStyle w:val="Compact"/>
              <w:jc w:val="left"/>
            </w:pPr>
            <w:r>
              <w:t xml:space="preserve">5</w:t>
            </w:r>
          </w:p>
        </w:tc>
        <w:tc>
          <w:tcPr/>
          <w:p>
            <w:pPr>
              <w:pStyle w:val="Compact"/>
              <w:jc w:val="left"/>
            </w:pPr>
            <w:r>
              <w:t xml:space="preserve">I25</w:t>
            </w:r>
          </w:p>
        </w:tc>
        <w:tc>
          <w:tcPr/>
          <w:p>
            <w:pPr>
              <w:pStyle w:val="Compact"/>
              <w:jc w:val="left"/>
            </w:pPr>
            <w:r>
              <w:t xml:space="preserve">I₂₃ (A), I₃₅ (C) – line AC</w:t>
            </w:r>
          </w:p>
        </w:tc>
        <w:tc>
          <w:tcPr/>
          <w:p>
            <w:pPr>
              <w:pStyle w:val="Compact"/>
              <w:jc w:val="left"/>
            </w:pPr>
            <w:r>
              <w:t xml:space="preserve">I₁₂ (O), I₁₅</w:t>
            </w:r>
          </w:p>
        </w:tc>
        <w:tc>
          <w:tcPr/>
          <w:p>
            <w:pPr>
              <w:pStyle w:val="Compact"/>
              <w:jc w:val="left"/>
            </w:pPr>
            <w:r>
              <w:t xml:space="preserve">33.9, 146.4</w:t>
            </w:r>
          </w:p>
        </w:tc>
      </w:tr>
      <w:tr>
        <w:tc>
          <w:tcPr/>
          <w:p>
            <w:pPr>
              <w:pStyle w:val="Compact"/>
              <w:jc w:val="left"/>
            </w:pPr>
            <w:r>
              <w:t xml:space="preserve">6</w:t>
            </w:r>
          </w:p>
        </w:tc>
        <w:tc>
          <w:tcPr/>
          <w:p>
            <w:pPr>
              <w:pStyle w:val="Compact"/>
              <w:jc w:val="left"/>
            </w:pPr>
            <w:r>
              <w:t xml:space="preserve">I45</w:t>
            </w:r>
          </w:p>
        </w:tc>
        <w:tc>
          <w:tcPr/>
          <w:p>
            <w:pPr>
              <w:pStyle w:val="Compact"/>
              <w:jc w:val="left"/>
            </w:pPr>
            <w:r>
              <w:t xml:space="preserve">I₃₄ (B), I₃₅ (C) – line BC</w:t>
            </w:r>
          </w:p>
        </w:tc>
        <w:tc>
          <w:tcPr/>
          <w:p>
            <w:pPr>
              <w:pStyle w:val="Compact"/>
              <w:jc w:val="left"/>
            </w:pPr>
            <w:r>
              <w:t xml:space="preserve">I₁₄ (E), I₁₅</w:t>
            </w:r>
          </w:p>
        </w:tc>
        <w:tc>
          <w:tcPr/>
          <w:p>
            <w:pPr>
              <w:pStyle w:val="Compact"/>
              <w:jc w:val="left"/>
            </w:pPr>
            <w:r>
              <w:t xml:space="preserve">753.1, 608.9</w:t>
            </w:r>
          </w:p>
        </w:tc>
      </w:tr>
      <w:tr>
        <w:tc>
          <w:tcPr/>
          <w:p>
            <w:pPr>
              <w:pStyle w:val="Compact"/>
              <w:jc w:val="left"/>
            </w:pPr>
            <w:r>
              <w:t xml:space="preserve">7</w:t>
            </w:r>
          </w:p>
        </w:tc>
        <w:tc>
          <w:tcPr/>
          <w:p>
            <w:pPr>
              <w:pStyle w:val="Compact"/>
              <w:jc w:val="left"/>
            </w:pPr>
            <w:r>
              <w:t xml:space="preserve">I26</w:t>
            </w:r>
          </w:p>
        </w:tc>
        <w:tc>
          <w:tcPr/>
          <w:p>
            <w:pPr>
              <w:pStyle w:val="Compact"/>
              <w:jc w:val="left"/>
            </w:pPr>
            <w:r>
              <w:t xml:space="preserve">I₁₂ (O), I₁₆ – vertical through O</w:t>
            </w:r>
          </w:p>
        </w:tc>
        <w:tc>
          <w:tcPr/>
          <w:p>
            <w:pPr>
              <w:pStyle w:val="Compact"/>
              <w:jc w:val="left"/>
            </w:pPr>
            <w:r>
              <w:t xml:space="preserve">I₂₃ (A), I₃₆</w:t>
            </w:r>
          </w:p>
        </w:tc>
        <w:tc>
          <w:tcPr/>
          <w:p>
            <w:pPr>
              <w:pStyle w:val="Compact"/>
              <w:jc w:val="left"/>
            </w:pPr>
            <w:r>
              <w:t xml:space="preserve">0.0, 152.2</w:t>
            </w:r>
          </w:p>
        </w:tc>
      </w:tr>
      <w:tr>
        <w:tc>
          <w:tcPr/>
          <w:p>
            <w:pPr>
              <w:pStyle w:val="Compact"/>
              <w:jc w:val="left"/>
            </w:pPr>
            <w:r>
              <w:t xml:space="preserve">8</w:t>
            </w:r>
          </w:p>
        </w:tc>
        <w:tc>
          <w:tcPr/>
          <w:p>
            <w:pPr>
              <w:pStyle w:val="Compact"/>
              <w:jc w:val="left"/>
            </w:pPr>
            <w:r>
              <w:t xml:space="preserve">I46</w:t>
            </w:r>
          </w:p>
        </w:tc>
        <w:tc>
          <w:tcPr/>
          <w:p>
            <w:pPr>
              <w:pStyle w:val="Compact"/>
              <w:jc w:val="left"/>
            </w:pPr>
            <w:r>
              <w:t xml:space="preserve">I₁₄ (E), I₁₆ – vertical through E</w:t>
            </w:r>
          </w:p>
        </w:tc>
        <w:tc>
          <w:tcPr/>
          <w:p>
            <w:pPr>
              <w:pStyle w:val="Compact"/>
              <w:jc w:val="left"/>
            </w:pPr>
            <w:r>
              <w:t xml:space="preserve">I₃₄ (B), I₃₆</w:t>
            </w:r>
          </w:p>
        </w:tc>
        <w:tc>
          <w:tcPr/>
          <w:p>
            <w:pPr>
              <w:pStyle w:val="Compact"/>
              <w:jc w:val="left"/>
            </w:pPr>
            <w:r>
              <w:t xml:space="preserve">709.1, 681.6</w:t>
            </w:r>
          </w:p>
        </w:tc>
      </w:tr>
    </w:tbl>
    <w:p>
      <w:pPr>
        <w:pStyle w:val="CaptionedFigure"/>
      </w:pPr>
      <w:r>
        <w:drawing>
          <wp:inline>
            <wp:extent cx="5334000" cy="4255527"/>
            <wp:effectExtent b="0" l="0" r="0" t="0"/>
            <wp:docPr descr="Figure 8 – All instantaneous centres and the velocities of A, B, C, D drawn to scale on the mechanism (space 1:10; velocity 1 m/s = 4 mm). I₁₅ lies off the sheet." title="" id="49" name="Picture"/>
            <a:graphic>
              <a:graphicData uri="http://schemas.openxmlformats.org/drawingml/2006/picture">
                <pic:pic>
                  <pic:nvPicPr>
                    <pic:cNvPr descr="figures/fig7_ic_diagram.png" id="50" name="Picture"/>
                    <pic:cNvPicPr>
                      <a:picLocks noChangeArrowheads="1" noChangeAspect="1"/>
                    </pic:cNvPicPr>
                  </pic:nvPicPr>
                  <pic:blipFill>
                    <a:blip r:embed="rId48"/>
                    <a:stretch>
                      <a:fillRect/>
                    </a:stretch>
                  </pic:blipFill>
                  <pic:spPr bwMode="auto">
                    <a:xfrm>
                      <a:off x="0" y="0"/>
                      <a:ext cx="5334000" cy="4255527"/>
                    </a:xfrm>
                    <a:prstGeom prst="rect">
                      <a:avLst/>
                    </a:prstGeom>
                    <a:noFill/>
                    <a:ln w="9525">
                      <a:noFill/>
                      <a:headEnd/>
                      <a:tailEnd/>
                    </a:ln>
                  </pic:spPr>
                </pic:pic>
              </a:graphicData>
            </a:graphic>
          </wp:inline>
        </w:drawing>
      </w:r>
    </w:p>
    <w:p>
      <w:pPr>
        <w:pStyle w:val="ImageCaption"/>
      </w:pPr>
      <w:r>
        <w:t xml:space="preserve">Figure 8 – All instantaneous centres and the velocities of A, B, C, D drawn to scale on the mechanism (space 1:10; velocity 1 m/s = 4 mm). I₁₅ lies off the sheet.</w:t>
      </w:r>
    </w:p>
    <w:p>
      <w:pPr>
        <w:pStyle w:val="CaptionedFigure"/>
      </w:pPr>
      <w:r>
        <w:drawing>
          <wp:inline>
            <wp:extent cx="3023999" cy="4535999"/>
            <wp:effectExtent b="0" l="0" r="0" t="0"/>
            <wp:docPr descr="Figure 8b – Overview of all 15 instantaneous centres at scale 1:50, including I₁₅ (about 5 m above the slider), with the Kennedy lines that locate it; I₁₆ is at infinity in the vertical direction." title="" id="52" name="Picture"/>
            <a:graphic>
              <a:graphicData uri="http://schemas.openxmlformats.org/drawingml/2006/picture">
                <pic:pic>
                  <pic:nvPicPr>
                    <pic:cNvPr descr="figures/fig7b_ic_overview.png" id="53" name="Picture"/>
                    <pic:cNvPicPr>
                      <a:picLocks noChangeArrowheads="1" noChangeAspect="1"/>
                    </pic:cNvPicPr>
                  </pic:nvPicPr>
                  <pic:blipFill>
                    <a:blip r:embed="rId51"/>
                    <a:stretch>
                      <a:fillRect/>
                    </a:stretch>
                  </pic:blipFill>
                  <pic:spPr bwMode="auto">
                    <a:xfrm>
                      <a:off x="0" y="0"/>
                      <a:ext cx="3023999" cy="4535999"/>
                    </a:xfrm>
                    <a:prstGeom prst="rect">
                      <a:avLst/>
                    </a:prstGeom>
                    <a:noFill/>
                    <a:ln w="9525">
                      <a:noFill/>
                      <a:headEnd/>
                      <a:tailEnd/>
                    </a:ln>
                  </pic:spPr>
                </pic:pic>
              </a:graphicData>
            </a:graphic>
          </wp:inline>
        </w:drawing>
      </w:r>
    </w:p>
    <w:p>
      <w:pPr>
        <w:pStyle w:val="ImageCaption"/>
      </w:pPr>
      <w:r>
        <w:t xml:space="preserve">Figure 8b – Overview of all 15 instantaneous centres at scale 1:50, including I₁₅ (about 5 m above the slider), with the Kennedy lines that locate it; I₁₆ is at infinity in the vertical direction.</w:t>
      </w:r>
    </w:p>
    <w:p>
      <w:pPr>
        <w:pStyle w:val="BodyText"/>
      </w:pPr>
      <w:r>
        <w:rPr>
          <w:bCs/>
          <w:b/>
        </w:rPr>
        <w:t xml:space="preserve">Velocities from the ICs</w:t>
      </w:r>
      <w:r>
        <w:t xml:space="preserve"> </w:t>
      </w:r>
      <w:r>
        <w:t xml:space="preserve">(radii read from the 1:10 drawing to the nearest 0.5 mm, i.e. 5 mm full size):</w:t>
      </w:r>
    </w:p>
    <w:p>
      <w:pPr>
        <w:pStyle w:val="TableCaption"/>
      </w:pPr>
      <w:r>
        <w:t xml:space="preserve">Table 12 – Velocities of A, B, C and D using the instantaneous centres.</w:t>
      </w:r>
    </w:p>
    <w:tbl>
      <w:tblPr>
        <w:tblStyle w:val="Table"/>
        <w:tblW w:type="pct" w:w="5000"/>
        <w:tblLook w:firstRow="1" w:lastRow="0" w:firstColumn="0" w:lastColumn="0" w:noHBand="0" w:noVBand="0" w:val="0020"/>
        <w:jc w:val="start"/>
        <w:tblCaption w:val="Table 12 – Velocities of A, B, C and D using the instantaneous centres."/>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Equation</w:t>
            </w:r>
          </w:p>
        </w:tc>
        <w:tc>
          <w:tcPr/>
          <w:p>
            <w:pPr>
              <w:pStyle w:val="Compact"/>
              <w:jc w:val="left"/>
            </w:pPr>
            <w:r>
              <w:t xml:space="preserve">Radius (mm, full size)</w:t>
            </w:r>
          </w:p>
        </w:tc>
        <w:tc>
          <w:tcPr/>
          <w:p>
            <w:pPr>
              <w:pStyle w:val="Compact"/>
              <w:jc w:val="left"/>
            </w:pPr>
            <w:r>
              <w:t xml:space="preserve">Result</w:t>
            </w:r>
          </w:p>
        </w:tc>
      </w:tr>
      <w:tr>
        <w:tc>
          <w:tcPr/>
          <w:p>
            <w:pPr>
              <w:pStyle w:val="Compact"/>
              <w:jc w:val="left"/>
            </w:pPr>
            <w:r>
              <w:t xml:space="preserve">1</w:t>
            </w:r>
          </w:p>
        </w:tc>
        <w:tc>
          <w:tcPr/>
          <w:p>
            <w:pPr>
              <w:pStyle w:val="Compact"/>
              <w:jc w:val="left"/>
            </w:pPr>
            <m:oMath>
              <m:sSub>
                <m:e>
                  <m:r>
                    <m:t>V</m:t>
                  </m:r>
                </m:e>
                <m:sub>
                  <m:r>
                    <m:t>A</m:t>
                  </m:r>
                </m:sub>
              </m:sSub>
              <m:r>
                <m:rPr>
                  <m:sty m:val="p"/>
                </m:rPr>
                <m:t>=</m:t>
              </m:r>
              <m:sSub>
                <m:e>
                  <m:r>
                    <m:t>ω</m:t>
                  </m:r>
                </m:e>
                <m:sub>
                  <m:r>
                    <m:t>2</m:t>
                  </m:r>
                </m:sub>
              </m:sSub>
              <m:r>
                <m:t> </m:t>
              </m:r>
              <m:sSub>
                <m:e>
                  <m:r>
                    <m:t>r</m:t>
                  </m:r>
                </m:e>
                <m:sub>
                  <m:sSub>
                    <m:e>
                      <m:r>
                        <m:t>I</m:t>
                      </m:r>
                    </m:e>
                    <m:sub>
                      <m:r>
                        <m:t>12</m:t>
                      </m:r>
                    </m:sub>
                  </m:sSub>
                  <m:r>
                    <m:t>A</m:t>
                  </m:r>
                </m:sub>
              </m:sSub>
            </m:oMath>
          </w:p>
        </w:tc>
        <w:tc>
          <w:tcPr/>
          <w:p>
            <w:pPr>
              <w:pStyle w:val="Compact"/>
              <w:jc w:val="left"/>
            </w:pPr>
            <w:r>
              <w:t xml:space="preserve">180</w:t>
            </w:r>
          </w:p>
        </w:tc>
        <w:tc>
          <w:tcPr/>
          <w:p>
            <w:pPr>
              <w:pStyle w:val="Compact"/>
              <w:jc w:val="left"/>
            </w:pPr>
            <w:r>
              <w:t xml:space="preserve">V_A = 8.294 m/s ⊥ I₁₂A</w:t>
            </w:r>
          </w:p>
        </w:tc>
      </w:tr>
      <w:tr>
        <w:tc>
          <w:tcPr/>
          <w:p>
            <w:pPr>
              <w:pStyle w:val="Compact"/>
              <w:jc w:val="left"/>
            </w:pPr>
            <w:r>
              <w:t xml:space="preserve">2</w:t>
            </w:r>
          </w:p>
        </w:tc>
        <w:tc>
          <w:tcPr/>
          <w:p>
            <w:pPr>
              <w:pStyle w:val="Compact"/>
              <w:jc w:val="left"/>
            </w:pPr>
            <m:oMath>
              <m:sSub>
                <m:e>
                  <m:r>
                    <m:t>ω</m:t>
                  </m:r>
                </m:e>
                <m:sub>
                  <m:r>
                    <m:t>3</m:t>
                  </m:r>
                </m:sub>
              </m:sSub>
              <m:r>
                <m:rPr>
                  <m:sty m:val="p"/>
                </m:rPr>
                <m:t>=</m:t>
              </m:r>
              <m:sSub>
                <m:e>
                  <m:r>
                    <m:t>V</m:t>
                  </m:r>
                </m:e>
                <m:sub>
                  <m:r>
                    <m:t>A</m:t>
                  </m:r>
                </m:sub>
              </m:sSub>
              <m:r>
                <m:rPr>
                  <m:sty m:val="p"/>
                </m:rPr>
                <m:t>/</m:t>
              </m:r>
              <m:sSub>
                <m:e>
                  <m:r>
                    <m:t>r</m:t>
                  </m:r>
                </m:e>
                <m:sub>
                  <m:sSub>
                    <m:e>
                      <m:r>
                        <m:t>I</m:t>
                      </m:r>
                    </m:e>
                    <m:sub>
                      <m:r>
                        <m:t>13</m:t>
                      </m:r>
                    </m:sub>
                  </m:sSub>
                  <m:r>
                    <m:t>A</m:t>
                  </m:r>
                </m:sub>
              </m:sSub>
            </m:oMath>
            <w:r>
              <w:t xml:space="preserve"> </w:t>
            </w:r>
            <w:r>
              <w:t xml:space="preserve">(link 3 turns about I₁₃)</w:t>
            </w:r>
          </w:p>
        </w:tc>
        <w:tc>
          <w:tcPr/>
          <w:p>
            <w:pPr>
              <w:pStyle w:val="Compact"/>
              <w:jc w:val="left"/>
            </w:pPr>
            <w:r>
              <w:t xml:space="preserve">1,010</w:t>
            </w:r>
          </w:p>
        </w:tc>
        <w:tc>
          <w:tcPr/>
          <w:p>
            <w:pPr>
              <w:pStyle w:val="Compact"/>
              <w:jc w:val="left"/>
            </w:pPr>
            <w:r>
              <w:t xml:space="preserve">ω₃ = 8.212 rad/s CW</w:t>
            </w:r>
          </w:p>
        </w:tc>
      </w:tr>
      <w:tr>
        <w:tc>
          <w:tcPr/>
          <w:p>
            <w:pPr>
              <w:pStyle w:val="Compact"/>
              <w:jc w:val="left"/>
            </w:pPr>
            <w:r>
              <w:t xml:space="preserve">3</w:t>
            </w:r>
          </w:p>
        </w:tc>
        <w:tc>
          <w:tcPr/>
          <w:p>
            <w:pPr>
              <w:pStyle w:val="Compact"/>
              <w:jc w:val="left"/>
            </w:pPr>
            <m:oMath>
              <m:sSub>
                <m:e>
                  <m:r>
                    <m:t>V</m:t>
                  </m:r>
                </m:e>
                <m:sub>
                  <m:r>
                    <m:t>B</m:t>
                  </m:r>
                </m:sub>
              </m:sSub>
              <m:r>
                <m:rPr>
                  <m:sty m:val="p"/>
                </m:rPr>
                <m:t>=</m:t>
              </m:r>
              <m:sSub>
                <m:e>
                  <m:r>
                    <m:t>ω</m:t>
                  </m:r>
                </m:e>
                <m:sub>
                  <m:r>
                    <m:t>3</m:t>
                  </m:r>
                </m:sub>
              </m:sSub>
              <m:r>
                <m:t> </m:t>
              </m:r>
              <m:sSub>
                <m:e>
                  <m:r>
                    <m:t>r</m:t>
                  </m:r>
                </m:e>
                <m:sub>
                  <m:sSub>
                    <m:e>
                      <m:r>
                        <m:t>I</m:t>
                      </m:r>
                    </m:e>
                    <m:sub>
                      <m:r>
                        <m:t>13</m:t>
                      </m:r>
                    </m:sub>
                  </m:sSub>
                  <m:r>
                    <m:t>B</m:t>
                  </m:r>
                </m:sub>
              </m:sSub>
            </m:oMath>
          </w:p>
        </w:tc>
        <w:tc>
          <w:tcPr/>
          <w:p>
            <w:pPr>
              <w:pStyle w:val="Compact"/>
              <w:jc w:val="left"/>
            </w:pPr>
            <w:r>
              <w:t xml:space="preserve">550</w:t>
            </w:r>
          </w:p>
        </w:tc>
        <w:tc>
          <w:tcPr/>
          <w:p>
            <w:pPr>
              <w:pStyle w:val="Compact"/>
              <w:jc w:val="left"/>
            </w:pPr>
            <w:r>
              <w:t xml:space="preserve">V_B = 4.516 m/s ⊥ I₁₃B</w:t>
            </w:r>
          </w:p>
        </w:tc>
      </w:tr>
      <w:tr>
        <w:tc>
          <w:tcPr/>
          <w:p>
            <w:pPr>
              <w:pStyle w:val="Compact"/>
              <w:jc w:val="left"/>
            </w:pPr>
            <w:r>
              <w:t xml:space="preserve">4</w:t>
            </w:r>
          </w:p>
        </w:tc>
        <w:tc>
          <w:tcPr/>
          <w:p>
            <w:pPr>
              <w:pStyle w:val="Compact"/>
              <w:jc w:val="left"/>
            </w:pPr>
            <m:oMath>
              <m:sSub>
                <m:e>
                  <m:r>
                    <m:t>V</m:t>
                  </m:r>
                </m:e>
                <m:sub>
                  <m:r>
                    <m:t>C</m:t>
                  </m:r>
                </m:sub>
              </m:sSub>
              <m:r>
                <m:rPr>
                  <m:sty m:val="p"/>
                </m:rPr>
                <m:t>=</m:t>
              </m:r>
              <m:sSub>
                <m:e>
                  <m:r>
                    <m:t>ω</m:t>
                  </m:r>
                </m:e>
                <m:sub>
                  <m:r>
                    <m:t>3</m:t>
                  </m:r>
                </m:sub>
              </m:sSub>
              <m:r>
                <m:t> </m:t>
              </m:r>
              <m:sSub>
                <m:e>
                  <m:r>
                    <m:t>r</m:t>
                  </m:r>
                </m:e>
                <m:sub>
                  <m:sSub>
                    <m:e>
                      <m:r>
                        <m:t>I</m:t>
                      </m:r>
                    </m:e>
                    <m:sub>
                      <m:r>
                        <m:t>13</m:t>
                      </m:r>
                    </m:sub>
                  </m:sSub>
                  <m:r>
                    <m:t>C</m:t>
                  </m:r>
                </m:sub>
              </m:sSub>
            </m:oMath>
          </w:p>
        </w:tc>
        <w:tc>
          <w:tcPr/>
          <w:p>
            <w:pPr>
              <w:pStyle w:val="Compact"/>
              <w:jc w:val="left"/>
            </w:pPr>
            <w:r>
              <w:t xml:space="preserve">815</w:t>
            </w:r>
          </w:p>
        </w:tc>
        <w:tc>
          <w:tcPr/>
          <w:p>
            <w:pPr>
              <w:pStyle w:val="Compact"/>
              <w:jc w:val="left"/>
            </w:pPr>
            <w:r>
              <w:t xml:space="preserve">V_C = 6.693 m/s ⊥ I₁₃C</w:t>
            </w:r>
          </w:p>
        </w:tc>
      </w:tr>
      <w:tr>
        <w:tc>
          <w:tcPr/>
          <w:p>
            <w:pPr>
              <w:pStyle w:val="Compact"/>
              <w:jc w:val="left"/>
            </w:pPr>
            <w:r>
              <w:t xml:space="preserve">5</w:t>
            </w:r>
          </w:p>
        </w:tc>
        <w:tc>
          <w:tcPr/>
          <w:p>
            <w:pPr>
              <w:pStyle w:val="Compact"/>
              <w:jc w:val="left"/>
            </w:pPr>
            <m:oMath>
              <m:sSub>
                <m:e>
                  <m:r>
                    <m:t>ω</m:t>
                  </m:r>
                </m:e>
                <m:sub>
                  <m:r>
                    <m:t>4</m:t>
                  </m:r>
                </m:sub>
              </m:sSub>
              <m:r>
                <m:rPr>
                  <m:sty m:val="p"/>
                </m:rPr>
                <m:t>=</m:t>
              </m:r>
              <m:sSub>
                <m:e>
                  <m:r>
                    <m:t>V</m:t>
                  </m:r>
                </m:e>
                <m:sub>
                  <m:r>
                    <m:t>B</m:t>
                  </m:r>
                </m:sub>
              </m:sSub>
              <m:r>
                <m:rPr>
                  <m:sty m:val="p"/>
                </m:rPr>
                <m:t>/</m:t>
              </m:r>
              <m:sSub>
                <m:e>
                  <m:r>
                    <m:t>r</m:t>
                  </m:r>
                </m:e>
                <m:sub>
                  <m:sSub>
                    <m:e>
                      <m:r>
                        <m:t>I</m:t>
                      </m:r>
                    </m:e>
                    <m:sub>
                      <m:r>
                        <m:t>14</m:t>
                      </m:r>
                    </m:sub>
                  </m:sSub>
                  <m:r>
                    <m:t>B</m:t>
                  </m:r>
                </m:sub>
              </m:sSub>
            </m:oMath>
          </w:p>
        </w:tc>
        <w:tc>
          <w:tcPr/>
          <w:p>
            <w:pPr>
              <w:pStyle w:val="Compact"/>
              <w:jc w:val="left"/>
            </w:pPr>
            <w:r>
              <w:t xml:space="preserve">360</w:t>
            </w:r>
          </w:p>
        </w:tc>
        <w:tc>
          <w:tcPr/>
          <w:p>
            <w:pPr>
              <w:pStyle w:val="Compact"/>
              <w:jc w:val="left"/>
            </w:pPr>
            <w:r>
              <w:t xml:space="preserve">ω₄ = 12.546 rad/s CCW</w:t>
            </w:r>
          </w:p>
        </w:tc>
      </w:tr>
      <w:tr>
        <w:tc>
          <w:tcPr/>
          <w:p>
            <w:pPr>
              <w:pStyle w:val="Compact"/>
              <w:jc w:val="left"/>
            </w:pPr>
            <w:r>
              <w:t xml:space="preserve">6</w:t>
            </w:r>
          </w:p>
        </w:tc>
        <w:tc>
          <w:tcPr/>
          <w:p>
            <w:pPr>
              <w:pStyle w:val="Compact"/>
              <w:jc w:val="left"/>
            </w:pPr>
            <m:oMath>
              <m:sSub>
                <m:e>
                  <m:r>
                    <m:t>V</m:t>
                  </m:r>
                </m:e>
                <m:sub>
                  <m:r>
                    <m:t>D</m:t>
                  </m:r>
                </m:sub>
              </m:sSub>
              <m:r>
                <m:rPr>
                  <m:sty m:val="p"/>
                </m:rPr>
                <m:t>=</m:t>
              </m:r>
              <m:sSub>
                <m:e>
                  <m:r>
                    <m:t>ω</m:t>
                  </m:r>
                </m:e>
                <m:sub>
                  <m:r>
                    <m:t>2</m:t>
                  </m:r>
                </m:sub>
              </m:sSub>
              <m:r>
                <m:t> </m:t>
              </m:r>
              <m:sSub>
                <m:e>
                  <m:r>
                    <m:t>r</m:t>
                  </m:r>
                </m:e>
                <m:sub>
                  <m:sSub>
                    <m:e>
                      <m:r>
                        <m:t>I</m:t>
                      </m:r>
                    </m:e>
                    <m:sub>
                      <m:r>
                        <m:t>12</m:t>
                      </m:r>
                    </m:sub>
                  </m:sSub>
                  <m:sSub>
                    <m:e>
                      <m:r>
                        <m:t>I</m:t>
                      </m:r>
                    </m:e>
                    <m:sub>
                      <m:r>
                        <m:t>26</m:t>
                      </m:r>
                    </m:sub>
                  </m:sSub>
                </m:sub>
              </m:sSub>
            </m:oMath>
            <w:r>
              <w:t xml:space="preserve"> </w:t>
            </w:r>
            <w:r>
              <w:t xml:space="preserve">(I₂₆ is a point of link 2 moving with the slider)</w:t>
            </w:r>
          </w:p>
        </w:tc>
        <w:tc>
          <w:tcPr/>
          <w:p>
            <w:pPr>
              <w:pStyle w:val="Compact"/>
              <w:jc w:val="left"/>
            </w:pPr>
            <w:r>
              <w:t xml:space="preserve">150</w:t>
            </w:r>
          </w:p>
        </w:tc>
        <w:tc>
          <w:tcPr/>
          <w:p>
            <w:pPr>
              <w:pStyle w:val="Compact"/>
              <w:jc w:val="left"/>
            </w:pPr>
            <w:r>
              <w:t xml:space="preserve">V_D = 6.912 m/s ←</w:t>
            </w:r>
          </w:p>
        </w:tc>
      </w:tr>
      <w:tr>
        <w:tc>
          <w:tcPr/>
          <w:p>
            <w:pPr>
              <w:pStyle w:val="Compact"/>
              <w:jc w:val="left"/>
            </w:pPr>
            <w:r>
              <w:t xml:space="preserve">7</w:t>
            </w:r>
          </w:p>
        </w:tc>
        <w:tc>
          <w:tcPr/>
          <w:p>
            <w:pPr>
              <w:pStyle w:val="Compact"/>
              <w:jc w:val="left"/>
            </w:pPr>
            <m:oMath>
              <m:sSub>
                <m:e>
                  <m:r>
                    <m:t>ω</m:t>
                  </m:r>
                </m:e>
                <m:sub>
                  <m:r>
                    <m:t>5</m:t>
                  </m:r>
                </m:sub>
              </m:sSub>
              <m:r>
                <m:rPr>
                  <m:sty m:val="p"/>
                </m:rPr>
                <m:t>=</m:t>
              </m:r>
              <m:sSub>
                <m:e>
                  <m:r>
                    <m:t>V</m:t>
                  </m:r>
                </m:e>
                <m:sub>
                  <m:r>
                    <m:t>C</m:t>
                  </m:r>
                </m:sub>
              </m:sSub>
              <m:r>
                <m:rPr>
                  <m:sty m:val="p"/>
                </m:rPr>
                <m:t>/</m:t>
              </m:r>
              <m:sSub>
                <m:e>
                  <m:r>
                    <m:t>r</m:t>
                  </m:r>
                </m:e>
                <m:sub>
                  <m:sSub>
                    <m:e>
                      <m:r>
                        <m:t>I</m:t>
                      </m:r>
                    </m:e>
                    <m:sub>
                      <m:r>
                        <m:t>15</m:t>
                      </m:r>
                    </m:sub>
                  </m:sSub>
                  <m:r>
                    <m:t>C</m:t>
                  </m:r>
                </m:sub>
              </m:sSub>
            </m:oMath>
            <w:r>
              <w:t xml:space="preserve">,</w:t>
            </w:r>
            <w:r>
              <w:t xml:space="preserve"> </w:t>
            </w:r>
            <m:oMath>
              <m:sSub>
                <m:e>
                  <m:r>
                    <m:t>V</m:t>
                  </m:r>
                </m:e>
                <m:sub>
                  <m:r>
                    <m:t>D</m:t>
                  </m:r>
                </m:sub>
              </m:sSub>
              <m:r>
                <m:rPr>
                  <m:sty m:val="p"/>
                </m:rPr>
                <m:t>=</m:t>
              </m:r>
              <m:sSub>
                <m:e>
                  <m:r>
                    <m:t>ω</m:t>
                  </m:r>
                </m:e>
                <m:sub>
                  <m:r>
                    <m:t>5</m:t>
                  </m:r>
                </m:sub>
              </m:sSub>
              <m:r>
                <m:t> </m:t>
              </m:r>
              <m:sSub>
                <m:e>
                  <m:r>
                    <m:t>r</m:t>
                  </m:r>
                </m:e>
                <m:sub>
                  <m:sSub>
                    <m:e>
                      <m:r>
                        <m:t>I</m:t>
                      </m:r>
                    </m:e>
                    <m:sub>
                      <m:r>
                        <m:t>15</m:t>
                      </m:r>
                    </m:sub>
                  </m:sSub>
                  <m:r>
                    <m:t>D</m:t>
                  </m:r>
                </m:sub>
              </m:sSub>
            </m:oMath>
            <w:r>
              <w:t xml:space="preserve"> </w:t>
            </w:r>
            <w:r>
              <w:t xml:space="preserve">(I₁₅ off-sheet, coordinates from the Kennedy lines)</w:t>
            </w:r>
          </w:p>
        </w:tc>
        <w:tc>
          <w:tcPr/>
          <w:p>
            <w:pPr>
              <w:pStyle w:val="Compact"/>
              <w:jc w:val="left"/>
            </w:pPr>
            <w:r>
              <w:t xml:space="preserve">4,788, 5,009</w:t>
            </w:r>
          </w:p>
        </w:tc>
        <w:tc>
          <w:tcPr/>
          <w:p>
            <w:pPr>
              <w:pStyle w:val="Compact"/>
              <w:jc w:val="left"/>
            </w:pPr>
            <w:r>
              <w:t xml:space="preserve">ω₅ = 1.398 rad/s CW; V_D = 7.000 m/s</w:t>
            </w:r>
          </w:p>
        </w:tc>
      </w:tr>
    </w:tbl>
    <w:p>
      <w:pPr>
        <w:pStyle w:val="BodyText"/>
      </w:pPr>
      <w:r>
        <w:t xml:space="preserve">The IC results agree with the velocity polygon and the analytical solution (Table 16). The largest deviation (V_D via I₂₆, −1.4 %) comes from reading the short radius O–I₂₆ (exact value 152.2 mm) to ±5 mm at 1:10 scale. Using I₁₅ (step 7), or drawing that region at a larger scale, removes the error. The angular-velocity-ratio theorem gives a neat check: I₂₄ lies on the line of centres OE, so ω₄/ω₂ = I₁₂I₂₄ / I₁₄I₂₄ = 0.2734 → ω₄ = 12.599 rad/s.</w:t>
      </w:r>
    </w:p>
    <w:bookmarkEnd w:id="54"/>
    <w:bookmarkStart w:id="59" w:name="sec5"/>
    <w:p>
      <w:pPr>
        <w:pStyle w:val="Heading1"/>
      </w:pPr>
      <w:r>
        <w:t xml:space="preserve">5. Analytical Solution — Vector Loops and Complex Numbers</w:t>
      </w:r>
    </w:p>
    <w:p>
      <w:pPr>
        <w:pStyle w:val="FirstParagraph"/>
      </w:pPr>
      <w:r>
        <w:t xml:space="preserve">The course template</w:t>
      </w:r>
      <w:r>
        <w:t xml:space="preserve"> </w:t>
      </w:r>
      <w:r>
        <w:t xml:space="preserve">“</w:t>
      </w:r>
      <w:r>
        <w:t xml:space="preserve">Approach for the analytical part of the major assignment</w:t>
      </w:r>
      <w:r>
        <w:t xml:space="preserve">”</w:t>
      </w:r>
      <w:r>
        <w:t xml:space="preserve"> </w:t>
      </w:r>
      <w:r>
        <w:t xml:space="preserve">(Week 7) splits the mechanism into Part 1 (crank, point A), Part 2 (coupler and rocker, points B and C) and Part 3 (slider, point D).</w:t>
      </w:r>
    </w:p>
    <w:p>
      <w:pPr>
        <w:pStyle w:val="BodyText"/>
      </w:pPr>
      <w:r>
        <w:rPr>
          <w:bCs/>
          <w:b/>
        </w:rPr>
        <w:t xml:space="preserve">Vectors.</w:t>
      </w:r>
      <w:r>
        <w:t xml:space="preserve"> </w:t>
      </w:r>
      <m:oMath>
        <m:sSub>
          <m:e>
            <m:r>
              <m:rPr>
                <m:sty m:val="b"/>
              </m:rPr>
              <m:t>R</m:t>
            </m:r>
          </m:e>
          <m:sub>
            <m:r>
              <m:t>2</m:t>
            </m:r>
          </m:sub>
        </m:sSub>
        <m:r>
          <m:rPr>
            <m:sty m:val="p"/>
          </m:rPr>
          <m:t>=</m:t>
        </m:r>
        <m:sSub>
          <m:e>
            <m:r>
              <m:t>l</m:t>
            </m:r>
          </m:e>
          <m:sub>
            <m:r>
              <m:t>2</m:t>
            </m:r>
          </m:sub>
        </m:sSub>
        <m:sSup>
          <m:e>
            <m:r>
              <m:t>e</m:t>
            </m:r>
          </m:e>
          <m:sup>
            <m:r>
              <m:t>j</m:t>
            </m:r>
            <m:sSub>
              <m:e>
                <m:r>
                  <m:t>θ</m:t>
                </m:r>
              </m:e>
              <m:sub>
                <m:r>
                  <m:t>2</m:t>
                </m:r>
              </m:sub>
            </m:sSub>
          </m:sup>
        </m:sSup>
      </m:oMath>
      <w:r>
        <w:t xml:space="preserve"> </w:t>
      </w:r>
      <w:r>
        <w:t xml:space="preserve">(O→A),</w:t>
      </w:r>
      <w:r>
        <w:t xml:space="preserve"> </w:t>
      </w:r>
      <m:oMath>
        <m:sSub>
          <m:e>
            <m:r>
              <m:rPr>
                <m:sty m:val="b"/>
              </m:rPr>
              <m:t>R</m:t>
            </m:r>
          </m:e>
          <m:sub>
            <m:r>
              <m:t>3</m:t>
            </m:r>
          </m:sub>
        </m:sSub>
        <m:r>
          <m:rPr>
            <m:sty m:val="p"/>
          </m:rPr>
          <m:t>=</m:t>
        </m:r>
        <m:sSub>
          <m:e>
            <m:r>
              <m:t>l</m:t>
            </m:r>
          </m:e>
          <m:sub>
            <m:r>
              <m:t>3</m:t>
            </m:r>
          </m:sub>
        </m:sSub>
        <m:sSup>
          <m:e>
            <m:r>
              <m:t>e</m:t>
            </m:r>
          </m:e>
          <m:sup>
            <m:r>
              <m:t>j</m:t>
            </m:r>
            <m:sSub>
              <m:e>
                <m:r>
                  <m:t>θ</m:t>
                </m:r>
              </m:e>
              <m:sub>
                <m:r>
                  <m:t>3</m:t>
                </m:r>
              </m:sub>
            </m:sSub>
          </m:sup>
        </m:sSup>
      </m:oMath>
      <w:r>
        <w:t xml:space="preserve"> </w:t>
      </w:r>
      <w:r>
        <w:t xml:space="preserve">(A→B),</w:t>
      </w:r>
      <w:r>
        <w:t xml:space="preserve"> </w:t>
      </w:r>
      <m:oMath>
        <m:sSub>
          <m:e>
            <m:r>
              <m:rPr>
                <m:sty m:val="b"/>
              </m:rPr>
              <m:t>R</m:t>
            </m:r>
          </m:e>
          <m:sub>
            <m:r>
              <m:t>4</m:t>
            </m:r>
          </m:sub>
        </m:sSub>
        <m:r>
          <m:rPr>
            <m:sty m:val="p"/>
          </m:rPr>
          <m:t>=</m:t>
        </m:r>
        <m:sSub>
          <m:e>
            <m:r>
              <m:t>l</m:t>
            </m:r>
          </m:e>
          <m:sub>
            <m:r>
              <m:t>4</m:t>
            </m:r>
          </m:sub>
        </m:sSub>
        <m:sSup>
          <m:e>
            <m:r>
              <m:t>e</m:t>
            </m:r>
          </m:e>
          <m:sup>
            <m:r>
              <m:t>j</m:t>
            </m:r>
            <m:sSub>
              <m:e>
                <m:r>
                  <m:t>θ</m:t>
                </m:r>
              </m:e>
              <m:sub>
                <m:r>
                  <m:t>4</m:t>
                </m:r>
              </m:sub>
            </m:sSub>
          </m:sup>
        </m:sSup>
      </m:oMath>
      <w:r>
        <w:t xml:space="preserve"> </w:t>
      </w:r>
      <w:r>
        <w:t xml:space="preserve">(E→B),</w:t>
      </w:r>
      <w:r>
        <w:t xml:space="preserve"> </w:t>
      </w:r>
      <m:oMath>
        <m:sSub>
          <m:e>
            <m:r>
              <m:rPr>
                <m:sty m:val="b"/>
              </m:rPr>
              <m:t>R</m:t>
            </m:r>
          </m:e>
          <m:sub>
            <m:r>
              <m:t>1</m:t>
            </m:r>
          </m:sub>
        </m:sSub>
        <m:r>
          <m:rPr>
            <m:sty m:val="p"/>
          </m:rPr>
          <m:t>=</m:t>
        </m:r>
        <m:sSub>
          <m:e>
            <m:r>
              <m:t>l</m:t>
            </m:r>
          </m:e>
          <m:sub>
            <m:r>
              <m:t>1</m:t>
            </m:r>
          </m:sub>
        </m:sSub>
        <m:sSup>
          <m:e>
            <m:r>
              <m:t>e</m:t>
            </m:r>
          </m:e>
          <m:sup>
            <m:r>
              <m:t>j</m:t>
            </m:r>
            <m:sSub>
              <m:e>
                <m:r>
                  <m:t>θ</m:t>
                </m:r>
              </m:e>
              <m:sub>
                <m:r>
                  <m:t>1</m:t>
                </m:r>
              </m:sub>
            </m:sSub>
          </m:sup>
        </m:sSup>
      </m:oMath>
      <w:r>
        <w:t xml:space="preserve"> </w:t>
      </w:r>
      <w:r>
        <w:t xml:space="preserve">(O→E),</w:t>
      </w:r>
      <w:r>
        <w:t xml:space="preserve"> </w:t>
      </w:r>
      <m:oMath>
        <m:sSub>
          <m:e>
            <m:r>
              <m:rPr>
                <m:sty m:val="b"/>
              </m:rPr>
              <m:t>R</m:t>
            </m:r>
          </m:e>
          <m:sub>
            <m:r>
              <m:t>A</m:t>
            </m:r>
            <m:r>
              <m:t>C</m:t>
            </m:r>
          </m:sub>
        </m:sSub>
        <m:r>
          <m:rPr>
            <m:sty m:val="p"/>
          </m:rPr>
          <m:t>=</m:t>
        </m:r>
        <m:bar>
          <m:barPr>
            <m:pos m:val="top"/>
          </m:barPr>
          <m:e>
            <m:r>
              <m:t>A</m:t>
            </m:r>
            <m:r>
              <m:t>C</m:t>
            </m:r>
          </m:e>
        </m:bar>
        <m:r>
          <m:t> </m:t>
        </m:r>
        <m:sSup>
          <m:e>
            <m:r>
              <m:t>e</m:t>
            </m:r>
          </m:e>
          <m:sup>
            <m:r>
              <m:t>j</m:t>
            </m:r>
            <m:d>
              <m:dPr>
                <m:begChr m:val="("/>
                <m:endChr m:val=")"/>
                <m:sepChr m:val=""/>
                <m:grow/>
              </m:dPr>
              <m:e>
                <m:sSub>
                  <m:e>
                    <m:r>
                      <m:t>θ</m:t>
                    </m:r>
                  </m:e>
                  <m:sub>
                    <m:r>
                      <m:t>3</m:t>
                    </m:r>
                  </m:sub>
                </m:sSub>
                <m:r>
                  <m:rPr>
                    <m:sty m:val="p"/>
                  </m:rPr>
                  <m:t>−</m:t>
                </m:r>
                <m:r>
                  <m:t>β</m:t>
                </m:r>
              </m:e>
            </m:d>
          </m:sup>
        </m:sSup>
      </m:oMath>
      <w:r>
        <w:t xml:space="preserve"> </w:t>
      </w:r>
      <w:r>
        <w:t xml:space="preserve">(A→C; C lies below AB),</w:t>
      </w:r>
      <w:r>
        <w:t xml:space="preserve"> </w:t>
      </w:r>
      <m:oMath>
        <m:sSub>
          <m:e>
            <m:r>
              <m:rPr>
                <m:sty m:val="b"/>
              </m:rPr>
              <m:t>R</m:t>
            </m:r>
          </m:e>
          <m:sub>
            <m:r>
              <m:t>5</m:t>
            </m:r>
          </m:sub>
        </m:sSub>
        <m:r>
          <m:rPr>
            <m:sty m:val="p"/>
          </m:rPr>
          <m:t>=</m:t>
        </m:r>
        <m:sSub>
          <m:e>
            <m:r>
              <m:t>l</m:t>
            </m:r>
          </m:e>
          <m:sub>
            <m:r>
              <m:t>5</m:t>
            </m:r>
          </m:sub>
        </m:sSub>
        <m:sSup>
          <m:e>
            <m:r>
              <m:t>e</m:t>
            </m:r>
          </m:e>
          <m:sup>
            <m:r>
              <m:t>j</m:t>
            </m:r>
            <m:sSub>
              <m:e>
                <m:r>
                  <m:t>θ</m:t>
                </m:r>
              </m:e>
              <m:sub>
                <m:r>
                  <m:t>5</m:t>
                </m:r>
              </m:sub>
            </m:sSub>
          </m:sup>
        </m:sSup>
      </m:oMath>
      <w:r>
        <w:t xml:space="preserve"> </w:t>
      </w:r>
      <w:r>
        <w:t xml:space="preserve">(C→D) and</w:t>
      </w:r>
      <w:r>
        <w:t xml:space="preserve"> </w:t>
      </w:r>
      <m:oMath>
        <m:sSub>
          <m:e>
            <m:r>
              <m:rPr>
                <m:sty m:val="b"/>
              </m:rPr>
              <m:t>R</m:t>
            </m:r>
          </m:e>
          <m:sub>
            <m:r>
              <m:t>D</m:t>
            </m:r>
          </m:sub>
        </m:sSub>
        <m:r>
          <m:rPr>
            <m:sty m:val="p"/>
          </m:rPr>
          <m:t>=</m:t>
        </m:r>
        <m:r>
          <m:t>S</m:t>
        </m:r>
        <m:r>
          <m:rPr>
            <m:sty m:val="p"/>
          </m:rPr>
          <m:t>−</m:t>
        </m:r>
        <m:r>
          <m:t>j</m:t>
        </m:r>
        <m:r>
          <m:t>H</m:t>
        </m:r>
      </m:oMath>
      <w:r>
        <w:t xml:space="preserve"> </w:t>
      </w:r>
      <w:r>
        <w:t xml:space="preserve">(O→D).</w:t>
      </w:r>
    </w:p>
    <w:p>
      <w:pPr>
        <w:pStyle w:val="BodyText"/>
      </w:pPr>
      <m:oMathPara>
        <m:oMathParaPr>
          <m:jc m:val="center"/>
        </m:oMathParaPr>
        <m:oMath>
          <m:r>
            <m:rPr>
              <m:nor/>
              <m:sty m:val="p"/>
            </m:rPr>
            <m:t>Loop 1 (O-A-B-E):</m:t>
          </m:r>
          <m:r>
            <m:t> </m:t>
          </m:r>
          <m:sSub>
            <m:e>
              <m:r>
                <m:t>l</m:t>
              </m:r>
            </m:e>
            <m:sub>
              <m:r>
                <m:t>2</m:t>
              </m:r>
            </m:sub>
          </m:sSub>
          <m:sSup>
            <m:e>
              <m:r>
                <m:t>e</m:t>
              </m:r>
            </m:e>
            <m:sup>
              <m:r>
                <m:t>j</m:t>
              </m:r>
              <m:sSub>
                <m:e>
                  <m:r>
                    <m:t>θ</m:t>
                  </m:r>
                </m:e>
                <m:sub>
                  <m:r>
                    <m:t>2</m:t>
                  </m:r>
                </m:sub>
              </m:sSub>
            </m:sup>
          </m:sSup>
          <m:r>
            <m:rPr>
              <m:sty m:val="p"/>
            </m:rPr>
            <m:t>+</m:t>
          </m:r>
          <m:sSub>
            <m:e>
              <m:r>
                <m:t>l</m:t>
              </m:r>
            </m:e>
            <m:sub>
              <m:r>
                <m:t>3</m:t>
              </m:r>
            </m:sub>
          </m:sSub>
          <m:sSup>
            <m:e>
              <m:r>
                <m:t>e</m:t>
              </m:r>
            </m:e>
            <m:sup>
              <m:r>
                <m:t>j</m:t>
              </m:r>
              <m:sSub>
                <m:e>
                  <m:r>
                    <m:t>θ</m:t>
                  </m:r>
                </m:e>
                <m:sub>
                  <m:r>
                    <m:t>3</m:t>
                  </m:r>
                </m:sub>
              </m:sSub>
            </m:sup>
          </m:sSup>
          <m:r>
            <m:rPr>
              <m:sty m:val="p"/>
            </m:rPr>
            <m:t>=</m:t>
          </m:r>
          <m:sSub>
            <m:e>
              <m:r>
                <m:t>l</m:t>
              </m:r>
            </m:e>
            <m:sub>
              <m:r>
                <m:t>1</m:t>
              </m:r>
            </m:sub>
          </m:sSub>
          <m:sSup>
            <m:e>
              <m:r>
                <m:t>e</m:t>
              </m:r>
            </m:e>
            <m:sup>
              <m:r>
                <m:t>j</m:t>
              </m:r>
              <m:sSub>
                <m:e>
                  <m:r>
                    <m:t>θ</m:t>
                  </m:r>
                </m:e>
                <m:sub>
                  <m:r>
                    <m:t>1</m:t>
                  </m:r>
                </m:sub>
              </m:sSub>
            </m:sup>
          </m:sSup>
          <m:r>
            <m:rPr>
              <m:sty m:val="p"/>
            </m:rPr>
            <m:t>+</m:t>
          </m:r>
          <m:sSub>
            <m:e>
              <m:r>
                <m:t>l</m:t>
              </m:r>
            </m:e>
            <m:sub>
              <m:r>
                <m:t>4</m:t>
              </m:r>
            </m:sub>
          </m:sSub>
          <m:sSup>
            <m:e>
              <m:r>
                <m:t>e</m:t>
              </m:r>
            </m:e>
            <m:sup>
              <m:r>
                <m:t>j</m:t>
              </m:r>
              <m:sSub>
                <m:e>
                  <m:r>
                    <m:t>θ</m:t>
                  </m:r>
                </m:e>
                <m:sub>
                  <m:r>
                    <m:t>4</m:t>
                  </m:r>
                </m:sub>
              </m:sSub>
            </m:sup>
          </m:sSup>
        </m:oMath>
      </m:oMathPara>
    </w:p>
    <w:p>
      <w:pPr>
        <w:pStyle w:val="FirstParagraph"/>
      </w:pPr>
      <m:oMathPara>
        <m:oMathParaPr>
          <m:jc m:val="center"/>
        </m:oMathParaPr>
        <m:oMath>
          <m:r>
            <m:rPr>
              <m:nor/>
              <m:sty m:val="p"/>
            </m:rPr>
            <m:t>Loop 2 (O-A-C-D):</m:t>
          </m:r>
          <m:r>
            <m:t> </m:t>
          </m:r>
          <m:sSub>
            <m:e>
              <m:r>
                <m:t>l</m:t>
              </m:r>
            </m:e>
            <m:sub>
              <m:r>
                <m:t>2</m:t>
              </m:r>
            </m:sub>
          </m:sSub>
          <m:sSup>
            <m:e>
              <m:r>
                <m:t>e</m:t>
              </m:r>
            </m:e>
            <m:sup>
              <m:r>
                <m:t>j</m:t>
              </m:r>
              <m:sSub>
                <m:e>
                  <m:r>
                    <m:t>θ</m:t>
                  </m:r>
                </m:e>
                <m:sub>
                  <m:r>
                    <m:t>2</m:t>
                  </m:r>
                </m:sub>
              </m:sSub>
            </m:sup>
          </m:sSup>
          <m:r>
            <m:rPr>
              <m:sty m:val="p"/>
            </m:rPr>
            <m:t>+</m:t>
          </m:r>
          <m:bar>
            <m:barPr>
              <m:pos m:val="top"/>
            </m:barPr>
            <m:e>
              <m:r>
                <m:t>A</m:t>
              </m:r>
              <m:r>
                <m:t>C</m:t>
              </m:r>
            </m:e>
          </m:bar>
          <m:r>
            <m:t> </m:t>
          </m:r>
          <m:sSup>
            <m:e>
              <m:r>
                <m:t>e</m:t>
              </m:r>
            </m:e>
            <m:sup>
              <m:r>
                <m:t>j</m:t>
              </m:r>
              <m:d>
                <m:dPr>
                  <m:begChr m:val="("/>
                  <m:endChr m:val=")"/>
                  <m:sepChr m:val=""/>
                  <m:grow/>
                </m:dPr>
                <m:e>
                  <m:sSub>
                    <m:e>
                      <m:r>
                        <m:t>θ</m:t>
                      </m:r>
                    </m:e>
                    <m:sub>
                      <m:r>
                        <m:t>3</m:t>
                      </m:r>
                    </m:sub>
                  </m:sSub>
                  <m:r>
                    <m:rPr>
                      <m:sty m:val="p"/>
                    </m:rPr>
                    <m:t>−</m:t>
                  </m:r>
                  <m:r>
                    <m:t>β</m:t>
                  </m:r>
                </m:e>
              </m:d>
            </m:sup>
          </m:sSup>
          <m:r>
            <m:rPr>
              <m:sty m:val="p"/>
            </m:rPr>
            <m:t>+</m:t>
          </m:r>
          <m:sSub>
            <m:e>
              <m:r>
                <m:t>l</m:t>
              </m:r>
            </m:e>
            <m:sub>
              <m:r>
                <m:t>5</m:t>
              </m:r>
            </m:sub>
          </m:sSub>
          <m:sSup>
            <m:e>
              <m:r>
                <m:t>e</m:t>
              </m:r>
            </m:e>
            <m:sup>
              <m:r>
                <m:t>j</m:t>
              </m:r>
              <m:sSub>
                <m:e>
                  <m:r>
                    <m:t>θ</m:t>
                  </m:r>
                </m:e>
                <m:sub>
                  <m:r>
                    <m:t>5</m:t>
                  </m:r>
                </m:sub>
              </m:sSub>
            </m:sup>
          </m:sSup>
          <m:r>
            <m:rPr>
              <m:sty m:val="p"/>
            </m:rPr>
            <m:t>=</m:t>
          </m:r>
          <m:r>
            <m:t>S</m:t>
          </m:r>
          <m:r>
            <m:rPr>
              <m:sty m:val="p"/>
            </m:rPr>
            <m:t>−</m:t>
          </m:r>
          <m:r>
            <m:t>j</m:t>
          </m:r>
          <m:r>
            <m:t>H</m:t>
          </m:r>
        </m:oMath>
      </m:oMathPara>
    </w:p>
    <w:bookmarkStart w:id="55" w:name="position-analysis"/>
    <w:p>
      <w:pPr>
        <w:pStyle w:val="Heading2"/>
      </w:pPr>
      <w:r>
        <w:t xml:space="preserve">5.1 Position analysis</w:t>
      </w:r>
    </w:p>
    <w:p>
      <w:pPr>
        <w:pStyle w:val="FirstParagraph"/>
      </w:pPr>
      <w:r>
        <w:rPr>
          <w:bCs/>
          <w:b/>
        </w:rPr>
        <w:t xml:space="preserve">Part 1 – crank (point A).</w:t>
      </w:r>
    </w:p>
    <w:p>
      <w:pPr>
        <w:pStyle w:val="BodyText"/>
      </w:pPr>
      <m:oMathPara>
        <m:oMathParaPr>
          <m:jc m:val="center"/>
        </m:oMathParaPr>
        <m:oMath>
          <m:sSub>
            <m:e>
              <m:r>
                <m:t>x</m:t>
              </m:r>
            </m:e>
            <m:sub>
              <m:r>
                <m:t>A</m:t>
              </m:r>
            </m:sub>
          </m:sSub>
          <m:r>
            <m:rPr>
              <m:sty m:val="p"/>
            </m:rPr>
            <m:t>=</m:t>
          </m:r>
          <m:sSub>
            <m:e>
              <m:r>
                <m:t>l</m:t>
              </m:r>
            </m:e>
            <m:sub>
              <m:r>
                <m:t>2</m:t>
              </m:r>
            </m:sub>
          </m:sSub>
          <m:r>
            <m:rPr>
              <m:sty m:val="p"/>
            </m:rPr>
            <m:t>cos</m:t>
          </m:r>
          <m:sSub>
            <m:e>
              <m:r>
                <m:t>θ</m:t>
              </m:r>
            </m:e>
            <m:sub>
              <m:r>
                <m:t>2</m:t>
              </m:r>
            </m:sub>
          </m:sSub>
          <m:r>
            <m:rPr>
              <m:sty m:val="p"/>
            </m:rPr>
            <m:t>=</m:t>
          </m:r>
          <m:r>
            <m:t>180</m:t>
          </m:r>
          <m:r>
            <m:rPr>
              <m:sty m:val="p"/>
            </m:rPr>
            <m:t>cos</m:t>
          </m:r>
          <m:sSup>
            <m:e>
              <m:r>
                <m:t>60</m:t>
              </m:r>
            </m:e>
            <m:sup>
              <m:r>
                <m:rPr>
                  <m:sty m:val="p"/>
                </m:rPr>
                <m:t>∘</m:t>
              </m:r>
            </m:sup>
          </m:sSup>
          <m:r>
            <m:rPr>
              <m:sty m:val="p"/>
            </m:rPr>
            <m:t>=</m:t>
          </m:r>
          <m:r>
            <m:t>90.00</m:t>
          </m:r>
          <m:r>
            <m:t> </m:t>
          </m:r>
          <m:r>
            <m:rPr>
              <m:nor/>
              <m:sty m:val="p"/>
            </m:rPr>
            <m:t>mm</m:t>
          </m:r>
          <m:r>
            <m:rPr>
              <m:sty m:val="p"/>
            </m:rPr>
            <m:t>,</m:t>
          </m:r>
          <m:r>
            <m:t>  </m:t>
          </m:r>
          <m:sSub>
            <m:e>
              <m:r>
                <m:t>y</m:t>
              </m:r>
            </m:e>
            <m:sub>
              <m:r>
                <m:t>A</m:t>
              </m:r>
            </m:sub>
          </m:sSub>
          <m:r>
            <m:rPr>
              <m:sty m:val="p"/>
            </m:rPr>
            <m:t>=</m:t>
          </m:r>
          <m:sSub>
            <m:e>
              <m:r>
                <m:t>l</m:t>
              </m:r>
            </m:e>
            <m:sub>
              <m:r>
                <m:t>2</m:t>
              </m:r>
            </m:sub>
          </m:sSub>
          <m:r>
            <m:rPr>
              <m:sty m:val="p"/>
            </m:rPr>
            <m:t>sin</m:t>
          </m:r>
          <m:sSub>
            <m:e>
              <m:r>
                <m:t>θ</m:t>
              </m:r>
            </m:e>
            <m:sub>
              <m:r>
                <m:t>2</m:t>
              </m:r>
            </m:sub>
          </m:sSub>
          <m:r>
            <m:rPr>
              <m:sty m:val="p"/>
            </m:rPr>
            <m:t>=</m:t>
          </m:r>
          <m:r>
            <m:t>155.88</m:t>
          </m:r>
          <m:r>
            <m:t> </m:t>
          </m:r>
          <m:r>
            <m:rPr>
              <m:nor/>
              <m:sty m:val="p"/>
            </m:rPr>
            <m:t>mm</m:t>
          </m:r>
          <m:r>
            <m:rPr>
              <m:sty m:val="p"/>
            </m:rPr>
            <m:t>.</m:t>
          </m:r>
        </m:oMath>
      </m:oMathPara>
    </w:p>
    <w:p>
      <w:pPr>
        <w:pStyle w:val="FirstParagraph"/>
      </w:pPr>
      <w:r>
        <w:rPr>
          <w:bCs/>
          <w:b/>
        </w:rPr>
        <w:t xml:space="preserve">Part 2 – coupler and rocker (points B and C).</w:t>
      </w:r>
      <w:r>
        <w:t xml:space="preserve"> </w:t>
      </w:r>
      <w:r>
        <w:t xml:space="preserve">Following the template, let</w:t>
      </w:r>
      <w:r>
        <w:t xml:space="preserve"> </w:t>
      </w:r>
      <m:oMath>
        <m:sSub>
          <m:e>
            <m:r>
              <m:rPr>
                <m:sty m:val="b"/>
              </m:rPr>
              <m:t>R</m:t>
            </m:r>
          </m:e>
          <m:sub>
            <m:r>
              <m:t>A</m:t>
            </m:r>
            <m:r>
              <m:t>E</m:t>
            </m:r>
          </m:sub>
        </m:sSub>
        <m:r>
          <m:rPr>
            <m:sty m:val="p"/>
          </m:rPr>
          <m:t>=</m:t>
        </m:r>
        <m:sSub>
          <m:e>
            <m:r>
              <m:rPr>
                <m:sty m:val="b"/>
              </m:rPr>
              <m:t>R</m:t>
            </m:r>
          </m:e>
          <m:sub>
            <m:r>
              <m:t>1</m:t>
            </m:r>
          </m:sub>
        </m:sSub>
        <m:r>
          <m:rPr>
            <m:sty m:val="p"/>
          </m:rPr>
          <m:t>−</m:t>
        </m:r>
        <m:sSub>
          <m:e>
            <m:r>
              <m:rPr>
                <m:sty m:val="b"/>
              </m:rPr>
              <m:t>R</m:t>
            </m:r>
          </m:e>
          <m:sub>
            <m:r>
              <m:t>2</m:t>
            </m:r>
          </m:sub>
        </m:sSub>
        <m:r>
          <m:rPr>
            <m:sty m:val="p"/>
          </m:rPr>
          <m:t>=</m:t>
        </m:r>
        <m:r>
          <m:rPr>
            <m:nor/>
            <m:sty m:val="p"/>
          </m:rPr>
          <m:t>Re</m:t>
        </m:r>
        <m:r>
          <m:rPr>
            <m:sty m:val="p"/>
          </m:rPr>
          <m:t>+</m:t>
        </m:r>
        <m:r>
          <m:t>j</m:t>
        </m:r>
        <m:r>
          <m:t> </m:t>
        </m:r>
        <m:r>
          <m:rPr>
            <m:nor/>
            <m:sty m:val="p"/>
          </m:rPr>
          <m:t>Im</m:t>
        </m:r>
      </m:oMath>
      <w:r>
        <w:t xml:space="preserve">:</w:t>
      </w:r>
    </w:p>
    <w:p>
      <w:pPr>
        <w:pStyle w:val="BodyText"/>
      </w:pPr>
      <m:oMathPara>
        <m:oMathParaPr>
          <m:jc m:val="center"/>
        </m:oMathParaPr>
        <m:oMath>
          <m:r>
            <m:rPr>
              <m:nor/>
              <m:sty m:val="p"/>
            </m:rPr>
            <m:t>Re</m:t>
          </m:r>
          <m:r>
            <m:rPr>
              <m:sty m:val="p"/>
            </m:rPr>
            <m:t>=</m:t>
          </m:r>
          <m:sSub>
            <m:e>
              <m:r>
                <m:t>l</m:t>
              </m:r>
            </m:e>
            <m:sub>
              <m:r>
                <m:t>1</m:t>
              </m:r>
            </m:sub>
          </m:sSub>
          <m:r>
            <m:rPr>
              <m:sty m:val="p"/>
            </m:rPr>
            <m:t>cos</m:t>
          </m:r>
          <m:sSub>
            <m:e>
              <m:r>
                <m:t>θ</m:t>
              </m:r>
            </m:e>
            <m:sub>
              <m:r>
                <m:t>1</m:t>
              </m:r>
            </m:sub>
          </m:sSub>
          <m:r>
            <m:rPr>
              <m:sty m:val="p"/>
            </m:rPr>
            <m:t>−</m:t>
          </m:r>
          <m:sSub>
            <m:e>
              <m:r>
                <m:t>l</m:t>
              </m:r>
            </m:e>
            <m:sub>
              <m:r>
                <m:t>2</m:t>
              </m:r>
            </m:sub>
          </m:sSub>
          <m:r>
            <m:rPr>
              <m:sty m:val="p"/>
            </m:rPr>
            <m:t>cos</m:t>
          </m:r>
          <m:sSub>
            <m:e>
              <m:r>
                <m:t>θ</m:t>
              </m:r>
            </m:e>
            <m:sub>
              <m:r>
                <m:t>2</m:t>
              </m:r>
            </m:sub>
          </m:sSub>
          <m:r>
            <m:rPr>
              <m:sty m:val="p"/>
            </m:rPr>
            <m:t>=</m:t>
          </m:r>
          <m:r>
            <m:t>0.720</m:t>
          </m:r>
          <m:r>
            <m:rPr>
              <m:sty m:val="p"/>
            </m:rPr>
            <m:t>cos</m:t>
          </m:r>
          <m:sSup>
            <m:e>
              <m:r>
                <m:t>10</m:t>
              </m:r>
            </m:e>
            <m:sup>
              <m:r>
                <m:rPr>
                  <m:sty m:val="p"/>
                </m:rPr>
                <m:t>∘</m:t>
              </m:r>
            </m:sup>
          </m:sSup>
          <m:r>
            <m:rPr>
              <m:sty m:val="p"/>
            </m:rPr>
            <m:t>−</m:t>
          </m:r>
          <m:r>
            <m:t>0.180</m:t>
          </m:r>
          <m:r>
            <m:rPr>
              <m:sty m:val="p"/>
            </m:rPr>
            <m:t>cos</m:t>
          </m:r>
          <m:sSup>
            <m:e>
              <m:r>
                <m:t>60</m:t>
              </m:r>
            </m:e>
            <m:sup>
              <m:r>
                <m:rPr>
                  <m:sty m:val="p"/>
                </m:rPr>
                <m:t>∘</m:t>
              </m:r>
            </m:sup>
          </m:sSup>
          <m:r>
            <m:rPr>
              <m:sty m:val="p"/>
            </m:rPr>
            <m:t>=</m:t>
          </m:r>
          <m:r>
            <m:t>0.61906</m:t>
          </m:r>
          <m:r>
            <m:t> </m:t>
          </m:r>
          <m:r>
            <m:rPr>
              <m:nor/>
              <m:sty m:val="p"/>
            </m:rPr>
            <m:t>m</m:t>
          </m:r>
        </m:oMath>
      </m:oMathPara>
    </w:p>
    <w:p>
      <w:pPr>
        <w:pStyle w:val="FirstParagraph"/>
      </w:pPr>
      <m:oMathPara>
        <m:oMathParaPr>
          <m:jc m:val="center"/>
        </m:oMathParaPr>
        <m:oMath>
          <m:r>
            <m:rPr>
              <m:nor/>
              <m:sty m:val="p"/>
            </m:rPr>
            <m:t>Im</m:t>
          </m:r>
          <m:r>
            <m:rPr>
              <m:sty m:val="p"/>
            </m:rPr>
            <m:t>=</m:t>
          </m:r>
          <m:sSub>
            <m:e>
              <m:r>
                <m:t>l</m:t>
              </m:r>
            </m:e>
            <m:sub>
              <m:r>
                <m:t>1</m:t>
              </m:r>
            </m:sub>
          </m:sSub>
          <m:r>
            <m:rPr>
              <m:sty m:val="p"/>
            </m:rPr>
            <m:t>sin</m:t>
          </m:r>
          <m:sSub>
            <m:e>
              <m:r>
                <m:t>θ</m:t>
              </m:r>
            </m:e>
            <m:sub>
              <m:r>
                <m:t>1</m:t>
              </m:r>
            </m:sub>
          </m:sSub>
          <m:r>
            <m:rPr>
              <m:sty m:val="p"/>
            </m:rPr>
            <m:t>−</m:t>
          </m:r>
          <m:sSub>
            <m:e>
              <m:r>
                <m:t>l</m:t>
              </m:r>
            </m:e>
            <m:sub>
              <m:r>
                <m:t>2</m:t>
              </m:r>
            </m:sub>
          </m:sSub>
          <m:r>
            <m:rPr>
              <m:sty m:val="p"/>
            </m:rPr>
            <m:t>sin</m:t>
          </m:r>
          <m:sSub>
            <m:e>
              <m:r>
                <m:t>θ</m:t>
              </m:r>
            </m:e>
            <m:sub>
              <m:r>
                <m:t>2</m:t>
              </m:r>
            </m:sub>
          </m:sSub>
          <m:r>
            <m:rPr>
              <m:sty m:val="p"/>
            </m:rPr>
            <m:t>=</m:t>
          </m:r>
          <m:r>
            <m:t>0.720</m:t>
          </m:r>
          <m:r>
            <m:rPr>
              <m:sty m:val="p"/>
            </m:rPr>
            <m:t>sin</m:t>
          </m:r>
          <m:sSup>
            <m:e>
              <m:r>
                <m:t>10</m:t>
              </m:r>
            </m:e>
            <m:sup>
              <m:r>
                <m:rPr>
                  <m:sty m:val="p"/>
                </m:rPr>
                <m:t>∘</m:t>
              </m:r>
            </m:sup>
          </m:sSup>
          <m:r>
            <m:rPr>
              <m:sty m:val="p"/>
            </m:rPr>
            <m:t>−</m:t>
          </m:r>
          <m:r>
            <m:t>0.180</m:t>
          </m:r>
          <m:r>
            <m:rPr>
              <m:sty m:val="p"/>
            </m:rPr>
            <m:t>sin</m:t>
          </m:r>
          <m:sSup>
            <m:e>
              <m:r>
                <m:t>60</m:t>
              </m:r>
            </m:e>
            <m:sup>
              <m:r>
                <m:rPr>
                  <m:sty m:val="p"/>
                </m:rPr>
                <m:t>∘</m:t>
              </m:r>
            </m:sup>
          </m:sSup>
          <m:r>
            <m:rPr>
              <m:sty m:val="p"/>
            </m:rPr>
            <m:t>=</m:t>
          </m:r>
          <m:r>
            <m:rPr>
              <m:sty m:val="p"/>
            </m:rPr>
            <m:t>−</m:t>
          </m:r>
          <m:r>
            <m:t>0.03086</m:t>
          </m:r>
          <m:r>
            <m:t> </m:t>
          </m:r>
          <m:r>
            <m:rPr>
              <m:nor/>
              <m:sty m:val="p"/>
            </m:rPr>
            <m:t>m</m:t>
          </m:r>
        </m:oMath>
      </m:oMathPara>
    </w:p>
    <w:p>
      <w:pPr>
        <w:pStyle w:val="FirstParagraph"/>
      </w:pPr>
      <w:r>
        <w:t xml:space="preserve">Loop 1 becomes</w:t>
      </w:r>
      <w:r>
        <w:t xml:space="preserve"> </w:t>
      </w:r>
      <m:oMath>
        <m:sSub>
          <m:e>
            <m:r>
              <m:t>l</m:t>
            </m:r>
          </m:e>
          <m:sub>
            <m:r>
              <m:t>3</m:t>
            </m:r>
          </m:sub>
        </m:sSub>
        <m:sSup>
          <m:e>
            <m:r>
              <m:t>e</m:t>
            </m:r>
          </m:e>
          <m:sup>
            <m:r>
              <m:t>j</m:t>
            </m:r>
            <m:sSub>
              <m:e>
                <m:r>
                  <m:t>θ</m:t>
                </m:r>
              </m:e>
              <m:sub>
                <m:r>
                  <m:t>3</m:t>
                </m:r>
              </m:sub>
            </m:sSub>
          </m:sup>
        </m:sSup>
        <m:r>
          <m:rPr>
            <m:sty m:val="p"/>
          </m:rPr>
          <m:t>=</m:t>
        </m:r>
        <m:r>
          <m:rPr>
            <m:nor/>
            <m:sty m:val="p"/>
          </m:rPr>
          <m:t>Re</m:t>
        </m:r>
        <m:r>
          <m:rPr>
            <m:sty m:val="p"/>
          </m:rPr>
          <m:t>+</m:t>
        </m:r>
        <m:r>
          <m:t>j</m:t>
        </m:r>
        <m:r>
          <m:rPr>
            <m:nor/>
            <m:sty m:val="p"/>
          </m:rPr>
          <m:t>Im</m:t>
        </m:r>
        <m:r>
          <m:rPr>
            <m:sty m:val="p"/>
          </m:rPr>
          <m:t>+</m:t>
        </m:r>
        <m:sSub>
          <m:e>
            <m:r>
              <m:t>l</m:t>
            </m:r>
          </m:e>
          <m:sub>
            <m:r>
              <m:t>4</m:t>
            </m:r>
          </m:sub>
        </m:sSub>
        <m:sSup>
          <m:e>
            <m:r>
              <m:t>e</m:t>
            </m:r>
          </m:e>
          <m:sup>
            <m:r>
              <m:t>j</m:t>
            </m:r>
            <m:sSub>
              <m:e>
                <m:r>
                  <m:t>θ</m:t>
                </m:r>
              </m:e>
              <m:sub>
                <m:r>
                  <m:t>4</m:t>
                </m:r>
              </m:sub>
            </m:sSub>
          </m:sup>
        </m:sSup>
      </m:oMath>
      <w:r>
        <w:t xml:space="preserve">. Its real and imaginary parts are</w:t>
      </w:r>
    </w:p>
    <w:p>
      <w:pPr>
        <w:pStyle w:val="BodyText"/>
      </w:pPr>
      <m:oMathPara>
        <m:oMathParaPr>
          <m:jc m:val="center"/>
        </m:oMathParaPr>
        <m:oMath>
          <m:sSub>
            <m:e>
              <m:r>
                <m:t>l</m:t>
              </m:r>
            </m:e>
            <m:sub>
              <m:r>
                <m:t>3</m:t>
              </m:r>
            </m:sub>
          </m:sSub>
          <m:r>
            <m:rPr>
              <m:sty m:val="p"/>
            </m:rPr>
            <m:t>cos</m:t>
          </m:r>
          <m:sSub>
            <m:e>
              <m:r>
                <m:t>θ</m:t>
              </m:r>
            </m:e>
            <m:sub>
              <m:r>
                <m:t>3</m:t>
              </m:r>
            </m:sub>
          </m:sSub>
          <m:r>
            <m:rPr>
              <m:sty m:val="p"/>
            </m:rPr>
            <m:t>=</m:t>
          </m:r>
          <m:r>
            <m:rPr>
              <m:nor/>
              <m:sty m:val="p"/>
            </m:rPr>
            <m:t>Re</m:t>
          </m:r>
          <m:r>
            <m:rPr>
              <m:sty m:val="p"/>
            </m:rPr>
            <m:t>+</m:t>
          </m:r>
          <m:sSub>
            <m:e>
              <m:r>
                <m:t>l</m:t>
              </m:r>
            </m:e>
            <m:sub>
              <m:r>
                <m:t>4</m:t>
              </m:r>
            </m:sub>
          </m:sSub>
          <m:r>
            <m:rPr>
              <m:sty m:val="p"/>
            </m:rPr>
            <m:t>cos</m:t>
          </m:r>
          <m:sSub>
            <m:e>
              <m:r>
                <m:t>θ</m:t>
              </m:r>
            </m:e>
            <m:sub>
              <m:r>
                <m:t>4</m:t>
              </m:r>
            </m:sub>
          </m:sSub>
          <m:r>
            <m:rPr>
              <m:sty m:val="p"/>
            </m:rPr>
            <m:t>,</m:t>
          </m:r>
          <m:r>
            <m:t>  </m:t>
          </m:r>
          <m:sSub>
            <m:e>
              <m:r>
                <m:t>l</m:t>
              </m:r>
            </m:e>
            <m:sub>
              <m:r>
                <m:t>3</m:t>
              </m:r>
            </m:sub>
          </m:sSub>
          <m:r>
            <m:rPr>
              <m:sty m:val="p"/>
            </m:rPr>
            <m:t>sin</m:t>
          </m:r>
          <m:sSub>
            <m:e>
              <m:r>
                <m:t>θ</m:t>
              </m:r>
            </m:e>
            <m:sub>
              <m:r>
                <m:t>3</m:t>
              </m:r>
            </m:sub>
          </m:sSub>
          <m:r>
            <m:rPr>
              <m:sty m:val="p"/>
            </m:rPr>
            <m:t>=</m:t>
          </m:r>
          <m:r>
            <m:rPr>
              <m:nor/>
              <m:sty m:val="p"/>
            </m:rPr>
            <m:t>Im</m:t>
          </m:r>
          <m:r>
            <m:rPr>
              <m:sty m:val="p"/>
            </m:rPr>
            <m:t>+</m:t>
          </m:r>
          <m:sSub>
            <m:e>
              <m:r>
                <m:t>l</m:t>
              </m:r>
            </m:e>
            <m:sub>
              <m:r>
                <m:t>4</m:t>
              </m:r>
            </m:sub>
          </m:sSub>
          <m:r>
            <m:rPr>
              <m:sty m:val="p"/>
            </m:rPr>
            <m:t>sin</m:t>
          </m:r>
          <m:sSub>
            <m:e>
              <m:r>
                <m:t>θ</m:t>
              </m:r>
            </m:e>
            <m:sub>
              <m:r>
                <m:t>4</m:t>
              </m:r>
            </m:sub>
          </m:sSub>
          <m:r>
            <m:rPr>
              <m:sty m:val="p"/>
            </m:rPr>
            <m:t>.</m:t>
          </m:r>
        </m:oMath>
      </m:oMathPara>
    </w:p>
    <w:p>
      <w:pPr>
        <w:pStyle w:val="FirstParagraph"/>
      </w:pPr>
      <w:r>
        <w:t xml:space="preserve">Squaring and adding eliminates θ₃:</w:t>
      </w:r>
    </w:p>
    <w:p>
      <w:pPr>
        <w:pStyle w:val="BodyText"/>
      </w:pPr>
      <m:oMathPara>
        <m:oMathParaPr>
          <m:jc m:val="center"/>
        </m:oMathParaPr>
        <m:oMath>
          <m:sSubSup>
            <m:e>
              <m:r>
                <m:t>l</m:t>
              </m:r>
            </m:e>
            <m:sub>
              <m:r>
                <m:t>3</m:t>
              </m:r>
            </m:sub>
            <m:sup>
              <m:r>
                <m:t>2</m:t>
              </m:r>
            </m:sup>
          </m:sSubSup>
          <m:r>
            <m:rPr>
              <m:sty m:val="p"/>
            </m:rPr>
            <m:t>=</m:t>
          </m:r>
          <m:sSup>
            <m:e>
              <m:r>
                <m:rPr>
                  <m:nor/>
                  <m:sty m:val="p"/>
                </m:rPr>
                <m:t>Re</m:t>
              </m:r>
            </m:e>
            <m:sup>
              <m:r>
                <m:t>2</m:t>
              </m:r>
            </m:sup>
          </m:sSup>
          <m:r>
            <m:rPr>
              <m:sty m:val="p"/>
            </m:rPr>
            <m:t>+</m:t>
          </m:r>
          <m:sSup>
            <m:e>
              <m:r>
                <m:rPr>
                  <m:nor/>
                  <m:sty m:val="p"/>
                </m:rPr>
                <m:t>Im</m:t>
              </m:r>
            </m:e>
            <m:sup>
              <m:r>
                <m:t>2</m:t>
              </m:r>
            </m:sup>
          </m:sSup>
          <m:r>
            <m:rPr>
              <m:sty m:val="p"/>
            </m:rPr>
            <m:t>+</m:t>
          </m:r>
          <m:sSubSup>
            <m:e>
              <m:r>
                <m:t>l</m:t>
              </m:r>
            </m:e>
            <m:sub>
              <m:r>
                <m:t>4</m:t>
              </m:r>
            </m:sub>
            <m:sup>
              <m:r>
                <m:t>2</m:t>
              </m:r>
            </m:sup>
          </m:sSubSup>
          <m:r>
            <m:rPr>
              <m:sty m:val="p"/>
            </m:rPr>
            <m:t>+</m:t>
          </m:r>
          <m:r>
            <m:t>2</m:t>
          </m:r>
          <m:sSub>
            <m:e>
              <m:r>
                <m:t>l</m:t>
              </m:r>
            </m:e>
            <m:sub>
              <m:r>
                <m:t>4</m:t>
              </m:r>
            </m:sub>
          </m:sSub>
          <m:d>
            <m:dPr>
              <m:begChr m:val="("/>
              <m:endChr m:val=")"/>
              <m:sepChr m:val=""/>
              <m:grow/>
            </m:dPr>
            <m:e>
              <m:r>
                <m:rPr>
                  <m:nor/>
                  <m:sty m:val="p"/>
                </m:rPr>
                <m:t>Re</m:t>
              </m:r>
              <m:r>
                <m:rPr>
                  <m:sty m:val="p"/>
                </m:rPr>
                <m:t>cos</m:t>
              </m:r>
              <m:sSub>
                <m:e>
                  <m:r>
                    <m:t>θ</m:t>
                  </m:r>
                </m:e>
                <m:sub>
                  <m:r>
                    <m:t>4</m:t>
                  </m:r>
                </m:sub>
              </m:sSub>
              <m:r>
                <m:rPr>
                  <m:sty m:val="p"/>
                </m:rPr>
                <m:t>+</m:t>
              </m:r>
              <m:r>
                <m:rPr>
                  <m:nor/>
                  <m:sty m:val="p"/>
                </m:rPr>
                <m:t>Im</m:t>
              </m:r>
              <m:r>
                <m:rPr>
                  <m:sty m:val="p"/>
                </m:rPr>
                <m:t>sin</m:t>
              </m:r>
              <m:sSub>
                <m:e>
                  <m:r>
                    <m:t>θ</m:t>
                  </m:r>
                </m:e>
                <m:sub>
                  <m:r>
                    <m:t>4</m:t>
                  </m:r>
                </m:sub>
              </m:sSub>
            </m:e>
          </m:d>
          <m:r>
            <m:t> </m:t>
          </m:r>
          <m:r>
            <m:rPr>
              <m:sty m:val="p"/>
            </m:rPr>
            <m:t>⇒</m:t>
          </m:r>
        </m:oMath>
      </m:oMathPara>
    </w:p>
    <w:p>
      <w:pPr>
        <w:pStyle w:val="FirstParagraph"/>
      </w:pPr>
      <m:oMathPara>
        <m:oMathParaPr>
          <m:jc m:val="center"/>
        </m:oMathParaPr>
        <m:oMath>
          <m:r>
            <m:rPr>
              <m:nor/>
              <m:sty m:val="p"/>
            </m:rPr>
            <m:t>Re</m:t>
          </m:r>
          <m:r>
            <m:rPr>
              <m:sty m:val="p"/>
            </m:rPr>
            <m:t>cos</m:t>
          </m:r>
          <m:sSub>
            <m:e>
              <m:r>
                <m:t>θ</m:t>
              </m:r>
            </m:e>
            <m:sub>
              <m:r>
                <m:t>4</m:t>
              </m:r>
            </m:sub>
          </m:sSub>
          <m:r>
            <m:rPr>
              <m:sty m:val="p"/>
            </m:rPr>
            <m:t>+</m:t>
          </m:r>
          <m:r>
            <m:rPr>
              <m:nor/>
              <m:sty m:val="p"/>
            </m:rPr>
            <m:t>Im</m:t>
          </m:r>
          <m:r>
            <m:rPr>
              <m:sty m:val="p"/>
            </m:rPr>
            <m:t>sin</m:t>
          </m:r>
          <m:sSub>
            <m:e>
              <m:r>
                <m:t>θ</m:t>
              </m:r>
            </m:e>
            <m:sub>
              <m:r>
                <m:t>4</m:t>
              </m:r>
            </m:sub>
          </m:sSub>
          <m:r>
            <m:rPr>
              <m:sty m:val="p"/>
            </m:rPr>
            <m:t>+</m:t>
          </m:r>
          <m:r>
            <m:t>C</m:t>
          </m:r>
          <m:r>
            <m:rPr>
              <m:sty m:val="p"/>
            </m:rPr>
            <m:t>=</m:t>
          </m:r>
          <m:r>
            <m:t>0</m:t>
          </m:r>
          <m:r>
            <m:rPr>
              <m:sty m:val="p"/>
            </m:rPr>
            <m:t>,</m:t>
          </m:r>
          <m:r>
            <m:t>  </m:t>
          </m:r>
          <m:r>
            <m:t>C</m:t>
          </m:r>
          <m:r>
            <m:rPr>
              <m:sty m:val="p"/>
            </m:rPr>
            <m:t>=</m:t>
          </m:r>
          <m:f>
            <m:fPr>
              <m:type m:val="bar"/>
            </m:fPr>
            <m:num>
              <m:sSup>
                <m:e>
                  <m:r>
                    <m:rPr>
                      <m:nor/>
                      <m:sty m:val="p"/>
                    </m:rPr>
                    <m:t>Re</m:t>
                  </m:r>
                </m:e>
                <m:sup>
                  <m:r>
                    <m:t>2</m:t>
                  </m:r>
                </m:sup>
              </m:sSup>
              <m:r>
                <m:rPr>
                  <m:sty m:val="p"/>
                </m:rPr>
                <m:t>+</m:t>
              </m:r>
              <m:sSup>
                <m:e>
                  <m:r>
                    <m:rPr>
                      <m:nor/>
                      <m:sty m:val="p"/>
                    </m:rPr>
                    <m:t>Im</m:t>
                  </m:r>
                </m:e>
                <m:sup>
                  <m:r>
                    <m:t>2</m:t>
                  </m:r>
                </m:sup>
              </m:sSup>
              <m:r>
                <m:rPr>
                  <m:sty m:val="p"/>
                </m:rPr>
                <m:t>+</m:t>
              </m:r>
              <m:sSubSup>
                <m:e>
                  <m:r>
                    <m:t>l</m:t>
                  </m:r>
                </m:e>
                <m:sub>
                  <m:r>
                    <m:t>4</m:t>
                  </m:r>
                </m:sub>
                <m:sup>
                  <m:r>
                    <m:t>2</m:t>
                  </m:r>
                </m:sup>
              </m:sSubSup>
              <m:r>
                <m:rPr>
                  <m:sty m:val="p"/>
                </m:rPr>
                <m:t>−</m:t>
              </m:r>
              <m:sSubSup>
                <m:e>
                  <m:r>
                    <m:t>l</m:t>
                  </m:r>
                </m:e>
                <m:sub>
                  <m:r>
                    <m:t>3</m:t>
                  </m:r>
                </m:sub>
                <m:sup>
                  <m:r>
                    <m:t>2</m:t>
                  </m:r>
                </m:sup>
              </m:sSubSup>
            </m:num>
            <m:den>
              <m:r>
                <m:t>2</m:t>
              </m:r>
              <m:sSub>
                <m:e>
                  <m:r>
                    <m:t>l</m:t>
                  </m:r>
                </m:e>
                <m:sub>
                  <m:r>
                    <m:t>4</m:t>
                  </m:r>
                </m:sub>
              </m:sSub>
            </m:den>
          </m:f>
          <m:r>
            <m:rPr>
              <m:sty m:val="p"/>
            </m:rPr>
            <m:t>=</m:t>
          </m:r>
          <m:r>
            <m:t>0.10860</m:t>
          </m:r>
          <m:r>
            <m:t> </m:t>
          </m:r>
          <m:r>
            <m:rPr>
              <m:nor/>
              <m:sty m:val="p"/>
            </m:rPr>
            <m:t>m</m:t>
          </m:r>
          <m:r>
            <m:rPr>
              <m:sty m:val="p"/>
            </m:rPr>
            <m:t>.</m:t>
          </m:r>
        </m:oMath>
      </m:oMathPara>
    </w:p>
    <w:p>
      <w:pPr>
        <w:pStyle w:val="FirstParagraph"/>
      </w:pPr>
      <w:r>
        <w:t xml:space="preserve">With</w:t>
      </w:r>
      <w:r>
        <w:t xml:space="preserve"> </w:t>
      </w:r>
      <m:oMath>
        <m:r>
          <m:t>t</m:t>
        </m:r>
        <m:r>
          <m:rPr>
            <m:sty m:val="p"/>
          </m:rPr>
          <m:t>=</m:t>
        </m:r>
        <m:r>
          <m:rPr>
            <m:sty m:val="p"/>
          </m:rPr>
          <m:t>tan</m:t>
        </m:r>
        <m:d>
          <m:dPr>
            <m:begChr m:val="("/>
            <m:endChr m:val=")"/>
            <m:sepChr m:val=""/>
            <m:grow/>
          </m:dPr>
          <m:e>
            <m:sSub>
              <m:e>
                <m:r>
                  <m:t>θ</m:t>
                </m:r>
              </m:e>
              <m:sub>
                <m:r>
                  <m:t>4</m:t>
                </m:r>
              </m:sub>
            </m:sSub>
            <m:r>
              <m:rPr>
                <m:sty m:val="p"/>
              </m:rPr>
              <m:t>/</m:t>
            </m:r>
            <m:r>
              <m:t>2</m:t>
            </m:r>
          </m:e>
        </m:d>
      </m:oMath>
      <w:r>
        <w:t xml:space="preserve">,</w:t>
      </w:r>
      <w:r>
        <w:t xml:space="preserve"> </w:t>
      </w:r>
      <m:oMath>
        <m:r>
          <m:rPr>
            <m:sty m:val="p"/>
          </m:rPr>
          <m:t>sin</m:t>
        </m:r>
        <m:sSub>
          <m:e>
            <m:r>
              <m:t>θ</m:t>
            </m:r>
          </m:e>
          <m:sub>
            <m:r>
              <m:t>4</m:t>
            </m:r>
          </m:sub>
        </m:sSub>
        <m:r>
          <m:rPr>
            <m:sty m:val="p"/>
          </m:rPr>
          <m:t>=</m:t>
        </m:r>
        <m:f>
          <m:fPr>
            <m:type m:val="bar"/>
          </m:fPr>
          <m:num>
            <m:r>
              <m:t>2</m:t>
            </m:r>
            <m:r>
              <m:t>t</m:t>
            </m:r>
          </m:num>
          <m:den>
            <m:r>
              <m:t>1</m:t>
            </m:r>
            <m:r>
              <m:rPr>
                <m:sty m:val="p"/>
              </m:rPr>
              <m:t>+</m:t>
            </m:r>
            <m:sSup>
              <m:e>
                <m:r>
                  <m:t>t</m:t>
                </m:r>
              </m:e>
              <m:sup>
                <m:r>
                  <m:t>2</m:t>
                </m:r>
              </m:sup>
            </m:sSup>
          </m:den>
        </m:f>
      </m:oMath>
      <w:r>
        <w:t xml:space="preserve"> </w:t>
      </w:r>
      <w:r>
        <w:t xml:space="preserve">and</w:t>
      </w:r>
      <w:r>
        <w:t xml:space="preserve"> </w:t>
      </w:r>
      <m:oMath>
        <m:r>
          <m:rPr>
            <m:sty m:val="p"/>
          </m:rPr>
          <m:t>cos</m:t>
        </m:r>
        <m:sSub>
          <m:e>
            <m:r>
              <m:t>θ</m:t>
            </m:r>
          </m:e>
          <m:sub>
            <m:r>
              <m:t>4</m:t>
            </m:r>
          </m:sub>
        </m:sSub>
        <m:r>
          <m:rPr>
            <m:sty m:val="p"/>
          </m:rPr>
          <m:t>=</m:t>
        </m:r>
        <m:f>
          <m:fPr>
            <m:type m:val="bar"/>
          </m:fPr>
          <m:num>
            <m:r>
              <m:t>1</m:t>
            </m:r>
            <m:r>
              <m:rPr>
                <m:sty m:val="p"/>
              </m:rPr>
              <m:t>−</m:t>
            </m:r>
            <m:sSup>
              <m:e>
                <m:r>
                  <m:t>t</m:t>
                </m:r>
              </m:e>
              <m:sup>
                <m:r>
                  <m:t>2</m:t>
                </m:r>
              </m:sup>
            </m:sSup>
          </m:num>
          <m:den>
            <m:r>
              <m:t>1</m:t>
            </m:r>
            <m:r>
              <m:rPr>
                <m:sty m:val="p"/>
              </m:rPr>
              <m:t>+</m:t>
            </m:r>
            <m:sSup>
              <m:e>
                <m:r>
                  <m:t>t</m:t>
                </m:r>
              </m:e>
              <m:sup>
                <m:r>
                  <m:t>2</m:t>
                </m:r>
              </m:sup>
            </m:sSup>
          </m:den>
        </m:f>
      </m:oMath>
      <w:r>
        <w:t xml:space="preserve">; multiplying through by</w:t>
      </w:r>
      <w:r>
        <w:t xml:space="preserve"> </w:t>
      </w:r>
      <m:oMath>
        <m:d>
          <m:dPr>
            <m:begChr m:val="("/>
            <m:endChr m:val=")"/>
            <m:sepChr m:val=""/>
            <m:grow/>
          </m:dPr>
          <m:e>
            <m:r>
              <m:t>1</m:t>
            </m:r>
            <m:r>
              <m:rPr>
                <m:sty m:val="p"/>
              </m:rPr>
              <m:t>+</m:t>
            </m:r>
            <m:sSup>
              <m:e>
                <m:r>
                  <m:t>t</m:t>
                </m:r>
              </m:e>
              <m:sup>
                <m:r>
                  <m:t>2</m:t>
                </m:r>
              </m:sup>
            </m:sSup>
          </m:e>
        </m:d>
      </m:oMath>
      <w:r>
        <w:t xml:space="preserve">:</w:t>
      </w:r>
    </w:p>
    <w:p>
      <w:pPr>
        <w:pStyle w:val="BodyText"/>
      </w:pPr>
      <m:oMathPara>
        <m:oMathParaPr>
          <m:jc m:val="center"/>
        </m:oMathParaPr>
        <m:oMath>
          <m:r>
            <m:rPr>
              <m:nor/>
              <m:sty m:val="p"/>
            </m:rPr>
            <m:t>Re</m:t>
          </m:r>
          <m:r>
            <m:t> </m:t>
          </m:r>
          <m:d>
            <m:dPr>
              <m:begChr m:val="("/>
              <m:endChr m:val=")"/>
              <m:sepChr m:val=""/>
              <m:grow/>
            </m:dPr>
            <m:e>
              <m:r>
                <m:t>1</m:t>
              </m:r>
              <m:r>
                <m:rPr>
                  <m:sty m:val="p"/>
                </m:rPr>
                <m:t>−</m:t>
              </m:r>
              <m:sSup>
                <m:e>
                  <m:r>
                    <m:t>t</m:t>
                  </m:r>
                </m:e>
                <m:sup>
                  <m:r>
                    <m:t>2</m:t>
                  </m:r>
                </m:sup>
              </m:sSup>
            </m:e>
          </m:d>
          <m:r>
            <m:rPr>
              <m:sty m:val="p"/>
            </m:rPr>
            <m:t>+</m:t>
          </m:r>
          <m:r>
            <m:t>2</m:t>
          </m:r>
          <m:r>
            <m:t> </m:t>
          </m:r>
          <m:r>
            <m:rPr>
              <m:nor/>
              <m:sty m:val="p"/>
            </m:rPr>
            <m:t>Im</m:t>
          </m:r>
          <m:r>
            <m:t> </m:t>
          </m:r>
          <m:r>
            <m:t>t</m:t>
          </m:r>
          <m:r>
            <m:rPr>
              <m:sty m:val="p"/>
            </m:rPr>
            <m:t>+</m:t>
          </m:r>
          <m:r>
            <m:t>C</m:t>
          </m:r>
          <m:r>
            <m:t> </m:t>
          </m:r>
          <m:d>
            <m:dPr>
              <m:begChr m:val="("/>
              <m:endChr m:val=")"/>
              <m:sepChr m:val=""/>
              <m:grow/>
            </m:dPr>
            <m:e>
              <m:r>
                <m:t>1</m:t>
              </m:r>
              <m:r>
                <m:rPr>
                  <m:sty m:val="p"/>
                </m:rPr>
                <m:t>+</m:t>
              </m:r>
              <m:sSup>
                <m:e>
                  <m:r>
                    <m:t>t</m:t>
                  </m:r>
                </m:e>
                <m:sup>
                  <m:r>
                    <m:t>2</m:t>
                  </m:r>
                </m:sup>
              </m:sSup>
            </m:e>
          </m:d>
          <m:r>
            <m:rPr>
              <m:sty m:val="p"/>
            </m:rPr>
            <m:t>=</m:t>
          </m:r>
          <m:r>
            <m:t>0</m:t>
          </m:r>
          <m:r>
            <m:t> </m:t>
          </m:r>
          <m:r>
            <m:rPr>
              <m:sty m:val="p"/>
            </m:rPr>
            <m:t>⇒</m:t>
          </m:r>
          <m:r>
            <m:t> </m:t>
          </m:r>
          <m:d>
            <m:dPr>
              <m:begChr m:val="("/>
              <m:endChr m:val=")"/>
              <m:sepChr m:val=""/>
              <m:grow/>
            </m:dPr>
            <m:e>
              <m:r>
                <m:t>C</m:t>
              </m:r>
              <m:r>
                <m:rPr>
                  <m:sty m:val="p"/>
                </m:rPr>
                <m:t>−</m:t>
              </m:r>
              <m:r>
                <m:rPr>
                  <m:nor/>
                  <m:sty m:val="p"/>
                </m:rPr>
                <m:t>Re</m:t>
              </m:r>
            </m:e>
          </m:d>
          <m:r>
            <m:t> </m:t>
          </m:r>
          <m:sSup>
            <m:e>
              <m:r>
                <m:t>t</m:t>
              </m:r>
            </m:e>
            <m:sup>
              <m:r>
                <m:t>2</m:t>
              </m:r>
            </m:sup>
          </m:sSup>
          <m:r>
            <m:rPr>
              <m:sty m:val="p"/>
            </m:rPr>
            <m:t>+</m:t>
          </m:r>
          <m:r>
            <m:t>2</m:t>
          </m:r>
          <m:r>
            <m:t> </m:t>
          </m:r>
          <m:r>
            <m:rPr>
              <m:nor/>
              <m:sty m:val="p"/>
            </m:rPr>
            <m:t>Im</m:t>
          </m:r>
          <m:r>
            <m:t> </m:t>
          </m:r>
          <m:r>
            <m:t>t</m:t>
          </m:r>
          <m:r>
            <m:rPr>
              <m:sty m:val="p"/>
            </m:rPr>
            <m:t>+</m:t>
          </m:r>
          <m:d>
            <m:dPr>
              <m:begChr m:val="("/>
              <m:endChr m:val=")"/>
              <m:sepChr m:val=""/>
              <m:grow/>
            </m:dPr>
            <m:e>
              <m:r>
                <m:t>C</m:t>
              </m:r>
              <m:r>
                <m:rPr>
                  <m:sty m:val="p"/>
                </m:rPr>
                <m:t>+</m:t>
              </m:r>
              <m:r>
                <m:rPr>
                  <m:nor/>
                  <m:sty m:val="p"/>
                </m:rPr>
                <m:t>Re</m:t>
              </m:r>
            </m:e>
          </m:d>
          <m:r>
            <m:rPr>
              <m:sty m:val="p"/>
            </m:rPr>
            <m:t>=</m:t>
          </m:r>
          <m:r>
            <m:t>0</m:t>
          </m:r>
          <m:r>
            <m:rPr>
              <m:sty m:val="p"/>
            </m:rPr>
            <m:t>,</m:t>
          </m:r>
        </m:oMath>
      </m:oMathPara>
    </w:p>
    <w:p>
      <w:pPr>
        <w:pStyle w:val="FirstParagraph"/>
      </w:pPr>
      <m:oMathPara>
        <m:oMathParaPr>
          <m:jc m:val="center"/>
        </m:oMathParaPr>
        <m:oMath>
          <m:r>
            <m:t>t</m:t>
          </m:r>
          <m:r>
            <m:rPr>
              <m:sty m:val="p"/>
            </m:rPr>
            <m:t>=</m:t>
          </m:r>
          <m:f>
            <m:fPr>
              <m:type m:val="bar"/>
            </m:fPr>
            <m:num>
              <m:r>
                <m:rPr>
                  <m:sty m:val="p"/>
                </m:rPr>
                <m:t>−</m:t>
              </m:r>
              <m:r>
                <m:rPr>
                  <m:nor/>
                  <m:sty m:val="p"/>
                </m:rPr>
                <m:t>Im</m:t>
              </m:r>
              <m:r>
                <m:rPr>
                  <m:sty m:val="p"/>
                </m:rPr>
                <m:t>±</m:t>
              </m:r>
              <m:rad>
                <m:radPr>
                  <m:degHide m:val="on"/>
                </m:radPr>
                <m:deg/>
                <m:e>
                  <m:sSup>
                    <m:e>
                      <m:r>
                        <m:rPr>
                          <m:nor/>
                          <m:sty m:val="p"/>
                        </m:rPr>
                        <m:t>Re</m:t>
                      </m:r>
                    </m:e>
                    <m:sup>
                      <m:r>
                        <m:t>2</m:t>
                      </m:r>
                    </m:sup>
                  </m:sSup>
                  <m:r>
                    <m:rPr>
                      <m:sty m:val="p"/>
                    </m:rPr>
                    <m:t>+</m:t>
                  </m:r>
                  <m:sSup>
                    <m:e>
                      <m:r>
                        <m:rPr>
                          <m:nor/>
                          <m:sty m:val="p"/>
                        </m:rPr>
                        <m:t>Im</m:t>
                      </m:r>
                    </m:e>
                    <m:sup>
                      <m:r>
                        <m:t>2</m:t>
                      </m:r>
                    </m:sup>
                  </m:sSup>
                  <m:r>
                    <m:rPr>
                      <m:sty m:val="p"/>
                    </m:rPr>
                    <m:t>−</m:t>
                  </m:r>
                  <m:sSup>
                    <m:e>
                      <m:r>
                        <m:t>C</m:t>
                      </m:r>
                    </m:e>
                    <m:sup>
                      <m:r>
                        <m:t>2</m:t>
                      </m:r>
                    </m:sup>
                  </m:sSup>
                </m:e>
              </m:rad>
            </m:num>
            <m:den>
              <m:r>
                <m:t>C</m:t>
              </m:r>
              <m:r>
                <m:rPr>
                  <m:sty m:val="p"/>
                </m:rPr>
                <m:t>−</m:t>
              </m:r>
              <m:r>
                <m:rPr>
                  <m:nor/>
                  <m:sty m:val="p"/>
                </m:rPr>
                <m:t>Re</m:t>
              </m:r>
            </m:den>
          </m:f>
          <m:r>
            <m:rPr>
              <m:sty m:val="p"/>
            </m:rPr>
            <m:t>=</m:t>
          </m:r>
          <m:f>
            <m:fPr>
              <m:type m:val="bar"/>
            </m:fPr>
            <m:num>
              <m:r>
                <m:t>0.03086</m:t>
              </m:r>
              <m:r>
                <m:rPr>
                  <m:sty m:val="p"/>
                </m:rPr>
                <m:t>±</m:t>
              </m:r>
              <m:r>
                <m:t>0.61024</m:t>
              </m:r>
            </m:num>
            <m:den>
              <m:r>
                <m:rPr>
                  <m:sty m:val="p"/>
                </m:rPr>
                <m:t>−</m:t>
              </m:r>
              <m:r>
                <m:t>0.51047</m:t>
              </m:r>
            </m:den>
          </m:f>
          <m:r>
            <m:rPr>
              <m:sty m:val="p"/>
            </m:rPr>
            <m:t>.</m:t>
          </m:r>
        </m:oMath>
      </m:oMathPara>
    </w:p>
    <w:p>
      <w:pPr>
        <w:pStyle w:val="FirstParagraph"/>
      </w:pPr>
      <w:r>
        <w:t xml:space="preserve">The two roots are</w:t>
      </w:r>
      <w:r>
        <w:t xml:space="preserve"> </w:t>
      </w:r>
      <m:oMath>
        <m:r>
          <m:t>t</m:t>
        </m:r>
        <m:r>
          <m:rPr>
            <m:sty m:val="p"/>
          </m:rPr>
          <m:t>=</m:t>
        </m:r>
        <m:r>
          <m:t>1.1350</m:t>
        </m:r>
      </m:oMath>
      <w:r>
        <w:t xml:space="preserve"> </w:t>
      </w:r>
      <w:r>
        <w:t xml:space="preserve">(θ₄ = 97.237°) and</w:t>
      </w:r>
      <w:r>
        <w:t xml:space="preserve"> </w:t>
      </w:r>
      <m:oMath>
        <m:r>
          <m:t>t</m:t>
        </m:r>
        <m:r>
          <m:rPr>
            <m:sty m:val="p"/>
          </m:rPr>
          <m:t>=</m:t>
        </m:r>
        <m:r>
          <m:rPr>
            <m:sty m:val="p"/>
          </m:rPr>
          <m:t>−</m:t>
        </m:r>
        <m:r>
          <m:t>1.2559</m:t>
        </m:r>
      </m:oMath>
      <w:r>
        <w:t xml:space="preserve"> </w:t>
      </w:r>
      <w:r>
        <w:t xml:space="preserve">(θ₄ = −102.944°). The template takes the solution with 0 &lt; θ₄ &lt; π, which is the open configuration of the handout figure (B above E):</w:t>
      </w:r>
    </w:p>
    <w:p>
      <w:pPr>
        <w:pStyle w:val="BodyText"/>
      </w:pPr>
      <m:oMathPara>
        <m:oMathParaPr>
          <m:jc m:val="center"/>
        </m:oMathParaPr>
        <m:oMath>
          <m:sSub>
            <m:e>
              <m:r>
                <m:t>θ</m:t>
              </m:r>
            </m:e>
            <m:sub>
              <m:r>
                <m:t>4</m:t>
              </m:r>
            </m:sub>
          </m:sSub>
          <m:r>
            <m:rPr>
              <m:sty m:val="p"/>
            </m:rPr>
            <m:t>=</m:t>
          </m:r>
          <m:sSup>
            <m:e>
              <m:r>
                <m:t>97.237</m:t>
              </m:r>
            </m:e>
            <m:sup>
              <m:r>
                <m:rPr>
                  <m:sty m:val="p"/>
                </m:rPr>
                <m:t>∘</m:t>
              </m:r>
            </m:sup>
          </m:sSup>
          <m:r>
            <m:t> </m:t>
          </m:r>
          <m:d>
            <m:dPr>
              <m:begChr m:val="("/>
              <m:endChr m:val=")"/>
              <m:sepChr m:val=""/>
              <m:grow/>
            </m:dPr>
            <m:e>
              <m:r>
                <m:rPr>
                  <m:nor/>
                  <m:sty m:val="p"/>
                </m:rPr>
                <m:t>the “−” sign here</m:t>
              </m:r>
            </m:e>
          </m:d>
          <m:r>
            <m:rPr>
              <m:sty m:val="p"/>
            </m:rPr>
            <m:t>.</m:t>
          </m:r>
        </m:oMath>
      </m:oMathPara>
    </w:p>
    <w:p>
      <w:pPr>
        <w:pStyle w:val="FirstParagraph"/>
      </w:pPr>
      <w:r>
        <w:t xml:space="preserve">θ₃ follows from the two component equations above and the half-angle identity</w:t>
      </w:r>
      <w:r>
        <w:t xml:space="preserve"> </w:t>
      </w:r>
      <m:oMath>
        <m:r>
          <m:rPr>
            <m:sty m:val="p"/>
          </m:rPr>
          <m:t>tan</m:t>
        </m:r>
        <m:d>
          <m:dPr>
            <m:begChr m:val="("/>
            <m:endChr m:val=")"/>
            <m:sepChr m:val=""/>
            <m:grow/>
          </m:dPr>
          <m:e>
            <m:sSub>
              <m:e>
                <m:r>
                  <m:t>θ</m:t>
                </m:r>
              </m:e>
              <m:sub>
                <m:r>
                  <m:t>3</m:t>
                </m:r>
              </m:sub>
            </m:sSub>
            <m:r>
              <m:rPr>
                <m:sty m:val="p"/>
              </m:rPr>
              <m:t>/</m:t>
            </m:r>
            <m:r>
              <m:t>2</m:t>
            </m:r>
          </m:e>
        </m:d>
        <m:r>
          <m:rPr>
            <m:sty m:val="p"/>
          </m:rPr>
          <m:t>=</m:t>
        </m:r>
        <m:r>
          <m:rPr>
            <m:sty m:val="p"/>
          </m:rPr>
          <m:t>sin</m:t>
        </m:r>
        <m:sSub>
          <m:e>
            <m:r>
              <m:t>θ</m:t>
            </m:r>
          </m:e>
          <m:sub>
            <m:r>
              <m:t>3</m:t>
            </m:r>
          </m:sub>
        </m:sSub>
        <m:r>
          <m:rPr>
            <m:sty m:val="p"/>
          </m:rPr>
          <m:t>/</m:t>
        </m:r>
        <m:d>
          <m:dPr>
            <m:begChr m:val="("/>
            <m:endChr m:val=")"/>
            <m:sepChr m:val=""/>
            <m:grow/>
          </m:dPr>
          <m:e>
            <m:r>
              <m:t>1</m:t>
            </m:r>
            <m:r>
              <m:rPr>
                <m:sty m:val="p"/>
              </m:rPr>
              <m:t>+</m:t>
            </m:r>
            <m:r>
              <m:rPr>
                <m:sty m:val="p"/>
              </m:rPr>
              <m:t>cos</m:t>
            </m:r>
            <m:sSub>
              <m:e>
                <m:r>
                  <m:t>θ</m:t>
                </m:r>
              </m:e>
              <m:sub>
                <m:r>
                  <m:t>3</m:t>
                </m:r>
              </m:sub>
            </m:sSub>
          </m:e>
        </m:d>
      </m:oMath>
      <w:r>
        <w:t xml:space="preserve">, which is the template’s triangle AB′B result:</w:t>
      </w:r>
    </w:p>
    <w:p>
      <w:pPr>
        <w:pStyle w:val="BodyText"/>
      </w:pPr>
      <m:oMathPara>
        <m:oMathParaPr>
          <m:jc m:val="center"/>
        </m:oMathParaPr>
        <m:oMath>
          <m:sSub>
            <m:e>
              <m:r>
                <m:t>θ</m:t>
              </m:r>
            </m:e>
            <m:sub>
              <m:r>
                <m:t>3</m:t>
              </m:r>
            </m:sub>
          </m:sSub>
          <m:r>
            <m:rPr>
              <m:sty m:val="p"/>
            </m:rPr>
            <m:t>=</m:t>
          </m:r>
          <m:r>
            <m:t>2</m:t>
          </m:r>
          <m:r>
            <m:rPr>
              <m:sty m:val="p"/>
            </m:rPr>
            <m:t>arctan</m:t>
          </m:r>
          <m:f>
            <m:fPr>
              <m:type m:val="bar"/>
            </m:fPr>
            <m:num>
              <m:r>
                <m:rPr>
                  <m:nor/>
                  <m:sty m:val="p"/>
                </m:rPr>
                <m:t>Im</m:t>
              </m:r>
              <m:r>
                <m:rPr>
                  <m:sty m:val="p"/>
                </m:rPr>
                <m:t>+</m:t>
              </m:r>
              <m:sSub>
                <m:e>
                  <m:r>
                    <m:t>l</m:t>
                  </m:r>
                </m:e>
                <m:sub>
                  <m:r>
                    <m:t>4</m:t>
                  </m:r>
                </m:sub>
              </m:sSub>
              <m:r>
                <m:rPr>
                  <m:sty m:val="p"/>
                </m:rPr>
                <m:t>sin</m:t>
              </m:r>
              <m:sSub>
                <m:e>
                  <m:r>
                    <m:t>θ</m:t>
                  </m:r>
                </m:e>
                <m:sub>
                  <m:r>
                    <m:t>4</m:t>
                  </m:r>
                </m:sub>
              </m:sSub>
            </m:num>
            <m:den>
              <m:sSub>
                <m:e>
                  <m:r>
                    <m:t>l</m:t>
                  </m:r>
                </m:e>
                <m:sub>
                  <m:r>
                    <m:t>3</m:t>
                  </m:r>
                </m:sub>
              </m:sSub>
              <m:r>
                <m:rPr>
                  <m:sty m:val="p"/>
                </m:rPr>
                <m:t>+</m:t>
              </m:r>
              <m:r>
                <m:rPr>
                  <m:nor/>
                  <m:sty m:val="p"/>
                </m:rPr>
                <m:t>Re</m:t>
              </m:r>
              <m:r>
                <m:rPr>
                  <m:sty m:val="p"/>
                </m:rPr>
                <m:t>+</m:t>
              </m:r>
              <m:sSub>
                <m:e>
                  <m:r>
                    <m:t>l</m:t>
                  </m:r>
                </m:e>
                <m:sub>
                  <m:r>
                    <m:t>4</m:t>
                  </m:r>
                </m:sub>
              </m:sSub>
              <m:r>
                <m:rPr>
                  <m:sty m:val="p"/>
                </m:rPr>
                <m:t>cos</m:t>
              </m:r>
              <m:sSub>
                <m:e>
                  <m:r>
                    <m:t>θ</m:t>
                  </m:r>
                </m:e>
                <m:sub>
                  <m:r>
                    <m:t>4</m:t>
                  </m:r>
                </m:sub>
              </m:sSub>
            </m:den>
          </m:f>
          <m:r>
            <m:rPr>
              <m:sty m:val="p"/>
            </m:rPr>
            <m:t>=</m:t>
          </m:r>
          <m:r>
            <m:t>2</m:t>
          </m:r>
          <m:r>
            <m:rPr>
              <m:sty m:val="p"/>
            </m:rPr>
            <m:t>arctan</m:t>
          </m:r>
          <m:f>
            <m:fPr>
              <m:type m:val="bar"/>
            </m:fPr>
            <m:num>
              <m:r>
                <m:t>0.32627</m:t>
              </m:r>
            </m:num>
            <m:den>
              <m:r>
                <m:t>1.23371</m:t>
              </m:r>
            </m:den>
          </m:f>
          <m:r>
            <m:rPr>
              <m:sty m:val="p"/>
            </m:rPr>
            <m:t>=</m:t>
          </m:r>
          <m:sSup>
            <m:e>
              <m:r>
                <m:t>29.627</m:t>
              </m:r>
            </m:e>
            <m:sup>
              <m:r>
                <m:rPr>
                  <m:sty m:val="p"/>
                </m:rPr>
                <m:t>∘</m:t>
              </m:r>
            </m:sup>
          </m:sSup>
          <m:r>
            <m:rPr>
              <m:sty m:val="p"/>
            </m:rPr>
            <m:t>.</m:t>
          </m:r>
        </m:oMath>
      </m:oMathPara>
    </w:p>
    <w:p>
      <w:pPr>
        <w:pStyle w:val="FirstParagraph"/>
      </w:pPr>
      <w:r>
        <w:t xml:space="preserve">Hence</w:t>
      </w:r>
      <w:r>
        <w:t xml:space="preserve"> </w:t>
      </w:r>
      <m:oMath>
        <m:sSub>
          <m:e>
            <m:r>
              <m:rPr>
                <m:sty m:val="b"/>
              </m:rPr>
              <m:t>R</m:t>
            </m:r>
          </m:e>
          <m:sub>
            <m:r>
              <m:t>B</m:t>
            </m:r>
          </m:sub>
        </m:sSub>
        <m:r>
          <m:rPr>
            <m:sty m:val="p"/>
          </m:rPr>
          <m:t>=</m:t>
        </m:r>
        <m:sSub>
          <m:e>
            <m:r>
              <m:rPr>
                <m:sty m:val="b"/>
              </m:rPr>
              <m:t>R</m:t>
            </m:r>
          </m:e>
          <m:sub>
            <m:r>
              <m:t>1</m:t>
            </m:r>
          </m:sub>
        </m:sSub>
        <m:r>
          <m:rPr>
            <m:sty m:val="p"/>
          </m:rPr>
          <m:t>+</m:t>
        </m:r>
        <m:sSub>
          <m:e>
            <m:r>
              <m:t>l</m:t>
            </m:r>
          </m:e>
          <m:sub>
            <m:r>
              <m:t>4</m:t>
            </m:r>
          </m:sub>
        </m:sSub>
        <m:sSup>
          <m:e>
            <m:r>
              <m:t>e</m:t>
            </m:r>
          </m:e>
          <m:sup>
            <m:r>
              <m:t>j</m:t>
            </m:r>
            <m:sSub>
              <m:e>
                <m:r>
                  <m:t>θ</m:t>
                </m:r>
              </m:e>
              <m:sub>
                <m:r>
                  <m:t>4</m:t>
                </m:r>
              </m:sub>
            </m:sSub>
          </m:sup>
        </m:sSup>
      </m:oMath>
      <w:r>
        <w:t xml:space="preserve">, i.e. B = (663.71, 482.16) mm, and</w:t>
      </w:r>
      <w:r>
        <w:t xml:space="preserve"> </w:t>
      </w:r>
      <m:oMath>
        <m:sSub>
          <m:e>
            <m:r>
              <m:rPr>
                <m:sty m:val="b"/>
              </m:rPr>
              <m:t>R</m:t>
            </m:r>
          </m:e>
          <m:sub>
            <m:r>
              <m:t>C</m:t>
            </m:r>
          </m:sub>
        </m:sSub>
        <m:r>
          <m:rPr>
            <m:sty m:val="p"/>
          </m:rPr>
          <m:t>=</m:t>
        </m:r>
        <m:sSub>
          <m:e>
            <m:r>
              <m:rPr>
                <m:sty m:val="b"/>
              </m:rPr>
              <m:t>R</m:t>
            </m:r>
          </m:e>
          <m:sub>
            <m:r>
              <m:t>2</m:t>
            </m:r>
          </m:sub>
        </m:sSub>
        <m:r>
          <m:rPr>
            <m:sty m:val="p"/>
          </m:rPr>
          <m:t>+</m:t>
        </m:r>
        <m:bar>
          <m:barPr>
            <m:pos m:val="top"/>
          </m:barPr>
          <m:e>
            <m:r>
              <m:t>A</m:t>
            </m:r>
            <m:r>
              <m:t>C</m:t>
            </m:r>
          </m:e>
        </m:bar>
        <m:sSup>
          <m:e>
            <m:r>
              <m:t>e</m:t>
            </m:r>
          </m:e>
          <m:sup>
            <m:r>
              <m:t>j</m:t>
            </m:r>
            <m:d>
              <m:dPr>
                <m:begChr m:val="("/>
                <m:endChr m:val=")"/>
                <m:sepChr m:val=""/>
                <m:grow/>
              </m:dPr>
              <m:e>
                <m:sSub>
                  <m:e>
                    <m:r>
                      <m:t>θ</m:t>
                    </m:r>
                  </m:e>
                  <m:sub>
                    <m:r>
                      <m:t>3</m:t>
                    </m:r>
                  </m:sub>
                </m:sSub>
                <m:r>
                  <m:rPr>
                    <m:sty m:val="p"/>
                  </m:rPr>
                  <m:t>−</m:t>
                </m:r>
                <m:r>
                  <m:t>β</m:t>
                </m:r>
              </m:e>
            </m:d>
          </m:sup>
        </m:sSup>
      </m:oMath>
      <w:r>
        <w:t xml:space="preserve"> </w:t>
      </w:r>
      <w:r>
        <w:t xml:space="preserve">with θ₃ − β = 9.627°, i.e. C = (480.42, 222.11) mm. Check: |B − A| = 660.000 mm ✓.</w:t>
      </w:r>
    </w:p>
    <w:p>
      <w:pPr>
        <w:pStyle w:val="BodyText"/>
      </w:pPr>
      <w:r>
        <w:rPr>
          <w:bCs/>
          <w:b/>
        </w:rPr>
        <w:t xml:space="preserve">Part 3 – slider (point D).</w:t>
      </w:r>
      <w:r>
        <w:t xml:space="preserve"> </w:t>
      </w:r>
      <w:r>
        <w:t xml:space="preserve">The imaginary part of loop 2 is</w:t>
      </w:r>
      <w:r>
        <w:t xml:space="preserve"> </w:t>
      </w:r>
      <m:oMath>
        <m:sSub>
          <m:e>
            <m:r>
              <m:t>y</m:t>
            </m:r>
          </m:e>
          <m:sub>
            <m:r>
              <m:t>C</m:t>
            </m:r>
          </m:sub>
        </m:sSub>
        <m:r>
          <m:rPr>
            <m:sty m:val="p"/>
          </m:rPr>
          <m:t>+</m:t>
        </m:r>
        <m:sSub>
          <m:e>
            <m:r>
              <m:t>l</m:t>
            </m:r>
          </m:e>
          <m:sub>
            <m:r>
              <m:t>5</m:t>
            </m:r>
          </m:sub>
        </m:sSub>
        <m:r>
          <m:rPr>
            <m:sty m:val="p"/>
          </m:rPr>
          <m:t>sin</m:t>
        </m:r>
        <m:sSub>
          <m:e>
            <m:r>
              <m:t>θ</m:t>
            </m:r>
          </m:e>
          <m:sub>
            <m:r>
              <m:t>5</m:t>
            </m:r>
          </m:sub>
        </m:sSub>
        <m:r>
          <m:rPr>
            <m:sty m:val="p"/>
          </m:rPr>
          <m:t>=</m:t>
        </m:r>
        <m:r>
          <m:rPr>
            <m:sty m:val="p"/>
          </m:rPr>
          <m:t>−</m:t>
        </m:r>
        <m:r>
          <m:t>H</m:t>
        </m:r>
      </m:oMath>
      <w:r>
        <w:t xml:space="preserve"> </w:t>
      </w:r>
      <w:r>
        <w:t xml:space="preserve">(the slider runs H</w:t>
      </w:r>
      <w:r>
        <w:t xml:space="preserve"> </w:t>
      </w:r>
      <w:r>
        <w:rPr>
          <w:iCs/>
          <w:i/>
        </w:rPr>
        <w:t xml:space="preserve">below</w:t>
      </w:r>
      <w:r>
        <w:t xml:space="preserve"> </w:t>
      </w:r>
      <w:r>
        <w:t xml:space="preserve">O, so</w:t>
      </w:r>
      <w:r>
        <w:t xml:space="preserve"> </w:t>
      </w:r>
      <m:oMath>
        <m:sSub>
          <m:e>
            <m:r>
              <m:t>y</m:t>
            </m:r>
          </m:e>
          <m:sub>
            <m:r>
              <m:t>D</m:t>
            </m:r>
          </m:sub>
        </m:sSub>
        <m:r>
          <m:rPr>
            <m:sty m:val="p"/>
          </m:rPr>
          <m:t>=</m:t>
        </m:r>
        <m:r>
          <m:rPr>
            <m:sty m:val="p"/>
          </m:rPr>
          <m:t>−</m:t>
        </m:r>
        <m:r>
          <m:t>H</m:t>
        </m:r>
      </m:oMath>
      <w:r>
        <w:t xml:space="preserve">):</w:t>
      </w:r>
    </w:p>
    <w:p>
      <w:pPr>
        <w:pStyle w:val="BodyText"/>
      </w:pPr>
      <m:oMathPara>
        <m:oMathParaPr>
          <m:jc m:val="center"/>
        </m:oMathParaPr>
        <m:oMath>
          <m:sSub>
            <m:e>
              <m:r>
                <m:t>θ</m:t>
              </m:r>
            </m:e>
            <m:sub>
              <m:r>
                <m:t>5</m:t>
              </m:r>
            </m:sub>
          </m:sSub>
          <m:r>
            <m:rPr>
              <m:sty m:val="p"/>
            </m:rPr>
            <m:t>=</m:t>
          </m:r>
          <m:r>
            <m:rPr>
              <m:sty m:val="p"/>
            </m:rPr>
            <m:t>arcsin</m:t>
          </m:r>
          <m:r>
            <m:t>​</m:t>
          </m:r>
          <m:d>
            <m:dPr>
              <m:begChr m:val="("/>
              <m:endChr m:val=")"/>
              <m:sepChr m:val=""/>
              <m:grow/>
            </m:dPr>
            <m:e>
              <m:f>
                <m:fPr>
                  <m:type m:val="bar"/>
                </m:fPr>
                <m:num>
                  <m:r>
                    <m:rPr>
                      <m:sty m:val="p"/>
                    </m:rPr>
                    <m:t>−</m:t>
                  </m:r>
                  <m:r>
                    <m:t>H</m:t>
                  </m:r>
                  <m:r>
                    <m:rPr>
                      <m:sty m:val="p"/>
                    </m:rPr>
                    <m:t>−</m:t>
                  </m:r>
                  <m:sSub>
                    <m:e>
                      <m:r>
                        <m:t>y</m:t>
                      </m:r>
                    </m:e>
                    <m:sub>
                      <m:r>
                        <m:t>C</m:t>
                      </m:r>
                    </m:sub>
                  </m:sSub>
                </m:num>
                <m:den>
                  <m:sSub>
                    <m:e>
                      <m:r>
                        <m:t>l</m:t>
                      </m:r>
                    </m:e>
                    <m:sub>
                      <m:r>
                        <m:t>5</m:t>
                      </m:r>
                    </m:sub>
                  </m:sSub>
                </m:den>
              </m:f>
            </m:e>
          </m:d>
          <m:r>
            <m:rPr>
              <m:sty m:val="p"/>
            </m:rPr>
            <m:t>=</m:t>
          </m:r>
          <m:r>
            <m:rPr>
              <m:sty m:val="p"/>
            </m:rPr>
            <m:t>arcsin</m:t>
          </m:r>
          <m:r>
            <m:t>​</m:t>
          </m:r>
          <m:d>
            <m:dPr>
              <m:begChr m:val="("/>
              <m:endChr m:val=")"/>
              <m:sepChr m:val=""/>
              <m:grow/>
            </m:dPr>
            <m:e>
              <m:f>
                <m:fPr>
                  <m:type m:val="bar"/>
                </m:fPr>
                <m:num>
                  <m:r>
                    <m:rPr>
                      <m:sty m:val="p"/>
                    </m:rPr>
                    <m:t>−</m:t>
                  </m:r>
                  <m:r>
                    <m:t>45.0</m:t>
                  </m:r>
                  <m:r>
                    <m:rPr>
                      <m:sty m:val="p"/>
                    </m:rPr>
                    <m:t>−</m:t>
                  </m:r>
                  <m:r>
                    <m:t>222.11</m:t>
                  </m:r>
                </m:num>
                <m:den>
                  <m:r>
                    <m:t>720</m:t>
                  </m:r>
                </m:den>
              </m:f>
            </m:e>
          </m:d>
          <m:r>
            <m:rPr>
              <m:sty m:val="p"/>
            </m:rPr>
            <m:t>=</m:t>
          </m:r>
          <m:r>
            <m:rPr>
              <m:sty m:val="p"/>
            </m:rPr>
            <m:t>−</m:t>
          </m:r>
          <m:sSup>
            <m:e>
              <m:r>
                <m:t>21.776</m:t>
              </m:r>
            </m:e>
            <m:sup>
              <m:r>
                <m:rPr>
                  <m:sty m:val="p"/>
                </m:rPr>
                <m:t>∘</m:t>
              </m:r>
            </m:sup>
          </m:sSup>
          <m:r>
            <m:rPr>
              <m:sty m:val="p"/>
            </m:rPr>
            <m:t>,</m:t>
          </m:r>
        </m:oMath>
      </m:oMathPara>
    </w:p>
    <w:p>
      <w:pPr>
        <w:pStyle w:val="FirstParagraph"/>
      </w:pPr>
      <m:oMathPara>
        <m:oMathParaPr>
          <m:jc m:val="center"/>
        </m:oMathParaPr>
        <m:oMath>
          <m:r>
            <m:t>S</m:t>
          </m:r>
          <m:r>
            <m:rPr>
              <m:sty m:val="p"/>
            </m:rPr>
            <m:t>=</m:t>
          </m:r>
          <m:sSub>
            <m:e>
              <m:r>
                <m:t>x</m:t>
              </m:r>
            </m:e>
            <m:sub>
              <m:r>
                <m:t>D</m:t>
              </m:r>
            </m:sub>
          </m:sSub>
          <m:r>
            <m:rPr>
              <m:sty m:val="p"/>
            </m:rPr>
            <m:t>=</m:t>
          </m:r>
          <m:sSub>
            <m:e>
              <m:r>
                <m:t>x</m:t>
              </m:r>
            </m:e>
            <m:sub>
              <m:r>
                <m:t>C</m:t>
              </m:r>
            </m:sub>
          </m:sSub>
          <m:r>
            <m:rPr>
              <m:sty m:val="p"/>
            </m:rPr>
            <m:t>+</m:t>
          </m:r>
          <m:sSub>
            <m:e>
              <m:r>
                <m:t>l</m:t>
              </m:r>
            </m:e>
            <m:sub>
              <m:r>
                <m:t>5</m:t>
              </m:r>
            </m:sub>
          </m:sSub>
          <m:r>
            <m:rPr>
              <m:sty m:val="p"/>
            </m:rPr>
            <m:t>cos</m:t>
          </m:r>
          <m:sSub>
            <m:e>
              <m:r>
                <m:t>θ</m:t>
              </m:r>
            </m:e>
            <m:sub>
              <m:r>
                <m:t>5</m:t>
              </m:r>
            </m:sub>
          </m:sSub>
          <m:r>
            <m:rPr>
              <m:sty m:val="p"/>
            </m:rPr>
            <m:t>=</m:t>
          </m:r>
          <m:r>
            <m:t>480.42</m:t>
          </m:r>
          <m:r>
            <m:rPr>
              <m:sty m:val="p"/>
            </m:rPr>
            <m:t>+</m:t>
          </m:r>
          <m:r>
            <m:t>720</m:t>
          </m:r>
          <m:r>
            <m:rPr>
              <m:sty m:val="p"/>
            </m:rPr>
            <m:t>cos</m:t>
          </m:r>
          <m:d>
            <m:dPr>
              <m:begChr m:val="("/>
              <m:endChr m:val=")"/>
              <m:sepChr m:val=""/>
              <m:grow/>
            </m:dPr>
            <m:e>
              <m:r>
                <m:rPr>
                  <m:sty m:val="p"/>
                </m:rPr>
                <m:t>−</m:t>
              </m:r>
              <m:sSup>
                <m:e>
                  <m:r>
                    <m:t>21.776</m:t>
                  </m:r>
                </m:e>
                <m:sup>
                  <m:r>
                    <m:rPr>
                      <m:sty m:val="p"/>
                    </m:rPr>
                    <m:t>∘</m:t>
                  </m:r>
                </m:sup>
              </m:sSup>
            </m:e>
          </m:d>
          <m:r>
            <m:rPr>
              <m:sty m:val="p"/>
            </m:rPr>
            <m:t>=</m:t>
          </m:r>
          <m:r>
            <m:t>1</m:t>
          </m:r>
          <m:r>
            <m:rPr>
              <m:sty m:val="p"/>
            </m:rPr>
            <m:t>,</m:t>
          </m:r>
          <m:r>
            <m:t>149.04</m:t>
          </m:r>
          <m:r>
            <m:t> </m:t>
          </m:r>
          <m:r>
            <m:rPr>
              <m:nor/>
              <m:sty m:val="p"/>
            </m:rPr>
            <m:t>mm</m:t>
          </m:r>
          <m:r>
            <m:rPr>
              <m:sty m:val="p"/>
            </m:rPr>
            <m:t>.</m:t>
          </m:r>
        </m:oMath>
      </m:oMathPara>
    </w:p>
    <w:p>
      <w:pPr>
        <w:pStyle w:val="FirstParagraph"/>
      </w:pPr>
      <w:r>
        <w:rPr>
          <w:bCs/>
          <w:b/>
        </w:rPr>
        <w:t xml:space="preserve">Mass-centre positions.</w:t>
      </w:r>
      <w:r>
        <w:t xml:space="preserve"> </w:t>
      </w:r>
      <m:oMath>
        <m:sSub>
          <m:e>
            <m:r>
              <m:rPr>
                <m:sty m:val="b"/>
              </m:rPr>
              <m:t>R</m:t>
            </m:r>
          </m:e>
          <m:sub>
            <m:r>
              <m:t>G</m:t>
            </m:r>
            <m:r>
              <m:t>2</m:t>
            </m:r>
          </m:sub>
        </m:sSub>
        <m:r>
          <m:rPr>
            <m:sty m:val="p"/>
          </m:rPr>
          <m:t>=</m:t>
        </m:r>
        <m:f>
          <m:fPr>
            <m:type m:val="lin"/>
          </m:fPr>
          <m:num>
            <m:sSub>
              <m:e>
                <m:r>
                  <m:t>l</m:t>
                </m:r>
              </m:e>
              <m:sub>
                <m:r>
                  <m:t>2</m:t>
                </m:r>
              </m:sub>
            </m:sSub>
          </m:num>
          <m:den>
            <m:r>
              <m:t>2</m:t>
            </m:r>
          </m:den>
        </m:f>
        <m:sSup>
          <m:e>
            <m:r>
              <m:t>e</m:t>
            </m:r>
          </m:e>
          <m:sup>
            <m:r>
              <m:t>j</m:t>
            </m:r>
            <m:sSub>
              <m:e>
                <m:r>
                  <m:t>θ</m:t>
                </m:r>
              </m:e>
              <m:sub>
                <m:r>
                  <m:t>2</m:t>
                </m:r>
              </m:sub>
            </m:sSub>
          </m:sup>
        </m:sSup>
      </m:oMath>
      <w:r>
        <w:t xml:space="preserve">,</w:t>
      </w:r>
      <w:r>
        <w:t xml:space="preserve"> </w:t>
      </w:r>
      <m:oMath>
        <m:sSub>
          <m:e>
            <m:r>
              <m:rPr>
                <m:sty m:val="b"/>
              </m:rPr>
              <m:t>R</m:t>
            </m:r>
          </m:e>
          <m:sub>
            <m:r>
              <m:t>G</m:t>
            </m:r>
            <m:r>
              <m:t>3</m:t>
            </m:r>
          </m:sub>
        </m:sSub>
        <m:r>
          <m:rPr>
            <m:sty m:val="p"/>
          </m:rPr>
          <m:t>=</m:t>
        </m:r>
        <m:sSub>
          <m:e>
            <m:r>
              <m:rPr>
                <m:sty m:val="b"/>
              </m:rPr>
              <m:t>R</m:t>
            </m:r>
          </m:e>
          <m:sub>
            <m:r>
              <m:t>A</m:t>
            </m:r>
          </m:sub>
        </m:sSub>
        <m:r>
          <m:rPr>
            <m:sty m:val="p"/>
          </m:rPr>
          <m:t>+</m:t>
        </m:r>
        <m:f>
          <m:fPr>
            <m:type m:val="lin"/>
          </m:fPr>
          <m:num>
            <m:sSub>
              <m:e>
                <m:r>
                  <m:t>l</m:t>
                </m:r>
              </m:e>
              <m:sub>
                <m:r>
                  <m:t>3</m:t>
                </m:r>
              </m:sub>
            </m:sSub>
          </m:num>
          <m:den>
            <m:r>
              <m:t>2</m:t>
            </m:r>
          </m:den>
        </m:f>
        <m:sSup>
          <m:e>
            <m:r>
              <m:t>e</m:t>
            </m:r>
          </m:e>
          <m:sup>
            <m:r>
              <m:t>j</m:t>
            </m:r>
            <m:d>
              <m:dPr>
                <m:begChr m:val="("/>
                <m:endChr m:val=")"/>
                <m:sepChr m:val=""/>
                <m:grow/>
              </m:dPr>
              <m:e>
                <m:sSub>
                  <m:e>
                    <m:r>
                      <m:t>θ</m:t>
                    </m:r>
                  </m:e>
                  <m:sub>
                    <m:r>
                      <m:t>3</m:t>
                    </m:r>
                  </m:sub>
                </m:sSub>
                <m:r>
                  <m:rPr>
                    <m:sty m:val="p"/>
                  </m:rPr>
                  <m:t>−</m:t>
                </m:r>
                <m:r>
                  <m:t>β</m:t>
                </m:r>
                <m:r>
                  <m:rPr>
                    <m:sty m:val="p"/>
                  </m:rPr>
                  <m:t>/</m:t>
                </m:r>
                <m:r>
                  <m:t>2</m:t>
                </m:r>
              </m:e>
            </m:d>
          </m:sup>
        </m:sSup>
      </m:oMath>
      <w:r>
        <w:t xml:space="preserve">,</w:t>
      </w:r>
      <w:r>
        <w:t xml:space="preserve"> </w:t>
      </w:r>
      <m:oMath>
        <m:sSub>
          <m:e>
            <m:r>
              <m:rPr>
                <m:sty m:val="b"/>
              </m:rPr>
              <m:t>R</m:t>
            </m:r>
          </m:e>
          <m:sub>
            <m:r>
              <m:t>G</m:t>
            </m:r>
            <m:r>
              <m:t>4</m:t>
            </m:r>
          </m:sub>
        </m:sSub>
        <m:r>
          <m:rPr>
            <m:sty m:val="p"/>
          </m:rPr>
          <m:t>=</m:t>
        </m:r>
        <m:sSub>
          <m:e>
            <m:r>
              <m:rPr>
                <m:sty m:val="b"/>
              </m:rPr>
              <m:t>R</m:t>
            </m:r>
          </m:e>
          <m:sub>
            <m:r>
              <m:t>1</m:t>
            </m:r>
          </m:sub>
        </m:sSub>
        <m:r>
          <m:rPr>
            <m:sty m:val="p"/>
          </m:rPr>
          <m:t>+</m:t>
        </m:r>
        <m:f>
          <m:fPr>
            <m:type m:val="lin"/>
          </m:fPr>
          <m:num>
            <m:sSub>
              <m:e>
                <m:r>
                  <m:t>l</m:t>
                </m:r>
              </m:e>
              <m:sub>
                <m:r>
                  <m:t>4</m:t>
                </m:r>
              </m:sub>
            </m:sSub>
          </m:num>
          <m:den>
            <m:r>
              <m:t>2</m:t>
            </m:r>
          </m:den>
        </m:f>
        <m:sSup>
          <m:e>
            <m:r>
              <m:t>e</m:t>
            </m:r>
          </m:e>
          <m:sup>
            <m:r>
              <m:t>j</m:t>
            </m:r>
            <m:sSub>
              <m:e>
                <m:r>
                  <m:t>θ</m:t>
                </m:r>
              </m:e>
              <m:sub>
                <m:r>
                  <m:t>4</m:t>
                </m:r>
              </m:sub>
            </m:sSub>
          </m:sup>
        </m:sSup>
      </m:oMath>
      <w:r>
        <w:t xml:space="preserve">,</w:t>
      </w:r>
      <w:r>
        <w:t xml:space="preserve"> </w:t>
      </w:r>
      <m:oMath>
        <m:sSub>
          <m:e>
            <m:r>
              <m:rPr>
                <m:sty m:val="b"/>
              </m:rPr>
              <m:t>R</m:t>
            </m:r>
          </m:e>
          <m:sub>
            <m:r>
              <m:t>G</m:t>
            </m:r>
            <m:r>
              <m:t>5</m:t>
            </m:r>
          </m:sub>
        </m:sSub>
        <m:r>
          <m:rPr>
            <m:sty m:val="p"/>
          </m:rPr>
          <m:t>=</m:t>
        </m:r>
        <m:sSub>
          <m:e>
            <m:r>
              <m:rPr>
                <m:sty m:val="b"/>
              </m:rPr>
              <m:t>R</m:t>
            </m:r>
          </m:e>
          <m:sub>
            <m:r>
              <m:t>C</m:t>
            </m:r>
          </m:sub>
        </m:sSub>
        <m:r>
          <m:rPr>
            <m:sty m:val="p"/>
          </m:rPr>
          <m:t>+</m:t>
        </m:r>
        <m:f>
          <m:fPr>
            <m:type m:val="lin"/>
          </m:fPr>
          <m:num>
            <m:sSub>
              <m:e>
                <m:r>
                  <m:t>l</m:t>
                </m:r>
              </m:e>
              <m:sub>
                <m:r>
                  <m:t>5</m:t>
                </m:r>
              </m:sub>
            </m:sSub>
          </m:num>
          <m:den>
            <m:r>
              <m:t>2</m:t>
            </m:r>
          </m:den>
        </m:f>
        <m:sSup>
          <m:e>
            <m:r>
              <m:t>e</m:t>
            </m:r>
          </m:e>
          <m:sup>
            <m:r>
              <m:t>j</m:t>
            </m:r>
            <m:sSub>
              <m:e>
                <m:r>
                  <m:t>θ</m:t>
                </m:r>
              </m:e>
              <m:sub>
                <m:r>
                  <m:t>5</m:t>
                </m:r>
              </m:sub>
            </m:sSub>
          </m:sup>
        </m:sSup>
      </m:oMath>
      <w:r>
        <w:t xml:space="preserve">,</w:t>
      </w:r>
      <w:r>
        <w:t xml:space="preserve"> </w:t>
      </w:r>
      <m:oMath>
        <m:sSub>
          <m:e>
            <m:r>
              <m:rPr>
                <m:sty m:val="b"/>
              </m:rPr>
              <m:t>R</m:t>
            </m:r>
          </m:e>
          <m:sub>
            <m:r>
              <m:t>G</m:t>
            </m:r>
            <m:r>
              <m:t>6</m:t>
            </m:r>
          </m:sub>
        </m:sSub>
        <m:r>
          <m:rPr>
            <m:sty m:val="p"/>
          </m:rPr>
          <m:t>=</m:t>
        </m:r>
        <m:sSub>
          <m:e>
            <m:r>
              <m:rPr>
                <m:sty m:val="b"/>
              </m:rPr>
              <m:t>R</m:t>
            </m:r>
          </m:e>
          <m:sub>
            <m:r>
              <m:t>D</m:t>
            </m:r>
          </m:sub>
        </m:sSub>
      </m:oMath>
      <w:r>
        <w:t xml:space="preserve">.</w:t>
      </w:r>
    </w:p>
    <w:bookmarkEnd w:id="55"/>
    <w:bookmarkStart w:id="56" w:name="velocity-analysis"/>
    <w:p>
      <w:pPr>
        <w:pStyle w:val="Heading2"/>
      </w:pPr>
      <w:r>
        <w:t xml:space="preserve">5.2 Velocity analysis</w:t>
      </w:r>
    </w:p>
    <w:p>
      <w:pPr>
        <w:pStyle w:val="FirstParagraph"/>
      </w:pPr>
      <w:r>
        <w:t xml:space="preserve">Differentiating loop 1 with respect to time (θ₁, l’s constant):</w:t>
      </w:r>
    </w:p>
    <w:p>
      <w:pPr>
        <w:pStyle w:val="BodyText"/>
      </w:pPr>
      <m:oMathPara>
        <m:oMathParaPr>
          <m:jc m:val="center"/>
        </m:oMathParaPr>
        <m:oMath>
          <m:r>
            <m:t>j</m:t>
          </m:r>
          <m:sSub>
            <m:e>
              <m:r>
                <m:t>l</m:t>
              </m:r>
            </m:e>
            <m:sub>
              <m:r>
                <m:t>2</m:t>
              </m:r>
            </m:sub>
          </m:sSub>
          <m:sSub>
            <m:e>
              <m:r>
                <m:t>ω</m:t>
              </m:r>
            </m:e>
            <m:sub>
              <m:r>
                <m:t>2</m:t>
              </m:r>
            </m:sub>
          </m:sSub>
          <m:sSup>
            <m:e>
              <m:r>
                <m:t>e</m:t>
              </m:r>
            </m:e>
            <m:sup>
              <m:r>
                <m:t>j</m:t>
              </m:r>
              <m:sSub>
                <m:e>
                  <m:r>
                    <m:t>θ</m:t>
                  </m:r>
                </m:e>
                <m:sub>
                  <m:r>
                    <m:t>2</m:t>
                  </m:r>
                </m:sub>
              </m:sSub>
            </m:sup>
          </m:sSup>
          <m:r>
            <m:rPr>
              <m:sty m:val="p"/>
            </m:rPr>
            <m:t>+</m:t>
          </m:r>
          <m:r>
            <m:t>j</m:t>
          </m:r>
          <m:sSub>
            <m:e>
              <m:r>
                <m:t>l</m:t>
              </m:r>
            </m:e>
            <m:sub>
              <m:r>
                <m:t>3</m:t>
              </m:r>
            </m:sub>
          </m:sSub>
          <m:sSub>
            <m:e>
              <m:r>
                <m:t>ω</m:t>
              </m:r>
            </m:e>
            <m:sub>
              <m:r>
                <m:t>3</m:t>
              </m:r>
            </m:sub>
          </m:sSub>
          <m:sSup>
            <m:e>
              <m:r>
                <m:t>e</m:t>
              </m:r>
            </m:e>
            <m:sup>
              <m:r>
                <m:t>j</m:t>
              </m:r>
              <m:sSub>
                <m:e>
                  <m:r>
                    <m:t>θ</m:t>
                  </m:r>
                </m:e>
                <m:sub>
                  <m:r>
                    <m:t>3</m:t>
                  </m:r>
                </m:sub>
              </m:sSub>
            </m:sup>
          </m:sSup>
          <m:r>
            <m:rPr>
              <m:sty m:val="p"/>
            </m:rPr>
            <m:t>−</m:t>
          </m:r>
          <m:r>
            <m:t>j</m:t>
          </m:r>
          <m:sSub>
            <m:e>
              <m:r>
                <m:t>l</m:t>
              </m:r>
            </m:e>
            <m:sub>
              <m:r>
                <m:t>4</m:t>
              </m:r>
            </m:sub>
          </m:sSub>
          <m:sSub>
            <m:e>
              <m:r>
                <m:t>ω</m:t>
              </m:r>
            </m:e>
            <m:sub>
              <m:r>
                <m:t>4</m:t>
              </m:r>
            </m:sub>
          </m:sSub>
          <m:sSup>
            <m:e>
              <m:r>
                <m:t>e</m:t>
              </m:r>
            </m:e>
            <m:sup>
              <m:r>
                <m:t>j</m:t>
              </m:r>
              <m:sSub>
                <m:e>
                  <m:r>
                    <m:t>θ</m:t>
                  </m:r>
                </m:e>
                <m:sub>
                  <m:r>
                    <m:t>4</m:t>
                  </m:r>
                </m:sub>
              </m:sSub>
            </m:sup>
          </m:sSup>
          <m:r>
            <m:rPr>
              <m:sty m:val="p"/>
            </m:rPr>
            <m:t>=</m:t>
          </m:r>
          <m:r>
            <m:t>0</m:t>
          </m:r>
          <m:r>
            <m:t> </m:t>
          </m:r>
          <m:r>
            <m:rPr>
              <m:sty m:val="p"/>
            </m:rPr>
            <m:t>⇔</m:t>
          </m:r>
          <m:r>
            <m:t> </m:t>
          </m:r>
          <m:sSub>
            <m:e>
              <m:r>
                <m:rPr>
                  <m:sty m:val="b"/>
                </m:rPr>
                <m:t>V</m:t>
              </m:r>
            </m:e>
            <m:sub>
              <m:r>
                <m:t>A</m:t>
              </m:r>
            </m:sub>
          </m:sSub>
          <m:r>
            <m:rPr>
              <m:sty m:val="p"/>
            </m:rPr>
            <m:t>+</m:t>
          </m:r>
          <m:sSub>
            <m:e>
              <m:r>
                <m:rPr>
                  <m:sty m:val="b"/>
                </m:rPr>
                <m:t>V</m:t>
              </m:r>
            </m:e>
            <m:sub>
              <m:r>
                <m:t>B</m:t>
              </m:r>
              <m:r>
                <m:rPr>
                  <m:sty m:val="p"/>
                </m:rPr>
                <m:t>/</m:t>
              </m:r>
              <m:r>
                <m:t>A</m:t>
              </m:r>
            </m:sub>
          </m:sSub>
          <m:r>
            <m:rPr>
              <m:sty m:val="p"/>
            </m:rPr>
            <m:t>=</m:t>
          </m:r>
          <m:sSub>
            <m:e>
              <m:r>
                <m:rPr>
                  <m:sty m:val="b"/>
                </m:rPr>
                <m:t>V</m:t>
              </m:r>
            </m:e>
            <m:sub>
              <m:r>
                <m:t>B</m:t>
              </m:r>
            </m:sub>
          </m:sSub>
          <m:r>
            <m:rPr>
              <m:sty m:val="p"/>
            </m:rPr>
            <m:t>.</m:t>
          </m:r>
        </m:oMath>
      </m:oMathPara>
    </w:p>
    <w:p>
      <w:pPr>
        <w:pStyle w:val="FirstParagraph"/>
      </w:pPr>
      <w:r>
        <w:t xml:space="preserve">Substituting</w:t>
      </w:r>
      <w:r>
        <w:t xml:space="preserve"> </w:t>
      </w:r>
      <m:oMath>
        <m:r>
          <m:t>j</m:t>
        </m:r>
        <m:sSup>
          <m:e>
            <m:r>
              <m:t>e</m:t>
            </m:r>
          </m:e>
          <m:sup>
            <m:r>
              <m:t>j</m:t>
            </m:r>
            <m:r>
              <m:t>θ</m:t>
            </m:r>
          </m:sup>
        </m:sSup>
        <m:r>
          <m:rPr>
            <m:sty m:val="p"/>
          </m:rPr>
          <m:t>=</m:t>
        </m:r>
        <m:r>
          <m:rPr>
            <m:sty m:val="p"/>
          </m:rPr>
          <m:t>−</m:t>
        </m:r>
        <m:r>
          <m:rPr>
            <m:sty m:val="p"/>
          </m:rPr>
          <m:t>sin</m:t>
        </m:r>
        <m:r>
          <m:t>θ</m:t>
        </m:r>
        <m:r>
          <m:rPr>
            <m:sty m:val="p"/>
          </m:rPr>
          <m:t>+</m:t>
        </m:r>
        <m:r>
          <m:t>j</m:t>
        </m:r>
        <m:r>
          <m:rPr>
            <m:sty m:val="p"/>
          </m:rPr>
          <m:t>cos</m:t>
        </m:r>
        <m:r>
          <m:t>θ</m:t>
        </m:r>
      </m:oMath>
      <w:r>
        <w:t xml:space="preserve"> </w:t>
      </w:r>
      <w:r>
        <w:t xml:space="preserve">and separating real and imaginary parts gives two linear equations in ω₃ and ω₄:</w:t>
      </w:r>
    </w:p>
    <w:p>
      <w:pPr>
        <w:pStyle w:val="BodyText"/>
      </w:pPr>
      <m:oMathPara>
        <m:oMathParaPr>
          <m:jc m:val="center"/>
        </m:oMathParaPr>
        <m:oMath>
          <m:r>
            <m:rPr>
              <m:nor/>
              <m:sty m:val="p"/>
            </m:rPr>
            <m:t>Re:</m:t>
          </m:r>
          <m:r>
            <m:t> </m:t>
          </m:r>
          <m:r>
            <m:rPr>
              <m:sty m:val="p"/>
            </m:rPr>
            <m:t>−</m:t>
          </m:r>
          <m:sSub>
            <m:e>
              <m:r>
                <m:t>l</m:t>
              </m:r>
            </m:e>
            <m:sub>
              <m:r>
                <m:t>2</m:t>
              </m:r>
            </m:sub>
          </m:sSub>
          <m:sSub>
            <m:e>
              <m:r>
                <m:t>ω</m:t>
              </m:r>
            </m:e>
            <m:sub>
              <m:r>
                <m:t>2</m:t>
              </m:r>
            </m:sub>
          </m:sSub>
          <m:r>
            <m:rPr>
              <m:sty m:val="p"/>
            </m:rPr>
            <m:t>sin</m:t>
          </m:r>
          <m:sSub>
            <m:e>
              <m:r>
                <m:t>θ</m:t>
              </m:r>
            </m:e>
            <m:sub>
              <m:r>
                <m:t>2</m:t>
              </m:r>
            </m:sub>
          </m:sSub>
          <m:r>
            <m:rPr>
              <m:sty m:val="p"/>
            </m:rPr>
            <m:t>−</m:t>
          </m:r>
          <m:sSub>
            <m:e>
              <m:r>
                <m:t>l</m:t>
              </m:r>
            </m:e>
            <m:sub>
              <m:r>
                <m:t>3</m:t>
              </m:r>
            </m:sub>
          </m:sSub>
          <m:sSub>
            <m:e>
              <m:r>
                <m:t>ω</m:t>
              </m:r>
            </m:e>
            <m:sub>
              <m:r>
                <m:t>3</m:t>
              </m:r>
            </m:sub>
          </m:sSub>
          <m:r>
            <m:rPr>
              <m:sty m:val="p"/>
            </m:rPr>
            <m:t>sin</m:t>
          </m:r>
          <m:sSub>
            <m:e>
              <m:r>
                <m:t>θ</m:t>
              </m:r>
            </m:e>
            <m:sub>
              <m:r>
                <m:t>3</m:t>
              </m:r>
            </m:sub>
          </m:sSub>
          <m:r>
            <m:rPr>
              <m:sty m:val="p"/>
            </m:rPr>
            <m:t>+</m:t>
          </m:r>
          <m:sSub>
            <m:e>
              <m:r>
                <m:t>l</m:t>
              </m:r>
            </m:e>
            <m:sub>
              <m:r>
                <m:t>4</m:t>
              </m:r>
            </m:sub>
          </m:sSub>
          <m:sSub>
            <m:e>
              <m:r>
                <m:t>ω</m:t>
              </m:r>
            </m:e>
            <m:sub>
              <m:r>
                <m:t>4</m:t>
              </m:r>
            </m:sub>
          </m:sSub>
          <m:r>
            <m:rPr>
              <m:sty m:val="p"/>
            </m:rPr>
            <m:t>sin</m:t>
          </m:r>
          <m:sSub>
            <m:e>
              <m:r>
                <m:t>θ</m:t>
              </m:r>
            </m:e>
            <m:sub>
              <m:r>
                <m:t>4</m:t>
              </m:r>
            </m:sub>
          </m:sSub>
          <m:r>
            <m:rPr>
              <m:sty m:val="p"/>
            </m:rPr>
            <m:t>=</m:t>
          </m:r>
          <m:r>
            <m:t>0</m:t>
          </m:r>
        </m:oMath>
      </m:oMathPara>
    </w:p>
    <w:p>
      <w:pPr>
        <w:pStyle w:val="FirstParagraph"/>
      </w:pPr>
      <m:oMathPara>
        <m:oMathParaPr>
          <m:jc m:val="center"/>
        </m:oMathParaPr>
        <m:oMath>
          <m:r>
            <m:rPr>
              <m:nor/>
              <m:sty m:val="p"/>
            </m:rPr>
            <m:t>Im:</m:t>
          </m:r>
          <m:r>
            <m:t> </m:t>
          </m:r>
          <m:r>
            <m:t> </m:t>
          </m:r>
          <m:r>
            <m:t> </m:t>
          </m:r>
          <m:r>
            <m:t> </m:t>
          </m:r>
          <m:sSub>
            <m:e>
              <m:r>
                <m:t>l</m:t>
              </m:r>
            </m:e>
            <m:sub>
              <m:r>
                <m:t>2</m:t>
              </m:r>
            </m:sub>
          </m:sSub>
          <m:sSub>
            <m:e>
              <m:r>
                <m:t>ω</m:t>
              </m:r>
            </m:e>
            <m:sub>
              <m:r>
                <m:t>2</m:t>
              </m:r>
            </m:sub>
          </m:sSub>
          <m:r>
            <m:rPr>
              <m:sty m:val="p"/>
            </m:rPr>
            <m:t>cos</m:t>
          </m:r>
          <m:sSub>
            <m:e>
              <m:r>
                <m:t>θ</m:t>
              </m:r>
            </m:e>
            <m:sub>
              <m:r>
                <m:t>2</m:t>
              </m:r>
            </m:sub>
          </m:sSub>
          <m:r>
            <m:rPr>
              <m:sty m:val="p"/>
            </m:rPr>
            <m:t>+</m:t>
          </m:r>
          <m:sSub>
            <m:e>
              <m:r>
                <m:t>l</m:t>
              </m:r>
            </m:e>
            <m:sub>
              <m:r>
                <m:t>3</m:t>
              </m:r>
            </m:sub>
          </m:sSub>
          <m:sSub>
            <m:e>
              <m:r>
                <m:t>ω</m:t>
              </m:r>
            </m:e>
            <m:sub>
              <m:r>
                <m:t>3</m:t>
              </m:r>
            </m:sub>
          </m:sSub>
          <m:r>
            <m:rPr>
              <m:sty m:val="p"/>
            </m:rPr>
            <m:t>cos</m:t>
          </m:r>
          <m:sSub>
            <m:e>
              <m:r>
                <m:t>θ</m:t>
              </m:r>
            </m:e>
            <m:sub>
              <m:r>
                <m:t>3</m:t>
              </m:r>
            </m:sub>
          </m:sSub>
          <m:r>
            <m:rPr>
              <m:sty m:val="p"/>
            </m:rPr>
            <m:t>−</m:t>
          </m:r>
          <m:sSub>
            <m:e>
              <m:r>
                <m:t>l</m:t>
              </m:r>
            </m:e>
            <m:sub>
              <m:r>
                <m:t>4</m:t>
              </m:r>
            </m:sub>
          </m:sSub>
          <m:sSub>
            <m:e>
              <m:r>
                <m:t>ω</m:t>
              </m:r>
            </m:e>
            <m:sub>
              <m:r>
                <m:t>4</m:t>
              </m:r>
            </m:sub>
          </m:sSub>
          <m:r>
            <m:rPr>
              <m:sty m:val="p"/>
            </m:rPr>
            <m:t>cos</m:t>
          </m:r>
          <m:sSub>
            <m:e>
              <m:r>
                <m:t>θ</m:t>
              </m:r>
            </m:e>
            <m:sub>
              <m:r>
                <m:t>4</m:t>
              </m:r>
            </m:sub>
          </m:sSub>
          <m:r>
            <m:rPr>
              <m:sty m:val="p"/>
            </m:rPr>
            <m:t>=</m:t>
          </m:r>
          <m:r>
            <m:t>0</m:t>
          </m:r>
        </m:oMath>
      </m:oMathPara>
    </w:p>
    <w:p>
      <w:pPr>
        <w:pStyle w:val="FirstParagraph"/>
      </w:pPr>
      <w:r>
        <w:t xml:space="preserve">Multiplying Re by cos θ₄ and Im by sin θ₄ and adding eliminates ω₄; multiplying by cos θ₃ and sin θ₃ eliminates ω₃. With</w:t>
      </w:r>
      <w:r>
        <w:t xml:space="preserve"> </w:t>
      </w:r>
      <m:oMath>
        <m:r>
          <m:rPr>
            <m:sty m:val="p"/>
          </m:rPr>
          <m:t>sin</m:t>
        </m:r>
        <m:d>
          <m:dPr>
            <m:begChr m:val="("/>
            <m:endChr m:val=")"/>
            <m:sepChr m:val=""/>
            <m:grow/>
          </m:dPr>
          <m:e>
            <m:r>
              <m:t>x</m:t>
            </m:r>
            <m:r>
              <m:rPr>
                <m:sty m:val="p"/>
              </m:rPr>
              <m:t>−</m:t>
            </m:r>
            <m:r>
              <m:t>y</m:t>
            </m:r>
          </m:e>
        </m:d>
        <m:r>
          <m:rPr>
            <m:sty m:val="p"/>
          </m:rPr>
          <m:t>=</m:t>
        </m:r>
        <m:r>
          <m:rPr>
            <m:sty m:val="p"/>
          </m:rPr>
          <m:t>sin</m:t>
        </m:r>
        <m:r>
          <m:t>x</m:t>
        </m:r>
        <m:r>
          <m:rPr>
            <m:sty m:val="p"/>
          </m:rPr>
          <m:t>cos</m:t>
        </m:r>
        <m:r>
          <m:t>y</m:t>
        </m:r>
        <m:r>
          <m:rPr>
            <m:sty m:val="p"/>
          </m:rPr>
          <m:t>−</m:t>
        </m:r>
        <m:r>
          <m:rPr>
            <m:sty m:val="p"/>
          </m:rPr>
          <m:t>cos</m:t>
        </m:r>
        <m:r>
          <m:t>x</m:t>
        </m:r>
        <m:r>
          <m:rPr>
            <m:sty m:val="p"/>
          </m:rPr>
          <m:t>sin</m:t>
        </m:r>
        <m:r>
          <m:t>y</m:t>
        </m:r>
      </m:oMath>
      <w:r>
        <w:t xml:space="preserve">:</w:t>
      </w:r>
    </w:p>
    <w:p>
      <w:pPr>
        <w:pStyle w:val="BodyText"/>
      </w:pPr>
      <m:oMathPara>
        <m:oMathParaPr>
          <m:jc m:val="center"/>
        </m:oMathParaPr>
        <m:oMath>
          <m:sSub>
            <m:e>
              <m:r>
                <m:t>l</m:t>
              </m:r>
            </m:e>
            <m:sub>
              <m:r>
                <m:t>2</m:t>
              </m:r>
            </m:sub>
          </m:sSub>
          <m:sSub>
            <m:e>
              <m:r>
                <m:t>ω</m:t>
              </m:r>
            </m:e>
            <m:sub>
              <m:r>
                <m:t>2</m:t>
              </m:r>
            </m:sub>
          </m:sSub>
          <m:r>
            <m:rPr>
              <m:sty m:val="p"/>
            </m:rPr>
            <m:t>sin</m:t>
          </m:r>
          <m:d>
            <m:dPr>
              <m:begChr m:val="("/>
              <m:endChr m:val=")"/>
              <m:sepChr m:val=""/>
              <m:grow/>
            </m:dPr>
            <m:e>
              <m:sSub>
                <m:e>
                  <m:r>
                    <m:t>θ</m:t>
                  </m:r>
                </m:e>
                <m:sub>
                  <m:r>
                    <m:t>4</m:t>
                  </m:r>
                </m:sub>
              </m:sSub>
              <m:r>
                <m:rPr>
                  <m:sty m:val="p"/>
                </m:rPr>
                <m:t>−</m:t>
              </m:r>
              <m:sSub>
                <m:e>
                  <m:r>
                    <m:t>θ</m:t>
                  </m:r>
                </m:e>
                <m:sub>
                  <m:r>
                    <m:t>2</m:t>
                  </m:r>
                </m:sub>
              </m:sSub>
            </m:e>
          </m:d>
          <m:r>
            <m:rPr>
              <m:sty m:val="p"/>
            </m:rPr>
            <m:t>+</m:t>
          </m:r>
          <m:sSub>
            <m:e>
              <m:r>
                <m:t>l</m:t>
              </m:r>
            </m:e>
            <m:sub>
              <m:r>
                <m:t>3</m:t>
              </m:r>
            </m:sub>
          </m:sSub>
          <m:sSub>
            <m:e>
              <m:r>
                <m:t>ω</m:t>
              </m:r>
            </m:e>
            <m:sub>
              <m:r>
                <m:t>3</m:t>
              </m:r>
            </m:sub>
          </m:sSub>
          <m:r>
            <m:rPr>
              <m:sty m:val="p"/>
            </m:rPr>
            <m:t>sin</m:t>
          </m:r>
          <m:d>
            <m:dPr>
              <m:begChr m:val="("/>
              <m:endChr m:val=")"/>
              <m:sepChr m:val=""/>
              <m:grow/>
            </m:dPr>
            <m:e>
              <m:sSub>
                <m:e>
                  <m:r>
                    <m:t>θ</m:t>
                  </m:r>
                </m:e>
                <m:sub>
                  <m:r>
                    <m:t>4</m:t>
                  </m:r>
                </m:sub>
              </m:sSub>
              <m:r>
                <m:rPr>
                  <m:sty m:val="p"/>
                </m:rPr>
                <m:t>−</m:t>
              </m:r>
              <m:sSub>
                <m:e>
                  <m:r>
                    <m:t>θ</m:t>
                  </m:r>
                </m:e>
                <m:sub>
                  <m:r>
                    <m:t>3</m:t>
                  </m:r>
                </m:sub>
              </m:sSub>
            </m:e>
          </m:d>
          <m:r>
            <m:rPr>
              <m:sty m:val="p"/>
            </m:rPr>
            <m:t>=</m:t>
          </m:r>
          <m:r>
            <m:t>0</m:t>
          </m:r>
          <m:r>
            <m:rPr>
              <m:sty m:val="p"/>
            </m:rPr>
            <m:t>,</m:t>
          </m:r>
          <m:r>
            <m:t>  </m:t>
          </m:r>
          <m:sSub>
            <m:e>
              <m:r>
                <m:t>l</m:t>
              </m:r>
            </m:e>
            <m:sub>
              <m:r>
                <m:t>2</m:t>
              </m:r>
            </m:sub>
          </m:sSub>
          <m:sSub>
            <m:e>
              <m:r>
                <m:t>ω</m:t>
              </m:r>
            </m:e>
            <m:sub>
              <m:r>
                <m:t>2</m:t>
              </m:r>
            </m:sub>
          </m:sSub>
          <m:r>
            <m:rPr>
              <m:sty m:val="p"/>
            </m:rPr>
            <m:t>sin</m:t>
          </m:r>
          <m:d>
            <m:dPr>
              <m:begChr m:val="("/>
              <m:endChr m:val=")"/>
              <m:sepChr m:val=""/>
              <m:grow/>
            </m:dPr>
            <m:e>
              <m:sSub>
                <m:e>
                  <m:r>
                    <m:t>θ</m:t>
                  </m:r>
                </m:e>
                <m:sub>
                  <m:r>
                    <m:t>3</m:t>
                  </m:r>
                </m:sub>
              </m:sSub>
              <m:r>
                <m:rPr>
                  <m:sty m:val="p"/>
                </m:rPr>
                <m:t>−</m:t>
              </m:r>
              <m:sSub>
                <m:e>
                  <m:r>
                    <m:t>θ</m:t>
                  </m:r>
                </m:e>
                <m:sub>
                  <m:r>
                    <m:t>2</m:t>
                  </m:r>
                </m:sub>
              </m:sSub>
            </m:e>
          </m:d>
          <m:r>
            <m:rPr>
              <m:sty m:val="p"/>
            </m:rPr>
            <m:t>+</m:t>
          </m:r>
          <m:sSub>
            <m:e>
              <m:r>
                <m:t>l</m:t>
              </m:r>
            </m:e>
            <m:sub>
              <m:r>
                <m:t>4</m:t>
              </m:r>
            </m:sub>
          </m:sSub>
          <m:sSub>
            <m:e>
              <m:r>
                <m:t>ω</m:t>
              </m:r>
            </m:e>
            <m:sub>
              <m:r>
                <m:t>4</m:t>
              </m:r>
            </m:sub>
          </m:sSub>
          <m:r>
            <m:rPr>
              <m:sty m:val="p"/>
            </m:rPr>
            <m:t>sin</m:t>
          </m:r>
          <m:d>
            <m:dPr>
              <m:begChr m:val="("/>
              <m:endChr m:val=")"/>
              <m:sepChr m:val=""/>
              <m:grow/>
            </m:dPr>
            <m:e>
              <m:sSub>
                <m:e>
                  <m:r>
                    <m:t>θ</m:t>
                  </m:r>
                </m:e>
                <m:sub>
                  <m:r>
                    <m:t>4</m:t>
                  </m:r>
                </m:sub>
              </m:sSub>
              <m:r>
                <m:rPr>
                  <m:sty m:val="p"/>
                </m:rPr>
                <m:t>−</m:t>
              </m:r>
              <m:sSub>
                <m:e>
                  <m:r>
                    <m:t>θ</m:t>
                  </m:r>
                </m:e>
                <m:sub>
                  <m:r>
                    <m:t>3</m:t>
                  </m:r>
                </m:sub>
              </m:sSub>
            </m:e>
          </m:d>
          <m:r>
            <m:rPr>
              <m:sty m:val="p"/>
            </m:rPr>
            <m:t>=</m:t>
          </m:r>
          <m:r>
            <m:t>0</m:t>
          </m:r>
          <m:r>
            <m:rPr>
              <m:sty m:val="p"/>
            </m:rPr>
            <m:t>,</m:t>
          </m:r>
        </m:oMath>
      </m:oMathPara>
    </w:p>
    <w:p>
      <w:pPr>
        <w:pStyle w:val="FirstParagraph"/>
      </w:pPr>
      <w:r>
        <w:t xml:space="preserve">so (Week 7):</w:t>
      </w:r>
    </w:p>
    <w:p>
      <w:pPr>
        <w:pStyle w:val="BodyText"/>
      </w:pPr>
      <m:oMathPara>
        <m:oMathParaPr>
          <m:jc m:val="center"/>
        </m:oMathParaPr>
        <m:oMath>
          <m:sSub>
            <m:e>
              <m:r>
                <m:t>ω</m:t>
              </m:r>
            </m:e>
            <m:sub>
              <m:r>
                <m:t>3</m:t>
              </m:r>
            </m:sub>
          </m:sSub>
          <m:r>
            <m:rPr>
              <m:sty m:val="p"/>
            </m:rPr>
            <m:t>=</m:t>
          </m:r>
          <m:f>
            <m:fPr>
              <m:type m:val="bar"/>
            </m:fPr>
            <m:num>
              <m:sSub>
                <m:e>
                  <m:r>
                    <m:t>l</m:t>
                  </m:r>
                </m:e>
                <m:sub>
                  <m:r>
                    <m:t>2</m:t>
                  </m:r>
                </m:sub>
              </m:sSub>
              <m:sSub>
                <m:e>
                  <m:r>
                    <m:t>ω</m:t>
                  </m:r>
                </m:e>
                <m:sub>
                  <m:r>
                    <m:t>2</m:t>
                  </m:r>
                </m:sub>
              </m:sSub>
              <m:r>
                <m:rPr>
                  <m:sty m:val="p"/>
                </m:rPr>
                <m:t>sin</m:t>
              </m:r>
              <m:d>
                <m:dPr>
                  <m:begChr m:val="("/>
                  <m:endChr m:val=")"/>
                  <m:sepChr m:val=""/>
                  <m:grow/>
                </m:dPr>
                <m:e>
                  <m:sSub>
                    <m:e>
                      <m:r>
                        <m:t>θ</m:t>
                      </m:r>
                    </m:e>
                    <m:sub>
                      <m:r>
                        <m:t>4</m:t>
                      </m:r>
                    </m:sub>
                  </m:sSub>
                  <m:r>
                    <m:rPr>
                      <m:sty m:val="p"/>
                    </m:rPr>
                    <m:t>−</m:t>
                  </m:r>
                  <m:sSub>
                    <m:e>
                      <m:r>
                        <m:t>θ</m:t>
                      </m:r>
                    </m:e>
                    <m:sub>
                      <m:r>
                        <m:t>2</m:t>
                      </m:r>
                    </m:sub>
                  </m:sSub>
                </m:e>
              </m:d>
            </m:num>
            <m:den>
              <m:sSub>
                <m:e>
                  <m:r>
                    <m:t>l</m:t>
                  </m:r>
                </m:e>
                <m:sub>
                  <m:r>
                    <m:t>3</m:t>
                  </m:r>
                </m:sub>
              </m:sSub>
              <m:r>
                <m:rPr>
                  <m:sty m:val="p"/>
                </m:rPr>
                <m:t>sin</m:t>
              </m:r>
              <m:d>
                <m:dPr>
                  <m:begChr m:val="("/>
                  <m:endChr m:val=")"/>
                  <m:sepChr m:val=""/>
                  <m:grow/>
                </m:dPr>
                <m:e>
                  <m:sSub>
                    <m:e>
                      <m:r>
                        <m:t>θ</m:t>
                      </m:r>
                    </m:e>
                    <m:sub>
                      <m:r>
                        <m:t>3</m:t>
                      </m:r>
                    </m:sub>
                  </m:sSub>
                  <m:r>
                    <m:rPr>
                      <m:sty m:val="p"/>
                    </m:rPr>
                    <m:t>−</m:t>
                  </m:r>
                  <m:sSub>
                    <m:e>
                      <m:r>
                        <m:t>θ</m:t>
                      </m:r>
                    </m:e>
                    <m:sub>
                      <m:r>
                        <m:t>4</m:t>
                      </m:r>
                    </m:sub>
                  </m:sSub>
                </m:e>
              </m:d>
            </m:den>
          </m:f>
          <m:r>
            <m:rPr>
              <m:sty m:val="p"/>
            </m:rPr>
            <m:t>=</m:t>
          </m:r>
          <m:f>
            <m:fPr>
              <m:type m:val="bar"/>
            </m:fPr>
            <m:num>
              <m:r>
                <m:t>0.180</m:t>
              </m:r>
              <m:d>
                <m:dPr>
                  <m:begChr m:val="("/>
                  <m:endChr m:val=")"/>
                  <m:sepChr m:val=""/>
                  <m:grow/>
                </m:dPr>
                <m:e>
                  <m:r>
                    <m:t>46.0767</m:t>
                  </m:r>
                </m:e>
              </m:d>
              <m:r>
                <m:rPr>
                  <m:sty m:val="p"/>
                </m:rPr>
                <m:t>sin</m:t>
              </m:r>
              <m:d>
                <m:dPr>
                  <m:begChr m:val="("/>
                  <m:endChr m:val=")"/>
                  <m:sepChr m:val=""/>
                  <m:grow/>
                </m:dPr>
                <m:e>
                  <m:sSup>
                    <m:e>
                      <m:r>
                        <m:t>37.237</m:t>
                      </m:r>
                    </m:e>
                    <m:sup>
                      <m:r>
                        <m:rPr>
                          <m:sty m:val="p"/>
                        </m:rPr>
                        <m:t>∘</m:t>
                      </m:r>
                    </m:sup>
                  </m:sSup>
                </m:e>
              </m:d>
            </m:num>
            <m:den>
              <m:r>
                <m:t>0.660</m:t>
              </m:r>
              <m:r>
                <m:rPr>
                  <m:sty m:val="p"/>
                </m:rPr>
                <m:t>sin</m:t>
              </m:r>
              <m:d>
                <m:dPr>
                  <m:begChr m:val="("/>
                  <m:endChr m:val=")"/>
                  <m:sepChr m:val=""/>
                  <m:grow/>
                </m:dPr>
                <m:e>
                  <m:r>
                    <m:rPr>
                      <m:sty m:val="p"/>
                    </m:rPr>
                    <m:t>−</m:t>
                  </m:r>
                  <m:sSup>
                    <m:e>
                      <m:r>
                        <m:t>67.610</m:t>
                      </m:r>
                    </m:e>
                    <m:sup>
                      <m:r>
                        <m:rPr>
                          <m:sty m:val="p"/>
                        </m:rPr>
                        <m:t>∘</m:t>
                      </m:r>
                    </m:sup>
                  </m:sSup>
                </m:e>
              </m:d>
            </m:den>
          </m:f>
          <m:r>
            <m:rPr>
              <m:sty m:val="p"/>
            </m:rPr>
            <m:t>=</m:t>
          </m:r>
          <m:r>
            <m:rPr>
              <m:sty m:val="p"/>
            </m:rPr>
            <m:t>−</m:t>
          </m:r>
          <m:r>
            <m:t>8.2241</m:t>
          </m:r>
          <m:r>
            <m:t> </m:t>
          </m:r>
          <m:r>
            <m:rPr>
              <m:nor/>
              <m:sty m:val="p"/>
            </m:rPr>
            <m:t>rad/s (CW)</m:t>
          </m:r>
        </m:oMath>
      </m:oMathPara>
    </w:p>
    <w:p>
      <w:pPr>
        <w:pStyle w:val="FirstParagraph"/>
      </w:pPr>
      <m:oMathPara>
        <m:oMathParaPr>
          <m:jc m:val="center"/>
        </m:oMathParaPr>
        <m:oMath>
          <m:sSub>
            <m:e>
              <m:r>
                <m:t>ω</m:t>
              </m:r>
            </m:e>
            <m:sub>
              <m:r>
                <m:t>4</m:t>
              </m:r>
            </m:sub>
          </m:sSub>
          <m:r>
            <m:rPr>
              <m:sty m:val="p"/>
            </m:rPr>
            <m:t>=</m:t>
          </m:r>
          <m:f>
            <m:fPr>
              <m:type m:val="bar"/>
            </m:fPr>
            <m:num>
              <m:sSub>
                <m:e>
                  <m:r>
                    <m:t>l</m:t>
                  </m:r>
                </m:e>
                <m:sub>
                  <m:r>
                    <m:t>2</m:t>
                  </m:r>
                </m:sub>
              </m:sSub>
              <m:sSub>
                <m:e>
                  <m:r>
                    <m:t>ω</m:t>
                  </m:r>
                </m:e>
                <m:sub>
                  <m:r>
                    <m:t>2</m:t>
                  </m:r>
                </m:sub>
              </m:sSub>
              <m:r>
                <m:rPr>
                  <m:sty m:val="p"/>
                </m:rPr>
                <m:t>sin</m:t>
              </m:r>
              <m:d>
                <m:dPr>
                  <m:begChr m:val="("/>
                  <m:endChr m:val=")"/>
                  <m:sepChr m:val=""/>
                  <m:grow/>
                </m:dPr>
                <m:e>
                  <m:sSub>
                    <m:e>
                      <m:r>
                        <m:t>θ</m:t>
                      </m:r>
                    </m:e>
                    <m:sub>
                      <m:r>
                        <m:t>2</m:t>
                      </m:r>
                    </m:sub>
                  </m:sSub>
                  <m:r>
                    <m:rPr>
                      <m:sty m:val="p"/>
                    </m:rPr>
                    <m:t>−</m:t>
                  </m:r>
                  <m:sSub>
                    <m:e>
                      <m:r>
                        <m:t>θ</m:t>
                      </m:r>
                    </m:e>
                    <m:sub>
                      <m:r>
                        <m:t>3</m:t>
                      </m:r>
                    </m:sub>
                  </m:sSub>
                </m:e>
              </m:d>
            </m:num>
            <m:den>
              <m:sSub>
                <m:e>
                  <m:r>
                    <m:t>l</m:t>
                  </m:r>
                </m:e>
                <m:sub>
                  <m:r>
                    <m:t>4</m:t>
                  </m:r>
                </m:sub>
              </m:sSub>
              <m:r>
                <m:rPr>
                  <m:sty m:val="p"/>
                </m:rPr>
                <m:t>sin</m:t>
              </m:r>
              <m:d>
                <m:dPr>
                  <m:begChr m:val="("/>
                  <m:endChr m:val=")"/>
                  <m:sepChr m:val=""/>
                  <m:grow/>
                </m:dPr>
                <m:e>
                  <m:sSub>
                    <m:e>
                      <m:r>
                        <m:t>θ</m:t>
                      </m:r>
                    </m:e>
                    <m:sub>
                      <m:r>
                        <m:t>4</m:t>
                      </m:r>
                    </m:sub>
                  </m:sSub>
                  <m:r>
                    <m:rPr>
                      <m:sty m:val="p"/>
                    </m:rPr>
                    <m:t>−</m:t>
                  </m:r>
                  <m:sSub>
                    <m:e>
                      <m:r>
                        <m:t>θ</m:t>
                      </m:r>
                    </m:e>
                    <m:sub>
                      <m:r>
                        <m:t>3</m:t>
                      </m:r>
                    </m:sub>
                  </m:sSub>
                </m:e>
              </m:d>
            </m:den>
          </m:f>
          <m:r>
            <m:rPr>
              <m:sty m:val="p"/>
            </m:rPr>
            <m:t>=</m:t>
          </m:r>
          <m:f>
            <m:fPr>
              <m:type m:val="bar"/>
            </m:fPr>
            <m:num>
              <m:r>
                <m:t>0.180</m:t>
              </m:r>
              <m:d>
                <m:dPr>
                  <m:begChr m:val="("/>
                  <m:endChr m:val=")"/>
                  <m:sepChr m:val=""/>
                  <m:grow/>
                </m:dPr>
                <m:e>
                  <m:r>
                    <m:t>46.0767</m:t>
                  </m:r>
                </m:e>
              </m:d>
              <m:r>
                <m:rPr>
                  <m:sty m:val="p"/>
                </m:rPr>
                <m:t>sin</m:t>
              </m:r>
              <m:d>
                <m:dPr>
                  <m:begChr m:val="("/>
                  <m:endChr m:val=")"/>
                  <m:sepChr m:val=""/>
                  <m:grow/>
                </m:dPr>
                <m:e>
                  <m:sSup>
                    <m:e>
                      <m:r>
                        <m:t>30.373</m:t>
                      </m:r>
                    </m:e>
                    <m:sup>
                      <m:r>
                        <m:rPr>
                          <m:sty m:val="p"/>
                        </m:rPr>
                        <m:t>∘</m:t>
                      </m:r>
                    </m:sup>
                  </m:sSup>
                </m:e>
              </m:d>
            </m:num>
            <m:den>
              <m:r>
                <m:t>0.360</m:t>
              </m:r>
              <m:r>
                <m:rPr>
                  <m:sty m:val="p"/>
                </m:rPr>
                <m:t>sin</m:t>
              </m:r>
              <m:d>
                <m:dPr>
                  <m:begChr m:val="("/>
                  <m:endChr m:val=")"/>
                  <m:sepChr m:val=""/>
                  <m:grow/>
                </m:dPr>
                <m:e>
                  <m:sSup>
                    <m:e>
                      <m:r>
                        <m:t>67.610</m:t>
                      </m:r>
                    </m:e>
                    <m:sup>
                      <m:r>
                        <m:rPr>
                          <m:sty m:val="p"/>
                        </m:rPr>
                        <m:t>∘</m:t>
                      </m:r>
                    </m:sup>
                  </m:sSup>
                </m:e>
              </m:d>
            </m:den>
          </m:f>
          <m:r>
            <m:rPr>
              <m:sty m:val="p"/>
            </m:rPr>
            <m:t>=</m:t>
          </m:r>
          <m:r>
            <m:t>12.5985</m:t>
          </m:r>
          <m:r>
            <m:t> </m:t>
          </m:r>
          <m:r>
            <m:rPr>
              <m:nor/>
              <m:sty m:val="p"/>
            </m:rPr>
            <m:t>rad/s (CCW)</m:t>
          </m:r>
        </m:oMath>
      </m:oMathPara>
    </w:p>
    <w:p>
      <w:pPr>
        <w:pStyle w:val="FirstParagraph"/>
      </w:pPr>
      <w:r>
        <w:t xml:space="preserve">Point velocities, using</w:t>
      </w:r>
      <w:r>
        <w:t xml:space="preserve"> </w:t>
      </w:r>
      <m:oMath>
        <m:r>
          <m:t>j</m:t>
        </m:r>
        <m:sSup>
          <m:e>
            <m:r>
              <m:t>e</m:t>
            </m:r>
          </m:e>
          <m:sup>
            <m:r>
              <m:t>j</m:t>
            </m:r>
            <m:r>
              <m:t>θ</m:t>
            </m:r>
          </m:sup>
        </m:sSup>
        <m:r>
          <m:rPr>
            <m:sty m:val="p"/>
          </m:rPr>
          <m:t>=</m:t>
        </m:r>
        <m:r>
          <m:rPr>
            <m:sty m:val="p"/>
          </m:rPr>
          <m:t>−</m:t>
        </m:r>
        <m:r>
          <m:rPr>
            <m:sty m:val="p"/>
          </m:rPr>
          <m:t>sin</m:t>
        </m:r>
        <m:r>
          <m:t>θ</m:t>
        </m:r>
        <m:r>
          <m:rPr>
            <m:sty m:val="p"/>
          </m:rPr>
          <m:t>+</m:t>
        </m:r>
        <m:r>
          <m:t>j</m:t>
        </m:r>
        <m:r>
          <m:rPr>
            <m:sty m:val="p"/>
          </m:rPr>
          <m:t>cos</m:t>
        </m:r>
        <m:r>
          <m:t>θ</m:t>
        </m:r>
      </m:oMath>
      <w:r>
        <w:t xml:space="preserve">:</w:t>
      </w:r>
    </w:p>
    <w:p>
      <w:pPr>
        <w:pStyle w:val="BodyText"/>
      </w:pPr>
      <m:oMathPara>
        <m:oMathParaPr>
          <m:jc m:val="center"/>
        </m:oMathParaPr>
        <m:oMath>
          <m:sSub>
            <m:e>
              <m:r>
                <m:rPr>
                  <m:sty m:val="b"/>
                </m:rPr>
                <m:t>V</m:t>
              </m:r>
            </m:e>
            <m:sub>
              <m:r>
                <m:t>A</m:t>
              </m:r>
            </m:sub>
          </m:sSub>
          <m:r>
            <m:rPr>
              <m:sty m:val="p"/>
            </m:rPr>
            <m:t>=</m:t>
          </m:r>
          <m:sSub>
            <m:e>
              <m:r>
                <m:t>l</m:t>
              </m:r>
            </m:e>
            <m:sub>
              <m:r>
                <m:t>2</m:t>
              </m:r>
            </m:sub>
          </m:sSub>
          <m:sSub>
            <m:e>
              <m:r>
                <m:t>ω</m:t>
              </m:r>
            </m:e>
            <m:sub>
              <m:r>
                <m:t>2</m:t>
              </m:r>
            </m:sub>
          </m:sSub>
          <m:d>
            <m:dPr>
              <m:begChr m:val="("/>
              <m:endChr m:val=")"/>
              <m:sepChr m:val=""/>
              <m:grow/>
            </m:dPr>
            <m:e>
              <m:r>
                <m:rPr>
                  <m:sty m:val="p"/>
                </m:rPr>
                <m:t>−</m:t>
              </m:r>
              <m:r>
                <m:rPr>
                  <m:sty m:val="p"/>
                </m:rPr>
                <m:t>sin</m:t>
              </m:r>
              <m:sSub>
                <m:e>
                  <m:r>
                    <m:t>θ</m:t>
                  </m:r>
                </m:e>
                <m:sub>
                  <m:r>
                    <m:t>2</m:t>
                  </m:r>
                </m:sub>
              </m:sSub>
              <m:r>
                <m:rPr>
                  <m:sty m:val="p"/>
                </m:rPr>
                <m:t>+</m:t>
              </m:r>
              <m:r>
                <m:t>j</m:t>
              </m:r>
              <m:r>
                <m:rPr>
                  <m:sty m:val="p"/>
                </m:rPr>
                <m:t>cos</m:t>
              </m:r>
              <m:sSub>
                <m:e>
                  <m:r>
                    <m:t>θ</m:t>
                  </m:r>
                </m:e>
                <m:sub>
                  <m:r>
                    <m:t>2</m:t>
                  </m:r>
                </m:sub>
              </m:sSub>
            </m:e>
          </m:d>
          <m:r>
            <m:rPr>
              <m:sty m:val="p"/>
            </m:rPr>
            <m:t>=</m:t>
          </m:r>
          <m:r>
            <m:rPr>
              <m:sty m:val="p"/>
            </m:rPr>
            <m:t>−</m:t>
          </m:r>
          <m:r>
            <m:t>7.1826</m:t>
          </m:r>
          <m:r>
            <m:rPr>
              <m:sty m:val="p"/>
            </m:rPr>
            <m:t>+</m:t>
          </m:r>
          <m:r>
            <m:t>j</m:t>
          </m:r>
          <m:r>
            <m:t> </m:t>
          </m:r>
          <m:r>
            <m:t>4.1469</m:t>
          </m:r>
          <m:r>
            <m:t> </m:t>
          </m:r>
          <m:r>
            <m:rPr>
              <m:nor/>
              <m:sty m:val="p"/>
            </m:rPr>
            <m:t>m/s</m:t>
          </m:r>
        </m:oMath>
      </m:oMathPara>
    </w:p>
    <w:p>
      <w:pPr>
        <w:pStyle w:val="FirstParagraph"/>
      </w:pPr>
      <m:oMathPara>
        <m:oMathParaPr>
          <m:jc m:val="center"/>
        </m:oMathParaPr>
        <m:oMath>
          <m:sSub>
            <m:e>
              <m:r>
                <m:rPr>
                  <m:sty m:val="b"/>
                </m:rPr>
                <m:t>V</m:t>
              </m:r>
            </m:e>
            <m:sub>
              <m:r>
                <m:t>B</m:t>
              </m:r>
            </m:sub>
          </m:sSub>
          <m:r>
            <m:rPr>
              <m:sty m:val="p"/>
            </m:rPr>
            <m:t>=</m:t>
          </m:r>
          <m:sSub>
            <m:e>
              <m:r>
                <m:t>l</m:t>
              </m:r>
            </m:e>
            <m:sub>
              <m:r>
                <m:t>4</m:t>
              </m:r>
            </m:sub>
          </m:sSub>
          <m:sSub>
            <m:e>
              <m:r>
                <m:t>ω</m:t>
              </m:r>
            </m:e>
            <m:sub>
              <m:r>
                <m:t>4</m:t>
              </m:r>
            </m:sub>
          </m:sSub>
          <m:d>
            <m:dPr>
              <m:begChr m:val="("/>
              <m:endChr m:val=")"/>
              <m:sepChr m:val=""/>
              <m:grow/>
            </m:dPr>
            <m:e>
              <m:r>
                <m:rPr>
                  <m:sty m:val="p"/>
                </m:rPr>
                <m:t>−</m:t>
              </m:r>
              <m:r>
                <m:rPr>
                  <m:sty m:val="p"/>
                </m:rPr>
                <m:t>sin</m:t>
              </m:r>
              <m:sSub>
                <m:e>
                  <m:r>
                    <m:t>θ</m:t>
                  </m:r>
                </m:e>
                <m:sub>
                  <m:r>
                    <m:t>4</m:t>
                  </m:r>
                </m:sub>
              </m:sSub>
              <m:r>
                <m:rPr>
                  <m:sty m:val="p"/>
                </m:rPr>
                <m:t>+</m:t>
              </m:r>
              <m:r>
                <m:t>j</m:t>
              </m:r>
              <m:r>
                <m:rPr>
                  <m:sty m:val="p"/>
                </m:rPr>
                <m:t>cos</m:t>
              </m:r>
              <m:sSub>
                <m:e>
                  <m:r>
                    <m:t>θ</m:t>
                  </m:r>
                </m:e>
                <m:sub>
                  <m:r>
                    <m:t>4</m:t>
                  </m:r>
                </m:sub>
              </m:sSub>
            </m:e>
          </m:d>
          <m:r>
            <m:rPr>
              <m:sty m:val="p"/>
            </m:rPr>
            <m:t>=</m:t>
          </m:r>
          <m:r>
            <m:rPr>
              <m:sty m:val="p"/>
            </m:rPr>
            <m:t>−</m:t>
          </m:r>
          <m:r>
            <m:t>4.4993</m:t>
          </m:r>
          <m:r>
            <m:rPr>
              <m:sty m:val="p"/>
            </m:rPr>
            <m:t>+</m:t>
          </m:r>
          <m:r>
            <m:t>j</m:t>
          </m:r>
          <m:r>
            <m:t> </m:t>
          </m:r>
          <m:d>
            <m:dPr>
              <m:begChr m:val="("/>
              <m:endChr m:val=")"/>
              <m:sepChr m:val=""/>
              <m:grow/>
            </m:dPr>
            <m:e>
              <m:r>
                <m:rPr>
                  <m:sty m:val="p"/>
                </m:rPr>
                <m:t>−</m:t>
              </m:r>
              <m:r>
                <m:t>0.5713</m:t>
              </m:r>
            </m:e>
          </m:d>
          <m:r>
            <m:t> </m:t>
          </m:r>
          <m:r>
            <m:rPr>
              <m:nor/>
              <m:sty m:val="p"/>
            </m:rPr>
            <m:t>m/s</m:t>
          </m:r>
        </m:oMath>
      </m:oMathPara>
    </w:p>
    <w:p>
      <w:pPr>
        <w:pStyle w:val="FirstParagraph"/>
      </w:pPr>
      <m:oMathPara>
        <m:oMathParaPr>
          <m:jc m:val="center"/>
        </m:oMathParaPr>
        <m:oMath>
          <m:sSub>
            <m:e>
              <m:r>
                <m:rPr>
                  <m:sty m:val="b"/>
                </m:rPr>
                <m:t>V</m:t>
              </m:r>
            </m:e>
            <m:sub>
              <m:r>
                <m:t>C</m:t>
              </m:r>
            </m:sub>
          </m:sSub>
          <m:r>
            <m:rPr>
              <m:sty m:val="p"/>
            </m:rPr>
            <m:t>=</m:t>
          </m:r>
          <m:sSub>
            <m:e>
              <m:r>
                <m:rPr>
                  <m:sty m:val="b"/>
                </m:rPr>
                <m:t>V</m:t>
              </m:r>
            </m:e>
            <m:sub>
              <m:r>
                <m:t>A</m:t>
              </m:r>
            </m:sub>
          </m:sSub>
          <m:r>
            <m:rPr>
              <m:sty m:val="p"/>
            </m:rPr>
            <m:t>+</m:t>
          </m:r>
          <m:bar>
            <m:barPr>
              <m:pos m:val="top"/>
            </m:barPr>
            <m:e>
              <m:r>
                <m:t>A</m:t>
              </m:r>
              <m:r>
                <m:t>C</m:t>
              </m:r>
            </m:e>
          </m:bar>
          <m:r>
            <m:t> </m:t>
          </m:r>
          <m:sSub>
            <m:e>
              <m:r>
                <m:t>ω</m:t>
              </m:r>
            </m:e>
            <m:sub>
              <m:r>
                <m:t>3</m:t>
              </m:r>
            </m:sub>
          </m:sSub>
          <m:r>
            <m:t> </m:t>
          </m:r>
          <m:d>
            <m:dPr>
              <m:begChr m:val="["/>
              <m:endChr m:val="]"/>
              <m:sepChr m:val=""/>
              <m:grow/>
            </m:dPr>
            <m:e>
              <m:r>
                <m:rPr>
                  <m:sty m:val="p"/>
                </m:rPr>
                <m:t>−</m:t>
              </m:r>
              <m:r>
                <m:rPr>
                  <m:sty m:val="p"/>
                </m:rPr>
                <m:t>sin</m:t>
              </m:r>
              <m:d>
                <m:dPr>
                  <m:begChr m:val="("/>
                  <m:endChr m:val=")"/>
                  <m:sepChr m:val=""/>
                  <m:grow/>
                </m:dPr>
                <m:e>
                  <m:sSub>
                    <m:e>
                      <m:r>
                        <m:t>θ</m:t>
                      </m:r>
                    </m:e>
                    <m:sub>
                      <m:r>
                        <m:t>3</m:t>
                      </m:r>
                    </m:sub>
                  </m:sSub>
                  <m:r>
                    <m:rPr>
                      <m:sty m:val="p"/>
                    </m:rPr>
                    <m:t>−</m:t>
                  </m:r>
                  <m:r>
                    <m:t>β</m:t>
                  </m:r>
                </m:e>
              </m:d>
              <m:r>
                <m:rPr>
                  <m:sty m:val="p"/>
                </m:rPr>
                <m:t>+</m:t>
              </m:r>
              <m:r>
                <m:t>j</m:t>
              </m:r>
              <m:r>
                <m:rPr>
                  <m:sty m:val="p"/>
                </m:rPr>
                <m:t>cos</m:t>
              </m:r>
              <m:d>
                <m:dPr>
                  <m:begChr m:val="("/>
                  <m:endChr m:val=")"/>
                  <m:sepChr m:val=""/>
                  <m:grow/>
                </m:dPr>
                <m:e>
                  <m:sSub>
                    <m:e>
                      <m:r>
                        <m:t>θ</m:t>
                      </m:r>
                    </m:e>
                    <m:sub>
                      <m:r>
                        <m:t>3</m:t>
                      </m:r>
                    </m:sub>
                  </m:sSub>
                  <m:r>
                    <m:rPr>
                      <m:sty m:val="p"/>
                    </m:rPr>
                    <m:t>−</m:t>
                  </m:r>
                  <m:r>
                    <m:t>β</m:t>
                  </m:r>
                </m:e>
              </m:d>
            </m:e>
          </m:d>
          <m:r>
            <m:rPr>
              <m:sty m:val="p"/>
            </m:rPr>
            <m:t>=</m:t>
          </m:r>
          <m:r>
            <m:rPr>
              <m:sty m:val="p"/>
            </m:rPr>
            <m:t>−</m:t>
          </m:r>
          <m:r>
            <m:t>6.6380</m:t>
          </m:r>
          <m:r>
            <m:rPr>
              <m:sty m:val="p"/>
            </m:rPr>
            <m:t>+</m:t>
          </m:r>
          <m:r>
            <m:t>j</m:t>
          </m:r>
          <m:r>
            <m:t> </m:t>
          </m:r>
          <m:r>
            <m:t>0.9360</m:t>
          </m:r>
          <m:r>
            <m:t> </m:t>
          </m:r>
          <m:r>
            <m:rPr>
              <m:nor/>
              <m:sty m:val="p"/>
            </m:rPr>
            <m:t>m/s</m:t>
          </m:r>
        </m:oMath>
      </m:oMathPara>
    </w:p>
    <w:p>
      <w:pPr>
        <w:pStyle w:val="FirstParagraph"/>
      </w:pPr>
      <w:r>
        <w:t xml:space="preserve">Differentiating loop 2,</w:t>
      </w:r>
      <w:r>
        <w:t xml:space="preserve"> </w:t>
      </w:r>
      <m:oMath>
        <m:sSub>
          <m:e>
            <m:r>
              <m:rPr>
                <m:sty m:val="b"/>
              </m:rPr>
              <m:t>V</m:t>
            </m:r>
          </m:e>
          <m:sub>
            <m:r>
              <m:t>C</m:t>
            </m:r>
          </m:sub>
        </m:sSub>
        <m:r>
          <m:rPr>
            <m:sty m:val="p"/>
          </m:rPr>
          <m:t>+</m:t>
        </m:r>
        <m:r>
          <m:t>j</m:t>
        </m:r>
        <m:sSub>
          <m:e>
            <m:r>
              <m:t>l</m:t>
            </m:r>
          </m:e>
          <m:sub>
            <m:r>
              <m:t>5</m:t>
            </m:r>
          </m:sub>
        </m:sSub>
        <m:sSub>
          <m:e>
            <m:r>
              <m:t>ω</m:t>
            </m:r>
          </m:e>
          <m:sub>
            <m:r>
              <m:t>5</m:t>
            </m:r>
          </m:sub>
        </m:sSub>
        <m:sSup>
          <m:e>
            <m:r>
              <m:t>e</m:t>
            </m:r>
          </m:e>
          <m:sup>
            <m:r>
              <m:t>j</m:t>
            </m:r>
            <m:sSub>
              <m:e>
                <m:r>
                  <m:t>θ</m:t>
                </m:r>
              </m:e>
              <m:sub>
                <m:r>
                  <m:t>5</m:t>
                </m:r>
              </m:sub>
            </m:sSub>
          </m:sup>
        </m:sSup>
        <m:r>
          <m:rPr>
            <m:sty m:val="p"/>
          </m:rPr>
          <m:t>=</m:t>
        </m:r>
        <m:acc>
          <m:accPr>
            <m:chr m:val="̇"/>
          </m:accPr>
          <m:e>
            <m:r>
              <m:t>S</m:t>
            </m:r>
          </m:e>
        </m:acc>
      </m:oMath>
      <w:r>
        <w:t xml:space="preserve"> </w:t>
      </w:r>
      <w:r>
        <w:t xml:space="preserve">(real, since the slider moves horizontally):</w:t>
      </w:r>
    </w:p>
    <w:p>
      <w:pPr>
        <w:pStyle w:val="BodyText"/>
      </w:pPr>
      <m:oMathPara>
        <m:oMathParaPr>
          <m:jc m:val="center"/>
        </m:oMathParaPr>
        <m:oMath>
          <m:r>
            <m:rPr>
              <m:nor/>
              <m:sty m:val="p"/>
            </m:rPr>
            <m:t>Im:</m:t>
          </m:r>
          <m:r>
            <m:t> </m:t>
          </m:r>
          <m:sSub>
            <m:e>
              <m:r>
                <m:t>V</m:t>
              </m:r>
            </m:e>
            <m:sub>
              <m:r>
                <m:t>C</m:t>
              </m:r>
              <m:r>
                <m:t>y</m:t>
              </m:r>
            </m:sub>
          </m:sSub>
          <m:r>
            <m:rPr>
              <m:sty m:val="p"/>
            </m:rPr>
            <m:t>+</m:t>
          </m:r>
          <m:sSub>
            <m:e>
              <m:r>
                <m:t>l</m:t>
              </m:r>
            </m:e>
            <m:sub>
              <m:r>
                <m:t>5</m:t>
              </m:r>
            </m:sub>
          </m:sSub>
          <m:sSub>
            <m:e>
              <m:r>
                <m:t>ω</m:t>
              </m:r>
            </m:e>
            <m:sub>
              <m:r>
                <m:t>5</m:t>
              </m:r>
            </m:sub>
          </m:sSub>
          <m:r>
            <m:rPr>
              <m:sty m:val="p"/>
            </m:rPr>
            <m:t>cos</m:t>
          </m:r>
          <m:sSub>
            <m:e>
              <m:r>
                <m:t>θ</m:t>
              </m:r>
            </m:e>
            <m:sub>
              <m:r>
                <m:t>5</m:t>
              </m:r>
            </m:sub>
          </m:sSub>
          <m:r>
            <m:rPr>
              <m:sty m:val="p"/>
            </m:rPr>
            <m:t>=</m:t>
          </m:r>
          <m:r>
            <m:t>0</m:t>
          </m:r>
          <m:r>
            <m:t> </m:t>
          </m:r>
          <m:r>
            <m:rPr>
              <m:sty m:val="p"/>
            </m:rPr>
            <m:t>⇒</m:t>
          </m:r>
          <m:r>
            <m:t> </m:t>
          </m:r>
          <m:sSub>
            <m:e>
              <m:r>
                <m:t>ω</m:t>
              </m:r>
            </m:e>
            <m:sub>
              <m:r>
                <m:t>5</m:t>
              </m:r>
            </m:sub>
          </m:sSub>
          <m:r>
            <m:rPr>
              <m:sty m:val="p"/>
            </m:rPr>
            <m:t>=</m:t>
          </m:r>
          <m:f>
            <m:fPr>
              <m:type m:val="bar"/>
            </m:fPr>
            <m:num>
              <m:r>
                <m:rPr>
                  <m:sty m:val="p"/>
                </m:rPr>
                <m:t>−</m:t>
              </m:r>
              <m:sSub>
                <m:e>
                  <m:r>
                    <m:t>V</m:t>
                  </m:r>
                </m:e>
                <m:sub>
                  <m:r>
                    <m:t>C</m:t>
                  </m:r>
                  <m:r>
                    <m:t>y</m:t>
                  </m:r>
                </m:sub>
              </m:sSub>
            </m:num>
            <m:den>
              <m:sSub>
                <m:e>
                  <m:r>
                    <m:t>l</m:t>
                  </m:r>
                </m:e>
                <m:sub>
                  <m:r>
                    <m:t>5</m:t>
                  </m:r>
                </m:sub>
              </m:sSub>
              <m:r>
                <m:rPr>
                  <m:sty m:val="p"/>
                </m:rPr>
                <m:t>cos</m:t>
              </m:r>
              <m:sSub>
                <m:e>
                  <m:r>
                    <m:t>θ</m:t>
                  </m:r>
                </m:e>
                <m:sub>
                  <m:r>
                    <m:t>5</m:t>
                  </m:r>
                </m:sub>
              </m:sSub>
            </m:den>
          </m:f>
          <m:r>
            <m:rPr>
              <m:sty m:val="p"/>
            </m:rPr>
            <m:t>=</m:t>
          </m:r>
          <m:f>
            <m:fPr>
              <m:type m:val="bar"/>
            </m:fPr>
            <m:num>
              <m:r>
                <m:rPr>
                  <m:sty m:val="p"/>
                </m:rPr>
                <m:t>−</m:t>
              </m:r>
              <m:r>
                <m:t>0.9360</m:t>
              </m:r>
            </m:num>
            <m:den>
              <m:r>
                <m:t>0.720</m:t>
              </m:r>
              <m:r>
                <m:rPr>
                  <m:sty m:val="p"/>
                </m:rPr>
                <m:t>cos</m:t>
              </m:r>
              <m:d>
                <m:dPr>
                  <m:begChr m:val="("/>
                  <m:endChr m:val=")"/>
                  <m:sepChr m:val=""/>
                  <m:grow/>
                </m:dPr>
                <m:e>
                  <m:r>
                    <m:rPr>
                      <m:sty m:val="p"/>
                    </m:rPr>
                    <m:t>−</m:t>
                  </m:r>
                  <m:sSup>
                    <m:e>
                      <m:r>
                        <m:t>21.776</m:t>
                      </m:r>
                    </m:e>
                    <m:sup>
                      <m:r>
                        <m:rPr>
                          <m:sty m:val="p"/>
                        </m:rPr>
                        <m:t>∘</m:t>
                      </m:r>
                    </m:sup>
                  </m:sSup>
                </m:e>
              </m:d>
            </m:den>
          </m:f>
          <m:r>
            <m:rPr>
              <m:sty m:val="p"/>
            </m:rPr>
            <m:t>=</m:t>
          </m:r>
          <m:r>
            <m:rPr>
              <m:sty m:val="p"/>
            </m:rPr>
            <m:t>−</m:t>
          </m:r>
          <m:r>
            <m:t>1.4000</m:t>
          </m:r>
          <m:r>
            <m:t> </m:t>
          </m:r>
          <m:r>
            <m:rPr>
              <m:nor/>
              <m:sty m:val="p"/>
            </m:rPr>
            <m:t>rad/s (CW)</m:t>
          </m:r>
        </m:oMath>
      </m:oMathPara>
    </w:p>
    <w:p>
      <w:pPr>
        <w:pStyle w:val="FirstParagraph"/>
      </w:pPr>
      <m:oMathPara>
        <m:oMathParaPr>
          <m:jc m:val="center"/>
        </m:oMathParaPr>
        <m:oMath>
          <m:r>
            <m:rPr>
              <m:nor/>
              <m:sty m:val="p"/>
            </m:rPr>
            <m:t>Re:</m:t>
          </m:r>
          <m:r>
            <m:t> </m:t>
          </m:r>
          <m:sSub>
            <m:e>
              <m:r>
                <m:t>V</m:t>
              </m:r>
            </m:e>
            <m:sub>
              <m:r>
                <m:t>D</m:t>
              </m:r>
            </m:sub>
          </m:sSub>
          <m:r>
            <m:rPr>
              <m:sty m:val="p"/>
            </m:rPr>
            <m:t>=</m:t>
          </m:r>
          <m:acc>
            <m:accPr>
              <m:chr m:val="̇"/>
            </m:accPr>
            <m:e>
              <m:r>
                <m:t>S</m:t>
              </m:r>
            </m:e>
          </m:acc>
          <m:r>
            <m:rPr>
              <m:sty m:val="p"/>
            </m:rPr>
            <m:t>=</m:t>
          </m:r>
          <m:sSub>
            <m:e>
              <m:r>
                <m:t>V</m:t>
              </m:r>
            </m:e>
            <m:sub>
              <m:r>
                <m:t>C</m:t>
              </m:r>
              <m:r>
                <m:t>x</m:t>
              </m:r>
            </m:sub>
          </m:sSub>
          <m:r>
            <m:rPr>
              <m:sty m:val="p"/>
            </m:rPr>
            <m:t>−</m:t>
          </m:r>
          <m:sSub>
            <m:e>
              <m:r>
                <m:t>l</m:t>
              </m:r>
            </m:e>
            <m:sub>
              <m:r>
                <m:t>5</m:t>
              </m:r>
            </m:sub>
          </m:sSub>
          <m:sSub>
            <m:e>
              <m:r>
                <m:t>ω</m:t>
              </m:r>
            </m:e>
            <m:sub>
              <m:r>
                <m:t>5</m:t>
              </m:r>
            </m:sub>
          </m:sSub>
          <m:r>
            <m:rPr>
              <m:sty m:val="p"/>
            </m:rPr>
            <m:t>sin</m:t>
          </m:r>
          <m:sSub>
            <m:e>
              <m:r>
                <m:t>θ</m:t>
              </m:r>
            </m:e>
            <m:sub>
              <m:r>
                <m:t>5</m:t>
              </m:r>
            </m:sub>
          </m:sSub>
          <m:r>
            <m:rPr>
              <m:sty m:val="p"/>
            </m:rPr>
            <m:t>=</m:t>
          </m:r>
          <m:r>
            <m:rPr>
              <m:sty m:val="p"/>
            </m:rPr>
            <m:t>−</m:t>
          </m:r>
          <m:r>
            <m:t>7.0119</m:t>
          </m:r>
          <m:r>
            <m:t> </m:t>
          </m:r>
          <m:r>
            <m:rPr>
              <m:nor/>
              <m:sty m:val="p"/>
            </m:rPr>
            <m:t>m/s (to the left)</m:t>
          </m:r>
        </m:oMath>
      </m:oMathPara>
    </w:p>
    <w:p>
      <w:pPr>
        <w:pStyle w:val="FirstParagraph"/>
      </w:pPr>
      <w:r>
        <w:t xml:space="preserve">Mass-centre velocities:</w:t>
      </w:r>
      <w:r>
        <w:t xml:space="preserve"> </w:t>
      </w:r>
      <m:oMath>
        <m:sSub>
          <m:e>
            <m:r>
              <m:rPr>
                <m:sty m:val="b"/>
              </m:rPr>
              <m:t>V</m:t>
            </m:r>
          </m:e>
          <m:sub>
            <m:r>
              <m:t>G</m:t>
            </m:r>
            <m:r>
              <m:t>3</m:t>
            </m:r>
          </m:sub>
        </m:sSub>
        <m:r>
          <m:rPr>
            <m:sty m:val="p"/>
          </m:rPr>
          <m:t>=</m:t>
        </m:r>
        <m:sSub>
          <m:e>
            <m:r>
              <m:rPr>
                <m:sty m:val="b"/>
              </m:rPr>
              <m:t>V</m:t>
            </m:r>
          </m:e>
          <m:sub>
            <m:r>
              <m:t>A</m:t>
            </m:r>
          </m:sub>
        </m:sSub>
        <m:r>
          <m:rPr>
            <m:sty m:val="p"/>
          </m:rPr>
          <m:t>+</m:t>
        </m:r>
        <m:r>
          <m:t>j</m:t>
        </m:r>
        <m:f>
          <m:fPr>
            <m:type m:val="lin"/>
          </m:fPr>
          <m:num>
            <m:sSub>
              <m:e>
                <m:r>
                  <m:t>l</m:t>
                </m:r>
              </m:e>
              <m:sub>
                <m:r>
                  <m:t>3</m:t>
                </m:r>
              </m:sub>
            </m:sSub>
          </m:num>
          <m:den>
            <m:r>
              <m:t>2</m:t>
            </m:r>
          </m:den>
        </m:f>
        <m:sSub>
          <m:e>
            <m:r>
              <m:t>ω</m:t>
            </m:r>
          </m:e>
          <m:sub>
            <m:r>
              <m:t>3</m:t>
            </m:r>
          </m:sub>
        </m:sSub>
        <m:sSup>
          <m:e>
            <m:r>
              <m:t>e</m:t>
            </m:r>
          </m:e>
          <m:sup>
            <m:r>
              <m:t>j</m:t>
            </m:r>
            <m:d>
              <m:dPr>
                <m:begChr m:val="("/>
                <m:endChr m:val=")"/>
                <m:sepChr m:val=""/>
                <m:grow/>
              </m:dPr>
              <m:e>
                <m:sSub>
                  <m:e>
                    <m:r>
                      <m:t>θ</m:t>
                    </m:r>
                  </m:e>
                  <m:sub>
                    <m:r>
                      <m:t>3</m:t>
                    </m:r>
                  </m:sub>
                </m:sSub>
                <m:r>
                  <m:rPr>
                    <m:sty m:val="p"/>
                  </m:rPr>
                  <m:t>−</m:t>
                </m:r>
                <m:r>
                  <m:t>β</m:t>
                </m:r>
                <m:r>
                  <m:rPr>
                    <m:sty m:val="p"/>
                  </m:rPr>
                  <m:t>/</m:t>
                </m:r>
                <m:r>
                  <m:t>2</m:t>
                </m:r>
              </m:e>
            </m:d>
          </m:sup>
        </m:sSup>
        <m:r>
          <m:rPr>
            <m:sty m:val="p"/>
          </m:rPr>
          <m:t>=</m:t>
        </m:r>
        <m:r>
          <m:rPr>
            <m:sty m:val="p"/>
          </m:rPr>
          <m:t>−</m:t>
        </m:r>
        <m:r>
          <m:t>6.2710</m:t>
        </m:r>
        <m:r>
          <m:rPr>
            <m:sty m:val="p"/>
          </m:rPr>
          <m:t>+</m:t>
        </m:r>
        <m:r>
          <m:t>j</m:t>
        </m:r>
        <m:r>
          <m:t> </m:t>
        </m:r>
        <m:r>
          <m:t>1.5906</m:t>
        </m:r>
      </m:oMath>
      <w:r>
        <w:t xml:space="preserve"> </w:t>
      </w:r>
      <w:r>
        <w:t xml:space="preserve">m/s;</w:t>
      </w:r>
      <w:r>
        <w:t xml:space="preserve"> </w:t>
      </w:r>
      <m:oMath>
        <m:sSub>
          <m:e>
            <m:r>
              <m:rPr>
                <m:sty m:val="b"/>
              </m:rPr>
              <m:t>V</m:t>
            </m:r>
          </m:e>
          <m:sub>
            <m:r>
              <m:t>G</m:t>
            </m:r>
            <m:r>
              <m:t>5</m:t>
            </m:r>
          </m:sub>
        </m:sSub>
        <m:r>
          <m:rPr>
            <m:sty m:val="p"/>
          </m:rPr>
          <m:t>=</m:t>
        </m:r>
        <m:sSub>
          <m:e>
            <m:r>
              <m:rPr>
                <m:sty m:val="b"/>
              </m:rPr>
              <m:t>V</m:t>
            </m:r>
          </m:e>
          <m:sub>
            <m:r>
              <m:t>C</m:t>
            </m:r>
          </m:sub>
        </m:sSub>
        <m:r>
          <m:rPr>
            <m:sty m:val="p"/>
          </m:rPr>
          <m:t>+</m:t>
        </m:r>
        <m:r>
          <m:t>j</m:t>
        </m:r>
        <m:f>
          <m:fPr>
            <m:type m:val="lin"/>
          </m:fPr>
          <m:num>
            <m:sSub>
              <m:e>
                <m:r>
                  <m:t>l</m:t>
                </m:r>
              </m:e>
              <m:sub>
                <m:r>
                  <m:t>5</m:t>
                </m:r>
              </m:sub>
            </m:sSub>
          </m:num>
          <m:den>
            <m:r>
              <m:t>2</m:t>
            </m:r>
          </m:den>
        </m:f>
        <m:sSub>
          <m:e>
            <m:r>
              <m:t>ω</m:t>
            </m:r>
          </m:e>
          <m:sub>
            <m:r>
              <m:t>5</m:t>
            </m:r>
          </m:sub>
        </m:sSub>
        <m:sSup>
          <m:e>
            <m:r>
              <m:t>e</m:t>
            </m:r>
          </m:e>
          <m:sup>
            <m:r>
              <m:t>j</m:t>
            </m:r>
            <m:sSub>
              <m:e>
                <m:r>
                  <m:t>θ</m:t>
                </m:r>
              </m:e>
              <m:sub>
                <m:r>
                  <m:t>5</m:t>
                </m:r>
              </m:sub>
            </m:sSub>
          </m:sup>
        </m:sSup>
        <m:r>
          <m:rPr>
            <m:sty m:val="p"/>
          </m:rPr>
          <m:t>=</m:t>
        </m:r>
        <m:r>
          <m:rPr>
            <m:sty m:val="p"/>
          </m:rPr>
          <m:t>−</m:t>
        </m:r>
        <m:r>
          <m:t>6.8250</m:t>
        </m:r>
        <m:r>
          <m:rPr>
            <m:sty m:val="p"/>
          </m:rPr>
          <m:t>+</m:t>
        </m:r>
        <m:r>
          <m:t>j</m:t>
        </m:r>
        <m:r>
          <m:t> </m:t>
        </m:r>
        <m:r>
          <m:t>0.4680</m:t>
        </m:r>
      </m:oMath>
      <w:r>
        <w:t xml:space="preserve"> </w:t>
      </w:r>
      <w:r>
        <w:t xml:space="preserve">m/s;</w:t>
      </w:r>
      <w:r>
        <w:t xml:space="preserve"> </w:t>
      </w:r>
      <m:oMath>
        <m:sSub>
          <m:e>
            <m:r>
              <m:rPr>
                <m:sty m:val="b"/>
              </m:rPr>
              <m:t>V</m:t>
            </m:r>
          </m:e>
          <m:sub>
            <m:r>
              <m:t>G</m:t>
            </m:r>
            <m:r>
              <m:t>2</m:t>
            </m:r>
          </m:sub>
        </m:sSub>
        <m:r>
          <m:rPr>
            <m:sty m:val="p"/>
          </m:rPr>
          <m:t>=</m:t>
        </m:r>
        <m:f>
          <m:fPr>
            <m:type m:val="lin"/>
          </m:fPr>
          <m:num>
            <m:r>
              <m:t>1</m:t>
            </m:r>
          </m:num>
          <m:den>
            <m:r>
              <m:t>2</m:t>
            </m:r>
          </m:den>
        </m:f>
        <m:sSub>
          <m:e>
            <m:r>
              <m:rPr>
                <m:sty m:val="b"/>
              </m:rPr>
              <m:t>V</m:t>
            </m:r>
          </m:e>
          <m:sub>
            <m:r>
              <m:t>A</m:t>
            </m:r>
          </m:sub>
        </m:sSub>
      </m:oMath>
      <w:r>
        <w:t xml:space="preserve">,</w:t>
      </w:r>
      <w:r>
        <w:t xml:space="preserve"> </w:t>
      </w:r>
      <m:oMath>
        <m:sSub>
          <m:e>
            <m:r>
              <m:rPr>
                <m:sty m:val="b"/>
              </m:rPr>
              <m:t>V</m:t>
            </m:r>
          </m:e>
          <m:sub>
            <m:r>
              <m:t>G</m:t>
            </m:r>
            <m:r>
              <m:t>4</m:t>
            </m:r>
          </m:sub>
        </m:sSub>
        <m:r>
          <m:rPr>
            <m:sty m:val="p"/>
          </m:rPr>
          <m:t>=</m:t>
        </m:r>
        <m:f>
          <m:fPr>
            <m:type m:val="lin"/>
          </m:fPr>
          <m:num>
            <m:r>
              <m:t>1</m:t>
            </m:r>
          </m:num>
          <m:den>
            <m:r>
              <m:t>2</m:t>
            </m:r>
          </m:den>
        </m:f>
        <m:sSub>
          <m:e>
            <m:r>
              <m:rPr>
                <m:sty m:val="b"/>
              </m:rPr>
              <m:t>V</m:t>
            </m:r>
          </m:e>
          <m:sub>
            <m:r>
              <m:t>B</m:t>
            </m:r>
          </m:sub>
        </m:sSub>
      </m:oMath>
      <w:r>
        <w:t xml:space="preserve">.</w:t>
      </w:r>
    </w:p>
    <w:bookmarkEnd w:id="56"/>
    <w:bookmarkStart w:id="57" w:name="acceleration-analysis"/>
    <w:p>
      <w:pPr>
        <w:pStyle w:val="Heading2"/>
      </w:pPr>
      <w:r>
        <w:t xml:space="preserve">5.3 Acceleration analysis</w:t>
      </w:r>
    </w:p>
    <w:p>
      <w:pPr>
        <w:pStyle w:val="FirstParagraph"/>
      </w:pPr>
      <w:r>
        <w:t xml:space="preserve">Differentiating the velocity loop again:</w:t>
      </w:r>
    </w:p>
    <w:p>
      <w:pPr>
        <w:pStyle w:val="BodyText"/>
      </w:pPr>
      <m:oMathPara>
        <m:oMathParaPr>
          <m:jc m:val="center"/>
        </m:oMathParaPr>
        <m:oMath>
          <m:d>
            <m:dPr>
              <m:begChr m:val="("/>
              <m:endChr m:val=")"/>
              <m:sepChr m:val=""/>
              <m:grow/>
            </m:dPr>
            <m:e>
              <m:r>
                <m:t>j</m:t>
              </m:r>
              <m:sSub>
                <m:e>
                  <m:r>
                    <m:t>α</m:t>
                  </m:r>
                </m:e>
                <m:sub>
                  <m:r>
                    <m:t>2</m:t>
                  </m:r>
                </m:sub>
              </m:sSub>
              <m:r>
                <m:rPr>
                  <m:sty m:val="p"/>
                </m:rPr>
                <m:t>−</m:t>
              </m:r>
              <m:sSubSup>
                <m:e>
                  <m:r>
                    <m:t>ω</m:t>
                  </m:r>
                </m:e>
                <m:sub>
                  <m:r>
                    <m:t>2</m:t>
                  </m:r>
                </m:sub>
                <m:sup>
                  <m:r>
                    <m:t>2</m:t>
                  </m:r>
                </m:sup>
              </m:sSubSup>
            </m:e>
          </m:d>
          <m:sSub>
            <m:e>
              <m:r>
                <m:t>l</m:t>
              </m:r>
            </m:e>
            <m:sub>
              <m:r>
                <m:t>2</m:t>
              </m:r>
            </m:sub>
          </m:sSub>
          <m:sSup>
            <m:e>
              <m:r>
                <m:t>e</m:t>
              </m:r>
            </m:e>
            <m:sup>
              <m:r>
                <m:t>j</m:t>
              </m:r>
              <m:sSub>
                <m:e>
                  <m:r>
                    <m:t>θ</m:t>
                  </m:r>
                </m:e>
                <m:sub>
                  <m:r>
                    <m:t>2</m:t>
                  </m:r>
                </m:sub>
              </m:sSub>
            </m:sup>
          </m:sSup>
          <m:r>
            <m:rPr>
              <m:sty m:val="p"/>
            </m:rPr>
            <m:t>+</m:t>
          </m:r>
          <m:d>
            <m:dPr>
              <m:begChr m:val="("/>
              <m:endChr m:val=")"/>
              <m:sepChr m:val=""/>
              <m:grow/>
            </m:dPr>
            <m:e>
              <m:r>
                <m:t>j</m:t>
              </m:r>
              <m:sSub>
                <m:e>
                  <m:r>
                    <m:t>α</m:t>
                  </m:r>
                </m:e>
                <m:sub>
                  <m:r>
                    <m:t>3</m:t>
                  </m:r>
                </m:sub>
              </m:sSub>
              <m:r>
                <m:rPr>
                  <m:sty m:val="p"/>
                </m:rPr>
                <m:t>−</m:t>
              </m:r>
              <m:sSubSup>
                <m:e>
                  <m:r>
                    <m:t>ω</m:t>
                  </m:r>
                </m:e>
                <m:sub>
                  <m:r>
                    <m:t>3</m:t>
                  </m:r>
                </m:sub>
                <m:sup>
                  <m:r>
                    <m:t>2</m:t>
                  </m:r>
                </m:sup>
              </m:sSubSup>
            </m:e>
          </m:d>
          <m:sSub>
            <m:e>
              <m:r>
                <m:t>l</m:t>
              </m:r>
            </m:e>
            <m:sub>
              <m:r>
                <m:t>3</m:t>
              </m:r>
            </m:sub>
          </m:sSub>
          <m:sSup>
            <m:e>
              <m:r>
                <m:t>e</m:t>
              </m:r>
            </m:e>
            <m:sup>
              <m:r>
                <m:t>j</m:t>
              </m:r>
              <m:sSub>
                <m:e>
                  <m:r>
                    <m:t>θ</m:t>
                  </m:r>
                </m:e>
                <m:sub>
                  <m:r>
                    <m:t>3</m:t>
                  </m:r>
                </m:sub>
              </m:sSub>
            </m:sup>
          </m:sSup>
          <m:r>
            <m:rPr>
              <m:sty m:val="p"/>
            </m:rPr>
            <m:t>−</m:t>
          </m:r>
          <m:d>
            <m:dPr>
              <m:begChr m:val="("/>
              <m:endChr m:val=")"/>
              <m:sepChr m:val=""/>
              <m:grow/>
            </m:dPr>
            <m:e>
              <m:r>
                <m:t>j</m:t>
              </m:r>
              <m:sSub>
                <m:e>
                  <m:r>
                    <m:t>α</m:t>
                  </m:r>
                </m:e>
                <m:sub>
                  <m:r>
                    <m:t>4</m:t>
                  </m:r>
                </m:sub>
              </m:sSub>
              <m:r>
                <m:rPr>
                  <m:sty m:val="p"/>
                </m:rPr>
                <m:t>−</m:t>
              </m:r>
              <m:sSubSup>
                <m:e>
                  <m:r>
                    <m:t>ω</m:t>
                  </m:r>
                </m:e>
                <m:sub>
                  <m:r>
                    <m:t>4</m:t>
                  </m:r>
                </m:sub>
                <m:sup>
                  <m:r>
                    <m:t>2</m:t>
                  </m:r>
                </m:sup>
              </m:sSubSup>
            </m:e>
          </m:d>
          <m:sSub>
            <m:e>
              <m:r>
                <m:t>l</m:t>
              </m:r>
            </m:e>
            <m:sub>
              <m:r>
                <m:t>4</m:t>
              </m:r>
            </m:sub>
          </m:sSub>
          <m:sSup>
            <m:e>
              <m:r>
                <m:t>e</m:t>
              </m:r>
            </m:e>
            <m:sup>
              <m:r>
                <m:t>j</m:t>
              </m:r>
              <m:sSub>
                <m:e>
                  <m:r>
                    <m:t>θ</m:t>
                  </m:r>
                </m:e>
                <m:sub>
                  <m:r>
                    <m:t>4</m:t>
                  </m:r>
                </m:sub>
              </m:sSub>
            </m:sup>
          </m:sSup>
          <m:r>
            <m:rPr>
              <m:sty m:val="p"/>
            </m:rPr>
            <m:t>=</m:t>
          </m:r>
          <m:r>
            <m:t>0</m:t>
          </m:r>
          <m:r>
            <m:t> </m:t>
          </m:r>
          <m:r>
            <m:rPr>
              <m:sty m:val="p"/>
            </m:rPr>
            <m:t>⇔</m:t>
          </m:r>
          <m:r>
            <m:t> </m:t>
          </m:r>
          <m:sSub>
            <m:e>
              <m:r>
                <m:rPr>
                  <m:sty m:val="b"/>
                </m:rPr>
                <m:t>a</m:t>
              </m:r>
            </m:e>
            <m:sub>
              <m:r>
                <m:t>A</m:t>
              </m:r>
            </m:sub>
          </m:sSub>
          <m:r>
            <m:rPr>
              <m:sty m:val="p"/>
            </m:rPr>
            <m:t>+</m:t>
          </m:r>
          <m:sSub>
            <m:e>
              <m:r>
                <m:rPr>
                  <m:sty m:val="b"/>
                </m:rPr>
                <m:t>a</m:t>
              </m:r>
            </m:e>
            <m:sub>
              <m:r>
                <m:t>B</m:t>
              </m:r>
              <m:r>
                <m:rPr>
                  <m:sty m:val="p"/>
                </m:rPr>
                <m:t>/</m:t>
              </m:r>
              <m:r>
                <m:t>A</m:t>
              </m:r>
            </m:sub>
          </m:sSub>
          <m:r>
            <m:rPr>
              <m:sty m:val="p"/>
            </m:rPr>
            <m:t>=</m:t>
          </m:r>
          <m:sSub>
            <m:e>
              <m:r>
                <m:rPr>
                  <m:sty m:val="b"/>
                </m:rPr>
                <m:t>a</m:t>
              </m:r>
            </m:e>
            <m:sub>
              <m:r>
                <m:t>B</m:t>
              </m:r>
            </m:sub>
          </m:sSub>
          <m:r>
            <m:rPr>
              <m:sty m:val="p"/>
            </m:rPr>
            <m:t>.</m:t>
          </m:r>
        </m:oMath>
      </m:oMathPara>
    </w:p>
    <w:p>
      <w:pPr>
        <w:pStyle w:val="FirstParagraph"/>
      </w:pPr>
      <w:r>
        <w:t xml:space="preserve">Substituting</w:t>
      </w:r>
      <w:r>
        <w:t xml:space="preserve"> </w:t>
      </w:r>
      <m:oMath>
        <m:sSup>
          <m:e>
            <m:r>
              <m:t>e</m:t>
            </m:r>
          </m:e>
          <m:sup>
            <m:r>
              <m:t>j</m:t>
            </m:r>
            <m:r>
              <m:t>θ</m:t>
            </m:r>
          </m:sup>
        </m:sSup>
        <m:r>
          <m:rPr>
            <m:sty m:val="p"/>
          </m:rPr>
          <m:t>=</m:t>
        </m:r>
        <m:r>
          <m:rPr>
            <m:sty m:val="p"/>
          </m:rPr>
          <m:t>cos</m:t>
        </m:r>
        <m:r>
          <m:t>θ</m:t>
        </m:r>
        <m:r>
          <m:rPr>
            <m:sty m:val="p"/>
          </m:rPr>
          <m:t>+</m:t>
        </m:r>
        <m:r>
          <m:t>j</m:t>
        </m:r>
        <m:r>
          <m:rPr>
            <m:sty m:val="p"/>
          </m:rPr>
          <m:t>sin</m:t>
        </m:r>
        <m:r>
          <m:t>θ</m:t>
        </m:r>
      </m:oMath>
      <w:r>
        <w:t xml:space="preserve"> </w:t>
      </w:r>
      <w:r>
        <w:t xml:space="preserve">and separating real and imaginary parts (with a = l₂, b = l₃, c = l₄):</w:t>
      </w:r>
    </w:p>
    <w:p>
      <w:pPr>
        <w:pStyle w:val="BodyText"/>
      </w:pPr>
      <m:oMathPara>
        <m:oMathParaPr>
          <m:jc m:val="center"/>
        </m:oMathParaPr>
        <m:oMath>
          <m:r>
            <m:rPr>
              <m:nor/>
              <m:sty m:val="p"/>
            </m:rPr>
            <m:t>Re:</m:t>
          </m:r>
          <m:r>
            <m:t> </m:t>
          </m:r>
          <m:r>
            <m:rPr>
              <m:sty m:val="p"/>
            </m:rPr>
            <m:t>−</m:t>
          </m:r>
          <m:r>
            <m:t>a</m:t>
          </m:r>
          <m:sSub>
            <m:e>
              <m:r>
                <m:t>α</m:t>
              </m:r>
            </m:e>
            <m:sub>
              <m:r>
                <m:t>2</m:t>
              </m:r>
            </m:sub>
          </m:sSub>
          <m:r>
            <m:rPr>
              <m:sty m:val="p"/>
            </m:rPr>
            <m:t>sin</m:t>
          </m:r>
          <m:sSub>
            <m:e>
              <m:r>
                <m:t>θ</m:t>
              </m:r>
            </m:e>
            <m:sub>
              <m:r>
                <m:t>2</m:t>
              </m:r>
            </m:sub>
          </m:sSub>
          <m:r>
            <m:rPr>
              <m:sty m:val="p"/>
            </m:rPr>
            <m:t>−</m:t>
          </m:r>
          <m:r>
            <m:t>a</m:t>
          </m:r>
          <m:sSubSup>
            <m:e>
              <m:r>
                <m:t>ω</m:t>
              </m:r>
            </m:e>
            <m:sub>
              <m:r>
                <m:t>2</m:t>
              </m:r>
            </m:sub>
            <m:sup>
              <m:r>
                <m:t>2</m:t>
              </m:r>
            </m:sup>
          </m:sSubSup>
          <m:r>
            <m:rPr>
              <m:sty m:val="p"/>
            </m:rPr>
            <m:t>cos</m:t>
          </m:r>
          <m:sSub>
            <m:e>
              <m:r>
                <m:t>θ</m:t>
              </m:r>
            </m:e>
            <m:sub>
              <m:r>
                <m:t>2</m:t>
              </m:r>
            </m:sub>
          </m:sSub>
          <m:r>
            <m:rPr>
              <m:sty m:val="p"/>
            </m:rPr>
            <m:t>−</m:t>
          </m:r>
          <m:r>
            <m:t>b</m:t>
          </m:r>
          <m:sSub>
            <m:e>
              <m:r>
                <m:t>α</m:t>
              </m:r>
            </m:e>
            <m:sub>
              <m:r>
                <m:t>3</m:t>
              </m:r>
            </m:sub>
          </m:sSub>
          <m:r>
            <m:rPr>
              <m:sty m:val="p"/>
            </m:rPr>
            <m:t>sin</m:t>
          </m:r>
          <m:sSub>
            <m:e>
              <m:r>
                <m:t>θ</m:t>
              </m:r>
            </m:e>
            <m:sub>
              <m:r>
                <m:t>3</m:t>
              </m:r>
            </m:sub>
          </m:sSub>
          <m:r>
            <m:rPr>
              <m:sty m:val="p"/>
            </m:rPr>
            <m:t>−</m:t>
          </m:r>
          <m:r>
            <m:t>b</m:t>
          </m:r>
          <m:sSubSup>
            <m:e>
              <m:r>
                <m:t>ω</m:t>
              </m:r>
            </m:e>
            <m:sub>
              <m:r>
                <m:t>3</m:t>
              </m:r>
            </m:sub>
            <m:sup>
              <m:r>
                <m:t>2</m:t>
              </m:r>
            </m:sup>
          </m:sSubSup>
          <m:r>
            <m:rPr>
              <m:sty m:val="p"/>
            </m:rPr>
            <m:t>cos</m:t>
          </m:r>
          <m:sSub>
            <m:e>
              <m:r>
                <m:t>θ</m:t>
              </m:r>
            </m:e>
            <m:sub>
              <m:r>
                <m:t>3</m:t>
              </m:r>
            </m:sub>
          </m:sSub>
          <m:r>
            <m:rPr>
              <m:sty m:val="p"/>
            </m:rPr>
            <m:t>+</m:t>
          </m:r>
          <m:r>
            <m:t>c</m:t>
          </m:r>
          <m:sSub>
            <m:e>
              <m:r>
                <m:t>α</m:t>
              </m:r>
            </m:e>
            <m:sub>
              <m:r>
                <m:t>4</m:t>
              </m:r>
            </m:sub>
          </m:sSub>
          <m:r>
            <m:rPr>
              <m:sty m:val="p"/>
            </m:rPr>
            <m:t>sin</m:t>
          </m:r>
          <m:sSub>
            <m:e>
              <m:r>
                <m:t>θ</m:t>
              </m:r>
            </m:e>
            <m:sub>
              <m:r>
                <m:t>4</m:t>
              </m:r>
            </m:sub>
          </m:sSub>
          <m:r>
            <m:rPr>
              <m:sty m:val="p"/>
            </m:rPr>
            <m:t>+</m:t>
          </m:r>
          <m:r>
            <m:t>c</m:t>
          </m:r>
          <m:sSubSup>
            <m:e>
              <m:r>
                <m:t>ω</m:t>
              </m:r>
            </m:e>
            <m:sub>
              <m:r>
                <m:t>4</m:t>
              </m:r>
            </m:sub>
            <m:sup>
              <m:r>
                <m:t>2</m:t>
              </m:r>
            </m:sup>
          </m:sSubSup>
          <m:r>
            <m:rPr>
              <m:sty m:val="p"/>
            </m:rPr>
            <m:t>cos</m:t>
          </m:r>
          <m:sSub>
            <m:e>
              <m:r>
                <m:t>θ</m:t>
              </m:r>
            </m:e>
            <m:sub>
              <m:r>
                <m:t>4</m:t>
              </m:r>
            </m:sub>
          </m:sSub>
          <m:r>
            <m:rPr>
              <m:sty m:val="p"/>
            </m:rPr>
            <m:t>=</m:t>
          </m:r>
          <m:r>
            <m:t>0</m:t>
          </m:r>
        </m:oMath>
      </m:oMathPara>
    </w:p>
    <w:p>
      <w:pPr>
        <w:pStyle w:val="FirstParagraph"/>
      </w:pPr>
      <m:oMathPara>
        <m:oMathParaPr>
          <m:jc m:val="center"/>
        </m:oMathParaPr>
        <m:oMath>
          <m:r>
            <m:rPr>
              <m:nor/>
              <m:sty m:val="p"/>
            </m:rPr>
            <m:t>Im:</m:t>
          </m:r>
          <m:r>
            <m:t> </m:t>
          </m:r>
          <m:r>
            <m:t> </m:t>
          </m:r>
          <m:r>
            <m:t> </m:t>
          </m:r>
          <m:r>
            <m:t> </m:t>
          </m:r>
          <m:r>
            <m:t>a</m:t>
          </m:r>
          <m:sSub>
            <m:e>
              <m:r>
                <m:t>α</m:t>
              </m:r>
            </m:e>
            <m:sub>
              <m:r>
                <m:t>2</m:t>
              </m:r>
            </m:sub>
          </m:sSub>
          <m:r>
            <m:rPr>
              <m:sty m:val="p"/>
            </m:rPr>
            <m:t>cos</m:t>
          </m:r>
          <m:sSub>
            <m:e>
              <m:r>
                <m:t>θ</m:t>
              </m:r>
            </m:e>
            <m:sub>
              <m:r>
                <m:t>2</m:t>
              </m:r>
            </m:sub>
          </m:sSub>
          <m:r>
            <m:rPr>
              <m:sty m:val="p"/>
            </m:rPr>
            <m:t>−</m:t>
          </m:r>
          <m:r>
            <m:t>a</m:t>
          </m:r>
          <m:sSubSup>
            <m:e>
              <m:r>
                <m:t>ω</m:t>
              </m:r>
            </m:e>
            <m:sub>
              <m:r>
                <m:t>2</m:t>
              </m:r>
            </m:sub>
            <m:sup>
              <m:r>
                <m:t>2</m:t>
              </m:r>
            </m:sup>
          </m:sSubSup>
          <m:r>
            <m:rPr>
              <m:sty m:val="p"/>
            </m:rPr>
            <m:t>sin</m:t>
          </m:r>
          <m:sSub>
            <m:e>
              <m:r>
                <m:t>θ</m:t>
              </m:r>
            </m:e>
            <m:sub>
              <m:r>
                <m:t>2</m:t>
              </m:r>
            </m:sub>
          </m:sSub>
          <m:r>
            <m:rPr>
              <m:sty m:val="p"/>
            </m:rPr>
            <m:t>+</m:t>
          </m:r>
          <m:r>
            <m:t>b</m:t>
          </m:r>
          <m:sSub>
            <m:e>
              <m:r>
                <m:t>α</m:t>
              </m:r>
            </m:e>
            <m:sub>
              <m:r>
                <m:t>3</m:t>
              </m:r>
            </m:sub>
          </m:sSub>
          <m:r>
            <m:rPr>
              <m:sty m:val="p"/>
            </m:rPr>
            <m:t>cos</m:t>
          </m:r>
          <m:sSub>
            <m:e>
              <m:r>
                <m:t>θ</m:t>
              </m:r>
            </m:e>
            <m:sub>
              <m:r>
                <m:t>3</m:t>
              </m:r>
            </m:sub>
          </m:sSub>
          <m:r>
            <m:rPr>
              <m:sty m:val="p"/>
            </m:rPr>
            <m:t>−</m:t>
          </m:r>
          <m:r>
            <m:t>b</m:t>
          </m:r>
          <m:sSubSup>
            <m:e>
              <m:r>
                <m:t>ω</m:t>
              </m:r>
            </m:e>
            <m:sub>
              <m:r>
                <m:t>3</m:t>
              </m:r>
            </m:sub>
            <m:sup>
              <m:r>
                <m:t>2</m:t>
              </m:r>
            </m:sup>
          </m:sSubSup>
          <m:r>
            <m:rPr>
              <m:sty m:val="p"/>
            </m:rPr>
            <m:t>sin</m:t>
          </m:r>
          <m:sSub>
            <m:e>
              <m:r>
                <m:t>θ</m:t>
              </m:r>
            </m:e>
            <m:sub>
              <m:r>
                <m:t>3</m:t>
              </m:r>
            </m:sub>
          </m:sSub>
          <m:r>
            <m:rPr>
              <m:sty m:val="p"/>
            </m:rPr>
            <m:t>−</m:t>
          </m:r>
          <m:r>
            <m:t>c</m:t>
          </m:r>
          <m:sSub>
            <m:e>
              <m:r>
                <m:t>α</m:t>
              </m:r>
            </m:e>
            <m:sub>
              <m:r>
                <m:t>4</m:t>
              </m:r>
            </m:sub>
          </m:sSub>
          <m:r>
            <m:rPr>
              <m:sty m:val="p"/>
            </m:rPr>
            <m:t>cos</m:t>
          </m:r>
          <m:sSub>
            <m:e>
              <m:r>
                <m:t>θ</m:t>
              </m:r>
            </m:e>
            <m:sub>
              <m:r>
                <m:t>4</m:t>
              </m:r>
            </m:sub>
          </m:sSub>
          <m:r>
            <m:rPr>
              <m:sty m:val="p"/>
            </m:rPr>
            <m:t>+</m:t>
          </m:r>
          <m:r>
            <m:t>c</m:t>
          </m:r>
          <m:sSubSup>
            <m:e>
              <m:r>
                <m:t>ω</m:t>
              </m:r>
            </m:e>
            <m:sub>
              <m:r>
                <m:t>4</m:t>
              </m:r>
            </m:sub>
            <m:sup>
              <m:r>
                <m:t>2</m:t>
              </m:r>
            </m:sup>
          </m:sSubSup>
          <m:r>
            <m:rPr>
              <m:sty m:val="p"/>
            </m:rPr>
            <m:t>sin</m:t>
          </m:r>
          <m:sSub>
            <m:e>
              <m:r>
                <m:t>θ</m:t>
              </m:r>
            </m:e>
            <m:sub>
              <m:r>
                <m:t>4</m:t>
              </m:r>
            </m:sub>
          </m:sSub>
          <m:r>
            <m:rPr>
              <m:sty m:val="p"/>
            </m:rPr>
            <m:t>=</m:t>
          </m:r>
          <m:r>
            <m:t>0</m:t>
          </m:r>
        </m:oMath>
      </m:oMathPara>
    </w:p>
    <w:p>
      <w:pPr>
        <w:pStyle w:val="FirstParagraph"/>
      </w:pPr>
      <w:r>
        <w:t xml:space="preserve">Moving the known terms to the right-hand side gives the linear system</w:t>
      </w:r>
      <w:r>
        <w:t xml:space="preserve"> </w:t>
      </w:r>
      <m:oMath>
        <m:r>
          <m:t>A</m:t>
        </m:r>
        <m:sSub>
          <m:e>
            <m:r>
              <m:t>α</m:t>
            </m:r>
          </m:e>
          <m:sub>
            <m:r>
              <m:t>4</m:t>
            </m:r>
          </m:sub>
        </m:sSub>
        <m:r>
          <m:rPr>
            <m:sty m:val="p"/>
          </m:rPr>
          <m:t>−</m:t>
        </m:r>
        <m:r>
          <m:t>B</m:t>
        </m:r>
        <m:sSub>
          <m:e>
            <m:r>
              <m:t>α</m:t>
            </m:r>
          </m:e>
          <m:sub>
            <m:r>
              <m:t>3</m:t>
            </m:r>
          </m:sub>
        </m:sSub>
        <m:r>
          <m:rPr>
            <m:sty m:val="p"/>
          </m:rPr>
          <m:t>=</m:t>
        </m:r>
        <m:r>
          <m:t>C</m:t>
        </m:r>
      </m:oMath>
      <w:r>
        <w:t xml:space="preserve"> </w:t>
      </w:r>
      <w:r>
        <w:t xml:space="preserve">(Re) and</w:t>
      </w:r>
      <w:r>
        <w:t xml:space="preserve"> </w:t>
      </w:r>
      <m:oMath>
        <m:r>
          <m:t>D</m:t>
        </m:r>
        <m:sSub>
          <m:e>
            <m:r>
              <m:t>α</m:t>
            </m:r>
          </m:e>
          <m:sub>
            <m:r>
              <m:t>4</m:t>
            </m:r>
          </m:sub>
        </m:sSub>
        <m:r>
          <m:rPr>
            <m:sty m:val="p"/>
          </m:rPr>
          <m:t>−</m:t>
        </m:r>
        <m:r>
          <m:t>E</m:t>
        </m:r>
        <m:sSub>
          <m:e>
            <m:r>
              <m:t>α</m:t>
            </m:r>
          </m:e>
          <m:sub>
            <m:r>
              <m:t>3</m:t>
            </m:r>
          </m:sub>
        </m:sSub>
        <m:r>
          <m:rPr>
            <m:sty m:val="p"/>
          </m:rPr>
          <m:t>=</m:t>
        </m:r>
        <m:r>
          <m:t>F</m:t>
        </m:r>
      </m:oMath>
      <w:r>
        <w:t xml:space="preserve"> </w:t>
      </w:r>
      <w:r>
        <w:t xml:space="preserve">(Im), with the Week 7 constants: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A</m:t>
                </m:r>
              </m:e>
              <m:e>
                <m:r>
                  <m:rPr>
                    <m:sty m:val="p"/>
                  </m:rPr>
                  <m:t>=</m:t>
                </m:r>
                <m:r>
                  <m:t>c</m:t>
                </m:r>
                <m:r>
                  <m:rPr>
                    <m:sty m:val="p"/>
                  </m:rPr>
                  <m:t>sin</m:t>
                </m:r>
                <m:sSub>
                  <m:e>
                    <m:r>
                      <m:t>θ</m:t>
                    </m:r>
                  </m:e>
                  <m:sub>
                    <m:r>
                      <m:t>4</m:t>
                    </m:r>
                  </m:sub>
                </m:sSub>
                <m:r>
                  <m:rPr>
                    <m:sty m:val="p"/>
                  </m:rPr>
                  <m:t>=</m:t>
                </m:r>
                <m:r>
                  <m:t>0.35713</m:t>
                </m:r>
                <m:r>
                  <m:rPr>
                    <m:sty m:val="p"/>
                  </m:rPr>
                  <m:t>,</m:t>
                </m:r>
              </m:e>
              <m:e>
                <m:r>
                  <m:t>B</m:t>
                </m:r>
              </m:e>
              <m:e>
                <m:r>
                  <m:rPr>
                    <m:sty m:val="p"/>
                  </m:rPr>
                  <m:t>=</m:t>
                </m:r>
                <m:r>
                  <m:t>b</m:t>
                </m:r>
                <m:r>
                  <m:rPr>
                    <m:sty m:val="p"/>
                  </m:rPr>
                  <m:t>sin</m:t>
                </m:r>
                <m:sSub>
                  <m:e>
                    <m:r>
                      <m:t>θ</m:t>
                    </m:r>
                  </m:e>
                  <m:sub>
                    <m:r>
                      <m:t>3</m:t>
                    </m:r>
                  </m:sub>
                </m:sSub>
                <m:r>
                  <m:rPr>
                    <m:sty m:val="p"/>
                  </m:rPr>
                  <m:t>=</m:t>
                </m:r>
                <m:r>
                  <m:t>0.32627</m:t>
                </m:r>
                <m:r>
                  <m:rPr>
                    <m:sty m:val="p"/>
                  </m:rPr>
                  <m:t>,</m:t>
                </m:r>
              </m:e>
            </m:mr>
            <m:mr>
              <m:e>
                <m:r>
                  <m:t>D</m:t>
                </m:r>
              </m:e>
              <m:e>
                <m:r>
                  <m:rPr>
                    <m:sty m:val="p"/>
                  </m:rPr>
                  <m:t>=</m:t>
                </m:r>
                <m:r>
                  <m:t>c</m:t>
                </m:r>
                <m:r>
                  <m:rPr>
                    <m:sty m:val="p"/>
                  </m:rPr>
                  <m:t>cos</m:t>
                </m:r>
                <m:sSub>
                  <m:e>
                    <m:r>
                      <m:t>θ</m:t>
                    </m:r>
                  </m:e>
                  <m:sub>
                    <m:r>
                      <m:t>4</m:t>
                    </m:r>
                  </m:sub>
                </m:sSub>
                <m:r>
                  <m:rPr>
                    <m:sty m:val="p"/>
                  </m:rPr>
                  <m:t>=</m:t>
                </m:r>
                <m:r>
                  <m:rPr>
                    <m:sty m:val="p"/>
                  </m:rPr>
                  <m:t>−</m:t>
                </m:r>
                <m:r>
                  <m:t>0.04535</m:t>
                </m:r>
                <m:r>
                  <m:rPr>
                    <m:sty m:val="p"/>
                  </m:rPr>
                  <m:t>,</m:t>
                </m:r>
              </m:e>
              <m:e>
                <m:r>
                  <m:t>E</m:t>
                </m:r>
              </m:e>
              <m:e>
                <m:r>
                  <m:rPr>
                    <m:sty m:val="p"/>
                  </m:rPr>
                  <m:t>=</m:t>
                </m:r>
                <m:r>
                  <m:t>b</m:t>
                </m:r>
                <m:r>
                  <m:rPr>
                    <m:sty m:val="p"/>
                  </m:rPr>
                  <m:t>cos</m:t>
                </m:r>
                <m:sSub>
                  <m:e>
                    <m:r>
                      <m:t>θ</m:t>
                    </m:r>
                  </m:e>
                  <m:sub>
                    <m:r>
                      <m:t>3</m:t>
                    </m:r>
                  </m:sub>
                </m:sSub>
                <m:r>
                  <m:rPr>
                    <m:sty m:val="p"/>
                  </m:rPr>
                  <m:t>=</m:t>
                </m:r>
                <m:r>
                  <m:t>0.57371</m:t>
                </m:r>
                <m:r>
                  <m:rPr>
                    <m:sty m:val="p"/>
                  </m:rPr>
                  <m:t>,</m:t>
                </m:r>
              </m:e>
            </m:mr>
          </m:m>
        </m:oMath>
      </m:oMathPara>
    </w:p>
    <w:p>
      <w:pPr>
        <w:pStyle w:val="FirstParagraph"/>
      </w:pPr>
      <m:oMathPara>
        <m:oMathParaPr>
          <m:jc m:val="center"/>
        </m:oMathParaPr>
        <m:oMath>
          <m:r>
            <m:t>C</m:t>
          </m:r>
          <m:r>
            <m:rPr>
              <m:sty m:val="p"/>
            </m:rPr>
            <m:t>=</m:t>
          </m:r>
          <m:r>
            <m:t>a</m:t>
          </m:r>
          <m:sSub>
            <m:e>
              <m:r>
                <m:t>α</m:t>
              </m:r>
            </m:e>
            <m:sub>
              <m:r>
                <m:t>2</m:t>
              </m:r>
            </m:sub>
          </m:sSub>
          <m:r>
            <m:rPr>
              <m:sty m:val="p"/>
            </m:rPr>
            <m:t>sin</m:t>
          </m:r>
          <m:sSub>
            <m:e>
              <m:r>
                <m:t>θ</m:t>
              </m:r>
            </m:e>
            <m:sub>
              <m:r>
                <m:t>2</m:t>
              </m:r>
            </m:sub>
          </m:sSub>
          <m:r>
            <m:rPr>
              <m:sty m:val="p"/>
            </m:rPr>
            <m:t>+</m:t>
          </m:r>
          <m:r>
            <m:t>a</m:t>
          </m:r>
          <m:sSubSup>
            <m:e>
              <m:r>
                <m:t>ω</m:t>
              </m:r>
            </m:e>
            <m:sub>
              <m:r>
                <m:t>2</m:t>
              </m:r>
            </m:sub>
            <m:sup>
              <m:r>
                <m:t>2</m:t>
              </m:r>
            </m:sup>
          </m:sSubSup>
          <m:r>
            <m:rPr>
              <m:sty m:val="p"/>
            </m:rPr>
            <m:t>cos</m:t>
          </m:r>
          <m:sSub>
            <m:e>
              <m:r>
                <m:t>θ</m:t>
              </m:r>
            </m:e>
            <m:sub>
              <m:r>
                <m:t>2</m:t>
              </m:r>
            </m:sub>
          </m:sSub>
          <m:r>
            <m:rPr>
              <m:sty m:val="p"/>
            </m:rPr>
            <m:t>+</m:t>
          </m:r>
          <m:r>
            <m:t>b</m:t>
          </m:r>
          <m:sSubSup>
            <m:e>
              <m:r>
                <m:t>ω</m:t>
              </m:r>
            </m:e>
            <m:sub>
              <m:r>
                <m:t>3</m:t>
              </m:r>
            </m:sub>
            <m:sup>
              <m:r>
                <m:t>2</m:t>
              </m:r>
            </m:sup>
          </m:sSubSup>
          <m:r>
            <m:rPr>
              <m:sty m:val="p"/>
            </m:rPr>
            <m:t>cos</m:t>
          </m:r>
          <m:sSub>
            <m:e>
              <m:r>
                <m:t>θ</m:t>
              </m:r>
            </m:e>
            <m:sub>
              <m:r>
                <m:t>3</m:t>
              </m:r>
            </m:sub>
          </m:sSub>
          <m:r>
            <m:rPr>
              <m:sty m:val="p"/>
            </m:rPr>
            <m:t>−</m:t>
          </m:r>
          <m:r>
            <m:t>c</m:t>
          </m:r>
          <m:sSubSup>
            <m:e>
              <m:r>
                <m:t>ω</m:t>
              </m:r>
            </m:e>
            <m:sub>
              <m:r>
                <m:t>4</m:t>
              </m:r>
            </m:sub>
            <m:sup>
              <m:r>
                <m:t>2</m:t>
              </m:r>
            </m:sup>
          </m:sSubSup>
          <m:r>
            <m:rPr>
              <m:sty m:val="p"/>
            </m:rPr>
            <m:t>cos</m:t>
          </m:r>
          <m:sSub>
            <m:e>
              <m:r>
                <m:t>θ</m:t>
              </m:r>
            </m:e>
            <m:sub>
              <m:r>
                <m:t>4</m:t>
              </m:r>
            </m:sub>
          </m:sSub>
          <m:r>
            <m:rPr>
              <m:sty m:val="p"/>
            </m:rPr>
            <m:t>=</m:t>
          </m:r>
          <m:r>
            <m:t>237.077</m:t>
          </m:r>
          <m:r>
            <m:rPr>
              <m:sty m:val="p"/>
            </m:rPr>
            <m:t>,</m:t>
          </m:r>
        </m:oMath>
      </m:oMathPara>
    </w:p>
    <w:p>
      <w:pPr>
        <w:pStyle w:val="FirstParagraph"/>
      </w:pPr>
      <m:oMathPara>
        <m:oMathParaPr>
          <m:jc m:val="center"/>
        </m:oMathParaPr>
        <m:oMath>
          <m:r>
            <m:t>F</m:t>
          </m:r>
          <m:r>
            <m:rPr>
              <m:sty m:val="p"/>
            </m:rPr>
            <m:t>=</m:t>
          </m:r>
          <m:r>
            <m:t>a</m:t>
          </m:r>
          <m:sSub>
            <m:e>
              <m:r>
                <m:t>α</m:t>
              </m:r>
            </m:e>
            <m:sub>
              <m:r>
                <m:t>2</m:t>
              </m:r>
            </m:sub>
          </m:sSub>
          <m:r>
            <m:rPr>
              <m:sty m:val="p"/>
            </m:rPr>
            <m:t>cos</m:t>
          </m:r>
          <m:sSub>
            <m:e>
              <m:r>
                <m:t>θ</m:t>
              </m:r>
            </m:e>
            <m:sub>
              <m:r>
                <m:t>2</m:t>
              </m:r>
            </m:sub>
          </m:sSub>
          <m:r>
            <m:rPr>
              <m:sty m:val="p"/>
            </m:rPr>
            <m:t>−</m:t>
          </m:r>
          <m:r>
            <m:t>a</m:t>
          </m:r>
          <m:sSubSup>
            <m:e>
              <m:r>
                <m:t>ω</m:t>
              </m:r>
            </m:e>
            <m:sub>
              <m:r>
                <m:t>2</m:t>
              </m:r>
            </m:sub>
            <m:sup>
              <m:r>
                <m:t>2</m:t>
              </m:r>
            </m:sup>
          </m:sSubSup>
          <m:r>
            <m:rPr>
              <m:sty m:val="p"/>
            </m:rPr>
            <m:t>sin</m:t>
          </m:r>
          <m:sSub>
            <m:e>
              <m:r>
                <m:t>θ</m:t>
              </m:r>
            </m:e>
            <m:sub>
              <m:r>
                <m:t>2</m:t>
              </m:r>
            </m:sub>
          </m:sSub>
          <m:r>
            <m:rPr>
              <m:sty m:val="p"/>
            </m:rPr>
            <m:t>−</m:t>
          </m:r>
          <m:r>
            <m:t>b</m:t>
          </m:r>
          <m:sSubSup>
            <m:e>
              <m:r>
                <m:t>ω</m:t>
              </m:r>
            </m:e>
            <m:sub>
              <m:r>
                <m:t>3</m:t>
              </m:r>
            </m:sub>
            <m:sup>
              <m:r>
                <m:t>2</m:t>
              </m:r>
            </m:sup>
          </m:sSubSup>
          <m:r>
            <m:rPr>
              <m:sty m:val="p"/>
            </m:rPr>
            <m:t>sin</m:t>
          </m:r>
          <m:sSub>
            <m:e>
              <m:r>
                <m:t>θ</m:t>
              </m:r>
            </m:e>
            <m:sub>
              <m:r>
                <m:t>3</m:t>
              </m:r>
            </m:sub>
          </m:sSub>
          <m:r>
            <m:rPr>
              <m:sty m:val="p"/>
            </m:rPr>
            <m:t>+</m:t>
          </m:r>
          <m:r>
            <m:t>c</m:t>
          </m:r>
          <m:sSubSup>
            <m:e>
              <m:r>
                <m:t>ω</m:t>
              </m:r>
            </m:e>
            <m:sub>
              <m:r>
                <m:t>4</m:t>
              </m:r>
            </m:sub>
            <m:sup>
              <m:r>
                <m:t>2</m:t>
              </m:r>
            </m:sup>
          </m:sSubSup>
          <m:r>
            <m:rPr>
              <m:sty m:val="p"/>
            </m:rPr>
            <m:t>sin</m:t>
          </m:r>
          <m:sSub>
            <m:e>
              <m:r>
                <m:t>θ</m:t>
              </m:r>
            </m:e>
            <m:sub>
              <m:r>
                <m:t>4</m:t>
              </m:r>
            </m:sub>
          </m:sSub>
          <m:r>
            <m:rPr>
              <m:sty m:val="p"/>
            </m:rPr>
            <m:t>=</m:t>
          </m:r>
          <m:r>
            <m:rPr>
              <m:sty m:val="p"/>
            </m:rPr>
            <m:t>−</m:t>
          </m:r>
          <m:r>
            <m:t>296.335</m:t>
          </m:r>
          <m:r>
            <m:rPr>
              <m:sty m:val="p"/>
            </m:rPr>
            <m:t>,</m:t>
          </m:r>
        </m:oMath>
      </m:oMathPara>
    </w:p>
    <w:p>
      <w:pPr>
        <w:pStyle w:val="FirstParagraph"/>
      </w:pPr>
      <w:r>
        <w:t xml:space="preserve">Solving the 2 × 2 system by Cramer’s rule:</w:t>
      </w:r>
    </w:p>
    <w:p>
      <w:pPr>
        <w:pStyle w:val="BodyText"/>
      </w:pPr>
      <m:oMathPara>
        <m:oMathParaPr>
          <m:jc m:val="center"/>
        </m:oMathParaPr>
        <m:oMath>
          <m:sSub>
            <m:e>
              <m:r>
                <m:t>α</m:t>
              </m:r>
            </m:e>
            <m:sub>
              <m:r>
                <m:t>3</m:t>
              </m:r>
            </m:sub>
          </m:sSub>
          <m:r>
            <m:rPr>
              <m:sty m:val="p"/>
            </m:rPr>
            <m:t>=</m:t>
          </m:r>
          <m:f>
            <m:fPr>
              <m:type m:val="bar"/>
            </m:fPr>
            <m:num>
              <m:r>
                <m:t>C</m:t>
              </m:r>
              <m:r>
                <m:t>D</m:t>
              </m:r>
              <m:r>
                <m:rPr>
                  <m:sty m:val="p"/>
                </m:rPr>
                <m:t>−</m:t>
              </m:r>
              <m:r>
                <m:t>A</m:t>
              </m:r>
              <m:r>
                <m:t>F</m:t>
              </m:r>
            </m:num>
            <m:den>
              <m:r>
                <m:t>A</m:t>
              </m:r>
              <m:r>
                <m:t>E</m:t>
              </m:r>
              <m:r>
                <m:rPr>
                  <m:sty m:val="p"/>
                </m:rPr>
                <m:t>−</m:t>
              </m:r>
              <m:r>
                <m:t>B</m:t>
              </m:r>
              <m:r>
                <m:t>D</m:t>
              </m:r>
            </m:den>
          </m:f>
          <m:r>
            <m:rPr>
              <m:sty m:val="p"/>
            </m:rPr>
            <m:t>=</m:t>
          </m:r>
          <m:r>
            <m:t>432.794</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α</m:t>
              </m:r>
            </m:e>
            <m:sub>
              <m:r>
                <m:t>4</m:t>
              </m:r>
            </m:sub>
          </m:sSub>
          <m:r>
            <m:rPr>
              <m:sty m:val="p"/>
            </m:rPr>
            <m:t>=</m:t>
          </m:r>
          <m:f>
            <m:fPr>
              <m:type m:val="bar"/>
            </m:fPr>
            <m:num>
              <m:r>
                <m:t>C</m:t>
              </m:r>
              <m:r>
                <m:t>E</m:t>
              </m:r>
              <m:r>
                <m:rPr>
                  <m:sty m:val="p"/>
                </m:rPr>
                <m:t>−</m:t>
              </m:r>
              <m:r>
                <m:t>B</m:t>
              </m:r>
              <m:r>
                <m:t>F</m:t>
              </m:r>
            </m:num>
            <m:den>
              <m:r>
                <m:t>A</m:t>
              </m:r>
              <m:r>
                <m:t>E</m:t>
              </m:r>
              <m:r>
                <m:rPr>
                  <m:sty m:val="p"/>
                </m:rPr>
                <m:t>−</m:t>
              </m:r>
              <m:r>
                <m:t>B</m:t>
              </m:r>
              <m:r>
                <m:t>D</m:t>
              </m:r>
            </m:den>
          </m:f>
          <m:r>
            <m:rPr>
              <m:sty m:val="p"/>
            </m:rPr>
            <m:t>=</m:t>
          </m:r>
          <m:r>
            <m:t>1</m:t>
          </m:r>
          <m:r>
            <m:rPr>
              <m:sty m:val="p"/>
            </m:rPr>
            <m:t>,</m:t>
          </m:r>
          <m:r>
            <m:t>059.233</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w:r>
        <w:t xml:space="preserve">Point accelerations:</w:t>
      </w:r>
    </w:p>
    <w:p>
      <w:pPr>
        <w:pStyle w:val="BodyText"/>
      </w:pPr>
      <m:oMathPara>
        <m:oMathParaPr>
          <m:jc m:val="center"/>
        </m:oMathParaPr>
        <m:oMath>
          <m:sSub>
            <m:e>
              <m:r>
                <m:rPr>
                  <m:sty m:val="b"/>
                </m:rPr>
                <m:t>a</m:t>
              </m:r>
            </m:e>
            <m:sub>
              <m:r>
                <m:t>A</m:t>
              </m:r>
            </m:sub>
          </m:sSub>
          <m:r>
            <m:rPr>
              <m:sty m:val="p"/>
            </m:rPr>
            <m:t>=</m:t>
          </m:r>
          <m:d>
            <m:dPr>
              <m:begChr m:val="("/>
              <m:endChr m:val=")"/>
              <m:sepChr m:val=""/>
              <m:grow/>
            </m:dPr>
            <m:e>
              <m:r>
                <m:t>j</m:t>
              </m:r>
              <m:sSub>
                <m:e>
                  <m:r>
                    <m:t>α</m:t>
                  </m:r>
                </m:e>
                <m:sub>
                  <m:r>
                    <m:t>2</m:t>
                  </m:r>
                </m:sub>
              </m:sSub>
              <m:r>
                <m:rPr>
                  <m:sty m:val="p"/>
                </m:rPr>
                <m:t>−</m:t>
              </m:r>
              <m:sSubSup>
                <m:e>
                  <m:r>
                    <m:t>ω</m:t>
                  </m:r>
                </m:e>
                <m:sub>
                  <m:r>
                    <m:t>2</m:t>
                  </m:r>
                </m:sub>
                <m:sup>
                  <m:r>
                    <m:t>2</m:t>
                  </m:r>
                </m:sup>
              </m:sSubSup>
            </m:e>
          </m:d>
          <m:sSub>
            <m:e>
              <m:r>
                <m:t>l</m:t>
              </m:r>
            </m:e>
            <m:sub>
              <m:r>
                <m:t>2</m:t>
              </m:r>
            </m:sub>
          </m:sSub>
          <m:sSup>
            <m:e>
              <m:r>
                <m:t>e</m:t>
              </m:r>
            </m:e>
            <m:sup>
              <m:r>
                <m:t>j</m:t>
              </m:r>
              <m:sSub>
                <m:e>
                  <m:r>
                    <m:t>θ</m:t>
                  </m:r>
                </m:e>
                <m:sub>
                  <m:r>
                    <m:t>2</m:t>
                  </m:r>
                </m:sub>
              </m:sSub>
            </m:sup>
          </m:sSup>
          <m:r>
            <m:rPr>
              <m:sty m:val="p"/>
            </m:rPr>
            <m:t>=</m:t>
          </m:r>
          <m:r>
            <m:rPr>
              <m:sty m:val="p"/>
            </m:rPr>
            <m:t>−</m:t>
          </m:r>
          <m:r>
            <m:t>191.076</m:t>
          </m:r>
          <m:r>
            <m:rPr>
              <m:sty m:val="p"/>
            </m:rPr>
            <m:t>+</m:t>
          </m:r>
          <m:r>
            <m:t>j</m:t>
          </m:r>
          <m:d>
            <m:dPr>
              <m:begChr m:val="("/>
              <m:endChr m:val=")"/>
              <m:sepChr m:val=""/>
              <m:grow/>
            </m:dPr>
            <m:e>
              <m:r>
                <m:rPr>
                  <m:sty m:val="p"/>
                </m:rPr>
                <m:t>−</m:t>
              </m:r>
              <m:r>
                <m:t>330.953</m:t>
              </m:r>
            </m:e>
          </m:d>
          <m:r>
            <m:t> </m:t>
          </m:r>
          <m:sSup>
            <m:e>
              <m:r>
                <m:rPr>
                  <m:nor/>
                  <m:sty m:val="p"/>
                </m:rPr>
                <m:t>m/s</m:t>
              </m:r>
            </m:e>
            <m:sup>
              <m:r>
                <m:t>2</m:t>
              </m:r>
            </m:sup>
          </m:sSup>
        </m:oMath>
      </m:oMathPara>
    </w:p>
    <w:p>
      <w:pPr>
        <w:pStyle w:val="FirstParagraph"/>
      </w:pPr>
      <m:oMathPara>
        <m:oMathParaPr>
          <m:jc m:val="center"/>
        </m:oMathParaPr>
        <m:oMath>
          <m:sSub>
            <m:e>
              <m:r>
                <m:rPr>
                  <m:sty m:val="b"/>
                </m:rPr>
                <m:t>a</m:t>
              </m:r>
            </m:e>
            <m:sub>
              <m:r>
                <m:t>B</m:t>
              </m:r>
            </m:sub>
          </m:sSub>
          <m:r>
            <m:rPr>
              <m:sty m:val="p"/>
            </m:rPr>
            <m:t>=</m:t>
          </m:r>
          <m:d>
            <m:dPr>
              <m:begChr m:val="("/>
              <m:endChr m:val=")"/>
              <m:sepChr m:val=""/>
              <m:grow/>
            </m:dPr>
            <m:e>
              <m:r>
                <m:t>j</m:t>
              </m:r>
              <m:sSub>
                <m:e>
                  <m:r>
                    <m:t>α</m:t>
                  </m:r>
                </m:e>
                <m:sub>
                  <m:r>
                    <m:t>4</m:t>
                  </m:r>
                </m:sub>
              </m:sSub>
              <m:r>
                <m:rPr>
                  <m:sty m:val="p"/>
                </m:rPr>
                <m:t>−</m:t>
              </m:r>
              <m:sSubSup>
                <m:e>
                  <m:r>
                    <m:t>ω</m:t>
                  </m:r>
                </m:e>
                <m:sub>
                  <m:r>
                    <m:t>4</m:t>
                  </m:r>
                </m:sub>
                <m:sup>
                  <m:r>
                    <m:t>2</m:t>
                  </m:r>
                </m:sup>
              </m:sSubSup>
            </m:e>
          </m:d>
          <m:sSub>
            <m:e>
              <m:r>
                <m:t>l</m:t>
              </m:r>
            </m:e>
            <m:sub>
              <m:r>
                <m:t>4</m:t>
              </m:r>
            </m:sub>
          </m:sSub>
          <m:sSup>
            <m:e>
              <m:r>
                <m:t>e</m:t>
              </m:r>
            </m:e>
            <m:sup>
              <m:r>
                <m:t>j</m:t>
              </m:r>
              <m:sSub>
                <m:e>
                  <m:r>
                    <m:t>θ</m:t>
                  </m:r>
                </m:e>
                <m:sub>
                  <m:r>
                    <m:t>4</m:t>
                  </m:r>
                </m:sub>
              </m:sSub>
            </m:sup>
          </m:sSup>
          <m:r>
            <m:rPr>
              <m:sty m:val="p"/>
            </m:rPr>
            <m:t>=</m:t>
          </m:r>
          <m:r>
            <m:rPr>
              <m:sty m:val="p"/>
            </m:rPr>
            <m:t>−</m:t>
          </m:r>
          <m:r>
            <m:t>371.088</m:t>
          </m:r>
          <m:r>
            <m:rPr>
              <m:sty m:val="p"/>
            </m:rPr>
            <m:t>+</m:t>
          </m:r>
          <m:r>
            <m:t>j</m:t>
          </m:r>
          <m:d>
            <m:dPr>
              <m:begChr m:val="("/>
              <m:endChr m:val=")"/>
              <m:sepChr m:val=""/>
              <m:grow/>
            </m:dPr>
            <m:e>
              <m:r>
                <m:rPr>
                  <m:sty m:val="p"/>
                </m:rPr>
                <m:t>−</m:t>
              </m:r>
              <m:r>
                <m:t>104.721</m:t>
              </m:r>
            </m:e>
          </m:d>
          <m:r>
            <m:t> </m:t>
          </m:r>
          <m:sSup>
            <m:e>
              <m:r>
                <m:rPr>
                  <m:nor/>
                  <m:sty m:val="p"/>
                </m:rPr>
                <m:t>m/s</m:t>
              </m:r>
            </m:e>
            <m:sup>
              <m:r>
                <m:t>2</m:t>
              </m:r>
            </m:sup>
          </m:sSup>
        </m:oMath>
      </m:oMathPara>
    </w:p>
    <w:p>
      <w:pPr>
        <w:pStyle w:val="FirstParagraph"/>
      </w:pPr>
      <m:oMathPara>
        <m:oMathParaPr>
          <m:jc m:val="center"/>
        </m:oMathParaPr>
        <m:oMath>
          <m:sSub>
            <m:e>
              <m:r>
                <m:rPr>
                  <m:sty m:val="b"/>
                </m:rPr>
                <m:t>a</m:t>
              </m:r>
            </m:e>
            <m:sub>
              <m:r>
                <m:t>C</m:t>
              </m:r>
            </m:sub>
          </m:sSub>
          <m:r>
            <m:rPr>
              <m:sty m:val="p"/>
            </m:rPr>
            <m:t>=</m:t>
          </m:r>
          <m:sSub>
            <m:e>
              <m:r>
                <m:rPr>
                  <m:sty m:val="b"/>
                </m:rPr>
                <m:t>a</m:t>
              </m:r>
            </m:e>
            <m:sub>
              <m:r>
                <m:t>A</m:t>
              </m:r>
            </m:sub>
          </m:sSub>
          <m:r>
            <m:rPr>
              <m:sty m:val="p"/>
            </m:rPr>
            <m:t>+</m:t>
          </m:r>
          <m:d>
            <m:dPr>
              <m:begChr m:val="("/>
              <m:endChr m:val=")"/>
              <m:sepChr m:val=""/>
              <m:grow/>
            </m:dPr>
            <m:e>
              <m:r>
                <m:t>j</m:t>
              </m:r>
              <m:sSub>
                <m:e>
                  <m:r>
                    <m:t>α</m:t>
                  </m:r>
                </m:e>
                <m:sub>
                  <m:r>
                    <m:t>3</m:t>
                  </m:r>
                </m:sub>
              </m:sSub>
              <m:r>
                <m:rPr>
                  <m:sty m:val="p"/>
                </m:rPr>
                <m:t>−</m:t>
              </m:r>
              <m:sSubSup>
                <m:e>
                  <m:r>
                    <m:t>ω</m:t>
                  </m:r>
                </m:e>
                <m:sub>
                  <m:r>
                    <m:t>3</m:t>
                  </m:r>
                </m:sub>
                <m:sup>
                  <m:r>
                    <m:t>2</m:t>
                  </m:r>
                </m:sup>
              </m:sSubSup>
            </m:e>
          </m:d>
          <m:bar>
            <m:barPr>
              <m:pos m:val="top"/>
            </m:barPr>
            <m:e>
              <m:r>
                <m:t>A</m:t>
              </m:r>
              <m:r>
                <m:t>C</m:t>
              </m:r>
            </m:e>
          </m:bar>
          <m:r>
            <m:t> </m:t>
          </m:r>
          <m:sSup>
            <m:e>
              <m:r>
                <m:t>e</m:t>
              </m:r>
            </m:e>
            <m:sup>
              <m:r>
                <m:t>j</m:t>
              </m:r>
              <m:d>
                <m:dPr>
                  <m:begChr m:val="("/>
                  <m:endChr m:val=")"/>
                  <m:sepChr m:val=""/>
                  <m:grow/>
                </m:dPr>
                <m:e>
                  <m:sSub>
                    <m:e>
                      <m:r>
                        <m:t>θ</m:t>
                      </m:r>
                    </m:e>
                    <m:sub>
                      <m:r>
                        <m:t>3</m:t>
                      </m:r>
                    </m:sub>
                  </m:sSub>
                  <m:r>
                    <m:rPr>
                      <m:sty m:val="p"/>
                    </m:rPr>
                    <m:t>−</m:t>
                  </m:r>
                  <m:r>
                    <m:t>β</m:t>
                  </m:r>
                </m:e>
              </m:d>
            </m:sup>
          </m:sSup>
          <m:r>
            <m:rPr>
              <m:sty m:val="p"/>
            </m:rPr>
            <m:t>=</m:t>
          </m:r>
          <m:r>
            <m:rPr>
              <m:sty m:val="p"/>
            </m:rPr>
            <m:t>−</m:t>
          </m:r>
          <m:r>
            <m:t>246.144</m:t>
          </m:r>
          <m:r>
            <m:rPr>
              <m:sty m:val="p"/>
            </m:rPr>
            <m:t>+</m:t>
          </m:r>
          <m:r>
            <m:t>j</m:t>
          </m:r>
          <m:d>
            <m:dPr>
              <m:begChr m:val="("/>
              <m:endChr m:val=")"/>
              <m:sepChr m:val=""/>
              <m:grow/>
            </m:dPr>
            <m:e>
              <m:r>
                <m:rPr>
                  <m:sty m:val="p"/>
                </m:rPr>
                <m:t>−</m:t>
              </m:r>
              <m:r>
                <m:t>166.459</m:t>
              </m:r>
            </m:e>
          </m:d>
          <m:r>
            <m:t> </m:t>
          </m:r>
          <m:sSup>
            <m:e>
              <m:r>
                <m:rPr>
                  <m:nor/>
                  <m:sty m:val="p"/>
                </m:rPr>
                <m:t>m/s</m:t>
              </m:r>
            </m:e>
            <m:sup>
              <m:r>
                <m:t>2</m:t>
              </m:r>
            </m:sup>
          </m:sSup>
        </m:oMath>
      </m:oMathPara>
    </w:p>
    <w:p>
      <w:pPr>
        <w:pStyle w:val="FirstParagraph"/>
      </w:pPr>
      <w:r>
        <w:t xml:space="preserve">Differentiating loop 2 again,</w:t>
      </w:r>
      <w:r>
        <w:t xml:space="preserve"> </w:t>
      </w:r>
      <m:oMath>
        <m:sSub>
          <m:e>
            <m:r>
              <m:rPr>
                <m:sty m:val="b"/>
              </m:rPr>
              <m:t>a</m:t>
            </m:r>
          </m:e>
          <m:sub>
            <m:r>
              <m:t>C</m:t>
            </m:r>
          </m:sub>
        </m:sSub>
        <m:r>
          <m:rPr>
            <m:sty m:val="p"/>
          </m:rPr>
          <m:t>+</m:t>
        </m:r>
        <m:d>
          <m:dPr>
            <m:begChr m:val="("/>
            <m:endChr m:val=")"/>
            <m:sepChr m:val=""/>
            <m:grow/>
          </m:dPr>
          <m:e>
            <m:r>
              <m:t>j</m:t>
            </m:r>
            <m:sSub>
              <m:e>
                <m:r>
                  <m:t>α</m:t>
                </m:r>
              </m:e>
              <m:sub>
                <m:r>
                  <m:t>5</m:t>
                </m:r>
              </m:sub>
            </m:sSub>
            <m:r>
              <m:rPr>
                <m:sty m:val="p"/>
              </m:rPr>
              <m:t>−</m:t>
            </m:r>
            <m:sSubSup>
              <m:e>
                <m:r>
                  <m:t>ω</m:t>
                </m:r>
              </m:e>
              <m:sub>
                <m:r>
                  <m:t>5</m:t>
                </m:r>
              </m:sub>
              <m:sup>
                <m:r>
                  <m:t>2</m:t>
                </m:r>
              </m:sup>
            </m:sSubSup>
          </m:e>
        </m:d>
        <m:sSub>
          <m:e>
            <m:r>
              <m:t>l</m:t>
            </m:r>
          </m:e>
          <m:sub>
            <m:r>
              <m:t>5</m:t>
            </m:r>
          </m:sub>
        </m:sSub>
        <m:sSup>
          <m:e>
            <m:r>
              <m:t>e</m:t>
            </m:r>
          </m:e>
          <m:sup>
            <m:r>
              <m:t>j</m:t>
            </m:r>
            <m:sSub>
              <m:e>
                <m:r>
                  <m:t>θ</m:t>
                </m:r>
              </m:e>
              <m:sub>
                <m:r>
                  <m:t>5</m:t>
                </m:r>
              </m:sub>
            </m:sSub>
          </m:sup>
        </m:sSup>
        <m:r>
          <m:rPr>
            <m:sty m:val="p"/>
          </m:rPr>
          <m:t>=</m:t>
        </m:r>
        <m:acc>
          <m:accPr>
            <m:chr m:val="̈"/>
          </m:accPr>
          <m:e>
            <m:r>
              <m:t>S</m:t>
            </m:r>
          </m:e>
        </m:acc>
      </m:oMath>
      <w:r>
        <w:t xml:space="preserve"> </w:t>
      </w:r>
      <w:r>
        <w:t xml:space="preserve">(real). The imaginary part is</w:t>
      </w:r>
      <w:r>
        <w:t xml:space="preserve"> </w:t>
      </w:r>
      <m:oMath>
        <m:sSub>
          <m:e>
            <m:r>
              <m:t>a</m:t>
            </m:r>
          </m:e>
          <m:sub>
            <m:r>
              <m:t>C</m:t>
            </m:r>
            <m:r>
              <m:t>y</m:t>
            </m:r>
          </m:sub>
        </m:sSub>
        <m:r>
          <m:rPr>
            <m:sty m:val="p"/>
          </m:rPr>
          <m:t>+</m:t>
        </m:r>
        <m:sSub>
          <m:e>
            <m:r>
              <m:t>l</m:t>
            </m:r>
          </m:e>
          <m:sub>
            <m:r>
              <m:t>5</m:t>
            </m:r>
          </m:sub>
        </m:sSub>
        <m:sSub>
          <m:e>
            <m:r>
              <m:t>α</m:t>
            </m:r>
          </m:e>
          <m:sub>
            <m:r>
              <m:t>5</m:t>
            </m:r>
          </m:sub>
        </m:sSub>
        <m:r>
          <m:rPr>
            <m:sty m:val="p"/>
          </m:rPr>
          <m:t>cos</m:t>
        </m:r>
        <m:sSub>
          <m:e>
            <m:r>
              <m:t>θ</m:t>
            </m:r>
          </m:e>
          <m:sub>
            <m:r>
              <m:t>5</m:t>
            </m:r>
          </m:sub>
        </m:sSub>
        <m:r>
          <m:rPr>
            <m:sty m:val="p"/>
          </m:rPr>
          <m:t>−</m:t>
        </m:r>
        <m:sSub>
          <m:e>
            <m:r>
              <m:t>l</m:t>
            </m:r>
          </m:e>
          <m:sub>
            <m:r>
              <m:t>5</m:t>
            </m:r>
          </m:sub>
        </m:sSub>
        <m:sSubSup>
          <m:e>
            <m:r>
              <m:t>ω</m:t>
            </m:r>
          </m:e>
          <m:sub>
            <m:r>
              <m:t>5</m:t>
            </m:r>
          </m:sub>
          <m:sup>
            <m:r>
              <m:t>2</m:t>
            </m:r>
          </m:sup>
        </m:sSubSup>
        <m:r>
          <m:rPr>
            <m:sty m:val="p"/>
          </m:rPr>
          <m:t>sin</m:t>
        </m:r>
        <m:sSub>
          <m:e>
            <m:r>
              <m:t>θ</m:t>
            </m:r>
          </m:e>
          <m:sub>
            <m:r>
              <m:t>5</m:t>
            </m:r>
          </m:sub>
        </m:sSub>
        <m:r>
          <m:rPr>
            <m:sty m:val="p"/>
          </m:rPr>
          <m:t>=</m:t>
        </m:r>
        <m:r>
          <m:t>0</m:t>
        </m:r>
      </m:oMath>
      <w:r>
        <w:t xml:space="preserve"> </w:t>
      </w:r>
      <w:r>
        <w:t xml:space="preserve">and the real part gives</w:t>
      </w:r>
      <w:r>
        <w:t xml:space="preserve"> </w:t>
      </w:r>
      <m:oMath>
        <m:acc>
          <m:accPr>
            <m:chr m:val="̈"/>
          </m:accPr>
          <m:e>
            <m:r>
              <m:t>S</m:t>
            </m:r>
          </m:e>
        </m:acc>
      </m:oMath>
      <w:r>
        <w:t xml:space="preserve">:</w:t>
      </w:r>
    </w:p>
    <w:p>
      <w:pPr>
        <w:pStyle w:val="BodyText"/>
      </w:pPr>
      <m:oMathPara>
        <m:oMathParaPr>
          <m:jc m:val="center"/>
        </m:oMathParaPr>
        <m:oMath>
          <m:sSub>
            <m:e>
              <m:r>
                <m:t>α</m:t>
              </m:r>
            </m:e>
            <m:sub>
              <m:r>
                <m:t>5</m:t>
              </m:r>
            </m:sub>
          </m:sSub>
          <m:r>
            <m:rPr>
              <m:sty m:val="p"/>
            </m:rPr>
            <m:t>=</m:t>
          </m:r>
          <m:f>
            <m:fPr>
              <m:type m:val="bar"/>
            </m:fPr>
            <m:num>
              <m:sSub>
                <m:e>
                  <m:r>
                    <m:t>l</m:t>
                  </m:r>
                </m:e>
                <m:sub>
                  <m:r>
                    <m:t>5</m:t>
                  </m:r>
                </m:sub>
              </m:sSub>
              <m:sSubSup>
                <m:e>
                  <m:r>
                    <m:t>ω</m:t>
                  </m:r>
                </m:e>
                <m:sub>
                  <m:r>
                    <m:t>5</m:t>
                  </m:r>
                </m:sub>
                <m:sup>
                  <m:r>
                    <m:t>2</m:t>
                  </m:r>
                </m:sup>
              </m:sSubSup>
              <m:r>
                <m:rPr>
                  <m:sty m:val="p"/>
                </m:rPr>
                <m:t>sin</m:t>
              </m:r>
              <m:sSub>
                <m:e>
                  <m:r>
                    <m:t>θ</m:t>
                  </m:r>
                </m:e>
                <m:sub>
                  <m:r>
                    <m:t>5</m:t>
                  </m:r>
                </m:sub>
              </m:sSub>
              <m:r>
                <m:rPr>
                  <m:sty m:val="p"/>
                </m:rPr>
                <m:t>−</m:t>
              </m:r>
              <m:sSub>
                <m:e>
                  <m:r>
                    <m:t>a</m:t>
                  </m:r>
                </m:e>
                <m:sub>
                  <m:r>
                    <m:t>C</m:t>
                  </m:r>
                  <m:r>
                    <m:t>y</m:t>
                  </m:r>
                </m:sub>
              </m:sSub>
            </m:num>
            <m:den>
              <m:sSub>
                <m:e>
                  <m:r>
                    <m:t>l</m:t>
                  </m:r>
                </m:e>
                <m:sub>
                  <m:r>
                    <m:t>5</m:t>
                  </m:r>
                </m:sub>
              </m:sSub>
              <m:r>
                <m:rPr>
                  <m:sty m:val="p"/>
                </m:rPr>
                <m:t>cos</m:t>
              </m:r>
              <m:sSub>
                <m:e>
                  <m:r>
                    <m:t>θ</m:t>
                  </m:r>
                </m:e>
                <m:sub>
                  <m:r>
                    <m:t>5</m:t>
                  </m:r>
                </m:sub>
              </m:sSub>
            </m:den>
          </m:f>
          <m:r>
            <m:rPr>
              <m:sty m:val="p"/>
            </m:rPr>
            <m:t>=</m:t>
          </m:r>
          <m:r>
            <m:t>248.176</m:t>
          </m:r>
          <m:r>
            <m:t> </m:t>
          </m:r>
          <m:sSup>
            <m:e>
              <m:r>
                <m:rPr>
                  <m:nor/>
                  <m:sty m:val="p"/>
                </m:rPr>
                <m:t>rad/s</m:t>
              </m:r>
            </m:e>
            <m:sup>
              <m:r>
                <m:t>2</m:t>
              </m:r>
            </m:sup>
          </m:sSup>
          <m:r>
            <m:t> </m:t>
          </m:r>
          <m:d>
            <m:dPr>
              <m:begChr m:val="("/>
              <m:endChr m:val=")"/>
              <m:sepChr m:val=""/>
              <m:grow/>
            </m:dPr>
            <m:e>
              <m:r>
                <m:rPr>
                  <m:nor/>
                  <m:sty m:val="p"/>
                </m:rPr>
                <m:t>CCW</m:t>
              </m:r>
            </m:e>
          </m:d>
          <m:r>
            <m:rPr>
              <m:sty m:val="p"/>
            </m:rPr>
            <m:t>,</m:t>
          </m:r>
        </m:oMath>
      </m:oMathPara>
    </w:p>
    <w:p>
      <w:pPr>
        <w:pStyle w:val="FirstParagraph"/>
      </w:pPr>
      <m:oMathPara>
        <m:oMathParaPr>
          <m:jc m:val="center"/>
        </m:oMathParaPr>
        <m:oMath>
          <m:sSub>
            <m:e>
              <m:r>
                <m:t>a</m:t>
              </m:r>
            </m:e>
            <m:sub>
              <m:r>
                <m:t>D</m:t>
              </m:r>
            </m:sub>
          </m:sSub>
          <m:r>
            <m:rPr>
              <m:sty m:val="p"/>
            </m:rPr>
            <m:t>=</m:t>
          </m:r>
          <m:acc>
            <m:accPr>
              <m:chr m:val="̈"/>
            </m:accPr>
            <m:e>
              <m:r>
                <m:t>S</m:t>
              </m:r>
            </m:e>
          </m:acc>
          <m:r>
            <m:rPr>
              <m:sty m:val="p"/>
            </m:rPr>
            <m:t>=</m:t>
          </m:r>
          <m:sSub>
            <m:e>
              <m:r>
                <m:t>a</m:t>
              </m:r>
            </m:e>
            <m:sub>
              <m:r>
                <m:t>C</m:t>
              </m:r>
              <m:r>
                <m:t>x</m:t>
              </m:r>
            </m:sub>
          </m:sSub>
          <m:r>
            <m:rPr>
              <m:sty m:val="p"/>
            </m:rPr>
            <m:t>−</m:t>
          </m:r>
          <m:sSub>
            <m:e>
              <m:r>
                <m:t>l</m:t>
              </m:r>
            </m:e>
            <m:sub>
              <m:r>
                <m:t>5</m:t>
              </m:r>
            </m:sub>
          </m:sSub>
          <m:sSub>
            <m:e>
              <m:r>
                <m:t>α</m:t>
              </m:r>
            </m:e>
            <m:sub>
              <m:r>
                <m:t>5</m:t>
              </m:r>
            </m:sub>
          </m:sSub>
          <m:r>
            <m:rPr>
              <m:sty m:val="p"/>
            </m:rPr>
            <m:t>sin</m:t>
          </m:r>
          <m:sSub>
            <m:e>
              <m:r>
                <m:t>θ</m:t>
              </m:r>
            </m:e>
            <m:sub>
              <m:r>
                <m:t>5</m:t>
              </m:r>
            </m:sub>
          </m:sSub>
          <m:r>
            <m:rPr>
              <m:sty m:val="p"/>
            </m:rPr>
            <m:t>−</m:t>
          </m:r>
          <m:sSub>
            <m:e>
              <m:r>
                <m:t>l</m:t>
              </m:r>
            </m:e>
            <m:sub>
              <m:r>
                <m:t>5</m:t>
              </m:r>
            </m:sub>
          </m:sSub>
          <m:sSubSup>
            <m:e>
              <m:r>
                <m:t>ω</m:t>
              </m:r>
            </m:e>
            <m:sub>
              <m:r>
                <m:t>5</m:t>
              </m:r>
            </m:sub>
            <m:sup>
              <m:r>
                <m:t>2</m:t>
              </m:r>
            </m:sup>
          </m:sSubSup>
          <m:r>
            <m:rPr>
              <m:sty m:val="p"/>
            </m:rPr>
            <m:t>cos</m:t>
          </m:r>
          <m:sSub>
            <m:e>
              <m:r>
                <m:t>θ</m:t>
              </m:r>
            </m:e>
            <m:sub>
              <m:r>
                <m:t>5</m:t>
              </m:r>
            </m:sub>
          </m:sSub>
          <m:r>
            <m:rPr>
              <m:sty m:val="p"/>
            </m:rPr>
            <m:t>=</m:t>
          </m:r>
          <m:r>
            <m:rPr>
              <m:sty m:val="p"/>
            </m:rPr>
            <m:t>−</m:t>
          </m:r>
          <m:r>
            <m:t>181.164</m:t>
          </m:r>
          <m:r>
            <m:t> </m:t>
          </m:r>
          <m:sSup>
            <m:e>
              <m:r>
                <m:rPr>
                  <m:nor/>
                  <m:sty m:val="p"/>
                </m:rPr>
                <m:t>m/s</m:t>
              </m:r>
            </m:e>
            <m:sup>
              <m:r>
                <m:t>2</m:t>
              </m:r>
            </m:sup>
          </m:sSup>
          <m:r>
            <m:rPr>
              <m:sty m:val="p"/>
            </m:rPr>
            <m:t>.</m:t>
          </m:r>
        </m:oMath>
      </m:oMathPara>
    </w:p>
    <w:p>
      <w:pPr>
        <w:pStyle w:val="FirstParagraph"/>
      </w:pPr>
      <w:r>
        <w:t xml:space="preserve">Mass-centre accelerations, used in Section 6:</w:t>
      </w:r>
    </w:p>
    <w:p>
      <w:pPr>
        <w:pStyle w:val="TableCaption"/>
      </w:pPr>
      <w:r>
        <w:t xml:space="preserve">Table 13 – Mass-centre accelerations at θ₂ = 60° (analytical).</w:t>
      </w:r>
    </w:p>
    <w:tbl>
      <w:tblPr>
        <w:tblStyle w:val="Table"/>
        <w:tblW w:type="pct" w:w="5000"/>
        <w:tblLook w:firstRow="1" w:lastRow="0" w:firstColumn="0" w:lastColumn="0" w:noHBand="0" w:noVBand="0" w:val="0020"/>
        <w:jc w:val="start"/>
        <w:tblCaption w:val="Table 13 – Mass-centre accelerations at θ₂ = 60° (analytical)."/>
      </w:tblPr>
      <w:tblGrid>
        <w:gridCol w:w="1584"/>
        <w:gridCol w:w="1584"/>
        <w:gridCol w:w="1584"/>
        <w:gridCol w:w="1584"/>
        <w:gridCol w:w="1584"/>
      </w:tblGrid>
      <w:tr>
        <w:trPr>
          <w:tblHeader w:val="true"/>
        </w:trPr>
        <w:tc>
          <w:tcPr/>
          <w:p>
            <w:pPr>
              <w:pStyle w:val="Compact"/>
              <w:jc w:val="left"/>
            </w:pPr>
            <w:r>
              <w:t xml:space="preserve">Link</w:t>
            </w:r>
          </w:p>
        </w:tc>
        <w:tc>
          <w:tcPr/>
          <w:p>
            <w:pPr>
              <w:pStyle w:val="Compact"/>
              <w:jc w:val="left"/>
            </w:pPr>
            <m:oMath>
              <m:sSub>
                <m:e>
                  <m:r>
                    <m:rPr>
                      <m:sty m:val="b"/>
                    </m:rPr>
                    <m:t>a</m:t>
                  </m:r>
                </m:e>
                <m:sub>
                  <m:r>
                    <m:t>G</m:t>
                  </m:r>
                </m:sub>
              </m:sSub>
            </m:oMath>
            <w:r>
              <w:t xml:space="preserve"> </w:t>
            </w:r>
            <w:r>
              <w:t xml:space="preserve">(m/s²)</w:t>
            </w:r>
          </w:p>
        </w:tc>
        <w:tc>
          <w:tcPr/>
          <w:p>
            <w:pPr>
              <w:pStyle w:val="Compact"/>
              <w:jc w:val="left"/>
            </w:pPr>
            <m:oMath>
              <m:d>
                <m:dPr>
                  <m:begChr m:val="|"/>
                  <m:endChr m:val="|"/>
                  <m:sepChr m:val=""/>
                  <m:grow/>
                </m:dPr>
                <m:e>
                  <m:sSub>
                    <m:e>
                      <m:r>
                        <m:t>a</m:t>
                      </m:r>
                    </m:e>
                    <m:sub>
                      <m:r>
                        <m:t>G</m:t>
                      </m:r>
                    </m:sub>
                  </m:sSub>
                </m:e>
              </m:d>
            </m:oMath>
            <w:r>
              <w:t xml:space="preserve"> </w:t>
            </w:r>
            <w:r>
              <w:t xml:space="preserve">(m/s²)</w:t>
            </w:r>
          </w:p>
        </w:tc>
        <w:tc>
          <w:tcPr/>
          <w:p>
            <w:pPr>
              <w:pStyle w:val="Compact"/>
              <w:jc w:val="left"/>
            </w:pPr>
            <w:r>
              <w:t xml:space="preserve">Direction (°)</w:t>
            </w:r>
          </w:p>
        </w:tc>
        <w:tc>
          <w:tcPr/>
          <w:p>
            <w:pPr>
              <w:pStyle w:val="Compact"/>
              <w:jc w:val="left"/>
            </w:pPr>
            <w:r>
              <w:t xml:space="preserve">α (rad/s²)</w:t>
            </w:r>
          </w:p>
        </w:tc>
      </w:tr>
      <w:tr>
        <w:tc>
          <w:tcPr/>
          <w:p>
            <w:pPr>
              <w:pStyle w:val="Compact"/>
              <w:jc w:val="left"/>
            </w:pPr>
            <w:r>
              <w:t xml:space="preserve">2</w:t>
            </w:r>
          </w:p>
        </w:tc>
        <w:tc>
          <w:tcPr/>
          <w:p>
            <w:pPr>
              <w:pStyle w:val="Compact"/>
              <w:jc w:val="left"/>
            </w:pPr>
            <w:r>
              <w:t xml:space="preserve">−95.538 + j(−165.476)</w:t>
            </w:r>
          </w:p>
        </w:tc>
        <w:tc>
          <w:tcPr/>
          <w:p>
            <w:pPr>
              <w:pStyle w:val="Compact"/>
              <w:jc w:val="left"/>
            </w:pPr>
            <w:r>
              <w:t xml:space="preserve">191.076</w:t>
            </w:r>
          </w:p>
        </w:tc>
        <w:tc>
          <w:tcPr/>
          <w:p>
            <w:pPr>
              <w:pStyle w:val="Compact"/>
              <w:jc w:val="left"/>
            </w:pPr>
            <w:r>
              <w:t xml:space="preserve">240.00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−260.072 + j(−203.926)</w:t>
            </w:r>
          </w:p>
        </w:tc>
        <w:tc>
          <w:tcPr/>
          <w:p>
            <w:pPr>
              <w:pStyle w:val="Compact"/>
              <w:jc w:val="left"/>
            </w:pPr>
            <w:r>
              <w:t xml:space="preserve">330.490</w:t>
            </w:r>
          </w:p>
        </w:tc>
        <w:tc>
          <w:tcPr/>
          <w:p>
            <w:pPr>
              <w:pStyle w:val="Compact"/>
              <w:jc w:val="left"/>
            </w:pPr>
            <w:r>
              <w:t xml:space="preserve">218.10</w:t>
            </w:r>
          </w:p>
        </w:tc>
        <w:tc>
          <w:tcPr/>
          <w:p>
            <w:pPr>
              <w:pStyle w:val="Compact"/>
              <w:jc w:val="left"/>
            </w:pPr>
            <w:r>
              <w:t xml:space="preserve">432.794</w:t>
            </w:r>
          </w:p>
        </w:tc>
      </w:tr>
      <w:tr>
        <w:tc>
          <w:tcPr/>
          <w:p>
            <w:pPr>
              <w:pStyle w:val="Compact"/>
              <w:jc w:val="left"/>
            </w:pPr>
            <w:r>
              <w:t xml:space="preserve">4</w:t>
            </w:r>
          </w:p>
        </w:tc>
        <w:tc>
          <w:tcPr/>
          <w:p>
            <w:pPr>
              <w:pStyle w:val="Compact"/>
              <w:jc w:val="left"/>
            </w:pPr>
            <w:r>
              <w:t xml:space="preserve">−185.544 + j(−52.361)</w:t>
            </w:r>
          </w:p>
        </w:tc>
        <w:tc>
          <w:tcPr/>
          <w:p>
            <w:pPr>
              <w:pStyle w:val="Compact"/>
              <w:jc w:val="left"/>
            </w:pPr>
            <w:r>
              <w:t xml:space="preserve">192.791</w:t>
            </w:r>
          </w:p>
        </w:tc>
        <w:tc>
          <w:tcPr/>
          <w:p>
            <w:pPr>
              <w:pStyle w:val="Compact"/>
              <w:jc w:val="left"/>
            </w:pPr>
            <w:r>
              <w:t xml:space="preserve">195.76</w:t>
            </w:r>
          </w:p>
        </w:tc>
        <w:tc>
          <w:tcPr/>
          <w:p>
            <w:pPr>
              <w:pStyle w:val="Compact"/>
              <w:jc w:val="left"/>
            </w:pPr>
            <w:r>
              <w:t xml:space="preserve">1,059.233</w:t>
            </w:r>
          </w:p>
        </w:tc>
      </w:tr>
      <w:tr>
        <w:tc>
          <w:tcPr/>
          <w:p>
            <w:pPr>
              <w:pStyle w:val="Compact"/>
              <w:jc w:val="left"/>
            </w:pPr>
            <w:r>
              <w:t xml:space="preserve">5</w:t>
            </w:r>
          </w:p>
        </w:tc>
        <w:tc>
          <w:tcPr/>
          <w:p>
            <w:pPr>
              <w:pStyle w:val="Compact"/>
              <w:jc w:val="left"/>
            </w:pPr>
            <w:r>
              <w:t xml:space="preserve">−213.654 + j(−83.230)</w:t>
            </w:r>
          </w:p>
        </w:tc>
        <w:tc>
          <w:tcPr/>
          <w:p>
            <w:pPr>
              <w:pStyle w:val="Compact"/>
              <w:jc w:val="left"/>
            </w:pPr>
            <w:r>
              <w:t xml:space="preserve">229.293</w:t>
            </w:r>
          </w:p>
        </w:tc>
        <w:tc>
          <w:tcPr/>
          <w:p>
            <w:pPr>
              <w:pStyle w:val="Compact"/>
              <w:jc w:val="left"/>
            </w:pPr>
            <w:r>
              <w:t xml:space="preserve">201.28</w:t>
            </w:r>
          </w:p>
        </w:tc>
        <w:tc>
          <w:tcPr/>
          <w:p>
            <w:pPr>
              <w:pStyle w:val="Compact"/>
              <w:jc w:val="left"/>
            </w:pPr>
            <w:r>
              <w:t xml:space="preserve">248.176</w:t>
            </w:r>
          </w:p>
        </w:tc>
      </w:tr>
      <w:tr>
        <w:tc>
          <w:tcPr/>
          <w:p>
            <w:pPr>
              <w:pStyle w:val="Compact"/>
              <w:jc w:val="left"/>
            </w:pPr>
            <w:r>
              <w:t xml:space="preserve">6</w:t>
            </w:r>
          </w:p>
        </w:tc>
        <w:tc>
          <w:tcPr/>
          <w:p>
            <w:pPr>
              <w:pStyle w:val="Compact"/>
              <w:jc w:val="left"/>
            </w:pPr>
            <w:r>
              <w:t xml:space="preserve">−181.164 + j0</w:t>
            </w:r>
          </w:p>
        </w:tc>
        <w:tc>
          <w:tcPr/>
          <w:p>
            <w:pPr>
              <w:pStyle w:val="Compact"/>
              <w:jc w:val="left"/>
            </w:pPr>
            <w:r>
              <w:t xml:space="preserve">181.164</w:t>
            </w:r>
          </w:p>
        </w:tc>
        <w:tc>
          <w:tcPr/>
          <w:p>
            <w:pPr>
              <w:pStyle w:val="Compact"/>
              <w:jc w:val="left"/>
            </w:pPr>
            <w:r>
              <w:t xml:space="preserve">180.00</w:t>
            </w:r>
          </w:p>
        </w:tc>
        <w:tc>
          <w:tcPr/>
          <w:p>
            <w:pPr>
              <w:pStyle w:val="Compact"/>
              <w:jc w:val="left"/>
            </w:pPr>
            <w:r>
              <w:t xml:space="preserve">0</w:t>
            </w:r>
          </w:p>
        </w:tc>
      </w:tr>
    </w:tbl>
    <w:bookmarkEnd w:id="57"/>
    <w:bookmarkStart w:id="58" w:name="results-and-comparison"/>
    <w:p>
      <w:pPr>
        <w:pStyle w:val="Heading2"/>
      </w:pPr>
      <w:r>
        <w:t xml:space="preserve">5.4 Results and comparison</w:t>
      </w:r>
    </w:p>
    <w:p>
      <w:pPr>
        <w:pStyle w:val="TableCaption"/>
      </w:pPr>
      <w:r>
        <w:t xml:space="preserve">Table 14 – Analytical results at θ₂ = 60° (signed angular quantities: + = CCW).</w:t>
      </w:r>
    </w:p>
    <w:tbl>
      <w:tblPr>
        <w:tblStyle w:val="Table"/>
        <w:tblW w:type="pct" w:w="5000"/>
        <w:tblLook w:firstRow="1" w:lastRow="0" w:firstColumn="0" w:lastColumn="0" w:noHBand="0" w:noVBand="0" w:val="0020"/>
        <w:jc w:val="start"/>
        <w:tblCaption w:val="Table 14 – Analytical results at θ₂ = 60° (signed angular quantities: + = CCW)."/>
      </w:tblPr>
      <w:tblGrid>
        <w:gridCol w:w="1980"/>
        <w:gridCol w:w="1980"/>
        <w:gridCol w:w="1980"/>
        <w:gridCol w:w="1980"/>
      </w:tblGrid>
      <w:tr>
        <w:trPr>
          <w:tblHeader w:val="true"/>
        </w:trPr>
        <w:tc>
          <w:tcPr/>
          <w:p>
            <w:pPr>
              <w:pStyle w:val="Compact"/>
              <w:jc w:val="left"/>
            </w:pPr>
            <w:r>
              <w:t xml:space="preserve">Link / point</w:t>
            </w:r>
          </w:p>
        </w:tc>
        <w:tc>
          <w:tcPr/>
          <w:p>
            <w:pPr>
              <w:pStyle w:val="Compact"/>
              <w:jc w:val="left"/>
            </w:pPr>
            <w:r>
              <w:t xml:space="preserve">Position</w:t>
            </w:r>
          </w:p>
        </w:tc>
        <w:tc>
          <w:tcPr/>
          <w:p>
            <w:pPr>
              <w:pStyle w:val="Compact"/>
              <w:jc w:val="left"/>
            </w:pPr>
            <w:r>
              <w:t xml:space="preserve">Velocity</w:t>
            </w:r>
          </w:p>
        </w:tc>
        <w:tc>
          <w:tcPr/>
          <w:p>
            <w:pPr>
              <w:pStyle w:val="Compact"/>
              <w:jc w:val="left"/>
            </w:pPr>
            <w:r>
              <w:t xml:space="preserve">Acceleration</w:t>
            </w:r>
          </w:p>
        </w:tc>
      </w:tr>
      <w:tr>
        <w:tc>
          <w:tcPr/>
          <w:p>
            <w:pPr>
              <w:pStyle w:val="Compact"/>
              <w:jc w:val="left"/>
            </w:pPr>
            <w:r>
              <w:t xml:space="preserve">2 (A)</w:t>
            </w:r>
          </w:p>
        </w:tc>
        <w:tc>
          <w:tcPr/>
          <w:p>
            <w:pPr>
              <w:pStyle w:val="Compact"/>
              <w:jc w:val="left"/>
            </w:pPr>
            <w:r>
              <w:t xml:space="preserve">θ₂ = 60°, A = (90.00, 155.88) mm</w:t>
            </w:r>
          </w:p>
        </w:tc>
        <w:tc>
          <w:tcPr/>
          <w:p>
            <w:pPr>
              <w:pStyle w:val="Compact"/>
              <w:jc w:val="left"/>
            </w:pPr>
            <w:r>
              <w:t xml:space="preserve">ω₂ = 46.077 rad/s CCW; V_A = 8.294 m/s ∠150.0°</w:t>
            </w:r>
          </w:p>
        </w:tc>
        <w:tc>
          <w:tcPr/>
          <w:p>
            <w:pPr>
              <w:pStyle w:val="Compact"/>
              <w:jc w:val="left"/>
            </w:pPr>
            <w:r>
              <w:t xml:space="preserve">α₂ = 0; a_A = 382.15 m/s² ∠240.0°</w:t>
            </w:r>
          </w:p>
        </w:tc>
      </w:tr>
      <w:tr>
        <w:tc>
          <w:tcPr/>
          <w:p>
            <w:pPr>
              <w:pStyle w:val="Compact"/>
              <w:jc w:val="left"/>
            </w:pPr>
            <w:r>
              <w:t xml:space="preserve">3 (B, C)</w:t>
            </w:r>
          </w:p>
        </w:tc>
        <w:tc>
          <w:tcPr/>
          <w:p>
            <w:pPr>
              <w:pStyle w:val="Compact"/>
              <w:jc w:val="left"/>
            </w:pPr>
            <w:r>
              <w:t xml:space="preserve">θ₃ = 29.627°, C = (480.42, 222.11) mm</w:t>
            </w:r>
          </w:p>
        </w:tc>
        <w:tc>
          <w:tcPr/>
          <w:p>
            <w:pPr>
              <w:pStyle w:val="Compact"/>
              <w:jc w:val="left"/>
            </w:pPr>
            <w:r>
              <w:t xml:space="preserve">ω₃ = −8.2241 rad/s; V_C = 6.704 m/s ∠172.0°</w:t>
            </w:r>
          </w:p>
        </w:tc>
        <w:tc>
          <w:tcPr/>
          <w:p>
            <w:pPr>
              <w:pStyle w:val="Compact"/>
              <w:jc w:val="left"/>
            </w:pPr>
            <w:r>
              <w:t xml:space="preserve">α₃ = 432.79 rad/s²; a_C = 297.15 m/s² ∠214.1°</w:t>
            </w:r>
          </w:p>
        </w:tc>
      </w:tr>
      <w:tr>
        <w:tc>
          <w:tcPr/>
          <w:p>
            <w:pPr>
              <w:pStyle w:val="Compact"/>
              <w:jc w:val="left"/>
            </w:pPr>
            <w:r>
              <w:t xml:space="preserve">4 (B)</w:t>
            </w:r>
          </w:p>
        </w:tc>
        <w:tc>
          <w:tcPr/>
          <w:p>
            <w:pPr>
              <w:pStyle w:val="Compact"/>
              <w:jc w:val="left"/>
            </w:pPr>
            <w:r>
              <w:t xml:space="preserve">θ₄ = 97.237°, B = (663.71, 482.16) mm</w:t>
            </w:r>
          </w:p>
        </w:tc>
        <w:tc>
          <w:tcPr/>
          <w:p>
            <w:pPr>
              <w:pStyle w:val="Compact"/>
              <w:jc w:val="left"/>
            </w:pPr>
            <w:r>
              <w:t xml:space="preserve">ω₄ = 12.5985 rad/s; V_B = 4.535 m/s ∠187.2°</w:t>
            </w:r>
          </w:p>
        </w:tc>
        <w:tc>
          <w:tcPr/>
          <w:p>
            <w:pPr>
              <w:pStyle w:val="Compact"/>
              <w:jc w:val="left"/>
            </w:pPr>
            <w:r>
              <w:t xml:space="preserve">α₄ = 1,059.23 rad/s²; a_B = 385.58 m/s² ∠195.8°</w:t>
            </w:r>
          </w:p>
        </w:tc>
      </w:tr>
      <w:tr>
        <w:tc>
          <w:tcPr/>
          <w:p>
            <w:pPr>
              <w:pStyle w:val="Compact"/>
              <w:jc w:val="left"/>
            </w:pPr>
            <w:r>
              <w:t xml:space="preserve">5 (C→D)</w:t>
            </w:r>
          </w:p>
        </w:tc>
        <w:tc>
          <w:tcPr/>
          <w:p>
            <w:pPr>
              <w:pStyle w:val="Compact"/>
              <w:jc w:val="left"/>
            </w:pPr>
            <w:r>
              <w:t xml:space="preserve">θ₅ = −21.776°</w:t>
            </w:r>
          </w:p>
        </w:tc>
        <w:tc>
          <w:tcPr/>
          <w:p>
            <w:pPr>
              <w:pStyle w:val="Compact"/>
              <w:jc w:val="left"/>
            </w:pPr>
            <w:r>
              <w:t xml:space="preserve">ω₅ = −1.4000 rad/s</w:t>
            </w:r>
          </w:p>
        </w:tc>
        <w:tc>
          <w:tcPr/>
          <w:p>
            <w:pPr>
              <w:pStyle w:val="Compact"/>
              <w:jc w:val="left"/>
            </w:pPr>
            <w:r>
              <w:t xml:space="preserve">α₅ = 248.18 rad/s²</w:t>
            </w:r>
          </w:p>
        </w:tc>
      </w:tr>
      <w:tr>
        <w:tc>
          <w:tcPr/>
          <w:p>
            <w:pPr>
              <w:pStyle w:val="Compact"/>
              <w:jc w:val="left"/>
            </w:pPr>
            <w:r>
              <w:t xml:space="preserve">6 (D)</w:t>
            </w:r>
          </w:p>
        </w:tc>
        <w:tc>
          <w:tcPr/>
          <w:p>
            <w:pPr>
              <w:pStyle w:val="Compact"/>
              <w:jc w:val="left"/>
            </w:pPr>
            <w:r>
              <w:t xml:space="preserve">S = 1,149.04 mm, y = −45.0 mm</w:t>
            </w:r>
          </w:p>
        </w:tc>
        <w:tc>
          <w:tcPr/>
          <w:p>
            <w:pPr>
              <w:pStyle w:val="Compact"/>
              <w:jc w:val="left"/>
            </w:pPr>
            <w:r>
              <w:t xml:space="preserve">V_D = −7.0119 m/s</w:t>
            </w:r>
          </w:p>
        </w:tc>
        <w:tc>
          <w:tcPr/>
          <w:p>
            <w:pPr>
              <w:pStyle w:val="Compact"/>
              <w:jc w:val="left"/>
            </w:pPr>
            <w:r>
              <w:t xml:space="preserve">a_D = −181.164 m/s²</w:t>
            </w:r>
          </w:p>
        </w:tc>
      </w:tr>
    </w:tbl>
    <w:p>
      <w:pPr>
        <w:pStyle w:val="TableCaption"/>
      </w:pPr>
      <w:r>
        <w:t xml:space="preserve">Table 15 – Analytical solution at the 16 positions (ω in rad/s, α in rad/s²; + = CCW, V_D and a_D + = to the right).</w:t>
      </w:r>
    </w:p>
    <w:tbl>
      <w:tblPr>
        <w:tblStyle w:val="Table"/>
        <w:tblW w:type="pct" w:w="5000"/>
        <w:tblLook w:firstRow="1" w:lastRow="0" w:firstColumn="0" w:lastColumn="0" w:noHBand="0" w:noVBand="0" w:val="0020"/>
        <w:jc w:val="start"/>
        <w:tblCaption w:val="Table 15 – Analytical solution at the 16 positions (ω in rad/s, α in rad/s²; + = CCW, V_D and a_D + = to the right)."/>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θ₃ (°)</w:t>
            </w:r>
          </w:p>
        </w:tc>
        <w:tc>
          <w:tcPr/>
          <w:p>
            <w:pPr>
              <w:pStyle w:val="Compact"/>
              <w:jc w:val="left"/>
            </w:pPr>
            <w:r>
              <w:t xml:space="preserve">θ₄ (°)</w:t>
            </w:r>
          </w:p>
        </w:tc>
        <w:tc>
          <w:tcPr/>
          <w:p>
            <w:pPr>
              <w:pStyle w:val="Compact"/>
              <w:jc w:val="left"/>
            </w:pPr>
            <w:r>
              <w:t xml:space="preserve">θ₅ (°)</w:t>
            </w:r>
          </w:p>
        </w:tc>
        <w:tc>
          <w:tcPr/>
          <w:p>
            <w:pPr>
              <w:pStyle w:val="Compact"/>
              <w:jc w:val="left"/>
            </w:pPr>
            <w:r>
              <w:t xml:space="preserve">S (mm)</w:t>
            </w:r>
          </w:p>
        </w:tc>
        <w:tc>
          <w:tcPr/>
          <w:p>
            <w:pPr>
              <w:pStyle w:val="Compact"/>
              <w:jc w:val="left"/>
            </w:pPr>
            <w:r>
              <w:t xml:space="preserve">ω₃</w:t>
            </w:r>
          </w:p>
        </w:tc>
        <w:tc>
          <w:tcPr/>
          <w:p>
            <w:pPr>
              <w:pStyle w:val="Compact"/>
              <w:jc w:val="left"/>
            </w:pPr>
            <w:r>
              <w:t xml:space="preserve">ω₄</w:t>
            </w:r>
          </w:p>
        </w:tc>
        <w:tc>
          <w:tcPr/>
          <w:p>
            <w:pPr>
              <w:pStyle w:val="Compact"/>
              <w:jc w:val="left"/>
            </w:pPr>
            <w:r>
              <w:t xml:space="preserve">ω₅</w:t>
            </w:r>
          </w:p>
        </w:tc>
        <w:tc>
          <w:tcPr/>
          <w:p>
            <w:pPr>
              <w:pStyle w:val="Compact"/>
              <w:jc w:val="left"/>
            </w:pPr>
            <w:r>
              <w:t xml:space="preserve">V_D (m/s)</w:t>
            </w:r>
          </w:p>
        </w:tc>
        <w:tc>
          <w:tcPr/>
          <w:p>
            <w:pPr>
              <w:pStyle w:val="Compact"/>
              <w:jc w:val="left"/>
            </w:pPr>
            <w:r>
              <w:t xml:space="preserve">α₃</w:t>
            </w:r>
          </w:p>
        </w:tc>
        <w:tc>
          <w:tcPr/>
          <w:p>
            <w:pPr>
              <w:pStyle w:val="Compact"/>
              <w:jc w:val="left"/>
            </w:pPr>
            <w:r>
              <w:t xml:space="preserve">α₄</w:t>
            </w:r>
          </w:p>
        </w:tc>
        <w:tc>
          <w:tcPr/>
          <w:p>
            <w:pPr>
              <w:pStyle w:val="Compact"/>
              <w:jc w:val="left"/>
            </w:pPr>
            <w:r>
              <w:t xml:space="preserve">α₅</w:t>
            </w:r>
          </w:p>
        </w:tc>
        <w:tc>
          <w:tcPr/>
          <w:p>
            <w:pPr>
              <w:pStyle w:val="Compact"/>
              <w:jc w:val="left"/>
            </w:pPr>
            <w:r>
              <w:t xml:space="preserve">a_D (m/s²)</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29.627</w:t>
            </w:r>
          </w:p>
        </w:tc>
        <w:tc>
          <w:tcPr/>
          <w:p>
            <w:pPr>
              <w:pStyle w:val="Compact"/>
              <w:jc w:val="left"/>
            </w:pPr>
            <w:r>
              <w:t xml:space="preserve">97.237</w:t>
            </w:r>
          </w:p>
        </w:tc>
        <w:tc>
          <w:tcPr/>
          <w:p>
            <w:pPr>
              <w:pStyle w:val="Compact"/>
              <w:jc w:val="left"/>
            </w:pPr>
            <w:r>
              <w:t xml:space="preserve">−21.776</w:t>
            </w:r>
          </w:p>
        </w:tc>
        <w:tc>
          <w:tcPr/>
          <w:p>
            <w:pPr>
              <w:pStyle w:val="Compact"/>
              <w:jc w:val="left"/>
            </w:pPr>
            <w:r>
              <w:t xml:space="preserve">1,149.04</w:t>
            </w:r>
          </w:p>
        </w:tc>
        <w:tc>
          <w:tcPr/>
          <w:p>
            <w:pPr>
              <w:pStyle w:val="Compact"/>
              <w:jc w:val="left"/>
            </w:pPr>
            <w:r>
              <w:t xml:space="preserve">−8.224</w:t>
            </w:r>
          </w:p>
        </w:tc>
        <w:tc>
          <w:tcPr/>
          <w:p>
            <w:pPr>
              <w:pStyle w:val="Compact"/>
              <w:jc w:val="left"/>
            </w:pPr>
            <w:r>
              <w:t xml:space="preserve">12.599</w:t>
            </w:r>
          </w:p>
        </w:tc>
        <w:tc>
          <w:tcPr/>
          <w:p>
            <w:pPr>
              <w:pStyle w:val="Compact"/>
              <w:jc w:val="left"/>
            </w:pPr>
            <w:r>
              <w:t xml:space="preserve">−1.400</w:t>
            </w:r>
          </w:p>
        </w:tc>
        <w:tc>
          <w:tcPr/>
          <w:p>
            <w:pPr>
              <w:pStyle w:val="Compact"/>
              <w:jc w:val="left"/>
            </w:pPr>
            <w:r>
              <w:t xml:space="preserve">−7.012</w:t>
            </w:r>
          </w:p>
        </w:tc>
        <w:tc>
          <w:tcPr/>
          <w:p>
            <w:pPr>
              <w:pStyle w:val="Compact"/>
              <w:jc w:val="left"/>
            </w:pPr>
            <w:r>
              <w:t xml:space="preserve">432.8</w:t>
            </w:r>
          </w:p>
        </w:tc>
        <w:tc>
          <w:tcPr/>
          <w:p>
            <w:pPr>
              <w:pStyle w:val="Compact"/>
              <w:jc w:val="left"/>
            </w:pPr>
            <w:r>
              <w:t xml:space="preserve">1,059.2</w:t>
            </w:r>
          </w:p>
        </w:tc>
        <w:tc>
          <w:tcPr/>
          <w:p>
            <w:pPr>
              <w:pStyle w:val="Compact"/>
              <w:jc w:val="left"/>
            </w:pPr>
            <w:r>
              <w:t xml:space="preserve">248.2</w:t>
            </w:r>
          </w:p>
        </w:tc>
        <w:tc>
          <w:tcPr/>
          <w:p>
            <w:pPr>
              <w:pStyle w:val="Compact"/>
              <w:jc w:val="left"/>
            </w:pPr>
            <w:r>
              <w:t xml:space="preserve">−181.2</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26.444</w:t>
            </w:r>
          </w:p>
        </w:tc>
        <w:tc>
          <w:tcPr/>
          <w:p>
            <w:pPr>
              <w:pStyle w:val="Compact"/>
              <w:jc w:val="left"/>
            </w:pPr>
            <w:r>
              <w:t xml:space="preserve">105.238</w:t>
            </w:r>
          </w:p>
        </w:tc>
        <w:tc>
          <w:tcPr/>
          <w:p>
            <w:pPr>
              <w:pStyle w:val="Compact"/>
              <w:jc w:val="left"/>
            </w:pPr>
            <w:r>
              <w:t xml:space="preserve">−21.844</w:t>
            </w:r>
          </w:p>
        </w:tc>
        <w:tc>
          <w:tcPr/>
          <w:p>
            <w:pPr>
              <w:pStyle w:val="Compact"/>
              <w:jc w:val="left"/>
            </w:pPr>
            <w:r>
              <w:t xml:space="preserve">1,085.30</w:t>
            </w:r>
          </w:p>
        </w:tc>
        <w:tc>
          <w:tcPr/>
          <w:p>
            <w:pPr>
              <w:pStyle w:val="Compact"/>
              <w:jc w:val="left"/>
            </w:pPr>
            <w:r>
              <w:t xml:space="preserve">−4.952</w:t>
            </w:r>
          </w:p>
        </w:tc>
        <w:tc>
          <w:tcPr/>
          <w:p>
            <w:pPr>
              <w:pStyle w:val="Compact"/>
              <w:jc w:val="left"/>
            </w:pPr>
            <w:r>
              <w:t xml:space="preserve">19.484</w:t>
            </w:r>
          </w:p>
        </w:tc>
        <w:tc>
          <w:tcPr/>
          <w:p>
            <w:pPr>
              <w:pStyle w:val="Compact"/>
              <w:jc w:val="left"/>
            </w:pPr>
            <w:r>
              <w:t xml:space="preserve">1.296</w:t>
            </w:r>
          </w:p>
        </w:tc>
        <w:tc>
          <w:tcPr/>
          <w:p>
            <w:pPr>
              <w:pStyle w:val="Compact"/>
              <w:jc w:val="left"/>
            </w:pPr>
            <w:r>
              <w:t xml:space="preserve">−7.656</w:t>
            </w:r>
          </w:p>
        </w:tc>
        <w:tc>
          <w:tcPr/>
          <w:p>
            <w:pPr>
              <w:pStyle w:val="Compact"/>
              <w:jc w:val="left"/>
            </w:pPr>
            <w:r>
              <w:t xml:space="preserve">338.2</w:t>
            </w:r>
          </w:p>
        </w:tc>
        <w:tc>
          <w:tcPr/>
          <w:p>
            <w:pPr>
              <w:pStyle w:val="Compact"/>
              <w:jc w:val="left"/>
            </w:pPr>
            <w:r>
              <w:t xml:space="preserve">574.9</w:t>
            </w:r>
          </w:p>
        </w:tc>
        <w:tc>
          <w:tcPr/>
          <w:p>
            <w:pPr>
              <w:pStyle w:val="Compact"/>
              <w:jc w:val="left"/>
            </w:pPr>
            <w:r>
              <w:t xml:space="preserve">368.8</w:t>
            </w:r>
          </w:p>
        </w:tc>
        <w:tc>
          <w:tcPr/>
          <w:p>
            <w:pPr>
              <w:pStyle w:val="Compact"/>
              <w:jc w:val="left"/>
            </w:pPr>
            <w:r>
              <w:t xml:space="preserve">23.1</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24.684</w:t>
            </w:r>
          </w:p>
        </w:tc>
        <w:tc>
          <w:tcPr/>
          <w:p>
            <w:pPr>
              <w:pStyle w:val="Compact"/>
              <w:jc w:val="left"/>
            </w:pPr>
            <w:r>
              <w:t xml:space="preserve">115.672</w:t>
            </w:r>
          </w:p>
        </w:tc>
        <w:tc>
          <w:tcPr/>
          <w:p>
            <w:pPr>
              <w:pStyle w:val="Compact"/>
              <w:jc w:val="left"/>
            </w:pPr>
            <w:r>
              <w:t xml:space="preserve">−20.420</w:t>
            </w:r>
          </w:p>
        </w:tc>
        <w:tc>
          <w:tcPr/>
          <w:p>
            <w:pPr>
              <w:pStyle w:val="Compact"/>
              <w:jc w:val="left"/>
            </w:pPr>
            <w:r>
              <w:t xml:space="preserve">1,022.85</w:t>
            </w:r>
          </w:p>
        </w:tc>
        <w:tc>
          <w:tcPr/>
          <w:p>
            <w:pPr>
              <w:pStyle w:val="Compact"/>
              <w:jc w:val="left"/>
            </w:pPr>
            <w:r>
              <w:t xml:space="preserve">−2.327</w:t>
            </w:r>
          </w:p>
        </w:tc>
        <w:tc>
          <w:tcPr/>
          <w:p>
            <w:pPr>
              <w:pStyle w:val="Compact"/>
              <w:jc w:val="left"/>
            </w:pPr>
            <w:r>
              <w:t xml:space="preserve">22.713</w:t>
            </w:r>
          </w:p>
        </w:tc>
        <w:tc>
          <w:tcPr/>
          <w:p>
            <w:pPr>
              <w:pStyle w:val="Compact"/>
              <w:jc w:val="left"/>
            </w:pPr>
            <w:r>
              <w:t xml:space="preserve">4.543</w:t>
            </w:r>
          </w:p>
        </w:tc>
        <w:tc>
          <w:tcPr/>
          <w:p>
            <w:pPr>
              <w:pStyle w:val="Compact"/>
              <w:jc w:val="left"/>
            </w:pPr>
            <w:r>
              <w:t xml:space="preserve">−6.795</w:t>
            </w:r>
          </w:p>
        </w:tc>
        <w:tc>
          <w:tcPr/>
          <w:p>
            <w:pPr>
              <w:pStyle w:val="Compact"/>
              <w:jc w:val="left"/>
            </w:pPr>
            <w:r>
              <w:t xml:space="preserve">287.6</w:t>
            </w:r>
          </w:p>
        </w:tc>
        <w:tc>
          <w:tcPr/>
          <w:p>
            <w:pPr>
              <w:pStyle w:val="Compact"/>
              <w:jc w:val="left"/>
            </w:pPr>
            <w:r>
              <w:t xml:space="preserve">197.4</w:t>
            </w:r>
          </w:p>
        </w:tc>
        <w:tc>
          <w:tcPr/>
          <w:p>
            <w:pPr>
              <w:pStyle w:val="Compact"/>
              <w:jc w:val="left"/>
            </w:pPr>
            <w:r>
              <w:t xml:space="preserve">371.4</w:t>
            </w:r>
          </w:p>
        </w:tc>
        <w:tc>
          <w:tcPr/>
          <w:p>
            <w:pPr>
              <w:pStyle w:val="Compact"/>
              <w:jc w:val="left"/>
            </w:pPr>
            <w:r>
              <w:t xml:space="preserve">166.9</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24.143</w:t>
            </w:r>
          </w:p>
        </w:tc>
        <w:tc>
          <w:tcPr/>
          <w:p>
            <w:pPr>
              <w:pStyle w:val="Compact"/>
              <w:jc w:val="left"/>
            </w:pPr>
            <w:r>
              <w:t xml:space="preserve">126.943</w:t>
            </w:r>
          </w:p>
        </w:tc>
        <w:tc>
          <w:tcPr/>
          <w:p>
            <w:pPr>
              <w:pStyle w:val="Compact"/>
              <w:jc w:val="left"/>
            </w:pPr>
            <w:r>
              <w:t xml:space="preserve">−17.492</w:t>
            </w:r>
          </w:p>
        </w:tc>
        <w:tc>
          <w:tcPr/>
          <w:p>
            <w:pPr>
              <w:pStyle w:val="Compact"/>
              <w:jc w:val="left"/>
            </w:pPr>
            <w:r>
              <w:t xml:space="preserve">972.10</w:t>
            </w:r>
          </w:p>
        </w:tc>
        <w:tc>
          <w:tcPr/>
          <w:p>
            <w:pPr>
              <w:pStyle w:val="Compact"/>
              <w:jc w:val="left"/>
            </w:pPr>
            <w:r>
              <w:t xml:space="preserve">0.125</w:t>
            </w:r>
          </w:p>
        </w:tc>
        <w:tc>
          <w:tcPr/>
          <w:p>
            <w:pPr>
              <w:pStyle w:val="Compact"/>
              <w:jc w:val="left"/>
            </w:pPr>
            <w:r>
              <w:t xml:space="preserve">22.986</w:t>
            </w:r>
          </w:p>
        </w:tc>
        <w:tc>
          <w:tcPr/>
          <w:p>
            <w:pPr>
              <w:pStyle w:val="Compact"/>
              <w:jc w:val="left"/>
            </w:pPr>
            <w:r>
              <w:t xml:space="preserve">7.280</w:t>
            </w:r>
          </w:p>
        </w:tc>
        <w:tc>
          <w:tcPr/>
          <w:p>
            <w:pPr>
              <w:pStyle w:val="Compact"/>
              <w:jc w:val="left"/>
            </w:pPr>
            <w:r>
              <w:t xml:space="preserve">−5.008</w:t>
            </w:r>
          </w:p>
        </w:tc>
        <w:tc>
          <w:tcPr/>
          <w:p>
            <w:pPr>
              <w:pStyle w:val="Compact"/>
              <w:jc w:val="left"/>
            </w:pPr>
            <w:r>
              <w:t xml:space="preserve">298.2</w:t>
            </w:r>
          </w:p>
        </w:tc>
        <w:tc>
          <w:tcPr/>
          <w:p>
            <w:pPr>
              <w:pStyle w:val="Compact"/>
              <w:jc w:val="left"/>
            </w:pPr>
            <w:r>
              <w:t xml:space="preserve">−131.4</w:t>
            </w:r>
          </w:p>
        </w:tc>
        <w:tc>
          <w:tcPr/>
          <w:p>
            <w:pPr>
              <w:pStyle w:val="Compact"/>
              <w:jc w:val="left"/>
            </w:pPr>
            <w:r>
              <w:t xml:space="preserve">253.3</w:t>
            </w:r>
          </w:p>
        </w:tc>
        <w:tc>
          <w:tcPr/>
          <w:p>
            <w:pPr>
              <w:pStyle w:val="Compact"/>
              <w:jc w:val="left"/>
            </w:pPr>
            <w:r>
              <w:t xml:space="preserve">242.5</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24.862</w:t>
            </w:r>
          </w:p>
        </w:tc>
        <w:tc>
          <w:tcPr/>
          <w:p>
            <w:pPr>
              <w:pStyle w:val="Compact"/>
              <w:jc w:val="left"/>
            </w:pPr>
            <w:r>
              <w:t xml:space="preserve">137.663</w:t>
            </w:r>
          </w:p>
        </w:tc>
        <w:tc>
          <w:tcPr/>
          <w:p>
            <w:pPr>
              <w:pStyle w:val="Compact"/>
              <w:jc w:val="left"/>
            </w:pPr>
            <w:r>
              <w:t xml:space="preserve">−13.539</w:t>
            </w:r>
          </w:p>
        </w:tc>
        <w:tc>
          <w:tcPr/>
          <w:p>
            <w:pPr>
              <w:pStyle w:val="Compact"/>
              <w:jc w:val="left"/>
            </w:pPr>
            <w:r>
              <w:t xml:space="preserve">938.68</w:t>
            </w:r>
          </w:p>
        </w:tc>
        <w:tc>
          <w:tcPr/>
          <w:p>
            <w:pPr>
              <w:pStyle w:val="Compact"/>
              <w:jc w:val="left"/>
            </w:pPr>
            <w:r>
              <w:t xml:space="preserve">2.913</w:t>
            </w:r>
          </w:p>
        </w:tc>
        <w:tc>
          <w:tcPr/>
          <w:p>
            <w:pPr>
              <w:pStyle w:val="Compact"/>
              <w:jc w:val="left"/>
            </w:pPr>
            <w:r>
              <w:t xml:space="preserve">20.437</w:t>
            </w:r>
          </w:p>
        </w:tc>
        <w:tc>
          <w:tcPr/>
          <w:p>
            <w:pPr>
              <w:pStyle w:val="Compact"/>
              <w:jc w:val="left"/>
            </w:pPr>
            <w:r>
              <w:t xml:space="preserve">8.619</w:t>
            </w:r>
          </w:p>
        </w:tc>
        <w:tc>
          <w:tcPr/>
          <w:p>
            <w:pPr>
              <w:pStyle w:val="Compact"/>
              <w:jc w:val="left"/>
            </w:pPr>
            <w:r>
              <w:t xml:space="preserve">−2.792</w:t>
            </w:r>
          </w:p>
        </w:tc>
        <w:tc>
          <w:tcPr/>
          <w:p>
            <w:pPr>
              <w:pStyle w:val="Compact"/>
              <w:jc w:val="left"/>
            </w:pPr>
            <w:r>
              <w:t xml:space="preserve">362.9</w:t>
            </w:r>
          </w:p>
        </w:tc>
        <w:tc>
          <w:tcPr/>
          <w:p>
            <w:pPr>
              <w:pStyle w:val="Compact"/>
              <w:jc w:val="left"/>
            </w:pPr>
            <w:r>
              <w:t xml:space="preserve">−470.3</w:t>
            </w:r>
          </w:p>
        </w:tc>
        <w:tc>
          <w:tcPr/>
          <w:p>
            <w:pPr>
              <w:pStyle w:val="Compact"/>
              <w:jc w:val="left"/>
            </w:pPr>
            <w:r>
              <w:t xml:space="preserve">50.9</w:t>
            </w:r>
          </w:p>
        </w:tc>
        <w:tc>
          <w:tcPr/>
          <w:p>
            <w:pPr>
              <w:pStyle w:val="Compact"/>
              <w:jc w:val="left"/>
            </w:pPr>
            <w:r>
              <w:t xml:space="preserve">272.0</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27.094</w:t>
            </w:r>
          </w:p>
        </w:tc>
        <w:tc>
          <w:tcPr/>
          <w:p>
            <w:pPr>
              <w:pStyle w:val="Compact"/>
              <w:jc w:val="left"/>
            </w:pPr>
            <w:r>
              <w:t xml:space="preserve">146.429</w:t>
            </w:r>
          </w:p>
        </w:tc>
        <w:tc>
          <w:tcPr/>
          <w:p>
            <w:pPr>
              <w:pStyle w:val="Compact"/>
              <w:jc w:val="left"/>
            </w:pPr>
            <w:r>
              <w:t xml:space="preserve">−9.384</w:t>
            </w:r>
          </w:p>
        </w:tc>
        <w:tc>
          <w:tcPr/>
          <w:p>
            <w:pPr>
              <w:pStyle w:val="Compact"/>
              <w:jc w:val="left"/>
            </w:pPr>
            <w:r>
              <w:t xml:space="preserve">924.87</w:t>
            </w:r>
          </w:p>
        </w:tc>
        <w:tc>
          <w:tcPr/>
          <w:p>
            <w:pPr>
              <w:pStyle w:val="Compact"/>
              <w:jc w:val="left"/>
            </w:pPr>
            <w:r>
              <w:t xml:space="preserve">6.335</w:t>
            </w:r>
          </w:p>
        </w:tc>
        <w:tc>
          <w:tcPr/>
          <w:p>
            <w:pPr>
              <w:pStyle w:val="Compact"/>
              <w:jc w:val="left"/>
            </w:pPr>
            <w:r>
              <w:t xml:space="preserve">15.004</w:t>
            </w:r>
          </w:p>
        </w:tc>
        <w:tc>
          <w:tcPr/>
          <w:p>
            <w:pPr>
              <w:pStyle w:val="Compact"/>
              <w:jc w:val="left"/>
            </w:pPr>
            <w:r>
              <w:t xml:space="preserve">8.071</w:t>
            </w:r>
          </w:p>
        </w:tc>
        <w:tc>
          <w:tcPr/>
          <w:p>
            <w:pPr>
              <w:pStyle w:val="Compact"/>
              <w:jc w:val="left"/>
            </w:pPr>
            <w:r>
              <w:t xml:space="preserve">−0.445</w:t>
            </w:r>
          </w:p>
        </w:tc>
        <w:tc>
          <w:tcPr/>
          <w:p>
            <w:pPr>
              <w:pStyle w:val="Compact"/>
              <w:jc w:val="left"/>
            </w:pPr>
            <w:r>
              <w:t xml:space="preserve">433.2</w:t>
            </w:r>
          </w:p>
        </w:tc>
        <w:tc>
          <w:tcPr/>
          <w:p>
            <w:pPr>
              <w:pStyle w:val="Compact"/>
              <w:jc w:val="left"/>
            </w:pPr>
            <w:r>
              <w:t xml:space="preserve">−791.5</w:t>
            </w:r>
          </w:p>
        </w:tc>
        <w:tc>
          <w:tcPr/>
          <w:p>
            <w:pPr>
              <w:pStyle w:val="Compact"/>
              <w:jc w:val="left"/>
            </w:pPr>
            <w:r>
              <w:t xml:space="preserve">−177.4</w:t>
            </w:r>
          </w:p>
        </w:tc>
        <w:tc>
          <w:tcPr/>
          <w:p>
            <w:pPr>
              <w:pStyle w:val="Compact"/>
              <w:jc w:val="left"/>
            </w:pPr>
            <w:r>
              <w:t xml:space="preserve">274.8</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31.092</w:t>
            </w:r>
          </w:p>
        </w:tc>
        <w:tc>
          <w:tcPr/>
          <w:p>
            <w:pPr>
              <w:pStyle w:val="Compact"/>
              <w:jc w:val="left"/>
            </w:pPr>
            <w:r>
              <w:t xml:space="preserve">151.961</w:t>
            </w:r>
          </w:p>
        </w:tc>
        <w:tc>
          <w:tcPr/>
          <w:p>
            <w:pPr>
              <w:pStyle w:val="Compact"/>
              <w:jc w:val="left"/>
            </w:pPr>
            <w:r>
              <w:t xml:space="preserve">−5.947</w:t>
            </w:r>
          </w:p>
        </w:tc>
        <w:tc>
          <w:tcPr/>
          <w:p>
            <w:pPr>
              <w:pStyle w:val="Compact"/>
              <w:jc w:val="left"/>
            </w:pPr>
            <w:r>
              <w:t xml:space="preserve">930.86</w:t>
            </w:r>
          </w:p>
        </w:tc>
        <w:tc>
          <w:tcPr/>
          <w:p>
            <w:pPr>
              <w:pStyle w:val="Compact"/>
              <w:jc w:val="left"/>
            </w:pPr>
            <w:r>
              <w:t xml:space="preserve">9.992</w:t>
            </w:r>
          </w:p>
        </w:tc>
        <w:tc>
          <w:tcPr/>
          <w:p>
            <w:pPr>
              <w:pStyle w:val="Compact"/>
              <w:jc w:val="left"/>
            </w:pPr>
            <w:r>
              <w:t xml:space="preserve">7.440</w:t>
            </w:r>
          </w:p>
        </w:tc>
        <w:tc>
          <w:tcPr/>
          <w:p>
            <w:pPr>
              <w:pStyle w:val="Compact"/>
              <w:jc w:val="left"/>
            </w:pPr>
            <w:r>
              <w:t xml:space="preserve">5.765</w:t>
            </w:r>
          </w:p>
        </w:tc>
        <w:tc>
          <w:tcPr/>
          <w:p>
            <w:pPr>
              <w:pStyle w:val="Compact"/>
              <w:jc w:val="left"/>
            </w:pPr>
            <w:r>
              <w:t xml:space="preserve">1.815</w:t>
            </w:r>
          </w:p>
        </w:tc>
        <w:tc>
          <w:tcPr/>
          <w:p>
            <w:pPr>
              <w:pStyle w:val="Compact"/>
              <w:jc w:val="left"/>
            </w:pPr>
            <w:r>
              <w:t xml:space="preserve">398.2</w:t>
            </w:r>
          </w:p>
        </w:tc>
        <w:tc>
          <w:tcPr/>
          <w:p>
            <w:pPr>
              <w:pStyle w:val="Compact"/>
              <w:jc w:val="left"/>
            </w:pPr>
            <w:r>
              <w:t xml:space="preserve">−941.9</w:t>
            </w:r>
          </w:p>
        </w:tc>
        <w:tc>
          <w:tcPr/>
          <w:p>
            <w:pPr>
              <w:pStyle w:val="Compact"/>
              <w:jc w:val="left"/>
            </w:pPr>
            <w:r>
              <w:t xml:space="preserve">−347.0</w:t>
            </w:r>
          </w:p>
        </w:tc>
        <w:tc>
          <w:tcPr/>
          <w:p>
            <w:pPr>
              <w:pStyle w:val="Compact"/>
              <w:jc w:val="left"/>
            </w:pPr>
            <w:r>
              <w:t xml:space="preserve">250.3</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36.690</w:t>
            </w:r>
          </w:p>
        </w:tc>
        <w:tc>
          <w:tcPr/>
          <w:p>
            <w:pPr>
              <w:pStyle w:val="Compact"/>
              <w:jc w:val="left"/>
            </w:pPr>
            <w:r>
              <w:t xml:space="preserve">153.660</w:t>
            </w:r>
          </w:p>
        </w:tc>
        <w:tc>
          <w:tcPr/>
          <w:p>
            <w:pPr>
              <w:pStyle w:val="Compact"/>
              <w:jc w:val="left"/>
            </w:pPr>
            <w:r>
              <w:t xml:space="preserve">−3.914</w:t>
            </w:r>
          </w:p>
        </w:tc>
        <w:tc>
          <w:tcPr/>
          <w:p>
            <w:pPr>
              <w:pStyle w:val="Compact"/>
              <w:jc w:val="left"/>
            </w:pPr>
            <w:r>
              <w:t xml:space="preserve">954.84</w:t>
            </w:r>
          </w:p>
        </w:tc>
        <w:tc>
          <w:tcPr/>
          <w:p>
            <w:pPr>
              <w:pStyle w:val="Compact"/>
              <w:jc w:val="left"/>
            </w:pPr>
            <w:r>
              <w:t xml:space="preserve">12.656</w:t>
            </w:r>
          </w:p>
        </w:tc>
        <w:tc>
          <w:tcPr/>
          <w:p>
            <w:pPr>
              <w:pStyle w:val="Compact"/>
              <w:jc w:val="left"/>
            </w:pPr>
            <w:r>
              <w:t xml:space="preserve">−0.366</w:t>
            </w:r>
          </w:p>
        </w:tc>
        <w:tc>
          <w:tcPr/>
          <w:p>
            <w:pPr>
              <w:pStyle w:val="Compact"/>
              <w:jc w:val="left"/>
            </w:pPr>
            <w:r>
              <w:t xml:space="preserve">2.477</w:t>
            </w:r>
          </w:p>
        </w:tc>
        <w:tc>
          <w:tcPr/>
          <w:p>
            <w:pPr>
              <w:pStyle w:val="Compact"/>
              <w:jc w:val="left"/>
            </w:pPr>
            <w:r>
              <w:t xml:space="preserve">3.731</w:t>
            </w:r>
          </w:p>
        </w:tc>
        <w:tc>
          <w:tcPr/>
          <w:p>
            <w:pPr>
              <w:pStyle w:val="Compact"/>
              <w:jc w:val="left"/>
            </w:pPr>
            <w:r>
              <w:t xml:space="preserve">204.8</w:t>
            </w:r>
          </w:p>
        </w:tc>
        <w:tc>
          <w:tcPr/>
          <w:p>
            <w:pPr>
              <w:pStyle w:val="Compact"/>
              <w:jc w:val="left"/>
            </w:pPr>
            <w:r>
              <w:t xml:space="preserve">−861.4</w:t>
            </w:r>
          </w:p>
        </w:tc>
        <w:tc>
          <w:tcPr/>
          <w:p>
            <w:pPr>
              <w:pStyle w:val="Compact"/>
              <w:jc w:val="left"/>
            </w:pPr>
            <w:r>
              <w:t xml:space="preserve">−407.1</w:t>
            </w:r>
          </w:p>
        </w:tc>
        <w:tc>
          <w:tcPr/>
          <w:p>
            <w:pPr>
              <w:pStyle w:val="Compact"/>
              <w:jc w:val="left"/>
            </w:pPr>
            <w:r>
              <w:t xml:space="preserve">194.7</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43.112</w:t>
            </w:r>
          </w:p>
        </w:tc>
        <w:tc>
          <w:tcPr/>
          <w:p>
            <w:pPr>
              <w:pStyle w:val="Compact"/>
              <w:jc w:val="left"/>
            </w:pPr>
            <w:r>
              <w:t xml:space="preserve">151.794</w:t>
            </w:r>
          </w:p>
        </w:tc>
        <w:tc>
          <w:tcPr/>
          <w:p>
            <w:pPr>
              <w:pStyle w:val="Compact"/>
              <w:jc w:val="left"/>
            </w:pPr>
            <w:r>
              <w:t xml:space="preserve">−3.548</w:t>
            </w:r>
          </w:p>
        </w:tc>
        <w:tc>
          <w:tcPr/>
          <w:p>
            <w:pPr>
              <w:pStyle w:val="Compact"/>
              <w:jc w:val="left"/>
            </w:pPr>
            <w:r>
              <w:t xml:space="preserve">992.84</w:t>
            </w:r>
          </w:p>
        </w:tc>
        <w:tc>
          <w:tcPr/>
          <w:p>
            <w:pPr>
              <w:pStyle w:val="Compact"/>
              <w:jc w:val="left"/>
            </w:pPr>
            <w:r>
              <w:t xml:space="preserve">13.259</w:t>
            </w:r>
          </w:p>
        </w:tc>
        <w:tc>
          <w:tcPr/>
          <w:p>
            <w:pPr>
              <w:pStyle w:val="Compact"/>
              <w:jc w:val="left"/>
            </w:pPr>
            <w:r>
              <w:t xml:space="preserve">−7.065</w:t>
            </w:r>
          </w:p>
        </w:tc>
        <w:tc>
          <w:tcPr/>
          <w:p>
            <w:pPr>
              <w:pStyle w:val="Compact"/>
              <w:jc w:val="left"/>
            </w:pPr>
            <w:r>
              <w:t xml:space="preserve">−0.949</w:t>
            </w:r>
          </w:p>
        </w:tc>
        <w:tc>
          <w:tcPr/>
          <w:p>
            <w:pPr>
              <w:pStyle w:val="Compact"/>
              <w:jc w:val="left"/>
            </w:pPr>
            <w:r>
              <w:t xml:space="preserve">5.079</w:t>
            </w:r>
          </w:p>
        </w:tc>
        <w:tc>
          <w:tcPr/>
          <w:p>
            <w:pPr>
              <w:pStyle w:val="Compact"/>
              <w:jc w:val="left"/>
            </w:pPr>
            <w:r>
              <w:t xml:space="preserve">−69.0</w:t>
            </w:r>
          </w:p>
        </w:tc>
        <w:tc>
          <w:tcPr/>
          <w:p>
            <w:pPr>
              <w:pStyle w:val="Compact"/>
              <w:jc w:val="left"/>
            </w:pPr>
            <w:r>
              <w:t xml:space="preserve">−715.2</w:t>
            </w:r>
          </w:p>
        </w:tc>
        <w:tc>
          <w:tcPr/>
          <w:p>
            <w:pPr>
              <w:pStyle w:val="Compact"/>
              <w:jc w:val="left"/>
            </w:pPr>
            <w:r>
              <w:t xml:space="preserve">−387.6</w:t>
            </w:r>
          </w:p>
        </w:tc>
        <w:tc>
          <w:tcPr/>
          <w:p>
            <w:pPr>
              <w:pStyle w:val="Compact"/>
              <w:jc w:val="left"/>
            </w:pPr>
            <w:r>
              <w:t xml:space="preserve">119.9</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49.243</w:t>
            </w:r>
          </w:p>
        </w:tc>
        <w:tc>
          <w:tcPr/>
          <w:p>
            <w:pPr>
              <w:pStyle w:val="Compact"/>
              <w:jc w:val="left"/>
            </w:pPr>
            <w:r>
              <w:t xml:space="preserve">146.927</w:t>
            </w:r>
          </w:p>
        </w:tc>
        <w:tc>
          <w:tcPr/>
          <w:p>
            <w:pPr>
              <w:pStyle w:val="Compact"/>
              <w:jc w:val="left"/>
            </w:pPr>
            <w:r>
              <w:t xml:space="preserve">−4.779</w:t>
            </w:r>
          </w:p>
        </w:tc>
        <w:tc>
          <w:tcPr/>
          <w:p>
            <w:pPr>
              <w:pStyle w:val="Compact"/>
              <w:jc w:val="left"/>
            </w:pPr>
            <w:r>
              <w:t xml:space="preserve">1,039.53</w:t>
            </w:r>
          </w:p>
        </w:tc>
        <w:tc>
          <w:tcPr/>
          <w:p>
            <w:pPr>
              <w:pStyle w:val="Compact"/>
              <w:jc w:val="left"/>
            </w:pPr>
            <w:r>
              <w:t xml:space="preserve">11.438</w:t>
            </w:r>
          </w:p>
        </w:tc>
        <w:tc>
          <w:tcPr/>
          <w:p>
            <w:pPr>
              <w:pStyle w:val="Compact"/>
              <w:jc w:val="left"/>
            </w:pPr>
            <w:r>
              <w:t xml:space="preserve">−12.749</w:t>
            </w:r>
          </w:p>
        </w:tc>
        <w:tc>
          <w:tcPr/>
          <w:p>
            <w:pPr>
              <w:pStyle w:val="Compact"/>
              <w:jc w:val="left"/>
            </w:pPr>
            <w:r>
              <w:t xml:space="preserve">−4.000</w:t>
            </w:r>
          </w:p>
        </w:tc>
        <w:tc>
          <w:tcPr/>
          <w:p>
            <w:pPr>
              <w:pStyle w:val="Compact"/>
              <w:jc w:val="left"/>
            </w:pPr>
            <w:r>
              <w:t xml:space="preserve">5.770</w:t>
            </w:r>
          </w:p>
        </w:tc>
        <w:tc>
          <w:tcPr/>
          <w:p>
            <w:pPr>
              <w:pStyle w:val="Compact"/>
              <w:jc w:val="left"/>
            </w:pPr>
            <w:r>
              <w:t xml:space="preserve">−359.3</w:t>
            </w:r>
          </w:p>
        </w:tc>
        <w:tc>
          <w:tcPr/>
          <w:p>
            <w:pPr>
              <w:pStyle w:val="Compact"/>
              <w:jc w:val="left"/>
            </w:pPr>
            <w:r>
              <w:t xml:space="preserve">−631.8</w:t>
            </w:r>
          </w:p>
        </w:tc>
        <w:tc>
          <w:tcPr/>
          <w:p>
            <w:pPr>
              <w:pStyle w:val="Compact"/>
              <w:jc w:val="left"/>
            </w:pPr>
            <w:r>
              <w:t xml:space="preserve">−321.1</w:t>
            </w:r>
          </w:p>
        </w:tc>
        <w:tc>
          <w:tcPr/>
          <w:p>
            <w:pPr>
              <w:pStyle w:val="Compact"/>
              <w:jc w:val="left"/>
            </w:pPr>
            <w:r>
              <w:t xml:space="preserve">43.4</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53.877</w:t>
            </w:r>
          </w:p>
        </w:tc>
        <w:tc>
          <w:tcPr/>
          <w:p>
            <w:pPr>
              <w:pStyle w:val="Compact"/>
              <w:jc w:val="left"/>
            </w:pPr>
            <w:r>
              <w:t xml:space="preserve">139.412</w:t>
            </w:r>
          </w:p>
        </w:tc>
        <w:tc>
          <w:tcPr/>
          <w:p>
            <w:pPr>
              <w:pStyle w:val="Compact"/>
              <w:jc w:val="left"/>
            </w:pPr>
            <w:r>
              <w:t xml:space="preserve">−7.330</w:t>
            </w:r>
          </w:p>
        </w:tc>
        <w:tc>
          <w:tcPr/>
          <w:p>
            <w:pPr>
              <w:pStyle w:val="Compact"/>
              <w:jc w:val="left"/>
            </w:pPr>
            <w:r>
              <w:t xml:space="preserve">1,089.48</w:t>
            </w:r>
          </w:p>
        </w:tc>
        <w:tc>
          <w:tcPr/>
          <w:p>
            <w:pPr>
              <w:pStyle w:val="Compact"/>
              <w:jc w:val="left"/>
            </w:pPr>
            <w:r>
              <w:t xml:space="preserve">7.123</w:t>
            </w:r>
          </w:p>
        </w:tc>
        <w:tc>
          <w:tcPr/>
          <w:p>
            <w:pPr>
              <w:pStyle w:val="Compact"/>
              <w:jc w:val="left"/>
            </w:pPr>
            <w:r>
              <w:t xml:space="preserve">−17.990</w:t>
            </w:r>
          </w:p>
        </w:tc>
        <w:tc>
          <w:tcPr/>
          <w:p>
            <w:pPr>
              <w:pStyle w:val="Compact"/>
              <w:jc w:val="left"/>
            </w:pPr>
            <w:r>
              <w:t xml:space="preserve">−6.286</w:t>
            </w:r>
          </w:p>
        </w:tc>
        <w:tc>
          <w:tcPr/>
          <w:p>
            <w:pPr>
              <w:pStyle w:val="Compact"/>
              <w:jc w:val="left"/>
            </w:pPr>
            <w:r>
              <w:t xml:space="preserve">5.861</w:t>
            </w:r>
          </w:p>
        </w:tc>
        <w:tc>
          <w:tcPr/>
          <w:p>
            <w:pPr>
              <w:pStyle w:val="Compact"/>
              <w:jc w:val="left"/>
            </w:pPr>
            <w:r>
              <w:t xml:space="preserve">−652.2</w:t>
            </w:r>
          </w:p>
        </w:tc>
        <w:tc>
          <w:tcPr/>
          <w:p>
            <w:pPr>
              <w:pStyle w:val="Compact"/>
              <w:jc w:val="left"/>
            </w:pPr>
            <w:r>
              <w:t xml:space="preserve">−600.3</w:t>
            </w:r>
          </w:p>
        </w:tc>
        <w:tc>
          <w:tcPr/>
          <w:p>
            <w:pPr>
              <w:pStyle w:val="Compact"/>
              <w:jc w:val="left"/>
            </w:pPr>
            <w:r>
              <w:t xml:space="preserve">−206.0</w:t>
            </w:r>
          </w:p>
        </w:tc>
        <w:tc>
          <w:tcPr/>
          <w:p>
            <w:pPr>
              <w:pStyle w:val="Compact"/>
              <w:jc w:val="left"/>
            </w:pPr>
            <w:r>
              <w:t xml:space="preserve">−18.8</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55.809</w:t>
            </w:r>
          </w:p>
        </w:tc>
        <w:tc>
          <w:tcPr/>
          <w:p>
            <w:pPr>
              <w:pStyle w:val="Compact"/>
              <w:jc w:val="left"/>
            </w:pPr>
            <w:r>
              <w:t xml:space="preserve">129.420</w:t>
            </w:r>
          </w:p>
        </w:tc>
        <w:tc>
          <w:tcPr/>
          <w:p>
            <w:pPr>
              <w:pStyle w:val="Compact"/>
              <w:jc w:val="left"/>
            </w:pPr>
            <w:r>
              <w:t xml:space="preserve">−10.717</w:t>
            </w:r>
          </w:p>
        </w:tc>
        <w:tc>
          <w:tcPr/>
          <w:p>
            <w:pPr>
              <w:pStyle w:val="Compact"/>
              <w:jc w:val="left"/>
            </w:pPr>
            <w:r>
              <w:t xml:space="preserve">1,138.16</w:t>
            </w:r>
          </w:p>
        </w:tc>
        <w:tc>
          <w:tcPr/>
          <w:p>
            <w:pPr>
              <w:pStyle w:val="Compact"/>
              <w:jc w:val="left"/>
            </w:pPr>
            <w:r>
              <w:t xml:space="preserve">0.439</w:t>
            </w:r>
          </w:p>
        </w:tc>
        <w:tc>
          <w:tcPr/>
          <w:p>
            <w:pPr>
              <w:pStyle w:val="Compact"/>
              <w:jc w:val="left"/>
            </w:pPr>
            <w:r>
              <w:t xml:space="preserve">−22.798</w:t>
            </w:r>
          </w:p>
        </w:tc>
        <w:tc>
          <w:tcPr/>
          <w:p>
            <w:pPr>
              <w:pStyle w:val="Compact"/>
              <w:jc w:val="left"/>
            </w:pPr>
            <w:r>
              <w:t xml:space="preserve">−7.336</w:t>
            </w:r>
          </w:p>
        </w:tc>
        <w:tc>
          <w:tcPr/>
          <w:p>
            <w:pPr>
              <w:pStyle w:val="Compact"/>
              <w:jc w:val="left"/>
            </w:pPr>
            <w:r>
              <w:t xml:space="preserve">5.496</w:t>
            </w:r>
          </w:p>
        </w:tc>
        <w:tc>
          <w:tcPr/>
          <w:p>
            <w:pPr>
              <w:pStyle w:val="Compact"/>
              <w:jc w:val="left"/>
            </w:pPr>
            <w:r>
              <w:t xml:space="preserve">−898.7</w:t>
            </w:r>
          </w:p>
        </w:tc>
        <w:tc>
          <w:tcPr/>
          <w:p>
            <w:pPr>
              <w:pStyle w:val="Compact"/>
              <w:jc w:val="left"/>
            </w:pPr>
            <w:r>
              <w:t xml:space="preserve">−500.1</w:t>
            </w:r>
          </w:p>
        </w:tc>
        <w:tc>
          <w:tcPr/>
          <w:p>
            <w:pPr>
              <w:pStyle w:val="Compact"/>
              <w:jc w:val="left"/>
            </w:pPr>
            <w:r>
              <w:t xml:space="preserve">−30.7</w:t>
            </w:r>
          </w:p>
        </w:tc>
        <w:tc>
          <w:tcPr/>
          <w:p>
            <w:pPr>
              <w:pStyle w:val="Compact"/>
              <w:jc w:val="left"/>
            </w:pPr>
            <w:r>
              <w:t xml:space="preserve">−66.7</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54.079</w:t>
            </w:r>
          </w:p>
        </w:tc>
        <w:tc>
          <w:tcPr/>
          <w:p>
            <w:pPr>
              <w:pStyle w:val="Compact"/>
              <w:jc w:val="left"/>
            </w:pPr>
            <w:r>
              <w:t xml:space="preserve">117.454</w:t>
            </w:r>
          </w:p>
        </w:tc>
        <w:tc>
          <w:tcPr/>
          <w:p>
            <w:pPr>
              <w:pStyle w:val="Compact"/>
              <w:jc w:val="left"/>
            </w:pPr>
            <w:r>
              <w:t xml:space="preserve">−14.222</w:t>
            </w:r>
          </w:p>
        </w:tc>
        <w:tc>
          <w:tcPr/>
          <w:p>
            <w:pPr>
              <w:pStyle w:val="Compact"/>
              <w:jc w:val="left"/>
            </w:pPr>
            <w:r>
              <w:t xml:space="preserve">1,181.81</w:t>
            </w:r>
          </w:p>
        </w:tc>
        <w:tc>
          <w:tcPr/>
          <w:p>
            <w:pPr>
              <w:pStyle w:val="Compact"/>
              <w:jc w:val="left"/>
            </w:pPr>
            <w:r>
              <w:t xml:space="preserve">−7.562</w:t>
            </w:r>
          </w:p>
        </w:tc>
        <w:tc>
          <w:tcPr/>
          <w:p>
            <w:pPr>
              <w:pStyle w:val="Compact"/>
              <w:jc w:val="left"/>
            </w:pPr>
            <w:r>
              <w:t xml:space="preserve">−25.634</w:t>
            </w:r>
          </w:p>
        </w:tc>
        <w:tc>
          <w:tcPr/>
          <w:p>
            <w:pPr>
              <w:pStyle w:val="Compact"/>
              <w:jc w:val="left"/>
            </w:pPr>
            <w:r>
              <w:t xml:space="preserve">−6.737</w:t>
            </w:r>
          </w:p>
        </w:tc>
        <w:tc>
          <w:tcPr/>
          <w:p>
            <w:pPr>
              <w:pStyle w:val="Compact"/>
              <w:jc w:val="left"/>
            </w:pPr>
            <w:r>
              <w:t xml:space="preserve">4.633</w:t>
            </w:r>
          </w:p>
        </w:tc>
        <w:tc>
          <w:tcPr/>
          <w:p>
            <w:pPr>
              <w:pStyle w:val="Compact"/>
              <w:jc w:val="left"/>
            </w:pPr>
            <w:r>
              <w:t xml:space="preserve">−918.2</w:t>
            </w:r>
          </w:p>
        </w:tc>
        <w:tc>
          <w:tcPr/>
          <w:p>
            <w:pPr>
              <w:pStyle w:val="Compact"/>
              <w:jc w:val="left"/>
            </w:pPr>
            <w:r>
              <w:t xml:space="preserve">−89.6</w:t>
            </w:r>
          </w:p>
        </w:tc>
        <w:tc>
          <w:tcPr/>
          <w:p>
            <w:pPr>
              <w:pStyle w:val="Compact"/>
              <w:jc w:val="left"/>
            </w:pPr>
            <w:r>
              <w:t xml:space="preserve">164.4</w:t>
            </w:r>
          </w:p>
        </w:tc>
        <w:tc>
          <w:tcPr/>
          <w:p>
            <w:pPr>
              <w:pStyle w:val="Compact"/>
              <w:jc w:val="left"/>
            </w:pPr>
            <w:r>
              <w:t xml:space="preserve">−148.6</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48.693</w:t>
            </w:r>
          </w:p>
        </w:tc>
        <w:tc>
          <w:tcPr/>
          <w:p>
            <w:pPr>
              <w:pStyle w:val="Compact"/>
              <w:jc w:val="left"/>
            </w:pPr>
            <w:r>
              <w:t xml:space="preserve">105.290</w:t>
            </w:r>
          </w:p>
        </w:tc>
        <w:tc>
          <w:tcPr/>
          <w:p>
            <w:pPr>
              <w:pStyle w:val="Compact"/>
              <w:jc w:val="left"/>
            </w:pPr>
            <w:r>
              <w:t xml:space="preserve">−17.093</w:t>
            </w:r>
          </w:p>
        </w:tc>
        <w:tc>
          <w:tcPr/>
          <w:p>
            <w:pPr>
              <w:pStyle w:val="Compact"/>
              <w:jc w:val="left"/>
            </w:pPr>
            <w:r>
              <w:t xml:space="preserve">1,214.03</w:t>
            </w:r>
          </w:p>
        </w:tc>
        <w:tc>
          <w:tcPr/>
          <w:p>
            <w:pPr>
              <w:pStyle w:val="Compact"/>
              <w:jc w:val="left"/>
            </w:pPr>
            <w:r>
              <w:t xml:space="preserve">−13.877</w:t>
            </w:r>
          </w:p>
        </w:tc>
        <w:tc>
          <w:tcPr/>
          <w:p>
            <w:pPr>
              <w:pStyle w:val="Compact"/>
              <w:jc w:val="left"/>
            </w:pPr>
            <w:r>
              <w:t xml:space="preserve">−22.930</w:t>
            </w:r>
          </w:p>
        </w:tc>
        <w:tc>
          <w:tcPr/>
          <w:p>
            <w:pPr>
              <w:pStyle w:val="Compact"/>
              <w:jc w:val="left"/>
            </w:pPr>
            <w:r>
              <w:t xml:space="preserve">−4.944</w:t>
            </w:r>
          </w:p>
        </w:tc>
        <w:tc>
          <w:tcPr/>
          <w:p>
            <w:pPr>
              <w:pStyle w:val="Compact"/>
              <w:jc w:val="left"/>
            </w:pPr>
            <w:r>
              <w:t xml:space="preserve">2.675</w:t>
            </w:r>
          </w:p>
        </w:tc>
        <w:tc>
          <w:tcPr/>
          <w:p>
            <w:pPr>
              <w:pStyle w:val="Compact"/>
              <w:jc w:val="left"/>
            </w:pPr>
            <w:r>
              <w:t xml:space="preserve">−485.2</w:t>
            </w:r>
          </w:p>
        </w:tc>
        <w:tc>
          <w:tcPr/>
          <w:p>
            <w:pPr>
              <w:pStyle w:val="Compact"/>
              <w:jc w:val="left"/>
            </w:pPr>
            <w:r>
              <w:t xml:space="preserve">783.7</w:t>
            </w:r>
          </w:p>
        </w:tc>
        <w:tc>
          <w:tcPr/>
          <w:p>
            <w:pPr>
              <w:pStyle w:val="Compact"/>
              <w:jc w:val="left"/>
            </w:pPr>
            <w:r>
              <w:t xml:space="preserve">218.1</w:t>
            </w:r>
          </w:p>
        </w:tc>
        <w:tc>
          <w:tcPr/>
          <w:p>
            <w:pPr>
              <w:pStyle w:val="Compact"/>
              <w:jc w:val="left"/>
            </w:pPr>
            <w:r>
              <w:t xml:space="preserve">−324.2</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41.372</w:t>
            </w:r>
          </w:p>
        </w:tc>
        <w:tc>
          <w:tcPr/>
          <w:p>
            <w:pPr>
              <w:pStyle w:val="Compact"/>
              <w:jc w:val="left"/>
            </w:pPr>
            <w:r>
              <w:t xml:space="preserve">96.364</w:t>
            </w:r>
          </w:p>
        </w:tc>
        <w:tc>
          <w:tcPr/>
          <w:p>
            <w:pPr>
              <w:pStyle w:val="Compact"/>
              <w:jc w:val="left"/>
            </w:pPr>
            <w:r>
              <w:t xml:space="preserve">−19.125</w:t>
            </w:r>
          </w:p>
        </w:tc>
        <w:tc>
          <w:tcPr/>
          <w:p>
            <w:pPr>
              <w:pStyle w:val="Compact"/>
              <w:jc w:val="left"/>
            </w:pPr>
            <w:r>
              <w:t xml:space="preserve">1,222.90</w:t>
            </w:r>
          </w:p>
        </w:tc>
        <w:tc>
          <w:tcPr/>
          <w:p>
            <w:pPr>
              <w:pStyle w:val="Compact"/>
              <w:jc w:val="left"/>
            </w:pPr>
            <w:r>
              <w:t xml:space="preserve">−15.168</w:t>
            </w:r>
          </w:p>
        </w:tc>
        <w:tc>
          <w:tcPr/>
          <w:p>
            <w:pPr>
              <w:pStyle w:val="Compact"/>
              <w:jc w:val="left"/>
            </w:pPr>
            <w:r>
              <w:t xml:space="preserve">−12.494</w:t>
            </w:r>
          </w:p>
        </w:tc>
        <w:tc>
          <w:tcPr/>
          <w:p>
            <w:pPr>
              <w:pStyle w:val="Compact"/>
              <w:jc w:val="left"/>
            </w:pPr>
            <w:r>
              <w:t xml:space="preserve">−3.554</w:t>
            </w:r>
          </w:p>
        </w:tc>
        <w:tc>
          <w:tcPr/>
          <w:p>
            <w:pPr>
              <w:pStyle w:val="Compact"/>
              <w:jc w:val="left"/>
            </w:pPr>
            <w:r>
              <w:t xml:space="preserve">−0.796</w:t>
            </w:r>
          </w:p>
        </w:tc>
        <w:tc>
          <w:tcPr/>
          <w:p>
            <w:pPr>
              <w:pStyle w:val="Compact"/>
              <w:jc w:val="left"/>
            </w:pPr>
            <w:r>
              <w:t xml:space="preserve">163.3</w:t>
            </w:r>
          </w:p>
        </w:tc>
        <w:tc>
          <w:tcPr/>
          <w:p>
            <w:pPr>
              <w:pStyle w:val="Compact"/>
              <w:jc w:val="left"/>
            </w:pPr>
            <w:r>
              <w:t xml:space="preserve">1,566.8</w:t>
            </w:r>
          </w:p>
        </w:tc>
        <w:tc>
          <w:tcPr/>
          <w:p>
            <w:pPr>
              <w:pStyle w:val="Compact"/>
              <w:jc w:val="left"/>
            </w:pPr>
            <w:r>
              <w:t xml:space="preserve">101.3</w:t>
            </w:r>
          </w:p>
        </w:tc>
        <w:tc>
          <w:tcPr/>
          <w:p>
            <w:pPr>
              <w:pStyle w:val="Compact"/>
              <w:jc w:val="left"/>
            </w:pPr>
            <w:r>
              <w:t xml:space="preserve">−462.2</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34.594</w:t>
            </w:r>
          </w:p>
        </w:tc>
        <w:tc>
          <w:tcPr/>
          <w:p>
            <w:pPr>
              <w:pStyle w:val="Compact"/>
              <w:jc w:val="left"/>
            </w:pPr>
            <w:r>
              <w:t xml:space="preserve">93.655</w:t>
            </w:r>
          </w:p>
        </w:tc>
        <w:tc>
          <w:tcPr/>
          <w:p>
            <w:pPr>
              <w:pStyle w:val="Compact"/>
              <w:jc w:val="left"/>
            </w:pPr>
            <w:r>
              <w:t xml:space="preserve">−20.687</w:t>
            </w:r>
          </w:p>
        </w:tc>
        <w:tc>
          <w:tcPr/>
          <w:p>
            <w:pPr>
              <w:pStyle w:val="Compact"/>
              <w:jc w:val="left"/>
            </w:pPr>
            <w:r>
              <w:t xml:space="preserve">1,199.60</w:t>
            </w:r>
          </w:p>
        </w:tc>
        <w:tc>
          <w:tcPr/>
          <w:p>
            <w:pPr>
              <w:pStyle w:val="Compact"/>
              <w:jc w:val="left"/>
            </w:pPr>
            <w:r>
              <w:t xml:space="preserve">−12.168</w:t>
            </w:r>
          </w:p>
        </w:tc>
        <w:tc>
          <w:tcPr/>
          <w:p>
            <w:pPr>
              <w:pStyle w:val="Compact"/>
              <w:jc w:val="left"/>
            </w:pPr>
            <w:r>
              <w:t xml:space="preserve">1.362</w:t>
            </w:r>
          </w:p>
        </w:tc>
        <w:tc>
          <w:tcPr/>
          <w:p>
            <w:pPr>
              <w:pStyle w:val="Compact"/>
              <w:jc w:val="left"/>
            </w:pPr>
            <w:r>
              <w:t xml:space="preserve">−2.846</w:t>
            </w:r>
          </w:p>
        </w:tc>
        <w:tc>
          <w:tcPr/>
          <w:p>
            <w:pPr>
              <w:pStyle w:val="Compact"/>
              <w:jc w:val="left"/>
            </w:pPr>
            <w:r>
              <w:t xml:space="preserve">−4.559</w:t>
            </w:r>
          </w:p>
        </w:tc>
        <w:tc>
          <w:tcPr/>
          <w:p>
            <w:pPr>
              <w:pStyle w:val="Compact"/>
              <w:jc w:val="left"/>
            </w:pPr>
            <w:r>
              <w:t xml:space="preserve">463.6</w:t>
            </w:r>
          </w:p>
        </w:tc>
        <w:tc>
          <w:tcPr/>
          <w:p>
            <w:pPr>
              <w:pStyle w:val="Compact"/>
              <w:jc w:val="left"/>
            </w:pPr>
            <w:r>
              <w:t xml:space="preserve">1,551.4</w:t>
            </w:r>
          </w:p>
        </w:tc>
        <w:tc>
          <w:tcPr/>
          <w:p>
            <w:pPr>
              <w:pStyle w:val="Compact"/>
              <w:jc w:val="left"/>
            </w:pPr>
            <w:r>
              <w:t xml:space="preserve">100.5</w:t>
            </w:r>
          </w:p>
        </w:tc>
        <w:tc>
          <w:tcPr/>
          <w:p>
            <w:pPr>
              <w:pStyle w:val="Compact"/>
              <w:jc w:val="left"/>
            </w:pPr>
            <w:r>
              <w:t xml:space="preserve">−386.1</w:t>
            </w:r>
          </w:p>
        </w:tc>
      </w:tr>
    </w:tbl>
    <w:p>
      <w:pPr>
        <w:pStyle w:val="TableCaption"/>
      </w:pPr>
      <w:r>
        <w:t xml:space="preserve">Table 16 – Comparison of all methods at θ₂ = 60° (magnitudes). The computational model differs from the analytical solution by less than 10⁻⁷ in every quantity (Section 7).</w:t>
      </w:r>
    </w:p>
    <w:tbl>
      <w:tblPr>
        <w:tblStyle w:val="Table"/>
        <w:tblW w:type="pct" w:w="5000"/>
        <w:tblLook w:firstRow="1" w:lastRow="0" w:firstColumn="0" w:lastColumn="0" w:noHBand="0" w:noVBand="0" w:val="0020"/>
        <w:jc w:val="start"/>
        <w:tblCaption w:val="Table 16 – Comparison of all methods at θ₂ = 60° (magnitudes). The computational model differs from the analytical solution by less than 10⁻⁷ in every quantity (Section 7)."/>
      </w:tblPr>
      <w:tblGrid>
        <w:gridCol w:w="990"/>
        <w:gridCol w:w="990"/>
        <w:gridCol w:w="990"/>
        <w:gridCol w:w="990"/>
        <w:gridCol w:w="990"/>
        <w:gridCol w:w="990"/>
        <w:gridCol w:w="990"/>
        <w:gridCol w:w="990"/>
      </w:tblGrid>
      <w:tr>
        <w:trPr>
          <w:tblHeader w:val="true"/>
        </w:trPr>
        <w:tc>
          <w:tcPr/>
          <w:p>
            <w:pPr>
              <w:pStyle w:val="Compact"/>
              <w:jc w:val="left"/>
            </w:pPr>
            <w:r>
              <w:t xml:space="preserve">Quantity</w:t>
            </w:r>
          </w:p>
        </w:tc>
        <w:tc>
          <w:tcPr/>
          <w:p>
            <w:pPr>
              <w:pStyle w:val="Compact"/>
              <w:jc w:val="left"/>
            </w:pPr>
            <w:r>
              <w:t xml:space="preserve">Unit</w:t>
            </w:r>
          </w:p>
        </w:tc>
        <w:tc>
          <w:tcPr/>
          <w:p>
            <w:pPr>
              <w:pStyle w:val="Compact"/>
              <w:jc w:val="left"/>
            </w:pPr>
            <w:r>
              <w:t xml:space="preserve">Graphical</w:t>
            </w:r>
          </w:p>
        </w:tc>
        <w:tc>
          <w:tcPr/>
          <w:p>
            <w:pPr>
              <w:pStyle w:val="Compact"/>
              <w:jc w:val="left"/>
            </w:pPr>
            <w:r>
              <w:t xml:space="preserve">IC method</w:t>
            </w:r>
          </w:p>
        </w:tc>
        <w:tc>
          <w:tcPr/>
          <w:p>
            <w:pPr>
              <w:pStyle w:val="Compact"/>
              <w:jc w:val="left"/>
            </w:pPr>
            <w:r>
              <w:t xml:space="preserve">Analytical</w:t>
            </w:r>
          </w:p>
        </w:tc>
        <w:tc>
          <w:tcPr/>
          <w:p>
            <w:pPr>
              <w:pStyle w:val="Compact"/>
              <w:jc w:val="left"/>
            </w:pPr>
            <w:r>
              <w:t xml:space="preserve">Computational</w:t>
            </w:r>
          </w:p>
        </w:tc>
        <w:tc>
          <w:tcPr/>
          <w:p>
            <w:pPr>
              <w:pStyle w:val="Compact"/>
              <w:jc w:val="left"/>
            </w:pPr>
            <w:r>
              <w:t xml:space="preserve">Graph. vs anal.</w:t>
            </w:r>
          </w:p>
        </w:tc>
        <w:tc>
          <w:tcPr/>
          <w:p>
            <w:pPr>
              <w:pStyle w:val="Compact"/>
              <w:jc w:val="left"/>
            </w:pPr>
            <w:r>
              <w:t xml:space="preserve">IC vs anal.</w:t>
            </w:r>
          </w:p>
        </w:tc>
      </w:tr>
      <w:tr>
        <w:tc>
          <w:tcPr/>
          <w:p>
            <w:pPr>
              <w:pStyle w:val="Compact"/>
              <w:jc w:val="left"/>
            </w:pPr>
            <m:oMath>
              <m:sSub>
                <m:e>
                  <m:r>
                    <m:t>V</m:t>
                  </m:r>
                </m:e>
                <m:sub>
                  <m:r>
                    <m:t>A</m:t>
                  </m:r>
                </m:sub>
              </m:sSub>
            </m:oMath>
          </w:p>
        </w:tc>
        <w:tc>
          <w:tcPr/>
          <w:p>
            <w:pPr>
              <w:pStyle w:val="Compact"/>
              <w:jc w:val="left"/>
            </w:pPr>
            <w:r>
              <w:t xml:space="preserve">m/s</w:t>
            </w:r>
          </w:p>
        </w:tc>
        <w:tc>
          <w:tcPr/>
          <w:p>
            <w:pPr>
              <w:pStyle w:val="Compact"/>
              <w:jc w:val="left"/>
            </w:pPr>
            <w:r>
              <w:t xml:space="preserve">8.300</w:t>
            </w:r>
          </w:p>
        </w:tc>
        <w:tc>
          <w:tcPr/>
          <w:p>
            <w:pPr>
              <w:pStyle w:val="Compact"/>
              <w:jc w:val="left"/>
            </w:pPr>
            <w:r>
              <w:t xml:space="preserve">8.294</w:t>
            </w:r>
          </w:p>
        </w:tc>
        <w:tc>
          <w:tcPr/>
          <w:p>
            <w:pPr>
              <w:pStyle w:val="Compact"/>
              <w:jc w:val="left"/>
            </w:pPr>
            <w:r>
              <w:t xml:space="preserve">8.294</w:t>
            </w:r>
          </w:p>
        </w:tc>
        <w:tc>
          <w:tcPr/>
          <w:p>
            <w:pPr>
              <w:pStyle w:val="Compact"/>
              <w:jc w:val="left"/>
            </w:pPr>
            <w:r>
              <w:t xml:space="preserve">8.294</w:t>
            </w:r>
          </w:p>
        </w:tc>
        <w:tc>
          <w:tcPr/>
          <w:p>
            <w:pPr>
              <w:pStyle w:val="Compact"/>
              <w:jc w:val="left"/>
            </w:pPr>
            <w:r>
              <w:t xml:space="preserve">0.07 %</w:t>
            </w:r>
          </w:p>
        </w:tc>
        <w:tc>
          <w:tcPr/>
          <w:p>
            <w:pPr>
              <w:pStyle w:val="Compact"/>
              <w:jc w:val="left"/>
            </w:pPr>
            <w:r>
              <w:t xml:space="preserve">0.00 %</w:t>
            </w:r>
          </w:p>
        </w:tc>
      </w:tr>
      <w:tr>
        <w:tc>
          <w:tcPr/>
          <w:p>
            <w:pPr>
              <w:pStyle w:val="Compact"/>
              <w:jc w:val="left"/>
            </w:pPr>
            <m:oMath>
              <m:sSub>
                <m:e>
                  <m:r>
                    <m:t>V</m:t>
                  </m:r>
                </m:e>
                <m:sub>
                  <m:r>
                    <m:t>B</m:t>
                  </m:r>
                </m:sub>
              </m:sSub>
            </m:oMath>
          </w:p>
        </w:tc>
        <w:tc>
          <w:tcPr/>
          <w:p>
            <w:pPr>
              <w:pStyle w:val="Compact"/>
              <w:jc w:val="left"/>
            </w:pPr>
            <w:r>
              <w:t xml:space="preserve">m/s</w:t>
            </w:r>
          </w:p>
        </w:tc>
        <w:tc>
          <w:tcPr/>
          <w:p>
            <w:pPr>
              <w:pStyle w:val="Compact"/>
              <w:jc w:val="left"/>
            </w:pPr>
            <w:r>
              <w:t xml:space="preserve">4.525</w:t>
            </w:r>
          </w:p>
        </w:tc>
        <w:tc>
          <w:tcPr/>
          <w:p>
            <w:pPr>
              <w:pStyle w:val="Compact"/>
              <w:jc w:val="left"/>
            </w:pPr>
            <w:r>
              <w:t xml:space="preserve">4.516</w:t>
            </w:r>
          </w:p>
        </w:tc>
        <w:tc>
          <w:tcPr/>
          <w:p>
            <w:pPr>
              <w:pStyle w:val="Compact"/>
              <w:jc w:val="left"/>
            </w:pPr>
            <w:r>
              <w:t xml:space="preserve">4.535</w:t>
            </w:r>
          </w:p>
        </w:tc>
        <w:tc>
          <w:tcPr/>
          <w:p>
            <w:pPr>
              <w:pStyle w:val="Compact"/>
              <w:jc w:val="left"/>
            </w:pPr>
            <w:r>
              <w:t xml:space="preserve">4.535</w:t>
            </w:r>
          </w:p>
        </w:tc>
        <w:tc>
          <w:tcPr/>
          <w:p>
            <w:pPr>
              <w:pStyle w:val="Compact"/>
              <w:jc w:val="left"/>
            </w:pPr>
            <w:r>
              <w:t xml:space="preserve">−0.23 %</w:t>
            </w:r>
          </w:p>
        </w:tc>
        <w:tc>
          <w:tcPr/>
          <w:p>
            <w:pPr>
              <w:pStyle w:val="Compact"/>
              <w:jc w:val="left"/>
            </w:pPr>
            <w:r>
              <w:t xml:space="preserve">−0.42 %</w:t>
            </w:r>
          </w:p>
        </w:tc>
      </w:tr>
      <w:tr>
        <w:tc>
          <w:tcPr/>
          <w:p>
            <w:pPr>
              <w:pStyle w:val="Compact"/>
              <w:jc w:val="left"/>
            </w:pPr>
            <m:oMath>
              <m:sSub>
                <m:e>
                  <m:r>
                    <m:t>V</m:t>
                  </m:r>
                </m:e>
                <m:sub>
                  <m:r>
                    <m:t>C</m:t>
                  </m:r>
                </m:sub>
              </m:sSub>
            </m:oMath>
          </w:p>
        </w:tc>
        <w:tc>
          <w:tcPr/>
          <w:p>
            <w:pPr>
              <w:pStyle w:val="Compact"/>
              <w:jc w:val="left"/>
            </w:pPr>
            <w:r>
              <w:t xml:space="preserve">m/s</w:t>
            </w:r>
          </w:p>
        </w:tc>
        <w:tc>
          <w:tcPr/>
          <w:p>
            <w:pPr>
              <w:pStyle w:val="Compact"/>
              <w:jc w:val="left"/>
            </w:pPr>
            <w:r>
              <w:t xml:space="preserve">6.700</w:t>
            </w:r>
          </w:p>
        </w:tc>
        <w:tc>
          <w:tcPr/>
          <w:p>
            <w:pPr>
              <w:pStyle w:val="Compact"/>
              <w:jc w:val="left"/>
            </w:pPr>
            <w:r>
              <w:t xml:space="preserve">6.693</w:t>
            </w:r>
          </w:p>
        </w:tc>
        <w:tc>
          <w:tcPr/>
          <w:p>
            <w:pPr>
              <w:pStyle w:val="Compact"/>
              <w:jc w:val="left"/>
            </w:pPr>
            <w:r>
              <w:t xml:space="preserve">6.704</w:t>
            </w:r>
          </w:p>
        </w:tc>
        <w:tc>
          <w:tcPr/>
          <w:p>
            <w:pPr>
              <w:pStyle w:val="Compact"/>
              <w:jc w:val="left"/>
            </w:pPr>
            <w:r>
              <w:t xml:space="preserve">6.704</w:t>
            </w:r>
          </w:p>
        </w:tc>
        <w:tc>
          <w:tcPr/>
          <w:p>
            <w:pPr>
              <w:pStyle w:val="Compact"/>
              <w:jc w:val="left"/>
            </w:pPr>
            <w:r>
              <w:t xml:space="preserve">−0.05 %</w:t>
            </w:r>
          </w:p>
        </w:tc>
        <w:tc>
          <w:tcPr/>
          <w:p>
            <w:pPr>
              <w:pStyle w:val="Compact"/>
              <w:jc w:val="left"/>
            </w:pPr>
            <w:r>
              <w:t xml:space="preserve">−0.17 %</w:t>
            </w:r>
          </w:p>
        </w:tc>
      </w:tr>
      <w:tr>
        <w:tc>
          <w:tcPr/>
          <w:p>
            <w:pPr>
              <w:pStyle w:val="Compact"/>
              <w:jc w:val="left"/>
            </w:pPr>
            <m:oMath>
              <m:sSub>
                <m:e>
                  <m:r>
                    <m:t>V</m:t>
                  </m:r>
                </m:e>
                <m:sub>
                  <m:r>
                    <m:t>D</m:t>
                  </m:r>
                </m:sub>
              </m:sSub>
            </m:oMath>
          </w:p>
        </w:tc>
        <w:tc>
          <w:tcPr/>
          <w:p>
            <w:pPr>
              <w:pStyle w:val="Compact"/>
              <w:jc w:val="left"/>
            </w:pPr>
            <w:r>
              <w:t xml:space="preserve">m/s</w:t>
            </w:r>
          </w:p>
        </w:tc>
        <w:tc>
          <w:tcPr/>
          <w:p>
            <w:pPr>
              <w:pStyle w:val="Compact"/>
              <w:jc w:val="left"/>
            </w:pPr>
            <w:r>
              <w:t xml:space="preserve">7.000</w:t>
            </w:r>
          </w:p>
        </w:tc>
        <w:tc>
          <w:tcPr/>
          <w:p>
            <w:pPr>
              <w:pStyle w:val="Compact"/>
              <w:jc w:val="left"/>
            </w:pPr>
            <w:r>
              <w:t xml:space="preserve">6.912</w:t>
            </w:r>
          </w:p>
        </w:tc>
        <w:tc>
          <w:tcPr/>
          <w:p>
            <w:pPr>
              <w:pStyle w:val="Compact"/>
              <w:jc w:val="left"/>
            </w:pPr>
            <w:r>
              <w:t xml:space="preserve">7.012</w:t>
            </w:r>
          </w:p>
        </w:tc>
        <w:tc>
          <w:tcPr/>
          <w:p>
            <w:pPr>
              <w:pStyle w:val="Compact"/>
              <w:jc w:val="left"/>
            </w:pPr>
            <w:r>
              <w:t xml:space="preserve">7.012</w:t>
            </w:r>
          </w:p>
        </w:tc>
        <w:tc>
          <w:tcPr/>
          <w:p>
            <w:pPr>
              <w:pStyle w:val="Compact"/>
              <w:jc w:val="left"/>
            </w:pPr>
            <w:r>
              <w:t xml:space="preserve">−0.17 %</w:t>
            </w:r>
          </w:p>
        </w:tc>
        <w:tc>
          <w:tcPr/>
          <w:p>
            <w:pPr>
              <w:pStyle w:val="Compact"/>
              <w:jc w:val="left"/>
            </w:pPr>
            <w:r>
              <w:t xml:space="preserve">−1.43 %</w:t>
            </w:r>
          </w:p>
        </w:tc>
      </w:tr>
      <w:tr>
        <w:tc>
          <w:tcPr/>
          <w:p>
            <w:pPr>
              <w:pStyle w:val="Compact"/>
              <w:jc w:val="left"/>
            </w:pPr>
            <m:oMath>
              <m:sSub>
                <m:e>
                  <m:r>
                    <m:t>ω</m:t>
                  </m:r>
                </m:e>
                <m:sub>
                  <m:r>
                    <m:t>3</m:t>
                  </m:r>
                </m:sub>
              </m:sSub>
            </m:oMath>
          </w:p>
        </w:tc>
        <w:tc>
          <w:tcPr/>
          <w:p>
            <w:pPr>
              <w:pStyle w:val="Compact"/>
              <w:jc w:val="left"/>
            </w:pPr>
            <w:r>
              <w:t xml:space="preserve">rad/s</w:t>
            </w:r>
          </w:p>
        </w:tc>
        <w:tc>
          <w:tcPr/>
          <w:p>
            <w:pPr>
              <w:pStyle w:val="Compact"/>
              <w:jc w:val="left"/>
            </w:pPr>
            <w:r>
              <w:t xml:space="preserve">8.220</w:t>
            </w:r>
          </w:p>
        </w:tc>
        <w:tc>
          <w:tcPr/>
          <w:p>
            <w:pPr>
              <w:pStyle w:val="Compact"/>
              <w:jc w:val="left"/>
            </w:pPr>
            <w:r>
              <w:t xml:space="preserve">8.212</w:t>
            </w:r>
          </w:p>
        </w:tc>
        <w:tc>
          <w:tcPr/>
          <w:p>
            <w:pPr>
              <w:pStyle w:val="Compact"/>
              <w:jc w:val="left"/>
            </w:pPr>
            <w:r>
              <w:t xml:space="preserve">8.224</w:t>
            </w:r>
          </w:p>
        </w:tc>
        <w:tc>
          <w:tcPr/>
          <w:p>
            <w:pPr>
              <w:pStyle w:val="Compact"/>
              <w:jc w:val="left"/>
            </w:pPr>
            <w:r>
              <w:t xml:space="preserve">8.224</w:t>
            </w:r>
          </w:p>
        </w:tc>
        <w:tc>
          <w:tcPr/>
          <w:p>
            <w:pPr>
              <w:pStyle w:val="Compact"/>
              <w:jc w:val="left"/>
            </w:pPr>
            <w:r>
              <w:t xml:space="preserve">−0.05 %</w:t>
            </w:r>
          </w:p>
        </w:tc>
        <w:tc>
          <w:tcPr/>
          <w:p>
            <w:pPr>
              <w:pStyle w:val="Compact"/>
              <w:jc w:val="left"/>
            </w:pPr>
            <w:r>
              <w:t xml:space="preserve">−0.15 %</w:t>
            </w:r>
          </w:p>
        </w:tc>
      </w:tr>
      <w:tr>
        <w:tc>
          <w:tcPr/>
          <w:p>
            <w:pPr>
              <w:pStyle w:val="Compact"/>
              <w:jc w:val="left"/>
            </w:pPr>
            <m:oMath>
              <m:sSub>
                <m:e>
                  <m:r>
                    <m:t>ω</m:t>
                  </m:r>
                </m:e>
                <m:sub>
                  <m:r>
                    <m:t>4</m:t>
                  </m:r>
                </m:sub>
              </m:sSub>
            </m:oMath>
          </w:p>
        </w:tc>
        <w:tc>
          <w:tcPr/>
          <w:p>
            <w:pPr>
              <w:pStyle w:val="Compact"/>
              <w:jc w:val="left"/>
            </w:pPr>
            <w:r>
              <w:t xml:space="preserve">rad/s</w:t>
            </w:r>
          </w:p>
        </w:tc>
        <w:tc>
          <w:tcPr/>
          <w:p>
            <w:pPr>
              <w:pStyle w:val="Compact"/>
              <w:jc w:val="left"/>
            </w:pPr>
            <w:r>
              <w:t xml:space="preserve">12.569</w:t>
            </w:r>
          </w:p>
        </w:tc>
        <w:tc>
          <w:tcPr/>
          <w:p>
            <w:pPr>
              <w:pStyle w:val="Compact"/>
              <w:jc w:val="left"/>
            </w:pPr>
            <w:r>
              <w:t xml:space="preserve">12.546</w:t>
            </w:r>
          </w:p>
        </w:tc>
        <w:tc>
          <w:tcPr/>
          <w:p>
            <w:pPr>
              <w:pStyle w:val="Compact"/>
              <w:jc w:val="left"/>
            </w:pPr>
            <w:r>
              <w:t xml:space="preserve">12.599</w:t>
            </w:r>
          </w:p>
        </w:tc>
        <w:tc>
          <w:tcPr/>
          <w:p>
            <w:pPr>
              <w:pStyle w:val="Compact"/>
              <w:jc w:val="left"/>
            </w:pPr>
            <w:r>
              <w:t xml:space="preserve">12.599</w:t>
            </w:r>
          </w:p>
        </w:tc>
        <w:tc>
          <w:tcPr/>
          <w:p>
            <w:pPr>
              <w:pStyle w:val="Compact"/>
              <w:jc w:val="left"/>
            </w:pPr>
            <w:r>
              <w:t xml:space="preserve">−0.23 %</w:t>
            </w:r>
          </w:p>
        </w:tc>
        <w:tc>
          <w:tcPr/>
          <w:p>
            <w:pPr>
              <w:pStyle w:val="Compact"/>
              <w:jc w:val="left"/>
            </w:pPr>
            <w:r>
              <w:t xml:space="preserve">−0.42 %</w:t>
            </w:r>
          </w:p>
        </w:tc>
      </w:tr>
      <w:tr>
        <w:tc>
          <w:tcPr/>
          <w:p>
            <w:pPr>
              <w:pStyle w:val="Compact"/>
              <w:jc w:val="left"/>
            </w:pPr>
            <m:oMath>
              <m:sSub>
                <m:e>
                  <m:r>
                    <m:t>ω</m:t>
                  </m:r>
                </m:e>
                <m:sub>
                  <m:r>
                    <m:t>5</m:t>
                  </m:r>
                </m:sub>
              </m:sSub>
            </m:oMath>
          </w:p>
        </w:tc>
        <w:tc>
          <w:tcPr/>
          <w:p>
            <w:pPr>
              <w:pStyle w:val="Compact"/>
              <w:jc w:val="left"/>
            </w:pPr>
            <w:r>
              <w:t xml:space="preserve">rad/s</w:t>
            </w:r>
          </w:p>
        </w:tc>
        <w:tc>
          <w:tcPr/>
          <w:p>
            <w:pPr>
              <w:pStyle w:val="Compact"/>
              <w:jc w:val="left"/>
            </w:pPr>
            <w:r>
              <w:t xml:space="preserve">1.389</w:t>
            </w:r>
          </w:p>
        </w:tc>
        <w:tc>
          <w:tcPr/>
          <w:p>
            <w:pPr>
              <w:pStyle w:val="Compact"/>
              <w:jc w:val="left"/>
            </w:pPr>
            <w:r>
              <w:t xml:space="preserve">1.398</w:t>
            </w:r>
          </w:p>
        </w:tc>
        <w:tc>
          <w:tcPr/>
          <w:p>
            <w:pPr>
              <w:pStyle w:val="Compact"/>
              <w:jc w:val="left"/>
            </w:pPr>
            <w:r>
              <w:t xml:space="preserve">1.400</w:t>
            </w:r>
          </w:p>
        </w:tc>
        <w:tc>
          <w:tcPr/>
          <w:p>
            <w:pPr>
              <w:pStyle w:val="Compact"/>
              <w:jc w:val="left"/>
            </w:pPr>
            <w:r>
              <w:t xml:space="preserve">1.400</w:t>
            </w:r>
          </w:p>
        </w:tc>
        <w:tc>
          <w:tcPr/>
          <w:p>
            <w:pPr>
              <w:pStyle w:val="Compact"/>
              <w:jc w:val="left"/>
            </w:pPr>
            <w:r>
              <w:t xml:space="preserve">−0.79 %</w:t>
            </w:r>
          </w:p>
        </w:tc>
        <w:tc>
          <w:tcPr/>
          <w:p>
            <w:pPr>
              <w:pStyle w:val="Compact"/>
              <w:jc w:val="left"/>
            </w:pPr>
            <w:r>
              <w:t xml:space="preserve">−0.17 %</w:t>
            </w:r>
          </w:p>
        </w:tc>
      </w:tr>
      <w:tr>
        <w:tc>
          <w:tcPr/>
          <w:p>
            <w:pPr>
              <w:pStyle w:val="Compact"/>
              <w:jc w:val="left"/>
            </w:pPr>
            <m:oMath>
              <m:sSub>
                <m:e>
                  <m:r>
                    <m:t>a</m:t>
                  </m:r>
                </m:e>
                <m:sub>
                  <m:r>
                    <m:t>B</m:t>
                  </m:r>
                </m:sub>
              </m:sSub>
            </m:oMath>
          </w:p>
        </w:tc>
        <w:tc>
          <w:tcPr/>
          <w:p>
            <w:pPr>
              <w:pStyle w:val="Compact"/>
              <w:jc w:val="left"/>
            </w:pPr>
            <w:r>
              <w:t xml:space="preserve">m/s²</w:t>
            </w:r>
          </w:p>
        </w:tc>
        <w:tc>
          <w:tcPr/>
          <w:p>
            <w:pPr>
              <w:pStyle w:val="Compact"/>
              <w:jc w:val="left"/>
            </w:pPr>
            <w:r>
              <w:t xml:space="preserve">385.000</w:t>
            </w:r>
          </w:p>
        </w:tc>
        <w:tc>
          <w:tcPr/>
          <w:p>
            <w:pPr>
              <w:pStyle w:val="Compact"/>
              <w:jc w:val="left"/>
            </w:pPr>
            <w:r>
              <w:t xml:space="preserve">–</w:t>
            </w:r>
          </w:p>
        </w:tc>
        <w:tc>
          <w:tcPr/>
          <w:p>
            <w:pPr>
              <w:pStyle w:val="Compact"/>
              <w:jc w:val="left"/>
            </w:pPr>
            <w:r>
              <w:t xml:space="preserve">385.581</w:t>
            </w:r>
          </w:p>
        </w:tc>
        <w:tc>
          <w:tcPr/>
          <w:p>
            <w:pPr>
              <w:pStyle w:val="Compact"/>
              <w:jc w:val="left"/>
            </w:pPr>
            <w:r>
              <w:t xml:space="preserve">385.581</w:t>
            </w:r>
          </w:p>
        </w:tc>
        <w:tc>
          <w:tcPr/>
          <w:p>
            <w:pPr>
              <w:pStyle w:val="Compact"/>
              <w:jc w:val="left"/>
            </w:pPr>
            <w:r>
              <w:t xml:space="preserve">−0.15 %</w:t>
            </w:r>
          </w:p>
        </w:tc>
        <w:tc>
          <w:tcPr/>
          <w:p>
            <w:pPr>
              <w:pStyle w:val="Compact"/>
              <w:jc w:val="left"/>
            </w:pPr>
            <w:r>
              <w:t xml:space="preserve">–</w:t>
            </w:r>
          </w:p>
        </w:tc>
      </w:tr>
      <w:tr>
        <w:tc>
          <w:tcPr/>
          <w:p>
            <w:pPr>
              <w:pStyle w:val="Compact"/>
              <w:jc w:val="left"/>
            </w:pPr>
            <m:oMath>
              <m:sSub>
                <m:e>
                  <m:r>
                    <m:t>a</m:t>
                  </m:r>
                </m:e>
                <m:sub>
                  <m:r>
                    <m:t>C</m:t>
                  </m:r>
                </m:sub>
              </m:sSub>
            </m:oMath>
          </w:p>
        </w:tc>
        <w:tc>
          <w:tcPr/>
          <w:p>
            <w:pPr>
              <w:pStyle w:val="Compact"/>
              <w:jc w:val="left"/>
            </w:pPr>
            <w:r>
              <w:t xml:space="preserve">m/s²</w:t>
            </w:r>
          </w:p>
        </w:tc>
        <w:tc>
          <w:tcPr/>
          <w:p>
            <w:pPr>
              <w:pStyle w:val="Compact"/>
              <w:jc w:val="left"/>
            </w:pPr>
            <w:r>
              <w:t xml:space="preserve">297.500</w:t>
            </w:r>
          </w:p>
        </w:tc>
        <w:tc>
          <w:tcPr/>
          <w:p>
            <w:pPr>
              <w:pStyle w:val="Compact"/>
              <w:jc w:val="left"/>
            </w:pPr>
            <w:r>
              <w:t xml:space="preserve">–</w:t>
            </w:r>
          </w:p>
        </w:tc>
        <w:tc>
          <w:tcPr/>
          <w:p>
            <w:pPr>
              <w:pStyle w:val="Compact"/>
              <w:jc w:val="left"/>
            </w:pPr>
            <w:r>
              <w:t xml:space="preserve">297.146</w:t>
            </w:r>
          </w:p>
        </w:tc>
        <w:tc>
          <w:tcPr/>
          <w:p>
            <w:pPr>
              <w:pStyle w:val="Compact"/>
              <w:jc w:val="left"/>
            </w:pPr>
            <w:r>
              <w:t xml:space="preserve">297.146</w:t>
            </w:r>
          </w:p>
        </w:tc>
        <w:tc>
          <w:tcPr/>
          <w:p>
            <w:pPr>
              <w:pStyle w:val="Compact"/>
              <w:jc w:val="left"/>
            </w:pPr>
            <w:r>
              <w:t xml:space="preserve">0.12 %</w:t>
            </w:r>
          </w:p>
        </w:tc>
        <w:tc>
          <w:tcPr/>
          <w:p>
            <w:pPr>
              <w:pStyle w:val="Compact"/>
              <w:jc w:val="left"/>
            </w:pPr>
            <w:r>
              <w:t xml:space="preserve">–</w:t>
            </w:r>
          </w:p>
        </w:tc>
      </w:tr>
      <w:tr>
        <w:tc>
          <w:tcPr/>
          <w:p>
            <w:pPr>
              <w:pStyle w:val="Compact"/>
              <w:jc w:val="left"/>
            </w:pPr>
            <m:oMath>
              <m:sSub>
                <m:e>
                  <m:r>
                    <m:t>a</m:t>
                  </m:r>
                </m:e>
                <m:sub>
                  <m:r>
                    <m:t>D</m:t>
                  </m:r>
                </m:sub>
              </m:sSub>
            </m:oMath>
          </w:p>
        </w:tc>
        <w:tc>
          <w:tcPr/>
          <w:p>
            <w:pPr>
              <w:pStyle w:val="Compact"/>
              <w:jc w:val="left"/>
            </w:pPr>
            <w:r>
              <w:t xml:space="preserve">m/s²</w:t>
            </w:r>
          </w:p>
        </w:tc>
        <w:tc>
          <w:tcPr/>
          <w:p>
            <w:pPr>
              <w:pStyle w:val="Compact"/>
              <w:jc w:val="left"/>
            </w:pPr>
            <w:r>
              <w:t xml:space="preserve">181.250</w:t>
            </w:r>
          </w:p>
        </w:tc>
        <w:tc>
          <w:tcPr/>
          <w:p>
            <w:pPr>
              <w:pStyle w:val="Compact"/>
              <w:jc w:val="left"/>
            </w:pPr>
            <w:r>
              <w:t xml:space="preserve">–</w:t>
            </w:r>
          </w:p>
        </w:tc>
        <w:tc>
          <w:tcPr/>
          <w:p>
            <w:pPr>
              <w:pStyle w:val="Compact"/>
              <w:jc w:val="left"/>
            </w:pPr>
            <w:r>
              <w:t xml:space="preserve">181.164</w:t>
            </w:r>
          </w:p>
        </w:tc>
        <w:tc>
          <w:tcPr/>
          <w:p>
            <w:pPr>
              <w:pStyle w:val="Compact"/>
              <w:jc w:val="left"/>
            </w:pPr>
            <w:r>
              <w:t xml:space="preserve">181.164</w:t>
            </w:r>
          </w:p>
        </w:tc>
        <w:tc>
          <w:tcPr/>
          <w:p>
            <w:pPr>
              <w:pStyle w:val="Compact"/>
              <w:jc w:val="left"/>
            </w:pPr>
            <w:r>
              <w:t xml:space="preserve">0.05 %</w:t>
            </w:r>
          </w:p>
        </w:tc>
        <w:tc>
          <w:tcPr/>
          <w:p>
            <w:pPr>
              <w:pStyle w:val="Compact"/>
              <w:jc w:val="left"/>
            </w:pPr>
            <w:r>
              <w:t xml:space="preserve">–</w:t>
            </w:r>
          </w:p>
        </w:tc>
      </w:tr>
      <w:tr>
        <w:tc>
          <w:tcPr/>
          <w:p>
            <w:pPr>
              <w:pStyle w:val="Compact"/>
              <w:jc w:val="left"/>
            </w:pPr>
            <m:oMath>
              <m:sSub>
                <m:e>
                  <m:r>
                    <m:t>α</m:t>
                  </m:r>
                </m:e>
                <m:sub>
                  <m:r>
                    <m:t>3</m:t>
                  </m:r>
                </m:sub>
              </m:sSub>
            </m:oMath>
          </w:p>
        </w:tc>
        <w:tc>
          <w:tcPr/>
          <w:p>
            <w:pPr>
              <w:pStyle w:val="Compact"/>
              <w:jc w:val="left"/>
            </w:pPr>
            <w:r>
              <w:t xml:space="preserve">rad/s²</w:t>
            </w:r>
          </w:p>
        </w:tc>
        <w:tc>
          <w:tcPr/>
          <w:p>
            <w:pPr>
              <w:pStyle w:val="Compact"/>
              <w:jc w:val="left"/>
            </w:pPr>
            <w:r>
              <w:t xml:space="preserve">433.712</w:t>
            </w:r>
          </w:p>
        </w:tc>
        <w:tc>
          <w:tcPr/>
          <w:p>
            <w:pPr>
              <w:pStyle w:val="Compact"/>
              <w:jc w:val="left"/>
            </w:pPr>
            <w:r>
              <w:t xml:space="preserve">–</w:t>
            </w:r>
          </w:p>
        </w:tc>
        <w:tc>
          <w:tcPr/>
          <w:p>
            <w:pPr>
              <w:pStyle w:val="Compact"/>
              <w:jc w:val="left"/>
            </w:pPr>
            <w:r>
              <w:t xml:space="preserve">432.794</w:t>
            </w:r>
          </w:p>
        </w:tc>
        <w:tc>
          <w:tcPr/>
          <w:p>
            <w:pPr>
              <w:pStyle w:val="Compact"/>
              <w:jc w:val="left"/>
            </w:pPr>
            <w:r>
              <w:t xml:space="preserve">432.794</w:t>
            </w:r>
          </w:p>
        </w:tc>
        <w:tc>
          <w:tcPr/>
          <w:p>
            <w:pPr>
              <w:pStyle w:val="Compact"/>
              <w:jc w:val="left"/>
            </w:pPr>
            <w:r>
              <w:t xml:space="preserve">0.21 %</w:t>
            </w:r>
          </w:p>
        </w:tc>
        <w:tc>
          <w:tcPr/>
          <w:p>
            <w:pPr>
              <w:pStyle w:val="Compact"/>
              <w:jc w:val="left"/>
            </w:pPr>
            <w:r>
              <w:t xml:space="preserve">–</w:t>
            </w:r>
          </w:p>
        </w:tc>
      </w:tr>
      <w:tr>
        <w:tc>
          <w:tcPr/>
          <w:p>
            <w:pPr>
              <w:pStyle w:val="Compact"/>
              <w:jc w:val="left"/>
            </w:pPr>
            <m:oMath>
              <m:sSub>
                <m:e>
                  <m:r>
                    <m:t>α</m:t>
                  </m:r>
                </m:e>
                <m:sub>
                  <m:r>
                    <m:t>4</m:t>
                  </m:r>
                </m:sub>
              </m:sSub>
            </m:oMath>
          </w:p>
        </w:tc>
        <w:tc>
          <w:tcPr/>
          <w:p>
            <w:pPr>
              <w:pStyle w:val="Compact"/>
              <w:jc w:val="left"/>
            </w:pPr>
            <w:r>
              <w:t xml:space="preserve">rad/s²</w:t>
            </w:r>
          </w:p>
        </w:tc>
        <w:tc>
          <w:tcPr/>
          <w:p>
            <w:pPr>
              <w:pStyle w:val="Compact"/>
              <w:jc w:val="left"/>
            </w:pPr>
            <w:r>
              <w:t xml:space="preserve">1,059.028</w:t>
            </w:r>
          </w:p>
        </w:tc>
        <w:tc>
          <w:tcPr/>
          <w:p>
            <w:pPr>
              <w:pStyle w:val="Compact"/>
              <w:jc w:val="left"/>
            </w:pPr>
            <w:r>
              <w:t xml:space="preserve">–</w:t>
            </w:r>
          </w:p>
        </w:tc>
        <w:tc>
          <w:tcPr/>
          <w:p>
            <w:pPr>
              <w:pStyle w:val="Compact"/>
              <w:jc w:val="left"/>
            </w:pPr>
            <w:r>
              <w:t xml:space="preserve">1,059.233</w:t>
            </w:r>
          </w:p>
        </w:tc>
        <w:tc>
          <w:tcPr/>
          <w:p>
            <w:pPr>
              <w:pStyle w:val="Compact"/>
              <w:jc w:val="left"/>
            </w:pPr>
            <w:r>
              <w:t xml:space="preserve">1,059.233</w:t>
            </w:r>
          </w:p>
        </w:tc>
        <w:tc>
          <w:tcPr/>
          <w:p>
            <w:pPr>
              <w:pStyle w:val="Compact"/>
              <w:jc w:val="left"/>
            </w:pPr>
            <w:r>
              <w:t xml:space="preserve">−0.02 %</w:t>
            </w:r>
          </w:p>
        </w:tc>
        <w:tc>
          <w:tcPr/>
          <w:p>
            <w:pPr>
              <w:pStyle w:val="Compact"/>
              <w:jc w:val="left"/>
            </w:pPr>
            <w:r>
              <w:t xml:space="preserve">–</w:t>
            </w:r>
          </w:p>
        </w:tc>
      </w:tr>
      <w:tr>
        <w:tc>
          <w:tcPr/>
          <w:p>
            <w:pPr>
              <w:pStyle w:val="Compact"/>
              <w:jc w:val="left"/>
            </w:pPr>
            <m:oMath>
              <m:sSub>
                <m:e>
                  <m:r>
                    <m:t>α</m:t>
                  </m:r>
                </m:e>
                <m:sub>
                  <m:r>
                    <m:t>5</m:t>
                  </m:r>
                </m:sub>
              </m:sSub>
            </m:oMath>
          </w:p>
        </w:tc>
        <w:tc>
          <w:tcPr/>
          <w:p>
            <w:pPr>
              <w:pStyle w:val="Compact"/>
              <w:jc w:val="left"/>
            </w:pPr>
            <w:r>
              <w:t xml:space="preserve">rad/s²</w:t>
            </w:r>
          </w:p>
        </w:tc>
        <w:tc>
          <w:tcPr/>
          <w:p>
            <w:pPr>
              <w:pStyle w:val="Compact"/>
              <w:jc w:val="left"/>
            </w:pPr>
            <w:r>
              <w:t xml:space="preserve">248.264</w:t>
            </w:r>
          </w:p>
        </w:tc>
        <w:tc>
          <w:tcPr/>
          <w:p>
            <w:pPr>
              <w:pStyle w:val="Compact"/>
              <w:jc w:val="left"/>
            </w:pPr>
            <w:r>
              <w:t xml:space="preserve">–</w:t>
            </w:r>
          </w:p>
        </w:tc>
        <w:tc>
          <w:tcPr/>
          <w:p>
            <w:pPr>
              <w:pStyle w:val="Compact"/>
              <w:jc w:val="left"/>
            </w:pPr>
            <w:r>
              <w:t xml:space="preserve">248.176</w:t>
            </w:r>
          </w:p>
        </w:tc>
        <w:tc>
          <w:tcPr/>
          <w:p>
            <w:pPr>
              <w:pStyle w:val="Compact"/>
              <w:jc w:val="left"/>
            </w:pPr>
            <w:r>
              <w:t xml:space="preserve">248.176</w:t>
            </w:r>
          </w:p>
        </w:tc>
        <w:tc>
          <w:tcPr/>
          <w:p>
            <w:pPr>
              <w:pStyle w:val="Compact"/>
              <w:jc w:val="left"/>
            </w:pPr>
            <w:r>
              <w:t xml:space="preserve">0.04 %</w:t>
            </w:r>
          </w:p>
        </w:tc>
        <w:tc>
          <w:tcPr/>
          <w:p>
            <w:pPr>
              <w:pStyle w:val="Compact"/>
              <w:jc w:val="left"/>
            </w:pPr>
            <w:r>
              <w:t xml:space="preserve">–</w:t>
            </w:r>
          </w:p>
        </w:tc>
      </w:tr>
      <w:tr>
        <w:tc>
          <w:tcPr/>
          <w:p>
            <w:pPr>
              <w:pStyle w:val="Compact"/>
              <w:jc w:val="left"/>
            </w:pPr>
            <m:oMath>
              <m:sSub>
                <m:e>
                  <m:r>
                    <m:t>a</m:t>
                  </m:r>
                </m:e>
                <m:sub>
                  <m:r>
                    <m:t>G</m:t>
                  </m:r>
                  <m:r>
                    <m:t>2</m:t>
                  </m:r>
                </m:sub>
              </m:sSub>
            </m:oMath>
          </w:p>
        </w:tc>
        <w:tc>
          <w:tcPr/>
          <w:p>
            <w:pPr>
              <w:pStyle w:val="Compact"/>
              <w:jc w:val="left"/>
            </w:pPr>
            <w:r>
              <w:t xml:space="preserve">m/s²</w:t>
            </w:r>
          </w:p>
        </w:tc>
        <w:tc>
          <w:tcPr/>
          <w:p>
            <w:pPr>
              <w:pStyle w:val="Compact"/>
              <w:jc w:val="left"/>
            </w:pPr>
            <w:r>
              <w:t xml:space="preserve">191.250</w:t>
            </w:r>
          </w:p>
        </w:tc>
        <w:tc>
          <w:tcPr/>
          <w:p>
            <w:pPr>
              <w:pStyle w:val="Compact"/>
              <w:jc w:val="left"/>
            </w:pPr>
            <w:r>
              <w:t xml:space="preserve">–</w:t>
            </w:r>
          </w:p>
        </w:tc>
        <w:tc>
          <w:tcPr/>
          <w:p>
            <w:pPr>
              <w:pStyle w:val="Compact"/>
              <w:jc w:val="left"/>
            </w:pPr>
            <w:r>
              <w:t xml:space="preserve">191.076</w:t>
            </w:r>
          </w:p>
        </w:tc>
        <w:tc>
          <w:tcPr/>
          <w:p>
            <w:pPr>
              <w:pStyle w:val="Compact"/>
              <w:jc w:val="left"/>
            </w:pPr>
            <w:r>
              <w:t xml:space="preserve">191.076</w:t>
            </w:r>
          </w:p>
        </w:tc>
        <w:tc>
          <w:tcPr/>
          <w:p>
            <w:pPr>
              <w:pStyle w:val="Compact"/>
              <w:jc w:val="left"/>
            </w:pPr>
            <w:r>
              <w:t xml:space="preserve">0.09 %</w:t>
            </w:r>
          </w:p>
        </w:tc>
        <w:tc>
          <w:tcPr/>
          <w:p>
            <w:pPr>
              <w:pStyle w:val="Compact"/>
              <w:jc w:val="left"/>
            </w:pPr>
            <w:r>
              <w:t xml:space="preserve">–</w:t>
            </w:r>
          </w:p>
        </w:tc>
      </w:tr>
      <w:tr>
        <w:tc>
          <w:tcPr/>
          <w:p>
            <w:pPr>
              <w:pStyle w:val="Compact"/>
              <w:jc w:val="left"/>
            </w:pPr>
            <m:oMath>
              <m:sSub>
                <m:e>
                  <m:r>
                    <m:t>a</m:t>
                  </m:r>
                </m:e>
                <m:sub>
                  <m:r>
                    <m:t>G</m:t>
                  </m:r>
                  <m:r>
                    <m:t>3</m:t>
                  </m:r>
                </m:sub>
              </m:sSub>
            </m:oMath>
          </w:p>
        </w:tc>
        <w:tc>
          <w:tcPr/>
          <w:p>
            <w:pPr>
              <w:pStyle w:val="Compact"/>
              <w:jc w:val="left"/>
            </w:pPr>
            <w:r>
              <w:t xml:space="preserve">m/s²</w:t>
            </w:r>
          </w:p>
        </w:tc>
        <w:tc>
          <w:tcPr/>
          <w:p>
            <w:pPr>
              <w:pStyle w:val="Compact"/>
              <w:jc w:val="left"/>
            </w:pPr>
            <w:r>
              <w:t xml:space="preserve">330.000</w:t>
            </w:r>
          </w:p>
        </w:tc>
        <w:tc>
          <w:tcPr/>
          <w:p>
            <w:pPr>
              <w:pStyle w:val="Compact"/>
              <w:jc w:val="left"/>
            </w:pPr>
            <w:r>
              <w:t xml:space="preserve">–</w:t>
            </w:r>
          </w:p>
        </w:tc>
        <w:tc>
          <w:tcPr/>
          <w:p>
            <w:pPr>
              <w:pStyle w:val="Compact"/>
              <w:jc w:val="left"/>
            </w:pPr>
            <w:r>
              <w:t xml:space="preserve">330.490</w:t>
            </w:r>
          </w:p>
        </w:tc>
        <w:tc>
          <w:tcPr/>
          <w:p>
            <w:pPr>
              <w:pStyle w:val="Compact"/>
              <w:jc w:val="left"/>
            </w:pPr>
            <w:r>
              <w:t xml:space="preserve">330.490</w:t>
            </w:r>
          </w:p>
        </w:tc>
        <w:tc>
          <w:tcPr/>
          <w:p>
            <w:pPr>
              <w:pStyle w:val="Compact"/>
              <w:jc w:val="left"/>
            </w:pPr>
            <w:r>
              <w:t xml:space="preserve">−0.15 %</w:t>
            </w:r>
          </w:p>
        </w:tc>
        <w:tc>
          <w:tcPr/>
          <w:p>
            <w:pPr>
              <w:pStyle w:val="Compact"/>
              <w:jc w:val="left"/>
            </w:pPr>
            <w:r>
              <w:t xml:space="preserve">–</w:t>
            </w:r>
          </w:p>
        </w:tc>
      </w:tr>
      <w:tr>
        <w:tc>
          <w:tcPr/>
          <w:p>
            <w:pPr>
              <w:pStyle w:val="Compact"/>
              <w:jc w:val="left"/>
            </w:pPr>
            <m:oMath>
              <m:sSub>
                <m:e>
                  <m:r>
                    <m:t>a</m:t>
                  </m:r>
                </m:e>
                <m:sub>
                  <m:r>
                    <m:t>G</m:t>
                  </m:r>
                  <m:r>
                    <m:t>4</m:t>
                  </m:r>
                </m:sub>
              </m:sSub>
            </m:oMath>
          </w:p>
        </w:tc>
        <w:tc>
          <w:tcPr/>
          <w:p>
            <w:pPr>
              <w:pStyle w:val="Compact"/>
              <w:jc w:val="left"/>
            </w:pPr>
            <w:r>
              <w:t xml:space="preserve">m/s²</w:t>
            </w:r>
          </w:p>
        </w:tc>
        <w:tc>
          <w:tcPr/>
          <w:p>
            <w:pPr>
              <w:pStyle w:val="Compact"/>
              <w:jc w:val="left"/>
            </w:pPr>
            <w:r>
              <w:t xml:space="preserve">192.500</w:t>
            </w:r>
          </w:p>
        </w:tc>
        <w:tc>
          <w:tcPr/>
          <w:p>
            <w:pPr>
              <w:pStyle w:val="Compact"/>
              <w:jc w:val="left"/>
            </w:pPr>
            <w:r>
              <w:t xml:space="preserve">–</w:t>
            </w:r>
          </w:p>
        </w:tc>
        <w:tc>
          <w:tcPr/>
          <w:p>
            <w:pPr>
              <w:pStyle w:val="Compact"/>
              <w:jc w:val="left"/>
            </w:pPr>
            <w:r>
              <w:t xml:space="preserve">192.791</w:t>
            </w:r>
          </w:p>
        </w:tc>
        <w:tc>
          <w:tcPr/>
          <w:p>
            <w:pPr>
              <w:pStyle w:val="Compact"/>
              <w:jc w:val="left"/>
            </w:pPr>
            <w:r>
              <w:t xml:space="preserve">192.791</w:t>
            </w:r>
          </w:p>
        </w:tc>
        <w:tc>
          <w:tcPr/>
          <w:p>
            <w:pPr>
              <w:pStyle w:val="Compact"/>
              <w:jc w:val="left"/>
            </w:pPr>
            <w:r>
              <w:t xml:space="preserve">−0.15 %</w:t>
            </w:r>
          </w:p>
        </w:tc>
        <w:tc>
          <w:tcPr/>
          <w:p>
            <w:pPr>
              <w:pStyle w:val="Compact"/>
              <w:jc w:val="left"/>
            </w:pPr>
            <w:r>
              <w:t xml:space="preserve">–</w:t>
            </w:r>
          </w:p>
        </w:tc>
      </w:tr>
      <w:tr>
        <w:tc>
          <w:tcPr/>
          <w:p>
            <w:pPr>
              <w:pStyle w:val="Compact"/>
              <w:jc w:val="left"/>
            </w:pPr>
            <m:oMath>
              <m:sSub>
                <m:e>
                  <m:r>
                    <m:t>a</m:t>
                  </m:r>
                </m:e>
                <m:sub>
                  <m:r>
                    <m:t>G</m:t>
                  </m:r>
                  <m:r>
                    <m:t>5</m:t>
                  </m:r>
                </m:sub>
              </m:sSub>
            </m:oMath>
          </w:p>
        </w:tc>
        <w:tc>
          <w:tcPr/>
          <w:p>
            <w:pPr>
              <w:pStyle w:val="Compact"/>
              <w:jc w:val="left"/>
            </w:pPr>
            <w:r>
              <w:t xml:space="preserve">m/s²</w:t>
            </w:r>
          </w:p>
        </w:tc>
        <w:tc>
          <w:tcPr/>
          <w:p>
            <w:pPr>
              <w:pStyle w:val="Compact"/>
              <w:jc w:val="left"/>
            </w:pPr>
            <w:r>
              <w:t xml:space="preserve">228.750</w:t>
            </w:r>
          </w:p>
        </w:tc>
        <w:tc>
          <w:tcPr/>
          <w:p>
            <w:pPr>
              <w:pStyle w:val="Compact"/>
              <w:jc w:val="left"/>
            </w:pPr>
            <w:r>
              <w:t xml:space="preserve">–</w:t>
            </w:r>
          </w:p>
        </w:tc>
        <w:tc>
          <w:tcPr/>
          <w:p>
            <w:pPr>
              <w:pStyle w:val="Compact"/>
              <w:jc w:val="left"/>
            </w:pPr>
            <w:r>
              <w:t xml:space="preserve">229.293</w:t>
            </w:r>
          </w:p>
        </w:tc>
        <w:tc>
          <w:tcPr/>
          <w:p>
            <w:pPr>
              <w:pStyle w:val="Compact"/>
              <w:jc w:val="left"/>
            </w:pPr>
            <w:r>
              <w:t xml:space="preserve">229.293</w:t>
            </w:r>
          </w:p>
        </w:tc>
        <w:tc>
          <w:tcPr/>
          <w:p>
            <w:pPr>
              <w:pStyle w:val="Compact"/>
              <w:jc w:val="left"/>
            </w:pPr>
            <w:r>
              <w:t xml:space="preserve">−0.24 %</w:t>
            </w:r>
          </w:p>
        </w:tc>
        <w:tc>
          <w:tcPr/>
          <w:p>
            <w:pPr>
              <w:pStyle w:val="Compact"/>
              <w:jc w:val="left"/>
            </w:pPr>
            <w:r>
              <w:t xml:space="preserve">–</w:t>
            </w:r>
          </w:p>
        </w:tc>
      </w:tr>
    </w:tbl>
    <w:p>
      <w:pPr>
        <w:pStyle w:val="BodyText"/>
      </w:pPr>
      <w:r>
        <w:rPr>
          <w:bCs/>
          <w:b/>
        </w:rPr>
        <w:t xml:space="preserve">Correlation.</w:t>
      </w:r>
      <w:r>
        <w:t xml:space="preserve"> </w:t>
      </w:r>
      <w:r>
        <w:t xml:space="preserve">The graphical results agree with the analytical ones to within 0.79 % for velocities and 0.24 % for accelerations. The remaining differences come only from reading the drawings to ±0.5 mm and ±0.5°. Short vectors suffer most: V_D/C is just 20 mm long, so a 0.25 mm reading error is already 1.2 % of it, which is why ω₅ shows the largest graphical error. Choosing a larger scale for short vectors, or computing them analytically, improves the result. The analytical method is exact for the model, and its numbers were also verified against numerical differentiation of the position solution.</w:t>
      </w:r>
    </w:p>
    <w:bookmarkEnd w:id="58"/>
    <w:bookmarkEnd w:id="59"/>
    <w:bookmarkStart w:id="63" w:name="sec6"/>
    <w:p>
      <w:pPr>
        <w:pStyle w:val="Heading1"/>
      </w:pPr>
      <w:r>
        <w:t xml:space="preserve">6. Dynamic Force Analysis — Matrix Method (θ₂ = 60°)</w:t>
      </w:r>
    </w:p>
    <w:p>
      <w:pPr>
        <w:pStyle w:val="FirstParagraph"/>
      </w:pPr>
      <w:r>
        <w:rPr>
          <w:bCs/>
          <w:b/>
        </w:rPr>
        <w:t xml:space="preserve">Assumptions.</w:t>
      </w:r>
      <w:r>
        <w:t xml:space="preserve"> </w:t>
      </w:r>
      <w:r>
        <w:t xml:space="preserve">Rigid links; frictionless pins; constant crank speed (α₂ = 0); no external load on the slider; gravity neglected (at θ₂ = 60° the inertia forces are 18–34 times the link weights; the effect of gravity is quantified in Section 7). The slider guide is frictionless in the baseline solution. Coulomb friction μ = 0.3, as in the lecture help example, is solved as a variant.</w:t>
      </w:r>
    </w:p>
    <w:p>
      <w:pPr>
        <w:pStyle w:val="BodyText"/>
      </w:pPr>
      <w:r>
        <w:rPr>
          <w:bCs/>
          <w:b/>
        </w:rPr>
        <w:t xml:space="preserve">Notation (Week 9).</w:t>
      </w:r>
      <w:r>
        <w:t xml:space="preserve"> </w:t>
      </w:r>
      <m:oMath>
        <m:sSub>
          <m:e>
            <m:r>
              <m:rPr>
                <m:sty m:val="b"/>
              </m:rPr>
              <m:t>F</m:t>
            </m:r>
          </m:e>
          <m:sub>
            <m:r>
              <m:t>i</m:t>
            </m:r>
            <m:r>
              <m:t>j</m:t>
            </m:r>
          </m:sub>
        </m:sSub>
      </m:oMath>
      <w:r>
        <w:t xml:space="preserve"> </w:t>
      </w:r>
      <w:r>
        <w:t xml:space="preserve">is the force of link</w:t>
      </w:r>
      <w:r>
        <w:t xml:space="preserve"> </w:t>
      </w:r>
      <w:r>
        <w:rPr>
          <w:iCs/>
          <w:i/>
        </w:rPr>
        <w:t xml:space="preserve">i</w:t>
      </w:r>
      <w:r>
        <w:t xml:space="preserve"> </w:t>
      </w:r>
      <w:r>
        <w:t xml:space="preserve">on link</w:t>
      </w:r>
      <w:r>
        <w:t xml:space="preserve"> </w:t>
      </w:r>
      <w:r>
        <w:rPr>
          <w:iCs/>
          <w:i/>
        </w:rPr>
        <w:t xml:space="preserve">j</w:t>
      </w:r>
      <w:r>
        <w:t xml:space="preserve">, and</w:t>
      </w:r>
      <w:r>
        <w:t xml:space="preserve"> </w:t>
      </w:r>
      <m:oMath>
        <m:sSub>
          <m:e>
            <m:r>
              <m:rPr>
                <m:sty m:val="b"/>
              </m:rPr>
              <m:t>F</m:t>
            </m:r>
          </m:e>
          <m:sub>
            <m:r>
              <m:t>j</m:t>
            </m:r>
            <m:r>
              <m:t>i</m:t>
            </m:r>
          </m:sub>
        </m:sSub>
        <m:r>
          <m:rPr>
            <m:sty m:val="p"/>
          </m:rPr>
          <m:t>=</m:t>
        </m:r>
        <m:r>
          <m:rPr>
            <m:sty m:val="p"/>
          </m:rPr>
          <m:t>−</m:t>
        </m:r>
        <m:sSub>
          <m:e>
            <m:r>
              <m:rPr>
                <m:sty m:val="b"/>
              </m:rPr>
              <m:t>F</m:t>
            </m:r>
          </m:e>
          <m:sub>
            <m:r>
              <m:t>i</m:t>
            </m:r>
            <m:r>
              <m:t>j</m:t>
            </m:r>
          </m:sub>
        </m:sSub>
      </m:oMath>
      <w:r>
        <w:t xml:space="preserve">.</w:t>
      </w:r>
      <w:r>
        <w:t xml:space="preserve"> </w:t>
      </w:r>
      <m:oMath>
        <m:sSub>
          <m:e>
            <m:r>
              <m:rPr>
                <m:sty m:val="b"/>
              </m:rPr>
              <m:t>R</m:t>
            </m:r>
          </m:e>
          <m:sub>
            <m:r>
              <m:t>i</m:t>
            </m:r>
            <m:r>
              <m:t>j</m:t>
            </m:r>
          </m:sub>
        </m:sSub>
      </m:oMath>
      <w:r>
        <w:t xml:space="preserve"> </w:t>
      </w:r>
      <w:r>
        <w:t xml:space="preserve">is the vector from the mass centre</w:t>
      </w:r>
      <w:r>
        <w:t xml:space="preserve"> </w:t>
      </w:r>
      <m:oMath>
        <m:sSub>
          <m:e>
            <m:r>
              <m:t>G</m:t>
            </m:r>
          </m:e>
          <m:sub>
            <m:r>
              <m:t>j</m:t>
            </m:r>
          </m:sub>
        </m:sSub>
      </m:oMath>
      <w:r>
        <w:t xml:space="preserve"> </w:t>
      </w:r>
      <w:r>
        <w:t xml:space="preserve">to the joint where</w:t>
      </w:r>
      <w:r>
        <w:t xml:space="preserve"> </w:t>
      </w:r>
      <m:oMath>
        <m:sSub>
          <m:e>
            <m:r>
              <m:rPr>
                <m:sty m:val="b"/>
              </m:rPr>
              <m:t>F</m:t>
            </m:r>
          </m:e>
          <m:sub>
            <m:r>
              <m:t>i</m:t>
            </m:r>
            <m:r>
              <m:t>j</m:t>
            </m:r>
          </m:sub>
        </m:sSub>
      </m:oMath>
      <w:r>
        <w:t xml:space="preserve"> </w:t>
      </w:r>
      <w:r>
        <w:t xml:space="preserve">acts. The cross product of two planar vectors is</w:t>
      </w:r>
      <w:r>
        <w:t xml:space="preserve"> </w:t>
      </w:r>
      <m:oMath>
        <m:r>
          <m:rPr>
            <m:sty m:val="b"/>
          </m:rPr>
          <m:t>R</m:t>
        </m:r>
        <m:r>
          <m:rPr>
            <m:sty m:val="p"/>
          </m:rPr>
          <m:t>×</m:t>
        </m:r>
        <m:r>
          <m:rPr>
            <m:sty m:val="b"/>
          </m:rPr>
          <m:t>F</m:t>
        </m:r>
        <m:r>
          <m:rPr>
            <m:sty m:val="p"/>
          </m:rPr>
          <m:t>=</m:t>
        </m:r>
        <m:sSub>
          <m:e>
            <m:r>
              <m:t>R</m:t>
            </m:r>
          </m:e>
          <m:sub>
            <m:r>
              <m:t>x</m:t>
            </m:r>
          </m:sub>
        </m:sSub>
        <m:sSub>
          <m:e>
            <m:r>
              <m:t>F</m:t>
            </m:r>
          </m:e>
          <m:sub>
            <m:r>
              <m:t>y</m:t>
            </m:r>
          </m:sub>
        </m:sSub>
        <m:r>
          <m:rPr>
            <m:sty m:val="p"/>
          </m:rPr>
          <m:t>−</m:t>
        </m:r>
        <m:sSub>
          <m:e>
            <m:r>
              <m:t>R</m:t>
            </m:r>
          </m:e>
          <m:sub>
            <m:r>
              <m:t>y</m:t>
            </m:r>
          </m:sub>
        </m:sSub>
        <m:sSub>
          <m:e>
            <m:r>
              <m:t>F</m:t>
            </m:r>
          </m:e>
          <m:sub>
            <m:r>
              <m:t>x</m:t>
            </m:r>
          </m:sub>
        </m:sSub>
      </m:oMath>
      <w:r>
        <w:t xml:space="preserve">.</w:t>
      </w:r>
    </w:p>
    <w:p>
      <w:pPr>
        <w:pStyle w:val="CaptionedFigure"/>
      </w:pPr>
      <w:r>
        <w:drawing>
          <wp:inline>
            <wp:extent cx="5334000" cy="3704166"/>
            <wp:effectExtent b="0" l="0" r="0" t="0"/>
            <wp:docPr descr="Figure 9 – Free-body diagrams of links 2–6 at θ₂ = 60°, showing the solved force directions (not to force scale)." title="" id="61" name="Picture"/>
            <a:graphic>
              <a:graphicData uri="http://schemas.openxmlformats.org/drawingml/2006/picture">
                <pic:pic>
                  <pic:nvPicPr>
                    <pic:cNvPr descr="figures/fig9_fbd.png" id="62" name="Picture"/>
                    <pic:cNvPicPr>
                      <a:picLocks noChangeArrowheads="1" noChangeAspect="1"/>
                    </pic:cNvPicPr>
                  </pic:nvPicPr>
                  <pic:blipFill>
                    <a:blip r:embed="rId6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Figure 9 – Free-body diagrams of links 2–6 at θ₂ = 60°, showing the solved force directions (not to force scale).</w:t>
      </w:r>
    </w:p>
    <w:p>
      <w:pPr>
        <w:pStyle w:val="TableCaption"/>
      </w:pPr>
      <w:r>
        <w:t xml:space="preserve">Table 17 – Position vectors from each mass centre to its joints at θ₂ = 60°.</w:t>
      </w:r>
    </w:p>
    <w:tbl>
      <w:tblPr>
        <w:tblStyle w:val="Table"/>
        <w:tblW w:type="pct" w:w="5000"/>
        <w:tblLook w:firstRow="1" w:lastRow="0" w:firstColumn="0" w:lastColumn="0" w:noHBand="0" w:noVBand="0" w:val="0020"/>
        <w:jc w:val="start"/>
        <w:tblCaption w:val="Table 17 – Position vectors from each mass centre to its joints at θ₂ = 60°."/>
      </w:tblPr>
      <w:tblGrid>
        <w:gridCol w:w="1320"/>
        <w:gridCol w:w="1320"/>
        <w:gridCol w:w="1320"/>
        <w:gridCol w:w="1320"/>
        <w:gridCol w:w="1320"/>
        <w:gridCol w:w="1320"/>
      </w:tblGrid>
      <w:tr>
        <w:trPr>
          <w:tblHeader w:val="true"/>
        </w:trPr>
        <w:tc>
          <w:tcPr/>
          <w:p>
            <w:pPr>
              <w:pStyle w:val="Compact"/>
              <w:jc w:val="left"/>
            </w:pPr>
            <w:r>
              <w:t xml:space="preserve">Vector</w:t>
            </w:r>
          </w:p>
        </w:tc>
        <w:tc>
          <w:tcPr/>
          <w:p>
            <w:pPr>
              <w:pStyle w:val="Compact"/>
              <w:jc w:val="left"/>
            </w:pPr>
            <w:r>
              <w:t xml:space="preserve">x (m)</w:t>
            </w:r>
          </w:p>
        </w:tc>
        <w:tc>
          <w:tcPr/>
          <w:p>
            <w:pPr>
              <w:pStyle w:val="Compact"/>
              <w:jc w:val="left"/>
            </w:pPr>
            <w:r>
              <w:t xml:space="preserve">y (m)</w:t>
            </w:r>
          </w:p>
        </w:tc>
        <w:tc>
          <w:tcPr/>
          <w:p>
            <w:pPr>
              <w:pStyle w:val="Compact"/>
              <w:jc w:val="left"/>
            </w:pPr>
            <w:r>
              <w:t xml:space="preserve">Vector</w:t>
            </w:r>
          </w:p>
        </w:tc>
        <w:tc>
          <w:tcPr/>
          <w:p>
            <w:pPr>
              <w:pStyle w:val="Compact"/>
              <w:jc w:val="left"/>
            </w:pPr>
            <w:r>
              <w:t xml:space="preserve">x (m)</w:t>
            </w:r>
          </w:p>
        </w:tc>
        <w:tc>
          <w:tcPr/>
          <w:p>
            <w:pPr>
              <w:pStyle w:val="Compact"/>
              <w:jc w:val="left"/>
            </w:pPr>
            <w:r>
              <w:t xml:space="preserve">y (m)</w:t>
            </w:r>
          </w:p>
        </w:tc>
      </w:tr>
      <w:tr>
        <w:tc>
          <w:tcPr/>
          <w:p>
            <w:pPr>
              <w:pStyle w:val="Compact"/>
              <w:jc w:val="left"/>
            </w:pPr>
            <m:oMath>
              <m:sSub>
                <m:e>
                  <m:r>
                    <m:t>R</m:t>
                  </m:r>
                </m:e>
                <m:sub>
                  <m:r>
                    <m:t>12</m:t>
                  </m:r>
                </m:sub>
              </m:sSub>
            </m:oMath>
            <w:r>
              <w:t xml:space="preserve"> </w:t>
            </w:r>
            <w:r>
              <w:t xml:space="preserve">(G₂→O)</w:t>
            </w:r>
          </w:p>
        </w:tc>
        <w:tc>
          <w:tcPr/>
          <w:p>
            <w:pPr>
              <w:pStyle w:val="Compact"/>
              <w:jc w:val="left"/>
            </w:pPr>
            <w:r>
              <w:t xml:space="preserve">−0.04500</w:t>
            </w:r>
          </w:p>
        </w:tc>
        <w:tc>
          <w:tcPr/>
          <w:p>
            <w:pPr>
              <w:pStyle w:val="Compact"/>
              <w:jc w:val="left"/>
            </w:pPr>
            <w:r>
              <w:t xml:space="preserve">−0.07794</w:t>
            </w:r>
          </w:p>
        </w:tc>
        <w:tc>
          <w:tcPr/>
          <w:p>
            <w:pPr>
              <w:pStyle w:val="Compact"/>
              <w:jc w:val="left"/>
            </w:pPr>
            <m:oMath>
              <m:sSub>
                <m:e>
                  <m:r>
                    <m:t>R</m:t>
                  </m:r>
                </m:e>
                <m:sub>
                  <m:r>
                    <m:t>32</m:t>
                  </m:r>
                </m:sub>
              </m:sSub>
            </m:oMath>
            <w:r>
              <w:t xml:space="preserve"> </w:t>
            </w:r>
            <w:r>
              <w:t xml:space="preserve">(G₂→A)</w:t>
            </w:r>
          </w:p>
        </w:tc>
        <w:tc>
          <w:tcPr/>
          <w:p>
            <w:pPr>
              <w:pStyle w:val="Compact"/>
              <w:jc w:val="left"/>
            </w:pPr>
            <w:r>
              <w:t xml:space="preserve">0.04500</w:t>
            </w:r>
          </w:p>
        </w:tc>
        <w:tc>
          <w:tcPr/>
          <w:p>
            <w:pPr>
              <w:pStyle w:val="Compact"/>
              <w:jc w:val="left"/>
            </w:pPr>
            <w:r>
              <w:t xml:space="preserve">0.07794</w:t>
            </w:r>
          </w:p>
        </w:tc>
      </w:tr>
      <w:tr>
        <w:tc>
          <w:tcPr/>
          <w:p>
            <w:pPr>
              <w:pStyle w:val="Compact"/>
              <w:jc w:val="left"/>
            </w:pPr>
            <m:oMath>
              <m:sSub>
                <m:e>
                  <m:r>
                    <m:t>R</m:t>
                  </m:r>
                </m:e>
                <m:sub>
                  <m:r>
                    <m:t>23</m:t>
                  </m:r>
                </m:sub>
              </m:sSub>
            </m:oMath>
            <w:r>
              <w:t xml:space="preserve"> </w:t>
            </w:r>
            <w:r>
              <w:t xml:space="preserve">(G₃→A)</w:t>
            </w:r>
          </w:p>
        </w:tc>
        <w:tc>
          <w:tcPr/>
          <w:p>
            <w:pPr>
              <w:pStyle w:val="Compact"/>
              <w:jc w:val="left"/>
            </w:pPr>
            <w:r>
              <w:t xml:space="preserve">−0.31083</w:t>
            </w:r>
          </w:p>
        </w:tc>
        <w:tc>
          <w:tcPr/>
          <w:p>
            <w:pPr>
              <w:pStyle w:val="Compact"/>
              <w:jc w:val="left"/>
            </w:pPr>
            <w:r>
              <w:t xml:space="preserve">−0.11085</w:t>
            </w:r>
          </w:p>
        </w:tc>
        <w:tc>
          <w:tcPr/>
          <w:p>
            <w:pPr>
              <w:pStyle w:val="Compact"/>
              <w:jc w:val="left"/>
            </w:pPr>
            <m:oMath>
              <m:sSub>
                <m:e>
                  <m:r>
                    <m:t>R</m:t>
                  </m:r>
                </m:e>
                <m:sub>
                  <m:r>
                    <m:t>43</m:t>
                  </m:r>
                </m:sub>
              </m:sSub>
            </m:oMath>
            <w:r>
              <w:t xml:space="preserve"> </w:t>
            </w:r>
            <w:r>
              <w:t xml:space="preserve">(G₃→B)</w:t>
            </w:r>
          </w:p>
        </w:tc>
        <w:tc>
          <w:tcPr/>
          <w:p>
            <w:pPr>
              <w:pStyle w:val="Compact"/>
              <w:jc w:val="left"/>
            </w:pPr>
            <w:r>
              <w:t xml:space="preserve">0.26289</w:t>
            </w:r>
          </w:p>
        </w:tc>
        <w:tc>
          <w:tcPr/>
          <w:p>
            <w:pPr>
              <w:pStyle w:val="Compact"/>
              <w:jc w:val="left"/>
            </w:pPr>
            <w:r>
              <w:t xml:space="preserve">0.21543</w:t>
            </w:r>
          </w:p>
        </w:tc>
      </w:tr>
      <w:tr>
        <w:tc>
          <w:tcPr/>
          <w:p>
            <w:pPr>
              <w:pStyle w:val="Compact"/>
              <w:jc w:val="left"/>
            </w:pPr>
            <m:oMath>
              <m:sSub>
                <m:e>
                  <m:r>
                    <m:t>R</m:t>
                  </m:r>
                </m:e>
                <m:sub>
                  <m:r>
                    <m:t>53</m:t>
                  </m:r>
                </m:sub>
              </m:sSub>
            </m:oMath>
            <w:r>
              <w:t xml:space="preserve"> </w:t>
            </w:r>
            <w:r>
              <w:t xml:space="preserve">(G₃→C)</w:t>
            </w:r>
          </w:p>
        </w:tc>
        <w:tc>
          <w:tcPr/>
          <w:p>
            <w:pPr>
              <w:pStyle w:val="Compact"/>
              <w:jc w:val="left"/>
            </w:pPr>
            <w:r>
              <w:t xml:space="preserve">0.07960</w:t>
            </w:r>
          </w:p>
        </w:tc>
        <w:tc>
          <w:tcPr/>
          <w:p>
            <w:pPr>
              <w:pStyle w:val="Compact"/>
              <w:jc w:val="left"/>
            </w:pPr>
            <w:r>
              <w:t xml:space="preserve">−0.04462</w:t>
            </w:r>
          </w:p>
        </w:tc>
        <w:tc>
          <w:tcPr/>
          <w:p>
            <w:pPr>
              <w:pStyle w:val="Compact"/>
              <w:jc w:val="left"/>
            </w:pPr>
            <m:oMath>
              <m:sSub>
                <m:e>
                  <m:r>
                    <m:t>R</m:t>
                  </m:r>
                </m:e>
                <m:sub>
                  <m:r>
                    <m:t>34</m:t>
                  </m:r>
                </m:sub>
              </m:sSub>
            </m:oMath>
            <w:r>
              <w:t xml:space="preserve"> </w:t>
            </w:r>
            <w:r>
              <w:t xml:space="preserve">(G₄→B)</w:t>
            </w:r>
          </w:p>
        </w:tc>
        <w:tc>
          <w:tcPr/>
          <w:p>
            <w:pPr>
              <w:pStyle w:val="Compact"/>
              <w:jc w:val="left"/>
            </w:pPr>
            <w:r>
              <w:t xml:space="preserve">−0.02267</w:t>
            </w:r>
          </w:p>
        </w:tc>
        <w:tc>
          <w:tcPr/>
          <w:p>
            <w:pPr>
              <w:pStyle w:val="Compact"/>
              <w:jc w:val="left"/>
            </w:pPr>
            <w:r>
              <w:t xml:space="preserve">0.17857</w:t>
            </w:r>
          </w:p>
        </w:tc>
      </w:tr>
      <w:tr>
        <w:tc>
          <w:tcPr/>
          <w:p>
            <w:pPr>
              <w:pStyle w:val="Compact"/>
              <w:jc w:val="left"/>
            </w:pPr>
            <m:oMath>
              <m:sSub>
                <m:e>
                  <m:r>
                    <m:t>R</m:t>
                  </m:r>
                </m:e>
                <m:sub>
                  <m:r>
                    <m:t>14</m:t>
                  </m:r>
                </m:sub>
              </m:sSub>
            </m:oMath>
            <w:r>
              <w:t xml:space="preserve"> </w:t>
            </w:r>
            <w:r>
              <w:t xml:space="preserve">(G₄→E)</w:t>
            </w:r>
          </w:p>
        </w:tc>
        <w:tc>
          <w:tcPr/>
          <w:p>
            <w:pPr>
              <w:pStyle w:val="Compact"/>
              <w:jc w:val="left"/>
            </w:pPr>
            <w:r>
              <w:t xml:space="preserve">0.02267</w:t>
            </w:r>
          </w:p>
        </w:tc>
        <w:tc>
          <w:tcPr/>
          <w:p>
            <w:pPr>
              <w:pStyle w:val="Compact"/>
              <w:jc w:val="left"/>
            </w:pPr>
            <w:r>
              <w:t xml:space="preserve">−0.17857</w:t>
            </w:r>
          </w:p>
        </w:tc>
        <w:tc>
          <w:tcPr/>
          <w:p>
            <w:pPr>
              <w:pStyle w:val="Compact"/>
              <w:jc w:val="left"/>
            </w:pPr>
            <m:oMath>
              <m:sSub>
                <m:e>
                  <m:r>
                    <m:t>R</m:t>
                  </m:r>
                </m:e>
                <m:sub>
                  <m:r>
                    <m:t>35</m:t>
                  </m:r>
                </m:sub>
              </m:sSub>
            </m:oMath>
            <w:r>
              <w:t xml:space="preserve"> </w:t>
            </w:r>
            <w:r>
              <w:t xml:space="preserve">(G₅→C)</w:t>
            </w:r>
          </w:p>
        </w:tc>
        <w:tc>
          <w:tcPr/>
          <w:p>
            <w:pPr>
              <w:pStyle w:val="Compact"/>
              <w:jc w:val="left"/>
            </w:pPr>
            <w:r>
              <w:t xml:space="preserve">−0.33431</w:t>
            </w:r>
          </w:p>
        </w:tc>
        <w:tc>
          <w:tcPr/>
          <w:p>
            <w:pPr>
              <w:pStyle w:val="Compact"/>
              <w:jc w:val="left"/>
            </w:pPr>
            <w:r>
              <w:t xml:space="preserve">0.13356</w:t>
            </w:r>
          </w:p>
        </w:tc>
      </w:tr>
      <w:tr>
        <w:tc>
          <w:tcPr/>
          <w:p>
            <w:pPr>
              <w:pStyle w:val="Compact"/>
              <w:jc w:val="left"/>
            </w:pPr>
            <m:oMath>
              <m:sSub>
                <m:e>
                  <m:r>
                    <m:t>R</m:t>
                  </m:r>
                </m:e>
                <m:sub>
                  <m:r>
                    <m:t>65</m:t>
                  </m:r>
                </m:sub>
              </m:sSub>
            </m:oMath>
            <w:r>
              <w:t xml:space="preserve"> </w:t>
            </w:r>
            <w:r>
              <w:t xml:space="preserve">(G₅→D)</w:t>
            </w:r>
          </w:p>
        </w:tc>
        <w:tc>
          <w:tcPr/>
          <w:p>
            <w:pPr>
              <w:pStyle w:val="Compact"/>
              <w:jc w:val="left"/>
            </w:pPr>
            <w:r>
              <w:t xml:space="preserve">0.33431</w:t>
            </w:r>
          </w:p>
        </w:tc>
        <w:tc>
          <w:tcPr/>
          <w:p>
            <w:pPr>
              <w:pStyle w:val="Compact"/>
              <w:jc w:val="left"/>
            </w:pPr>
            <w:r>
              <w:t xml:space="preserve">−0.13356</w:t>
            </w:r>
          </w:p>
        </w:tc>
        <w:tc>
          <w:tcPr/>
          <w:p>
            <w:pPr>
              <w:pStyle w:val="Compact"/>
            </w:pPr>
          </w:p>
        </w:tc>
        <w:tc>
          <w:tcPr/>
          <w:p>
            <w:pPr>
              <w:pStyle w:val="Compact"/>
            </w:pPr>
          </w:p>
        </w:tc>
        <w:tc>
          <w:tcPr/>
          <w:p>
            <w:pPr>
              <w:pStyle w:val="Compact"/>
            </w:pPr>
          </w:p>
        </w:tc>
      </w:tr>
    </w:tbl>
    <w:p>
      <w:pPr>
        <w:pStyle w:val="BodyText"/>
      </w:pPr>
      <w:r>
        <w:rPr>
          <w:bCs/>
          <w:b/>
        </w:rPr>
        <w:t xml:space="preserve">Equations of motion</w:t>
      </w:r>
      <w:r>
        <w:t xml:space="preserve"> </w:t>
      </w:r>
      <w:r>
        <w:t xml:space="preserve">(14 equations, 14 unknowns</w:t>
      </w:r>
      <w:r>
        <w:t xml:space="preserve"> </w:t>
      </w:r>
      <m:oMath>
        <m:sSub>
          <m:e>
            <m:r>
              <m:t>F</m:t>
            </m:r>
          </m:e>
          <m:sub>
            <m:r>
              <m:t>12</m:t>
            </m:r>
            <m:r>
              <m:t>x</m:t>
            </m:r>
          </m:sub>
        </m:sSub>
        <m:r>
          <m:rPr>
            <m:sty m:val="p"/>
          </m:rPr>
          <m:t>,</m:t>
        </m:r>
        <m:sSub>
          <m:e>
            <m:r>
              <m:t>F</m:t>
            </m:r>
          </m:e>
          <m:sub>
            <m:r>
              <m:t>12</m:t>
            </m:r>
            <m:r>
              <m:t>y</m:t>
            </m:r>
          </m:sub>
        </m:sSub>
        <m:r>
          <m:rPr>
            <m:sty m:val="p"/>
          </m:rPr>
          <m:t>,</m:t>
        </m:r>
        <m:sSub>
          <m:e>
            <m:r>
              <m:t>F</m:t>
            </m:r>
          </m:e>
          <m:sub>
            <m:r>
              <m:t>32</m:t>
            </m:r>
            <m:r>
              <m:t>x</m:t>
            </m:r>
          </m:sub>
        </m:sSub>
        <m:r>
          <m:rPr>
            <m:sty m:val="p"/>
          </m:rPr>
          <m:t>,</m:t>
        </m:r>
        <m:sSub>
          <m:e>
            <m:r>
              <m:t>F</m:t>
            </m:r>
          </m:e>
          <m:sub>
            <m:r>
              <m:t>32</m:t>
            </m:r>
            <m:r>
              <m:t>y</m:t>
            </m:r>
          </m:sub>
        </m:sSub>
        <m:r>
          <m:rPr>
            <m:sty m:val="p"/>
          </m:rPr>
          <m:t>,</m:t>
        </m:r>
        <m:sSub>
          <m:e>
            <m:r>
              <m:t>F</m:t>
            </m:r>
          </m:e>
          <m:sub>
            <m:r>
              <m:t>43</m:t>
            </m:r>
            <m:r>
              <m:t>x</m:t>
            </m:r>
          </m:sub>
        </m:sSub>
        <m:r>
          <m:rPr>
            <m:sty m:val="p"/>
          </m:rPr>
          <m:t>,</m:t>
        </m:r>
        <m:sSub>
          <m:e>
            <m:r>
              <m:t>F</m:t>
            </m:r>
          </m:e>
          <m:sub>
            <m:r>
              <m:t>43</m:t>
            </m:r>
            <m:r>
              <m:t>y</m:t>
            </m:r>
          </m:sub>
        </m:sSub>
        <m:r>
          <m:rPr>
            <m:sty m:val="p"/>
          </m:rPr>
          <m:t>,</m:t>
        </m:r>
        <m:sSub>
          <m:e>
            <m:r>
              <m:t>F</m:t>
            </m:r>
          </m:e>
          <m:sub>
            <m:r>
              <m:t>53</m:t>
            </m:r>
            <m:r>
              <m:t>x</m:t>
            </m:r>
          </m:sub>
        </m:sSub>
        <m:r>
          <m:rPr>
            <m:sty m:val="p"/>
          </m:rPr>
          <m:t>,</m:t>
        </m:r>
        <m:sSub>
          <m:e>
            <m:r>
              <m:t>F</m:t>
            </m:r>
          </m:e>
          <m:sub>
            <m:r>
              <m:t>53</m:t>
            </m:r>
            <m:r>
              <m:t>y</m:t>
            </m:r>
          </m:sub>
        </m:sSub>
        <m:r>
          <m:rPr>
            <m:sty m:val="p"/>
          </m:rPr>
          <m:t>,</m:t>
        </m:r>
        <m:sSub>
          <m:e>
            <m:r>
              <m:t>F</m:t>
            </m:r>
          </m:e>
          <m:sub>
            <m:r>
              <m:t>14</m:t>
            </m:r>
            <m:r>
              <m:t>x</m:t>
            </m:r>
          </m:sub>
        </m:sSub>
        <m:r>
          <m:rPr>
            <m:sty m:val="p"/>
          </m:rPr>
          <m:t>,</m:t>
        </m:r>
        <m:sSub>
          <m:e>
            <m:r>
              <m:t>F</m:t>
            </m:r>
          </m:e>
          <m:sub>
            <m:r>
              <m:t>14</m:t>
            </m:r>
            <m:r>
              <m:t>y</m:t>
            </m:r>
          </m:sub>
        </m:sSub>
        <m:r>
          <m:rPr>
            <m:sty m:val="p"/>
          </m:rPr>
          <m:t>,</m:t>
        </m:r>
        <m:sSub>
          <m:e>
            <m:r>
              <m:t>F</m:t>
            </m:r>
          </m:e>
          <m:sub>
            <m:r>
              <m:t>65</m:t>
            </m:r>
            <m:r>
              <m:t>x</m:t>
            </m:r>
          </m:sub>
        </m:sSub>
        <m:r>
          <m:rPr>
            <m:sty m:val="p"/>
          </m:rPr>
          <m:t>,</m:t>
        </m:r>
        <m:sSub>
          <m:e>
            <m:r>
              <m:t>F</m:t>
            </m:r>
          </m:e>
          <m:sub>
            <m:r>
              <m:t>65</m:t>
            </m:r>
            <m:r>
              <m:t>y</m:t>
            </m:r>
          </m:sub>
        </m:sSub>
        <m:r>
          <m:rPr>
            <m:sty m:val="p"/>
          </m:rPr>
          <m:t>,</m:t>
        </m:r>
        <m:sSub>
          <m:e>
            <m:r>
              <m:t>F</m:t>
            </m:r>
          </m:e>
          <m:sub>
            <m:r>
              <m:t>16</m:t>
            </m:r>
            <m:r>
              <m:t>y</m:t>
            </m:r>
          </m:sub>
        </m:sSub>
        <m:r>
          <m:rPr>
            <m:sty m:val="p"/>
          </m:rPr>
          <m:t>,</m:t>
        </m:r>
        <m:sSub>
          <m:e>
            <m:r>
              <m:t>T</m:t>
            </m:r>
          </m:e>
          <m:sub>
            <m:r>
              <m:t>12</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e>
                <m:r>
                  <m:rPr>
                    <m:nor/>
                    <m:sty m:val="b"/>
                  </m:rPr>
                  <m:t>Link 2:</m:t>
                </m:r>
              </m:e>
            </m:mr>
            <m:mr>
              <m:e/>
              <m:e>
                <m:d>
                  <m:dPr>
                    <m:begChr m:val="("/>
                    <m:endChr m:val=")"/>
                    <m:sepChr m:val=""/>
                    <m:grow/>
                  </m:dPr>
                  <m:e>
                    <m:r>
                      <m:t>1</m:t>
                    </m:r>
                  </m:e>
                </m:d>
                <m:r>
                  <m:t> </m:t>
                </m:r>
                <m:sSub>
                  <m:e>
                    <m:r>
                      <m:t>F</m:t>
                    </m:r>
                  </m:e>
                  <m:sub>
                    <m:r>
                      <m:t>12</m:t>
                    </m:r>
                    <m:r>
                      <m:t>x</m:t>
                    </m:r>
                  </m:sub>
                </m:sSub>
                <m:r>
                  <m:rPr>
                    <m:sty m:val="p"/>
                  </m:rPr>
                  <m:t>+</m:t>
                </m:r>
                <m:sSub>
                  <m:e>
                    <m:r>
                      <m:t>F</m:t>
                    </m:r>
                  </m:e>
                  <m:sub>
                    <m:r>
                      <m:t>32</m:t>
                    </m:r>
                    <m:r>
                      <m:t>x</m:t>
                    </m:r>
                  </m:sub>
                </m:sSub>
                <m:r>
                  <m:rPr>
                    <m:sty m:val="p"/>
                  </m:rPr>
                  <m:t>=</m:t>
                </m:r>
                <m:sSub>
                  <m:e>
                    <m:r>
                      <m:t>m</m:t>
                    </m:r>
                  </m:e>
                  <m:sub>
                    <m:r>
                      <m:t>2</m:t>
                    </m:r>
                  </m:sub>
                </m:sSub>
                <m:sSub>
                  <m:e>
                    <m:r>
                      <m:t>a</m:t>
                    </m:r>
                  </m:e>
                  <m:sub>
                    <m:r>
                      <m:t>G</m:t>
                    </m:r>
                    <m:r>
                      <m:t>2</m:t>
                    </m:r>
                    <m:r>
                      <m:t>x</m:t>
                    </m:r>
                  </m:sub>
                </m:sSub>
                <m:r>
                  <m:t>  </m:t>
                </m:r>
                <m:r>
                  <m:t>  </m:t>
                </m:r>
                <m:d>
                  <m:dPr>
                    <m:begChr m:val="("/>
                    <m:endChr m:val=")"/>
                    <m:sepChr m:val=""/>
                    <m:grow/>
                  </m:dPr>
                  <m:e>
                    <m:r>
                      <m:t>2</m:t>
                    </m:r>
                  </m:e>
                </m:d>
                <m:r>
                  <m:t> </m:t>
                </m:r>
                <m:sSub>
                  <m:e>
                    <m:r>
                      <m:t>F</m:t>
                    </m:r>
                  </m:e>
                  <m:sub>
                    <m:r>
                      <m:t>12</m:t>
                    </m:r>
                    <m:r>
                      <m:t>y</m:t>
                    </m:r>
                  </m:sub>
                </m:sSub>
                <m:r>
                  <m:rPr>
                    <m:sty m:val="p"/>
                  </m:rPr>
                  <m:t>+</m:t>
                </m:r>
                <m:sSub>
                  <m:e>
                    <m:r>
                      <m:t>F</m:t>
                    </m:r>
                  </m:e>
                  <m:sub>
                    <m:r>
                      <m:t>32</m:t>
                    </m:r>
                    <m:r>
                      <m:t>y</m:t>
                    </m:r>
                  </m:sub>
                </m:sSub>
                <m:r>
                  <m:rPr>
                    <m:sty m:val="p"/>
                  </m:rPr>
                  <m:t>=</m:t>
                </m:r>
                <m:sSub>
                  <m:e>
                    <m:r>
                      <m:t>m</m:t>
                    </m:r>
                  </m:e>
                  <m:sub>
                    <m:r>
                      <m:t>2</m:t>
                    </m:r>
                  </m:sub>
                </m:sSub>
                <m:sSub>
                  <m:e>
                    <m:r>
                      <m:t>a</m:t>
                    </m:r>
                  </m:e>
                  <m:sub>
                    <m:r>
                      <m:t>G</m:t>
                    </m:r>
                    <m:r>
                      <m:t>2</m:t>
                    </m:r>
                    <m:r>
                      <m:t>y</m:t>
                    </m:r>
                  </m:sub>
                </m:sSub>
              </m:e>
            </m:mr>
            <m:mr>
              <m:e/>
              <m:e>
                <m:d>
                  <m:dPr>
                    <m:begChr m:val="("/>
                    <m:endChr m:val=")"/>
                    <m:sepChr m:val=""/>
                    <m:grow/>
                  </m:dPr>
                  <m:e>
                    <m:r>
                      <m:t>3</m:t>
                    </m:r>
                  </m:e>
                </m:d>
                <m:r>
                  <m:t> </m:t>
                </m:r>
                <m:sSub>
                  <m:e>
                    <m:r>
                      <m:t>T</m:t>
                    </m:r>
                  </m:e>
                  <m:sub>
                    <m:r>
                      <m:t>12</m:t>
                    </m:r>
                  </m:sub>
                </m:sSub>
                <m:r>
                  <m:rPr>
                    <m:sty m:val="p"/>
                  </m:rPr>
                  <m:t>+</m:t>
                </m:r>
                <m:d>
                  <m:dPr>
                    <m:begChr m:val="("/>
                    <m:endChr m:val=")"/>
                    <m:sepChr m:val=""/>
                    <m:grow/>
                  </m:dPr>
                  <m:e>
                    <m:sSub>
                      <m:e>
                        <m:r>
                          <m:t>R</m:t>
                        </m:r>
                      </m:e>
                      <m:sub>
                        <m:r>
                          <m:t>12</m:t>
                        </m:r>
                        <m:r>
                          <m:t>x</m:t>
                        </m:r>
                      </m:sub>
                    </m:sSub>
                    <m:sSub>
                      <m:e>
                        <m:r>
                          <m:t>F</m:t>
                        </m:r>
                      </m:e>
                      <m:sub>
                        <m:r>
                          <m:t>12</m:t>
                        </m:r>
                        <m:r>
                          <m:t>y</m:t>
                        </m:r>
                      </m:sub>
                    </m:sSub>
                    <m:r>
                      <m:rPr>
                        <m:sty m:val="p"/>
                      </m:rPr>
                      <m:t>−</m:t>
                    </m:r>
                    <m:sSub>
                      <m:e>
                        <m:r>
                          <m:t>R</m:t>
                        </m:r>
                      </m:e>
                      <m:sub>
                        <m:r>
                          <m:t>12</m:t>
                        </m:r>
                        <m:r>
                          <m:t>y</m:t>
                        </m:r>
                      </m:sub>
                    </m:sSub>
                    <m:sSub>
                      <m:e>
                        <m:r>
                          <m:t>F</m:t>
                        </m:r>
                      </m:e>
                      <m:sub>
                        <m:r>
                          <m:t>12</m:t>
                        </m:r>
                        <m:r>
                          <m:t>x</m:t>
                        </m:r>
                      </m:sub>
                    </m:sSub>
                  </m:e>
                </m:d>
                <m:r>
                  <m:rPr>
                    <m:sty m:val="p"/>
                  </m:rPr>
                  <m:t>+</m:t>
                </m:r>
                <m:d>
                  <m:dPr>
                    <m:begChr m:val="("/>
                    <m:endChr m:val=")"/>
                    <m:sepChr m:val=""/>
                    <m:grow/>
                  </m:dPr>
                  <m:e>
                    <m:sSub>
                      <m:e>
                        <m:r>
                          <m:t>R</m:t>
                        </m:r>
                      </m:e>
                      <m:sub>
                        <m:r>
                          <m:t>32</m:t>
                        </m:r>
                        <m:r>
                          <m:t>x</m:t>
                        </m:r>
                      </m:sub>
                    </m:sSub>
                    <m:sSub>
                      <m:e>
                        <m:r>
                          <m:t>F</m:t>
                        </m:r>
                      </m:e>
                      <m:sub>
                        <m:r>
                          <m:t>32</m:t>
                        </m:r>
                        <m:r>
                          <m:t>y</m:t>
                        </m:r>
                      </m:sub>
                    </m:sSub>
                    <m:r>
                      <m:rPr>
                        <m:sty m:val="p"/>
                      </m:rPr>
                      <m:t>−</m:t>
                    </m:r>
                    <m:sSub>
                      <m:e>
                        <m:r>
                          <m:t>R</m:t>
                        </m:r>
                      </m:e>
                      <m:sub>
                        <m:r>
                          <m:t>32</m:t>
                        </m:r>
                        <m:r>
                          <m:t>y</m:t>
                        </m:r>
                      </m:sub>
                    </m:sSub>
                    <m:sSub>
                      <m:e>
                        <m:r>
                          <m:t>F</m:t>
                        </m:r>
                      </m:e>
                      <m:sub>
                        <m:r>
                          <m:t>32</m:t>
                        </m:r>
                        <m:r>
                          <m:t>x</m:t>
                        </m:r>
                      </m:sub>
                    </m:sSub>
                  </m:e>
                </m:d>
                <m:r>
                  <m:rPr>
                    <m:sty m:val="p"/>
                  </m:rPr>
                  <m:t>=</m:t>
                </m:r>
                <m:sSub>
                  <m:e>
                    <m:r>
                      <m:t>I</m:t>
                    </m:r>
                  </m:e>
                  <m:sub>
                    <m:r>
                      <m:t>G</m:t>
                    </m:r>
                    <m:r>
                      <m:t>2</m:t>
                    </m:r>
                  </m:sub>
                </m:sSub>
                <m:sSub>
                  <m:e>
                    <m:r>
                      <m:t>α</m:t>
                    </m:r>
                  </m:e>
                  <m:sub>
                    <m:r>
                      <m:t>2</m:t>
                    </m:r>
                  </m:sub>
                </m:sSub>
              </m:e>
            </m:mr>
            <m:mr>
              <m:e/>
              <m:e>
                <m:r>
                  <m:rPr>
                    <m:nor/>
                    <m:sty m:val="b"/>
                  </m:rPr>
                  <m:t>Link 3:</m:t>
                </m:r>
                <m:r>
                  <m:t> </m:t>
                </m:r>
                <m:d>
                  <m:dPr>
                    <m:begChr m:val="("/>
                    <m:endChr m:val=")"/>
                    <m:sepChr m:val=""/>
                    <m:grow/>
                  </m:dPr>
                  <m:e>
                    <m:sSub>
                      <m:e>
                        <m:r>
                          <m:rPr>
                            <m:sty m:val="b"/>
                          </m:rPr>
                          <m:t>F</m:t>
                        </m:r>
                      </m:e>
                      <m:sub>
                        <m:r>
                          <m:t>23</m:t>
                        </m:r>
                      </m:sub>
                    </m:sSub>
                    <m:r>
                      <m:rPr>
                        <m:sty m:val="p"/>
                      </m:rPr>
                      <m:t>=</m:t>
                    </m:r>
                    <m:r>
                      <m:rPr>
                        <m:sty m:val="p"/>
                      </m:rPr>
                      <m:t>−</m:t>
                    </m:r>
                    <m:sSub>
                      <m:e>
                        <m:r>
                          <m:rPr>
                            <m:sty m:val="b"/>
                          </m:rPr>
                          <m:t>F</m:t>
                        </m:r>
                      </m:e>
                      <m:sub>
                        <m:r>
                          <m:t>32</m:t>
                        </m:r>
                      </m:sub>
                    </m:sSub>
                  </m:e>
                </m:d>
              </m:e>
            </m:mr>
            <m:mr>
              <m:e/>
              <m:e>
                <m:d>
                  <m:dPr>
                    <m:begChr m:val="("/>
                    <m:endChr m:val=")"/>
                    <m:sepChr m:val=""/>
                    <m:grow/>
                  </m:dPr>
                  <m:e>
                    <m:r>
                      <m:t>4</m:t>
                    </m:r>
                  </m:e>
                </m:d>
                <m:r>
                  <m:t> </m:t>
                </m:r>
                <m:r>
                  <m:rPr>
                    <m:sty m:val="p"/>
                  </m:rPr>
                  <m:t>−</m:t>
                </m:r>
                <m:sSub>
                  <m:e>
                    <m:r>
                      <m:t>F</m:t>
                    </m:r>
                  </m:e>
                  <m:sub>
                    <m:r>
                      <m:t>32</m:t>
                    </m:r>
                    <m:r>
                      <m:t>x</m:t>
                    </m:r>
                  </m:sub>
                </m:sSub>
                <m:r>
                  <m:rPr>
                    <m:sty m:val="p"/>
                  </m:rPr>
                  <m:t>+</m:t>
                </m:r>
                <m:sSub>
                  <m:e>
                    <m:r>
                      <m:t>F</m:t>
                    </m:r>
                  </m:e>
                  <m:sub>
                    <m:r>
                      <m:t>43</m:t>
                    </m:r>
                    <m:r>
                      <m:t>x</m:t>
                    </m:r>
                  </m:sub>
                </m:sSub>
                <m:r>
                  <m:rPr>
                    <m:sty m:val="p"/>
                  </m:rPr>
                  <m:t>+</m:t>
                </m:r>
                <m:sSub>
                  <m:e>
                    <m:r>
                      <m:t>F</m:t>
                    </m:r>
                  </m:e>
                  <m:sub>
                    <m:r>
                      <m:t>53</m:t>
                    </m:r>
                    <m:r>
                      <m:t>x</m:t>
                    </m:r>
                  </m:sub>
                </m:sSub>
                <m:r>
                  <m:rPr>
                    <m:sty m:val="p"/>
                  </m:rPr>
                  <m:t>=</m:t>
                </m:r>
                <m:sSub>
                  <m:e>
                    <m:r>
                      <m:t>m</m:t>
                    </m:r>
                  </m:e>
                  <m:sub>
                    <m:r>
                      <m:t>3</m:t>
                    </m:r>
                  </m:sub>
                </m:sSub>
                <m:sSub>
                  <m:e>
                    <m:r>
                      <m:t>a</m:t>
                    </m:r>
                  </m:e>
                  <m:sub>
                    <m:r>
                      <m:t>G</m:t>
                    </m:r>
                    <m:r>
                      <m:t>3</m:t>
                    </m:r>
                    <m:r>
                      <m:t>x</m:t>
                    </m:r>
                  </m:sub>
                </m:sSub>
                <m:r>
                  <m:t>  </m:t>
                </m:r>
                <m:d>
                  <m:dPr>
                    <m:begChr m:val="("/>
                    <m:endChr m:val=")"/>
                    <m:sepChr m:val=""/>
                    <m:grow/>
                  </m:dPr>
                  <m:e>
                    <m:r>
                      <m:t>5</m:t>
                    </m:r>
                  </m:e>
                </m:d>
                <m:r>
                  <m:t> </m:t>
                </m:r>
                <m:r>
                  <m:rPr>
                    <m:sty m:val="p"/>
                  </m:rPr>
                  <m:t>−</m:t>
                </m:r>
                <m:sSub>
                  <m:e>
                    <m:r>
                      <m:t>F</m:t>
                    </m:r>
                  </m:e>
                  <m:sub>
                    <m:r>
                      <m:t>32</m:t>
                    </m:r>
                    <m:r>
                      <m:t>y</m:t>
                    </m:r>
                  </m:sub>
                </m:sSub>
                <m:r>
                  <m:rPr>
                    <m:sty m:val="p"/>
                  </m:rPr>
                  <m:t>+</m:t>
                </m:r>
                <m:sSub>
                  <m:e>
                    <m:r>
                      <m:t>F</m:t>
                    </m:r>
                  </m:e>
                  <m:sub>
                    <m:r>
                      <m:t>43</m:t>
                    </m:r>
                    <m:r>
                      <m:t>y</m:t>
                    </m:r>
                  </m:sub>
                </m:sSub>
                <m:r>
                  <m:rPr>
                    <m:sty m:val="p"/>
                  </m:rPr>
                  <m:t>+</m:t>
                </m:r>
                <m:sSub>
                  <m:e>
                    <m:r>
                      <m:t>F</m:t>
                    </m:r>
                  </m:e>
                  <m:sub>
                    <m:r>
                      <m:t>53</m:t>
                    </m:r>
                    <m:r>
                      <m:t>y</m:t>
                    </m:r>
                  </m:sub>
                </m:sSub>
                <m:r>
                  <m:rPr>
                    <m:sty m:val="p"/>
                  </m:rPr>
                  <m:t>=</m:t>
                </m:r>
                <m:sSub>
                  <m:e>
                    <m:r>
                      <m:t>m</m:t>
                    </m:r>
                  </m:e>
                  <m:sub>
                    <m:r>
                      <m:t>3</m:t>
                    </m:r>
                  </m:sub>
                </m:sSub>
                <m:sSub>
                  <m:e>
                    <m:r>
                      <m:t>a</m:t>
                    </m:r>
                  </m:e>
                  <m:sub>
                    <m:r>
                      <m:t>G</m:t>
                    </m:r>
                    <m:r>
                      <m:t>3</m:t>
                    </m:r>
                    <m:r>
                      <m:t>y</m:t>
                    </m:r>
                  </m:sub>
                </m:sSub>
              </m:e>
            </m:mr>
            <m:mr>
              <m:e/>
              <m:e>
                <m:d>
                  <m:dPr>
                    <m:begChr m:val="("/>
                    <m:endChr m:val=")"/>
                    <m:sepChr m:val=""/>
                    <m:grow/>
                  </m:dPr>
                  <m:e>
                    <m:r>
                      <m:t>6</m:t>
                    </m:r>
                  </m:e>
                </m:d>
                <m:r>
                  <m:t> </m:t>
                </m:r>
                <m:r>
                  <m:rPr>
                    <m:sty m:val="p"/>
                  </m:rPr>
                  <m:t>−</m:t>
                </m:r>
                <m:d>
                  <m:dPr>
                    <m:begChr m:val="("/>
                    <m:endChr m:val=")"/>
                    <m:sepChr m:val=""/>
                    <m:grow/>
                  </m:dPr>
                  <m:e>
                    <m:sSub>
                      <m:e>
                        <m:r>
                          <m:t>R</m:t>
                        </m:r>
                      </m:e>
                      <m:sub>
                        <m:r>
                          <m:t>23</m:t>
                        </m:r>
                        <m:r>
                          <m:t>x</m:t>
                        </m:r>
                      </m:sub>
                    </m:sSub>
                    <m:sSub>
                      <m:e>
                        <m:r>
                          <m:t>F</m:t>
                        </m:r>
                      </m:e>
                      <m:sub>
                        <m:r>
                          <m:t>32</m:t>
                        </m:r>
                        <m:r>
                          <m:t>y</m:t>
                        </m:r>
                      </m:sub>
                    </m:sSub>
                    <m:r>
                      <m:rPr>
                        <m:sty m:val="p"/>
                      </m:rPr>
                      <m:t>−</m:t>
                    </m:r>
                    <m:sSub>
                      <m:e>
                        <m:r>
                          <m:t>R</m:t>
                        </m:r>
                      </m:e>
                      <m:sub>
                        <m:r>
                          <m:t>23</m:t>
                        </m:r>
                        <m:r>
                          <m:t>y</m:t>
                        </m:r>
                      </m:sub>
                    </m:sSub>
                    <m:sSub>
                      <m:e>
                        <m:r>
                          <m:t>F</m:t>
                        </m:r>
                      </m:e>
                      <m:sub>
                        <m:r>
                          <m:t>32</m:t>
                        </m:r>
                        <m:r>
                          <m:t>x</m:t>
                        </m:r>
                      </m:sub>
                    </m:sSub>
                  </m:e>
                </m:d>
                <m:r>
                  <m:rPr>
                    <m:sty m:val="p"/>
                  </m:rPr>
                  <m:t>+</m:t>
                </m:r>
                <m:d>
                  <m:dPr>
                    <m:begChr m:val="("/>
                    <m:endChr m:val=")"/>
                    <m:sepChr m:val=""/>
                    <m:grow/>
                  </m:dPr>
                  <m:e>
                    <m:sSub>
                      <m:e>
                        <m:r>
                          <m:t>R</m:t>
                        </m:r>
                      </m:e>
                      <m:sub>
                        <m:r>
                          <m:t>43</m:t>
                        </m:r>
                        <m:r>
                          <m:t>x</m:t>
                        </m:r>
                      </m:sub>
                    </m:sSub>
                    <m:sSub>
                      <m:e>
                        <m:r>
                          <m:t>F</m:t>
                        </m:r>
                      </m:e>
                      <m:sub>
                        <m:r>
                          <m:t>43</m:t>
                        </m:r>
                        <m:r>
                          <m:t>y</m:t>
                        </m:r>
                      </m:sub>
                    </m:sSub>
                    <m:r>
                      <m:rPr>
                        <m:sty m:val="p"/>
                      </m:rPr>
                      <m:t>−</m:t>
                    </m:r>
                    <m:sSub>
                      <m:e>
                        <m:r>
                          <m:t>R</m:t>
                        </m:r>
                      </m:e>
                      <m:sub>
                        <m:r>
                          <m:t>43</m:t>
                        </m:r>
                        <m:r>
                          <m:t>y</m:t>
                        </m:r>
                      </m:sub>
                    </m:sSub>
                    <m:sSub>
                      <m:e>
                        <m:r>
                          <m:t>F</m:t>
                        </m:r>
                      </m:e>
                      <m:sub>
                        <m:r>
                          <m:t>43</m:t>
                        </m:r>
                        <m:r>
                          <m:t>x</m:t>
                        </m:r>
                      </m:sub>
                    </m:sSub>
                  </m:e>
                </m:d>
                <m:r>
                  <m:rPr>
                    <m:sty m:val="p"/>
                  </m:rPr>
                  <m:t>+</m:t>
                </m:r>
                <m:d>
                  <m:dPr>
                    <m:begChr m:val="("/>
                    <m:endChr m:val=")"/>
                    <m:sepChr m:val=""/>
                    <m:grow/>
                  </m:dPr>
                  <m:e>
                    <m:sSub>
                      <m:e>
                        <m:r>
                          <m:t>R</m:t>
                        </m:r>
                      </m:e>
                      <m:sub>
                        <m:r>
                          <m:t>53</m:t>
                        </m:r>
                        <m:r>
                          <m:t>x</m:t>
                        </m:r>
                      </m:sub>
                    </m:sSub>
                    <m:sSub>
                      <m:e>
                        <m:r>
                          <m:t>F</m:t>
                        </m:r>
                      </m:e>
                      <m:sub>
                        <m:r>
                          <m:t>53</m:t>
                        </m:r>
                        <m:r>
                          <m:t>y</m:t>
                        </m:r>
                      </m:sub>
                    </m:sSub>
                    <m:r>
                      <m:rPr>
                        <m:sty m:val="p"/>
                      </m:rPr>
                      <m:t>−</m:t>
                    </m:r>
                    <m:sSub>
                      <m:e>
                        <m:r>
                          <m:t>R</m:t>
                        </m:r>
                      </m:e>
                      <m:sub>
                        <m:r>
                          <m:t>53</m:t>
                        </m:r>
                        <m:r>
                          <m:t>y</m:t>
                        </m:r>
                      </m:sub>
                    </m:sSub>
                    <m:sSub>
                      <m:e>
                        <m:r>
                          <m:t>F</m:t>
                        </m:r>
                      </m:e>
                      <m:sub>
                        <m:r>
                          <m:t>53</m:t>
                        </m:r>
                        <m:r>
                          <m:t>x</m:t>
                        </m:r>
                      </m:sub>
                    </m:sSub>
                  </m:e>
                </m:d>
                <m:r>
                  <m:rPr>
                    <m:sty m:val="p"/>
                  </m:rPr>
                  <m:t>=</m:t>
                </m:r>
                <m:sSub>
                  <m:e>
                    <m:r>
                      <m:t>I</m:t>
                    </m:r>
                  </m:e>
                  <m:sub>
                    <m:r>
                      <m:t>G</m:t>
                    </m:r>
                    <m:r>
                      <m:t>3</m:t>
                    </m:r>
                  </m:sub>
                </m:sSub>
                <m:sSub>
                  <m:e>
                    <m:r>
                      <m:t>α</m:t>
                    </m:r>
                  </m:e>
                  <m:sub>
                    <m:r>
                      <m:t>3</m:t>
                    </m:r>
                  </m:sub>
                </m:sSub>
              </m:e>
            </m:mr>
            <m:mr>
              <m:e/>
              <m:e>
                <m:r>
                  <m:rPr>
                    <m:nor/>
                    <m:sty m:val="b"/>
                  </m:rPr>
                  <m:t>Link 4:</m:t>
                </m:r>
                <m:r>
                  <m:t> </m:t>
                </m:r>
                <m:d>
                  <m:dPr>
                    <m:begChr m:val="("/>
                    <m:endChr m:val=")"/>
                    <m:sepChr m:val=""/>
                    <m:grow/>
                  </m:dPr>
                  <m:e>
                    <m:sSub>
                      <m:e>
                        <m:r>
                          <m:rPr>
                            <m:sty m:val="b"/>
                          </m:rPr>
                          <m:t>F</m:t>
                        </m:r>
                      </m:e>
                      <m:sub>
                        <m:r>
                          <m:t>34</m:t>
                        </m:r>
                      </m:sub>
                    </m:sSub>
                    <m:r>
                      <m:rPr>
                        <m:sty m:val="p"/>
                      </m:rPr>
                      <m:t>=</m:t>
                    </m:r>
                    <m:r>
                      <m:rPr>
                        <m:sty m:val="p"/>
                      </m:rPr>
                      <m:t>−</m:t>
                    </m:r>
                    <m:sSub>
                      <m:e>
                        <m:r>
                          <m:rPr>
                            <m:sty m:val="b"/>
                          </m:rPr>
                          <m:t>F</m:t>
                        </m:r>
                      </m:e>
                      <m:sub>
                        <m:r>
                          <m:t>43</m:t>
                        </m:r>
                      </m:sub>
                    </m:sSub>
                  </m:e>
                </m:d>
              </m:e>
            </m:mr>
            <m:mr>
              <m:e/>
              <m:e>
                <m:d>
                  <m:dPr>
                    <m:begChr m:val="("/>
                    <m:endChr m:val=")"/>
                    <m:sepChr m:val=""/>
                    <m:grow/>
                  </m:dPr>
                  <m:e>
                    <m:r>
                      <m:t>7</m:t>
                    </m:r>
                  </m:e>
                </m:d>
                <m:r>
                  <m:t> </m:t>
                </m:r>
                <m:r>
                  <m:rPr>
                    <m:sty m:val="p"/>
                  </m:rPr>
                  <m:t>−</m:t>
                </m:r>
                <m:sSub>
                  <m:e>
                    <m:r>
                      <m:t>F</m:t>
                    </m:r>
                  </m:e>
                  <m:sub>
                    <m:r>
                      <m:t>43</m:t>
                    </m:r>
                    <m:r>
                      <m:t>x</m:t>
                    </m:r>
                  </m:sub>
                </m:sSub>
                <m:r>
                  <m:rPr>
                    <m:sty m:val="p"/>
                  </m:rPr>
                  <m:t>+</m:t>
                </m:r>
                <m:sSub>
                  <m:e>
                    <m:r>
                      <m:t>F</m:t>
                    </m:r>
                  </m:e>
                  <m:sub>
                    <m:r>
                      <m:t>14</m:t>
                    </m:r>
                    <m:r>
                      <m:t>x</m:t>
                    </m:r>
                  </m:sub>
                </m:sSub>
                <m:r>
                  <m:rPr>
                    <m:sty m:val="p"/>
                  </m:rPr>
                  <m:t>=</m:t>
                </m:r>
                <m:sSub>
                  <m:e>
                    <m:r>
                      <m:t>m</m:t>
                    </m:r>
                  </m:e>
                  <m:sub>
                    <m:r>
                      <m:t>4</m:t>
                    </m:r>
                  </m:sub>
                </m:sSub>
                <m:sSub>
                  <m:e>
                    <m:r>
                      <m:t>a</m:t>
                    </m:r>
                  </m:e>
                  <m:sub>
                    <m:r>
                      <m:t>G</m:t>
                    </m:r>
                    <m:r>
                      <m:t>4</m:t>
                    </m:r>
                    <m:r>
                      <m:t>x</m:t>
                    </m:r>
                  </m:sub>
                </m:sSub>
                <m:r>
                  <m:t>  </m:t>
                </m:r>
                <m:r>
                  <m:t>  </m:t>
                </m:r>
                <m:d>
                  <m:dPr>
                    <m:begChr m:val="("/>
                    <m:endChr m:val=")"/>
                    <m:sepChr m:val=""/>
                    <m:grow/>
                  </m:dPr>
                  <m:e>
                    <m:r>
                      <m:t>8</m:t>
                    </m:r>
                  </m:e>
                </m:d>
                <m:r>
                  <m:t> </m:t>
                </m:r>
                <m:r>
                  <m:rPr>
                    <m:sty m:val="p"/>
                  </m:rPr>
                  <m:t>−</m:t>
                </m:r>
                <m:sSub>
                  <m:e>
                    <m:r>
                      <m:t>F</m:t>
                    </m:r>
                  </m:e>
                  <m:sub>
                    <m:r>
                      <m:t>43</m:t>
                    </m:r>
                    <m:r>
                      <m:t>y</m:t>
                    </m:r>
                  </m:sub>
                </m:sSub>
                <m:r>
                  <m:rPr>
                    <m:sty m:val="p"/>
                  </m:rPr>
                  <m:t>+</m:t>
                </m:r>
                <m:sSub>
                  <m:e>
                    <m:r>
                      <m:t>F</m:t>
                    </m:r>
                  </m:e>
                  <m:sub>
                    <m:r>
                      <m:t>14</m:t>
                    </m:r>
                    <m:r>
                      <m:t>y</m:t>
                    </m:r>
                  </m:sub>
                </m:sSub>
                <m:r>
                  <m:rPr>
                    <m:sty m:val="p"/>
                  </m:rPr>
                  <m:t>=</m:t>
                </m:r>
                <m:sSub>
                  <m:e>
                    <m:r>
                      <m:t>m</m:t>
                    </m:r>
                  </m:e>
                  <m:sub>
                    <m:r>
                      <m:t>4</m:t>
                    </m:r>
                  </m:sub>
                </m:sSub>
                <m:sSub>
                  <m:e>
                    <m:r>
                      <m:t>a</m:t>
                    </m:r>
                  </m:e>
                  <m:sub>
                    <m:r>
                      <m:t>G</m:t>
                    </m:r>
                    <m:r>
                      <m:t>4</m:t>
                    </m:r>
                    <m:r>
                      <m:t>y</m:t>
                    </m:r>
                  </m:sub>
                </m:sSub>
              </m:e>
            </m:mr>
            <m:mr>
              <m:e/>
              <m:e>
                <m:d>
                  <m:dPr>
                    <m:begChr m:val="("/>
                    <m:endChr m:val=")"/>
                    <m:sepChr m:val=""/>
                    <m:grow/>
                  </m:dPr>
                  <m:e>
                    <m:r>
                      <m:t>9</m:t>
                    </m:r>
                  </m:e>
                </m:d>
                <m:r>
                  <m:t> </m:t>
                </m:r>
                <m:r>
                  <m:rPr>
                    <m:sty m:val="p"/>
                  </m:rPr>
                  <m:t>−</m:t>
                </m:r>
                <m:d>
                  <m:dPr>
                    <m:begChr m:val="("/>
                    <m:endChr m:val=")"/>
                    <m:sepChr m:val=""/>
                    <m:grow/>
                  </m:dPr>
                  <m:e>
                    <m:sSub>
                      <m:e>
                        <m:r>
                          <m:t>R</m:t>
                        </m:r>
                      </m:e>
                      <m:sub>
                        <m:r>
                          <m:t>34</m:t>
                        </m:r>
                        <m:r>
                          <m:t>x</m:t>
                        </m:r>
                      </m:sub>
                    </m:sSub>
                    <m:sSub>
                      <m:e>
                        <m:r>
                          <m:t>F</m:t>
                        </m:r>
                      </m:e>
                      <m:sub>
                        <m:r>
                          <m:t>43</m:t>
                        </m:r>
                        <m:r>
                          <m:t>y</m:t>
                        </m:r>
                      </m:sub>
                    </m:sSub>
                    <m:r>
                      <m:rPr>
                        <m:sty m:val="p"/>
                      </m:rPr>
                      <m:t>−</m:t>
                    </m:r>
                    <m:sSub>
                      <m:e>
                        <m:r>
                          <m:t>R</m:t>
                        </m:r>
                      </m:e>
                      <m:sub>
                        <m:r>
                          <m:t>34</m:t>
                        </m:r>
                        <m:r>
                          <m:t>y</m:t>
                        </m:r>
                      </m:sub>
                    </m:sSub>
                    <m:sSub>
                      <m:e>
                        <m:r>
                          <m:t>F</m:t>
                        </m:r>
                      </m:e>
                      <m:sub>
                        <m:r>
                          <m:t>43</m:t>
                        </m:r>
                        <m:r>
                          <m:t>x</m:t>
                        </m:r>
                      </m:sub>
                    </m:sSub>
                  </m:e>
                </m:d>
                <m:r>
                  <m:rPr>
                    <m:sty m:val="p"/>
                  </m:rPr>
                  <m:t>+</m:t>
                </m:r>
                <m:d>
                  <m:dPr>
                    <m:begChr m:val="("/>
                    <m:endChr m:val=")"/>
                    <m:sepChr m:val=""/>
                    <m:grow/>
                  </m:dPr>
                  <m:e>
                    <m:sSub>
                      <m:e>
                        <m:r>
                          <m:t>R</m:t>
                        </m:r>
                      </m:e>
                      <m:sub>
                        <m:r>
                          <m:t>14</m:t>
                        </m:r>
                        <m:r>
                          <m:t>x</m:t>
                        </m:r>
                      </m:sub>
                    </m:sSub>
                    <m:sSub>
                      <m:e>
                        <m:r>
                          <m:t>F</m:t>
                        </m:r>
                      </m:e>
                      <m:sub>
                        <m:r>
                          <m:t>14</m:t>
                        </m:r>
                        <m:r>
                          <m:t>y</m:t>
                        </m:r>
                      </m:sub>
                    </m:sSub>
                    <m:r>
                      <m:rPr>
                        <m:sty m:val="p"/>
                      </m:rPr>
                      <m:t>−</m:t>
                    </m:r>
                    <m:sSub>
                      <m:e>
                        <m:r>
                          <m:t>R</m:t>
                        </m:r>
                      </m:e>
                      <m:sub>
                        <m:r>
                          <m:t>14</m:t>
                        </m:r>
                        <m:r>
                          <m:t>y</m:t>
                        </m:r>
                      </m:sub>
                    </m:sSub>
                    <m:sSub>
                      <m:e>
                        <m:r>
                          <m:t>F</m:t>
                        </m:r>
                      </m:e>
                      <m:sub>
                        <m:r>
                          <m:t>14</m:t>
                        </m:r>
                        <m:r>
                          <m:t>x</m:t>
                        </m:r>
                      </m:sub>
                    </m:sSub>
                  </m:e>
                </m:d>
                <m:r>
                  <m:rPr>
                    <m:sty m:val="p"/>
                  </m:rPr>
                  <m:t>=</m:t>
                </m:r>
                <m:sSub>
                  <m:e>
                    <m:r>
                      <m:t>I</m:t>
                    </m:r>
                  </m:e>
                  <m:sub>
                    <m:r>
                      <m:t>G</m:t>
                    </m:r>
                    <m:r>
                      <m:t>4</m:t>
                    </m:r>
                  </m:sub>
                </m:sSub>
                <m:sSub>
                  <m:e>
                    <m:r>
                      <m:t>α</m:t>
                    </m:r>
                  </m:e>
                  <m:sub>
                    <m:r>
                      <m:t>4</m:t>
                    </m:r>
                  </m:sub>
                </m:sSub>
              </m:e>
            </m:mr>
            <m:mr>
              <m:e/>
              <m:e>
                <m:r>
                  <m:rPr>
                    <m:nor/>
                    <m:sty m:val="b"/>
                  </m:rPr>
                  <m:t>Link 5:</m:t>
                </m:r>
                <m:r>
                  <m:t> </m:t>
                </m:r>
                <m:d>
                  <m:dPr>
                    <m:begChr m:val="("/>
                    <m:endChr m:val=")"/>
                    <m:sepChr m:val=""/>
                    <m:grow/>
                  </m:dPr>
                  <m:e>
                    <m:sSub>
                      <m:e>
                        <m:r>
                          <m:rPr>
                            <m:sty m:val="b"/>
                          </m:rPr>
                          <m:t>F</m:t>
                        </m:r>
                      </m:e>
                      <m:sub>
                        <m:r>
                          <m:t>35</m:t>
                        </m:r>
                      </m:sub>
                    </m:sSub>
                    <m:r>
                      <m:rPr>
                        <m:sty m:val="p"/>
                      </m:rPr>
                      <m:t>=</m:t>
                    </m:r>
                    <m:r>
                      <m:rPr>
                        <m:sty m:val="p"/>
                      </m:rPr>
                      <m:t>−</m:t>
                    </m:r>
                    <m:sSub>
                      <m:e>
                        <m:r>
                          <m:rPr>
                            <m:sty m:val="b"/>
                          </m:rPr>
                          <m:t>F</m:t>
                        </m:r>
                      </m:e>
                      <m:sub>
                        <m:r>
                          <m:t>53</m:t>
                        </m:r>
                      </m:sub>
                    </m:sSub>
                  </m:e>
                </m:d>
              </m:e>
            </m:mr>
            <m:mr>
              <m:e/>
              <m:e>
                <m:d>
                  <m:dPr>
                    <m:begChr m:val="("/>
                    <m:endChr m:val=")"/>
                    <m:sepChr m:val=""/>
                    <m:grow/>
                  </m:dPr>
                  <m:e>
                    <m:r>
                      <m:t>10</m:t>
                    </m:r>
                  </m:e>
                </m:d>
                <m:r>
                  <m:t> </m:t>
                </m:r>
                <m:r>
                  <m:rPr>
                    <m:sty m:val="p"/>
                  </m:rPr>
                  <m:t>−</m:t>
                </m:r>
                <m:sSub>
                  <m:e>
                    <m:r>
                      <m:t>F</m:t>
                    </m:r>
                  </m:e>
                  <m:sub>
                    <m:r>
                      <m:t>53</m:t>
                    </m:r>
                    <m:r>
                      <m:t>x</m:t>
                    </m:r>
                  </m:sub>
                </m:sSub>
                <m:r>
                  <m:rPr>
                    <m:sty m:val="p"/>
                  </m:rPr>
                  <m:t>+</m:t>
                </m:r>
                <m:sSub>
                  <m:e>
                    <m:r>
                      <m:t>F</m:t>
                    </m:r>
                  </m:e>
                  <m:sub>
                    <m:r>
                      <m:t>65</m:t>
                    </m:r>
                    <m:r>
                      <m:t>x</m:t>
                    </m:r>
                  </m:sub>
                </m:sSub>
                <m:r>
                  <m:rPr>
                    <m:sty m:val="p"/>
                  </m:rPr>
                  <m:t>=</m:t>
                </m:r>
                <m:sSub>
                  <m:e>
                    <m:r>
                      <m:t>m</m:t>
                    </m:r>
                  </m:e>
                  <m:sub>
                    <m:r>
                      <m:t>5</m:t>
                    </m:r>
                  </m:sub>
                </m:sSub>
                <m:sSub>
                  <m:e>
                    <m:r>
                      <m:t>a</m:t>
                    </m:r>
                  </m:e>
                  <m:sub>
                    <m:r>
                      <m:t>G</m:t>
                    </m:r>
                    <m:r>
                      <m:t>5</m:t>
                    </m:r>
                    <m:r>
                      <m:t>x</m:t>
                    </m:r>
                  </m:sub>
                </m:sSub>
                <m:r>
                  <m:t>  </m:t>
                </m:r>
                <m:r>
                  <m:t>  </m:t>
                </m:r>
                <m:d>
                  <m:dPr>
                    <m:begChr m:val="("/>
                    <m:endChr m:val=")"/>
                    <m:sepChr m:val=""/>
                    <m:grow/>
                  </m:dPr>
                  <m:e>
                    <m:r>
                      <m:t>11</m:t>
                    </m:r>
                  </m:e>
                </m:d>
                <m:r>
                  <m:t> </m:t>
                </m:r>
                <m:r>
                  <m:rPr>
                    <m:sty m:val="p"/>
                  </m:rPr>
                  <m:t>−</m:t>
                </m:r>
                <m:sSub>
                  <m:e>
                    <m:r>
                      <m:t>F</m:t>
                    </m:r>
                  </m:e>
                  <m:sub>
                    <m:r>
                      <m:t>53</m:t>
                    </m:r>
                    <m:r>
                      <m:t>y</m:t>
                    </m:r>
                  </m:sub>
                </m:sSub>
                <m:r>
                  <m:rPr>
                    <m:sty m:val="p"/>
                  </m:rPr>
                  <m:t>+</m:t>
                </m:r>
                <m:sSub>
                  <m:e>
                    <m:r>
                      <m:t>F</m:t>
                    </m:r>
                  </m:e>
                  <m:sub>
                    <m:r>
                      <m:t>65</m:t>
                    </m:r>
                    <m:r>
                      <m:t>y</m:t>
                    </m:r>
                  </m:sub>
                </m:sSub>
                <m:r>
                  <m:rPr>
                    <m:sty m:val="p"/>
                  </m:rPr>
                  <m:t>=</m:t>
                </m:r>
                <m:sSub>
                  <m:e>
                    <m:r>
                      <m:t>m</m:t>
                    </m:r>
                  </m:e>
                  <m:sub>
                    <m:r>
                      <m:t>5</m:t>
                    </m:r>
                  </m:sub>
                </m:sSub>
                <m:sSub>
                  <m:e>
                    <m:r>
                      <m:t>a</m:t>
                    </m:r>
                  </m:e>
                  <m:sub>
                    <m:r>
                      <m:t>G</m:t>
                    </m:r>
                    <m:r>
                      <m:t>5</m:t>
                    </m:r>
                    <m:r>
                      <m:t>y</m:t>
                    </m:r>
                  </m:sub>
                </m:sSub>
              </m:e>
            </m:mr>
            <m:mr>
              <m:e/>
              <m:e>
                <m:d>
                  <m:dPr>
                    <m:begChr m:val="("/>
                    <m:endChr m:val=")"/>
                    <m:sepChr m:val=""/>
                    <m:grow/>
                  </m:dPr>
                  <m:e>
                    <m:r>
                      <m:t>12</m:t>
                    </m:r>
                  </m:e>
                </m:d>
                <m:r>
                  <m:t> </m:t>
                </m:r>
                <m:r>
                  <m:rPr>
                    <m:sty m:val="p"/>
                  </m:rPr>
                  <m:t>−</m:t>
                </m:r>
                <m:d>
                  <m:dPr>
                    <m:begChr m:val="("/>
                    <m:endChr m:val=")"/>
                    <m:sepChr m:val=""/>
                    <m:grow/>
                  </m:dPr>
                  <m:e>
                    <m:sSub>
                      <m:e>
                        <m:r>
                          <m:t>R</m:t>
                        </m:r>
                      </m:e>
                      <m:sub>
                        <m:r>
                          <m:t>35</m:t>
                        </m:r>
                        <m:r>
                          <m:t>x</m:t>
                        </m:r>
                      </m:sub>
                    </m:sSub>
                    <m:sSub>
                      <m:e>
                        <m:r>
                          <m:t>F</m:t>
                        </m:r>
                      </m:e>
                      <m:sub>
                        <m:r>
                          <m:t>53</m:t>
                        </m:r>
                        <m:r>
                          <m:t>y</m:t>
                        </m:r>
                      </m:sub>
                    </m:sSub>
                    <m:r>
                      <m:rPr>
                        <m:sty m:val="p"/>
                      </m:rPr>
                      <m:t>−</m:t>
                    </m:r>
                    <m:sSub>
                      <m:e>
                        <m:r>
                          <m:t>R</m:t>
                        </m:r>
                      </m:e>
                      <m:sub>
                        <m:r>
                          <m:t>35</m:t>
                        </m:r>
                        <m:r>
                          <m:t>y</m:t>
                        </m:r>
                      </m:sub>
                    </m:sSub>
                    <m:sSub>
                      <m:e>
                        <m:r>
                          <m:t>F</m:t>
                        </m:r>
                      </m:e>
                      <m:sub>
                        <m:r>
                          <m:t>53</m:t>
                        </m:r>
                        <m:r>
                          <m:t>x</m:t>
                        </m:r>
                      </m:sub>
                    </m:sSub>
                  </m:e>
                </m:d>
                <m:r>
                  <m:rPr>
                    <m:sty m:val="p"/>
                  </m:rPr>
                  <m:t>+</m:t>
                </m:r>
                <m:d>
                  <m:dPr>
                    <m:begChr m:val="("/>
                    <m:endChr m:val=")"/>
                    <m:sepChr m:val=""/>
                    <m:grow/>
                  </m:dPr>
                  <m:e>
                    <m:sSub>
                      <m:e>
                        <m:r>
                          <m:t>R</m:t>
                        </m:r>
                      </m:e>
                      <m:sub>
                        <m:r>
                          <m:t>65</m:t>
                        </m:r>
                        <m:r>
                          <m:t>x</m:t>
                        </m:r>
                      </m:sub>
                    </m:sSub>
                    <m:sSub>
                      <m:e>
                        <m:r>
                          <m:t>F</m:t>
                        </m:r>
                      </m:e>
                      <m:sub>
                        <m:r>
                          <m:t>65</m:t>
                        </m:r>
                        <m:r>
                          <m:t>y</m:t>
                        </m:r>
                      </m:sub>
                    </m:sSub>
                    <m:r>
                      <m:rPr>
                        <m:sty m:val="p"/>
                      </m:rPr>
                      <m:t>−</m:t>
                    </m:r>
                    <m:sSub>
                      <m:e>
                        <m:r>
                          <m:t>R</m:t>
                        </m:r>
                      </m:e>
                      <m:sub>
                        <m:r>
                          <m:t>65</m:t>
                        </m:r>
                        <m:r>
                          <m:t>y</m:t>
                        </m:r>
                      </m:sub>
                    </m:sSub>
                    <m:sSub>
                      <m:e>
                        <m:r>
                          <m:t>F</m:t>
                        </m:r>
                      </m:e>
                      <m:sub>
                        <m:r>
                          <m:t>65</m:t>
                        </m:r>
                        <m:r>
                          <m:t>x</m:t>
                        </m:r>
                      </m:sub>
                    </m:sSub>
                  </m:e>
                </m:d>
                <m:r>
                  <m:rPr>
                    <m:sty m:val="p"/>
                  </m:rPr>
                  <m:t>=</m:t>
                </m:r>
                <m:sSub>
                  <m:e>
                    <m:r>
                      <m:t>I</m:t>
                    </m:r>
                  </m:e>
                  <m:sub>
                    <m:r>
                      <m:t>G</m:t>
                    </m:r>
                    <m:r>
                      <m:t>5</m:t>
                    </m:r>
                  </m:sub>
                </m:sSub>
                <m:sSub>
                  <m:e>
                    <m:r>
                      <m:t>α</m:t>
                    </m:r>
                  </m:e>
                  <m:sub>
                    <m:r>
                      <m:t>5</m:t>
                    </m:r>
                  </m:sub>
                </m:sSub>
              </m:e>
            </m:mr>
            <m:mr>
              <m:e/>
              <m:e>
                <m:r>
                  <m:rPr>
                    <m:nor/>
                    <m:sty m:val="b"/>
                  </m:rPr>
                  <m:t>Link 6:</m:t>
                </m:r>
                <m:r>
                  <m:t> </m:t>
                </m:r>
                <m:d>
                  <m:dPr>
                    <m:begChr m:val="("/>
                    <m:endChr m:val=")"/>
                    <m:sepChr m:val=""/>
                    <m:grow/>
                  </m:dPr>
                  <m:e>
                    <m:sSub>
                      <m:e>
                        <m:r>
                          <m:rPr>
                            <m:sty m:val="b"/>
                          </m:rPr>
                          <m:t>F</m:t>
                        </m:r>
                      </m:e>
                      <m:sub>
                        <m:r>
                          <m:t>56</m:t>
                        </m:r>
                      </m:sub>
                    </m:sSub>
                    <m:r>
                      <m:rPr>
                        <m:sty m:val="p"/>
                      </m:rPr>
                      <m:t>=</m:t>
                    </m:r>
                    <m:r>
                      <m:rPr>
                        <m:sty m:val="p"/>
                      </m:rPr>
                      <m:t>−</m:t>
                    </m:r>
                    <m:sSub>
                      <m:e>
                        <m:r>
                          <m:rPr>
                            <m:sty m:val="b"/>
                          </m:rPr>
                          <m:t>F</m:t>
                        </m:r>
                      </m:e>
                      <m:sub>
                        <m:r>
                          <m:t>65</m:t>
                        </m:r>
                      </m:sub>
                    </m:sSub>
                    <m:r>
                      <m:rPr>
                        <m:sty m:val="p"/>
                      </m:rPr>
                      <m:t>,</m:t>
                    </m:r>
                    <m:r>
                      <m:t> </m:t>
                    </m:r>
                    <m:sSub>
                      <m:e>
                        <m:r>
                          <m:t>F</m:t>
                        </m:r>
                      </m:e>
                      <m:sub>
                        <m:r>
                          <m:t>16</m:t>
                        </m:r>
                        <m:r>
                          <m:t>x</m:t>
                        </m:r>
                      </m:sub>
                    </m:sSub>
                    <m:r>
                      <m:rPr>
                        <m:sty m:val="p"/>
                      </m:rPr>
                      <m:t>=</m:t>
                    </m:r>
                    <m:r>
                      <m:t>μ</m:t>
                    </m:r>
                    <m:r>
                      <m:rPr>
                        <m:sty m:val="p"/>
                      </m:rPr>
                      <m:t>′</m:t>
                    </m:r>
                    <m:sSub>
                      <m:e>
                        <m:r>
                          <m:t>F</m:t>
                        </m:r>
                      </m:e>
                      <m:sub>
                        <m:r>
                          <m:t>16</m:t>
                        </m:r>
                        <m:r>
                          <m:t>y</m:t>
                        </m:r>
                      </m:sub>
                    </m:sSub>
                  </m:e>
                </m:d>
              </m:e>
            </m:mr>
            <m:mr>
              <m:e/>
              <m:e>
                <m:d>
                  <m:dPr>
                    <m:begChr m:val="("/>
                    <m:endChr m:val=")"/>
                    <m:sepChr m:val=""/>
                    <m:grow/>
                  </m:dPr>
                  <m:e>
                    <m:r>
                      <m:t>13</m:t>
                    </m:r>
                  </m:e>
                </m:d>
                <m:r>
                  <m:t> </m:t>
                </m:r>
                <m:r>
                  <m:rPr>
                    <m:sty m:val="p"/>
                  </m:rPr>
                  <m:t>−</m:t>
                </m:r>
                <m:sSub>
                  <m:e>
                    <m:r>
                      <m:t>F</m:t>
                    </m:r>
                  </m:e>
                  <m:sub>
                    <m:r>
                      <m:t>65</m:t>
                    </m:r>
                    <m:r>
                      <m:t>x</m:t>
                    </m:r>
                  </m:sub>
                </m:sSub>
                <m:r>
                  <m:rPr>
                    <m:sty m:val="p"/>
                  </m:rPr>
                  <m:t>+</m:t>
                </m:r>
                <m:r>
                  <m:t>μ</m:t>
                </m:r>
                <m:r>
                  <m:rPr>
                    <m:sty m:val="p"/>
                  </m:rPr>
                  <m:t>′</m:t>
                </m:r>
                <m:sSub>
                  <m:e>
                    <m:r>
                      <m:t>F</m:t>
                    </m:r>
                  </m:e>
                  <m:sub>
                    <m:r>
                      <m:t>16</m:t>
                    </m:r>
                    <m:r>
                      <m:t>y</m:t>
                    </m:r>
                  </m:sub>
                </m:sSub>
                <m:r>
                  <m:rPr>
                    <m:sty m:val="p"/>
                  </m:rPr>
                  <m:t>=</m:t>
                </m:r>
                <m:sSub>
                  <m:e>
                    <m:r>
                      <m:t>m</m:t>
                    </m:r>
                  </m:e>
                  <m:sub>
                    <m:r>
                      <m:t>6</m:t>
                    </m:r>
                  </m:sub>
                </m:sSub>
                <m:sSub>
                  <m:e>
                    <m:r>
                      <m:t>a</m:t>
                    </m:r>
                  </m:e>
                  <m:sub>
                    <m:r>
                      <m:t>G</m:t>
                    </m:r>
                    <m:r>
                      <m:t>6</m:t>
                    </m:r>
                    <m:r>
                      <m:t>x</m:t>
                    </m:r>
                  </m:sub>
                </m:sSub>
                <m:r>
                  <m:t>  </m:t>
                </m:r>
                <m:r>
                  <m:t>  </m:t>
                </m:r>
                <m:d>
                  <m:dPr>
                    <m:begChr m:val="("/>
                    <m:endChr m:val=")"/>
                    <m:sepChr m:val=""/>
                    <m:grow/>
                  </m:dPr>
                  <m:e>
                    <m:r>
                      <m:t>14</m:t>
                    </m:r>
                  </m:e>
                </m:d>
                <m:r>
                  <m:t> </m:t>
                </m:r>
                <m:r>
                  <m:rPr>
                    <m:sty m:val="p"/>
                  </m:rPr>
                  <m:t>−</m:t>
                </m:r>
                <m:sSub>
                  <m:e>
                    <m:r>
                      <m:t>F</m:t>
                    </m:r>
                  </m:e>
                  <m:sub>
                    <m:r>
                      <m:t>65</m:t>
                    </m:r>
                    <m:r>
                      <m:t>y</m:t>
                    </m:r>
                  </m:sub>
                </m:sSub>
                <m:r>
                  <m:rPr>
                    <m:sty m:val="p"/>
                  </m:rPr>
                  <m:t>+</m:t>
                </m:r>
                <m:sSub>
                  <m:e>
                    <m:r>
                      <m:t>F</m:t>
                    </m:r>
                  </m:e>
                  <m:sub>
                    <m:r>
                      <m:t>16</m:t>
                    </m:r>
                    <m:r>
                      <m:t>y</m:t>
                    </m:r>
                  </m:sub>
                </m:sSub>
                <m:r>
                  <m:rPr>
                    <m:sty m:val="p"/>
                  </m:rPr>
                  <m:t>=</m:t>
                </m:r>
                <m:sSub>
                  <m:e>
                    <m:r>
                      <m:t>m</m:t>
                    </m:r>
                  </m:e>
                  <m:sub>
                    <m:r>
                      <m:t>6</m:t>
                    </m:r>
                  </m:sub>
                </m:sSub>
                <m:sSub>
                  <m:e>
                    <m:r>
                      <m:t>a</m:t>
                    </m:r>
                  </m:e>
                  <m:sub>
                    <m:r>
                      <m:t>G</m:t>
                    </m:r>
                    <m:r>
                      <m:t>6</m:t>
                    </m:r>
                    <m:r>
                      <m:t>y</m:t>
                    </m:r>
                  </m:sub>
                </m:sSub>
                <m:r>
                  <m:rPr>
                    <m:sty m:val="p"/>
                  </m:rPr>
                  <m:t>=</m:t>
                </m:r>
                <m:r>
                  <m:t>0</m:t>
                </m:r>
              </m:e>
            </m:mr>
          </m:m>
        </m:oMath>
      </m:oMathPara>
    </w:p>
    <w:p>
      <w:pPr>
        <w:pStyle w:val="FirstParagraph"/>
      </w:pPr>
      <w:r>
        <w:t xml:space="preserve">The slider’s moment equation is not needed: its mass centre is at the pin D and it cannot rotate, so the guide simply supplies whatever couple is required (zero here).</w:t>
      </w:r>
    </w:p>
    <w:p>
      <w:pPr>
        <w:pStyle w:val="BodyText"/>
      </w:pPr>
      <w:r>
        <w:rPr>
          <w:bCs/>
          <w:b/>
        </w:rPr>
        <w:t xml:space="preserve">Matrix form</w:t>
      </w:r>
      <w:r>
        <w:rPr>
          <w:bCs/>
          <w:b/>
        </w:rPr>
        <w:t xml:space="preserve"> </w:t>
      </w:r>
      <m:oMath>
        <m:d>
          <m:dPr>
            <m:begChr m:val="["/>
            <m:endChr m:val="]"/>
            <m:sepChr m:val=""/>
            <m:grow/>
          </m:dPr>
          <m:e>
            <m:r>
              <m:t>A</m:t>
            </m:r>
          </m:e>
        </m:d>
        <m:r>
          <m:rPr>
            <m:sty m:val="p"/>
          </m:rPr>
          <m:t>{</m:t>
        </m:r>
        <m:r>
          <m:t>B</m:t>
        </m:r>
        <m:r>
          <m:rPr>
            <m:sty m:val="p"/>
          </m:rPr>
          <m:t>}</m:t>
        </m:r>
        <m:r>
          <m:rPr>
            <m:sty m:val="p"/>
          </m:rPr>
          <m:t>=</m:t>
        </m:r>
        <m:r>
          <m:rPr>
            <m:sty m:val="p"/>
          </m:rPr>
          <m:t>{</m:t>
        </m:r>
        <m:r>
          <m:t>C</m:t>
        </m:r>
        <m:r>
          <m:rPr>
            <m:sty m:val="p"/>
          </m:rPr>
          <m:t>}</m:t>
        </m:r>
      </m:oMath>
      <w:r>
        <w:t xml:space="preserve"> </w:t>
      </w:r>
      <w:r>
        <w:t xml:space="preserve">with the numbers at θ₂ = 60° (μ′ = 0):</w:t>
      </w:r>
    </w:p>
    <w:p>
      <w:pPr>
        <w:pStyle w:val="TableCaption"/>
      </w:pPr>
      <w:r>
        <w:t xml:space="preserve">Table 18 – The 14 × 14 coefficient matrix [A] (geometry) and the right-hand side {C} (inertia terms:</w:t>
      </w:r>
      <w:r>
        <w:t xml:space="preserve"> </w:t>
      </w:r>
      <m:oMath>
        <m:r>
          <m:t>m</m:t>
        </m:r>
        <m:sSub>
          <m:e>
            <m:r>
              <m:t>a</m:t>
            </m:r>
          </m:e>
          <m:sub>
            <m:r>
              <m:t>G</m:t>
            </m:r>
          </m:sub>
        </m:sSub>
      </m:oMath>
      <w:r>
        <w:t xml:space="preserve"> </w:t>
      </w:r>
      <w:r>
        <w:t xml:space="preserve">in N,</w:t>
      </w:r>
      <w:r>
        <w:t xml:space="preserve"> </w:t>
      </w:r>
      <m:oMath>
        <m:r>
          <m:t>I</m:t>
        </m:r>
        <m:r>
          <m:t>α</m:t>
        </m:r>
      </m:oMath>
      <w:r>
        <w:t xml:space="preserve"> </w:t>
      </w:r>
      <w:r>
        <w:t xml:space="preserve">in N·m).</w:t>
      </w:r>
    </w:p>
    <w:tbl>
      <w:tblPr>
        <w:tblStyle w:val="Table"/>
        <w:tblW w:type="pct" w:w="5000"/>
        <w:tblLook w:firstRow="1" w:lastRow="0" w:firstColumn="0" w:lastColumn="0" w:noHBand="0" w:noVBand="0" w:val="0020"/>
        <w:jc w:val="start"/>
        <w:tblCaption w:val="Table 18 – The 14 × 14 coefficient matrix [A] (geometry) and the right-hand side {C} (inertia terms: m a_G in N, I\alpha in N·m)."/>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rPr>
        <w:tc>
          <w:tcPr/>
          <w:p>
            <w:pPr>
              <w:pStyle w:val="Compact"/>
              <w:jc w:val="left"/>
            </w:pPr>
            <w:r>
              <w:t xml:space="preserve">Eq.</w:t>
            </w:r>
          </w:p>
        </w:tc>
        <w:tc>
          <w:tcPr/>
          <w:p>
            <w:pPr>
              <w:pStyle w:val="Compact"/>
              <w:jc w:val="left"/>
            </w:pPr>
            <w:r>
              <w:t xml:space="preserve">F12x</w:t>
            </w:r>
          </w:p>
        </w:tc>
        <w:tc>
          <w:tcPr/>
          <w:p>
            <w:pPr>
              <w:pStyle w:val="Compact"/>
              <w:jc w:val="left"/>
            </w:pPr>
            <w:r>
              <w:t xml:space="preserve">F12y</w:t>
            </w:r>
          </w:p>
        </w:tc>
        <w:tc>
          <w:tcPr/>
          <w:p>
            <w:pPr>
              <w:pStyle w:val="Compact"/>
              <w:jc w:val="left"/>
            </w:pPr>
            <w:r>
              <w:t xml:space="preserve">F32x</w:t>
            </w:r>
          </w:p>
        </w:tc>
        <w:tc>
          <w:tcPr/>
          <w:p>
            <w:pPr>
              <w:pStyle w:val="Compact"/>
              <w:jc w:val="left"/>
            </w:pPr>
            <w:r>
              <w:t xml:space="preserve">F32y</w:t>
            </w:r>
          </w:p>
        </w:tc>
        <w:tc>
          <w:tcPr/>
          <w:p>
            <w:pPr>
              <w:pStyle w:val="Compact"/>
              <w:jc w:val="left"/>
            </w:pPr>
            <w:r>
              <w:t xml:space="preserve">F43x</w:t>
            </w:r>
          </w:p>
        </w:tc>
        <w:tc>
          <w:tcPr/>
          <w:p>
            <w:pPr>
              <w:pStyle w:val="Compact"/>
              <w:jc w:val="left"/>
            </w:pPr>
            <w:r>
              <w:t xml:space="preserve">F43y</w:t>
            </w:r>
          </w:p>
        </w:tc>
        <w:tc>
          <w:tcPr/>
          <w:p>
            <w:pPr>
              <w:pStyle w:val="Compact"/>
              <w:jc w:val="left"/>
            </w:pPr>
            <w:r>
              <w:t xml:space="preserve">F53x</w:t>
            </w:r>
          </w:p>
        </w:tc>
        <w:tc>
          <w:tcPr/>
          <w:p>
            <w:pPr>
              <w:pStyle w:val="Compact"/>
              <w:jc w:val="left"/>
            </w:pPr>
            <w:r>
              <w:t xml:space="preserve">F53y</w:t>
            </w:r>
          </w:p>
        </w:tc>
        <w:tc>
          <w:tcPr/>
          <w:p>
            <w:pPr>
              <w:pStyle w:val="Compact"/>
              <w:jc w:val="left"/>
            </w:pPr>
            <w:r>
              <w:t xml:space="preserve">F14x</w:t>
            </w:r>
          </w:p>
        </w:tc>
        <w:tc>
          <w:tcPr/>
          <w:p>
            <w:pPr>
              <w:pStyle w:val="Compact"/>
              <w:jc w:val="left"/>
            </w:pPr>
            <w:r>
              <w:t xml:space="preserve">F14y</w:t>
            </w:r>
          </w:p>
        </w:tc>
        <w:tc>
          <w:tcPr/>
          <w:p>
            <w:pPr>
              <w:pStyle w:val="Compact"/>
              <w:jc w:val="left"/>
            </w:pPr>
            <w:r>
              <w:t xml:space="preserve">F65x</w:t>
            </w:r>
          </w:p>
        </w:tc>
        <w:tc>
          <w:tcPr/>
          <w:p>
            <w:pPr>
              <w:pStyle w:val="Compact"/>
              <w:jc w:val="left"/>
            </w:pPr>
            <w:r>
              <w:t xml:space="preserve">F65y</w:t>
            </w:r>
          </w:p>
        </w:tc>
        <w:tc>
          <w:tcPr/>
          <w:p>
            <w:pPr>
              <w:pStyle w:val="Compact"/>
              <w:jc w:val="left"/>
            </w:pPr>
            <w:r>
              <w:t xml:space="preserve">F16y</w:t>
            </w:r>
          </w:p>
        </w:tc>
        <w:tc>
          <w:tcPr/>
          <w:p>
            <w:pPr>
              <w:pStyle w:val="Compact"/>
              <w:jc w:val="left"/>
            </w:pPr>
            <w:r>
              <w:t xml:space="preserve">T12</w:t>
            </w:r>
          </w:p>
        </w:tc>
        <w:tc>
          <w:tcPr/>
          <w:p>
            <w:pPr>
              <w:pStyle w:val="Compact"/>
              <w:jc w:val="left"/>
            </w:pPr>
            <w:r>
              <w:t xml:space="preserve">{C}</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−95.538</w:t>
            </w:r>
          </w:p>
        </w:tc>
      </w:tr>
      <w:tr>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−165.476</w:t>
            </w:r>
          </w:p>
        </w:tc>
      </w:tr>
      <w:tr>
        <w:tc>
          <w:tcPr/>
          <w:p>
            <w:pPr>
              <w:pStyle w:val="Compact"/>
              <w:jc w:val="left"/>
            </w:pPr>
            <w:r>
              <w:t xml:space="preserve">(3)</w:t>
            </w:r>
          </w:p>
        </w:tc>
        <w:tc>
          <w:tcPr/>
          <w:p>
            <w:pPr>
              <w:pStyle w:val="Compact"/>
              <w:jc w:val="left"/>
            </w:pPr>
            <w:r>
              <w:t xml:space="preserve">0.0779</w:t>
            </w:r>
          </w:p>
        </w:tc>
        <w:tc>
          <w:tcPr/>
          <w:p>
            <w:pPr>
              <w:pStyle w:val="Compact"/>
              <w:jc w:val="left"/>
            </w:pPr>
            <w:r>
              <w:t xml:space="preserve">−0.0450</w:t>
            </w:r>
          </w:p>
        </w:tc>
        <w:tc>
          <w:tcPr/>
          <w:p>
            <w:pPr>
              <w:pStyle w:val="Compact"/>
              <w:jc w:val="left"/>
            </w:pPr>
            <w:r>
              <w:t xml:space="preserve">−0.0779</w:t>
            </w:r>
          </w:p>
        </w:tc>
        <w:tc>
          <w:tcPr/>
          <w:p>
            <w:pPr>
              <w:pStyle w:val="Compact"/>
              <w:jc w:val="left"/>
            </w:pPr>
            <w:r>
              <w:t xml:space="preserve">0.0450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0.000</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−650.180</w:t>
            </w:r>
          </w:p>
        </w:tc>
      </w:tr>
      <w:tr>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−509.815</w:t>
            </w:r>
          </w:p>
        </w:tc>
      </w:tr>
      <w:tr>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−0.1108</w:t>
            </w:r>
          </w:p>
        </w:tc>
        <w:tc>
          <w:tcPr/>
          <w:p>
            <w:pPr>
              <w:pStyle w:val="Compact"/>
              <w:jc w:val="left"/>
            </w:pPr>
            <w:r>
              <w:t xml:space="preserve">0.3108</w:t>
            </w:r>
          </w:p>
        </w:tc>
        <w:tc>
          <w:tcPr/>
          <w:p>
            <w:pPr>
              <w:pStyle w:val="Compact"/>
              <w:jc w:val="left"/>
            </w:pPr>
            <w:r>
              <w:t xml:space="preserve">−0.2154</w:t>
            </w:r>
          </w:p>
        </w:tc>
        <w:tc>
          <w:tcPr/>
          <w:p>
            <w:pPr>
              <w:pStyle w:val="Compact"/>
              <w:jc w:val="left"/>
            </w:pPr>
            <w:r>
              <w:t xml:space="preserve">0.2629</w:t>
            </w:r>
          </w:p>
        </w:tc>
        <w:tc>
          <w:tcPr/>
          <w:p>
            <w:pPr>
              <w:pStyle w:val="Compact"/>
              <w:jc w:val="left"/>
            </w:pPr>
            <w:r>
              <w:t xml:space="preserve">0.0446</w:t>
            </w:r>
          </w:p>
        </w:tc>
        <w:tc>
          <w:tcPr/>
          <w:p>
            <w:pPr>
              <w:pStyle w:val="Compact"/>
              <w:jc w:val="left"/>
            </w:pPr>
            <w:r>
              <w:t xml:space="preserve">0.0796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3.462</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−278.316</w:t>
            </w:r>
          </w:p>
        </w:tc>
      </w:tr>
      <w:tr>
        <w:tc>
          <w:tcPr/>
          <w:p>
            <w:pPr>
              <w:pStyle w:val="Compact"/>
              <w:jc w:val="left"/>
            </w:pPr>
            <w:r>
              <w:t xml:space="preserve">(8)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−78.541</w:t>
            </w:r>
          </w:p>
        </w:tc>
      </w:tr>
      <w:tr>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0.1786</w:t>
            </w:r>
          </w:p>
        </w:tc>
        <w:tc>
          <w:tcPr/>
          <w:p>
            <w:pPr>
              <w:pStyle w:val="Compact"/>
              <w:jc w:val="left"/>
            </w:pPr>
            <w:r>
              <w:t xml:space="preserve">0.0227</w:t>
            </w:r>
          </w:p>
        </w:tc>
        <w:tc>
          <w:tcPr/>
          <w:p>
            <w:pPr>
              <w:pStyle w:val="Compact"/>
              <w:jc w:val="left"/>
            </w:pPr>
            <w:r>
              <w:t xml:space="preserve">0</w:t>
            </w:r>
          </w:p>
        </w:tc>
        <w:tc>
          <w:tcPr/>
          <w:p>
            <w:pPr>
              <w:pStyle w:val="Compact"/>
              <w:jc w:val="left"/>
            </w:pPr>
            <w:r>
              <w:t xml:space="preserve">0</w:t>
            </w:r>
          </w:p>
        </w:tc>
        <w:tc>
          <w:tcPr/>
          <w:p>
            <w:pPr>
              <w:pStyle w:val="Compact"/>
              <w:jc w:val="left"/>
            </w:pPr>
            <w:r>
              <w:t xml:space="preserve">0.1786</w:t>
            </w:r>
          </w:p>
        </w:tc>
        <w:tc>
          <w:tcPr/>
          <w:p>
            <w:pPr>
              <w:pStyle w:val="Compact"/>
              <w:jc w:val="left"/>
            </w:pPr>
            <w:r>
              <w:t xml:space="preserve">0.0227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5.296</w:t>
            </w:r>
          </w:p>
        </w:tc>
      </w:tr>
      <w:tr>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−384.577</w:t>
            </w:r>
          </w:p>
        </w:tc>
      </w:tr>
      <w:tr>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−149.813</w:t>
            </w:r>
          </w:p>
        </w:tc>
      </w:tr>
      <w:tr>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0.1336</w:t>
            </w:r>
          </w:p>
        </w:tc>
        <w:tc>
          <w:tcPr/>
          <w:p>
            <w:pPr>
              <w:pStyle w:val="Compact"/>
              <w:jc w:val="left"/>
            </w:pPr>
            <w:r>
              <w:t xml:space="preserve">0.3343</w:t>
            </w:r>
          </w:p>
        </w:tc>
        <w:tc>
          <w:tcPr/>
          <w:p>
            <w:pPr>
              <w:pStyle w:val="Compact"/>
              <w:jc w:val="left"/>
            </w:pPr>
            <w:r>
              <w:t xml:space="preserve">0</w:t>
            </w:r>
          </w:p>
        </w:tc>
        <w:tc>
          <w:tcPr/>
          <w:p>
            <w:pPr>
              <w:pStyle w:val="Compact"/>
              <w:jc w:val="left"/>
            </w:pPr>
            <w:r>
              <w:t xml:space="preserve">0</w:t>
            </w:r>
          </w:p>
        </w:tc>
        <w:tc>
          <w:tcPr/>
          <w:p>
            <w:pPr>
              <w:pStyle w:val="Compact"/>
              <w:jc w:val="left"/>
            </w:pPr>
            <w:r>
              <w:t xml:space="preserve">0.1336</w:t>
            </w:r>
          </w:p>
        </w:tc>
        <w:tc>
          <w:tcPr/>
          <w:p>
            <w:pPr>
              <w:pStyle w:val="Compact"/>
              <w:jc w:val="left"/>
            </w:pPr>
            <w:r>
              <w:t xml:space="preserve">0.3343</w:t>
            </w:r>
          </w:p>
        </w:tc>
        <w:tc>
          <w:tcPr/>
          <w:p>
            <w:pPr>
              <w:pStyle w:val="Compact"/>
              <w:jc w:val="left"/>
            </w:pPr>
            <w:r>
              <w:t xml:space="preserve">0</w:t>
            </w:r>
          </w:p>
        </w:tc>
        <w:tc>
          <w:tcPr/>
          <w:p>
            <w:pPr>
              <w:pStyle w:val="Compact"/>
              <w:jc w:val="left"/>
            </w:pPr>
            <w:r>
              <w:t xml:space="preserve">0</w:t>
            </w:r>
          </w:p>
        </w:tc>
        <w:tc>
          <w:tcPr/>
          <w:p>
            <w:pPr>
              <w:pStyle w:val="Compact"/>
              <w:jc w:val="left"/>
            </w:pPr>
            <w:r>
              <w:t xml:space="preserve">1.489</w:t>
            </w:r>
          </w:p>
        </w:tc>
      </w:tr>
      <w:tr>
        <w:tc>
          <w:tcPr/>
          <w:p>
            <w:pPr>
              <w:pStyle w:val="Compact"/>
              <w:jc w:val="left"/>
            </w:pPr>
            <w:r>
              <w:t xml:space="preserve">(13)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−163.048</w:t>
            </w:r>
          </w:p>
        </w:tc>
      </w:tr>
      <w:tr>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0.000</w:t>
            </w:r>
          </w:p>
        </w:tc>
      </w:tr>
    </w:tbl>
    <w:p>
      <w:pPr>
        <w:pStyle w:val="BodyText"/>
      </w:pPr>
      <w:r>
        <w:rPr>
          <w:bCs/>
          <w:b/>
        </w:rPr>
        <w:t xml:space="preserve">Solution</w:t>
      </w:r>
      <w:r>
        <w:t xml:space="preserve"> </w:t>
      </w:r>
      <w:r>
        <w:t xml:space="preserve">(</w:t>
      </w:r>
      <m:oMath>
        <m:r>
          <m:rPr>
            <m:sty m:val="p"/>
          </m:rPr>
          <m:t>{</m:t>
        </m:r>
        <m:r>
          <m:t>B</m:t>
        </m:r>
        <m:r>
          <m:rPr>
            <m:sty m:val="p"/>
          </m:rPr>
          <m:t>}</m:t>
        </m:r>
        <m:r>
          <m:rPr>
            <m:sty m:val="p"/>
          </m:rPr>
          <m:t>=</m:t>
        </m:r>
        <m:sSup>
          <m:e>
            <m:d>
              <m:dPr>
                <m:begChr m:val="["/>
                <m:endChr m:val="]"/>
                <m:sepChr m:val=""/>
                <m:grow/>
              </m:dPr>
              <m:e>
                <m:r>
                  <m:t>A</m:t>
                </m:r>
              </m:e>
            </m:d>
          </m:e>
          <m:sup>
            <m:r>
              <m:rPr>
                <m:sty m:val="p"/>
              </m:rPr>
              <m:t>−</m:t>
            </m:r>
            <m:r>
              <m:t>1</m:t>
            </m:r>
          </m:sup>
        </m:sSup>
        <m:r>
          <m:rPr>
            <m:sty m:val="p"/>
          </m:rPr>
          <m:t>{</m:t>
        </m:r>
        <m:r>
          <m:t>C</m:t>
        </m:r>
        <m:r>
          <m:rPr>
            <m:sty m:val="p"/>
          </m:rPr>
          <m:t>}</m:t>
        </m:r>
      </m:oMath>
      <w:r>
        <w:t xml:space="preserve">, solved with NumPy</w:t>
      </w:r>
      <w:r>
        <w:t xml:space="preserve"> </w:t>
      </w:r>
      <w:r>
        <w:rPr>
          <w:rStyle w:val="VerbatimChar"/>
        </w:rPr>
        <w:t xml:space="preserve">linalg.solve</w:t>
      </w:r>
      <w:r>
        <w:t xml:space="preserve">; MATLAB</w:t>
      </w:r>
      <w:r>
        <w:t xml:space="preserve"> </w:t>
      </w:r>
      <w:r>
        <w:rPr>
          <w:rStyle w:val="VerbatimChar"/>
        </w:rPr>
        <w:t xml:space="preserve">A\C</w:t>
      </w:r>
      <w:r>
        <w:t xml:space="preserve">, Excel</w:t>
      </w:r>
      <w:r>
        <w:t xml:space="preserve"> </w:t>
      </w:r>
      <w:r>
        <w:rPr>
          <w:rStyle w:val="VerbatimChar"/>
        </w:rPr>
        <w:t xml:space="preserve">MMULT(MINVERSE(A),C)</w:t>
      </w:r>
      <w:r>
        <w:t xml:space="preserve"> </w:t>
      </w:r>
      <w:r>
        <w:t xml:space="preserve">or any matrix solver gives the same):</w:t>
      </w:r>
    </w:p>
    <w:p>
      <w:pPr>
        <w:pStyle w:val="TableCaption"/>
      </w:pPr>
      <w:r>
        <w:t xml:space="preserve">Table 19 – Joint forces and driving torque at θ₂ = 60° (forces are those acting on the second-named link, F_ij = force of i on j).</w:t>
      </w:r>
    </w:p>
    <w:tbl>
      <w:tblPr>
        <w:tblStyle w:val="Table"/>
        <w:tblW w:type="pct" w:w="5000"/>
        <w:tblLook w:firstRow="1" w:lastRow="0" w:firstColumn="0" w:lastColumn="0" w:noHBand="0" w:noVBand="0" w:val="0020"/>
        <w:jc w:val="start"/>
        <w:tblCaption w:val="Table 19 – Joint forces and driving torque at θ₂ = 60° (forces are those acting on the second-named link, F_ij = force of i on j)."/>
      </w:tblPr>
      <w:tblGrid>
        <w:gridCol w:w="1131"/>
        <w:gridCol w:w="1131"/>
        <w:gridCol w:w="1131"/>
        <w:gridCol w:w="1131"/>
        <w:gridCol w:w="1131"/>
        <w:gridCol w:w="1131"/>
        <w:gridCol w:w="1131"/>
      </w:tblGrid>
      <w:tr>
        <w:trPr>
          <w:tblHeader w:val="true"/>
        </w:trPr>
        <w:tc>
          <w:tcPr/>
          <w:p>
            <w:pPr>
              <w:pStyle w:val="Compact"/>
              <w:jc w:val="left"/>
            </w:pPr>
            <w:r>
              <w:t xml:space="preserve">Joint</w:t>
            </w:r>
          </w:p>
        </w:tc>
        <w:tc>
          <w:tcPr/>
          <w:p>
            <w:pPr>
              <w:pStyle w:val="Compact"/>
              <w:jc w:val="left"/>
            </w:pPr>
            <w:r>
              <w:t xml:space="preserve">Force</w:t>
            </w:r>
          </w:p>
        </w:tc>
        <w:tc>
          <w:tcPr/>
          <w:p>
            <w:pPr>
              <w:pStyle w:val="Compact"/>
              <w:jc w:val="left"/>
            </w:pPr>
            <w:r>
              <w:t xml:space="preserve">x (N)</w:t>
            </w:r>
          </w:p>
        </w:tc>
        <w:tc>
          <w:tcPr/>
          <w:p>
            <w:pPr>
              <w:pStyle w:val="Compact"/>
              <w:jc w:val="left"/>
            </w:pPr>
            <w:r>
              <w:t xml:space="preserve">y (N)</w:t>
            </w:r>
          </w:p>
        </w:tc>
        <w:tc>
          <w:tcPr/>
          <w:p>
            <w:pPr>
              <w:pStyle w:val="Compact"/>
              <w:jc w:val="left"/>
            </w:pPr>
            <w:r>
              <w:t xml:space="preserve">Magnitude (N)</w:t>
            </w:r>
          </w:p>
        </w:tc>
        <w:tc>
          <w:tcPr/>
          <w:p>
            <w:pPr>
              <w:pStyle w:val="Compact"/>
              <w:jc w:val="left"/>
            </w:pPr>
            <w:r>
              <w:t xml:space="preserve">Direction (°)</w:t>
            </w:r>
          </w:p>
        </w:tc>
        <w:tc>
          <w:tcPr/>
          <w:p>
            <w:pPr>
              <w:pStyle w:val="Compact"/>
              <w:jc w:val="left"/>
            </w:pPr>
            <w:r>
              <w:t xml:space="preserve">Magnitude with μ = 0.3 (N)</w:t>
            </w:r>
          </w:p>
        </w:tc>
      </w:tr>
      <w:tr>
        <w:tc>
          <w:tcPr/>
          <w:p>
            <w:pPr>
              <w:pStyle w:val="Compact"/>
              <w:jc w:val="left"/>
            </w:pPr>
            <w:r>
              <w:t xml:space="preserve">O (ground–crank)</w:t>
            </w:r>
          </w:p>
        </w:tc>
        <w:tc>
          <w:tcPr/>
          <w:p>
            <w:pPr>
              <w:pStyle w:val="Compact"/>
              <w:jc w:val="left"/>
            </w:pPr>
            <m:oMath>
              <m:sSub>
                <m:e>
                  <m:r>
                    <m:t>F</m:t>
                  </m:r>
                </m:e>
                <m:sub>
                  <m:r>
                    <m:t>12</m:t>
                  </m:r>
                </m:sub>
              </m:sSub>
            </m:oMath>
          </w:p>
        </w:tc>
        <w:tc>
          <w:tcPr/>
          <w:p>
            <w:pPr>
              <w:pStyle w:val="Compact"/>
              <w:jc w:val="left"/>
            </w:pPr>
            <w:r>
              <w:t xml:space="preserve">−1,446.02</w:t>
            </w:r>
          </w:p>
        </w:tc>
        <w:tc>
          <w:tcPr/>
          <w:p>
            <w:pPr>
              <w:pStyle w:val="Compact"/>
              <w:jc w:val="left"/>
            </w:pPr>
            <w:r>
              <w:t xml:space="preserve">−660.07</w:t>
            </w:r>
          </w:p>
        </w:tc>
        <w:tc>
          <w:tcPr/>
          <w:p>
            <w:pPr>
              <w:pStyle w:val="Compact"/>
              <w:jc w:val="left"/>
            </w:pPr>
            <w:r>
              <w:t xml:space="preserve">1,589.55</w:t>
            </w:r>
          </w:p>
        </w:tc>
        <w:tc>
          <w:tcPr/>
          <w:p>
            <w:pPr>
              <w:pStyle w:val="Compact"/>
              <w:jc w:val="left"/>
            </w:pPr>
            <w:r>
              <w:t xml:space="preserve">204.54</w:t>
            </w:r>
          </w:p>
        </w:tc>
        <w:tc>
          <w:tcPr/>
          <w:p>
            <w:pPr>
              <w:pStyle w:val="Compact"/>
              <w:jc w:val="left"/>
            </w:pPr>
            <w:r>
              <w:t xml:space="preserve">1,652.19</w:t>
            </w:r>
          </w:p>
        </w:tc>
      </w:tr>
      <w:tr>
        <w:tc>
          <w:tcPr/>
          <w:p>
            <w:pPr>
              <w:pStyle w:val="Compact"/>
              <w:jc w:val="left"/>
            </w:pPr>
            <w:r>
              <w:t xml:space="preserve">A (crank–coupler)</w:t>
            </w:r>
          </w:p>
        </w:tc>
        <w:tc>
          <w:tcPr/>
          <w:p>
            <w:pPr>
              <w:pStyle w:val="Compact"/>
              <w:jc w:val="left"/>
            </w:pPr>
            <m:oMath>
              <m:sSub>
                <m:e>
                  <m:r>
                    <m:t>F</m:t>
                  </m:r>
                </m:e>
                <m:sub>
                  <m:r>
                    <m:t>32</m:t>
                  </m:r>
                </m:sub>
              </m:sSub>
            </m:oMath>
          </w:p>
        </w:tc>
        <w:tc>
          <w:tcPr/>
          <w:p>
            <w:pPr>
              <w:pStyle w:val="Compact"/>
              <w:jc w:val="left"/>
            </w:pPr>
            <w:r>
              <w:t xml:space="preserve">1,350.48</w:t>
            </w:r>
          </w:p>
        </w:tc>
        <w:tc>
          <w:tcPr/>
          <w:p>
            <w:pPr>
              <w:pStyle w:val="Compact"/>
              <w:jc w:val="left"/>
            </w:pPr>
            <w:r>
              <w:t xml:space="preserve">494.60</w:t>
            </w:r>
          </w:p>
        </w:tc>
        <w:tc>
          <w:tcPr/>
          <w:p>
            <w:pPr>
              <w:pStyle w:val="Compact"/>
              <w:jc w:val="left"/>
            </w:pPr>
            <w:r>
              <w:t xml:space="preserve">1,438.20</w:t>
            </w:r>
          </w:p>
        </w:tc>
        <w:tc>
          <w:tcPr/>
          <w:p>
            <w:pPr>
              <w:pStyle w:val="Compact"/>
              <w:jc w:val="left"/>
            </w:pPr>
            <w:r>
              <w:t xml:space="preserve">20.11</w:t>
            </w:r>
          </w:p>
        </w:tc>
        <w:tc>
          <w:tcPr/>
          <w:p>
            <w:pPr>
              <w:pStyle w:val="Compact"/>
              <w:jc w:val="left"/>
            </w:pPr>
            <w:r>
              <w:t xml:space="preserve">1,503.02</w:t>
            </w:r>
          </w:p>
        </w:tc>
      </w:tr>
      <w:tr>
        <w:tc>
          <w:tcPr/>
          <w:p>
            <w:pPr>
              <w:pStyle w:val="Compact"/>
              <w:jc w:val="left"/>
            </w:pPr>
            <w:r>
              <w:t xml:space="preserve">B (coupler–rocker)</w:t>
            </w:r>
          </w:p>
        </w:tc>
        <w:tc>
          <w:tcPr/>
          <w:p>
            <w:pPr>
              <w:pStyle w:val="Compact"/>
              <w:jc w:val="left"/>
            </w:pPr>
            <m:oMath>
              <m:sSub>
                <m:e>
                  <m:r>
                    <m:t>F</m:t>
                  </m:r>
                </m:e>
                <m:sub>
                  <m:r>
                    <m:t>43</m:t>
                  </m:r>
                </m:sub>
              </m:sSub>
            </m:oMath>
          </w:p>
        </w:tc>
        <w:tc>
          <w:tcPr/>
          <w:p>
            <w:pPr>
              <w:pStyle w:val="Compact"/>
              <w:jc w:val="left"/>
            </w:pPr>
            <w:r>
              <w:t xml:space="preserve">152.68</w:t>
            </w:r>
          </w:p>
        </w:tc>
        <w:tc>
          <w:tcPr/>
          <w:p>
            <w:pPr>
              <w:pStyle w:val="Compact"/>
              <w:jc w:val="left"/>
            </w:pPr>
            <w:r>
              <w:t xml:space="preserve">49.60</w:t>
            </w:r>
          </w:p>
        </w:tc>
        <w:tc>
          <w:tcPr/>
          <w:p>
            <w:pPr>
              <w:pStyle w:val="Compact"/>
              <w:jc w:val="left"/>
            </w:pPr>
            <w:r>
              <w:t xml:space="preserve">160.53</w:t>
            </w:r>
          </w:p>
        </w:tc>
        <w:tc>
          <w:tcPr/>
          <w:p>
            <w:pPr>
              <w:pStyle w:val="Compact"/>
              <w:jc w:val="left"/>
            </w:pPr>
            <w:r>
              <w:t xml:space="preserve">18.00</w:t>
            </w:r>
          </w:p>
        </w:tc>
        <w:tc>
          <w:tcPr/>
          <w:p>
            <w:pPr>
              <w:pStyle w:val="Compact"/>
              <w:jc w:val="left"/>
            </w:pPr>
            <w:r>
              <w:t xml:space="preserve">167.56</w:t>
            </w:r>
          </w:p>
        </w:tc>
      </w:tr>
      <w:tr>
        <w:tc>
          <w:tcPr/>
          <w:p>
            <w:pPr>
              <w:pStyle w:val="Compact"/>
              <w:jc w:val="left"/>
            </w:pPr>
            <w:r>
              <w:t xml:space="preserve">E (ground–rocker)</w:t>
            </w:r>
          </w:p>
        </w:tc>
        <w:tc>
          <w:tcPr/>
          <w:p>
            <w:pPr>
              <w:pStyle w:val="Compact"/>
              <w:jc w:val="left"/>
            </w:pPr>
            <m:oMath>
              <m:sSub>
                <m:e>
                  <m:r>
                    <m:t>F</m:t>
                  </m:r>
                </m:e>
                <m:sub>
                  <m:r>
                    <m:t>14</m:t>
                  </m:r>
                </m:sub>
              </m:sSub>
            </m:oMath>
          </w:p>
        </w:tc>
        <w:tc>
          <w:tcPr/>
          <w:p>
            <w:pPr>
              <w:pStyle w:val="Compact"/>
              <w:jc w:val="left"/>
            </w:pPr>
            <w:r>
              <w:t xml:space="preserve">−125.64</w:t>
            </w:r>
          </w:p>
        </w:tc>
        <w:tc>
          <w:tcPr/>
          <w:p>
            <w:pPr>
              <w:pStyle w:val="Compact"/>
              <w:jc w:val="left"/>
            </w:pPr>
            <w:r>
              <w:t xml:space="preserve">−28.94</w:t>
            </w:r>
          </w:p>
        </w:tc>
        <w:tc>
          <w:tcPr/>
          <w:p>
            <w:pPr>
              <w:pStyle w:val="Compact"/>
              <w:jc w:val="left"/>
            </w:pPr>
            <w:r>
              <w:t xml:space="preserve">128.93</w:t>
            </w:r>
          </w:p>
        </w:tc>
        <w:tc>
          <w:tcPr/>
          <w:p>
            <w:pPr>
              <w:pStyle w:val="Compact"/>
              <w:jc w:val="left"/>
            </w:pPr>
            <w:r>
              <w:t xml:space="preserve">192.97</w:t>
            </w:r>
          </w:p>
        </w:tc>
        <w:tc>
          <w:tcPr/>
          <w:p>
            <w:pPr>
              <w:pStyle w:val="Compact"/>
              <w:jc w:val="left"/>
            </w:pPr>
            <w:r>
              <w:t xml:space="preserve">129.02</w:t>
            </w:r>
          </w:p>
        </w:tc>
      </w:tr>
      <w:tr>
        <w:tc>
          <w:tcPr/>
          <w:p>
            <w:pPr>
              <w:pStyle w:val="Compact"/>
              <w:jc w:val="left"/>
            </w:pPr>
            <w:r>
              <w:t xml:space="preserve">C (coupler–rod)</w:t>
            </w:r>
          </w:p>
        </w:tc>
        <w:tc>
          <w:tcPr/>
          <w:p>
            <w:pPr>
              <w:pStyle w:val="Compact"/>
              <w:jc w:val="left"/>
            </w:pPr>
            <m:oMath>
              <m:sSub>
                <m:e>
                  <m:r>
                    <m:t>F</m:t>
                  </m:r>
                </m:e>
                <m:sub>
                  <m:r>
                    <m:t>53</m:t>
                  </m:r>
                </m:sub>
              </m:sSub>
            </m:oMath>
          </w:p>
        </w:tc>
        <w:tc>
          <w:tcPr/>
          <w:p>
            <w:pPr>
              <w:pStyle w:val="Compact"/>
              <w:jc w:val="left"/>
            </w:pPr>
            <w:r>
              <w:t xml:space="preserve">547.62</w:t>
            </w:r>
          </w:p>
        </w:tc>
        <w:tc>
          <w:tcPr/>
          <w:p>
            <w:pPr>
              <w:pStyle w:val="Compact"/>
              <w:jc w:val="left"/>
            </w:pPr>
            <w:r>
              <w:t xml:space="preserve">−64.82</w:t>
            </w:r>
          </w:p>
        </w:tc>
        <w:tc>
          <w:tcPr/>
          <w:p>
            <w:pPr>
              <w:pStyle w:val="Compact"/>
              <w:jc w:val="left"/>
            </w:pPr>
            <w:r>
              <w:t xml:space="preserve">551.45</w:t>
            </w:r>
          </w:p>
        </w:tc>
        <w:tc>
          <w:tcPr/>
          <w:p>
            <w:pPr>
              <w:pStyle w:val="Compact"/>
              <w:jc w:val="left"/>
            </w:pPr>
            <w:r>
              <w:t xml:space="preserve">353.25</w:t>
            </w:r>
          </w:p>
        </w:tc>
        <w:tc>
          <w:tcPr/>
          <w:p>
            <w:pPr>
              <w:pStyle w:val="Compact"/>
              <w:jc w:val="left"/>
            </w:pPr>
            <w:r>
              <w:t xml:space="preserve">627.87</w:t>
            </w:r>
          </w:p>
        </w:tc>
      </w:tr>
      <w:tr>
        <w:tc>
          <w:tcPr/>
          <w:p>
            <w:pPr>
              <w:pStyle w:val="Compact"/>
              <w:jc w:val="left"/>
            </w:pPr>
            <w:r>
              <w:t xml:space="preserve">D (rod–slider)</w:t>
            </w:r>
          </w:p>
        </w:tc>
        <w:tc>
          <w:tcPr/>
          <w:p>
            <w:pPr>
              <w:pStyle w:val="Compact"/>
              <w:jc w:val="left"/>
            </w:pPr>
            <m:oMath>
              <m:sSub>
                <m:e>
                  <m:r>
                    <m:t>F</m:t>
                  </m:r>
                </m:e>
                <m:sub>
                  <m:r>
                    <m:t>65</m:t>
                  </m:r>
                </m:sub>
              </m:sSub>
            </m:oMath>
          </w:p>
        </w:tc>
        <w:tc>
          <w:tcPr/>
          <w:p>
            <w:pPr>
              <w:pStyle w:val="Compact"/>
              <w:jc w:val="left"/>
            </w:pPr>
            <w:r>
              <w:t xml:space="preserve">163.05</w:t>
            </w:r>
          </w:p>
        </w:tc>
        <w:tc>
          <w:tcPr/>
          <w:p>
            <w:pPr>
              <w:pStyle w:val="Compact"/>
              <w:jc w:val="left"/>
            </w:pPr>
            <w:r>
              <w:t xml:space="preserve">−214.63</w:t>
            </w:r>
          </w:p>
        </w:tc>
        <w:tc>
          <w:tcPr/>
          <w:p>
            <w:pPr>
              <w:pStyle w:val="Compact"/>
              <w:jc w:val="left"/>
            </w:pPr>
            <w:r>
              <w:t xml:space="preserve">269.54</w:t>
            </w:r>
          </w:p>
        </w:tc>
        <w:tc>
          <w:tcPr/>
          <w:p>
            <w:pPr>
              <w:pStyle w:val="Compact"/>
              <w:jc w:val="left"/>
            </w:pPr>
            <w:r>
              <w:t xml:space="preserve">307.22</w:t>
            </w:r>
          </w:p>
        </w:tc>
        <w:tc>
          <w:tcPr/>
          <w:p>
            <w:pPr>
              <w:pStyle w:val="Compact"/>
              <w:jc w:val="left"/>
            </w:pPr>
            <w:r>
              <w:t xml:space="preserve">339.50</w:t>
            </w:r>
          </w:p>
        </w:tc>
      </w:tr>
      <w:tr>
        <w:tc>
          <w:tcPr/>
          <w:p>
            <w:pPr>
              <w:pStyle w:val="Compact"/>
              <w:jc w:val="left"/>
            </w:pPr>
            <w:r>
              <w:t xml:space="preserve">Slider guide</w:t>
            </w:r>
          </w:p>
        </w:tc>
        <w:tc>
          <w:tcPr/>
          <w:p>
            <w:pPr>
              <w:pStyle w:val="Compact"/>
              <w:jc w:val="left"/>
            </w:pPr>
            <m:oMath>
              <m:sSub>
                <m:e>
                  <m:r>
                    <m:t>F</m:t>
                  </m:r>
                </m:e>
                <m:sub>
                  <m:r>
                    <m:t>16</m:t>
                  </m:r>
                </m:sub>
              </m:sSub>
            </m:oMath>
            <w:r>
              <w:t xml:space="preserve"> </w:t>
            </w:r>
            <w:r>
              <w:t xml:space="preserve">(side load)</w:t>
            </w:r>
          </w:p>
        </w:tc>
        <w:tc>
          <w:tcPr/>
          <w:p>
            <w:pPr>
              <w:pStyle w:val="Compact"/>
              <w:jc w:val="left"/>
            </w:pPr>
            <w:r>
              <w:t xml:space="preserve">0.00</w:t>
            </w:r>
          </w:p>
        </w:tc>
        <w:tc>
          <w:tcPr/>
          <w:p>
            <w:pPr>
              <w:pStyle w:val="Compact"/>
              <w:jc w:val="left"/>
            </w:pPr>
            <w:r>
              <w:t xml:space="preserve">−214.63</w:t>
            </w:r>
          </w:p>
        </w:tc>
        <w:tc>
          <w:tcPr/>
          <w:p>
            <w:pPr>
              <w:pStyle w:val="Compact"/>
              <w:jc w:val="left"/>
            </w:pPr>
            <w:r>
              <w:t xml:space="preserve">214.63</w:t>
            </w:r>
          </w:p>
        </w:tc>
        <w:tc>
          <w:tcPr/>
          <w:p>
            <w:pPr>
              <w:pStyle w:val="Compact"/>
              <w:jc w:val="left"/>
            </w:pPr>
            <w:r>
              <w:t xml:space="preserve">270</w:t>
            </w:r>
          </w:p>
        </w:tc>
        <w:tc>
          <w:tcPr/>
          <w:p>
            <w:pPr>
              <w:pStyle w:val="Compact"/>
              <w:jc w:val="left"/>
            </w:pPr>
            <w:r>
              <w:t xml:space="preserve">254.60</w:t>
            </w:r>
          </w:p>
        </w:tc>
      </w:tr>
      <w:tr>
        <w:tc>
          <w:tcPr/>
          <w:p>
            <w:pPr>
              <w:pStyle w:val="Compact"/>
              <w:jc w:val="left"/>
            </w:pPr>
            <w:r>
              <w:t xml:space="preserve">Crank</w:t>
            </w:r>
          </w:p>
        </w:tc>
        <w:tc>
          <w:tcPr/>
          <w:p>
            <w:pPr>
              <w:pStyle w:val="Compact"/>
              <w:jc w:val="left"/>
            </w:pPr>
            <w:r>
              <w:t xml:space="preserve">Driving torque</w:t>
            </w:r>
            <w:r>
              <w:t xml:space="preserve"> </w:t>
            </w:r>
            <m:oMath>
              <m:sSub>
                <m:e>
                  <m:r>
                    <m:t>T</m:t>
                  </m:r>
                </m:e>
                <m:sub>
                  <m:r>
                    <m:t>12</m:t>
                  </m:r>
                </m:sub>
              </m:sSub>
            </m:oMath>
          </w:p>
        </w:tc>
        <w:tc>
          <w:tcPr/>
          <w:p>
            <w:pPr>
              <w:pStyle w:val="Compact"/>
            </w:pPr>
          </w:p>
        </w:tc>
        <w:tc>
          <w:tcPr/>
          <w:p>
            <w:pPr>
              <w:pStyle w:val="Compact"/>
            </w:pPr>
          </w:p>
        </w:tc>
        <w:tc>
          <w:tcPr/>
          <w:p>
            <w:pPr>
              <w:pStyle w:val="Compact"/>
              <w:jc w:val="left"/>
            </w:pPr>
            <w:r>
              <w:rPr>
                <w:bCs/>
                <w:b/>
              </w:rPr>
              <w:t xml:space="preserve">166.005 N·m</w:t>
            </w:r>
            <w:r>
              <w:t xml:space="preserve"> </w:t>
            </w:r>
            <w:r>
              <w:t xml:space="preserve">(CCW)</w:t>
            </w:r>
          </w:p>
        </w:tc>
        <w:tc>
          <w:tcPr/>
          <w:p>
            <w:pPr>
              <w:pStyle w:val="Compact"/>
            </w:pPr>
          </w:p>
        </w:tc>
        <w:tc>
          <w:tcPr/>
          <w:p>
            <w:pPr>
              <w:pStyle w:val="Compact"/>
              <w:jc w:val="left"/>
            </w:pPr>
            <w:r>
              <w:t xml:space="preserve">177.139 N·m</w:t>
            </w:r>
          </w:p>
        </w:tc>
      </w:tr>
    </w:tbl>
    <w:p>
      <w:pPr>
        <w:pStyle w:val="BodyText"/>
      </w:pPr>
      <w:r>
        <w:rPr>
          <w:bCs/>
          <w:b/>
        </w:rPr>
        <w:t xml:space="preserve">Interpretation.</w:t>
      </w:r>
      <w:r>
        <w:t xml:space="preserve"> </w:t>
      </w:r>
      <w:r>
        <w:t xml:space="preserve">The ground pushes the slider</w:t>
      </w:r>
      <w:r>
        <w:t xml:space="preserve"> </w:t>
      </w:r>
      <w:r>
        <w:rPr>
          <w:iCs/>
          <w:i/>
        </w:rPr>
        <w:t xml:space="preserve">downwards</w:t>
      </w:r>
      <w:r>
        <w:t xml:space="preserve"> </w:t>
      </w:r>
      <w:r>
        <w:t xml:space="preserve">(F₁₆y = −214.6 N): the connecting rod pulls the slider up against the top face of the guide. The crank bearing O carries the largest load:</w:t>
      </w:r>
      <w:r>
        <w:t xml:space="preserve"> </w:t>
      </w:r>
      <m:oMath>
        <m:sSub>
          <m:e>
            <m:r>
              <m:rPr>
                <m:sty m:val="b"/>
              </m:rPr>
              <m:t>F</m:t>
            </m:r>
          </m:e>
          <m:sub>
            <m:r>
              <m:t>12</m:t>
            </m:r>
          </m:sub>
        </m:sSub>
        <m:r>
          <m:rPr>
            <m:sty m:val="p"/>
          </m:rPr>
          <m:t>=</m:t>
        </m:r>
        <m:sSub>
          <m:e>
            <m:r>
              <m:t>m</m:t>
            </m:r>
          </m:e>
          <m:sub>
            <m:r>
              <m:t>2</m:t>
            </m:r>
          </m:sub>
        </m:sSub>
        <m:sSub>
          <m:e>
            <m:r>
              <m:rPr>
                <m:sty m:val="b"/>
              </m:rPr>
              <m:t>a</m:t>
            </m:r>
          </m:e>
          <m:sub>
            <m:r>
              <m:t>G</m:t>
            </m:r>
            <m:r>
              <m:t>2</m:t>
            </m:r>
          </m:sub>
        </m:sSub>
        <m:r>
          <m:rPr>
            <m:sty m:val="p"/>
          </m:rPr>
          <m:t>−</m:t>
        </m:r>
        <m:sSub>
          <m:e>
            <m:r>
              <m:rPr>
                <m:sty m:val="b"/>
              </m:rPr>
              <m:t>F</m:t>
            </m:r>
          </m:e>
          <m:sub>
            <m:r>
              <m:t>32</m:t>
            </m:r>
          </m:sub>
        </m:sSub>
      </m:oMath>
      <w:r>
        <w:t xml:space="preserve">, i.e. it reacts the 1,438 N force coming from the coupler at A plus the crank’s own inertia force (191 N).</w:t>
      </w:r>
    </w:p>
    <w:p>
      <w:pPr>
        <w:pStyle w:val="BodyText"/>
      </w:pPr>
      <w:r>
        <w:rPr>
          <w:bCs/>
          <w:b/>
        </w:rPr>
        <w:t xml:space="preserve">Checks.</w:t>
      </w:r>
    </w:p>
    <w:p>
      <w:pPr>
        <w:numPr>
          <w:ilvl w:val="0"/>
          <w:numId w:val="1005"/>
        </w:numPr>
        <w:pStyle w:val="Compact"/>
      </w:pPr>
      <w:r>
        <w:rPr>
          <w:iCs/>
          <w:i/>
        </w:rPr>
        <w:t xml:space="preserve">Power (virtual work) balance:</w:t>
      </w:r>
      <w:r>
        <w:t xml:space="preserve"> </w:t>
      </w:r>
      <m:oMath>
        <m:sSub>
          <m:e>
            <m:r>
              <m:t>T</m:t>
            </m:r>
          </m:e>
          <m:sub>
            <m:r>
              <m:t>12</m:t>
            </m:r>
          </m:sub>
        </m:sSub>
        <m:r>
          <m:t> </m:t>
        </m:r>
        <m:sSub>
          <m:e>
            <m:r>
              <m:t>ω</m:t>
            </m:r>
          </m:e>
          <m:sub>
            <m:r>
              <m:t>2</m:t>
            </m:r>
          </m:sub>
        </m:sSub>
        <m:r>
          <m:rPr>
            <m:sty m:val="p"/>
          </m:rPr>
          <m:t>=</m:t>
        </m:r>
        <m:r>
          <m:rPr>
            <m:sty m:val="p"/>
          </m:rPr>
          <m:t>∑</m:t>
        </m:r>
        <m:d>
          <m:dPr>
            <m:begChr m:val="("/>
            <m:endChr m:val=")"/>
            <m:sepChr m:val=""/>
            <m:grow/>
          </m:dPr>
          <m:e>
            <m:sSub>
              <m:e>
                <m:r>
                  <m:t>m</m:t>
                </m:r>
              </m:e>
              <m:sub>
                <m:r>
                  <m:t>i</m:t>
                </m:r>
              </m:sub>
            </m:sSub>
            <m:sSub>
              <m:e>
                <m:r>
                  <m:rPr>
                    <m:sty m:val="b"/>
                  </m:rPr>
                  <m:t>a</m:t>
                </m:r>
              </m:e>
              <m:sub>
                <m:r>
                  <m:t>G</m:t>
                </m:r>
                <m:r>
                  <m:t>i</m:t>
                </m:r>
              </m:sub>
            </m:sSub>
            <m:r>
              <m:rPr>
                <m:sty m:val="p"/>
              </m:rPr>
              <m:t>⋅</m:t>
            </m:r>
            <m:sSub>
              <m:e>
                <m:r>
                  <m:rPr>
                    <m:sty m:val="b"/>
                  </m:rPr>
                  <m:t>V</m:t>
                </m:r>
              </m:e>
              <m:sub>
                <m:r>
                  <m:t>G</m:t>
                </m:r>
                <m:r>
                  <m:t>i</m:t>
                </m:r>
              </m:sub>
            </m:sSub>
            <m:r>
              <m:rPr>
                <m:sty m:val="p"/>
              </m:rPr>
              <m:t>+</m:t>
            </m:r>
            <m:sSub>
              <m:e>
                <m:r>
                  <m:t>I</m:t>
                </m:r>
              </m:e>
              <m:sub>
                <m:r>
                  <m:t>i</m:t>
                </m:r>
              </m:sub>
            </m:sSub>
            <m:sSub>
              <m:e>
                <m:r>
                  <m:t>α</m:t>
                </m:r>
              </m:e>
              <m:sub>
                <m:r>
                  <m:t>i</m:t>
                </m:r>
              </m:sub>
            </m:sSub>
            <m:sSub>
              <m:e>
                <m:r>
                  <m:t>ω</m:t>
                </m:r>
              </m:e>
              <m:sub>
                <m:r>
                  <m:t>i</m:t>
                </m:r>
              </m:sub>
            </m:sSub>
          </m:e>
        </m:d>
      </m:oMath>
      <w:r>
        <w:t xml:space="preserve"> </w:t>
      </w:r>
      <w:r>
        <w:t xml:space="preserve">gives T₁₂ = 166.0055 N·m, identical to the matrix solution.</w:t>
      </w:r>
    </w:p>
    <w:p>
      <w:pPr>
        <w:numPr>
          <w:ilvl w:val="0"/>
          <w:numId w:val="1005"/>
        </w:numPr>
        <w:pStyle w:val="Compact"/>
      </w:pPr>
      <w:r>
        <w:rPr>
          <w:iCs/>
          <w:i/>
        </w:rPr>
        <w:t xml:space="preserve">Sum of ground reactions:</w:t>
      </w:r>
      <w:r>
        <w:t xml:space="preserve"> </w:t>
      </w:r>
      <m:oMath>
        <m:sSub>
          <m:e>
            <m:r>
              <m:rPr>
                <m:sty m:val="b"/>
              </m:rPr>
              <m:t>F</m:t>
            </m:r>
          </m:e>
          <m:sub>
            <m:r>
              <m:t>12</m:t>
            </m:r>
          </m:sub>
        </m:sSub>
        <m:r>
          <m:rPr>
            <m:sty m:val="p"/>
          </m:rPr>
          <m:t>+</m:t>
        </m:r>
        <m:sSub>
          <m:e>
            <m:r>
              <m:rPr>
                <m:sty m:val="b"/>
              </m:rPr>
              <m:t>F</m:t>
            </m:r>
          </m:e>
          <m:sub>
            <m:r>
              <m:t>14</m:t>
            </m:r>
          </m:sub>
        </m:sSub>
        <m:r>
          <m:rPr>
            <m:sty m:val="p"/>
          </m:rPr>
          <m:t>+</m:t>
        </m:r>
        <m:sSub>
          <m:e>
            <m:r>
              <m:rPr>
                <m:sty m:val="b"/>
              </m:rPr>
              <m:t>F</m:t>
            </m:r>
          </m:e>
          <m:sub>
            <m:r>
              <m:t>16</m:t>
            </m:r>
          </m:sub>
        </m:sSub>
        <m:r>
          <m:rPr>
            <m:sty m:val="p"/>
          </m:rPr>
          <m:t>=</m:t>
        </m:r>
        <m:r>
          <m:rPr>
            <m:sty m:val="p"/>
          </m:rPr>
          <m:t>∑</m:t>
        </m:r>
        <m:sSub>
          <m:e>
            <m:r>
              <m:t>m</m:t>
            </m:r>
          </m:e>
          <m:sub>
            <m:r>
              <m:t>i</m:t>
            </m:r>
          </m:sub>
        </m:sSub>
        <m:sSub>
          <m:e>
            <m:r>
              <m:rPr>
                <m:sty m:val="b"/>
              </m:rPr>
              <m:t>a</m:t>
            </m:r>
          </m:e>
          <m:sub>
            <m:r>
              <m:t>G</m:t>
            </m:r>
            <m:r>
              <m:t>i</m:t>
            </m:r>
          </m:sub>
        </m:sSub>
      </m:oMath>
      <w:r>
        <w:t xml:space="preserve"> </w:t>
      </w:r>
      <w:r>
        <w:t xml:space="preserve">is satisfied to round-off.</w:t>
      </w:r>
    </w:p>
    <w:p>
      <w:pPr>
        <w:numPr>
          <w:ilvl w:val="0"/>
          <w:numId w:val="1005"/>
        </w:numPr>
        <w:pStyle w:val="Compact"/>
      </w:pPr>
      <w:r>
        <w:rPr>
          <w:iCs/>
          <w:i/>
        </w:rPr>
        <w:t xml:space="preserve">Independent solver:</w:t>
      </w:r>
      <w:r>
        <w:t xml:space="preserve"> </w:t>
      </w:r>
      <w:r>
        <w:t xml:space="preserve">the multibody model of Section 7 returns the same pin forces from its Lagrange multipliers (difference &lt; 10⁻⁷ N).</w:t>
      </w:r>
    </w:p>
    <w:p>
      <w:pPr>
        <w:numPr>
          <w:ilvl w:val="0"/>
          <w:numId w:val="1005"/>
        </w:numPr>
        <w:pStyle w:val="Compact"/>
      </w:pPr>
      <w:r>
        <w:rPr>
          <w:iCs/>
          <w:i/>
        </w:rPr>
        <w:t xml:space="preserve">Lecture cross-check:</w:t>
      </w:r>
      <w:r>
        <w:t xml:space="preserve"> </w:t>
      </w:r>
      <w:r>
        <w:t xml:space="preserve">the Week 9</w:t>
      </w:r>
      <w:r>
        <w:t xml:space="preserve"> </w:t>
      </w:r>
      <w:r>
        <w:t xml:space="preserve">“</w:t>
      </w:r>
      <w:r>
        <w:t xml:space="preserve">Help for 6-bar linkage</w:t>
      </w:r>
      <w:r>
        <w:t xml:space="preserve">”</w:t>
      </w:r>
      <w:r>
        <w:t xml:space="preserve"> </w:t>
      </w:r>
      <w:r>
        <w:t xml:space="preserve">slide uses the same OA = 0.18 m and n₂ = 440 rpm. Its link-2 numbers,</w:t>
      </w:r>
      <w:r>
        <w:t xml:space="preserve"> </w:t>
      </w:r>
      <m:oMath>
        <m:sSub>
          <m:e>
            <m:r>
              <m:t>a</m:t>
            </m:r>
          </m:e>
          <m:sub>
            <m:r>
              <m:t>G</m:t>
            </m:r>
            <m:r>
              <m:t>2</m:t>
            </m:r>
          </m:sub>
        </m:sSub>
      </m:oMath>
      <w:r>
        <w:t xml:space="preserve"> </w:t>
      </w:r>
      <w:r>
        <w:t xml:space="preserve">= 191.08 m/s² at 240°,</w:t>
      </w:r>
      <w:r>
        <w:t xml:space="preserve"> </w:t>
      </w:r>
      <m:oMath>
        <m:sSub>
          <m:e>
            <m:r>
              <m:t>R</m:t>
            </m:r>
          </m:e>
          <m:sub>
            <m:r>
              <m:t>12</m:t>
            </m:r>
          </m:sub>
        </m:sSub>
      </m:oMath>
      <w:r>
        <w:t xml:space="preserve"> </w:t>
      </w:r>
      <w:r>
        <w:t xml:space="preserve">= (−0.045, −0.078) m and</w:t>
      </w:r>
      <w:r>
        <w:t xml:space="preserve"> </w:t>
      </w:r>
      <m:oMath>
        <m:sSub>
          <m:e>
            <m:r>
              <m:t>R</m:t>
            </m:r>
          </m:e>
          <m:sub>
            <m:r>
              <m:t>32</m:t>
            </m:r>
          </m:sub>
        </m:sSub>
      </m:oMath>
      <w:r>
        <w:t xml:space="preserve"> </w:t>
      </w:r>
      <w:r>
        <w:t xml:space="preserve">= (0.045, 0.078) m, are identical to Tables 13 and 17, and its equation (3) is the same as row (3) of Table 18.</w:t>
      </w:r>
    </w:p>
    <w:p>
      <w:pPr>
        <w:numPr>
          <w:ilvl w:val="0"/>
          <w:numId w:val="1005"/>
        </w:numPr>
        <w:pStyle w:val="Compact"/>
      </w:pPr>
      <w:r>
        <w:rPr>
          <w:iCs/>
          <w:i/>
        </w:rPr>
        <w:t xml:space="preserve">Sensitivity to the G₃ location:</w:t>
      </w:r>
      <w:r>
        <w:t xml:space="preserve"> </w:t>
      </w:r>
      <w:r>
        <w:t xml:space="preserve">placing G₃ at the triangle centroid (Table 3 note) instead of on the bisector changes</w:t>
      </w:r>
      <w:r>
        <w:t xml:space="preserve"> </w:t>
      </w:r>
      <m:oMath>
        <m:sSub>
          <m:e>
            <m:r>
              <m:t>a</m:t>
            </m:r>
          </m:e>
          <m:sub>
            <m:r>
              <m:t>G</m:t>
            </m:r>
            <m:r>
              <m:t>3</m:t>
            </m:r>
          </m:sub>
        </m:sSub>
      </m:oMath>
      <w:r>
        <w:t xml:space="preserve"> </w:t>
      </w:r>
      <w:r>
        <w:t xml:space="preserve">by 1.7 %, T₁₂ by 1.2 %, |F₁₂| by 1.5 %, |F₃₂| by 1.7 % and |F₄₃| by 3.4 %. Forces at C, D and the slider are unchanged, because links 5 and 6 do not see link 3’s mass distribution.</w:t>
      </w:r>
    </w:p>
    <w:p>
      <w:pPr>
        <w:pStyle w:val="FirstParagraph"/>
      </w:pPr>
      <w:r>
        <w:rPr>
          <w:bCs/>
          <w:b/>
        </w:rPr>
        <w:t xml:space="preserve">With Coulomb friction at the slider (μ = 0.3).</w:t>
      </w:r>
      <w:r>
        <w:t xml:space="preserve"> </w:t>
      </w:r>
      <w:r>
        <w:t xml:space="preserve">Friction opposes sliding:</w:t>
      </w:r>
      <w:r>
        <w:t xml:space="preserve"> </w:t>
      </w:r>
      <m:oMath>
        <m:sSub>
          <m:e>
            <m:r>
              <m:t>F</m:t>
            </m:r>
          </m:e>
          <m:sub>
            <m:r>
              <m:t>16</m:t>
            </m:r>
            <m:r>
              <m:t>x</m:t>
            </m:r>
          </m:sub>
        </m:sSub>
        <m:r>
          <m:rPr>
            <m:sty m:val="p"/>
          </m:rPr>
          <m:t>=</m:t>
        </m:r>
        <m:r>
          <m:rPr>
            <m:sty m:val="p"/>
          </m:rPr>
          <m:t>−</m:t>
        </m:r>
        <m:r>
          <m:t>μ</m:t>
        </m:r>
        <m:r>
          <m:t> </m:t>
        </m:r>
        <m:d>
          <m:dPr>
            <m:begChr m:val="|"/>
            <m:endChr m:val="|"/>
            <m:sepChr m:val=""/>
            <m:grow/>
          </m:dPr>
          <m:e>
            <m:sSub>
              <m:e>
                <m:r>
                  <m:t>F</m:t>
                </m:r>
              </m:e>
              <m:sub>
                <m:r>
                  <m:t>16</m:t>
                </m:r>
                <m:r>
                  <m:t>y</m:t>
                </m:r>
              </m:sub>
            </m:sSub>
          </m:e>
        </m:d>
        <m:r>
          <m:t> </m:t>
        </m:r>
        <m:r>
          <m:rPr>
            <m:sty m:val="p"/>
          </m:rPr>
          <m:t>sign</m:t>
        </m:r>
        <m:d>
          <m:dPr>
            <m:begChr m:val="("/>
            <m:endChr m:val=")"/>
            <m:sepChr m:val=""/>
            <m:grow/>
          </m:dPr>
          <m:e>
            <m:sSub>
              <m:e>
                <m:r>
                  <m:t>V</m:t>
                </m:r>
              </m:e>
              <m:sub>
                <m:r>
                  <m:t>D</m:t>
                </m:r>
              </m:sub>
            </m:sSub>
          </m:e>
        </m:d>
      </m:oMath>
      <w:r>
        <w:t xml:space="preserve">. The matrix needs the linear form</w:t>
      </w:r>
      <w:r>
        <w:t xml:space="preserve"> </w:t>
      </w:r>
      <m:oMath>
        <m:sSub>
          <m:e>
            <m:r>
              <m:t>F</m:t>
            </m:r>
          </m:e>
          <m:sub>
            <m:r>
              <m:t>16</m:t>
            </m:r>
            <m:r>
              <m:t>x</m:t>
            </m:r>
          </m:sub>
        </m:sSub>
        <m:r>
          <m:rPr>
            <m:sty m:val="p"/>
          </m:rPr>
          <m:t>=</m:t>
        </m:r>
        <m:r>
          <m:t>μ</m:t>
        </m:r>
        <m:r>
          <m:rPr>
            <m:sty m:val="p"/>
          </m:rPr>
          <m:t>′</m:t>
        </m:r>
        <m:sSub>
          <m:e>
            <m:r>
              <m:t>F</m:t>
            </m:r>
          </m:e>
          <m:sub>
            <m:r>
              <m:t>16</m:t>
            </m:r>
            <m:r>
              <m:t>y</m:t>
            </m:r>
          </m:sub>
        </m:sSub>
      </m:oMath>
      <w:r>
        <w:t xml:space="preserve">, so</w:t>
      </w:r>
      <w:r>
        <w:t xml:space="preserve"> </w:t>
      </w:r>
      <m:oMath>
        <m:r>
          <m:t>μ</m:t>
        </m:r>
        <m:r>
          <m:rPr>
            <m:sty m:val="p"/>
          </m:rPr>
          <m:t>′</m:t>
        </m:r>
        <m:r>
          <m:rPr>
            <m:sty m:val="p"/>
          </m:rPr>
          <m:t>=</m:t>
        </m:r>
        <m:r>
          <m:rPr>
            <m:sty m:val="p"/>
          </m:rPr>
          <m:t>−</m:t>
        </m:r>
        <m:r>
          <m:t>μ</m:t>
        </m:r>
        <m:r>
          <m:t> </m:t>
        </m:r>
        <m:r>
          <m:rPr>
            <m:sty m:val="p"/>
          </m:rPr>
          <m:t>sign</m:t>
        </m:r>
        <m:d>
          <m:dPr>
            <m:begChr m:val="("/>
            <m:endChr m:val=")"/>
            <m:sepChr m:val=""/>
            <m:grow/>
          </m:dPr>
          <m:e>
            <m:sSub>
              <m:e>
                <m:r>
                  <m:t>V</m:t>
                </m:r>
              </m:e>
              <m:sub>
                <m:r>
                  <m:t>D</m:t>
                </m:r>
              </m:sub>
            </m:sSub>
          </m:e>
        </m:d>
        <m:r>
          <m:rPr>
            <m:sty m:val="p"/>
          </m:rPr>
          <m:t>sign</m:t>
        </m:r>
        <m:d>
          <m:dPr>
            <m:begChr m:val="("/>
            <m:endChr m:val=")"/>
            <m:sepChr m:val=""/>
            <m:grow/>
          </m:dPr>
          <m:e>
            <m:sSub>
              <m:e>
                <m:r>
                  <m:t>F</m:t>
                </m:r>
              </m:e>
              <m:sub>
                <m:r>
                  <m:t>16</m:t>
                </m:r>
                <m:r>
                  <m:t>y</m:t>
                </m:r>
              </m:sub>
            </m:sSub>
          </m:e>
        </m:d>
      </m:oMath>
      <w:r>
        <w:t xml:space="preserve">, found by solving once with μ′ = 0 to get the signs. Here V_D &lt; 0 and F₁₆y &lt; 0, so μ′ = −0.3 and F₁₆x = +73.16 N (pushing the slider to the right, against its leftward motion). The normal force rises to 243.9 N and the driving torque to 177.14 N·m. The extra 11.13 N·m equals the friction power</w:t>
      </w:r>
      <w:r>
        <w:t xml:space="preserve"> </w:t>
      </w:r>
      <m:oMath>
        <m:d>
          <m:dPr>
            <m:begChr m:val="|"/>
            <m:endChr m:val="|"/>
            <m:sepChr m:val=""/>
            <m:grow/>
          </m:dPr>
          <m:e>
            <m:sSub>
              <m:e>
                <m:r>
                  <m:t>F</m:t>
                </m:r>
              </m:e>
              <m:sub>
                <m:r>
                  <m:t>16</m:t>
                </m:r>
                <m:r>
                  <m:t>x</m:t>
                </m:r>
              </m:sub>
            </m:sSub>
            <m:sSub>
              <m:e>
                <m:r>
                  <m:t>V</m:t>
                </m:r>
              </m:e>
              <m:sub>
                <m:r>
                  <m:t>D</m:t>
                </m:r>
              </m:sub>
            </m:sSub>
          </m:e>
        </m:d>
        <m:r>
          <m:rPr>
            <m:sty m:val="p"/>
          </m:rPr>
          <m:t>/</m:t>
        </m:r>
        <m:sSub>
          <m:e>
            <m:r>
              <m:t>ω</m:t>
            </m:r>
          </m:e>
          <m:sub>
            <m:r>
              <m:t>2</m:t>
            </m:r>
          </m:sub>
        </m:sSub>
      </m:oMath>
      <w:r>
        <w:t xml:space="preserve">. The lecture help example writes</w:t>
      </w:r>
      <w:r>
        <w:t xml:space="preserve"> </w:t>
      </w:r>
      <m:oMath>
        <m:sSub>
          <m:e>
            <m:r>
              <m:t>F</m:t>
            </m:r>
          </m:e>
          <m:sub>
            <m:r>
              <m:t>16</m:t>
            </m:r>
            <m:r>
              <m:t>x</m:t>
            </m:r>
          </m:sub>
        </m:sSub>
        <m:r>
          <m:rPr>
            <m:sty m:val="p"/>
          </m:rPr>
          <m:t>=</m:t>
        </m:r>
        <m:r>
          <m:t>0.3</m:t>
        </m:r>
        <m:sSub>
          <m:e>
            <m:r>
              <m:t>F</m:t>
            </m:r>
          </m:e>
          <m:sub>
            <m:r>
              <m:t>16</m:t>
            </m:r>
            <m:r>
              <m:t>y</m:t>
            </m:r>
          </m:sub>
        </m:sSub>
      </m:oMath>
      <w:r>
        <w:t xml:space="preserve"> </w:t>
      </w:r>
      <w:r>
        <w:t xml:space="preserve">with a fixed + sign. That is only correct for one combination of slider direction and contact face, so check the sign at every position.</w:t>
      </w:r>
    </w:p>
    <w:bookmarkEnd w:id="63"/>
    <w:bookmarkStart w:id="80" w:name="sec7"/>
    <w:p>
      <w:pPr>
        <w:pStyle w:val="Heading1"/>
      </w:pPr>
      <w:r>
        <w:t xml:space="preserve">7. Computational Model (Working-Model-equivalent Simulation)</w:t>
      </w:r>
    </w:p>
    <w:p>
      <w:pPr>
        <w:pStyle w:val="FirstParagraph"/>
      </w:pPr>
      <w:r>
        <w:rPr>
          <w:bCs/>
          <w:b/>
        </w:rPr>
        <w:t xml:space="preserve">Model.</w:t>
      </w:r>
      <w:r>
        <w:t xml:space="preserve"> </w:t>
      </w:r>
      <w:r>
        <w:t xml:space="preserve">Working Model 2D (WM) is a Windows program that was not available in the environment where this solution was prepared. The rubric accepts</w:t>
      </w:r>
      <w:r>
        <w:t xml:space="preserve"> </w:t>
      </w:r>
      <w:r>
        <w:t xml:space="preserve">“</w:t>
      </w:r>
      <w:r>
        <w:t xml:space="preserve">Working Model / MATLAB Simulink / Excel or any other software</w:t>
      </w:r>
      <w:r>
        <w:t xml:space="preserve">”</w:t>
      </w:r>
      <w:r>
        <w:t xml:space="preserve">, so the same model was built from first principles as a planar multibody simulation in Python (</w:t>
      </w:r>
      <w:r>
        <w:rPr>
          <w:rStyle w:val="VerbatimChar"/>
        </w:rPr>
        <w:t xml:space="preserve">analysis/simulation.py</w:t>
      </w:r>
      <w:r>
        <w:t xml:space="preserve">), exactly the way WM represents it:</w:t>
      </w:r>
    </w:p>
    <w:p>
      <w:pPr>
        <w:numPr>
          <w:ilvl w:val="0"/>
          <w:numId w:val="1006"/>
        </w:numPr>
        <w:pStyle w:val="Compact"/>
      </w:pPr>
      <w:r>
        <w:t xml:space="preserve">five rigid bodies (links 2–6), each described by the (x, y, φ) of its mass centre → 15 coordinates, with the masses and moments of inertia of Table 3;</w:t>
      </w:r>
    </w:p>
    <w:p>
      <w:pPr>
        <w:numPr>
          <w:ilvl w:val="0"/>
          <w:numId w:val="1006"/>
        </w:numPr>
        <w:pStyle w:val="Compact"/>
      </w:pPr>
      <w:r>
        <w:t xml:space="preserve">six pin joints (O, A, B, E, C, D), each 2 constraint equations; one keyed-slot joint (slider on y = −H, no rotation), 2 equations; one velocity motor at O (φ₂ = ω₂t), 1 equation → 15 constraints;</w:t>
      </w:r>
    </w:p>
    <w:p>
      <w:pPr>
        <w:numPr>
          <w:ilvl w:val="0"/>
          <w:numId w:val="1006"/>
        </w:numPr>
        <w:pStyle w:val="Compact"/>
      </w:pPr>
      <w:r>
        <w:t xml:space="preserve">equations of motion</w:t>
      </w:r>
      <w:r>
        <w:t xml:space="preserve"> </w:t>
      </w:r>
      <m:oMath>
        <m:r>
          <m:t>M</m:t>
        </m:r>
        <m:acc>
          <m:accPr>
            <m:chr m:val="̈"/>
          </m:accPr>
          <m:e>
            <m:r>
              <m:t>q</m:t>
            </m:r>
          </m:e>
        </m:acc>
        <m:r>
          <m:rPr>
            <m:sty m:val="p"/>
          </m:rPr>
          <m:t>+</m:t>
        </m:r>
        <m:sSubSup>
          <m:e>
            <m:r>
              <m:t>Φ</m:t>
            </m:r>
          </m:e>
          <m:sub>
            <m:r>
              <m:t>q</m:t>
            </m:r>
          </m:sub>
          <m:sup>
            <m:r>
              <m:t>T</m:t>
            </m:r>
          </m:sup>
        </m:sSubSup>
        <m:r>
          <m:t>λ</m:t>
        </m:r>
        <m:r>
          <m:rPr>
            <m:sty m:val="p"/>
          </m:rPr>
          <m:t>=</m:t>
        </m:r>
        <m:r>
          <m:t>Q</m:t>
        </m:r>
      </m:oMath>
      <w:r>
        <w:t xml:space="preserve"> </w:t>
      </w:r>
      <w:r>
        <w:t xml:space="preserve">with Baumgarte constraint stabilisation, integrated in time with an 8th-order Runge–Kutta solver (DOP853, tolerance 10⁻¹¹) from a roughly sketched initial configuration that the program</w:t>
      </w:r>
      <w:r>
        <w:t xml:space="preserve"> </w:t>
      </w:r>
      <w:r>
        <w:t xml:space="preserve">“</w:t>
      </w:r>
      <w:r>
        <w:t xml:space="preserve">assembles</w:t>
      </w:r>
      <w:r>
        <w:t xml:space="preserve">”</w:t>
      </w:r>
      <w:r>
        <w:t xml:space="preserve"> </w:t>
      </w:r>
      <w:r>
        <w:t xml:space="preserve">by Newton–Raphson, as WM does;</w:t>
      </w:r>
    </w:p>
    <w:p>
      <w:pPr>
        <w:numPr>
          <w:ilvl w:val="0"/>
          <w:numId w:val="1006"/>
        </w:numPr>
        <w:pStyle w:val="Compact"/>
      </w:pPr>
      <w:r>
        <w:t xml:space="preserve">joint forces, the slot reaction (side load) and the motor torque taken from the Lagrange multipliers, the equivalent of WM force meters.</w:t>
      </w:r>
    </w:p>
    <w:p>
      <w:pPr>
        <w:pStyle w:val="FirstParagraph"/>
      </w:pPr>
      <w:r>
        <w:t xml:space="preserve">This model does</w:t>
      </w:r>
      <w:r>
        <w:t xml:space="preserve"> </w:t>
      </w:r>
      <w:r>
        <w:rPr>
          <w:bCs/>
          <w:b/>
        </w:rPr>
        <w:t xml:space="preserve">not</w:t>
      </w:r>
      <w:r>
        <w:t xml:space="preserve"> </w:t>
      </w:r>
      <w:r>
        <w:t xml:space="preserve">use the closed-form loop equations of Section 5, so it is a genuinely independent check.</w:t>
      </w:r>
    </w:p>
    <w:p>
      <w:pPr>
        <w:pStyle w:val="CaptionedFigure"/>
      </w:pPr>
      <w:r>
        <w:drawing>
          <wp:inline>
            <wp:extent cx="5334000" cy="2743200"/>
            <wp:effectExtent b="0" l="0" r="0" t="0"/>
            <wp:docPr descr="Figure 10 – Computed paths (WM “track” traces) of joints A, B, C, D and mass centres G₂–G₅ over one revolution, with the mechanism at θ₂ = 60°." title="" id="65" name="Picture"/>
            <a:graphic>
              <a:graphicData uri="http://schemas.openxmlformats.org/drawingml/2006/picture">
                <pic:pic>
                  <pic:nvPicPr>
                    <pic:cNvPr descr="figures/fig10_sim_paths.png" id="66" name="Picture"/>
                    <pic:cNvPicPr>
                      <a:picLocks noChangeArrowheads="1" noChangeAspect="1"/>
                    </pic:cNvPicPr>
                  </pic:nvPicPr>
                  <pic:blipFill>
                    <a:blip r:embed="rId64"/>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Figure 10 – Computed paths (WM</w:t>
      </w:r>
      <w:r>
        <w:t xml:space="preserve"> </w:t>
      </w:r>
      <w:r>
        <w:t xml:space="preserve">“</w:t>
      </w:r>
      <w:r>
        <w:t xml:space="preserve">track</w:t>
      </w:r>
      <w:r>
        <w:t xml:space="preserve">”</w:t>
      </w:r>
      <w:r>
        <w:t xml:space="preserve"> </w:t>
      </w:r>
      <w:r>
        <w:t xml:space="preserve">traces) of joints A, B, C, D and mass centres G₂–G₅ over one revolution, with the mechanism at θ₂ = 60°.</w:t>
      </w:r>
    </w:p>
    <w:p>
      <w:pPr>
        <w:pStyle w:val="CaptionedFigure"/>
      </w:pPr>
      <w:r>
        <w:drawing>
          <wp:inline>
            <wp:extent cx="5334000" cy="4876800"/>
            <wp:effectExtent b="0" l="0" r="0" t="0"/>
            <wp:docPr descr="Figure 11 – Angular position, velocity and acceleration of links 3, 4, 5 over one revolution (lines: computational; circles: analytical at the 16 positions; dashed line: θ₂ = 60°)." title="" id="68" name="Picture"/>
            <a:graphic>
              <a:graphicData uri="http://schemas.openxmlformats.org/drawingml/2006/picture">
                <pic:pic>
                  <pic:nvPicPr>
                    <pic:cNvPr descr="figures/fig11_sim_angular.png" id="69" name="Picture"/>
                    <pic:cNvPicPr>
                      <a:picLocks noChangeArrowheads="1" noChangeAspect="1"/>
                    </pic:cNvPicPr>
                  </pic:nvPicPr>
                  <pic:blipFill>
                    <a:blip r:embed="rId67"/>
                    <a:stretch>
                      <a:fillRect/>
                    </a:stretch>
                  </pic:blipFill>
                  <pic:spPr bwMode="auto">
                    <a:xfrm>
                      <a:off x="0" y="0"/>
                      <a:ext cx="5334000" cy="4876800"/>
                    </a:xfrm>
                    <a:prstGeom prst="rect">
                      <a:avLst/>
                    </a:prstGeom>
                    <a:noFill/>
                    <a:ln w="9525">
                      <a:noFill/>
                      <a:headEnd/>
                      <a:tailEnd/>
                    </a:ln>
                  </pic:spPr>
                </pic:pic>
              </a:graphicData>
            </a:graphic>
          </wp:inline>
        </w:drawing>
      </w:r>
    </w:p>
    <w:p>
      <w:pPr>
        <w:pStyle w:val="ImageCaption"/>
      </w:pPr>
      <w:r>
        <w:t xml:space="preserve">Figure 11 – Angular position, velocity and acceleration of links 3, 4, 5 over one revolution (lines: computational; circles: analytical at the 16 positions; dashed line: θ₂ = 60°).</w:t>
      </w:r>
    </w:p>
    <w:p>
      <w:pPr>
        <w:pStyle w:val="CaptionedFigure"/>
      </w:pPr>
      <w:r>
        <w:drawing>
          <wp:inline>
            <wp:extent cx="5334000" cy="4876800"/>
            <wp:effectExtent b="0" l="0" r="0" t="0"/>
            <wp:docPr descr="Figure 12 – Slider position, joint velocities and accelerations over one revolution." title="" id="71" name="Picture"/>
            <a:graphic>
              <a:graphicData uri="http://schemas.openxmlformats.org/drawingml/2006/picture">
                <pic:pic>
                  <pic:nvPicPr>
                    <pic:cNvPr descr="figures/fig12_sim_linear.png" id="72" name="Picture"/>
                    <pic:cNvPicPr>
                      <a:picLocks noChangeArrowheads="1" noChangeAspect="1"/>
                    </pic:cNvPicPr>
                  </pic:nvPicPr>
                  <pic:blipFill>
                    <a:blip r:embed="rId70"/>
                    <a:stretch>
                      <a:fillRect/>
                    </a:stretch>
                  </pic:blipFill>
                  <pic:spPr bwMode="auto">
                    <a:xfrm>
                      <a:off x="0" y="0"/>
                      <a:ext cx="5334000" cy="4876800"/>
                    </a:xfrm>
                    <a:prstGeom prst="rect">
                      <a:avLst/>
                    </a:prstGeom>
                    <a:noFill/>
                    <a:ln w="9525">
                      <a:noFill/>
                      <a:headEnd/>
                      <a:tailEnd/>
                    </a:ln>
                  </pic:spPr>
                </pic:pic>
              </a:graphicData>
            </a:graphic>
          </wp:inline>
        </w:drawing>
      </w:r>
    </w:p>
    <w:p>
      <w:pPr>
        <w:pStyle w:val="ImageCaption"/>
      </w:pPr>
      <w:r>
        <w:t xml:space="preserve">Figure 12 – Slider position, joint velocities and accelerations over one revolution.</w:t>
      </w:r>
    </w:p>
    <w:p>
      <w:pPr>
        <w:pStyle w:val="CaptionedFigure"/>
      </w:pPr>
      <w:r>
        <w:drawing>
          <wp:inline>
            <wp:extent cx="5334000" cy="2590800"/>
            <wp:effectExtent b="0" l="0" r="0" t="0"/>
            <wp:docPr descr="Figure 13 – Pin-force magnitudes at O, A, B, E, C and D over one revolution (μ = 0, no gravity)." title="" id="74" name="Picture"/>
            <a:graphic>
              <a:graphicData uri="http://schemas.openxmlformats.org/drawingml/2006/picture">
                <pic:pic>
                  <pic:nvPicPr>
                    <pic:cNvPr descr="figures/fig13_sim_pin_forces.png" id="75" name="Picture"/>
                    <pic:cNvPicPr>
                      <a:picLocks noChangeArrowheads="1" noChangeAspect="1"/>
                    </pic:cNvPicPr>
                  </pic:nvPicPr>
                  <pic:blipFill>
                    <a:blip r:embed="rId73"/>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t xml:space="preserve">Figure 13 – Pin-force magnitudes at O, A, B, E, C and D over one revolution (μ = 0, no gravity).</w:t>
      </w:r>
    </w:p>
    <w:p>
      <w:pPr>
        <w:pStyle w:val="CaptionedFigure"/>
      </w:pPr>
      <w:r>
        <w:drawing>
          <wp:inline>
            <wp:extent cx="5334000" cy="3657600"/>
            <wp:effectExtent b="0" l="0" r="0" t="0"/>
            <wp:docPr descr="Figure 14 – Slider side load F₁₆y and driving torque T₁₂ over one revolution; dotted: with gravity (WM default); dashed: with μ = 0.3 slider friction." title="" id="77" name="Picture"/>
            <a:graphic>
              <a:graphicData uri="http://schemas.openxmlformats.org/drawingml/2006/picture">
                <pic:pic>
                  <pic:nvPicPr>
                    <pic:cNvPr descr="figures/fig14_sim_torque_sideload.png" id="78" name="Picture"/>
                    <pic:cNvPicPr>
                      <a:picLocks noChangeArrowheads="1" noChangeAspect="1"/>
                    </pic:cNvPicPr>
                  </pic:nvPicPr>
                  <pic:blipFill>
                    <a:blip r:embed="rId76"/>
                    <a:stretch>
                      <a:fillRect/>
                    </a:stretch>
                  </pic:blipFill>
                  <pic:spPr bwMode="auto">
                    <a:xfrm>
                      <a:off x="0" y="0"/>
                      <a:ext cx="5334000" cy="3657600"/>
                    </a:xfrm>
                    <a:prstGeom prst="rect">
                      <a:avLst/>
                    </a:prstGeom>
                    <a:noFill/>
                    <a:ln w="9525">
                      <a:noFill/>
                      <a:headEnd/>
                      <a:tailEnd/>
                    </a:ln>
                  </pic:spPr>
                </pic:pic>
              </a:graphicData>
            </a:graphic>
          </wp:inline>
        </w:drawing>
      </w:r>
    </w:p>
    <w:p>
      <w:pPr>
        <w:pStyle w:val="ImageCaption"/>
      </w:pPr>
      <w:r>
        <w:t xml:space="preserve">Figure 14 – Slider side load F₁₆y and driving torque T₁₂ over one revolution; dotted: with gravity (WM default); dashed: with μ = 0.3 slider friction.</w:t>
      </w:r>
    </w:p>
    <w:p>
      <w:pPr>
        <w:pStyle w:val="TableCaption"/>
      </w:pPr>
      <w:r>
        <w:t xml:space="preserve">Table 20 – Computational kinematics at the 16 positions (ω in rad/s, α in rad/s², + = CCW; identical to Table 15 to all printed digits).</w:t>
      </w:r>
    </w:p>
    <w:tbl>
      <w:tblPr>
        <w:tblStyle w:val="Table"/>
        <w:tblW w:type="pct" w:w="5000"/>
        <w:tblLook w:firstRow="1" w:lastRow="0" w:firstColumn="0" w:lastColumn="0" w:noHBand="0" w:noVBand="0" w:val="0020"/>
        <w:jc w:val="start"/>
        <w:tblCaption w:val="Table 20 – Computational kinematics at the 16 positions (ω in rad/s, α in rad/s², + = CCW; identical to Table 15 to all printed digits)."/>
      </w:tblPr>
      <w:tblGrid>
        <w:gridCol w:w="565"/>
        <w:gridCol w:w="565"/>
        <w:gridCol w:w="565"/>
        <w:gridCol w:w="565"/>
        <w:gridCol w:w="565"/>
        <w:gridCol w:w="565"/>
        <w:gridCol w:w="565"/>
        <w:gridCol w:w="565"/>
        <w:gridCol w:w="565"/>
        <w:gridCol w:w="565"/>
        <w:gridCol w:w="565"/>
        <w:gridCol w:w="565"/>
        <w:gridCol w:w="565"/>
        <w:gridCol w:w="565"/>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θ₃ (°)</w:t>
            </w:r>
          </w:p>
        </w:tc>
        <w:tc>
          <w:tcPr/>
          <w:p>
            <w:pPr>
              <w:pStyle w:val="Compact"/>
              <w:jc w:val="left"/>
            </w:pPr>
            <w:r>
              <w:t xml:space="preserve">θ₄ (°)</w:t>
            </w:r>
          </w:p>
        </w:tc>
        <w:tc>
          <w:tcPr/>
          <w:p>
            <w:pPr>
              <w:pStyle w:val="Compact"/>
              <w:jc w:val="left"/>
            </w:pPr>
            <w:r>
              <w:t xml:space="preserve">θ₅ (°)</w:t>
            </w:r>
          </w:p>
        </w:tc>
        <w:tc>
          <w:tcPr/>
          <w:p>
            <w:pPr>
              <w:pStyle w:val="Compact"/>
              <w:jc w:val="left"/>
            </w:pPr>
            <w:r>
              <w:t xml:space="preserve">S (mm)</w:t>
            </w:r>
          </w:p>
        </w:tc>
        <w:tc>
          <w:tcPr/>
          <w:p>
            <w:pPr>
              <w:pStyle w:val="Compact"/>
              <w:jc w:val="left"/>
            </w:pPr>
            <w:r>
              <w:t xml:space="preserve">ω₃</w:t>
            </w:r>
          </w:p>
        </w:tc>
        <w:tc>
          <w:tcPr/>
          <w:p>
            <w:pPr>
              <w:pStyle w:val="Compact"/>
              <w:jc w:val="left"/>
            </w:pPr>
            <w:r>
              <w:t xml:space="preserve">ω₄</w:t>
            </w:r>
          </w:p>
        </w:tc>
        <w:tc>
          <w:tcPr/>
          <w:p>
            <w:pPr>
              <w:pStyle w:val="Compact"/>
              <w:jc w:val="left"/>
            </w:pPr>
            <w:r>
              <w:t xml:space="preserve">ω₅</w:t>
            </w:r>
          </w:p>
        </w:tc>
        <w:tc>
          <w:tcPr/>
          <w:p>
            <w:pPr>
              <w:pStyle w:val="Compact"/>
              <w:jc w:val="left"/>
            </w:pPr>
            <w:r>
              <w:t xml:space="preserve">V_D (m/s)</w:t>
            </w:r>
          </w:p>
        </w:tc>
        <w:tc>
          <w:tcPr/>
          <w:p>
            <w:pPr>
              <w:pStyle w:val="Compact"/>
              <w:jc w:val="left"/>
            </w:pPr>
            <w:r>
              <w:t xml:space="preserve">α₃</w:t>
            </w:r>
          </w:p>
        </w:tc>
        <w:tc>
          <w:tcPr/>
          <w:p>
            <w:pPr>
              <w:pStyle w:val="Compact"/>
              <w:jc w:val="left"/>
            </w:pPr>
            <w:r>
              <w:t xml:space="preserve">α₄</w:t>
            </w:r>
          </w:p>
        </w:tc>
        <w:tc>
          <w:tcPr/>
          <w:p>
            <w:pPr>
              <w:pStyle w:val="Compact"/>
              <w:jc w:val="left"/>
            </w:pPr>
            <w:r>
              <w:t xml:space="preserve">α₅</w:t>
            </w:r>
          </w:p>
        </w:tc>
        <w:tc>
          <w:tcPr/>
          <w:p>
            <w:pPr>
              <w:pStyle w:val="Compact"/>
              <w:jc w:val="left"/>
            </w:pPr>
            <w:r>
              <w:t xml:space="preserve">a_D (m/s²)</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29.627</w:t>
            </w:r>
          </w:p>
        </w:tc>
        <w:tc>
          <w:tcPr/>
          <w:p>
            <w:pPr>
              <w:pStyle w:val="Compact"/>
              <w:jc w:val="left"/>
            </w:pPr>
            <w:r>
              <w:t xml:space="preserve">97.237</w:t>
            </w:r>
          </w:p>
        </w:tc>
        <w:tc>
          <w:tcPr/>
          <w:p>
            <w:pPr>
              <w:pStyle w:val="Compact"/>
              <w:jc w:val="left"/>
            </w:pPr>
            <w:r>
              <w:t xml:space="preserve">−21.776</w:t>
            </w:r>
          </w:p>
        </w:tc>
        <w:tc>
          <w:tcPr/>
          <w:p>
            <w:pPr>
              <w:pStyle w:val="Compact"/>
              <w:jc w:val="left"/>
            </w:pPr>
            <w:r>
              <w:t xml:space="preserve">1,149.04</w:t>
            </w:r>
          </w:p>
        </w:tc>
        <w:tc>
          <w:tcPr/>
          <w:p>
            <w:pPr>
              <w:pStyle w:val="Compact"/>
              <w:jc w:val="left"/>
            </w:pPr>
            <w:r>
              <w:t xml:space="preserve">−8.224</w:t>
            </w:r>
          </w:p>
        </w:tc>
        <w:tc>
          <w:tcPr/>
          <w:p>
            <w:pPr>
              <w:pStyle w:val="Compact"/>
              <w:jc w:val="left"/>
            </w:pPr>
            <w:r>
              <w:t xml:space="preserve">12.599</w:t>
            </w:r>
          </w:p>
        </w:tc>
        <w:tc>
          <w:tcPr/>
          <w:p>
            <w:pPr>
              <w:pStyle w:val="Compact"/>
              <w:jc w:val="left"/>
            </w:pPr>
            <w:r>
              <w:t xml:space="preserve">−1.400</w:t>
            </w:r>
          </w:p>
        </w:tc>
        <w:tc>
          <w:tcPr/>
          <w:p>
            <w:pPr>
              <w:pStyle w:val="Compact"/>
              <w:jc w:val="left"/>
            </w:pPr>
            <w:r>
              <w:t xml:space="preserve">−7.012</w:t>
            </w:r>
          </w:p>
        </w:tc>
        <w:tc>
          <w:tcPr/>
          <w:p>
            <w:pPr>
              <w:pStyle w:val="Compact"/>
              <w:jc w:val="left"/>
            </w:pPr>
            <w:r>
              <w:t xml:space="preserve">432.8</w:t>
            </w:r>
          </w:p>
        </w:tc>
        <w:tc>
          <w:tcPr/>
          <w:p>
            <w:pPr>
              <w:pStyle w:val="Compact"/>
              <w:jc w:val="left"/>
            </w:pPr>
            <w:r>
              <w:t xml:space="preserve">1,059.2</w:t>
            </w:r>
          </w:p>
        </w:tc>
        <w:tc>
          <w:tcPr/>
          <w:p>
            <w:pPr>
              <w:pStyle w:val="Compact"/>
              <w:jc w:val="left"/>
            </w:pPr>
            <w:r>
              <w:t xml:space="preserve">248.2</w:t>
            </w:r>
          </w:p>
        </w:tc>
        <w:tc>
          <w:tcPr/>
          <w:p>
            <w:pPr>
              <w:pStyle w:val="Compact"/>
              <w:jc w:val="left"/>
            </w:pPr>
            <w:r>
              <w:t xml:space="preserve">−181.2</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26.444</w:t>
            </w:r>
          </w:p>
        </w:tc>
        <w:tc>
          <w:tcPr/>
          <w:p>
            <w:pPr>
              <w:pStyle w:val="Compact"/>
              <w:jc w:val="left"/>
            </w:pPr>
            <w:r>
              <w:t xml:space="preserve">105.238</w:t>
            </w:r>
          </w:p>
        </w:tc>
        <w:tc>
          <w:tcPr/>
          <w:p>
            <w:pPr>
              <w:pStyle w:val="Compact"/>
              <w:jc w:val="left"/>
            </w:pPr>
            <w:r>
              <w:t xml:space="preserve">−21.844</w:t>
            </w:r>
          </w:p>
        </w:tc>
        <w:tc>
          <w:tcPr/>
          <w:p>
            <w:pPr>
              <w:pStyle w:val="Compact"/>
              <w:jc w:val="left"/>
            </w:pPr>
            <w:r>
              <w:t xml:space="preserve">1,085.30</w:t>
            </w:r>
          </w:p>
        </w:tc>
        <w:tc>
          <w:tcPr/>
          <w:p>
            <w:pPr>
              <w:pStyle w:val="Compact"/>
              <w:jc w:val="left"/>
            </w:pPr>
            <w:r>
              <w:t xml:space="preserve">−4.952</w:t>
            </w:r>
          </w:p>
        </w:tc>
        <w:tc>
          <w:tcPr/>
          <w:p>
            <w:pPr>
              <w:pStyle w:val="Compact"/>
              <w:jc w:val="left"/>
            </w:pPr>
            <w:r>
              <w:t xml:space="preserve">19.484</w:t>
            </w:r>
          </w:p>
        </w:tc>
        <w:tc>
          <w:tcPr/>
          <w:p>
            <w:pPr>
              <w:pStyle w:val="Compact"/>
              <w:jc w:val="left"/>
            </w:pPr>
            <w:r>
              <w:t xml:space="preserve">1.296</w:t>
            </w:r>
          </w:p>
        </w:tc>
        <w:tc>
          <w:tcPr/>
          <w:p>
            <w:pPr>
              <w:pStyle w:val="Compact"/>
              <w:jc w:val="left"/>
            </w:pPr>
            <w:r>
              <w:t xml:space="preserve">−7.656</w:t>
            </w:r>
          </w:p>
        </w:tc>
        <w:tc>
          <w:tcPr/>
          <w:p>
            <w:pPr>
              <w:pStyle w:val="Compact"/>
              <w:jc w:val="left"/>
            </w:pPr>
            <w:r>
              <w:t xml:space="preserve">338.2</w:t>
            </w:r>
          </w:p>
        </w:tc>
        <w:tc>
          <w:tcPr/>
          <w:p>
            <w:pPr>
              <w:pStyle w:val="Compact"/>
              <w:jc w:val="left"/>
            </w:pPr>
            <w:r>
              <w:t xml:space="preserve">574.9</w:t>
            </w:r>
          </w:p>
        </w:tc>
        <w:tc>
          <w:tcPr/>
          <w:p>
            <w:pPr>
              <w:pStyle w:val="Compact"/>
              <w:jc w:val="left"/>
            </w:pPr>
            <w:r>
              <w:t xml:space="preserve">368.8</w:t>
            </w:r>
          </w:p>
        </w:tc>
        <w:tc>
          <w:tcPr/>
          <w:p>
            <w:pPr>
              <w:pStyle w:val="Compact"/>
              <w:jc w:val="left"/>
            </w:pPr>
            <w:r>
              <w:t xml:space="preserve">23.1</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24.684</w:t>
            </w:r>
          </w:p>
        </w:tc>
        <w:tc>
          <w:tcPr/>
          <w:p>
            <w:pPr>
              <w:pStyle w:val="Compact"/>
              <w:jc w:val="left"/>
            </w:pPr>
            <w:r>
              <w:t xml:space="preserve">115.672</w:t>
            </w:r>
          </w:p>
        </w:tc>
        <w:tc>
          <w:tcPr/>
          <w:p>
            <w:pPr>
              <w:pStyle w:val="Compact"/>
              <w:jc w:val="left"/>
            </w:pPr>
            <w:r>
              <w:t xml:space="preserve">−20.420</w:t>
            </w:r>
          </w:p>
        </w:tc>
        <w:tc>
          <w:tcPr/>
          <w:p>
            <w:pPr>
              <w:pStyle w:val="Compact"/>
              <w:jc w:val="left"/>
            </w:pPr>
            <w:r>
              <w:t xml:space="preserve">1,022.85</w:t>
            </w:r>
          </w:p>
        </w:tc>
        <w:tc>
          <w:tcPr/>
          <w:p>
            <w:pPr>
              <w:pStyle w:val="Compact"/>
              <w:jc w:val="left"/>
            </w:pPr>
            <w:r>
              <w:t xml:space="preserve">−2.327</w:t>
            </w:r>
          </w:p>
        </w:tc>
        <w:tc>
          <w:tcPr/>
          <w:p>
            <w:pPr>
              <w:pStyle w:val="Compact"/>
              <w:jc w:val="left"/>
            </w:pPr>
            <w:r>
              <w:t xml:space="preserve">22.713</w:t>
            </w:r>
          </w:p>
        </w:tc>
        <w:tc>
          <w:tcPr/>
          <w:p>
            <w:pPr>
              <w:pStyle w:val="Compact"/>
              <w:jc w:val="left"/>
            </w:pPr>
            <w:r>
              <w:t xml:space="preserve">4.543</w:t>
            </w:r>
          </w:p>
        </w:tc>
        <w:tc>
          <w:tcPr/>
          <w:p>
            <w:pPr>
              <w:pStyle w:val="Compact"/>
              <w:jc w:val="left"/>
            </w:pPr>
            <w:r>
              <w:t xml:space="preserve">−6.795</w:t>
            </w:r>
          </w:p>
        </w:tc>
        <w:tc>
          <w:tcPr/>
          <w:p>
            <w:pPr>
              <w:pStyle w:val="Compact"/>
              <w:jc w:val="left"/>
            </w:pPr>
            <w:r>
              <w:t xml:space="preserve">287.6</w:t>
            </w:r>
          </w:p>
        </w:tc>
        <w:tc>
          <w:tcPr/>
          <w:p>
            <w:pPr>
              <w:pStyle w:val="Compact"/>
              <w:jc w:val="left"/>
            </w:pPr>
            <w:r>
              <w:t xml:space="preserve">197.4</w:t>
            </w:r>
          </w:p>
        </w:tc>
        <w:tc>
          <w:tcPr/>
          <w:p>
            <w:pPr>
              <w:pStyle w:val="Compact"/>
              <w:jc w:val="left"/>
            </w:pPr>
            <w:r>
              <w:t xml:space="preserve">371.4</w:t>
            </w:r>
          </w:p>
        </w:tc>
        <w:tc>
          <w:tcPr/>
          <w:p>
            <w:pPr>
              <w:pStyle w:val="Compact"/>
              <w:jc w:val="left"/>
            </w:pPr>
            <w:r>
              <w:t xml:space="preserve">166.9</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24.143</w:t>
            </w:r>
          </w:p>
        </w:tc>
        <w:tc>
          <w:tcPr/>
          <w:p>
            <w:pPr>
              <w:pStyle w:val="Compact"/>
              <w:jc w:val="left"/>
            </w:pPr>
            <w:r>
              <w:t xml:space="preserve">126.943</w:t>
            </w:r>
          </w:p>
        </w:tc>
        <w:tc>
          <w:tcPr/>
          <w:p>
            <w:pPr>
              <w:pStyle w:val="Compact"/>
              <w:jc w:val="left"/>
            </w:pPr>
            <w:r>
              <w:t xml:space="preserve">−17.492</w:t>
            </w:r>
          </w:p>
        </w:tc>
        <w:tc>
          <w:tcPr/>
          <w:p>
            <w:pPr>
              <w:pStyle w:val="Compact"/>
              <w:jc w:val="left"/>
            </w:pPr>
            <w:r>
              <w:t xml:space="preserve">972.10</w:t>
            </w:r>
          </w:p>
        </w:tc>
        <w:tc>
          <w:tcPr/>
          <w:p>
            <w:pPr>
              <w:pStyle w:val="Compact"/>
              <w:jc w:val="left"/>
            </w:pPr>
            <w:r>
              <w:t xml:space="preserve">0.125</w:t>
            </w:r>
          </w:p>
        </w:tc>
        <w:tc>
          <w:tcPr/>
          <w:p>
            <w:pPr>
              <w:pStyle w:val="Compact"/>
              <w:jc w:val="left"/>
            </w:pPr>
            <w:r>
              <w:t xml:space="preserve">22.986</w:t>
            </w:r>
          </w:p>
        </w:tc>
        <w:tc>
          <w:tcPr/>
          <w:p>
            <w:pPr>
              <w:pStyle w:val="Compact"/>
              <w:jc w:val="left"/>
            </w:pPr>
            <w:r>
              <w:t xml:space="preserve">7.280</w:t>
            </w:r>
          </w:p>
        </w:tc>
        <w:tc>
          <w:tcPr/>
          <w:p>
            <w:pPr>
              <w:pStyle w:val="Compact"/>
              <w:jc w:val="left"/>
            </w:pPr>
            <w:r>
              <w:t xml:space="preserve">−5.008</w:t>
            </w:r>
          </w:p>
        </w:tc>
        <w:tc>
          <w:tcPr/>
          <w:p>
            <w:pPr>
              <w:pStyle w:val="Compact"/>
              <w:jc w:val="left"/>
            </w:pPr>
            <w:r>
              <w:t xml:space="preserve">298.2</w:t>
            </w:r>
          </w:p>
        </w:tc>
        <w:tc>
          <w:tcPr/>
          <w:p>
            <w:pPr>
              <w:pStyle w:val="Compact"/>
              <w:jc w:val="left"/>
            </w:pPr>
            <w:r>
              <w:t xml:space="preserve">−131.4</w:t>
            </w:r>
          </w:p>
        </w:tc>
        <w:tc>
          <w:tcPr/>
          <w:p>
            <w:pPr>
              <w:pStyle w:val="Compact"/>
              <w:jc w:val="left"/>
            </w:pPr>
            <w:r>
              <w:t xml:space="preserve">253.3</w:t>
            </w:r>
          </w:p>
        </w:tc>
        <w:tc>
          <w:tcPr/>
          <w:p>
            <w:pPr>
              <w:pStyle w:val="Compact"/>
              <w:jc w:val="left"/>
            </w:pPr>
            <w:r>
              <w:t xml:space="preserve">242.5</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24.862</w:t>
            </w:r>
          </w:p>
        </w:tc>
        <w:tc>
          <w:tcPr/>
          <w:p>
            <w:pPr>
              <w:pStyle w:val="Compact"/>
              <w:jc w:val="left"/>
            </w:pPr>
            <w:r>
              <w:t xml:space="preserve">137.663</w:t>
            </w:r>
          </w:p>
        </w:tc>
        <w:tc>
          <w:tcPr/>
          <w:p>
            <w:pPr>
              <w:pStyle w:val="Compact"/>
              <w:jc w:val="left"/>
            </w:pPr>
            <w:r>
              <w:t xml:space="preserve">−13.539</w:t>
            </w:r>
          </w:p>
        </w:tc>
        <w:tc>
          <w:tcPr/>
          <w:p>
            <w:pPr>
              <w:pStyle w:val="Compact"/>
              <w:jc w:val="left"/>
            </w:pPr>
            <w:r>
              <w:t xml:space="preserve">938.68</w:t>
            </w:r>
          </w:p>
        </w:tc>
        <w:tc>
          <w:tcPr/>
          <w:p>
            <w:pPr>
              <w:pStyle w:val="Compact"/>
              <w:jc w:val="left"/>
            </w:pPr>
            <w:r>
              <w:t xml:space="preserve">2.913</w:t>
            </w:r>
          </w:p>
        </w:tc>
        <w:tc>
          <w:tcPr/>
          <w:p>
            <w:pPr>
              <w:pStyle w:val="Compact"/>
              <w:jc w:val="left"/>
            </w:pPr>
            <w:r>
              <w:t xml:space="preserve">20.437</w:t>
            </w:r>
          </w:p>
        </w:tc>
        <w:tc>
          <w:tcPr/>
          <w:p>
            <w:pPr>
              <w:pStyle w:val="Compact"/>
              <w:jc w:val="left"/>
            </w:pPr>
            <w:r>
              <w:t xml:space="preserve">8.619</w:t>
            </w:r>
          </w:p>
        </w:tc>
        <w:tc>
          <w:tcPr/>
          <w:p>
            <w:pPr>
              <w:pStyle w:val="Compact"/>
              <w:jc w:val="left"/>
            </w:pPr>
            <w:r>
              <w:t xml:space="preserve">−2.792</w:t>
            </w:r>
          </w:p>
        </w:tc>
        <w:tc>
          <w:tcPr/>
          <w:p>
            <w:pPr>
              <w:pStyle w:val="Compact"/>
              <w:jc w:val="left"/>
            </w:pPr>
            <w:r>
              <w:t xml:space="preserve">362.9</w:t>
            </w:r>
          </w:p>
        </w:tc>
        <w:tc>
          <w:tcPr/>
          <w:p>
            <w:pPr>
              <w:pStyle w:val="Compact"/>
              <w:jc w:val="left"/>
            </w:pPr>
            <w:r>
              <w:t xml:space="preserve">−470.3</w:t>
            </w:r>
          </w:p>
        </w:tc>
        <w:tc>
          <w:tcPr/>
          <w:p>
            <w:pPr>
              <w:pStyle w:val="Compact"/>
              <w:jc w:val="left"/>
            </w:pPr>
            <w:r>
              <w:t xml:space="preserve">50.9</w:t>
            </w:r>
          </w:p>
        </w:tc>
        <w:tc>
          <w:tcPr/>
          <w:p>
            <w:pPr>
              <w:pStyle w:val="Compact"/>
              <w:jc w:val="left"/>
            </w:pPr>
            <w:r>
              <w:t xml:space="preserve">272.0</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27.094</w:t>
            </w:r>
          </w:p>
        </w:tc>
        <w:tc>
          <w:tcPr/>
          <w:p>
            <w:pPr>
              <w:pStyle w:val="Compact"/>
              <w:jc w:val="left"/>
            </w:pPr>
            <w:r>
              <w:t xml:space="preserve">146.429</w:t>
            </w:r>
          </w:p>
        </w:tc>
        <w:tc>
          <w:tcPr/>
          <w:p>
            <w:pPr>
              <w:pStyle w:val="Compact"/>
              <w:jc w:val="left"/>
            </w:pPr>
            <w:r>
              <w:t xml:space="preserve">−9.384</w:t>
            </w:r>
          </w:p>
        </w:tc>
        <w:tc>
          <w:tcPr/>
          <w:p>
            <w:pPr>
              <w:pStyle w:val="Compact"/>
              <w:jc w:val="left"/>
            </w:pPr>
            <w:r>
              <w:t xml:space="preserve">924.87</w:t>
            </w:r>
          </w:p>
        </w:tc>
        <w:tc>
          <w:tcPr/>
          <w:p>
            <w:pPr>
              <w:pStyle w:val="Compact"/>
              <w:jc w:val="left"/>
            </w:pPr>
            <w:r>
              <w:t xml:space="preserve">6.335</w:t>
            </w:r>
          </w:p>
        </w:tc>
        <w:tc>
          <w:tcPr/>
          <w:p>
            <w:pPr>
              <w:pStyle w:val="Compact"/>
              <w:jc w:val="left"/>
            </w:pPr>
            <w:r>
              <w:t xml:space="preserve">15.004</w:t>
            </w:r>
          </w:p>
        </w:tc>
        <w:tc>
          <w:tcPr/>
          <w:p>
            <w:pPr>
              <w:pStyle w:val="Compact"/>
              <w:jc w:val="left"/>
            </w:pPr>
            <w:r>
              <w:t xml:space="preserve">8.071</w:t>
            </w:r>
          </w:p>
        </w:tc>
        <w:tc>
          <w:tcPr/>
          <w:p>
            <w:pPr>
              <w:pStyle w:val="Compact"/>
              <w:jc w:val="left"/>
            </w:pPr>
            <w:r>
              <w:t xml:space="preserve">−0.445</w:t>
            </w:r>
          </w:p>
        </w:tc>
        <w:tc>
          <w:tcPr/>
          <w:p>
            <w:pPr>
              <w:pStyle w:val="Compact"/>
              <w:jc w:val="left"/>
            </w:pPr>
            <w:r>
              <w:t xml:space="preserve">433.2</w:t>
            </w:r>
          </w:p>
        </w:tc>
        <w:tc>
          <w:tcPr/>
          <w:p>
            <w:pPr>
              <w:pStyle w:val="Compact"/>
              <w:jc w:val="left"/>
            </w:pPr>
            <w:r>
              <w:t xml:space="preserve">−791.5</w:t>
            </w:r>
          </w:p>
        </w:tc>
        <w:tc>
          <w:tcPr/>
          <w:p>
            <w:pPr>
              <w:pStyle w:val="Compact"/>
              <w:jc w:val="left"/>
            </w:pPr>
            <w:r>
              <w:t xml:space="preserve">−177.4</w:t>
            </w:r>
          </w:p>
        </w:tc>
        <w:tc>
          <w:tcPr/>
          <w:p>
            <w:pPr>
              <w:pStyle w:val="Compact"/>
              <w:jc w:val="left"/>
            </w:pPr>
            <w:r>
              <w:t xml:space="preserve">274.8</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31.092</w:t>
            </w:r>
          </w:p>
        </w:tc>
        <w:tc>
          <w:tcPr/>
          <w:p>
            <w:pPr>
              <w:pStyle w:val="Compact"/>
              <w:jc w:val="left"/>
            </w:pPr>
            <w:r>
              <w:t xml:space="preserve">151.961</w:t>
            </w:r>
          </w:p>
        </w:tc>
        <w:tc>
          <w:tcPr/>
          <w:p>
            <w:pPr>
              <w:pStyle w:val="Compact"/>
              <w:jc w:val="left"/>
            </w:pPr>
            <w:r>
              <w:t xml:space="preserve">−5.947</w:t>
            </w:r>
          </w:p>
        </w:tc>
        <w:tc>
          <w:tcPr/>
          <w:p>
            <w:pPr>
              <w:pStyle w:val="Compact"/>
              <w:jc w:val="left"/>
            </w:pPr>
            <w:r>
              <w:t xml:space="preserve">930.86</w:t>
            </w:r>
          </w:p>
        </w:tc>
        <w:tc>
          <w:tcPr/>
          <w:p>
            <w:pPr>
              <w:pStyle w:val="Compact"/>
              <w:jc w:val="left"/>
            </w:pPr>
            <w:r>
              <w:t xml:space="preserve">9.992</w:t>
            </w:r>
          </w:p>
        </w:tc>
        <w:tc>
          <w:tcPr/>
          <w:p>
            <w:pPr>
              <w:pStyle w:val="Compact"/>
              <w:jc w:val="left"/>
            </w:pPr>
            <w:r>
              <w:t xml:space="preserve">7.440</w:t>
            </w:r>
          </w:p>
        </w:tc>
        <w:tc>
          <w:tcPr/>
          <w:p>
            <w:pPr>
              <w:pStyle w:val="Compact"/>
              <w:jc w:val="left"/>
            </w:pPr>
            <w:r>
              <w:t xml:space="preserve">5.765</w:t>
            </w:r>
          </w:p>
        </w:tc>
        <w:tc>
          <w:tcPr/>
          <w:p>
            <w:pPr>
              <w:pStyle w:val="Compact"/>
              <w:jc w:val="left"/>
            </w:pPr>
            <w:r>
              <w:t xml:space="preserve">1.815</w:t>
            </w:r>
          </w:p>
        </w:tc>
        <w:tc>
          <w:tcPr/>
          <w:p>
            <w:pPr>
              <w:pStyle w:val="Compact"/>
              <w:jc w:val="left"/>
            </w:pPr>
            <w:r>
              <w:t xml:space="preserve">398.2</w:t>
            </w:r>
          </w:p>
        </w:tc>
        <w:tc>
          <w:tcPr/>
          <w:p>
            <w:pPr>
              <w:pStyle w:val="Compact"/>
              <w:jc w:val="left"/>
            </w:pPr>
            <w:r>
              <w:t xml:space="preserve">−941.9</w:t>
            </w:r>
          </w:p>
        </w:tc>
        <w:tc>
          <w:tcPr/>
          <w:p>
            <w:pPr>
              <w:pStyle w:val="Compact"/>
              <w:jc w:val="left"/>
            </w:pPr>
            <w:r>
              <w:t xml:space="preserve">−347.0</w:t>
            </w:r>
          </w:p>
        </w:tc>
        <w:tc>
          <w:tcPr/>
          <w:p>
            <w:pPr>
              <w:pStyle w:val="Compact"/>
              <w:jc w:val="left"/>
            </w:pPr>
            <w:r>
              <w:t xml:space="preserve">250.3</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36.690</w:t>
            </w:r>
          </w:p>
        </w:tc>
        <w:tc>
          <w:tcPr/>
          <w:p>
            <w:pPr>
              <w:pStyle w:val="Compact"/>
              <w:jc w:val="left"/>
            </w:pPr>
            <w:r>
              <w:t xml:space="preserve">153.660</w:t>
            </w:r>
          </w:p>
        </w:tc>
        <w:tc>
          <w:tcPr/>
          <w:p>
            <w:pPr>
              <w:pStyle w:val="Compact"/>
              <w:jc w:val="left"/>
            </w:pPr>
            <w:r>
              <w:t xml:space="preserve">−3.914</w:t>
            </w:r>
          </w:p>
        </w:tc>
        <w:tc>
          <w:tcPr/>
          <w:p>
            <w:pPr>
              <w:pStyle w:val="Compact"/>
              <w:jc w:val="left"/>
            </w:pPr>
            <w:r>
              <w:t xml:space="preserve">954.84</w:t>
            </w:r>
          </w:p>
        </w:tc>
        <w:tc>
          <w:tcPr/>
          <w:p>
            <w:pPr>
              <w:pStyle w:val="Compact"/>
              <w:jc w:val="left"/>
            </w:pPr>
            <w:r>
              <w:t xml:space="preserve">12.656</w:t>
            </w:r>
          </w:p>
        </w:tc>
        <w:tc>
          <w:tcPr/>
          <w:p>
            <w:pPr>
              <w:pStyle w:val="Compact"/>
              <w:jc w:val="left"/>
            </w:pPr>
            <w:r>
              <w:t xml:space="preserve">−0.366</w:t>
            </w:r>
          </w:p>
        </w:tc>
        <w:tc>
          <w:tcPr/>
          <w:p>
            <w:pPr>
              <w:pStyle w:val="Compact"/>
              <w:jc w:val="left"/>
            </w:pPr>
            <w:r>
              <w:t xml:space="preserve">2.477</w:t>
            </w:r>
          </w:p>
        </w:tc>
        <w:tc>
          <w:tcPr/>
          <w:p>
            <w:pPr>
              <w:pStyle w:val="Compact"/>
              <w:jc w:val="left"/>
            </w:pPr>
            <w:r>
              <w:t xml:space="preserve">3.731</w:t>
            </w:r>
          </w:p>
        </w:tc>
        <w:tc>
          <w:tcPr/>
          <w:p>
            <w:pPr>
              <w:pStyle w:val="Compact"/>
              <w:jc w:val="left"/>
            </w:pPr>
            <w:r>
              <w:t xml:space="preserve">204.8</w:t>
            </w:r>
          </w:p>
        </w:tc>
        <w:tc>
          <w:tcPr/>
          <w:p>
            <w:pPr>
              <w:pStyle w:val="Compact"/>
              <w:jc w:val="left"/>
            </w:pPr>
            <w:r>
              <w:t xml:space="preserve">−861.4</w:t>
            </w:r>
          </w:p>
        </w:tc>
        <w:tc>
          <w:tcPr/>
          <w:p>
            <w:pPr>
              <w:pStyle w:val="Compact"/>
              <w:jc w:val="left"/>
            </w:pPr>
            <w:r>
              <w:t xml:space="preserve">−407.1</w:t>
            </w:r>
          </w:p>
        </w:tc>
        <w:tc>
          <w:tcPr/>
          <w:p>
            <w:pPr>
              <w:pStyle w:val="Compact"/>
              <w:jc w:val="left"/>
            </w:pPr>
            <w:r>
              <w:t xml:space="preserve">194.7</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43.112</w:t>
            </w:r>
          </w:p>
        </w:tc>
        <w:tc>
          <w:tcPr/>
          <w:p>
            <w:pPr>
              <w:pStyle w:val="Compact"/>
              <w:jc w:val="left"/>
            </w:pPr>
            <w:r>
              <w:t xml:space="preserve">151.794</w:t>
            </w:r>
          </w:p>
        </w:tc>
        <w:tc>
          <w:tcPr/>
          <w:p>
            <w:pPr>
              <w:pStyle w:val="Compact"/>
              <w:jc w:val="left"/>
            </w:pPr>
            <w:r>
              <w:t xml:space="preserve">−3.548</w:t>
            </w:r>
          </w:p>
        </w:tc>
        <w:tc>
          <w:tcPr/>
          <w:p>
            <w:pPr>
              <w:pStyle w:val="Compact"/>
              <w:jc w:val="left"/>
            </w:pPr>
            <w:r>
              <w:t xml:space="preserve">992.84</w:t>
            </w:r>
          </w:p>
        </w:tc>
        <w:tc>
          <w:tcPr/>
          <w:p>
            <w:pPr>
              <w:pStyle w:val="Compact"/>
              <w:jc w:val="left"/>
            </w:pPr>
            <w:r>
              <w:t xml:space="preserve">13.259</w:t>
            </w:r>
          </w:p>
        </w:tc>
        <w:tc>
          <w:tcPr/>
          <w:p>
            <w:pPr>
              <w:pStyle w:val="Compact"/>
              <w:jc w:val="left"/>
            </w:pPr>
            <w:r>
              <w:t xml:space="preserve">−7.065</w:t>
            </w:r>
          </w:p>
        </w:tc>
        <w:tc>
          <w:tcPr/>
          <w:p>
            <w:pPr>
              <w:pStyle w:val="Compact"/>
              <w:jc w:val="left"/>
            </w:pPr>
            <w:r>
              <w:t xml:space="preserve">−0.949</w:t>
            </w:r>
          </w:p>
        </w:tc>
        <w:tc>
          <w:tcPr/>
          <w:p>
            <w:pPr>
              <w:pStyle w:val="Compact"/>
              <w:jc w:val="left"/>
            </w:pPr>
            <w:r>
              <w:t xml:space="preserve">5.079</w:t>
            </w:r>
          </w:p>
        </w:tc>
        <w:tc>
          <w:tcPr/>
          <w:p>
            <w:pPr>
              <w:pStyle w:val="Compact"/>
              <w:jc w:val="left"/>
            </w:pPr>
            <w:r>
              <w:t xml:space="preserve">−69.0</w:t>
            </w:r>
          </w:p>
        </w:tc>
        <w:tc>
          <w:tcPr/>
          <w:p>
            <w:pPr>
              <w:pStyle w:val="Compact"/>
              <w:jc w:val="left"/>
            </w:pPr>
            <w:r>
              <w:t xml:space="preserve">−715.2</w:t>
            </w:r>
          </w:p>
        </w:tc>
        <w:tc>
          <w:tcPr/>
          <w:p>
            <w:pPr>
              <w:pStyle w:val="Compact"/>
              <w:jc w:val="left"/>
            </w:pPr>
            <w:r>
              <w:t xml:space="preserve">−387.6</w:t>
            </w:r>
          </w:p>
        </w:tc>
        <w:tc>
          <w:tcPr/>
          <w:p>
            <w:pPr>
              <w:pStyle w:val="Compact"/>
              <w:jc w:val="left"/>
            </w:pPr>
            <w:r>
              <w:t xml:space="preserve">119.9</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49.243</w:t>
            </w:r>
          </w:p>
        </w:tc>
        <w:tc>
          <w:tcPr/>
          <w:p>
            <w:pPr>
              <w:pStyle w:val="Compact"/>
              <w:jc w:val="left"/>
            </w:pPr>
            <w:r>
              <w:t xml:space="preserve">146.927</w:t>
            </w:r>
          </w:p>
        </w:tc>
        <w:tc>
          <w:tcPr/>
          <w:p>
            <w:pPr>
              <w:pStyle w:val="Compact"/>
              <w:jc w:val="left"/>
            </w:pPr>
            <w:r>
              <w:t xml:space="preserve">−4.779</w:t>
            </w:r>
          </w:p>
        </w:tc>
        <w:tc>
          <w:tcPr/>
          <w:p>
            <w:pPr>
              <w:pStyle w:val="Compact"/>
              <w:jc w:val="left"/>
            </w:pPr>
            <w:r>
              <w:t xml:space="preserve">1,039.53</w:t>
            </w:r>
          </w:p>
        </w:tc>
        <w:tc>
          <w:tcPr/>
          <w:p>
            <w:pPr>
              <w:pStyle w:val="Compact"/>
              <w:jc w:val="left"/>
            </w:pPr>
            <w:r>
              <w:t xml:space="preserve">11.438</w:t>
            </w:r>
          </w:p>
        </w:tc>
        <w:tc>
          <w:tcPr/>
          <w:p>
            <w:pPr>
              <w:pStyle w:val="Compact"/>
              <w:jc w:val="left"/>
            </w:pPr>
            <w:r>
              <w:t xml:space="preserve">−12.749</w:t>
            </w:r>
          </w:p>
        </w:tc>
        <w:tc>
          <w:tcPr/>
          <w:p>
            <w:pPr>
              <w:pStyle w:val="Compact"/>
              <w:jc w:val="left"/>
            </w:pPr>
            <w:r>
              <w:t xml:space="preserve">−4.000</w:t>
            </w:r>
          </w:p>
        </w:tc>
        <w:tc>
          <w:tcPr/>
          <w:p>
            <w:pPr>
              <w:pStyle w:val="Compact"/>
              <w:jc w:val="left"/>
            </w:pPr>
            <w:r>
              <w:t xml:space="preserve">5.770</w:t>
            </w:r>
          </w:p>
        </w:tc>
        <w:tc>
          <w:tcPr/>
          <w:p>
            <w:pPr>
              <w:pStyle w:val="Compact"/>
              <w:jc w:val="left"/>
            </w:pPr>
            <w:r>
              <w:t xml:space="preserve">−359.3</w:t>
            </w:r>
          </w:p>
        </w:tc>
        <w:tc>
          <w:tcPr/>
          <w:p>
            <w:pPr>
              <w:pStyle w:val="Compact"/>
              <w:jc w:val="left"/>
            </w:pPr>
            <w:r>
              <w:t xml:space="preserve">−631.8</w:t>
            </w:r>
          </w:p>
        </w:tc>
        <w:tc>
          <w:tcPr/>
          <w:p>
            <w:pPr>
              <w:pStyle w:val="Compact"/>
              <w:jc w:val="left"/>
            </w:pPr>
            <w:r>
              <w:t xml:space="preserve">−321.1</w:t>
            </w:r>
          </w:p>
        </w:tc>
        <w:tc>
          <w:tcPr/>
          <w:p>
            <w:pPr>
              <w:pStyle w:val="Compact"/>
              <w:jc w:val="left"/>
            </w:pPr>
            <w:r>
              <w:t xml:space="preserve">43.4</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53.877</w:t>
            </w:r>
          </w:p>
        </w:tc>
        <w:tc>
          <w:tcPr/>
          <w:p>
            <w:pPr>
              <w:pStyle w:val="Compact"/>
              <w:jc w:val="left"/>
            </w:pPr>
            <w:r>
              <w:t xml:space="preserve">139.412</w:t>
            </w:r>
          </w:p>
        </w:tc>
        <w:tc>
          <w:tcPr/>
          <w:p>
            <w:pPr>
              <w:pStyle w:val="Compact"/>
              <w:jc w:val="left"/>
            </w:pPr>
            <w:r>
              <w:t xml:space="preserve">−7.330</w:t>
            </w:r>
          </w:p>
        </w:tc>
        <w:tc>
          <w:tcPr/>
          <w:p>
            <w:pPr>
              <w:pStyle w:val="Compact"/>
              <w:jc w:val="left"/>
            </w:pPr>
            <w:r>
              <w:t xml:space="preserve">1,089.48</w:t>
            </w:r>
          </w:p>
        </w:tc>
        <w:tc>
          <w:tcPr/>
          <w:p>
            <w:pPr>
              <w:pStyle w:val="Compact"/>
              <w:jc w:val="left"/>
            </w:pPr>
            <w:r>
              <w:t xml:space="preserve">7.123</w:t>
            </w:r>
          </w:p>
        </w:tc>
        <w:tc>
          <w:tcPr/>
          <w:p>
            <w:pPr>
              <w:pStyle w:val="Compact"/>
              <w:jc w:val="left"/>
            </w:pPr>
            <w:r>
              <w:t xml:space="preserve">−17.990</w:t>
            </w:r>
          </w:p>
        </w:tc>
        <w:tc>
          <w:tcPr/>
          <w:p>
            <w:pPr>
              <w:pStyle w:val="Compact"/>
              <w:jc w:val="left"/>
            </w:pPr>
            <w:r>
              <w:t xml:space="preserve">−6.286</w:t>
            </w:r>
          </w:p>
        </w:tc>
        <w:tc>
          <w:tcPr/>
          <w:p>
            <w:pPr>
              <w:pStyle w:val="Compact"/>
              <w:jc w:val="left"/>
            </w:pPr>
            <w:r>
              <w:t xml:space="preserve">5.861</w:t>
            </w:r>
          </w:p>
        </w:tc>
        <w:tc>
          <w:tcPr/>
          <w:p>
            <w:pPr>
              <w:pStyle w:val="Compact"/>
              <w:jc w:val="left"/>
            </w:pPr>
            <w:r>
              <w:t xml:space="preserve">−652.2</w:t>
            </w:r>
          </w:p>
        </w:tc>
        <w:tc>
          <w:tcPr/>
          <w:p>
            <w:pPr>
              <w:pStyle w:val="Compact"/>
              <w:jc w:val="left"/>
            </w:pPr>
            <w:r>
              <w:t xml:space="preserve">−600.3</w:t>
            </w:r>
          </w:p>
        </w:tc>
        <w:tc>
          <w:tcPr/>
          <w:p>
            <w:pPr>
              <w:pStyle w:val="Compact"/>
              <w:jc w:val="left"/>
            </w:pPr>
            <w:r>
              <w:t xml:space="preserve">−206.0</w:t>
            </w:r>
          </w:p>
        </w:tc>
        <w:tc>
          <w:tcPr/>
          <w:p>
            <w:pPr>
              <w:pStyle w:val="Compact"/>
              <w:jc w:val="left"/>
            </w:pPr>
            <w:r>
              <w:t xml:space="preserve">−18.8</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55.809</w:t>
            </w:r>
          </w:p>
        </w:tc>
        <w:tc>
          <w:tcPr/>
          <w:p>
            <w:pPr>
              <w:pStyle w:val="Compact"/>
              <w:jc w:val="left"/>
            </w:pPr>
            <w:r>
              <w:t xml:space="preserve">129.420</w:t>
            </w:r>
          </w:p>
        </w:tc>
        <w:tc>
          <w:tcPr/>
          <w:p>
            <w:pPr>
              <w:pStyle w:val="Compact"/>
              <w:jc w:val="left"/>
            </w:pPr>
            <w:r>
              <w:t xml:space="preserve">−10.717</w:t>
            </w:r>
          </w:p>
        </w:tc>
        <w:tc>
          <w:tcPr/>
          <w:p>
            <w:pPr>
              <w:pStyle w:val="Compact"/>
              <w:jc w:val="left"/>
            </w:pPr>
            <w:r>
              <w:t xml:space="preserve">1,138.16</w:t>
            </w:r>
          </w:p>
        </w:tc>
        <w:tc>
          <w:tcPr/>
          <w:p>
            <w:pPr>
              <w:pStyle w:val="Compact"/>
              <w:jc w:val="left"/>
            </w:pPr>
            <w:r>
              <w:t xml:space="preserve">0.439</w:t>
            </w:r>
          </w:p>
        </w:tc>
        <w:tc>
          <w:tcPr/>
          <w:p>
            <w:pPr>
              <w:pStyle w:val="Compact"/>
              <w:jc w:val="left"/>
            </w:pPr>
            <w:r>
              <w:t xml:space="preserve">−22.798</w:t>
            </w:r>
          </w:p>
        </w:tc>
        <w:tc>
          <w:tcPr/>
          <w:p>
            <w:pPr>
              <w:pStyle w:val="Compact"/>
              <w:jc w:val="left"/>
            </w:pPr>
            <w:r>
              <w:t xml:space="preserve">−7.336</w:t>
            </w:r>
          </w:p>
        </w:tc>
        <w:tc>
          <w:tcPr/>
          <w:p>
            <w:pPr>
              <w:pStyle w:val="Compact"/>
              <w:jc w:val="left"/>
            </w:pPr>
            <w:r>
              <w:t xml:space="preserve">5.496</w:t>
            </w:r>
          </w:p>
        </w:tc>
        <w:tc>
          <w:tcPr/>
          <w:p>
            <w:pPr>
              <w:pStyle w:val="Compact"/>
              <w:jc w:val="left"/>
            </w:pPr>
            <w:r>
              <w:t xml:space="preserve">−898.7</w:t>
            </w:r>
          </w:p>
        </w:tc>
        <w:tc>
          <w:tcPr/>
          <w:p>
            <w:pPr>
              <w:pStyle w:val="Compact"/>
              <w:jc w:val="left"/>
            </w:pPr>
            <w:r>
              <w:t xml:space="preserve">−500.1</w:t>
            </w:r>
          </w:p>
        </w:tc>
        <w:tc>
          <w:tcPr/>
          <w:p>
            <w:pPr>
              <w:pStyle w:val="Compact"/>
              <w:jc w:val="left"/>
            </w:pPr>
            <w:r>
              <w:t xml:space="preserve">−30.7</w:t>
            </w:r>
          </w:p>
        </w:tc>
        <w:tc>
          <w:tcPr/>
          <w:p>
            <w:pPr>
              <w:pStyle w:val="Compact"/>
              <w:jc w:val="left"/>
            </w:pPr>
            <w:r>
              <w:t xml:space="preserve">−66.7</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54.079</w:t>
            </w:r>
          </w:p>
        </w:tc>
        <w:tc>
          <w:tcPr/>
          <w:p>
            <w:pPr>
              <w:pStyle w:val="Compact"/>
              <w:jc w:val="left"/>
            </w:pPr>
            <w:r>
              <w:t xml:space="preserve">117.454</w:t>
            </w:r>
          </w:p>
        </w:tc>
        <w:tc>
          <w:tcPr/>
          <w:p>
            <w:pPr>
              <w:pStyle w:val="Compact"/>
              <w:jc w:val="left"/>
            </w:pPr>
            <w:r>
              <w:t xml:space="preserve">−14.222</w:t>
            </w:r>
          </w:p>
        </w:tc>
        <w:tc>
          <w:tcPr/>
          <w:p>
            <w:pPr>
              <w:pStyle w:val="Compact"/>
              <w:jc w:val="left"/>
            </w:pPr>
            <w:r>
              <w:t xml:space="preserve">1,181.81</w:t>
            </w:r>
          </w:p>
        </w:tc>
        <w:tc>
          <w:tcPr/>
          <w:p>
            <w:pPr>
              <w:pStyle w:val="Compact"/>
              <w:jc w:val="left"/>
            </w:pPr>
            <w:r>
              <w:t xml:space="preserve">−7.562</w:t>
            </w:r>
          </w:p>
        </w:tc>
        <w:tc>
          <w:tcPr/>
          <w:p>
            <w:pPr>
              <w:pStyle w:val="Compact"/>
              <w:jc w:val="left"/>
            </w:pPr>
            <w:r>
              <w:t xml:space="preserve">−25.634</w:t>
            </w:r>
          </w:p>
        </w:tc>
        <w:tc>
          <w:tcPr/>
          <w:p>
            <w:pPr>
              <w:pStyle w:val="Compact"/>
              <w:jc w:val="left"/>
            </w:pPr>
            <w:r>
              <w:t xml:space="preserve">−6.737</w:t>
            </w:r>
          </w:p>
        </w:tc>
        <w:tc>
          <w:tcPr/>
          <w:p>
            <w:pPr>
              <w:pStyle w:val="Compact"/>
              <w:jc w:val="left"/>
            </w:pPr>
            <w:r>
              <w:t xml:space="preserve">4.633</w:t>
            </w:r>
          </w:p>
        </w:tc>
        <w:tc>
          <w:tcPr/>
          <w:p>
            <w:pPr>
              <w:pStyle w:val="Compact"/>
              <w:jc w:val="left"/>
            </w:pPr>
            <w:r>
              <w:t xml:space="preserve">−918.2</w:t>
            </w:r>
          </w:p>
        </w:tc>
        <w:tc>
          <w:tcPr/>
          <w:p>
            <w:pPr>
              <w:pStyle w:val="Compact"/>
              <w:jc w:val="left"/>
            </w:pPr>
            <w:r>
              <w:t xml:space="preserve">−89.6</w:t>
            </w:r>
          </w:p>
        </w:tc>
        <w:tc>
          <w:tcPr/>
          <w:p>
            <w:pPr>
              <w:pStyle w:val="Compact"/>
              <w:jc w:val="left"/>
            </w:pPr>
            <w:r>
              <w:t xml:space="preserve">164.4</w:t>
            </w:r>
          </w:p>
        </w:tc>
        <w:tc>
          <w:tcPr/>
          <w:p>
            <w:pPr>
              <w:pStyle w:val="Compact"/>
              <w:jc w:val="left"/>
            </w:pPr>
            <w:r>
              <w:t xml:space="preserve">−148.6</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48.693</w:t>
            </w:r>
          </w:p>
        </w:tc>
        <w:tc>
          <w:tcPr/>
          <w:p>
            <w:pPr>
              <w:pStyle w:val="Compact"/>
              <w:jc w:val="left"/>
            </w:pPr>
            <w:r>
              <w:t xml:space="preserve">105.290</w:t>
            </w:r>
          </w:p>
        </w:tc>
        <w:tc>
          <w:tcPr/>
          <w:p>
            <w:pPr>
              <w:pStyle w:val="Compact"/>
              <w:jc w:val="left"/>
            </w:pPr>
            <w:r>
              <w:t xml:space="preserve">−17.093</w:t>
            </w:r>
          </w:p>
        </w:tc>
        <w:tc>
          <w:tcPr/>
          <w:p>
            <w:pPr>
              <w:pStyle w:val="Compact"/>
              <w:jc w:val="left"/>
            </w:pPr>
            <w:r>
              <w:t xml:space="preserve">1,214.03</w:t>
            </w:r>
          </w:p>
        </w:tc>
        <w:tc>
          <w:tcPr/>
          <w:p>
            <w:pPr>
              <w:pStyle w:val="Compact"/>
              <w:jc w:val="left"/>
            </w:pPr>
            <w:r>
              <w:t xml:space="preserve">−13.877</w:t>
            </w:r>
          </w:p>
        </w:tc>
        <w:tc>
          <w:tcPr/>
          <w:p>
            <w:pPr>
              <w:pStyle w:val="Compact"/>
              <w:jc w:val="left"/>
            </w:pPr>
            <w:r>
              <w:t xml:space="preserve">−22.930</w:t>
            </w:r>
          </w:p>
        </w:tc>
        <w:tc>
          <w:tcPr/>
          <w:p>
            <w:pPr>
              <w:pStyle w:val="Compact"/>
              <w:jc w:val="left"/>
            </w:pPr>
            <w:r>
              <w:t xml:space="preserve">−4.944</w:t>
            </w:r>
          </w:p>
        </w:tc>
        <w:tc>
          <w:tcPr/>
          <w:p>
            <w:pPr>
              <w:pStyle w:val="Compact"/>
              <w:jc w:val="left"/>
            </w:pPr>
            <w:r>
              <w:t xml:space="preserve">2.675</w:t>
            </w:r>
          </w:p>
        </w:tc>
        <w:tc>
          <w:tcPr/>
          <w:p>
            <w:pPr>
              <w:pStyle w:val="Compact"/>
              <w:jc w:val="left"/>
            </w:pPr>
            <w:r>
              <w:t xml:space="preserve">−485.2</w:t>
            </w:r>
          </w:p>
        </w:tc>
        <w:tc>
          <w:tcPr/>
          <w:p>
            <w:pPr>
              <w:pStyle w:val="Compact"/>
              <w:jc w:val="left"/>
            </w:pPr>
            <w:r>
              <w:t xml:space="preserve">783.7</w:t>
            </w:r>
          </w:p>
        </w:tc>
        <w:tc>
          <w:tcPr/>
          <w:p>
            <w:pPr>
              <w:pStyle w:val="Compact"/>
              <w:jc w:val="left"/>
            </w:pPr>
            <w:r>
              <w:t xml:space="preserve">218.1</w:t>
            </w:r>
          </w:p>
        </w:tc>
        <w:tc>
          <w:tcPr/>
          <w:p>
            <w:pPr>
              <w:pStyle w:val="Compact"/>
              <w:jc w:val="left"/>
            </w:pPr>
            <w:r>
              <w:t xml:space="preserve">−324.2</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41.372</w:t>
            </w:r>
          </w:p>
        </w:tc>
        <w:tc>
          <w:tcPr/>
          <w:p>
            <w:pPr>
              <w:pStyle w:val="Compact"/>
              <w:jc w:val="left"/>
            </w:pPr>
            <w:r>
              <w:t xml:space="preserve">96.364</w:t>
            </w:r>
          </w:p>
        </w:tc>
        <w:tc>
          <w:tcPr/>
          <w:p>
            <w:pPr>
              <w:pStyle w:val="Compact"/>
              <w:jc w:val="left"/>
            </w:pPr>
            <w:r>
              <w:t xml:space="preserve">−19.125</w:t>
            </w:r>
          </w:p>
        </w:tc>
        <w:tc>
          <w:tcPr/>
          <w:p>
            <w:pPr>
              <w:pStyle w:val="Compact"/>
              <w:jc w:val="left"/>
            </w:pPr>
            <w:r>
              <w:t xml:space="preserve">1,222.90</w:t>
            </w:r>
          </w:p>
        </w:tc>
        <w:tc>
          <w:tcPr/>
          <w:p>
            <w:pPr>
              <w:pStyle w:val="Compact"/>
              <w:jc w:val="left"/>
            </w:pPr>
            <w:r>
              <w:t xml:space="preserve">−15.168</w:t>
            </w:r>
          </w:p>
        </w:tc>
        <w:tc>
          <w:tcPr/>
          <w:p>
            <w:pPr>
              <w:pStyle w:val="Compact"/>
              <w:jc w:val="left"/>
            </w:pPr>
            <w:r>
              <w:t xml:space="preserve">−12.494</w:t>
            </w:r>
          </w:p>
        </w:tc>
        <w:tc>
          <w:tcPr/>
          <w:p>
            <w:pPr>
              <w:pStyle w:val="Compact"/>
              <w:jc w:val="left"/>
            </w:pPr>
            <w:r>
              <w:t xml:space="preserve">−3.554</w:t>
            </w:r>
          </w:p>
        </w:tc>
        <w:tc>
          <w:tcPr/>
          <w:p>
            <w:pPr>
              <w:pStyle w:val="Compact"/>
              <w:jc w:val="left"/>
            </w:pPr>
            <w:r>
              <w:t xml:space="preserve">−0.796</w:t>
            </w:r>
          </w:p>
        </w:tc>
        <w:tc>
          <w:tcPr/>
          <w:p>
            <w:pPr>
              <w:pStyle w:val="Compact"/>
              <w:jc w:val="left"/>
            </w:pPr>
            <w:r>
              <w:t xml:space="preserve">163.3</w:t>
            </w:r>
          </w:p>
        </w:tc>
        <w:tc>
          <w:tcPr/>
          <w:p>
            <w:pPr>
              <w:pStyle w:val="Compact"/>
              <w:jc w:val="left"/>
            </w:pPr>
            <w:r>
              <w:t xml:space="preserve">1,566.8</w:t>
            </w:r>
          </w:p>
        </w:tc>
        <w:tc>
          <w:tcPr/>
          <w:p>
            <w:pPr>
              <w:pStyle w:val="Compact"/>
              <w:jc w:val="left"/>
            </w:pPr>
            <w:r>
              <w:t xml:space="preserve">101.3</w:t>
            </w:r>
          </w:p>
        </w:tc>
        <w:tc>
          <w:tcPr/>
          <w:p>
            <w:pPr>
              <w:pStyle w:val="Compact"/>
              <w:jc w:val="left"/>
            </w:pPr>
            <w:r>
              <w:t xml:space="preserve">−462.2</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34.594</w:t>
            </w:r>
          </w:p>
        </w:tc>
        <w:tc>
          <w:tcPr/>
          <w:p>
            <w:pPr>
              <w:pStyle w:val="Compact"/>
              <w:jc w:val="left"/>
            </w:pPr>
            <w:r>
              <w:t xml:space="preserve">93.655</w:t>
            </w:r>
          </w:p>
        </w:tc>
        <w:tc>
          <w:tcPr/>
          <w:p>
            <w:pPr>
              <w:pStyle w:val="Compact"/>
              <w:jc w:val="left"/>
            </w:pPr>
            <w:r>
              <w:t xml:space="preserve">−20.687</w:t>
            </w:r>
          </w:p>
        </w:tc>
        <w:tc>
          <w:tcPr/>
          <w:p>
            <w:pPr>
              <w:pStyle w:val="Compact"/>
              <w:jc w:val="left"/>
            </w:pPr>
            <w:r>
              <w:t xml:space="preserve">1,199.60</w:t>
            </w:r>
          </w:p>
        </w:tc>
        <w:tc>
          <w:tcPr/>
          <w:p>
            <w:pPr>
              <w:pStyle w:val="Compact"/>
              <w:jc w:val="left"/>
            </w:pPr>
            <w:r>
              <w:t xml:space="preserve">−12.168</w:t>
            </w:r>
          </w:p>
        </w:tc>
        <w:tc>
          <w:tcPr/>
          <w:p>
            <w:pPr>
              <w:pStyle w:val="Compact"/>
              <w:jc w:val="left"/>
            </w:pPr>
            <w:r>
              <w:t xml:space="preserve">1.362</w:t>
            </w:r>
          </w:p>
        </w:tc>
        <w:tc>
          <w:tcPr/>
          <w:p>
            <w:pPr>
              <w:pStyle w:val="Compact"/>
              <w:jc w:val="left"/>
            </w:pPr>
            <w:r>
              <w:t xml:space="preserve">−2.846</w:t>
            </w:r>
          </w:p>
        </w:tc>
        <w:tc>
          <w:tcPr/>
          <w:p>
            <w:pPr>
              <w:pStyle w:val="Compact"/>
              <w:jc w:val="left"/>
            </w:pPr>
            <w:r>
              <w:t xml:space="preserve">−4.559</w:t>
            </w:r>
          </w:p>
        </w:tc>
        <w:tc>
          <w:tcPr/>
          <w:p>
            <w:pPr>
              <w:pStyle w:val="Compact"/>
              <w:jc w:val="left"/>
            </w:pPr>
            <w:r>
              <w:t xml:space="preserve">463.6</w:t>
            </w:r>
          </w:p>
        </w:tc>
        <w:tc>
          <w:tcPr/>
          <w:p>
            <w:pPr>
              <w:pStyle w:val="Compact"/>
              <w:jc w:val="left"/>
            </w:pPr>
            <w:r>
              <w:t xml:space="preserve">1,551.4</w:t>
            </w:r>
          </w:p>
        </w:tc>
        <w:tc>
          <w:tcPr/>
          <w:p>
            <w:pPr>
              <w:pStyle w:val="Compact"/>
              <w:jc w:val="left"/>
            </w:pPr>
            <w:r>
              <w:t xml:space="preserve">100.5</w:t>
            </w:r>
          </w:p>
        </w:tc>
        <w:tc>
          <w:tcPr/>
          <w:p>
            <w:pPr>
              <w:pStyle w:val="Compact"/>
              <w:jc w:val="left"/>
            </w:pPr>
            <w:r>
              <w:t xml:space="preserve">−386.1</w:t>
            </w:r>
          </w:p>
        </w:tc>
      </w:tr>
    </w:tbl>
    <w:p>
      <w:pPr>
        <w:pStyle w:val="TableCaption"/>
      </w:pPr>
      <w:r>
        <w:t xml:space="preserve">Table 20b – Computational driving torque, slider side load and pin-force magnitudes at the 16 positions (μ = 0, no gravity).</w:t>
      </w:r>
    </w:p>
    <w:tbl>
      <w:tblPr>
        <w:tblStyle w:val="Table"/>
        <w:tblW w:type="pct" w:w="5000"/>
        <w:tblLook w:firstRow="1" w:lastRow="0" w:firstColumn="0" w:lastColumn="0" w:noHBand="0" w:noVBand="0" w:val="0020"/>
        <w:jc w:val="start"/>
        <w:tblCaption w:val="Table 20b – Computational driving torque, slider side load and pin-force magnitudes at the 16 positions (μ = 0, no gravity)."/>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Pos.</w:t>
            </w:r>
          </w:p>
        </w:tc>
        <w:tc>
          <w:tcPr/>
          <w:p>
            <w:pPr>
              <w:pStyle w:val="Compact"/>
              <w:jc w:val="left"/>
            </w:pPr>
            <w:r>
              <w:t xml:space="preserve">θ₂ (°)</w:t>
            </w:r>
          </w:p>
        </w:tc>
        <w:tc>
          <w:tcPr/>
          <w:p>
            <w:pPr>
              <w:pStyle w:val="Compact"/>
              <w:jc w:val="left"/>
            </w:pPr>
            <w:r>
              <w:t xml:space="preserve">T₁₂ (N·m)</w:t>
            </w:r>
          </w:p>
        </w:tc>
        <w:tc>
          <w:tcPr/>
          <w:p>
            <w:pPr>
              <w:pStyle w:val="Compact"/>
              <w:jc w:val="left"/>
            </w:pPr>
            <w:r>
              <w:t xml:space="preserve">F₁₆y side load (N)</w:t>
            </w:r>
          </w:p>
        </w:tc>
        <w:tc>
          <w:tcPr/>
          <w:p>
            <w:pPr>
              <w:pStyle w:val="Compact"/>
              <w:jc w:val="left"/>
            </w:pPr>
            <w:r>
              <w:t xml:space="preserve">pin O F₁₂ (N)</w:t>
            </w:r>
          </w:p>
        </w:tc>
        <w:tc>
          <w:tcPr/>
          <w:p>
            <w:pPr>
              <w:pStyle w:val="Compact"/>
              <w:jc w:val="left"/>
            </w:pPr>
            <w:r>
              <w:t xml:space="preserve">pin A F₃₂ (N)</w:t>
            </w:r>
          </w:p>
        </w:tc>
        <w:tc>
          <w:tcPr/>
          <w:p>
            <w:pPr>
              <w:pStyle w:val="Compact"/>
              <w:jc w:val="left"/>
            </w:pPr>
            <w:r>
              <w:t xml:space="preserve">pin B F₄₃ (N)</w:t>
            </w:r>
          </w:p>
        </w:tc>
        <w:tc>
          <w:tcPr/>
          <w:p>
            <w:pPr>
              <w:pStyle w:val="Compact"/>
              <w:jc w:val="left"/>
            </w:pPr>
            <w:r>
              <w:t xml:space="preserve">pin E F₁₄ (N)</w:t>
            </w:r>
          </w:p>
        </w:tc>
        <w:tc>
          <w:tcPr/>
          <w:p>
            <w:pPr>
              <w:pStyle w:val="Compact"/>
              <w:jc w:val="left"/>
            </w:pPr>
            <w:r>
              <w:t xml:space="preserve">pin C F₅₃ (N)</w:t>
            </w:r>
          </w:p>
        </w:tc>
        <w:tc>
          <w:tcPr/>
          <w:p>
            <w:pPr>
              <w:pStyle w:val="Compact"/>
              <w:jc w:val="left"/>
            </w:pPr>
            <w:r>
              <w:t xml:space="preserve">pin D F₆₅ (N)</w:t>
            </w:r>
          </w:p>
        </w:tc>
      </w:tr>
      <w:tr>
        <w:tc>
          <w:tcPr/>
          <w:p>
            <w:pPr>
              <w:pStyle w:val="Compact"/>
              <w:jc w:val="left"/>
            </w:pPr>
            <w:r>
              <w:t xml:space="preserve">1</w:t>
            </w:r>
          </w:p>
        </w:tc>
        <w:tc>
          <w:tcPr/>
          <w:p>
            <w:pPr>
              <w:pStyle w:val="Compact"/>
              <w:jc w:val="left"/>
            </w:pPr>
            <w:r>
              <w:t xml:space="preserve">60.0</w:t>
            </w:r>
          </w:p>
        </w:tc>
        <w:tc>
          <w:tcPr/>
          <w:p>
            <w:pPr>
              <w:pStyle w:val="Compact"/>
              <w:jc w:val="left"/>
            </w:pPr>
            <w:r>
              <w:t xml:space="preserve">166.01</w:t>
            </w:r>
          </w:p>
        </w:tc>
        <w:tc>
          <w:tcPr/>
          <w:p>
            <w:pPr>
              <w:pStyle w:val="Compact"/>
              <w:jc w:val="left"/>
            </w:pPr>
            <w:r>
              <w:t xml:space="preserve">−214.6</w:t>
            </w:r>
          </w:p>
        </w:tc>
        <w:tc>
          <w:tcPr/>
          <w:p>
            <w:pPr>
              <w:pStyle w:val="Compact"/>
              <w:jc w:val="left"/>
            </w:pPr>
            <w:r>
              <w:t xml:space="preserve">1,589.5</w:t>
            </w:r>
          </w:p>
        </w:tc>
        <w:tc>
          <w:tcPr/>
          <w:p>
            <w:pPr>
              <w:pStyle w:val="Compact"/>
              <w:jc w:val="left"/>
            </w:pPr>
            <w:r>
              <w:t xml:space="preserve">1,438.2</w:t>
            </w:r>
          </w:p>
        </w:tc>
        <w:tc>
          <w:tcPr/>
          <w:p>
            <w:pPr>
              <w:pStyle w:val="Compact"/>
              <w:jc w:val="left"/>
            </w:pPr>
            <w:r>
              <w:t xml:space="preserve">160.5</w:t>
            </w:r>
          </w:p>
        </w:tc>
        <w:tc>
          <w:tcPr/>
          <w:p>
            <w:pPr>
              <w:pStyle w:val="Compact"/>
              <w:jc w:val="left"/>
            </w:pPr>
            <w:r>
              <w:t xml:space="preserve">128.9</w:t>
            </w:r>
          </w:p>
        </w:tc>
        <w:tc>
          <w:tcPr/>
          <w:p>
            <w:pPr>
              <w:pStyle w:val="Compact"/>
              <w:jc w:val="left"/>
            </w:pPr>
            <w:r>
              <w:t xml:space="preserve">551.4</w:t>
            </w:r>
          </w:p>
        </w:tc>
        <w:tc>
          <w:tcPr/>
          <w:p>
            <w:pPr>
              <w:pStyle w:val="Compact"/>
              <w:jc w:val="left"/>
            </w:pPr>
            <w:r>
              <w:t xml:space="preserve">269.5</w:t>
            </w:r>
          </w:p>
        </w:tc>
      </w:tr>
      <w:tr>
        <w:tc>
          <w:tcPr/>
          <w:p>
            <w:pPr>
              <w:pStyle w:val="Compact"/>
              <w:jc w:val="left"/>
            </w:pPr>
            <w:r>
              <w:t xml:space="preserve">2</w:t>
            </w:r>
          </w:p>
        </w:tc>
        <w:tc>
          <w:tcPr/>
          <w:p>
            <w:pPr>
              <w:pStyle w:val="Compact"/>
              <w:jc w:val="left"/>
            </w:pPr>
            <w:r>
              <w:t xml:space="preserve">82.5</w:t>
            </w:r>
          </w:p>
        </w:tc>
        <w:tc>
          <w:tcPr/>
          <w:p>
            <w:pPr>
              <w:pStyle w:val="Compact"/>
              <w:jc w:val="left"/>
            </w:pPr>
            <w:r>
              <w:t xml:space="preserve">64.08</w:t>
            </w:r>
          </w:p>
        </w:tc>
        <w:tc>
          <w:tcPr/>
          <w:p>
            <w:pPr>
              <w:pStyle w:val="Compact"/>
              <w:jc w:val="left"/>
            </w:pPr>
            <w:r>
              <w:t xml:space="preserve">−108.7</w:t>
            </w:r>
          </w:p>
        </w:tc>
        <w:tc>
          <w:tcPr/>
          <w:p>
            <w:pPr>
              <w:pStyle w:val="Compact"/>
              <w:jc w:val="left"/>
            </w:pPr>
            <w:r>
              <w:t xml:space="preserve">809.3</w:t>
            </w:r>
          </w:p>
        </w:tc>
        <w:tc>
          <w:tcPr/>
          <w:p>
            <w:pPr>
              <w:pStyle w:val="Compact"/>
              <w:jc w:val="left"/>
            </w:pPr>
            <w:r>
              <w:t xml:space="preserve">643.2</w:t>
            </w:r>
          </w:p>
        </w:tc>
        <w:tc>
          <w:tcPr/>
          <w:p>
            <w:pPr>
              <w:pStyle w:val="Compact"/>
              <w:jc w:val="left"/>
            </w:pPr>
            <w:r>
              <w:t xml:space="preserve">359.3</w:t>
            </w:r>
          </w:p>
        </w:tc>
        <w:tc>
          <w:tcPr/>
          <w:p>
            <w:pPr>
              <w:pStyle w:val="Compact"/>
              <w:jc w:val="left"/>
            </w:pPr>
            <w:r>
              <w:t xml:space="preserve">456.8</w:t>
            </w:r>
          </w:p>
        </w:tc>
        <w:tc>
          <w:tcPr/>
          <w:p>
            <w:pPr>
              <w:pStyle w:val="Compact"/>
              <w:jc w:val="left"/>
            </w:pPr>
            <w:r>
              <w:t xml:space="preserve">116.3</w:t>
            </w:r>
          </w:p>
        </w:tc>
        <w:tc>
          <w:tcPr/>
          <w:p>
            <w:pPr>
              <w:pStyle w:val="Compact"/>
              <w:jc w:val="left"/>
            </w:pPr>
            <w:r>
              <w:t xml:space="preserve">110.7</w:t>
            </w:r>
          </w:p>
        </w:tc>
      </w:tr>
      <w:tr>
        <w:tc>
          <w:tcPr/>
          <w:p>
            <w:pPr>
              <w:pStyle w:val="Compact"/>
              <w:jc w:val="left"/>
            </w:pPr>
            <w:r>
              <w:t xml:space="preserve">3</w:t>
            </w:r>
          </w:p>
        </w:tc>
        <w:tc>
          <w:tcPr/>
          <w:p>
            <w:pPr>
              <w:pStyle w:val="Compact"/>
              <w:jc w:val="left"/>
            </w:pPr>
            <w:r>
              <w:t xml:space="preserve">105.0</w:t>
            </w:r>
          </w:p>
        </w:tc>
        <w:tc>
          <w:tcPr/>
          <w:p>
            <w:pPr>
              <w:pStyle w:val="Compact"/>
              <w:jc w:val="left"/>
            </w:pPr>
            <w:r>
              <w:t xml:space="preserve">−33.22</w:t>
            </w:r>
          </w:p>
        </w:tc>
        <w:tc>
          <w:tcPr/>
          <w:p>
            <w:pPr>
              <w:pStyle w:val="Compact"/>
              <w:jc w:val="left"/>
            </w:pPr>
            <w:r>
              <w:t xml:space="preserve">−13.3</w:t>
            </w:r>
          </w:p>
        </w:tc>
        <w:tc>
          <w:tcPr/>
          <w:p>
            <w:pPr>
              <w:pStyle w:val="Compact"/>
              <w:jc w:val="left"/>
            </w:pPr>
            <w:r>
              <w:t xml:space="preserve">749.6</w:t>
            </w:r>
          </w:p>
        </w:tc>
        <w:tc>
          <w:tcPr/>
          <w:p>
            <w:pPr>
              <w:pStyle w:val="Compact"/>
              <w:jc w:val="left"/>
            </w:pPr>
            <w:r>
              <w:t xml:space="preserve">566.4</w:t>
            </w:r>
          </w:p>
        </w:tc>
        <w:tc>
          <w:tcPr/>
          <w:p>
            <w:pPr>
              <w:pStyle w:val="Compact"/>
              <w:jc w:val="left"/>
            </w:pPr>
            <w:r>
              <w:t xml:space="preserve">505.3</w:t>
            </w:r>
          </w:p>
        </w:tc>
        <w:tc>
          <w:tcPr/>
          <w:p>
            <w:pPr>
              <w:pStyle w:val="Compact"/>
              <w:jc w:val="left"/>
            </w:pPr>
            <w:r>
              <w:t xml:space="preserve">644.2</w:t>
            </w:r>
          </w:p>
        </w:tc>
        <w:tc>
          <w:tcPr/>
          <w:p>
            <w:pPr>
              <w:pStyle w:val="Compact"/>
              <w:jc w:val="left"/>
            </w:pPr>
            <w:r>
              <w:t xml:space="preserve">436.7</w:t>
            </w:r>
          </w:p>
        </w:tc>
        <w:tc>
          <w:tcPr/>
          <w:p>
            <w:pPr>
              <w:pStyle w:val="Compact"/>
              <w:jc w:val="left"/>
            </w:pPr>
            <w:r>
              <w:t xml:space="preserve">150.8</w:t>
            </w:r>
          </w:p>
        </w:tc>
      </w:tr>
      <w:tr>
        <w:tc>
          <w:tcPr/>
          <w:p>
            <w:pPr>
              <w:pStyle w:val="Compact"/>
              <w:jc w:val="left"/>
            </w:pPr>
            <w:r>
              <w:t xml:space="preserve">4</w:t>
            </w:r>
          </w:p>
        </w:tc>
        <w:tc>
          <w:tcPr/>
          <w:p>
            <w:pPr>
              <w:pStyle w:val="Compact"/>
              <w:jc w:val="left"/>
            </w:pPr>
            <w:r>
              <w:t xml:space="preserve">127.5</w:t>
            </w:r>
          </w:p>
        </w:tc>
        <w:tc>
          <w:tcPr/>
          <w:p>
            <w:pPr>
              <w:pStyle w:val="Compact"/>
              <w:jc w:val="left"/>
            </w:pPr>
            <w:r>
              <w:t xml:space="preserve">−88.88</w:t>
            </w:r>
          </w:p>
        </w:tc>
        <w:tc>
          <w:tcPr/>
          <w:p>
            <w:pPr>
              <w:pStyle w:val="Compact"/>
              <w:jc w:val="left"/>
            </w:pPr>
            <w:r>
              <w:t xml:space="preserve">53.7</w:t>
            </w:r>
          </w:p>
        </w:tc>
        <w:tc>
          <w:tcPr/>
          <w:p>
            <w:pPr>
              <w:pStyle w:val="Compact"/>
              <w:jc w:val="left"/>
            </w:pPr>
            <w:r>
              <w:t xml:space="preserve">1,119.9</w:t>
            </w:r>
          </w:p>
        </w:tc>
        <w:tc>
          <w:tcPr/>
          <w:p>
            <w:pPr>
              <w:pStyle w:val="Compact"/>
              <w:jc w:val="left"/>
            </w:pPr>
            <w:r>
              <w:t xml:space="preserve">952.1</w:t>
            </w:r>
          </w:p>
        </w:tc>
        <w:tc>
          <w:tcPr/>
          <w:p>
            <w:pPr>
              <w:pStyle w:val="Compact"/>
              <w:jc w:val="left"/>
            </w:pPr>
            <w:r>
              <w:t xml:space="preserve">479.6</w:t>
            </w:r>
          </w:p>
        </w:tc>
        <w:tc>
          <w:tcPr/>
          <w:p>
            <w:pPr>
              <w:pStyle w:val="Compact"/>
              <w:jc w:val="left"/>
            </w:pPr>
            <w:r>
              <w:t xml:space="preserve">622.0</w:t>
            </w:r>
          </w:p>
        </w:tc>
        <w:tc>
          <w:tcPr/>
          <w:p>
            <w:pPr>
              <w:pStyle w:val="Compact"/>
              <w:jc w:val="left"/>
            </w:pPr>
            <w:r>
              <w:t xml:space="preserve">675.3</w:t>
            </w:r>
          </w:p>
        </w:tc>
        <w:tc>
          <w:tcPr/>
          <w:p>
            <w:pPr>
              <w:pStyle w:val="Compact"/>
              <w:jc w:val="left"/>
            </w:pPr>
            <w:r>
              <w:t xml:space="preserve">224.8</w:t>
            </w:r>
          </w:p>
        </w:tc>
      </w:tr>
      <w:tr>
        <w:tc>
          <w:tcPr/>
          <w:p>
            <w:pPr>
              <w:pStyle w:val="Compact"/>
              <w:jc w:val="left"/>
            </w:pPr>
            <w:r>
              <w:t xml:space="preserve">5</w:t>
            </w:r>
          </w:p>
        </w:tc>
        <w:tc>
          <w:tcPr/>
          <w:p>
            <w:pPr>
              <w:pStyle w:val="Compact"/>
              <w:jc w:val="left"/>
            </w:pPr>
            <w:r>
              <w:t xml:space="preserve">150.0</w:t>
            </w:r>
          </w:p>
        </w:tc>
        <w:tc>
          <w:tcPr/>
          <w:p>
            <w:pPr>
              <w:pStyle w:val="Compact"/>
              <w:jc w:val="left"/>
            </w:pPr>
            <w:r>
              <w:t xml:space="preserve">−108.42</w:t>
            </w:r>
          </w:p>
        </w:tc>
        <w:tc>
          <w:tcPr/>
          <w:p>
            <w:pPr>
              <w:pStyle w:val="Compact"/>
              <w:jc w:val="left"/>
            </w:pPr>
            <w:r>
              <w:t xml:space="preserve">101.4</w:t>
            </w:r>
          </w:p>
        </w:tc>
        <w:tc>
          <w:tcPr/>
          <w:p>
            <w:pPr>
              <w:pStyle w:val="Compact"/>
              <w:jc w:val="left"/>
            </w:pPr>
            <w:r>
              <w:t xml:space="preserve">1,514.1</w:t>
            </w:r>
          </w:p>
        </w:tc>
        <w:tc>
          <w:tcPr/>
          <w:p>
            <w:pPr>
              <w:pStyle w:val="Compact"/>
              <w:jc w:val="left"/>
            </w:pPr>
            <w:r>
              <w:t xml:space="preserve">1,340.9</w:t>
            </w:r>
          </w:p>
        </w:tc>
        <w:tc>
          <w:tcPr/>
          <w:p>
            <w:pPr>
              <w:pStyle w:val="Compact"/>
              <w:jc w:val="left"/>
            </w:pPr>
            <w:r>
              <w:t xml:space="preserve">313.4</w:t>
            </w:r>
          </w:p>
        </w:tc>
        <w:tc>
          <w:tcPr/>
          <w:p>
            <w:pPr>
              <w:pStyle w:val="Compact"/>
              <w:jc w:val="left"/>
            </w:pPr>
            <w:r>
              <w:t xml:space="preserve">422.1</w:t>
            </w:r>
          </w:p>
        </w:tc>
        <w:tc>
          <w:tcPr/>
          <w:p>
            <w:pPr>
              <w:pStyle w:val="Compact"/>
              <w:jc w:val="left"/>
            </w:pPr>
            <w:r>
              <w:t xml:space="preserve">786.9</w:t>
            </w:r>
          </w:p>
        </w:tc>
        <w:tc>
          <w:tcPr/>
          <w:p>
            <w:pPr>
              <w:pStyle w:val="Compact"/>
              <w:jc w:val="left"/>
            </w:pPr>
            <w:r>
              <w:t xml:space="preserve">265.0</w:t>
            </w:r>
          </w:p>
        </w:tc>
      </w:tr>
      <w:tr>
        <w:tc>
          <w:tcPr/>
          <w:p>
            <w:pPr>
              <w:pStyle w:val="Compact"/>
              <w:jc w:val="left"/>
            </w:pPr>
            <w:r>
              <w:t xml:space="preserve">6</w:t>
            </w:r>
          </w:p>
        </w:tc>
        <w:tc>
          <w:tcPr/>
          <w:p>
            <w:pPr>
              <w:pStyle w:val="Compact"/>
              <w:jc w:val="left"/>
            </w:pPr>
            <w:r>
              <w:t xml:space="preserve">172.5</w:t>
            </w:r>
          </w:p>
        </w:tc>
        <w:tc>
          <w:tcPr/>
          <w:p>
            <w:pPr>
              <w:pStyle w:val="Compact"/>
              <w:jc w:val="left"/>
            </w:pPr>
            <w:r>
              <w:t xml:space="preserve">−91.44</w:t>
            </w:r>
          </w:p>
        </w:tc>
        <w:tc>
          <w:tcPr/>
          <w:p>
            <w:pPr>
              <w:pStyle w:val="Compact"/>
              <w:jc w:val="left"/>
            </w:pPr>
            <w:r>
              <w:t xml:space="preserve">138.5</w:t>
            </w:r>
          </w:p>
        </w:tc>
        <w:tc>
          <w:tcPr/>
          <w:p>
            <w:pPr>
              <w:pStyle w:val="Compact"/>
              <w:jc w:val="left"/>
            </w:pPr>
            <w:r>
              <w:t xml:space="preserve">1,853.4</w:t>
            </w:r>
          </w:p>
        </w:tc>
        <w:tc>
          <w:tcPr/>
          <w:p>
            <w:pPr>
              <w:pStyle w:val="Compact"/>
              <w:jc w:val="left"/>
            </w:pPr>
            <w:r>
              <w:t xml:space="preserve">1,670.4</w:t>
            </w:r>
          </w:p>
        </w:tc>
        <w:tc>
          <w:tcPr/>
          <w:p>
            <w:pPr>
              <w:pStyle w:val="Compact"/>
              <w:jc w:val="left"/>
            </w:pPr>
            <w:r>
              <w:t xml:space="preserve">124.7</w:t>
            </w:r>
          </w:p>
        </w:tc>
        <w:tc>
          <w:tcPr/>
          <w:p>
            <w:pPr>
              <w:pStyle w:val="Compact"/>
              <w:jc w:val="left"/>
            </w:pPr>
            <w:r>
              <w:t xml:space="preserve">139.7</w:t>
            </w:r>
          </w:p>
        </w:tc>
        <w:tc>
          <w:tcPr/>
          <w:p>
            <w:pPr>
              <w:pStyle w:val="Compact"/>
              <w:jc w:val="left"/>
            </w:pPr>
            <w:r>
              <w:t xml:space="preserve">803.0</w:t>
            </w:r>
          </w:p>
        </w:tc>
        <w:tc>
          <w:tcPr/>
          <w:p>
            <w:pPr>
              <w:pStyle w:val="Compact"/>
              <w:jc w:val="left"/>
            </w:pPr>
            <w:r>
              <w:t xml:space="preserve">283.5</w:t>
            </w:r>
          </w:p>
        </w:tc>
      </w:tr>
      <w:tr>
        <w:tc>
          <w:tcPr/>
          <w:p>
            <w:pPr>
              <w:pStyle w:val="Compact"/>
              <w:jc w:val="left"/>
            </w:pPr>
            <w:r>
              <w:t xml:space="preserve">7</w:t>
            </w:r>
          </w:p>
        </w:tc>
        <w:tc>
          <w:tcPr/>
          <w:p>
            <w:pPr>
              <w:pStyle w:val="Compact"/>
              <w:jc w:val="left"/>
            </w:pPr>
            <w:r>
              <w:t xml:space="preserve">195.0</w:t>
            </w:r>
          </w:p>
        </w:tc>
        <w:tc>
          <w:tcPr/>
          <w:p>
            <w:pPr>
              <w:pStyle w:val="Compact"/>
              <w:jc w:val="left"/>
            </w:pPr>
            <w:r>
              <w:t xml:space="preserve">−32.54</w:t>
            </w:r>
          </w:p>
        </w:tc>
        <w:tc>
          <w:tcPr/>
          <w:p>
            <w:pPr>
              <w:pStyle w:val="Compact"/>
              <w:jc w:val="left"/>
            </w:pPr>
            <w:r>
              <w:t xml:space="preserve">157.1</w:t>
            </w:r>
          </w:p>
        </w:tc>
        <w:tc>
          <w:tcPr/>
          <w:p>
            <w:pPr>
              <w:pStyle w:val="Compact"/>
              <w:jc w:val="left"/>
            </w:pPr>
            <w:r>
              <w:t xml:space="preserve">1,969.9</w:t>
            </w:r>
          </w:p>
        </w:tc>
        <w:tc>
          <w:tcPr/>
          <w:p>
            <w:pPr>
              <w:pStyle w:val="Compact"/>
              <w:jc w:val="left"/>
            </w:pPr>
            <w:r>
              <w:t xml:space="preserve">1,779.7</w:t>
            </w:r>
          </w:p>
        </w:tc>
        <w:tc>
          <w:tcPr/>
          <w:p>
            <w:pPr>
              <w:pStyle w:val="Compact"/>
              <w:jc w:val="left"/>
            </w:pPr>
            <w:r>
              <w:t xml:space="preserve">219.6</w:t>
            </w:r>
          </w:p>
        </w:tc>
        <w:tc>
          <w:tcPr/>
          <w:p>
            <w:pPr>
              <w:pStyle w:val="Compact"/>
              <w:jc w:val="left"/>
            </w:pPr>
            <w:r>
              <w:t xml:space="preserve">191.7</w:t>
            </w:r>
          </w:p>
        </w:tc>
        <w:tc>
          <w:tcPr/>
          <w:p>
            <w:pPr>
              <w:pStyle w:val="Compact"/>
              <w:jc w:val="left"/>
            </w:pPr>
            <w:r>
              <w:t xml:space="preserve">723.4</w:t>
            </w:r>
          </w:p>
        </w:tc>
        <w:tc>
          <w:tcPr/>
          <w:p>
            <w:pPr>
              <w:pStyle w:val="Compact"/>
              <w:jc w:val="left"/>
            </w:pPr>
            <w:r>
              <w:t xml:space="preserve">274.6</w:t>
            </w:r>
          </w:p>
        </w:tc>
      </w:tr>
      <w:tr>
        <w:tc>
          <w:tcPr/>
          <w:p>
            <w:pPr>
              <w:pStyle w:val="Compact"/>
              <w:jc w:val="left"/>
            </w:pPr>
            <w:r>
              <w:t xml:space="preserve">8</w:t>
            </w:r>
          </w:p>
        </w:tc>
        <w:tc>
          <w:tcPr/>
          <w:p>
            <w:pPr>
              <w:pStyle w:val="Compact"/>
              <w:jc w:val="left"/>
            </w:pPr>
            <w:r>
              <w:t xml:space="preserve">217.5</w:t>
            </w:r>
          </w:p>
        </w:tc>
        <w:tc>
          <w:tcPr/>
          <w:p>
            <w:pPr>
              <w:pStyle w:val="Compact"/>
              <w:jc w:val="left"/>
            </w:pPr>
            <w:r>
              <w:t xml:space="preserve">36.69</w:t>
            </w:r>
          </w:p>
        </w:tc>
        <w:tc>
          <w:tcPr/>
          <w:p>
            <w:pPr>
              <w:pStyle w:val="Compact"/>
              <w:jc w:val="left"/>
            </w:pPr>
            <w:r>
              <w:t xml:space="preserve">152.8</w:t>
            </w:r>
          </w:p>
        </w:tc>
        <w:tc>
          <w:tcPr/>
          <w:p>
            <w:pPr>
              <w:pStyle w:val="Compact"/>
              <w:jc w:val="left"/>
            </w:pPr>
            <w:r>
              <w:t xml:space="preserve">1,777.5</w:t>
            </w:r>
          </w:p>
        </w:tc>
        <w:tc>
          <w:tcPr/>
          <w:p>
            <w:pPr>
              <w:pStyle w:val="Compact"/>
              <w:jc w:val="left"/>
            </w:pPr>
            <w:r>
              <w:t xml:space="preserve">1,587.8</w:t>
            </w:r>
          </w:p>
        </w:tc>
        <w:tc>
          <w:tcPr/>
          <w:p>
            <w:pPr>
              <w:pStyle w:val="Compact"/>
              <w:jc w:val="left"/>
            </w:pPr>
            <w:r>
              <w:t xml:space="preserve">262.0</w:t>
            </w:r>
          </w:p>
        </w:tc>
        <w:tc>
          <w:tcPr/>
          <w:p>
            <w:pPr>
              <w:pStyle w:val="Compact"/>
              <w:jc w:val="left"/>
            </w:pPr>
            <w:r>
              <w:t xml:space="preserve">251.2</w:t>
            </w:r>
          </w:p>
        </w:tc>
        <w:tc>
          <w:tcPr/>
          <w:p>
            <w:pPr>
              <w:pStyle w:val="Compact"/>
              <w:jc w:val="left"/>
            </w:pPr>
            <w:r>
              <w:t xml:space="preserve">558.7</w:t>
            </w:r>
          </w:p>
        </w:tc>
        <w:tc>
          <w:tcPr/>
          <w:p>
            <w:pPr>
              <w:pStyle w:val="Compact"/>
              <w:jc w:val="left"/>
            </w:pPr>
            <w:r>
              <w:t xml:space="preserve">232.5</w:t>
            </w:r>
          </w:p>
        </w:tc>
      </w:tr>
      <w:tr>
        <w:tc>
          <w:tcPr/>
          <w:p>
            <w:pPr>
              <w:pStyle w:val="Compact"/>
              <w:jc w:val="left"/>
            </w:pPr>
            <w:r>
              <w:t xml:space="preserve">9</w:t>
            </w:r>
          </w:p>
        </w:tc>
        <w:tc>
          <w:tcPr/>
          <w:p>
            <w:pPr>
              <w:pStyle w:val="Compact"/>
              <w:jc w:val="left"/>
            </w:pPr>
            <w:r>
              <w:t xml:space="preserve">240.0</w:t>
            </w:r>
          </w:p>
        </w:tc>
        <w:tc>
          <w:tcPr/>
          <w:p>
            <w:pPr>
              <w:pStyle w:val="Compact"/>
              <w:jc w:val="left"/>
            </w:pPr>
            <w:r>
              <w:t xml:space="preserve">78.14</w:t>
            </w:r>
          </w:p>
        </w:tc>
        <w:tc>
          <w:tcPr/>
          <w:p>
            <w:pPr>
              <w:pStyle w:val="Compact"/>
              <w:jc w:val="left"/>
            </w:pPr>
            <w:r>
              <w:t xml:space="preserve">136.0</w:t>
            </w:r>
          </w:p>
        </w:tc>
        <w:tc>
          <w:tcPr/>
          <w:p>
            <w:pPr>
              <w:pStyle w:val="Compact"/>
              <w:jc w:val="left"/>
            </w:pPr>
            <w:r>
              <w:t xml:space="preserve">1,440.7</w:t>
            </w:r>
          </w:p>
        </w:tc>
        <w:tc>
          <w:tcPr/>
          <w:p>
            <w:pPr>
              <w:pStyle w:val="Compact"/>
              <w:jc w:val="left"/>
            </w:pPr>
            <w:r>
              <w:t xml:space="preserve">1,259.8</w:t>
            </w:r>
          </w:p>
        </w:tc>
        <w:tc>
          <w:tcPr/>
          <w:p>
            <w:pPr>
              <w:pStyle w:val="Compact"/>
              <w:jc w:val="left"/>
            </w:pPr>
            <w:r>
              <w:t xml:space="preserve">240.3</w:t>
            </w:r>
          </w:p>
        </w:tc>
        <w:tc>
          <w:tcPr/>
          <w:p>
            <w:pPr>
              <w:pStyle w:val="Compact"/>
              <w:jc w:val="left"/>
            </w:pPr>
            <w:r>
              <w:t xml:space="preserve">219.7</w:t>
            </w:r>
          </w:p>
        </w:tc>
        <w:tc>
          <w:tcPr/>
          <w:p>
            <w:pPr>
              <w:pStyle w:val="Compact"/>
              <w:jc w:val="left"/>
            </w:pPr>
            <w:r>
              <w:t xml:space="preserve">358.6</w:t>
            </w:r>
          </w:p>
        </w:tc>
        <w:tc>
          <w:tcPr/>
          <w:p>
            <w:pPr>
              <w:pStyle w:val="Compact"/>
              <w:jc w:val="left"/>
            </w:pPr>
            <w:r>
              <w:t xml:space="preserve">173.6</w:t>
            </w:r>
          </w:p>
        </w:tc>
      </w:tr>
      <w:tr>
        <w:tc>
          <w:tcPr/>
          <w:p>
            <w:pPr>
              <w:pStyle w:val="Compact"/>
              <w:jc w:val="left"/>
            </w:pPr>
            <w:r>
              <w:t xml:space="preserve">10</w:t>
            </w:r>
          </w:p>
        </w:tc>
        <w:tc>
          <w:tcPr/>
          <w:p>
            <w:pPr>
              <w:pStyle w:val="Compact"/>
              <w:jc w:val="left"/>
            </w:pPr>
            <w:r>
              <w:t xml:space="preserve">262.5</w:t>
            </w:r>
          </w:p>
        </w:tc>
        <w:tc>
          <w:tcPr/>
          <w:p>
            <w:pPr>
              <w:pStyle w:val="Compact"/>
              <w:jc w:val="left"/>
            </w:pPr>
            <w:r>
              <w:t xml:space="preserve">88.58</w:t>
            </w:r>
          </w:p>
        </w:tc>
        <w:tc>
          <w:tcPr/>
          <w:p>
            <w:pPr>
              <w:pStyle w:val="Compact"/>
              <w:jc w:val="left"/>
            </w:pPr>
            <w:r>
              <w:t xml:space="preserve">108.2</w:t>
            </w:r>
          </w:p>
        </w:tc>
        <w:tc>
          <w:tcPr/>
          <w:p>
            <w:pPr>
              <w:pStyle w:val="Compact"/>
              <w:jc w:val="left"/>
            </w:pPr>
            <w:r>
              <w:t xml:space="preserve">1,096.9</w:t>
            </w:r>
          </w:p>
        </w:tc>
        <w:tc>
          <w:tcPr/>
          <w:p>
            <w:pPr>
              <w:pStyle w:val="Compact"/>
              <w:jc w:val="left"/>
            </w:pPr>
            <w:r>
              <w:t xml:space="preserve">930.1</w:t>
            </w:r>
          </w:p>
        </w:tc>
        <w:tc>
          <w:tcPr/>
          <w:p>
            <w:pPr>
              <w:pStyle w:val="Compact"/>
              <w:jc w:val="left"/>
            </w:pPr>
            <w:r>
              <w:t xml:space="preserve">219.3</w:t>
            </w:r>
          </w:p>
        </w:tc>
        <w:tc>
          <w:tcPr/>
          <w:p>
            <w:pPr>
              <w:pStyle w:val="Compact"/>
              <w:jc w:val="left"/>
            </w:pPr>
            <w:r>
              <w:t xml:space="preserve">172.1</w:t>
            </w:r>
          </w:p>
        </w:tc>
        <w:tc>
          <w:tcPr/>
          <w:p>
            <w:pPr>
              <w:pStyle w:val="Compact"/>
              <w:jc w:val="left"/>
            </w:pPr>
            <w:r>
              <w:t xml:space="preserve">175.1</w:t>
            </w:r>
          </w:p>
        </w:tc>
        <w:tc>
          <w:tcPr/>
          <w:p>
            <w:pPr>
              <w:pStyle w:val="Compact"/>
              <w:jc w:val="left"/>
            </w:pPr>
            <w:r>
              <w:t xml:space="preserve">115.1</w:t>
            </w:r>
          </w:p>
        </w:tc>
      </w:tr>
      <w:tr>
        <w:tc>
          <w:tcPr/>
          <w:p>
            <w:pPr>
              <w:pStyle w:val="Compact"/>
              <w:jc w:val="left"/>
            </w:pPr>
            <w:r>
              <w:t xml:space="preserve">11</w:t>
            </w:r>
          </w:p>
        </w:tc>
        <w:tc>
          <w:tcPr/>
          <w:p>
            <w:pPr>
              <w:pStyle w:val="Compact"/>
              <w:jc w:val="left"/>
            </w:pPr>
            <w:r>
              <w:t xml:space="preserve">285.0</w:t>
            </w:r>
          </w:p>
        </w:tc>
        <w:tc>
          <w:tcPr/>
          <w:p>
            <w:pPr>
              <w:pStyle w:val="Compact"/>
              <w:jc w:val="left"/>
            </w:pPr>
            <w:r>
              <w:t xml:space="preserve">72.63</w:t>
            </w:r>
          </w:p>
        </w:tc>
        <w:tc>
          <w:tcPr/>
          <w:p>
            <w:pPr>
              <w:pStyle w:val="Compact"/>
              <w:jc w:val="left"/>
            </w:pPr>
            <w:r>
              <w:t xml:space="preserve">61.2</w:t>
            </w:r>
          </w:p>
        </w:tc>
        <w:tc>
          <w:tcPr/>
          <w:p>
            <w:pPr>
              <w:pStyle w:val="Compact"/>
              <w:jc w:val="left"/>
            </w:pPr>
            <w:r>
              <w:t xml:space="preserve">749.7</w:t>
            </w:r>
          </w:p>
        </w:tc>
        <w:tc>
          <w:tcPr/>
          <w:p>
            <w:pPr>
              <w:pStyle w:val="Compact"/>
              <w:jc w:val="left"/>
            </w:pPr>
            <w:r>
              <w:t xml:space="preserve">597.5</w:t>
            </w:r>
          </w:p>
        </w:tc>
        <w:tc>
          <w:tcPr/>
          <w:p>
            <w:pPr>
              <w:pStyle w:val="Compact"/>
              <w:jc w:val="left"/>
            </w:pPr>
            <w:r>
              <w:t xml:space="preserve">193.4</w:t>
            </w:r>
          </w:p>
        </w:tc>
        <w:tc>
          <w:tcPr/>
          <w:p>
            <w:pPr>
              <w:pStyle w:val="Compact"/>
              <w:jc w:val="left"/>
            </w:pPr>
            <w:r>
              <w:t xml:space="preserve">111.2</w:t>
            </w:r>
          </w:p>
        </w:tc>
        <w:tc>
          <w:tcPr/>
          <w:p>
            <w:pPr>
              <w:pStyle w:val="Compact"/>
              <w:jc w:val="left"/>
            </w:pPr>
            <w:r>
              <w:t xml:space="preserve">68.4</w:t>
            </w:r>
          </w:p>
        </w:tc>
        <w:tc>
          <w:tcPr/>
          <w:p>
            <w:pPr>
              <w:pStyle w:val="Compact"/>
              <w:jc w:val="left"/>
            </w:pPr>
            <w:r>
              <w:t xml:space="preserve">63.5</w:t>
            </w:r>
          </w:p>
        </w:tc>
      </w:tr>
      <w:tr>
        <w:tc>
          <w:tcPr/>
          <w:p>
            <w:pPr>
              <w:pStyle w:val="Compact"/>
              <w:jc w:val="left"/>
            </w:pPr>
            <w:r>
              <w:t xml:space="preserve">12</w:t>
            </w:r>
          </w:p>
        </w:tc>
        <w:tc>
          <w:tcPr/>
          <w:p>
            <w:pPr>
              <w:pStyle w:val="Compact"/>
              <w:jc w:val="left"/>
            </w:pPr>
            <w:r>
              <w:t xml:space="preserve">307.5</w:t>
            </w:r>
          </w:p>
        </w:tc>
        <w:tc>
          <w:tcPr/>
          <w:p>
            <w:pPr>
              <w:pStyle w:val="Compact"/>
              <w:jc w:val="left"/>
            </w:pPr>
            <w:r>
              <w:t xml:space="preserve">16.04</w:t>
            </w:r>
          </w:p>
        </w:tc>
        <w:tc>
          <w:tcPr/>
          <w:p>
            <w:pPr>
              <w:pStyle w:val="Compact"/>
              <w:jc w:val="left"/>
            </w:pPr>
            <w:r>
              <w:t xml:space="preserve">−12.8</w:t>
            </w:r>
          </w:p>
        </w:tc>
        <w:tc>
          <w:tcPr/>
          <w:p>
            <w:pPr>
              <w:pStyle w:val="Compact"/>
              <w:jc w:val="left"/>
            </w:pPr>
            <w:r>
              <w:t xml:space="preserve">394.5</w:t>
            </w:r>
          </w:p>
        </w:tc>
        <w:tc>
          <w:tcPr/>
          <w:p>
            <w:pPr>
              <w:pStyle w:val="Compact"/>
              <w:jc w:val="left"/>
            </w:pPr>
            <w:r>
              <w:t xml:space="preserve">212.8</w:t>
            </w:r>
          </w:p>
        </w:tc>
        <w:tc>
          <w:tcPr/>
          <w:p>
            <w:pPr>
              <w:pStyle w:val="Compact"/>
              <w:jc w:val="left"/>
            </w:pPr>
            <w:r>
              <w:t xml:space="preserve">157.0</w:t>
            </w:r>
          </w:p>
        </w:tc>
        <w:tc>
          <w:tcPr/>
          <w:p>
            <w:pPr>
              <w:pStyle w:val="Compact"/>
              <w:jc w:val="left"/>
            </w:pPr>
            <w:r>
              <w:t xml:space="preserve">60.6</w:t>
            </w:r>
          </w:p>
        </w:tc>
        <w:tc>
          <w:tcPr/>
          <w:p>
            <w:pPr>
              <w:pStyle w:val="Compact"/>
              <w:jc w:val="left"/>
            </w:pPr>
            <w:r>
              <w:t xml:space="preserve">144.4</w:t>
            </w:r>
          </w:p>
        </w:tc>
        <w:tc>
          <w:tcPr/>
          <w:p>
            <w:pPr>
              <w:pStyle w:val="Compact"/>
              <w:jc w:val="left"/>
            </w:pPr>
            <w:r>
              <w:t xml:space="preserve">61.4</w:t>
            </w:r>
          </w:p>
        </w:tc>
      </w:tr>
      <w:tr>
        <w:tc>
          <w:tcPr/>
          <w:p>
            <w:pPr>
              <w:pStyle w:val="Compact"/>
              <w:jc w:val="left"/>
            </w:pPr>
            <w:r>
              <w:t xml:space="preserve">13</w:t>
            </w:r>
          </w:p>
        </w:tc>
        <w:tc>
          <w:tcPr/>
          <w:p>
            <w:pPr>
              <w:pStyle w:val="Compact"/>
              <w:jc w:val="left"/>
            </w:pPr>
            <w:r>
              <w:t xml:space="preserve">330.0</w:t>
            </w:r>
          </w:p>
        </w:tc>
        <w:tc>
          <w:tcPr/>
          <w:p>
            <w:pPr>
              <w:pStyle w:val="Compact"/>
              <w:jc w:val="left"/>
            </w:pPr>
            <w:r>
              <w:t xml:space="preserve">−99.73</w:t>
            </w:r>
          </w:p>
        </w:tc>
        <w:tc>
          <w:tcPr/>
          <w:p>
            <w:pPr>
              <w:pStyle w:val="Compact"/>
              <w:jc w:val="left"/>
            </w:pPr>
            <w:r>
              <w:t xml:space="preserve">−121.3</w:t>
            </w:r>
          </w:p>
        </w:tc>
        <w:tc>
          <w:tcPr/>
          <w:p>
            <w:pPr>
              <w:pStyle w:val="Compact"/>
              <w:jc w:val="left"/>
            </w:pPr>
            <w:r>
              <w:t xml:space="preserve">804.4</w:t>
            </w:r>
          </w:p>
        </w:tc>
        <w:tc>
          <w:tcPr/>
          <w:p>
            <w:pPr>
              <w:pStyle w:val="Compact"/>
              <w:jc w:val="left"/>
            </w:pPr>
            <w:r>
              <w:t xml:space="preserve">678.8</w:t>
            </w:r>
          </w:p>
        </w:tc>
        <w:tc>
          <w:tcPr/>
          <w:p>
            <w:pPr>
              <w:pStyle w:val="Compact"/>
              <w:jc w:val="left"/>
            </w:pPr>
            <w:r>
              <w:t xml:space="preserve">227.4</w:t>
            </w:r>
          </w:p>
        </w:tc>
        <w:tc>
          <w:tcPr/>
          <w:p>
            <w:pPr>
              <w:pStyle w:val="Compact"/>
              <w:jc w:val="left"/>
            </w:pPr>
            <w:r>
              <w:t xml:space="preserve">50.8</w:t>
            </w:r>
          </w:p>
        </w:tc>
        <w:tc>
          <w:tcPr/>
          <w:p>
            <w:pPr>
              <w:pStyle w:val="Compact"/>
              <w:jc w:val="left"/>
            </w:pPr>
            <w:r>
              <w:t xml:space="preserve">398.9</w:t>
            </w:r>
          </w:p>
        </w:tc>
        <w:tc>
          <w:tcPr/>
          <w:p>
            <w:pPr>
              <w:pStyle w:val="Compact"/>
              <w:jc w:val="left"/>
            </w:pPr>
            <w:r>
              <w:t xml:space="preserve">180.5</w:t>
            </w:r>
          </w:p>
        </w:tc>
      </w:tr>
      <w:tr>
        <w:tc>
          <w:tcPr/>
          <w:p>
            <w:pPr>
              <w:pStyle w:val="Compact"/>
              <w:jc w:val="left"/>
            </w:pPr>
            <w:r>
              <w:t xml:space="preserve">14</w:t>
            </w:r>
          </w:p>
        </w:tc>
        <w:tc>
          <w:tcPr/>
          <w:p>
            <w:pPr>
              <w:pStyle w:val="Compact"/>
              <w:jc w:val="left"/>
            </w:pPr>
            <w:r>
              <w:t xml:space="preserve">352.5</w:t>
            </w:r>
          </w:p>
        </w:tc>
        <w:tc>
          <w:tcPr/>
          <w:p>
            <w:pPr>
              <w:pStyle w:val="Compact"/>
              <w:jc w:val="left"/>
            </w:pPr>
            <w:r>
              <w:t xml:space="preserve">−183.56</w:t>
            </w:r>
          </w:p>
        </w:tc>
        <w:tc>
          <w:tcPr/>
          <w:p>
            <w:pPr>
              <w:pStyle w:val="Compact"/>
              <w:jc w:val="left"/>
            </w:pPr>
            <w:r>
              <w:t xml:space="preserve">−251.5</w:t>
            </w:r>
          </w:p>
        </w:tc>
        <w:tc>
          <w:tcPr/>
          <w:p>
            <w:pPr>
              <w:pStyle w:val="Compact"/>
              <w:jc w:val="left"/>
            </w:pPr>
            <w:r>
              <w:t xml:space="preserve">2,018.3</w:t>
            </w:r>
          </w:p>
        </w:tc>
        <w:tc>
          <w:tcPr/>
          <w:p>
            <w:pPr>
              <w:pStyle w:val="Compact"/>
              <w:jc w:val="left"/>
            </w:pPr>
            <w:r>
              <w:t xml:space="preserve">1,855.9</w:t>
            </w:r>
          </w:p>
        </w:tc>
        <w:tc>
          <w:tcPr/>
          <w:p>
            <w:pPr>
              <w:pStyle w:val="Compact"/>
              <w:jc w:val="left"/>
            </w:pPr>
            <w:r>
              <w:t xml:space="preserve">635.5</w:t>
            </w:r>
          </w:p>
        </w:tc>
        <w:tc>
          <w:tcPr/>
          <w:p>
            <w:pPr>
              <w:pStyle w:val="Compact"/>
              <w:jc w:val="left"/>
            </w:pPr>
            <w:r>
              <w:t xml:space="preserve">492.0</w:t>
            </w:r>
          </w:p>
        </w:tc>
        <w:tc>
          <w:tcPr/>
          <w:p>
            <w:pPr>
              <w:pStyle w:val="Compact"/>
              <w:jc w:val="left"/>
            </w:pPr>
            <w:r>
              <w:t xml:space="preserve">908.6</w:t>
            </w:r>
          </w:p>
        </w:tc>
        <w:tc>
          <w:tcPr/>
          <w:p>
            <w:pPr>
              <w:pStyle w:val="Compact"/>
              <w:jc w:val="left"/>
            </w:pPr>
            <w:r>
              <w:t xml:space="preserve">385.2</w:t>
            </w:r>
          </w:p>
        </w:tc>
      </w:tr>
      <w:tr>
        <w:tc>
          <w:tcPr/>
          <w:p>
            <w:pPr>
              <w:pStyle w:val="Compact"/>
              <w:jc w:val="left"/>
            </w:pPr>
            <w:r>
              <w:t xml:space="preserve">15</w:t>
            </w:r>
          </w:p>
        </w:tc>
        <w:tc>
          <w:tcPr/>
          <w:p>
            <w:pPr>
              <w:pStyle w:val="Compact"/>
              <w:jc w:val="left"/>
            </w:pPr>
            <w:r>
              <w:t xml:space="preserve">15.0</w:t>
            </w:r>
          </w:p>
        </w:tc>
        <w:tc>
          <w:tcPr/>
          <w:p>
            <w:pPr>
              <w:pStyle w:val="Compact"/>
              <w:jc w:val="left"/>
            </w:pPr>
            <w:r>
              <w:t xml:space="preserve">−41.09</w:t>
            </w:r>
          </w:p>
        </w:tc>
        <w:tc>
          <w:tcPr/>
          <w:p>
            <w:pPr>
              <w:pStyle w:val="Compact"/>
              <w:jc w:val="left"/>
            </w:pPr>
            <w:r>
              <w:t xml:space="preserve">−322.4</w:t>
            </w:r>
          </w:p>
        </w:tc>
        <w:tc>
          <w:tcPr/>
          <w:p>
            <w:pPr>
              <w:pStyle w:val="Compact"/>
              <w:jc w:val="left"/>
            </w:pPr>
            <w:r>
              <w:t xml:space="preserve">2,897.2</w:t>
            </w:r>
          </w:p>
        </w:tc>
        <w:tc>
          <w:tcPr/>
          <w:p>
            <w:pPr>
              <w:pStyle w:val="Compact"/>
              <w:jc w:val="left"/>
            </w:pPr>
            <w:r>
              <w:t xml:space="preserve">2,706.8</w:t>
            </w:r>
          </w:p>
        </w:tc>
        <w:tc>
          <w:tcPr/>
          <w:p>
            <w:pPr>
              <w:pStyle w:val="Compact"/>
              <w:jc w:val="left"/>
            </w:pPr>
            <w:r>
              <w:t xml:space="preserve">954.0</w:t>
            </w:r>
          </w:p>
        </w:tc>
        <w:tc>
          <w:tcPr/>
          <w:p>
            <w:pPr>
              <w:pStyle w:val="Compact"/>
              <w:jc w:val="left"/>
            </w:pPr>
            <w:r>
              <w:t xml:space="preserve">903.1</w:t>
            </w:r>
          </w:p>
        </w:tc>
        <w:tc>
          <w:tcPr/>
          <w:p>
            <w:pPr>
              <w:pStyle w:val="Compact"/>
              <w:jc w:val="left"/>
            </w:pPr>
            <w:r>
              <w:t xml:space="preserve">1,287.9</w:t>
            </w:r>
          </w:p>
        </w:tc>
        <w:tc>
          <w:tcPr/>
          <w:p>
            <w:pPr>
              <w:pStyle w:val="Compact"/>
              <w:jc w:val="left"/>
            </w:pPr>
            <w:r>
              <w:t xml:space="preserve">526.3</w:t>
            </w:r>
          </w:p>
        </w:tc>
      </w:tr>
      <w:tr>
        <w:tc>
          <w:tcPr/>
          <w:p>
            <w:pPr>
              <w:pStyle w:val="Compact"/>
              <w:jc w:val="left"/>
            </w:pPr>
            <w:r>
              <w:t xml:space="preserve">16</w:t>
            </w:r>
          </w:p>
        </w:tc>
        <w:tc>
          <w:tcPr/>
          <w:p>
            <w:pPr>
              <w:pStyle w:val="Compact"/>
              <w:jc w:val="left"/>
            </w:pPr>
            <w:r>
              <w:t xml:space="preserve">37.5</w:t>
            </w:r>
          </w:p>
        </w:tc>
        <w:tc>
          <w:tcPr/>
          <w:p>
            <w:pPr>
              <w:pStyle w:val="Compact"/>
              <w:jc w:val="left"/>
            </w:pPr>
            <w:r>
              <w:t xml:space="preserve">156.73</w:t>
            </w:r>
          </w:p>
        </w:tc>
        <w:tc>
          <w:tcPr/>
          <w:p>
            <w:pPr>
              <w:pStyle w:val="Compact"/>
              <w:jc w:val="left"/>
            </w:pPr>
            <w:r>
              <w:t xml:space="preserve">−296.3</w:t>
            </w:r>
          </w:p>
        </w:tc>
        <w:tc>
          <w:tcPr/>
          <w:p>
            <w:pPr>
              <w:pStyle w:val="Compact"/>
              <w:jc w:val="left"/>
            </w:pPr>
            <w:r>
              <w:t xml:space="preserve">2,552.0</w:t>
            </w:r>
          </w:p>
        </w:tc>
        <w:tc>
          <w:tcPr/>
          <w:p>
            <w:pPr>
              <w:pStyle w:val="Compact"/>
              <w:jc w:val="left"/>
            </w:pPr>
            <w:r>
              <w:t xml:space="preserve">2,373.3</w:t>
            </w:r>
          </w:p>
        </w:tc>
        <w:tc>
          <w:tcPr/>
          <w:p>
            <w:pPr>
              <w:pStyle w:val="Compact"/>
              <w:jc w:val="left"/>
            </w:pPr>
            <w:r>
              <w:t xml:space="preserve">632.3</w:t>
            </w:r>
          </w:p>
        </w:tc>
        <w:tc>
          <w:tcPr/>
          <w:p>
            <w:pPr>
              <w:pStyle w:val="Compact"/>
              <w:jc w:val="left"/>
            </w:pPr>
            <w:r>
              <w:t xml:space="preserve">617.4</w:t>
            </w:r>
          </w:p>
        </w:tc>
        <w:tc>
          <w:tcPr/>
          <w:p>
            <w:pPr>
              <w:pStyle w:val="Compact"/>
              <w:jc w:val="left"/>
            </w:pPr>
            <w:r>
              <w:t xml:space="preserve">1,085.9</w:t>
            </w:r>
          </w:p>
        </w:tc>
        <w:tc>
          <w:tcPr/>
          <w:p>
            <w:pPr>
              <w:pStyle w:val="Compact"/>
              <w:jc w:val="left"/>
            </w:pPr>
            <w:r>
              <w:t xml:space="preserve">456.7</w:t>
            </w:r>
          </w:p>
        </w:tc>
      </w:tr>
    </w:tbl>
    <w:p>
      <w:pPr>
        <w:pStyle w:val="BodyText"/>
      </w:pPr>
      <w:r>
        <w:rPr>
          <w:bCs/>
          <w:b/>
        </w:rPr>
        <w:t xml:space="preserve">Extreme values over one revolution.</w:t>
      </w:r>
    </w:p>
    <w:p>
      <w:pPr>
        <w:pStyle w:val="TableCaption"/>
      </w:pPr>
      <w:r>
        <w:t xml:space="preserve">Table 21 – Peak loads over one revolution (computational model).</w:t>
      </w:r>
    </w:p>
    <w:tbl>
      <w:tblPr>
        <w:tblStyle w:val="Table"/>
        <w:tblW w:type="pct" w:w="5000"/>
        <w:tblLook w:firstRow="1" w:lastRow="0" w:firstColumn="0" w:lastColumn="0" w:noHBand="0" w:noVBand="0" w:val="0020"/>
        <w:jc w:val="start"/>
        <w:tblCaption w:val="Table 21 – Peak loads over one revolution (computational model)."/>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at θ₂</w:t>
            </w:r>
          </w:p>
        </w:tc>
      </w:tr>
      <w:tr>
        <w:tc>
          <w:tcPr/>
          <w:p>
            <w:pPr>
              <w:pStyle w:val="Compact"/>
              <w:jc w:val="left"/>
            </w:pPr>
            <w:r>
              <w:t xml:space="preserve">Driving torque, maximum / minimum</w:t>
            </w:r>
          </w:p>
        </w:tc>
        <w:tc>
          <w:tcPr/>
          <w:p>
            <w:pPr>
              <w:pStyle w:val="Compact"/>
              <w:jc w:val="left"/>
            </w:pPr>
            <w:r>
              <w:t xml:space="preserve">+184.6 / −183.8 N·m</w:t>
            </w:r>
          </w:p>
        </w:tc>
        <w:tc>
          <w:tcPr/>
          <w:p>
            <w:pPr>
              <w:pStyle w:val="Compact"/>
              <w:jc w:val="left"/>
            </w:pPr>
            <w:r>
              <w:t xml:space="preserve">49.0° / 351.5°</w:t>
            </w:r>
          </w:p>
        </w:tc>
      </w:tr>
      <w:tr>
        <w:tc>
          <w:tcPr/>
          <w:p>
            <w:pPr>
              <w:pStyle w:val="Compact"/>
              <w:jc w:val="left"/>
            </w:pPr>
            <w:r>
              <w:t xml:space="preserve">Driving torque, mean / RMS</w:t>
            </w:r>
          </w:p>
        </w:tc>
        <w:tc>
          <w:tcPr/>
          <w:p>
            <w:pPr>
              <w:pStyle w:val="Compact"/>
              <w:jc w:val="left"/>
            </w:pPr>
            <w:r>
              <w:t xml:space="preserve">0.000 / 97.7 N·m</w:t>
            </w:r>
          </w:p>
        </w:tc>
        <w:tc>
          <w:tcPr/>
          <w:p>
            <w:pPr>
              <w:pStyle w:val="Compact"/>
              <w:jc w:val="left"/>
            </w:pPr>
            <w:r>
              <w:t xml:space="preserve">–</w:t>
            </w:r>
          </w:p>
        </w:tc>
      </w:tr>
      <w:tr>
        <w:tc>
          <w:tcPr/>
          <w:p>
            <w:pPr>
              <w:pStyle w:val="Compact"/>
              <w:jc w:val="left"/>
            </w:pPr>
            <w:r>
              <w:t xml:space="preserve">Slider side load, largest magnitude</w:t>
            </w:r>
          </w:p>
        </w:tc>
        <w:tc>
          <w:tcPr/>
          <w:p>
            <w:pPr>
              <w:pStyle w:val="Compact"/>
              <w:jc w:val="left"/>
            </w:pPr>
            <w:r>
              <w:t xml:space="preserve">323.8 N</w:t>
            </w:r>
          </w:p>
        </w:tc>
        <w:tc>
          <w:tcPr/>
          <w:p>
            <w:pPr>
              <w:pStyle w:val="Compact"/>
              <w:jc w:val="left"/>
            </w:pPr>
            <w:r>
              <w:t xml:space="preserve">19.0°</w:t>
            </w:r>
          </w:p>
        </w:tc>
      </w:tr>
      <w:tr>
        <w:tc>
          <w:tcPr/>
          <w:p>
            <w:pPr>
              <w:pStyle w:val="Compact"/>
              <w:jc w:val="left"/>
            </w:pPr>
            <w:r>
              <w:t xml:space="preserve">Pin O (crank bearing) force, maximum</w:t>
            </w:r>
          </w:p>
        </w:tc>
        <w:tc>
          <w:tcPr/>
          <w:p>
            <w:pPr>
              <w:pStyle w:val="Compact"/>
              <w:jc w:val="left"/>
            </w:pPr>
            <w:r>
              <w:t xml:space="preserve">2,925 N</w:t>
            </w:r>
          </w:p>
        </w:tc>
        <w:tc>
          <w:tcPr/>
          <w:p>
            <w:pPr>
              <w:pStyle w:val="Compact"/>
              <w:jc w:val="left"/>
            </w:pPr>
            <w:r>
              <w:t xml:space="preserve">19.5°</w:t>
            </w:r>
          </w:p>
        </w:tc>
      </w:tr>
      <w:tr>
        <w:tc>
          <w:tcPr/>
          <w:p>
            <w:pPr>
              <w:pStyle w:val="Compact"/>
              <w:jc w:val="left"/>
            </w:pPr>
            <w:r>
              <w:t xml:space="preserve">Pin A force, maximum</w:t>
            </w:r>
          </w:p>
        </w:tc>
        <w:tc>
          <w:tcPr/>
          <w:p>
            <w:pPr>
              <w:pStyle w:val="Compact"/>
              <w:jc w:val="left"/>
            </w:pPr>
            <w:r>
              <w:t xml:space="preserve">2,734 N</w:t>
            </w:r>
          </w:p>
        </w:tc>
        <w:tc>
          <w:tcPr/>
          <w:p>
            <w:pPr>
              <w:pStyle w:val="Compact"/>
              <w:jc w:val="left"/>
            </w:pPr>
            <w:r>
              <w:t xml:space="preserve">19.5°</w:t>
            </w:r>
          </w:p>
        </w:tc>
      </w:tr>
      <w:tr>
        <w:tc>
          <w:tcPr/>
          <w:p>
            <w:pPr>
              <w:pStyle w:val="Compact"/>
              <w:jc w:val="left"/>
            </w:pPr>
            <w:r>
              <w:t xml:space="preserve">Pin B force, maximum</w:t>
            </w:r>
          </w:p>
        </w:tc>
        <w:tc>
          <w:tcPr/>
          <w:p>
            <w:pPr>
              <w:pStyle w:val="Compact"/>
              <w:jc w:val="left"/>
            </w:pPr>
            <w:r>
              <w:t xml:space="preserve">954 N</w:t>
            </w:r>
          </w:p>
        </w:tc>
        <w:tc>
          <w:tcPr/>
          <w:p>
            <w:pPr>
              <w:pStyle w:val="Compact"/>
              <w:jc w:val="left"/>
            </w:pPr>
            <w:r>
              <w:t xml:space="preserve">15.0°</w:t>
            </w:r>
          </w:p>
        </w:tc>
      </w:tr>
      <w:tr>
        <w:tc>
          <w:tcPr/>
          <w:p>
            <w:pPr>
              <w:pStyle w:val="Compact"/>
              <w:jc w:val="left"/>
            </w:pPr>
            <w:r>
              <w:t xml:space="preserve">Pin E (rocker bearing) force, maximum</w:t>
            </w:r>
          </w:p>
        </w:tc>
        <w:tc>
          <w:tcPr/>
          <w:p>
            <w:pPr>
              <w:pStyle w:val="Compact"/>
              <w:jc w:val="left"/>
            </w:pPr>
            <w:r>
              <w:t xml:space="preserve">907 N</w:t>
            </w:r>
          </w:p>
        </w:tc>
        <w:tc>
          <w:tcPr/>
          <w:p>
            <w:pPr>
              <w:pStyle w:val="Compact"/>
              <w:jc w:val="left"/>
            </w:pPr>
            <w:r>
              <w:t xml:space="preserve">17.0°</w:t>
            </w:r>
          </w:p>
        </w:tc>
      </w:tr>
      <w:tr>
        <w:tc>
          <w:tcPr/>
          <w:p>
            <w:pPr>
              <w:pStyle w:val="Compact"/>
              <w:jc w:val="left"/>
            </w:pPr>
            <w:r>
              <w:t xml:space="preserve">Pin C force, maximum</w:t>
            </w:r>
          </w:p>
        </w:tc>
        <w:tc>
          <w:tcPr/>
          <w:p>
            <w:pPr>
              <w:pStyle w:val="Compact"/>
              <w:jc w:val="left"/>
            </w:pPr>
            <w:r>
              <w:t xml:space="preserve">1,295 N</w:t>
            </w:r>
          </w:p>
        </w:tc>
        <w:tc>
          <w:tcPr/>
          <w:p>
            <w:pPr>
              <w:pStyle w:val="Compact"/>
              <w:jc w:val="left"/>
            </w:pPr>
            <w:r>
              <w:t xml:space="preserve">18.5°</w:t>
            </w:r>
          </w:p>
        </w:tc>
      </w:tr>
      <w:tr>
        <w:tc>
          <w:tcPr/>
          <w:p>
            <w:pPr>
              <w:pStyle w:val="Compact"/>
              <w:jc w:val="left"/>
            </w:pPr>
            <w:r>
              <w:t xml:space="preserve">Pin D force, maximum</w:t>
            </w:r>
          </w:p>
        </w:tc>
        <w:tc>
          <w:tcPr/>
          <w:p>
            <w:pPr>
              <w:pStyle w:val="Compact"/>
              <w:jc w:val="left"/>
            </w:pPr>
            <w:r>
              <w:t xml:space="preserve">529 N</w:t>
            </w:r>
          </w:p>
        </w:tc>
        <w:tc>
          <w:tcPr/>
          <w:p>
            <w:pPr>
              <w:pStyle w:val="Compact"/>
              <w:jc w:val="left"/>
            </w:pPr>
            <w:r>
              <w:t xml:space="preserve">18.5°</w:t>
            </w:r>
          </w:p>
        </w:tc>
      </w:tr>
    </w:tbl>
    <w:p>
      <w:pPr>
        <w:pStyle w:val="BodyText"/>
      </w:pPr>
      <w:r>
        <w:rPr>
          <w:bCs/>
          <w:b/>
        </w:rPr>
        <w:t xml:space="preserve">How do the results compare with the analytical and graphical approaches?</w:t>
      </w:r>
    </w:p>
    <w:p>
      <w:pPr>
        <w:pStyle w:val="TableCaption"/>
      </w:pPr>
      <w:r>
        <w:t xml:space="preserve">Table 22 – Agreement between the independent computational model and the analytical solution at all 721 time steps (0.5° of crank rotation).</w:t>
      </w:r>
    </w:p>
    <w:tbl>
      <w:tblPr>
        <w:tblStyle w:val="Table"/>
        <w:tblW w:type="pct" w:w="5000"/>
        <w:tblLook w:firstRow="1" w:lastRow="0" w:firstColumn="0" w:lastColumn="0" w:noHBand="0" w:noVBand="0" w:val="0020"/>
        <w:jc w:val="start"/>
        <w:tblCaption w:val="Table 22 – Agreement between the independent computational model and the analytical solution at all 721 time steps (0.5° of crank rotation)."/>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max |computational − analytical| over the revolution</w:t>
            </w:r>
          </w:p>
        </w:tc>
        <w:tc>
          <w:tcPr/>
          <w:p>
            <w:pPr>
              <w:pStyle w:val="Compact"/>
              <w:jc w:val="left"/>
            </w:pPr>
            <w:r>
              <w:t xml:space="preserve">Largest value</w:t>
            </w:r>
          </w:p>
        </w:tc>
      </w:tr>
      <w:tr>
        <w:tc>
          <w:tcPr/>
          <w:p>
            <w:pPr>
              <w:pStyle w:val="Compact"/>
              <w:jc w:val="left"/>
            </w:pPr>
            <w:r>
              <w:t xml:space="preserve">theta3 (deg)</w:t>
            </w:r>
          </w:p>
        </w:tc>
        <w:tc>
          <w:tcPr/>
          <w:p>
            <w:pPr>
              <w:pStyle w:val="Compact"/>
              <w:jc w:val="left"/>
            </w:pPr>
            <w:r>
              <w:t xml:space="preserve">4.4e-10</w:t>
            </w:r>
          </w:p>
        </w:tc>
        <w:tc>
          <w:tcPr/>
          <w:p>
            <w:pPr>
              <w:pStyle w:val="Compact"/>
              <w:jc w:val="left"/>
            </w:pPr>
            <w:r>
              <w:t xml:space="preserve">55.815</w:t>
            </w:r>
          </w:p>
        </w:tc>
      </w:tr>
      <w:tr>
        <w:tc>
          <w:tcPr/>
          <w:p>
            <w:pPr>
              <w:pStyle w:val="Compact"/>
              <w:jc w:val="left"/>
            </w:pPr>
            <w:r>
              <w:t xml:space="preserve">theta4 (deg)</w:t>
            </w:r>
          </w:p>
        </w:tc>
        <w:tc>
          <w:tcPr/>
          <w:p>
            <w:pPr>
              <w:pStyle w:val="Compact"/>
              <w:jc w:val="left"/>
            </w:pPr>
            <w:r>
              <w:t xml:space="preserve">6.4e-10</w:t>
            </w:r>
          </w:p>
        </w:tc>
        <w:tc>
          <w:tcPr/>
          <w:p>
            <w:pPr>
              <w:pStyle w:val="Compact"/>
              <w:jc w:val="left"/>
            </w:pPr>
            <w:r>
              <w:t xml:space="preserve">153.664</w:t>
            </w:r>
          </w:p>
        </w:tc>
      </w:tr>
      <w:tr>
        <w:tc>
          <w:tcPr/>
          <w:p>
            <w:pPr>
              <w:pStyle w:val="Compact"/>
              <w:jc w:val="left"/>
            </w:pPr>
            <w:r>
              <w:t xml:space="preserve">theta5 (deg)</w:t>
            </w:r>
          </w:p>
        </w:tc>
        <w:tc>
          <w:tcPr/>
          <w:p>
            <w:pPr>
              <w:pStyle w:val="Compact"/>
              <w:jc w:val="left"/>
            </w:pPr>
            <w:r>
              <w:t xml:space="preserve">4.0e-10</w:t>
            </w:r>
          </w:p>
        </w:tc>
        <w:tc>
          <w:tcPr/>
          <w:p>
            <w:pPr>
              <w:pStyle w:val="Compact"/>
              <w:jc w:val="left"/>
            </w:pPr>
            <w:r>
              <w:t xml:space="preserve">21.979</w:t>
            </w:r>
          </w:p>
        </w:tc>
      </w:tr>
      <w:tr>
        <w:tc>
          <w:tcPr/>
          <w:p>
            <w:pPr>
              <w:pStyle w:val="Compact"/>
              <w:jc w:val="left"/>
            </w:pPr>
            <w:r>
              <w:t xml:space="preserve">S (m)</w:t>
            </w:r>
          </w:p>
        </w:tc>
        <w:tc>
          <w:tcPr/>
          <w:p>
            <w:pPr>
              <w:pStyle w:val="Compact"/>
              <w:jc w:val="left"/>
            </w:pPr>
            <w:r>
              <w:t xml:space="preserve">2.1e-12</w:t>
            </w:r>
          </w:p>
        </w:tc>
        <w:tc>
          <w:tcPr/>
          <w:p>
            <w:pPr>
              <w:pStyle w:val="Compact"/>
              <w:jc w:val="left"/>
            </w:pPr>
            <w:r>
              <w:t xml:space="preserve">1.224</w:t>
            </w:r>
          </w:p>
        </w:tc>
      </w:tr>
      <w:tr>
        <w:tc>
          <w:tcPr/>
          <w:p>
            <w:pPr>
              <w:pStyle w:val="Compact"/>
              <w:jc w:val="left"/>
            </w:pPr>
            <w:r>
              <w:t xml:space="preserve">omega3 (rad/s)</w:t>
            </w:r>
          </w:p>
        </w:tc>
        <w:tc>
          <w:tcPr/>
          <w:p>
            <w:pPr>
              <w:pStyle w:val="Compact"/>
              <w:jc w:val="left"/>
            </w:pPr>
            <w:r>
              <w:t xml:space="preserve">1.7e-10</w:t>
            </w:r>
          </w:p>
        </w:tc>
        <w:tc>
          <w:tcPr/>
          <w:p>
            <w:pPr>
              <w:pStyle w:val="Compact"/>
              <w:jc w:val="left"/>
            </w:pPr>
            <w:r>
              <w:t xml:space="preserve">15.367</w:t>
            </w:r>
          </w:p>
        </w:tc>
      </w:tr>
      <w:tr>
        <w:tc>
          <w:tcPr/>
          <w:p>
            <w:pPr>
              <w:pStyle w:val="Compact"/>
              <w:jc w:val="left"/>
            </w:pPr>
            <w:r>
              <w:t xml:space="preserve">omega4 (rad/s)</w:t>
            </w:r>
          </w:p>
        </w:tc>
        <w:tc>
          <w:tcPr/>
          <w:p>
            <w:pPr>
              <w:pStyle w:val="Compact"/>
              <w:jc w:val="left"/>
            </w:pPr>
            <w:r>
              <w:t xml:space="preserve">4.5e-10</w:t>
            </w:r>
          </w:p>
        </w:tc>
        <w:tc>
          <w:tcPr/>
          <w:p>
            <w:pPr>
              <w:pStyle w:val="Compact"/>
              <w:jc w:val="left"/>
            </w:pPr>
            <w:r>
              <w:t xml:space="preserve">25.684</w:t>
            </w:r>
          </w:p>
        </w:tc>
      </w:tr>
      <w:tr>
        <w:tc>
          <w:tcPr/>
          <w:p>
            <w:pPr>
              <w:pStyle w:val="Compact"/>
              <w:jc w:val="left"/>
            </w:pPr>
            <w:r>
              <w:t xml:space="preserve">omega5 (rad/s)</w:t>
            </w:r>
          </w:p>
        </w:tc>
        <w:tc>
          <w:tcPr/>
          <w:p>
            <w:pPr>
              <w:pStyle w:val="Compact"/>
              <w:jc w:val="left"/>
            </w:pPr>
            <w:r>
              <w:t xml:space="preserve">1.5e-10</w:t>
            </w:r>
          </w:p>
        </w:tc>
        <w:tc>
          <w:tcPr/>
          <w:p>
            <w:pPr>
              <w:pStyle w:val="Compact"/>
              <w:jc w:val="left"/>
            </w:pPr>
            <w:r>
              <w:t xml:space="preserve">8.667</w:t>
            </w:r>
          </w:p>
        </w:tc>
      </w:tr>
      <w:tr>
        <w:tc>
          <w:tcPr/>
          <w:p>
            <w:pPr>
              <w:pStyle w:val="Compact"/>
              <w:jc w:val="left"/>
            </w:pPr>
            <w:r>
              <w:t xml:space="preserve">V_D (m/s)</w:t>
            </w:r>
          </w:p>
        </w:tc>
        <w:tc>
          <w:tcPr/>
          <w:p>
            <w:pPr>
              <w:pStyle w:val="Compact"/>
              <w:jc w:val="left"/>
            </w:pPr>
            <w:r>
              <w:t xml:space="preserve">7.0e-11</w:t>
            </w:r>
          </w:p>
        </w:tc>
        <w:tc>
          <w:tcPr/>
          <w:p>
            <w:pPr>
              <w:pStyle w:val="Compact"/>
              <w:jc w:val="left"/>
            </w:pPr>
            <w:r>
              <w:t xml:space="preserve">7.668</w:t>
            </w:r>
          </w:p>
        </w:tc>
      </w:tr>
      <w:tr>
        <w:tc>
          <w:tcPr/>
          <w:p>
            <w:pPr>
              <w:pStyle w:val="Compact"/>
              <w:jc w:val="left"/>
            </w:pPr>
            <w:r>
              <w:t xml:space="preserve">alpha3 (rad/s2)</w:t>
            </w:r>
          </w:p>
        </w:tc>
        <w:tc>
          <w:tcPr/>
          <w:p>
            <w:pPr>
              <w:pStyle w:val="Compact"/>
              <w:jc w:val="left"/>
            </w:pPr>
            <w:r>
              <w:t xml:space="preserve">8.9e-09</w:t>
            </w:r>
          </w:p>
        </w:tc>
        <w:tc>
          <w:tcPr/>
          <w:p>
            <w:pPr>
              <w:pStyle w:val="Compact"/>
              <w:jc w:val="left"/>
            </w:pPr>
            <w:r>
              <w:t xml:space="preserve">955.387</w:t>
            </w:r>
          </w:p>
        </w:tc>
      </w:tr>
      <w:tr>
        <w:tc>
          <w:tcPr/>
          <w:p>
            <w:pPr>
              <w:pStyle w:val="Compact"/>
              <w:jc w:val="left"/>
            </w:pPr>
            <w:r>
              <w:t xml:space="preserve">alpha4 (rad/s2)</w:t>
            </w:r>
          </w:p>
        </w:tc>
        <w:tc>
          <w:tcPr/>
          <w:p>
            <w:pPr>
              <w:pStyle w:val="Compact"/>
              <w:jc w:val="left"/>
            </w:pPr>
            <w:r>
              <w:t xml:space="preserve">1.0e-08</w:t>
            </w:r>
          </w:p>
        </w:tc>
        <w:tc>
          <w:tcPr/>
          <w:p>
            <w:pPr>
              <w:pStyle w:val="Compact"/>
              <w:jc w:val="left"/>
            </w:pPr>
            <w:r>
              <w:t xml:space="preserve">1,660.368</w:t>
            </w:r>
          </w:p>
        </w:tc>
      </w:tr>
      <w:tr>
        <w:tc>
          <w:tcPr/>
          <w:p>
            <w:pPr>
              <w:pStyle w:val="Compact"/>
              <w:jc w:val="left"/>
            </w:pPr>
            <w:r>
              <w:t xml:space="preserve">alpha5 (rad/s2)</w:t>
            </w:r>
          </w:p>
        </w:tc>
        <w:tc>
          <w:tcPr/>
          <w:p>
            <w:pPr>
              <w:pStyle w:val="Compact"/>
              <w:jc w:val="left"/>
            </w:pPr>
            <w:r>
              <w:t xml:space="preserve">5.1e-09</w:t>
            </w:r>
          </w:p>
        </w:tc>
        <w:tc>
          <w:tcPr/>
          <w:p>
            <w:pPr>
              <w:pStyle w:val="Compact"/>
              <w:jc w:val="left"/>
            </w:pPr>
            <w:r>
              <w:t xml:space="preserve">408.051</w:t>
            </w:r>
          </w:p>
        </w:tc>
      </w:tr>
      <w:tr>
        <w:tc>
          <w:tcPr/>
          <w:p>
            <w:pPr>
              <w:pStyle w:val="Compact"/>
              <w:jc w:val="left"/>
            </w:pPr>
            <w:r>
              <w:t xml:space="preserve">a_D (m/s2)</w:t>
            </w:r>
          </w:p>
        </w:tc>
        <w:tc>
          <w:tcPr/>
          <w:p>
            <w:pPr>
              <w:pStyle w:val="Compact"/>
              <w:jc w:val="left"/>
            </w:pPr>
            <w:r>
              <w:t xml:space="preserve">3.7e-09</w:t>
            </w:r>
          </w:p>
        </w:tc>
        <w:tc>
          <w:tcPr/>
          <w:p>
            <w:pPr>
              <w:pStyle w:val="Compact"/>
              <w:jc w:val="left"/>
            </w:pPr>
            <w:r>
              <w:t xml:space="preserve">464.991</w:t>
            </w:r>
          </w:p>
        </w:tc>
      </w:tr>
      <w:tr>
        <w:tc>
          <w:tcPr/>
          <w:p>
            <w:pPr>
              <w:pStyle w:val="Compact"/>
              <w:jc w:val="left"/>
            </w:pPr>
            <w:r>
              <w:t xml:space="preserve">F12 magnitude (N)</w:t>
            </w:r>
          </w:p>
        </w:tc>
        <w:tc>
          <w:tcPr/>
          <w:p>
            <w:pPr>
              <w:pStyle w:val="Compact"/>
              <w:jc w:val="left"/>
            </w:pPr>
            <w:r>
              <w:t xml:space="preserve">7.8e-09</w:t>
            </w:r>
          </w:p>
        </w:tc>
        <w:tc>
          <w:tcPr/>
          <w:p>
            <w:pPr>
              <w:pStyle w:val="Compact"/>
              <w:jc w:val="left"/>
            </w:pPr>
            <w:r>
              <w:t xml:space="preserve">2,924.718</w:t>
            </w:r>
          </w:p>
        </w:tc>
      </w:tr>
      <w:tr>
        <w:tc>
          <w:tcPr/>
          <w:p>
            <w:pPr>
              <w:pStyle w:val="Compact"/>
              <w:jc w:val="left"/>
            </w:pPr>
            <w:r>
              <w:t xml:space="preserve">F32 magnitude (N)</w:t>
            </w:r>
          </w:p>
        </w:tc>
        <w:tc>
          <w:tcPr/>
          <w:p>
            <w:pPr>
              <w:pStyle w:val="Compact"/>
              <w:jc w:val="left"/>
            </w:pPr>
            <w:r>
              <w:t xml:space="preserve">8.3e-09</w:t>
            </w:r>
          </w:p>
        </w:tc>
        <w:tc>
          <w:tcPr/>
          <w:p>
            <w:pPr>
              <w:pStyle w:val="Compact"/>
              <w:jc w:val="left"/>
            </w:pPr>
            <w:r>
              <w:t xml:space="preserve">2,733.659</w:t>
            </w:r>
          </w:p>
        </w:tc>
      </w:tr>
      <w:tr>
        <w:tc>
          <w:tcPr/>
          <w:p>
            <w:pPr>
              <w:pStyle w:val="Compact"/>
              <w:jc w:val="left"/>
            </w:pPr>
            <w:r>
              <w:t xml:space="preserve">F43 magnitude (N)</w:t>
            </w:r>
          </w:p>
        </w:tc>
        <w:tc>
          <w:tcPr/>
          <w:p>
            <w:pPr>
              <w:pStyle w:val="Compact"/>
              <w:jc w:val="left"/>
            </w:pPr>
            <w:r>
              <w:t xml:space="preserve">1.2e-08</w:t>
            </w:r>
          </w:p>
        </w:tc>
        <w:tc>
          <w:tcPr/>
          <w:p>
            <w:pPr>
              <w:pStyle w:val="Compact"/>
              <w:jc w:val="left"/>
            </w:pPr>
            <w:r>
              <w:t xml:space="preserve">954.026</w:t>
            </w:r>
          </w:p>
        </w:tc>
      </w:tr>
      <w:tr>
        <w:tc>
          <w:tcPr/>
          <w:p>
            <w:pPr>
              <w:pStyle w:val="Compact"/>
              <w:jc w:val="left"/>
            </w:pPr>
            <w:r>
              <w:t xml:space="preserve">F14 magnitude (N)</w:t>
            </w:r>
          </w:p>
        </w:tc>
        <w:tc>
          <w:tcPr/>
          <w:p>
            <w:pPr>
              <w:pStyle w:val="Compact"/>
              <w:jc w:val="left"/>
            </w:pPr>
            <w:r>
              <w:t xml:space="preserve">1.4e-08</w:t>
            </w:r>
          </w:p>
        </w:tc>
        <w:tc>
          <w:tcPr/>
          <w:p>
            <w:pPr>
              <w:pStyle w:val="Compact"/>
              <w:jc w:val="left"/>
            </w:pPr>
            <w:r>
              <w:t xml:space="preserve">907.126</w:t>
            </w:r>
          </w:p>
        </w:tc>
      </w:tr>
      <w:tr>
        <w:tc>
          <w:tcPr/>
          <w:p>
            <w:pPr>
              <w:pStyle w:val="Compact"/>
              <w:jc w:val="left"/>
            </w:pPr>
            <w:r>
              <w:t xml:space="preserve">F53 magnitude (N)</w:t>
            </w:r>
          </w:p>
        </w:tc>
        <w:tc>
          <w:tcPr/>
          <w:p>
            <w:pPr>
              <w:pStyle w:val="Compact"/>
              <w:jc w:val="left"/>
            </w:pPr>
            <w:r>
              <w:t xml:space="preserve">8.5e-09</w:t>
            </w:r>
          </w:p>
        </w:tc>
        <w:tc>
          <w:tcPr/>
          <w:p>
            <w:pPr>
              <w:pStyle w:val="Compact"/>
              <w:jc w:val="left"/>
            </w:pPr>
            <w:r>
              <w:t xml:space="preserve">1,295.087</w:t>
            </w:r>
          </w:p>
        </w:tc>
      </w:tr>
      <w:tr>
        <w:tc>
          <w:tcPr/>
          <w:p>
            <w:pPr>
              <w:pStyle w:val="Compact"/>
              <w:jc w:val="left"/>
            </w:pPr>
            <w:r>
              <w:t xml:space="preserve">F65 magnitude (N)</w:t>
            </w:r>
          </w:p>
        </w:tc>
        <w:tc>
          <w:tcPr/>
          <w:p>
            <w:pPr>
              <w:pStyle w:val="Compact"/>
              <w:jc w:val="left"/>
            </w:pPr>
            <w:r>
              <w:t xml:space="preserve">3.4e-09</w:t>
            </w:r>
          </w:p>
        </w:tc>
        <w:tc>
          <w:tcPr/>
          <w:p>
            <w:pPr>
              <w:pStyle w:val="Compact"/>
              <w:jc w:val="left"/>
            </w:pPr>
            <w:r>
              <w:t xml:space="preserve">529.141</w:t>
            </w:r>
          </w:p>
        </w:tc>
      </w:tr>
      <w:tr>
        <w:tc>
          <w:tcPr/>
          <w:p>
            <w:pPr>
              <w:pStyle w:val="Compact"/>
              <w:jc w:val="left"/>
            </w:pPr>
            <w:r>
              <w:t xml:space="preserve">F16y (N)</w:t>
            </w:r>
          </w:p>
        </w:tc>
        <w:tc>
          <w:tcPr/>
          <w:p>
            <w:pPr>
              <w:pStyle w:val="Compact"/>
              <w:jc w:val="left"/>
            </w:pPr>
            <w:r>
              <w:t xml:space="preserve">2.3e-09</w:t>
            </w:r>
          </w:p>
        </w:tc>
        <w:tc>
          <w:tcPr/>
          <w:p>
            <w:pPr>
              <w:pStyle w:val="Compact"/>
              <w:jc w:val="left"/>
            </w:pPr>
            <w:r>
              <w:t xml:space="preserve">323.822</w:t>
            </w:r>
          </w:p>
        </w:tc>
      </w:tr>
      <w:tr>
        <w:tc>
          <w:tcPr/>
          <w:p>
            <w:pPr>
              <w:pStyle w:val="Compact"/>
              <w:jc w:val="left"/>
            </w:pPr>
            <w:r>
              <w:t xml:space="preserve">T12 (N m)</w:t>
            </w:r>
          </w:p>
        </w:tc>
        <w:tc>
          <w:tcPr/>
          <w:p>
            <w:pPr>
              <w:pStyle w:val="Compact"/>
              <w:jc w:val="left"/>
            </w:pPr>
            <w:r>
              <w:t xml:space="preserve">2.5e-09</w:t>
            </w:r>
          </w:p>
        </w:tc>
        <w:tc>
          <w:tcPr/>
          <w:p>
            <w:pPr>
              <w:pStyle w:val="Compact"/>
              <w:jc w:val="left"/>
            </w:pPr>
            <w:r>
              <w:t xml:space="preserve">184.581</w:t>
            </w:r>
          </w:p>
        </w:tc>
      </w:tr>
    </w:tbl>
    <w:p>
      <w:pPr>
        <w:numPr>
          <w:ilvl w:val="0"/>
          <w:numId w:val="1007"/>
        </w:numPr>
        <w:pStyle w:val="Compact"/>
      </w:pPr>
      <w:r>
        <w:rPr>
          <w:bCs/>
          <w:b/>
        </w:rPr>
        <w:t xml:space="preserve">Computational vs analytical:</w:t>
      </w:r>
      <w:r>
        <w:t xml:space="preserve"> </w:t>
      </w:r>
      <w:r>
        <w:t xml:space="preserve">identical to better than 10⁻⁷ in every kinematic and dynamic quantity (Table 22). Two completely different formulations agreeing this closely confirms both. The mean driving torque over a cycle is 0.0000 N·m, i.e. zero. This is correct physics: with no load and no friction, the energy the motor puts in during part of the cycle is returned during the rest.</w:t>
      </w:r>
    </w:p>
    <w:p>
      <w:pPr>
        <w:numPr>
          <w:ilvl w:val="0"/>
          <w:numId w:val="1007"/>
        </w:numPr>
        <w:pStyle w:val="Compact"/>
      </w:pPr>
      <w:r>
        <w:rPr>
          <w:bCs/>
          <w:b/>
        </w:rPr>
        <w:t xml:space="preserve">Computational vs graphical:</w:t>
      </w:r>
      <w:r>
        <w:t xml:space="preserve"> </w:t>
      </w:r>
      <w:r>
        <w:t xml:space="preserve">within the drawing accuracy (Table 16), ≤ 0.8 % for velocities and ≤ 0.2 % for accelerations.</w:t>
      </w:r>
    </w:p>
    <w:p>
      <w:pPr>
        <w:numPr>
          <w:ilvl w:val="0"/>
          <w:numId w:val="1007"/>
        </w:numPr>
        <w:pStyle w:val="Compact"/>
      </w:pPr>
      <w:r>
        <w:rPr>
          <w:bCs/>
          <w:b/>
        </w:rPr>
        <w:t xml:space="preserve">Gravity.</w:t>
      </w:r>
      <w:r>
        <w:t xml:space="preserve"> </w:t>
      </w:r>
      <w:r>
        <w:t xml:space="preserve">Working Model has gravity switched on by default. Including it changes T₁₂ by at most 6.24 N·m and the side load by at most 17.7 N (at 60°: T₁₂ = 167.38 N·m, F₁₆y = −197.0 N). Switch gravity</w:t>
      </w:r>
      <w:r>
        <w:t xml:space="preserve"> </w:t>
      </w:r>
      <w:r>
        <w:rPr>
          <w:bCs/>
          <w:b/>
        </w:rPr>
        <w:t xml:space="preserve">off</w:t>
      </w:r>
      <w:r>
        <w:t xml:space="preserve"> </w:t>
      </w:r>
      <w:r>
        <w:t xml:space="preserve">(World ▸ Gravity ▸ None) when comparing with the matrix method.</w:t>
      </w:r>
    </w:p>
    <w:p>
      <w:pPr>
        <w:numPr>
          <w:ilvl w:val="0"/>
          <w:numId w:val="1007"/>
        </w:numPr>
        <w:pStyle w:val="Compact"/>
      </w:pPr>
      <w:r>
        <w:rPr>
          <w:bCs/>
          <w:b/>
        </w:rPr>
        <w:t xml:space="preserve">Friction.</w:t>
      </w:r>
      <w:r>
        <w:t xml:space="preserve"> </w:t>
      </w:r>
      <w:r>
        <w:t xml:space="preserve">With μ = 0.3 the torque peak rises to 196.1 N·m and the mean torque becomes 3.66 N·m, the friction loss. The side load jumps when the slider reverses (θ₂ = 10.4° and 176.8°), because the friction force changes direction.</w:t>
      </w:r>
    </w:p>
    <w:p>
      <w:pPr>
        <w:numPr>
          <w:ilvl w:val="0"/>
          <w:numId w:val="1007"/>
        </w:numPr>
        <w:pStyle w:val="Compact"/>
      </w:pPr>
      <w:r>
        <w:rPr>
          <w:bCs/>
          <w:b/>
        </w:rPr>
        <w:t xml:space="preserve">Expected WM differences.</w:t>
      </w:r>
      <w:r>
        <w:t xml:space="preserve"> </w:t>
      </w:r>
      <w:r>
        <w:t xml:space="preserve">A real WM run typically differs from the analytical values by 0.1–1 %. The reasons are its integrator and animation step, meter rounding, gravity being left on, or measuring at a body’s mass centre instead of at the joint. The FAQ notes that simulated results about 50 % lower than the analytical ones are the typical symptom of measuring at the COM. Put point elements on the joints before measuring.</w:t>
      </w:r>
    </w:p>
    <w:bookmarkStart w:id="79" w:name="Xf971392f8e3a70aea4abc2bc5aa228b0c2b305b"/>
    <w:p>
      <w:pPr>
        <w:pStyle w:val="Heading2"/>
      </w:pPr>
      <w:r>
        <w:t xml:space="preserve">7.1 How to build this model in Working Model 2D</w:t>
      </w:r>
    </w:p>
    <w:p>
      <w:pPr>
        <w:numPr>
          <w:ilvl w:val="0"/>
          <w:numId w:val="1008"/>
        </w:numPr>
        <w:pStyle w:val="Compact"/>
      </w:pPr>
      <w:r>
        <w:rPr>
          <w:bCs/>
          <w:b/>
        </w:rPr>
        <w:t xml:space="preserve">Set up:</w:t>
      </w:r>
      <w:r>
        <w:t xml:space="preserve"> </w:t>
      </w:r>
      <w:r>
        <w:t xml:space="preserve">View ▸ Workspace: tick Grid Lines and X,Y Axes. View ▸ Numbers and Units: SI (degrees); More Choices ▸ Rot. Velocity = rev/min (to show rpm). World ▸ Gravity: None (for comparison with Section 6).</w:t>
      </w:r>
    </w:p>
    <w:p>
      <w:pPr>
        <w:numPr>
          <w:ilvl w:val="0"/>
          <w:numId w:val="1008"/>
        </w:numPr>
        <w:pStyle w:val="Compact"/>
      </w:pPr>
      <w:r>
        <w:rPr>
          <w:bCs/>
          <w:b/>
        </w:rPr>
        <w:t xml:space="preserve">Draw the bodies at θ₂ = 60°</w:t>
      </w:r>
      <w:r>
        <w:t xml:space="preserve"> </w:t>
      </w:r>
      <w:r>
        <w:t xml:space="preserve">using the coordinates below (origin at O). Draw links 2, 4 and 5 as thin rectangles (e.g. 10 mm wide) between their joint points, link 3 as a polygon A-B-C, and the slider as a small rectangle at D. The ground parts are anchored (anchor tool): pivot O, pivot E and the slider track at y = −H.</w:t>
      </w:r>
    </w:p>
    <w:p>
      <w:pPr>
        <w:numPr>
          <w:ilvl w:val="0"/>
          <w:numId w:val="1008"/>
        </w:numPr>
        <w:pStyle w:val="Compact"/>
      </w:pPr>
      <w:r>
        <w:rPr>
          <w:bCs/>
          <w:b/>
        </w:rPr>
        <w:t xml:space="preserve">Mass properties (Window ▸ Properties):</w:t>
      </w:r>
      <w:r>
        <w:t xml:space="preserve"> </w:t>
      </w:r>
      <w:r>
        <w:t xml:space="preserve">enter the masses and moments of inertia of Table 3. Link 3’s centre of mass must be at G₃, not at the polygon centroid: in Window ▸ Geometry set the COM offset. At the drawn position, G₃ − centroid = (−10.55, −19.99) mm in global axes (convert to the body’s own axes if the polygon was drawn rotated).</w:t>
      </w:r>
    </w:p>
    <w:p>
      <w:pPr>
        <w:numPr>
          <w:ilvl w:val="0"/>
          <w:numId w:val="1008"/>
        </w:numPr>
        <w:pStyle w:val="Compact"/>
      </w:pPr>
      <w:r>
        <w:rPr>
          <w:bCs/>
          <w:b/>
        </w:rPr>
        <w:t xml:space="preserve">Joints:</w:t>
      </w:r>
      <w:r>
        <w:t xml:space="preserve"> </w:t>
      </w:r>
      <w:r>
        <w:t xml:space="preserve">pin joints at O (link 2–ground), A (2–3), B (3–4), E (4–ground), C (3–5) and D (5–6); a keyed slot joint between the slider and the horizontal track. Select all links ▸ Object ▸ Do Not Collide (FAQ).</w:t>
      </w:r>
    </w:p>
    <w:p>
      <w:pPr>
        <w:numPr>
          <w:ilvl w:val="0"/>
          <w:numId w:val="1008"/>
        </w:numPr>
        <w:pStyle w:val="Compact"/>
      </w:pPr>
      <w:r>
        <w:rPr>
          <w:bCs/>
          <w:b/>
        </w:rPr>
        <w:t xml:space="preserve">Motor:</w:t>
      </w:r>
      <w:r>
        <w:t xml:space="preserve"> </w:t>
      </w:r>
      <w:r>
        <w:t xml:space="preserve">at O, type Velocity, 440 rpm (positive = anticlockwise).</w:t>
      </w:r>
    </w:p>
    <w:p>
      <w:pPr>
        <w:numPr>
          <w:ilvl w:val="0"/>
          <w:numId w:val="1008"/>
        </w:numPr>
        <w:pStyle w:val="Compact"/>
      </w:pPr>
      <w:r>
        <w:rPr>
          <w:bCs/>
          <w:b/>
        </w:rPr>
        <w:t xml:space="preserve">Frames:</w:t>
      </w:r>
      <w:r>
        <w:t xml:space="preserve"> </w:t>
      </w:r>
      <w:r>
        <w:t xml:space="preserve">World ▸ Accuracy ▸ Animation step = T/16 = 60/(440 × 16) = 0.0085227 s. The FAQ notes that WM rounds this box to 3 decimals: here 0.009 s, which is 23.76° per frame instead of 22.5°, so 16 frames overshoot one revolution by 20°. Treat the frames as a quick visual check only, and take the exact 16 positions from a crank-angle meter, or from Tables 4 and 20. World ▸ Pause Control:</w:t>
      </w:r>
      <w:r>
        <w:t xml:space="preserve"> </w:t>
      </w:r>
      <w:r>
        <w:rPr>
          <w:rStyle w:val="VerbatimChar"/>
        </w:rPr>
        <w:t xml:space="preserve">frame() = 16</w:t>
      </w:r>
      <w:r>
        <w:t xml:space="preserve">. Without rounding, frame k (k = 0 … 15) of a model drawn at 60° would be position k + 1. For the FAQ’s six-frame method (model drawn at θ₂ = 0°), use T/6 = 0.022727 s; WM rounds it to 0.023 s, so the first frame lands at 60.7° rather than exactly 60°.</w:t>
      </w:r>
    </w:p>
    <w:p>
      <w:pPr>
        <w:numPr>
          <w:ilvl w:val="0"/>
          <w:numId w:val="1008"/>
        </w:numPr>
        <w:pStyle w:val="Compact"/>
      </w:pPr>
      <w:r>
        <w:rPr>
          <w:bCs/>
          <w:b/>
        </w:rPr>
        <w:t xml:space="preserve">Meters:</w:t>
      </w:r>
      <w:r>
        <w:t xml:space="preserve"> </w:t>
      </w:r>
      <w:r>
        <w:t xml:space="preserve">put Point elements (snapped,</w:t>
      </w:r>
      <w:r>
        <w:t xml:space="preserve"> </w:t>
      </w:r>
      <w:r>
        <w:t xml:space="preserve">“</w:t>
      </w:r>
      <w:r>
        <w:t xml:space="preserve">X</w:t>
      </w:r>
      <w:r>
        <w:t xml:space="preserve">”</w:t>
      </w:r>
      <w:r>
        <w:t xml:space="preserve">) on A, B, C, D and on each mass centre. Then use Measure ▸ Position / Velocity / Acceleration on the points, Measure ▸ Force on the pins and slot, and Measure ▸ Torque on the motor. Joint paths: select a point ▸ Appearance ▸ Track centre of mass.</w:t>
      </w:r>
    </w:p>
    <w:p>
      <w:pPr>
        <w:pStyle w:val="TableCaption"/>
      </w:pPr>
      <w:r>
        <w:t xml:space="preserve">Table 23 – Working Model build coordinates (origin at O, x right, y up).</w:t>
      </w:r>
    </w:p>
    <w:tbl>
      <w:tblPr>
        <w:tblStyle w:val="Table"/>
        <w:tblW w:type="pct" w:w="5000"/>
        <w:tblLook w:firstRow="1" w:lastRow="0" w:firstColumn="0" w:lastColumn="0" w:noHBand="0" w:noVBand="0" w:val="0020"/>
        <w:jc w:val="start"/>
        <w:tblCaption w:val="Table 23 – Working Model build coordinates (origin at O, x right, y up)."/>
      </w:tblPr>
      <w:tblGrid>
        <w:gridCol w:w="1584"/>
        <w:gridCol w:w="1584"/>
        <w:gridCol w:w="1584"/>
        <w:gridCol w:w="1584"/>
        <w:gridCol w:w="1584"/>
      </w:tblGrid>
      <w:tr>
        <w:trPr>
          <w:tblHeader w:val="true"/>
        </w:trPr>
        <w:tc>
          <w:tcPr/>
          <w:p>
            <w:pPr>
              <w:pStyle w:val="Compact"/>
              <w:jc w:val="left"/>
            </w:pPr>
            <w:r>
              <w:t xml:space="preserve">Point</w:t>
            </w:r>
          </w:p>
        </w:tc>
        <w:tc>
          <w:tcPr/>
          <w:p>
            <w:pPr>
              <w:pStyle w:val="Compact"/>
              <w:jc w:val="left"/>
            </w:pPr>
            <w:r>
              <w:t xml:space="preserve">x at θ₂ = 60° (mm)</w:t>
            </w:r>
          </w:p>
        </w:tc>
        <w:tc>
          <w:tcPr/>
          <w:p>
            <w:pPr>
              <w:pStyle w:val="Compact"/>
              <w:jc w:val="left"/>
            </w:pPr>
            <w:r>
              <w:t xml:space="preserve">y at θ₂ = 60° (mm)</w:t>
            </w:r>
          </w:p>
        </w:tc>
        <w:tc>
          <w:tcPr/>
          <w:p>
            <w:pPr>
              <w:pStyle w:val="Compact"/>
              <w:jc w:val="left"/>
            </w:pPr>
            <w:r>
              <w:t xml:space="preserve">x at θ₂ = 0° (mm)</w:t>
            </w:r>
          </w:p>
        </w:tc>
        <w:tc>
          <w:tcPr/>
          <w:p>
            <w:pPr>
              <w:pStyle w:val="Compact"/>
              <w:jc w:val="left"/>
            </w:pPr>
            <w:r>
              <w:t xml:space="preserve">y at θ₂ = 0° (mm)</w:t>
            </w:r>
          </w:p>
        </w:tc>
      </w:tr>
      <w:tr>
        <w:tc>
          <w:tcPr/>
          <w:p>
            <w:pPr>
              <w:pStyle w:val="Compact"/>
              <w:jc w:val="left"/>
            </w:pPr>
            <w:r>
              <w:t xml:space="preserve">O</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A</w:t>
            </w:r>
          </w:p>
        </w:tc>
        <w:tc>
          <w:tcPr/>
          <w:p>
            <w:pPr>
              <w:pStyle w:val="Compact"/>
              <w:jc w:val="left"/>
            </w:pPr>
            <w:r>
              <w:t xml:space="preserve">90.00</w:t>
            </w:r>
          </w:p>
        </w:tc>
        <w:tc>
          <w:tcPr/>
          <w:p>
            <w:pPr>
              <w:pStyle w:val="Compact"/>
              <w:jc w:val="left"/>
            </w:pPr>
            <w:r>
              <w:t xml:space="preserve">155.88</w:t>
            </w:r>
          </w:p>
        </w:tc>
        <w:tc>
          <w:tcPr/>
          <w:p>
            <w:pPr>
              <w:pStyle w:val="Compact"/>
              <w:jc w:val="left"/>
            </w:pPr>
            <w:r>
              <w:t xml:space="preserve">180.00</w:t>
            </w:r>
          </w:p>
        </w:tc>
        <w:tc>
          <w:tcPr/>
          <w:p>
            <w:pPr>
              <w:pStyle w:val="Compact"/>
              <w:jc w:val="left"/>
            </w:pPr>
            <w:r>
              <w:t xml:space="preserve">0.00</w:t>
            </w:r>
          </w:p>
        </w:tc>
      </w:tr>
      <w:tr>
        <w:tc>
          <w:tcPr/>
          <w:p>
            <w:pPr>
              <w:pStyle w:val="Compact"/>
              <w:jc w:val="left"/>
            </w:pPr>
            <w:r>
              <w:t xml:space="preserve">B</w:t>
            </w:r>
          </w:p>
        </w:tc>
        <w:tc>
          <w:tcPr/>
          <w:p>
            <w:pPr>
              <w:pStyle w:val="Compact"/>
              <w:jc w:val="left"/>
            </w:pPr>
            <w:r>
              <w:t xml:space="preserve">663.71</w:t>
            </w:r>
          </w:p>
        </w:tc>
        <w:tc>
          <w:tcPr/>
          <w:p>
            <w:pPr>
              <w:pStyle w:val="Compact"/>
              <w:jc w:val="left"/>
            </w:pPr>
            <w:r>
              <w:t xml:space="preserve">482.16</w:t>
            </w:r>
          </w:p>
        </w:tc>
        <w:tc>
          <w:tcPr/>
          <w:p>
            <w:pPr>
              <w:pStyle w:val="Compact"/>
              <w:jc w:val="left"/>
            </w:pPr>
            <w:r>
              <w:t xml:space="preserve">635.66</w:t>
            </w:r>
          </w:p>
        </w:tc>
        <w:tc>
          <w:tcPr/>
          <w:p>
            <w:pPr>
              <w:pStyle w:val="Compact"/>
              <w:jc w:val="left"/>
            </w:pPr>
            <w:r>
              <w:t xml:space="preserve">477.46</w:t>
            </w:r>
          </w:p>
        </w:tc>
      </w:tr>
      <w:tr>
        <w:tc>
          <w:tcPr/>
          <w:p>
            <w:pPr>
              <w:pStyle w:val="Compact"/>
              <w:jc w:val="left"/>
            </w:pPr>
            <w:r>
              <w:t xml:space="preserve">C</w:t>
            </w:r>
          </w:p>
        </w:tc>
        <w:tc>
          <w:tcPr/>
          <w:p>
            <w:pPr>
              <w:pStyle w:val="Compact"/>
              <w:jc w:val="left"/>
            </w:pPr>
            <w:r>
              <w:t xml:space="preserve">480.42</w:t>
            </w:r>
          </w:p>
        </w:tc>
        <w:tc>
          <w:tcPr/>
          <w:p>
            <w:pPr>
              <w:pStyle w:val="Compact"/>
              <w:jc w:val="left"/>
            </w:pPr>
            <w:r>
              <w:t xml:space="preserve">222.11</w:t>
            </w:r>
          </w:p>
        </w:tc>
        <w:tc>
          <w:tcPr/>
          <w:p>
            <w:pPr>
              <w:pStyle w:val="Compact"/>
              <w:jc w:val="left"/>
            </w:pPr>
            <w:r>
              <w:t xml:space="preserve">534.89</w:t>
            </w:r>
          </w:p>
        </w:tc>
        <w:tc>
          <w:tcPr/>
          <w:p>
            <w:pPr>
              <w:pStyle w:val="Compact"/>
              <w:jc w:val="left"/>
            </w:pPr>
            <w:r>
              <w:t xml:space="preserve">175.69</w:t>
            </w:r>
          </w:p>
        </w:tc>
      </w:tr>
      <w:tr>
        <w:tc>
          <w:tcPr/>
          <w:p>
            <w:pPr>
              <w:pStyle w:val="Compact"/>
              <w:jc w:val="left"/>
            </w:pPr>
            <w:r>
              <w:t xml:space="preserve">D</w:t>
            </w:r>
          </w:p>
        </w:tc>
        <w:tc>
          <w:tcPr/>
          <w:p>
            <w:pPr>
              <w:pStyle w:val="Compact"/>
              <w:jc w:val="left"/>
            </w:pPr>
            <w:r>
              <w:t xml:space="preserve">1,149.04</w:t>
            </w:r>
          </w:p>
        </w:tc>
        <w:tc>
          <w:tcPr/>
          <w:p>
            <w:pPr>
              <w:pStyle w:val="Compact"/>
              <w:jc w:val="left"/>
            </w:pPr>
            <w:r>
              <w:t xml:space="preserve">−45.00</w:t>
            </w:r>
          </w:p>
        </w:tc>
        <w:tc>
          <w:tcPr/>
          <w:p>
            <w:pPr>
              <w:pStyle w:val="Compact"/>
              <w:jc w:val="left"/>
            </w:pPr>
            <w:r>
              <w:t xml:space="preserve">1,220.23</w:t>
            </w:r>
          </w:p>
        </w:tc>
        <w:tc>
          <w:tcPr/>
          <w:p>
            <w:pPr>
              <w:pStyle w:val="Compact"/>
              <w:jc w:val="left"/>
            </w:pPr>
            <w:r>
              <w:t xml:space="preserve">−45.00</w:t>
            </w:r>
          </w:p>
        </w:tc>
      </w:tr>
      <w:tr>
        <w:tc>
          <w:tcPr/>
          <w:p>
            <w:pPr>
              <w:pStyle w:val="Compact"/>
              <w:jc w:val="left"/>
            </w:pPr>
            <w:r>
              <w:t xml:space="preserve">E</w:t>
            </w:r>
          </w:p>
        </w:tc>
        <w:tc>
          <w:tcPr/>
          <w:p>
            <w:pPr>
              <w:pStyle w:val="Compact"/>
              <w:jc w:val="left"/>
            </w:pPr>
            <w:r>
              <w:t xml:space="preserve">709.06</w:t>
            </w:r>
          </w:p>
        </w:tc>
        <w:tc>
          <w:tcPr/>
          <w:p>
            <w:pPr>
              <w:pStyle w:val="Compact"/>
              <w:jc w:val="left"/>
            </w:pPr>
            <w:r>
              <w:t xml:space="preserve">125.03</w:t>
            </w:r>
          </w:p>
        </w:tc>
        <w:tc>
          <w:tcPr/>
          <w:p>
            <w:pPr>
              <w:pStyle w:val="Compact"/>
              <w:jc w:val="left"/>
            </w:pPr>
            <w:r>
              <w:t xml:space="preserve">709.06</w:t>
            </w:r>
          </w:p>
        </w:tc>
        <w:tc>
          <w:tcPr/>
          <w:p>
            <w:pPr>
              <w:pStyle w:val="Compact"/>
              <w:jc w:val="left"/>
            </w:pPr>
            <w:r>
              <w:t xml:space="preserve">125.03</w:t>
            </w:r>
          </w:p>
        </w:tc>
      </w:tr>
      <w:tr>
        <w:tc>
          <w:tcPr/>
          <w:p>
            <w:pPr>
              <w:pStyle w:val="Compact"/>
              <w:jc w:val="left"/>
            </w:pPr>
            <w:r>
              <w:t xml:space="preserve">G2</w:t>
            </w:r>
          </w:p>
        </w:tc>
        <w:tc>
          <w:tcPr/>
          <w:p>
            <w:pPr>
              <w:pStyle w:val="Compact"/>
              <w:jc w:val="left"/>
            </w:pPr>
            <w:r>
              <w:t xml:space="preserve">45.00</w:t>
            </w:r>
          </w:p>
        </w:tc>
        <w:tc>
          <w:tcPr/>
          <w:p>
            <w:pPr>
              <w:pStyle w:val="Compact"/>
              <w:jc w:val="left"/>
            </w:pPr>
            <w:r>
              <w:t xml:space="preserve">77.94</w:t>
            </w:r>
          </w:p>
        </w:tc>
        <w:tc>
          <w:tcPr/>
          <w:p>
            <w:pPr>
              <w:pStyle w:val="Compact"/>
              <w:jc w:val="left"/>
            </w:pPr>
            <w:r>
              <w:t xml:space="preserve">90.00</w:t>
            </w:r>
          </w:p>
        </w:tc>
        <w:tc>
          <w:tcPr/>
          <w:p>
            <w:pPr>
              <w:pStyle w:val="Compact"/>
              <w:jc w:val="left"/>
            </w:pPr>
            <w:r>
              <w:t xml:space="preserve">0.00</w:t>
            </w:r>
          </w:p>
        </w:tc>
      </w:tr>
      <w:tr>
        <w:tc>
          <w:tcPr/>
          <w:p>
            <w:pPr>
              <w:pStyle w:val="Compact"/>
              <w:jc w:val="left"/>
            </w:pPr>
            <w:r>
              <w:t xml:space="preserve">G3</w:t>
            </w:r>
          </w:p>
        </w:tc>
        <w:tc>
          <w:tcPr/>
          <w:p>
            <w:pPr>
              <w:pStyle w:val="Compact"/>
              <w:jc w:val="left"/>
            </w:pPr>
            <w:r>
              <w:t xml:space="preserve">400.83</w:t>
            </w:r>
          </w:p>
        </w:tc>
        <w:tc>
          <w:tcPr/>
          <w:p>
            <w:pPr>
              <w:pStyle w:val="Compact"/>
              <w:jc w:val="left"/>
            </w:pPr>
            <w:r>
              <w:t xml:space="preserve">266.73</w:t>
            </w:r>
          </w:p>
        </w:tc>
        <w:tc>
          <w:tcPr/>
          <w:p>
            <w:pPr>
              <w:pStyle w:val="Compact"/>
              <w:jc w:val="left"/>
            </w:pPr>
            <w:r>
              <w:t xml:space="preserve">445.83</w:t>
            </w:r>
          </w:p>
        </w:tc>
        <w:tc>
          <w:tcPr/>
          <w:p>
            <w:pPr>
              <w:pStyle w:val="Compact"/>
              <w:jc w:val="left"/>
            </w:pPr>
            <w:r>
              <w:t xml:space="preserve">195.54</w:t>
            </w:r>
          </w:p>
        </w:tc>
      </w:tr>
      <w:tr>
        <w:tc>
          <w:tcPr/>
          <w:p>
            <w:pPr>
              <w:pStyle w:val="Compact"/>
              <w:jc w:val="left"/>
            </w:pPr>
            <w:r>
              <w:t xml:space="preserve">G4</w:t>
            </w:r>
          </w:p>
        </w:tc>
        <w:tc>
          <w:tcPr/>
          <w:p>
            <w:pPr>
              <w:pStyle w:val="Compact"/>
              <w:jc w:val="left"/>
            </w:pPr>
            <w:r>
              <w:t xml:space="preserve">686.39</w:t>
            </w:r>
          </w:p>
        </w:tc>
        <w:tc>
          <w:tcPr/>
          <w:p>
            <w:pPr>
              <w:pStyle w:val="Compact"/>
              <w:jc w:val="left"/>
            </w:pPr>
            <w:r>
              <w:t xml:space="preserve">303.59</w:t>
            </w:r>
          </w:p>
        </w:tc>
        <w:tc>
          <w:tcPr/>
          <w:p>
            <w:pPr>
              <w:pStyle w:val="Compact"/>
              <w:jc w:val="left"/>
            </w:pPr>
            <w:r>
              <w:t xml:space="preserve">672.36</w:t>
            </w:r>
          </w:p>
        </w:tc>
        <w:tc>
          <w:tcPr/>
          <w:p>
            <w:pPr>
              <w:pStyle w:val="Compact"/>
              <w:jc w:val="left"/>
            </w:pPr>
            <w:r>
              <w:t xml:space="preserve">301.25</w:t>
            </w:r>
          </w:p>
        </w:tc>
      </w:tr>
      <w:tr>
        <w:tc>
          <w:tcPr/>
          <w:p>
            <w:pPr>
              <w:pStyle w:val="Compact"/>
              <w:jc w:val="left"/>
            </w:pPr>
            <w:r>
              <w:t xml:space="preserve">G5</w:t>
            </w:r>
          </w:p>
        </w:tc>
        <w:tc>
          <w:tcPr/>
          <w:p>
            <w:pPr>
              <w:pStyle w:val="Compact"/>
              <w:jc w:val="left"/>
            </w:pPr>
            <w:r>
              <w:t xml:space="preserve">814.73</w:t>
            </w:r>
          </w:p>
        </w:tc>
        <w:tc>
          <w:tcPr/>
          <w:p>
            <w:pPr>
              <w:pStyle w:val="Compact"/>
              <w:jc w:val="left"/>
            </w:pPr>
            <w:r>
              <w:t xml:space="preserve">88.56</w:t>
            </w:r>
          </w:p>
        </w:tc>
        <w:tc>
          <w:tcPr/>
          <w:p>
            <w:pPr>
              <w:pStyle w:val="Compact"/>
              <w:jc w:val="left"/>
            </w:pPr>
            <w:r>
              <w:t xml:space="preserve">877.56</w:t>
            </w:r>
          </w:p>
        </w:tc>
        <w:tc>
          <w:tcPr/>
          <w:p>
            <w:pPr>
              <w:pStyle w:val="Compact"/>
              <w:jc w:val="left"/>
            </w:pPr>
            <w:r>
              <w:t xml:space="preserve">65.35</w:t>
            </w:r>
          </w:p>
        </w:tc>
      </w:tr>
      <w:tr>
        <w:tc>
          <w:tcPr/>
          <w:p>
            <w:pPr>
              <w:pStyle w:val="Compact"/>
              <w:jc w:val="left"/>
            </w:pPr>
            <w:r>
              <w:t xml:space="preserve">angles θ₃, θ₄, θ₅</w:t>
            </w:r>
          </w:p>
        </w:tc>
        <w:tc>
          <w:tcPr/>
          <w:p>
            <w:pPr>
              <w:pStyle w:val="Compact"/>
              <w:jc w:val="left"/>
            </w:pPr>
            <w:r>
              <w:t xml:space="preserve">29.627°, 97.237°, −21.776°</w:t>
            </w:r>
          </w:p>
        </w:tc>
        <w:tc>
          <w:tcPr/>
          <w:p>
            <w:pPr>
              <w:pStyle w:val="Compact"/>
            </w:pPr>
          </w:p>
        </w:tc>
        <w:tc>
          <w:tcPr/>
          <w:p>
            <w:pPr>
              <w:pStyle w:val="Compact"/>
              <w:jc w:val="left"/>
            </w:pPr>
            <w:r>
              <w:t xml:space="preserve">46.338°, 101.764°, −17.850°</w:t>
            </w:r>
          </w:p>
        </w:tc>
        <w:tc>
          <w:tcPr/>
          <w:p>
            <w:pPr>
              <w:pStyle w:val="Compact"/>
            </w:pPr>
          </w:p>
        </w:tc>
      </w:tr>
    </w:tbl>
    <w:bookmarkEnd w:id="79"/>
    <w:bookmarkEnd w:id="80"/>
    <w:bookmarkStart w:id="91" w:name="sec8"/>
    <w:p>
      <w:pPr>
        <w:pStyle w:val="Heading1"/>
      </w:pPr>
      <w:r>
        <w:t xml:space="preserve">8. Shaking Force, Shaking Moment and Balancing</w:t>
      </w:r>
    </w:p>
    <w:bookmarkStart w:id="81" w:name="Xfb6e1e423db8bfdb3ad3cf99c61eaf47d05d1ed"/>
    <w:p>
      <w:pPr>
        <w:pStyle w:val="Heading2"/>
      </w:pPr>
      <w:r>
        <w:t xml:space="preserve">8.1 Shaking force and moment at θ₂ = 60° (course template)</w:t>
      </w:r>
    </w:p>
    <w:p>
      <w:pPr>
        <w:pStyle w:val="FirstParagraph"/>
      </w:pPr>
      <w:r>
        <w:t xml:space="preserve">The forces of the moving links on the frame are</w:t>
      </w:r>
      <w:r>
        <w:t xml:space="preserve"> </w:t>
      </w:r>
      <m:oMath>
        <m:sSub>
          <m:e>
            <m:r>
              <m:rPr>
                <m:sty m:val="b"/>
              </m:rPr>
              <m:t>F</m:t>
            </m:r>
          </m:e>
          <m:sub>
            <m:r>
              <m:t>21</m:t>
            </m:r>
          </m:sub>
        </m:sSub>
        <m:r>
          <m:rPr>
            <m:sty m:val="p"/>
          </m:rPr>
          <m:t>=</m:t>
        </m:r>
        <m:r>
          <m:rPr>
            <m:sty m:val="p"/>
          </m:rPr>
          <m:t>−</m:t>
        </m:r>
        <m:sSub>
          <m:e>
            <m:r>
              <m:rPr>
                <m:sty m:val="b"/>
              </m:rPr>
              <m:t>F</m:t>
            </m:r>
          </m:e>
          <m:sub>
            <m:r>
              <m:t>12</m:t>
            </m:r>
          </m:sub>
        </m:sSub>
      </m:oMath>
      <w:r>
        <w:t xml:space="preserve">,</w:t>
      </w:r>
      <w:r>
        <w:t xml:space="preserve"> </w:t>
      </w:r>
      <m:oMath>
        <m:sSub>
          <m:e>
            <m:r>
              <m:rPr>
                <m:sty m:val="b"/>
              </m:rPr>
              <m:t>F</m:t>
            </m:r>
          </m:e>
          <m:sub>
            <m:r>
              <m:t>41</m:t>
            </m:r>
          </m:sub>
        </m:sSub>
        <m:r>
          <m:rPr>
            <m:sty m:val="p"/>
          </m:rPr>
          <m:t>=</m:t>
        </m:r>
        <m:r>
          <m:rPr>
            <m:sty m:val="p"/>
          </m:rPr>
          <m:t>−</m:t>
        </m:r>
        <m:sSub>
          <m:e>
            <m:r>
              <m:rPr>
                <m:sty m:val="b"/>
              </m:rPr>
              <m:t>F</m:t>
            </m:r>
          </m:e>
          <m:sub>
            <m:r>
              <m:t>14</m:t>
            </m:r>
          </m:sub>
        </m:sSub>
      </m:oMath>
      <w:r>
        <w:t xml:space="preserve"> </w:t>
      </w:r>
      <w:r>
        <w:t xml:space="preserve">and</w:t>
      </w:r>
      <w:r>
        <w:t xml:space="preserve"> </w:t>
      </w:r>
      <m:oMath>
        <m:sSub>
          <m:e>
            <m:r>
              <m:rPr>
                <m:sty m:val="b"/>
              </m:rPr>
              <m:t>F</m:t>
            </m:r>
          </m:e>
          <m:sub>
            <m:r>
              <m:t>61</m:t>
            </m:r>
          </m:sub>
        </m:sSub>
        <m:r>
          <m:rPr>
            <m:sty m:val="p"/>
          </m:rPr>
          <m:t>=</m:t>
        </m:r>
        <m:r>
          <m:rPr>
            <m:sty m:val="p"/>
          </m:rPr>
          <m:t>−</m:t>
        </m:r>
        <m:sSub>
          <m:e>
            <m:r>
              <m:rPr>
                <m:sty m:val="b"/>
              </m:rPr>
              <m:t>F</m:t>
            </m:r>
          </m:e>
          <m:sub>
            <m:r>
              <m:t>16</m:t>
            </m:r>
          </m:sub>
        </m:sSub>
      </m:oMath>
      <w:r>
        <w:t xml:space="preserve"> </w:t>
      </w:r>
      <w:r>
        <w:t xml:space="preserve">(Table 19):</w:t>
      </w:r>
    </w:p>
    <w:p>
      <w:pPr>
        <w:pStyle w:val="TableCaption"/>
      </w:pPr>
      <w:r>
        <w:t xml:space="preserve">Table 24 – Forces on the frame at θ₂ = 60°.</w:t>
      </w:r>
    </w:p>
    <w:tbl>
      <w:tblPr>
        <w:tblStyle w:val="Table"/>
        <w:tblW w:type="auto" w:w="0"/>
        <w:tblLook w:firstRow="1" w:lastRow="0" w:firstColumn="0" w:lastColumn="0" w:noHBand="0" w:noVBand="0" w:val="0020"/>
        <w:jc w:val="start"/>
        <w:tblCaption w:val="Table 24 – Forces on the frame at θ₂ = 60°."/>
      </w:tblPr>
      <w:tblGrid>
        <w:gridCol w:w="2640"/>
        <w:gridCol w:w="2640"/>
        <w:gridCol w:w="2640"/>
      </w:tblGrid>
      <w:tr>
        <w:trPr>
          <w:tblHeader w:val="true"/>
        </w:trPr>
        <w:tc>
          <w:tcPr/>
          <w:p>
            <w:pPr>
              <w:pStyle w:val="Compact"/>
            </w:pPr>
          </w:p>
        </w:tc>
        <w:tc>
          <w:tcPr/>
          <w:p>
            <w:pPr>
              <w:pStyle w:val="Compact"/>
              <w:jc w:val="left"/>
            </w:pPr>
            <w:r>
              <w:t xml:space="preserve">x (N)</w:t>
            </w:r>
          </w:p>
        </w:tc>
        <w:tc>
          <w:tcPr/>
          <w:p>
            <w:pPr>
              <w:pStyle w:val="Compact"/>
              <w:jc w:val="left"/>
            </w:pPr>
            <w:r>
              <w:t xml:space="preserve">y (N)</w:t>
            </w:r>
          </w:p>
        </w:tc>
      </w:tr>
      <w:tr>
        <w:tc>
          <w:tcPr/>
          <w:p>
            <w:pPr>
              <w:pStyle w:val="Compact"/>
              <w:jc w:val="left"/>
            </w:pPr>
            <m:oMath>
              <m:sSub>
                <m:e>
                  <m:r>
                    <m:t>F</m:t>
                  </m:r>
                </m:e>
                <m:sub>
                  <m:r>
                    <m:t>21</m:t>
                  </m:r>
                </m:sub>
              </m:sSub>
            </m:oMath>
            <w:r>
              <w:t xml:space="preserve"> </w:t>
            </w:r>
            <w:r>
              <w:t xml:space="preserve">(at O)</w:t>
            </w:r>
          </w:p>
        </w:tc>
        <w:tc>
          <w:tcPr/>
          <w:p>
            <w:pPr>
              <w:pStyle w:val="Compact"/>
              <w:jc w:val="left"/>
            </w:pPr>
            <w:r>
              <w:t xml:space="preserve">1,446.02</w:t>
            </w:r>
          </w:p>
        </w:tc>
        <w:tc>
          <w:tcPr/>
          <w:p>
            <w:pPr>
              <w:pStyle w:val="Compact"/>
              <w:jc w:val="left"/>
            </w:pPr>
            <w:r>
              <w:t xml:space="preserve">660.07</w:t>
            </w:r>
          </w:p>
        </w:tc>
      </w:tr>
      <w:tr>
        <w:tc>
          <w:tcPr/>
          <w:p>
            <w:pPr>
              <w:pStyle w:val="Compact"/>
              <w:jc w:val="left"/>
            </w:pPr>
            <m:oMath>
              <m:sSub>
                <m:e>
                  <m:r>
                    <m:t>F</m:t>
                  </m:r>
                </m:e>
                <m:sub>
                  <m:r>
                    <m:t>41</m:t>
                  </m:r>
                </m:sub>
              </m:sSub>
            </m:oMath>
            <w:r>
              <w:t xml:space="preserve"> </w:t>
            </w:r>
            <w:r>
              <w:t xml:space="preserve">(at E)</w:t>
            </w:r>
          </w:p>
        </w:tc>
        <w:tc>
          <w:tcPr/>
          <w:p>
            <w:pPr>
              <w:pStyle w:val="Compact"/>
              <w:jc w:val="left"/>
            </w:pPr>
            <w:r>
              <w:t xml:space="preserve">125.64</w:t>
            </w:r>
          </w:p>
        </w:tc>
        <w:tc>
          <w:tcPr/>
          <w:p>
            <w:pPr>
              <w:pStyle w:val="Compact"/>
              <w:jc w:val="left"/>
            </w:pPr>
            <w:r>
              <w:t xml:space="preserve">28.94</w:t>
            </w:r>
          </w:p>
        </w:tc>
      </w:tr>
      <w:tr>
        <w:tc>
          <w:tcPr/>
          <w:p>
            <w:pPr>
              <w:pStyle w:val="Compact"/>
              <w:jc w:val="left"/>
            </w:pPr>
            <m:oMath>
              <m:sSub>
                <m:e>
                  <m:r>
                    <m:t>F</m:t>
                  </m:r>
                </m:e>
                <m:sub>
                  <m:r>
                    <m:t>61</m:t>
                  </m:r>
                </m:sub>
              </m:sSub>
            </m:oMath>
            <w:r>
              <w:t xml:space="preserve"> </w:t>
            </w:r>
            <w:r>
              <w:t xml:space="preserve">(at D, along the guide)</w:t>
            </w:r>
          </w:p>
        </w:tc>
        <w:tc>
          <w:tcPr/>
          <w:p>
            <w:pPr>
              <w:pStyle w:val="Compact"/>
              <w:jc w:val="left"/>
            </w:pPr>
            <w:r>
              <w:t xml:space="preserve">0.00</w:t>
            </w:r>
          </w:p>
        </w:tc>
        <w:tc>
          <w:tcPr/>
          <w:p>
            <w:pPr>
              <w:pStyle w:val="Compact"/>
              <w:jc w:val="left"/>
            </w:pPr>
            <w:r>
              <w:t xml:space="preserve">214.63</w:t>
            </w:r>
          </w:p>
        </w:tc>
      </w:tr>
      <w:tr>
        <w:tc>
          <w:tcPr/>
          <w:p>
            <w:pPr>
              <w:pStyle w:val="Compact"/>
              <w:jc w:val="left"/>
            </w:pPr>
            <w:r>
              <w:rPr>
                <w:bCs/>
                <w:b/>
              </w:rPr>
              <w:t xml:space="preserve">Sum = shaking force</w:t>
            </w:r>
            <w:r>
              <w:rPr>
                <w:bCs/>
                <w:b/>
              </w:rPr>
              <w:t xml:space="preserve"> </w:t>
            </w:r>
            <m:oMath>
              <m:sSub>
                <m:e>
                  <m:r>
                    <m:t>F</m:t>
                  </m:r>
                </m:e>
                <m:sub>
                  <m:r>
                    <m:t>s</m:t>
                  </m:r>
                </m:sub>
              </m:sSub>
            </m:oMath>
          </w:p>
        </w:tc>
        <w:tc>
          <w:tcPr/>
          <w:p>
            <w:pPr>
              <w:pStyle w:val="Compact"/>
              <w:jc w:val="left"/>
            </w:pPr>
            <w:r>
              <w:rPr>
                <w:bCs/>
                <w:b/>
              </w:rPr>
              <w:t xml:space="preserve">1,571.66</w:t>
            </w:r>
          </w:p>
        </w:tc>
        <w:tc>
          <w:tcPr/>
          <w:p>
            <w:pPr>
              <w:pStyle w:val="Compact"/>
              <w:jc w:val="left"/>
            </w:pPr>
            <w:r>
              <w:rPr>
                <w:bCs/>
                <w:b/>
              </w:rPr>
              <w:t xml:space="preserve">903.65</w:t>
            </w:r>
          </w:p>
        </w:tc>
      </w:tr>
    </w:tbl>
    <w:p>
      <w:pPr>
        <w:pStyle w:val="BodyText"/>
      </w:pPr>
      <m:oMathPara>
        <m:oMathParaPr>
          <m:jc m:val="center"/>
        </m:oMathParaPr>
        <m:oMath>
          <m:sSub>
            <m:e>
              <m:r>
                <m:t>F</m:t>
              </m:r>
            </m:e>
            <m:sub>
              <m:r>
                <m:t>s</m:t>
              </m:r>
            </m:sub>
          </m:sSub>
          <m:r>
            <m:rPr>
              <m:sty m:val="p"/>
            </m:rPr>
            <m:t>=</m:t>
          </m:r>
          <m:rad>
            <m:radPr>
              <m:degHide m:val="on"/>
            </m:radPr>
            <m:deg/>
            <m:e>
              <m:r>
                <m:rPr>
                  <m:sty m:val="p"/>
                </m:rPr>
                <m:t>∑</m:t>
              </m:r>
              <m:sSubSup>
                <m:e>
                  <m:r>
                    <m:t>F</m:t>
                  </m:r>
                </m:e>
                <m:sub>
                  <m:r>
                    <m:t>x</m:t>
                  </m:r>
                </m:sub>
                <m:sup>
                  <m:r>
                    <m:t>2</m:t>
                  </m:r>
                </m:sup>
              </m:sSubSup>
              <m:r>
                <m:rPr>
                  <m:sty m:val="p"/>
                </m:rPr>
                <m:t>+</m:t>
              </m:r>
              <m:r>
                <m:rPr>
                  <m:sty m:val="p"/>
                </m:rPr>
                <m:t>∑</m:t>
              </m:r>
              <m:sSubSup>
                <m:e>
                  <m:r>
                    <m:t>F</m:t>
                  </m:r>
                </m:e>
                <m:sub>
                  <m:r>
                    <m:t>y</m:t>
                  </m:r>
                </m:sub>
                <m:sup>
                  <m:r>
                    <m:t>2</m:t>
                  </m:r>
                </m:sup>
              </m:sSubSup>
            </m:e>
          </m:rad>
          <m:r>
            <m:rPr>
              <m:sty m:val="p"/>
            </m:rPr>
            <m:t>=</m:t>
          </m:r>
          <m:rad>
            <m:radPr>
              <m:degHide m:val="on"/>
            </m:radPr>
            <m:deg/>
            <m:e>
              <m:r>
                <m:t>1</m:t>
              </m:r>
              <m:r>
                <m:rPr>
                  <m:sty m:val="p"/>
                </m:rPr>
                <m:t>,</m:t>
              </m:r>
              <m:sSup>
                <m:e>
                  <m:r>
                    <m:t>571.7</m:t>
                  </m:r>
                </m:e>
                <m:sup>
                  <m:r>
                    <m:t>2</m:t>
                  </m:r>
                </m:sup>
              </m:sSup>
              <m:r>
                <m:rPr>
                  <m:sty m:val="p"/>
                </m:rPr>
                <m:t>+</m:t>
              </m:r>
              <m:sSup>
                <m:e>
                  <m:r>
                    <m:t>903.6</m:t>
                  </m:r>
                </m:e>
                <m:sup>
                  <m:r>
                    <m:t>2</m:t>
                  </m:r>
                </m:sup>
              </m:sSup>
            </m:e>
          </m:rad>
          <m:r>
            <m:rPr>
              <m:sty m:val="p"/>
            </m:rPr>
            <m:t>=</m:t>
          </m:r>
          <m:r>
            <m:t>1</m:t>
          </m:r>
          <m:r>
            <m:rPr>
              <m:sty m:val="p"/>
            </m:rPr>
            <m:t>,</m:t>
          </m:r>
          <m:r>
            <m:t>812.9</m:t>
          </m:r>
          <m:r>
            <m:t> </m:t>
          </m:r>
          <m:r>
            <m:rPr>
              <m:nor/>
              <m:sty m:val="p"/>
            </m:rPr>
            <m:t>N</m:t>
          </m:r>
          <m:r>
            <m:rPr>
              <m:sty m:val="p"/>
            </m:rPr>
            <m:t>,</m:t>
          </m:r>
        </m:oMath>
      </m:oMathPara>
    </w:p>
    <w:p>
      <w:pPr>
        <w:pStyle w:val="FirstParagraph"/>
      </w:pPr>
      <m:oMathPara>
        <m:oMathParaPr>
          <m:jc m:val="center"/>
        </m:oMathParaPr>
        <m:oMath>
          <m:r>
            <m:t>ϕ</m:t>
          </m:r>
          <m:r>
            <m:rPr>
              <m:sty m:val="p"/>
            </m:rPr>
            <m:t>=</m:t>
          </m:r>
          <m:sSup>
            <m:e>
              <m:r>
                <m:rPr>
                  <m:sty m:val="p"/>
                </m:rPr>
                <m:t>tan</m:t>
              </m:r>
            </m:e>
            <m:sup>
              <m:r>
                <m:rPr>
                  <m:sty m:val="p"/>
                </m:rPr>
                <m:t>−</m:t>
              </m:r>
              <m:r>
                <m:t>1</m:t>
              </m:r>
            </m:sup>
          </m:sSup>
          <m:f>
            <m:fPr>
              <m:type m:val="bar"/>
            </m:fPr>
            <m:num>
              <m:r>
                <m:t>903.6</m:t>
              </m:r>
            </m:num>
            <m:den>
              <m:r>
                <m:t>1</m:t>
              </m:r>
              <m:r>
                <m:rPr>
                  <m:sty m:val="p"/>
                </m:rPr>
                <m:t>,</m:t>
              </m:r>
              <m:r>
                <m:t>571.7</m:t>
              </m:r>
            </m:den>
          </m:f>
          <m:r>
            <m:rPr>
              <m:sty m:val="p"/>
            </m:rPr>
            <m:t>=</m:t>
          </m:r>
          <m:sSup>
            <m:e>
              <m:r>
                <m:t>29.90</m:t>
              </m:r>
            </m:e>
            <m:sup>
              <m:r>
                <m:rPr>
                  <m:sty m:val="p"/>
                </m:rPr>
                <m:t>∘</m:t>
              </m:r>
            </m:sup>
          </m:sSup>
          <m:r>
            <m:rPr>
              <m:sty m:val="p"/>
            </m:rPr>
            <m:t>.</m:t>
          </m:r>
        </m:oMath>
      </m:oMathPara>
    </w:p>
    <w:p>
      <w:pPr>
        <w:pStyle w:val="FirstParagraph"/>
      </w:pPr>
      <w:r>
        <w:t xml:space="preserve">The shaking (reaction) torque is</w:t>
      </w:r>
      <w:r>
        <w:t xml:space="preserve"> </w:t>
      </w:r>
      <m:oMath>
        <m:sSub>
          <m:e>
            <m:r>
              <m:t>T</m:t>
            </m:r>
          </m:e>
          <m:sub>
            <m:r>
              <m:t>s</m:t>
            </m:r>
          </m:sub>
        </m:sSub>
        <m:r>
          <m:rPr>
            <m:sty m:val="p"/>
          </m:rPr>
          <m:t>=</m:t>
        </m:r>
        <m:sSub>
          <m:e>
            <m:r>
              <m:t>T</m:t>
            </m:r>
          </m:e>
          <m:sub>
            <m:r>
              <m:t>21</m:t>
            </m:r>
          </m:sub>
        </m:sSub>
        <m:r>
          <m:rPr>
            <m:sty m:val="p"/>
          </m:rPr>
          <m:t>=</m:t>
        </m:r>
        <m:r>
          <m:rPr>
            <m:sty m:val="p"/>
          </m:rPr>
          <m:t>−</m:t>
        </m:r>
        <m:sSub>
          <m:e>
            <m:r>
              <m:t>T</m:t>
            </m:r>
          </m:e>
          <m:sub>
            <m:r>
              <m:t>12</m:t>
            </m:r>
          </m:sub>
        </m:sSub>
        <m:r>
          <m:rPr>
            <m:sty m:val="p"/>
          </m:rPr>
          <m:t>=</m:t>
        </m:r>
        <m:r>
          <m:rPr>
            <m:sty m:val="p"/>
          </m:rPr>
          <m:t>−</m:t>
        </m:r>
        <m:r>
          <m:t>166.01</m:t>
        </m:r>
      </m:oMath>
      <w:r>
        <w:t xml:space="preserve"> </w:t>
      </w:r>
      <w:r>
        <w:t xml:space="preserve">N·m, and the shaking moment about O is</w:t>
      </w:r>
    </w:p>
    <w:p>
      <w:pPr>
        <w:pStyle w:val="BodyText"/>
      </w:pPr>
      <m:oMathPara>
        <m:oMathParaPr>
          <m:jc m:val="center"/>
        </m:oMathParaPr>
        <m:oMath>
          <m:sSub>
            <m:e>
              <m:r>
                <m:t>M</m:t>
              </m:r>
            </m:e>
            <m:sub>
              <m:r>
                <m:t>s</m:t>
              </m:r>
            </m:sub>
          </m:sSub>
          <m:r>
            <m:rPr>
              <m:sty m:val="p"/>
            </m:rPr>
            <m:t>=</m:t>
          </m:r>
          <m:sSub>
            <m:e>
              <m:r>
                <m:t>T</m:t>
              </m:r>
            </m:e>
            <m:sub>
              <m:r>
                <m:t>21</m:t>
              </m:r>
            </m:sub>
          </m:sSub>
          <m:r>
            <m:rPr>
              <m:sty m:val="p"/>
            </m:rPr>
            <m:t>+</m:t>
          </m:r>
          <m:sSub>
            <m:e>
              <m:r>
                <m:rPr>
                  <m:sty m:val="b"/>
                </m:rPr>
                <m:t>R</m:t>
              </m:r>
            </m:e>
            <m:sub>
              <m:r>
                <m:t>E</m:t>
              </m:r>
            </m:sub>
          </m:sSub>
          <m:r>
            <m:rPr>
              <m:sty m:val="p"/>
            </m:rPr>
            <m:t>×</m:t>
          </m:r>
          <m:sSub>
            <m:e>
              <m:r>
                <m:rPr>
                  <m:sty m:val="b"/>
                </m:rPr>
                <m:t>F</m:t>
              </m:r>
            </m:e>
            <m:sub>
              <m:r>
                <m:t>41</m:t>
              </m:r>
            </m:sub>
          </m:sSub>
          <m:r>
            <m:rPr>
              <m:sty m:val="p"/>
            </m:rPr>
            <m:t>+</m:t>
          </m:r>
          <m:sSub>
            <m:e>
              <m:r>
                <m:rPr>
                  <m:sty m:val="b"/>
                </m:rPr>
                <m:t>R</m:t>
              </m:r>
            </m:e>
            <m:sub>
              <m:r>
                <m:t>D</m:t>
              </m:r>
            </m:sub>
          </m:sSub>
          <m:r>
            <m:rPr>
              <m:sty m:val="p"/>
            </m:rPr>
            <m:t>×</m:t>
          </m:r>
          <m:sSub>
            <m:e>
              <m:r>
                <m:rPr>
                  <m:sty m:val="b"/>
                </m:rPr>
                <m:t>F</m:t>
              </m:r>
            </m:e>
            <m:sub>
              <m:r>
                <m:t>61</m:t>
              </m:r>
            </m:sub>
          </m:sSub>
          <m:r>
            <m:rPr>
              <m:sty m:val="p"/>
            </m:rPr>
            <m:t>=</m:t>
          </m:r>
          <m:r>
            <m:rPr>
              <m:sty m:val="p"/>
            </m:rPr>
            <m:t>−</m:t>
          </m:r>
          <m:r>
            <m:t>166.01</m:t>
          </m:r>
          <m:r>
            <m:rPr>
              <m:sty m:val="p"/>
            </m:rPr>
            <m:t>+</m:t>
          </m:r>
          <m:r>
            <m:t>4.81</m:t>
          </m:r>
          <m:r>
            <m:rPr>
              <m:sty m:val="p"/>
            </m:rPr>
            <m:t>+</m:t>
          </m:r>
          <m:r>
            <m:t>246.62</m:t>
          </m:r>
          <m:r>
            <m:rPr>
              <m:sty m:val="p"/>
            </m:rPr>
            <m:t>=</m:t>
          </m:r>
          <m:r>
            <m:t>85.43</m:t>
          </m:r>
          <m:r>
            <m:t> </m:t>
          </m:r>
          <m:r>
            <m:rPr>
              <m:nor/>
              <m:sty m:val="p"/>
            </m:rPr>
            <m:t>N</m:t>
          </m:r>
          <m:r>
            <m:rPr>
              <m:sty m:val="p"/>
            </m:rPr>
            <m:t>⋅</m:t>
          </m:r>
          <m:r>
            <m:rPr>
              <m:nor/>
              <m:sty m:val="p"/>
            </m:rPr>
            <m:t>m (CCW)</m:t>
          </m:r>
          <m:r>
            <m:rPr>
              <m:sty m:val="p"/>
            </m:rPr>
            <m:t>.</m:t>
          </m:r>
        </m:oMath>
      </m:oMathPara>
    </w:p>
    <w:p>
      <w:pPr>
        <w:pStyle w:val="FirstParagraph"/>
      </w:pPr>
      <w:r>
        <w:t xml:space="preserve">Check:</w:t>
      </w:r>
      <w:r>
        <w:t xml:space="preserve"> </w:t>
      </w:r>
      <m:oMath>
        <m:sSub>
          <m:e>
            <m:r>
              <m:rPr>
                <m:sty m:val="b"/>
              </m:rPr>
              <m:t>F</m:t>
            </m:r>
          </m:e>
          <m:sub>
            <m:r>
              <m:t>s</m:t>
            </m:r>
          </m:sub>
        </m:sSub>
        <m:r>
          <m:rPr>
            <m:sty m:val="p"/>
          </m:rPr>
          <m:t>=</m:t>
        </m:r>
        <m:r>
          <m:rPr>
            <m:sty m:val="p"/>
          </m:rPr>
          <m:t>−</m:t>
        </m:r>
        <m:r>
          <m:rPr>
            <m:sty m:val="p"/>
          </m:rPr>
          <m:t>∑</m:t>
        </m:r>
        <m:sSub>
          <m:e>
            <m:r>
              <m:t>m</m:t>
            </m:r>
          </m:e>
          <m:sub>
            <m:r>
              <m:t>i</m:t>
            </m:r>
          </m:sub>
        </m:sSub>
        <m:sSub>
          <m:e>
            <m:r>
              <m:rPr>
                <m:sty m:val="b"/>
              </m:rPr>
              <m:t>a</m:t>
            </m:r>
          </m:e>
          <m:sub>
            <m:r>
              <m:t>G</m:t>
            </m:r>
            <m:r>
              <m:t>i</m:t>
            </m:r>
          </m:sub>
        </m:sSub>
      </m:oMath>
      <w:r>
        <w:t xml:space="preserve"> </w:t>
      </w:r>
      <w:r>
        <w:t xml:space="preserve">and</w:t>
      </w:r>
      <w:r>
        <w:t xml:space="preserve"> </w:t>
      </w:r>
      <m:oMath>
        <m:sSub>
          <m:e>
            <m:r>
              <m:t>M</m:t>
            </m:r>
          </m:e>
          <m:sub>
            <m:r>
              <m:t>s</m:t>
            </m:r>
          </m:sub>
        </m:sSub>
        <m:r>
          <m:rPr>
            <m:sty m:val="p"/>
          </m:rPr>
          <m:t>=</m:t>
        </m:r>
        <m:r>
          <m:rPr>
            <m:sty m:val="p"/>
          </m:rPr>
          <m:t>−</m:t>
        </m:r>
        <m:r>
          <m:rPr>
            <m:sty m:val="p"/>
          </m:rPr>
          <m:t>∑</m:t>
        </m:r>
        <m:d>
          <m:dPr>
            <m:begChr m:val="("/>
            <m:endChr m:val=")"/>
            <m:sepChr m:val=""/>
            <m:grow/>
          </m:dPr>
          <m:e>
            <m:sSub>
              <m:e>
                <m:r>
                  <m:rPr>
                    <m:sty m:val="b"/>
                  </m:rPr>
                  <m:t>r</m:t>
                </m:r>
              </m:e>
              <m:sub>
                <m:r>
                  <m:t>G</m:t>
                </m:r>
                <m:r>
                  <m:t>i</m:t>
                </m:r>
              </m:sub>
            </m:sSub>
            <m:r>
              <m:rPr>
                <m:sty m:val="p"/>
              </m:rPr>
              <m:t>×</m:t>
            </m:r>
            <m:sSub>
              <m:e>
                <m:r>
                  <m:t>m</m:t>
                </m:r>
              </m:e>
              <m:sub>
                <m:r>
                  <m:t>i</m:t>
                </m:r>
              </m:sub>
            </m:sSub>
            <m:sSub>
              <m:e>
                <m:r>
                  <m:rPr>
                    <m:sty m:val="b"/>
                  </m:rPr>
                  <m:t>a</m:t>
                </m:r>
              </m:e>
              <m:sub>
                <m:r>
                  <m:t>G</m:t>
                </m:r>
                <m:r>
                  <m:t>i</m:t>
                </m:r>
              </m:sub>
            </m:sSub>
            <m:r>
              <m:rPr>
                <m:sty m:val="p"/>
              </m:rPr>
              <m:t>+</m:t>
            </m:r>
            <m:sSub>
              <m:e>
                <m:r>
                  <m:t>I</m:t>
                </m:r>
              </m:e>
              <m:sub>
                <m:r>
                  <m:t>i</m:t>
                </m:r>
              </m:sub>
            </m:sSub>
            <m:sSub>
              <m:e>
                <m:r>
                  <m:t>α</m:t>
                </m:r>
              </m:e>
              <m:sub>
                <m:r>
                  <m:t>i</m:t>
                </m:r>
              </m:sub>
            </m:sSub>
          </m:e>
        </m:d>
      </m:oMath>
      <w:r>
        <w:t xml:space="preserve"> </w:t>
      </w:r>
      <w:r>
        <w:t xml:space="preserve">give the same values. Friction at the slider does not change</w:t>
      </w:r>
      <w:r>
        <w:t xml:space="preserve"> </w:t>
      </w:r>
      <m:oMath>
        <m:sSub>
          <m:e>
            <m:r>
              <m:rPr>
                <m:sty m:val="b"/>
              </m:rPr>
              <m:t>F</m:t>
            </m:r>
          </m:e>
          <m:sub>
            <m:r>
              <m:t>s</m:t>
            </m:r>
          </m:sub>
        </m:sSub>
      </m:oMath>
      <w:r>
        <w:t xml:space="preserve"> </w:t>
      </w:r>
      <w:r>
        <w:t xml:space="preserve">or</w:t>
      </w:r>
      <w:r>
        <w:t xml:space="preserve"> </w:t>
      </w:r>
      <m:oMath>
        <m:sSub>
          <m:e>
            <m:r>
              <m:t>M</m:t>
            </m:r>
          </m:e>
          <m:sub>
            <m:r>
              <m:t>s</m:t>
            </m:r>
          </m:sub>
        </m:sSub>
      </m:oMath>
      <w:r>
        <w:t xml:space="preserve">, only how the load is shared between the bearings.</w:t>
      </w:r>
    </w:p>
    <w:bookmarkEnd w:id="81"/>
    <w:bookmarkStart w:id="88" w:name="over-one-revolution"/>
    <w:p>
      <w:pPr>
        <w:pStyle w:val="Heading2"/>
      </w:pPr>
      <w:r>
        <w:t xml:space="preserve">8.2 Over one revolution</w:t>
      </w:r>
    </w:p>
    <w:p>
      <w:pPr>
        <w:pStyle w:val="CaptionedFigure"/>
      </w:pPr>
      <w:r>
        <w:drawing>
          <wp:inline>
            <wp:extent cx="5334000" cy="4572000"/>
            <wp:effectExtent b="0" l="0" r="0" t="0"/>
            <wp:docPr descr="Figure 15 – Shaking force: polar diagram of Fₛ (top; crank angles marked on the unbalanced curve) and its magnitude over one revolution (bottom), unbalanced and after balancing." title="" id="83" name="Picture"/>
            <a:graphic>
              <a:graphicData uri="http://schemas.openxmlformats.org/drawingml/2006/picture">
                <pic:pic>
                  <pic:nvPicPr>
                    <pic:cNvPr descr="figures/fig15_shaking_force.png" id="84" name="Picture"/>
                    <pic:cNvPicPr>
                      <a:picLocks noChangeArrowheads="1" noChangeAspect="1"/>
                    </pic:cNvPicPr>
                  </pic:nvPicPr>
                  <pic:blipFill>
                    <a:blip r:embed="rId82"/>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15 – Shaking force: polar diagram of Fₛ (top; crank angles marked on the unbalanced curve) and its magnitude over one revolution (bottom), unbalanced and after balancing.</w:t>
      </w:r>
    </w:p>
    <w:p>
      <w:pPr>
        <w:pStyle w:val="CaptionedFigure"/>
      </w:pPr>
      <w:r>
        <w:drawing>
          <wp:inline>
            <wp:extent cx="5334000" cy="3505200"/>
            <wp:effectExtent b="0" l="0" r="0" t="0"/>
            <wp:docPr descr="Figure 16 – Shaking moment about O and driving torque over one revolution, before and after balancing." title="" id="86" name="Picture"/>
            <a:graphic>
              <a:graphicData uri="http://schemas.openxmlformats.org/drawingml/2006/picture">
                <pic:pic>
                  <pic:nvPicPr>
                    <pic:cNvPr descr="figures/fig16_shaking_moment_torque.png" id="87" name="Picture"/>
                    <pic:cNvPicPr>
                      <a:picLocks noChangeArrowheads="1" noChangeAspect="1"/>
                    </pic:cNvPicPr>
                  </pic:nvPicPr>
                  <pic:blipFill>
                    <a:blip r:embed="rId85"/>
                    <a:stretch>
                      <a:fillRect/>
                    </a:stretch>
                  </pic:blipFill>
                  <pic:spPr bwMode="auto">
                    <a:xfrm>
                      <a:off x="0" y="0"/>
                      <a:ext cx="5334000" cy="3505200"/>
                    </a:xfrm>
                    <a:prstGeom prst="rect">
                      <a:avLst/>
                    </a:prstGeom>
                    <a:noFill/>
                    <a:ln w="9525">
                      <a:noFill/>
                      <a:headEnd/>
                      <a:tailEnd/>
                    </a:ln>
                  </pic:spPr>
                </pic:pic>
              </a:graphicData>
            </a:graphic>
          </wp:inline>
        </w:drawing>
      </w:r>
    </w:p>
    <w:p>
      <w:pPr>
        <w:pStyle w:val="ImageCaption"/>
      </w:pPr>
      <w:r>
        <w:t xml:space="preserve">Figure 16 – Shaking moment about O and driving torque over one revolution, before and after balancing.</w:t>
      </w:r>
    </w:p>
    <w:p>
      <w:pPr>
        <w:pStyle w:val="BodyText"/>
      </w:pPr>
      <w:r>
        <w:t xml:space="preserve">Unbalanced, the shaking force reaches 3,074 N (RMS 1,803 N). It is dominated by its horizontal component (up to 3,047 N), which comes from the large horizontal accelerations of links 3, 5 and the slider. The shaking moment reaches 499 N·m.</w:t>
      </w:r>
    </w:p>
    <w:bookmarkEnd w:id="88"/>
    <w:bookmarkStart w:id="89" w:name="analytical-balancing-strategy"/>
    <w:p>
      <w:pPr>
        <w:pStyle w:val="Heading2"/>
      </w:pPr>
      <w:r>
        <w:t xml:space="preserve">8.3 Analytical balancing strategy</w:t>
      </w:r>
    </w:p>
    <w:p>
      <w:pPr>
        <w:pStyle w:val="FirstParagraph"/>
      </w:pPr>
      <w:r>
        <w:t xml:space="preserve">A mechanism exerts no shaking force when the</w:t>
      </w:r>
      <w:r>
        <w:t xml:space="preserve"> </w:t>
      </w:r>
      <w:r>
        <w:rPr>
          <w:bCs/>
          <w:b/>
        </w:rPr>
        <w:t xml:space="preserve">total centre of mass of its moving links is stationary</w:t>
      </w:r>
      <w:r>
        <w:t xml:space="preserve">, because</w:t>
      </w:r>
      <w:r>
        <w:t xml:space="preserve"> </w:t>
      </w:r>
      <m:oMath>
        <m:sSub>
          <m:e>
            <m:r>
              <m:rPr>
                <m:sty m:val="b"/>
              </m:rPr>
              <m:t>F</m:t>
            </m:r>
          </m:e>
          <m:sub>
            <m:r>
              <m:t>s</m:t>
            </m:r>
          </m:sub>
        </m:sSub>
        <m:r>
          <m:rPr>
            <m:sty m:val="p"/>
          </m:rPr>
          <m:t>=</m:t>
        </m:r>
        <m:r>
          <m:rPr>
            <m:sty m:val="p"/>
          </m:rPr>
          <m:t>−</m:t>
        </m:r>
        <m:sSub>
          <m:e>
            <m:r>
              <m:t>M</m:t>
            </m:r>
          </m:e>
          <m:sub>
            <m:r>
              <m:t>t</m:t>
            </m:r>
            <m:r>
              <m:t>o</m:t>
            </m:r>
            <m:r>
              <m:t>t</m:t>
            </m:r>
          </m:sub>
        </m:sSub>
        <m:r>
          <m:t> </m:t>
        </m:r>
        <m:sSub>
          <m:e>
            <m:r>
              <m:rPr>
                <m:sty m:val="b"/>
              </m:rPr>
              <m:t>a</m:t>
            </m:r>
          </m:e>
          <m:sub>
            <m:r>
              <m:t>c</m:t>
            </m:r>
            <m:r>
              <m:t>m</m:t>
            </m:r>
          </m:sub>
        </m:sSub>
      </m:oMath>
      <w:r>
        <w:t xml:space="preserve">. The strategy below makes this as nearly true as possible using counterweights on the two links that are pivoted to the frame (crank 2 and rocker 4), since they are the only places where added mass can be supported by an existing bearing.</w:t>
      </w:r>
    </w:p>
    <w:p>
      <w:pPr>
        <w:pStyle w:val="BodyText"/>
      </w:pPr>
      <w:r>
        <w:rPr>
          <w:bCs/>
          <w:b/>
        </w:rPr>
        <w:t xml:space="preserve">Step 1 – Model link 5 by two point masses.</w:t>
      </w:r>
      <w:r>
        <w:t xml:space="preserve"> </w:t>
      </w:r>
      <w:r>
        <w:t xml:space="preserve">Replace link 5 by</w:t>
      </w:r>
      <w:r>
        <w:t xml:space="preserve"> </w:t>
      </w:r>
      <m:oMath>
        <m:sSub>
          <m:e>
            <m:r>
              <m:t>m</m:t>
            </m:r>
          </m:e>
          <m:sub>
            <m:r>
              <m:t>5</m:t>
            </m:r>
          </m:sub>
        </m:sSub>
        <m:r>
          <m:rPr>
            <m:sty m:val="p"/>
          </m:rPr>
          <m:t>/</m:t>
        </m:r>
        <m:r>
          <m:t>2</m:t>
        </m:r>
        <m:r>
          <m:rPr>
            <m:sty m:val="p"/>
          </m:rPr>
          <m:t>=</m:t>
        </m:r>
        <m:r>
          <m:t>0.90</m:t>
        </m:r>
      </m:oMath>
      <w:r>
        <w:t xml:space="preserve"> </w:t>
      </w:r>
      <w:r>
        <w:t xml:space="preserve">kg at C and</w:t>
      </w:r>
      <w:r>
        <w:t xml:space="preserve"> </w:t>
      </w:r>
      <m:oMath>
        <m:sSub>
          <m:e>
            <m:r>
              <m:t>m</m:t>
            </m:r>
          </m:e>
          <m:sub>
            <m:r>
              <m:t>5</m:t>
            </m:r>
          </m:sub>
        </m:sSub>
        <m:r>
          <m:rPr>
            <m:sty m:val="p"/>
          </m:rPr>
          <m:t>/</m:t>
        </m:r>
        <m:r>
          <m:t>2</m:t>
        </m:r>
      </m:oMath>
      <w:r>
        <w:t xml:space="preserve"> </w:t>
      </w:r>
      <w:r>
        <w:t xml:space="preserve">at D. This has the same mass and centre of mass, so it gives exactly the same shaking force. Link 3 then carries</w:t>
      </w:r>
      <w:r>
        <w:t xml:space="preserve"> </w:t>
      </w:r>
      <m:oMath>
        <m:sSub>
          <m:e>
            <m:r>
              <m:t>m</m:t>
            </m:r>
          </m:e>
          <m:sub>
            <m:r>
              <m:t>3</m:t>
            </m:r>
          </m:sub>
        </m:sSub>
        <m:r>
          <m:rPr>
            <m:sty m:val="p"/>
          </m:rPr>
          <m:t>′</m:t>
        </m:r>
        <m:r>
          <m:rPr>
            <m:sty m:val="p"/>
          </m:rPr>
          <m:t>=</m:t>
        </m:r>
        <m:sSub>
          <m:e>
            <m:r>
              <m:t>m</m:t>
            </m:r>
          </m:e>
          <m:sub>
            <m:r>
              <m:t>3</m:t>
            </m:r>
          </m:sub>
        </m:sSub>
        <m:r>
          <m:rPr>
            <m:sty m:val="p"/>
          </m:rPr>
          <m:t>+</m:t>
        </m:r>
        <m:sSub>
          <m:e>
            <m:r>
              <m:t>m</m:t>
            </m:r>
          </m:e>
          <m:sub>
            <m:r>
              <m:t>5</m:t>
            </m:r>
          </m:sub>
        </m:sSub>
        <m:r>
          <m:rPr>
            <m:sty m:val="p"/>
          </m:rPr>
          <m:t>/</m:t>
        </m:r>
        <m:r>
          <m:t>2</m:t>
        </m:r>
        <m:r>
          <m:rPr>
            <m:sty m:val="p"/>
          </m:rPr>
          <m:t>=</m:t>
        </m:r>
        <m:r>
          <m:t>3.40</m:t>
        </m:r>
      </m:oMath>
      <w:r>
        <w:t xml:space="preserve"> </w:t>
      </w:r>
      <w:r>
        <w:t xml:space="preserve">kg with its mass centre, in a frame fixed to link 3 (origin A, x along AB), at</w:t>
      </w:r>
    </w:p>
    <w:p>
      <w:pPr>
        <w:pStyle w:val="BodyText"/>
      </w:pPr>
      <m:oMathPara>
        <m:oMathParaPr>
          <m:jc m:val="center"/>
        </m:oMathParaPr>
        <m:oMath>
          <m:sSub>
            <m:e>
              <m:r>
                <m:t>g</m:t>
              </m:r>
            </m:e>
            <m:sub>
              <m:r>
                <m:t>3</m:t>
              </m:r>
            </m:sub>
          </m:sSub>
          <m:r>
            <m:rPr>
              <m:sty m:val="p"/>
            </m:rPr>
            <m:t>=</m:t>
          </m:r>
          <m:f>
            <m:fPr>
              <m:type m:val="bar"/>
            </m:fPr>
            <m:num>
              <m:sSub>
                <m:e>
                  <m:r>
                    <m:t>m</m:t>
                  </m:r>
                </m:e>
                <m:sub>
                  <m:r>
                    <m:t>3</m:t>
                  </m:r>
                </m:sub>
              </m:sSub>
              <m:r>
                <m:t> </m:t>
              </m:r>
              <m:f>
                <m:fPr>
                  <m:type m:val="lin"/>
                </m:fPr>
                <m:num>
                  <m:sSub>
                    <m:e>
                      <m:r>
                        <m:t>l</m:t>
                      </m:r>
                    </m:e>
                    <m:sub>
                      <m:r>
                        <m:t>3</m:t>
                      </m:r>
                    </m:sub>
                  </m:sSub>
                </m:num>
                <m:den>
                  <m:r>
                    <m:t>2</m:t>
                  </m:r>
                </m:den>
              </m:f>
              <m:sSup>
                <m:e>
                  <m:r>
                    <m:t>e</m:t>
                  </m:r>
                </m:e>
                <m:sup>
                  <m:r>
                    <m:rPr>
                      <m:sty m:val="p"/>
                    </m:rPr>
                    <m:t>−</m:t>
                  </m:r>
                  <m:r>
                    <m:t>j</m:t>
                  </m:r>
                  <m:r>
                    <m:t>β</m:t>
                  </m:r>
                  <m:r>
                    <m:rPr>
                      <m:sty m:val="p"/>
                    </m:rPr>
                    <m:t>/</m:t>
                  </m:r>
                  <m:r>
                    <m:t>2</m:t>
                  </m:r>
                </m:sup>
              </m:sSup>
              <m:r>
                <m:rPr>
                  <m:sty m:val="p"/>
                </m:rPr>
                <m:t>+</m:t>
              </m:r>
              <m:f>
                <m:fPr>
                  <m:type m:val="lin"/>
                </m:fPr>
                <m:num>
                  <m:sSub>
                    <m:e>
                      <m:r>
                        <m:t>m</m:t>
                      </m:r>
                    </m:e>
                    <m:sub>
                      <m:r>
                        <m:t>5</m:t>
                      </m:r>
                    </m:sub>
                  </m:sSub>
                </m:num>
                <m:den>
                  <m:r>
                    <m:t>2</m:t>
                  </m:r>
                </m:den>
              </m:f>
              <m:r>
                <m:t> </m:t>
              </m:r>
              <m:bar>
                <m:barPr>
                  <m:pos m:val="top"/>
                </m:barPr>
                <m:e>
                  <m:r>
                    <m:t>A</m:t>
                  </m:r>
                  <m:r>
                    <m:t>C</m:t>
                  </m:r>
                </m:e>
              </m:bar>
              <m:r>
                <m:t> </m:t>
              </m:r>
              <m:sSup>
                <m:e>
                  <m:r>
                    <m:t>e</m:t>
                  </m:r>
                </m:e>
                <m:sup>
                  <m:r>
                    <m:rPr>
                      <m:sty m:val="p"/>
                    </m:rPr>
                    <m:t>−</m:t>
                  </m:r>
                  <m:r>
                    <m:t>j</m:t>
                  </m:r>
                  <m:r>
                    <m:t>β</m:t>
                  </m:r>
                </m:sup>
              </m:sSup>
            </m:num>
            <m:den>
              <m:sSub>
                <m:e>
                  <m:r>
                    <m:t>m</m:t>
                  </m:r>
                </m:e>
                <m:sub>
                  <m:r>
                    <m:t>3</m:t>
                  </m:r>
                </m:sub>
              </m:sSub>
              <m:r>
                <m:rPr>
                  <m:sty m:val="p"/>
                </m:rPr>
                <m:t>′</m:t>
              </m:r>
            </m:den>
          </m:f>
          <m:r>
            <m:rPr>
              <m:sty m:val="p"/>
            </m:rPr>
            <m:t>=</m:t>
          </m:r>
          <m:r>
            <m:t>0.3375</m:t>
          </m:r>
          <m:r>
            <m:rPr>
              <m:sty m:val="p"/>
            </m:rPr>
            <m:t>−</m:t>
          </m:r>
          <m:r>
            <m:t>j</m:t>
          </m:r>
          <m:r>
            <m:t> </m:t>
          </m:r>
          <m:r>
            <m:t>0.0780</m:t>
          </m:r>
          <m:r>
            <m:t> </m:t>
          </m:r>
          <m:r>
            <m:rPr>
              <m:nor/>
              <m:sty m:val="p"/>
            </m:rPr>
            <m:t>m</m:t>
          </m:r>
          <m:r>
            <m:rPr>
              <m:sty m:val="p"/>
            </m:rPr>
            <m:t>.</m:t>
          </m:r>
        </m:oMath>
      </m:oMathPara>
    </w:p>
    <w:p>
      <w:pPr>
        <w:pStyle w:val="FirstParagraph"/>
      </w:pPr>
      <w:r>
        <w:t xml:space="preserve">The reciprocating mass at D is</w:t>
      </w:r>
      <w:r>
        <w:t xml:space="preserve"> </w:t>
      </w:r>
      <m:oMath>
        <m:sSub>
          <m:e>
            <m:r>
              <m:t>m</m:t>
            </m:r>
          </m:e>
          <m:sub>
            <m:r>
              <m:t>r</m:t>
            </m:r>
            <m:r>
              <m:t>e</m:t>
            </m:r>
            <m:r>
              <m:t>c</m:t>
            </m:r>
          </m:sub>
        </m:sSub>
        <m:r>
          <m:rPr>
            <m:sty m:val="p"/>
          </m:rPr>
          <m:t>=</m:t>
        </m:r>
        <m:sSub>
          <m:e>
            <m:r>
              <m:t>m</m:t>
            </m:r>
          </m:e>
          <m:sub>
            <m:r>
              <m:t>6</m:t>
            </m:r>
          </m:sub>
        </m:sSub>
        <m:r>
          <m:rPr>
            <m:sty m:val="p"/>
          </m:rPr>
          <m:t>+</m:t>
        </m:r>
        <m:sSub>
          <m:e>
            <m:r>
              <m:t>m</m:t>
            </m:r>
          </m:e>
          <m:sub>
            <m:r>
              <m:t>5</m:t>
            </m:r>
          </m:sub>
        </m:sSub>
        <m:r>
          <m:rPr>
            <m:sty m:val="p"/>
          </m:rPr>
          <m:t>/</m:t>
        </m:r>
        <m:r>
          <m:t>2</m:t>
        </m:r>
        <m:r>
          <m:rPr>
            <m:sty m:val="p"/>
          </m:rPr>
          <m:t>=</m:t>
        </m:r>
        <m:r>
          <m:t>1.80</m:t>
        </m:r>
      </m:oMath>
      <w:r>
        <w:t xml:space="preserve"> </w:t>
      </w:r>
      <w:r>
        <w:t xml:space="preserve">kg.</w:t>
      </w:r>
    </w:p>
    <w:p>
      <w:pPr>
        <w:pStyle w:val="BodyText"/>
      </w:pPr>
      <w:r>
        <w:rPr>
          <w:bCs/>
          <w:b/>
        </w:rPr>
        <w:t xml:space="preserve">Step 2 – Berkof–Lowen balance of the four-bar O-A-B-E.</w:t>
      </w:r>
      <w:r>
        <w:t xml:space="preserve"> </w:t>
      </w:r>
      <w:r>
        <w:t xml:space="preserve">Write the total mass moment of links 2, 3′ and 4 using body-fixed complex vectors (</w:t>
      </w:r>
      <m:oMath>
        <m:sSub>
          <m:e>
            <m:r>
              <m:t>P</m:t>
            </m:r>
          </m:e>
          <m:sub>
            <m:r>
              <m:t>2</m:t>
            </m:r>
          </m:sub>
        </m:sSub>
      </m:oMath>
      <w:r>
        <w:t xml:space="preserve"> </w:t>
      </w:r>
      <w:r>
        <w:t xml:space="preserve">for link 2 about O,</w:t>
      </w:r>
      <w:r>
        <w:t xml:space="preserve"> </w:t>
      </w:r>
      <m:oMath>
        <m:sSub>
          <m:e>
            <m:r>
              <m:t>P</m:t>
            </m:r>
          </m:e>
          <m:sub>
            <m:r>
              <m:t>4</m:t>
            </m:r>
          </m:sub>
        </m:sSub>
      </m:oMath>
      <w:r>
        <w:t xml:space="preserve"> </w:t>
      </w:r>
      <w:r>
        <w:t xml:space="preserve">for link 4 about E):</w:t>
      </w:r>
    </w:p>
    <w:p>
      <w:pPr>
        <w:pStyle w:val="BodyText"/>
      </w:pPr>
      <m:oMathPara>
        <m:oMathParaPr>
          <m:jc m:val="center"/>
        </m:oMathParaPr>
        <m:oMath>
          <m:r>
            <m:t>M</m:t>
          </m:r>
          <m:sSub>
            <m:e>
              <m:r>
                <m:rPr>
                  <m:sty m:val="b"/>
                </m:rPr>
                <m:t>r</m:t>
              </m:r>
            </m:e>
            <m:sub>
              <m:r>
                <m:t>c</m:t>
              </m:r>
              <m:r>
                <m:t>m</m:t>
              </m:r>
            </m:sub>
          </m:sSub>
          <m:r>
            <m:rPr>
              <m:sty m:val="p"/>
            </m:rPr>
            <m:t>=</m:t>
          </m:r>
          <m:sSub>
            <m:e>
              <m:r>
                <m:t>P</m:t>
              </m:r>
            </m:e>
            <m:sub>
              <m:r>
                <m:t>2</m:t>
              </m:r>
            </m:sub>
          </m:sSub>
          <m:sSup>
            <m:e>
              <m:r>
                <m:t>e</m:t>
              </m:r>
            </m:e>
            <m:sup>
              <m:r>
                <m:t>j</m:t>
              </m:r>
              <m:sSub>
                <m:e>
                  <m:r>
                    <m:t>θ</m:t>
                  </m:r>
                </m:e>
                <m:sub>
                  <m:r>
                    <m:t>2</m:t>
                  </m:r>
                </m:sub>
              </m:sSub>
            </m:sup>
          </m:sSup>
          <m:r>
            <m:rPr>
              <m:sty m:val="p"/>
            </m:rPr>
            <m:t>+</m:t>
          </m:r>
          <m:sSub>
            <m:e>
              <m:r>
                <m:t>m</m:t>
              </m:r>
            </m:e>
            <m:sub>
              <m:r>
                <m:t>3</m:t>
              </m:r>
            </m:sub>
          </m:sSub>
          <m:r>
            <m:rPr>
              <m:sty m:val="p"/>
            </m:rPr>
            <m:t>′</m:t>
          </m:r>
          <m:d>
            <m:dPr>
              <m:begChr m:val="("/>
              <m:endChr m:val=")"/>
              <m:sepChr m:val=""/>
              <m:grow/>
            </m:dPr>
            <m:e>
              <m:sSub>
                <m:e>
                  <m:r>
                    <m:t>l</m:t>
                  </m:r>
                </m:e>
                <m:sub>
                  <m:r>
                    <m:t>2</m:t>
                  </m:r>
                </m:sub>
              </m:sSub>
              <m:sSup>
                <m:e>
                  <m:r>
                    <m:t>e</m:t>
                  </m:r>
                </m:e>
                <m:sup>
                  <m:r>
                    <m:t>j</m:t>
                  </m:r>
                  <m:sSub>
                    <m:e>
                      <m:r>
                        <m:t>θ</m:t>
                      </m:r>
                    </m:e>
                    <m:sub>
                      <m:r>
                        <m:t>2</m:t>
                      </m:r>
                    </m:sub>
                  </m:sSub>
                </m:sup>
              </m:sSup>
              <m:r>
                <m:rPr>
                  <m:sty m:val="p"/>
                </m:rPr>
                <m:t>+</m:t>
              </m:r>
              <m:sSub>
                <m:e>
                  <m:r>
                    <m:t>g</m:t>
                  </m:r>
                </m:e>
                <m:sub>
                  <m:r>
                    <m:t>3</m:t>
                  </m:r>
                </m:sub>
              </m:sSub>
              <m:sSup>
                <m:e>
                  <m:r>
                    <m:t>e</m:t>
                  </m:r>
                </m:e>
                <m:sup>
                  <m:r>
                    <m:t>j</m:t>
                  </m:r>
                  <m:sSub>
                    <m:e>
                      <m:r>
                        <m:t>θ</m:t>
                      </m:r>
                    </m:e>
                    <m:sub>
                      <m:r>
                        <m:t>3</m:t>
                      </m:r>
                    </m:sub>
                  </m:sSub>
                </m:sup>
              </m:sSup>
            </m:e>
          </m:d>
          <m:r>
            <m:rPr>
              <m:sty m:val="p"/>
            </m:rPr>
            <m:t>+</m:t>
          </m:r>
          <m:sSub>
            <m:e>
              <m:r>
                <m:t>m</m:t>
              </m:r>
            </m:e>
            <m:sub>
              <m:r>
                <m:t>4</m:t>
              </m:r>
            </m:sub>
          </m:sSub>
          <m:sSub>
            <m:e>
              <m:r>
                <m:rPr>
                  <m:sty m:val="b"/>
                </m:rPr>
                <m:t>R</m:t>
              </m:r>
            </m:e>
            <m:sub>
              <m:r>
                <m:t>E</m:t>
              </m:r>
            </m:sub>
          </m:sSub>
          <m:r>
            <m:rPr>
              <m:sty m:val="p"/>
            </m:rPr>
            <m:t>+</m:t>
          </m:r>
          <m:sSub>
            <m:e>
              <m:r>
                <m:t>P</m:t>
              </m:r>
            </m:e>
            <m:sub>
              <m:r>
                <m:t>4</m:t>
              </m:r>
            </m:sub>
          </m:sSub>
          <m:sSup>
            <m:e>
              <m:r>
                <m:t>e</m:t>
              </m:r>
            </m:e>
            <m:sup>
              <m:r>
                <m:t>j</m:t>
              </m:r>
              <m:sSub>
                <m:e>
                  <m:r>
                    <m:t>θ</m:t>
                  </m:r>
                </m:e>
                <m:sub>
                  <m:r>
                    <m:t>4</m:t>
                  </m:r>
                </m:sub>
              </m:sSub>
            </m:sup>
          </m:sSup>
          <m:r>
            <m:rPr>
              <m:sty m:val="p"/>
            </m:rPr>
            <m:t>.</m:t>
          </m:r>
        </m:oMath>
      </m:oMathPara>
    </w:p>
    <w:p>
      <w:pPr>
        <w:pStyle w:val="FirstParagraph"/>
      </w:pPr>
      <w:r>
        <w:t xml:space="preserve">Eliminate</w:t>
      </w:r>
      <w:r>
        <w:t xml:space="preserve"> </w:t>
      </w:r>
      <m:oMath>
        <m:sSup>
          <m:e>
            <m:r>
              <m:t>e</m:t>
            </m:r>
          </m:e>
          <m:sup>
            <m:r>
              <m:t>j</m:t>
            </m:r>
            <m:sSub>
              <m:e>
                <m:r>
                  <m:t>θ</m:t>
                </m:r>
              </m:e>
              <m:sub>
                <m:r>
                  <m:t>3</m:t>
                </m:r>
              </m:sub>
            </m:sSub>
          </m:sup>
        </m:sSup>
      </m:oMath>
      <w:r>
        <w:t xml:space="preserve"> </w:t>
      </w:r>
      <w:r>
        <w:t xml:space="preserve">with loop 1,</w:t>
      </w:r>
      <w:r>
        <w:t xml:space="preserve"> </w:t>
      </w:r>
      <m:oMath>
        <m:sSup>
          <m:e>
            <m:r>
              <m:t>e</m:t>
            </m:r>
          </m:e>
          <m:sup>
            <m:r>
              <m:t>j</m:t>
            </m:r>
            <m:sSub>
              <m:e>
                <m:r>
                  <m:t>θ</m:t>
                </m:r>
              </m:e>
              <m:sub>
                <m:r>
                  <m:t>3</m:t>
                </m:r>
              </m:sub>
            </m:sSub>
          </m:sup>
        </m:sSup>
        <m:r>
          <m:rPr>
            <m:sty m:val="p"/>
          </m:rPr>
          <m:t>=</m:t>
        </m:r>
        <m:d>
          <m:dPr>
            <m:begChr m:val="("/>
            <m:endChr m:val=")"/>
            <m:sepChr m:val=""/>
            <m:grow/>
          </m:dPr>
          <m:e>
            <m:sSub>
              <m:e>
                <m:r>
                  <m:t>l</m:t>
                </m:r>
              </m:e>
              <m:sub>
                <m:r>
                  <m:t>1</m:t>
                </m:r>
              </m:sub>
            </m:sSub>
            <m:sSup>
              <m:e>
                <m:r>
                  <m:t>e</m:t>
                </m:r>
              </m:e>
              <m:sup>
                <m:r>
                  <m:t>j</m:t>
                </m:r>
                <m:sSub>
                  <m:e>
                    <m:r>
                      <m:t>θ</m:t>
                    </m:r>
                  </m:e>
                  <m:sub>
                    <m:r>
                      <m:t>1</m:t>
                    </m:r>
                  </m:sub>
                </m:sSub>
              </m:sup>
            </m:sSup>
            <m:r>
              <m:rPr>
                <m:sty m:val="p"/>
              </m:rPr>
              <m:t>+</m:t>
            </m:r>
            <m:sSub>
              <m:e>
                <m:r>
                  <m:t>l</m:t>
                </m:r>
              </m:e>
              <m:sub>
                <m:r>
                  <m:t>4</m:t>
                </m:r>
              </m:sub>
            </m:sSub>
            <m:sSup>
              <m:e>
                <m:r>
                  <m:t>e</m:t>
                </m:r>
              </m:e>
              <m:sup>
                <m:r>
                  <m:t>j</m:t>
                </m:r>
                <m:sSub>
                  <m:e>
                    <m:r>
                      <m:t>θ</m:t>
                    </m:r>
                  </m:e>
                  <m:sub>
                    <m:r>
                      <m:t>4</m:t>
                    </m:r>
                  </m:sub>
                </m:sSub>
              </m:sup>
            </m:sSup>
            <m:r>
              <m:rPr>
                <m:sty m:val="p"/>
              </m:rPr>
              <m:t>−</m:t>
            </m:r>
            <m:sSub>
              <m:e>
                <m:r>
                  <m:t>l</m:t>
                </m:r>
              </m:e>
              <m:sub>
                <m:r>
                  <m:t>2</m:t>
                </m:r>
              </m:sub>
            </m:sSub>
            <m:sSup>
              <m:e>
                <m:r>
                  <m:t>e</m:t>
                </m:r>
              </m:e>
              <m:sup>
                <m:r>
                  <m:t>j</m:t>
                </m:r>
                <m:sSub>
                  <m:e>
                    <m:r>
                      <m:t>θ</m:t>
                    </m:r>
                  </m:e>
                  <m:sub>
                    <m:r>
                      <m:t>2</m:t>
                    </m:r>
                  </m:sub>
                </m:sSub>
              </m:sup>
            </m:sSup>
          </m:e>
        </m:d>
        <m:r>
          <m:rPr>
            <m:sty m:val="p"/>
          </m:rPr>
          <m:t>/</m:t>
        </m:r>
        <m:sSub>
          <m:e>
            <m:r>
              <m:t>l</m:t>
            </m:r>
          </m:e>
          <m:sub>
            <m:r>
              <m:t>3</m:t>
            </m:r>
          </m:sub>
        </m:sSub>
      </m:oMath>
      <w:r>
        <w:t xml:space="preserve">:</w:t>
      </w:r>
    </w:p>
    <w:p>
      <w:pPr>
        <w:pStyle w:val="BodyText"/>
      </w:pPr>
      <m:oMathPara>
        <m:oMathParaPr>
          <m:jc m:val="center"/>
        </m:oMathParaPr>
        <m:oMath>
          <m:r>
            <m:t>M</m:t>
          </m:r>
          <m:sSub>
            <m:e>
              <m:r>
                <m:rPr>
                  <m:sty m:val="b"/>
                </m:rPr>
                <m:t>r</m:t>
              </m:r>
            </m:e>
            <m:sub>
              <m:r>
                <m:t>c</m:t>
              </m:r>
              <m:r>
                <m:t>m</m:t>
              </m:r>
            </m:sub>
          </m:sSub>
          <m:r>
            <m:rPr>
              <m:sty m:val="p"/>
            </m:rPr>
            <m:t>=</m:t>
          </m:r>
          <m:d>
            <m:dPr>
              <m:begChr m:val="["/>
              <m:endChr m:val="]"/>
              <m:sepChr m:val=""/>
              <m:grow/>
            </m:dPr>
            <m:e>
              <m:sSub>
                <m:e>
                  <m:r>
                    <m:t>P</m:t>
                  </m:r>
                </m:e>
                <m:sub>
                  <m:r>
                    <m:t>2</m:t>
                  </m:r>
                </m:sub>
              </m:sSub>
              <m:r>
                <m:rPr>
                  <m:sty m:val="p"/>
                </m:rPr>
                <m:t>+</m:t>
              </m:r>
              <m:sSub>
                <m:e>
                  <m:r>
                    <m:t>m</m:t>
                  </m:r>
                </m:e>
                <m:sub>
                  <m:r>
                    <m:t>3</m:t>
                  </m:r>
                </m:sub>
              </m:sSub>
              <m:r>
                <m:rPr>
                  <m:sty m:val="p"/>
                </m:rPr>
                <m:t>′</m:t>
              </m:r>
              <m:sSub>
                <m:e>
                  <m:r>
                    <m:t>l</m:t>
                  </m:r>
                </m:e>
                <m:sub>
                  <m:r>
                    <m:t>2</m:t>
                  </m:r>
                </m:sub>
              </m:sSub>
              <m:d>
                <m:dPr>
                  <m:begChr m:val="("/>
                  <m:endChr m:val=")"/>
                  <m:sepChr m:val=""/>
                  <m:grow/>
                </m:dPr>
                <m:e>
                  <m:r>
                    <m:t>1</m:t>
                  </m:r>
                  <m:r>
                    <m:rPr>
                      <m:sty m:val="p"/>
                    </m:rPr>
                    <m:t>−</m:t>
                  </m:r>
                  <m:f>
                    <m:fPr>
                      <m:type m:val="lin"/>
                    </m:fPr>
                    <m:num>
                      <m:sSub>
                        <m:e>
                          <m:r>
                            <m:t>g</m:t>
                          </m:r>
                        </m:e>
                        <m:sub>
                          <m:r>
                            <m:t>3</m:t>
                          </m:r>
                        </m:sub>
                      </m:sSub>
                    </m:num>
                    <m:den>
                      <m:sSub>
                        <m:e>
                          <m:r>
                            <m:t>l</m:t>
                          </m:r>
                        </m:e>
                        <m:sub>
                          <m:r>
                            <m:t>3</m:t>
                          </m:r>
                        </m:sub>
                      </m:sSub>
                    </m:den>
                  </m:f>
                </m:e>
              </m:d>
            </m:e>
          </m:d>
          <m:sSup>
            <m:e>
              <m:r>
                <m:t>e</m:t>
              </m:r>
            </m:e>
            <m:sup>
              <m:r>
                <m:t>j</m:t>
              </m:r>
              <m:sSub>
                <m:e>
                  <m:r>
                    <m:t>θ</m:t>
                  </m:r>
                </m:e>
                <m:sub>
                  <m:r>
                    <m:t>2</m:t>
                  </m:r>
                </m:sub>
              </m:sSub>
            </m:sup>
          </m:sSup>
          <m:r>
            <m:rPr>
              <m:sty m:val="p"/>
            </m:rPr>
            <m:t>+</m:t>
          </m:r>
          <m:d>
            <m:dPr>
              <m:begChr m:val="["/>
              <m:endChr m:val="]"/>
              <m:sepChr m:val=""/>
              <m:grow/>
            </m:dPr>
            <m:e>
              <m:sSub>
                <m:e>
                  <m:r>
                    <m:t>P</m:t>
                  </m:r>
                </m:e>
                <m:sub>
                  <m:r>
                    <m:t>4</m:t>
                  </m:r>
                </m:sub>
              </m:sSub>
              <m:r>
                <m:rPr>
                  <m:sty m:val="p"/>
                </m:rPr>
                <m:t>+</m:t>
              </m:r>
              <m:sSub>
                <m:e>
                  <m:r>
                    <m:t>m</m:t>
                  </m:r>
                </m:e>
                <m:sub>
                  <m:r>
                    <m:t>3</m:t>
                  </m:r>
                </m:sub>
              </m:sSub>
              <m:r>
                <m:rPr>
                  <m:sty m:val="p"/>
                </m:rPr>
                <m:t>′</m:t>
              </m:r>
              <m:f>
                <m:fPr>
                  <m:type m:val="lin"/>
                </m:fPr>
                <m:num>
                  <m:sSub>
                    <m:e>
                      <m:r>
                        <m:t>g</m:t>
                      </m:r>
                    </m:e>
                    <m:sub>
                      <m:r>
                        <m:t>3</m:t>
                      </m:r>
                    </m:sub>
                  </m:sSub>
                </m:num>
                <m:den>
                  <m:sSub>
                    <m:e>
                      <m:r>
                        <m:t>l</m:t>
                      </m:r>
                    </m:e>
                    <m:sub>
                      <m:r>
                        <m:t>3</m:t>
                      </m:r>
                    </m:sub>
                  </m:sSub>
                </m:den>
              </m:f>
              <m:sSub>
                <m:e>
                  <m:r>
                    <m:t>l</m:t>
                  </m:r>
                </m:e>
                <m:sub>
                  <m:r>
                    <m:t>4</m:t>
                  </m:r>
                </m:sub>
              </m:sSub>
            </m:e>
          </m:d>
          <m:sSup>
            <m:e>
              <m:r>
                <m:t>e</m:t>
              </m:r>
            </m:e>
            <m:sup>
              <m:r>
                <m:t>j</m:t>
              </m:r>
              <m:sSub>
                <m:e>
                  <m:r>
                    <m:t>θ</m:t>
                  </m:r>
                </m:e>
                <m:sub>
                  <m:r>
                    <m:t>4</m:t>
                  </m:r>
                </m:sub>
              </m:sSub>
            </m:sup>
          </m:sSup>
          <m:r>
            <m:rPr>
              <m:sty m:val="p"/>
            </m:rPr>
            <m:t>+</m:t>
          </m:r>
          <m:r>
            <m:rPr>
              <m:nor/>
              <m:sty m:val="p"/>
            </m:rPr>
            <m:t>constant</m:t>
          </m:r>
          <m:r>
            <m:rPr>
              <m:sty m:val="p"/>
            </m:rPr>
            <m:t>.</m:t>
          </m:r>
        </m:oMath>
      </m:oMathPara>
    </w:p>
    <w:p>
      <w:pPr>
        <w:pStyle w:val="FirstParagraph"/>
      </w:pPr>
      <w:r>
        <w:t xml:space="preserve">The centre of mass is stationary for every θ₂ if both brackets vanish:</w:t>
      </w:r>
    </w:p>
    <w:p>
      <w:pPr>
        <w:pStyle w:val="BodyText"/>
      </w:pPr>
      <m:oMathPara>
        <m:oMathParaPr>
          <m:jc m:val="center"/>
        </m:oMathParaPr>
        <m:oMath>
          <m:sSub>
            <m:e>
              <m:r>
                <m:t>P</m:t>
              </m:r>
            </m:e>
            <m:sub>
              <m:r>
                <m:t>2</m:t>
              </m:r>
              <m:r>
                <m:rPr>
                  <m:sty m:val="p"/>
                </m:rPr>
                <m:t>,</m:t>
              </m:r>
              <m:r>
                <m:t>r</m:t>
              </m:r>
              <m:r>
                <m:t>e</m:t>
              </m:r>
              <m:r>
                <m:t>q</m:t>
              </m:r>
            </m:sub>
          </m:sSub>
          <m:r>
            <m:rPr>
              <m:sty m:val="p"/>
            </m:rPr>
            <m:t>=</m:t>
          </m:r>
          <m:r>
            <m:rPr>
              <m:sty m:val="p"/>
            </m:rPr>
            <m:t>−</m:t>
          </m:r>
          <m:sSub>
            <m:e>
              <m:r>
                <m:t>m</m:t>
              </m:r>
            </m:e>
            <m:sub>
              <m:r>
                <m:t>3</m:t>
              </m:r>
            </m:sub>
          </m:sSub>
          <m:r>
            <m:rPr>
              <m:sty m:val="p"/>
            </m:rPr>
            <m:t>′</m:t>
          </m:r>
          <m:sSub>
            <m:e>
              <m:r>
                <m:t>l</m:t>
              </m:r>
            </m:e>
            <m:sub>
              <m:r>
                <m:t>2</m:t>
              </m:r>
            </m:sub>
          </m:sSub>
          <m:d>
            <m:dPr>
              <m:begChr m:val="("/>
              <m:endChr m:val=")"/>
              <m:sepChr m:val=""/>
              <m:grow/>
            </m:dPr>
            <m:e>
              <m:r>
                <m:t>1</m:t>
              </m:r>
              <m:r>
                <m:rPr>
                  <m:sty m:val="p"/>
                </m:rPr>
                <m:t>−</m:t>
              </m:r>
              <m:f>
                <m:fPr>
                  <m:type m:val="bar"/>
                </m:fPr>
                <m:num>
                  <m:sSub>
                    <m:e>
                      <m:r>
                        <m:t>g</m:t>
                      </m:r>
                    </m:e>
                    <m:sub>
                      <m:r>
                        <m:t>3</m:t>
                      </m:r>
                    </m:sub>
                  </m:sSub>
                </m:num>
                <m:den>
                  <m:sSub>
                    <m:e>
                      <m:r>
                        <m:t>l</m:t>
                      </m:r>
                    </m:e>
                    <m:sub>
                      <m:r>
                        <m:t>3</m:t>
                      </m:r>
                    </m:sub>
                  </m:sSub>
                </m:den>
              </m:f>
            </m:e>
          </m:d>
          <m:r>
            <m:rPr>
              <m:sty m:val="p"/>
            </m:rPr>
            <m:t>=</m:t>
          </m:r>
          <m:r>
            <m:rPr>
              <m:sty m:val="p"/>
            </m:rPr>
            <m:t>−</m:t>
          </m:r>
          <m:r>
            <m:t>0.2991</m:t>
          </m:r>
          <m:r>
            <m:rPr>
              <m:sty m:val="p"/>
            </m:rPr>
            <m:t>−</m:t>
          </m:r>
          <m:r>
            <m:t>j</m:t>
          </m:r>
          <m:r>
            <m:t> </m:t>
          </m:r>
          <m:r>
            <m:t>0.0723</m:t>
          </m:r>
          <m:r>
            <m:t> </m:t>
          </m:r>
          <m:r>
            <m:rPr>
              <m:nor/>
              <m:sty m:val="p"/>
            </m:rPr>
            <m:t>kg</m:t>
          </m:r>
          <m:r>
            <m:rPr>
              <m:sty m:val="p"/>
            </m:rPr>
            <m:t>⋅</m:t>
          </m:r>
          <m:r>
            <m:rPr>
              <m:nor/>
              <m:sty m:val="p"/>
            </m:rPr>
            <m:t>m</m:t>
          </m:r>
          <m:r>
            <m:rPr>
              <m:sty m:val="p"/>
            </m:rPr>
            <m:t>,</m:t>
          </m:r>
        </m:oMath>
      </m:oMathPara>
    </w:p>
    <w:p>
      <w:pPr>
        <w:pStyle w:val="FirstParagraph"/>
      </w:pPr>
      <m:oMathPara>
        <m:oMathParaPr>
          <m:jc m:val="center"/>
        </m:oMathParaPr>
        <m:oMath>
          <m:sSub>
            <m:e>
              <m:r>
                <m:t>P</m:t>
              </m:r>
            </m:e>
            <m:sub>
              <m:r>
                <m:t>4</m:t>
              </m:r>
              <m:r>
                <m:rPr>
                  <m:sty m:val="p"/>
                </m:rPr>
                <m:t>,</m:t>
              </m:r>
              <m:r>
                <m:t>r</m:t>
              </m:r>
              <m:r>
                <m:t>e</m:t>
              </m:r>
              <m:r>
                <m:t>q</m:t>
              </m:r>
            </m:sub>
          </m:sSub>
          <m:r>
            <m:rPr>
              <m:sty m:val="p"/>
            </m:rPr>
            <m:t>=</m:t>
          </m:r>
          <m:r>
            <m:rPr>
              <m:sty m:val="p"/>
            </m:rPr>
            <m:t>−</m:t>
          </m:r>
          <m:sSub>
            <m:e>
              <m:r>
                <m:t>m</m:t>
              </m:r>
            </m:e>
            <m:sub>
              <m:r>
                <m:t>3</m:t>
              </m:r>
            </m:sub>
          </m:sSub>
          <m:r>
            <m:rPr>
              <m:sty m:val="p"/>
            </m:rPr>
            <m:t>′</m:t>
          </m:r>
          <m:f>
            <m:fPr>
              <m:type m:val="bar"/>
            </m:fPr>
            <m:num>
              <m:sSub>
                <m:e>
                  <m:r>
                    <m:t>g</m:t>
                  </m:r>
                </m:e>
                <m:sub>
                  <m:r>
                    <m:t>3</m:t>
                  </m:r>
                </m:sub>
              </m:sSub>
              <m:r>
                <m:t> </m:t>
              </m:r>
              <m:sSub>
                <m:e>
                  <m:r>
                    <m:t>l</m:t>
                  </m:r>
                </m:e>
                <m:sub>
                  <m:r>
                    <m:t>4</m:t>
                  </m:r>
                </m:sub>
              </m:sSub>
            </m:num>
            <m:den>
              <m:sSub>
                <m:e>
                  <m:r>
                    <m:t>l</m:t>
                  </m:r>
                </m:e>
                <m:sub>
                  <m:r>
                    <m:t>3</m:t>
                  </m:r>
                </m:sub>
              </m:sSub>
            </m:den>
          </m:f>
          <m:r>
            <m:rPr>
              <m:sty m:val="p"/>
            </m:rPr>
            <m:t>=</m:t>
          </m:r>
          <m:r>
            <m:rPr>
              <m:sty m:val="p"/>
            </m:rPr>
            <m:t>−</m:t>
          </m:r>
          <m:r>
            <m:t>0.6258</m:t>
          </m:r>
          <m:r>
            <m:rPr>
              <m:sty m:val="p"/>
            </m:rPr>
            <m:t>+</m:t>
          </m:r>
          <m:r>
            <m:t>j</m:t>
          </m:r>
          <m:r>
            <m:t> </m:t>
          </m:r>
          <m:r>
            <m:t>0.1446</m:t>
          </m:r>
          <m:r>
            <m:t> </m:t>
          </m:r>
          <m:r>
            <m:rPr>
              <m:nor/>
              <m:sty m:val="p"/>
            </m:rPr>
            <m:t>kg</m:t>
          </m:r>
          <m:r>
            <m:rPr>
              <m:sty m:val="p"/>
            </m:rPr>
            <m:t>⋅</m:t>
          </m:r>
          <m:r>
            <m:rPr>
              <m:nor/>
              <m:sty m:val="p"/>
            </m:rPr>
            <m:t>m</m:t>
          </m:r>
          <m:r>
            <m:rPr>
              <m:sty m:val="p"/>
            </m:rPr>
            <m:t>.</m:t>
          </m:r>
        </m:oMath>
      </m:oMathPara>
    </w:p>
    <w:p>
      <w:pPr>
        <w:pStyle w:val="FirstParagraph"/>
      </w:pPr>
      <w:r>
        <w:t xml:space="preserve">Subtracting what the links already have (</w:t>
      </w:r>
      <m:oMath>
        <m:sSub>
          <m:e>
            <m:r>
              <m:t>m</m:t>
            </m:r>
          </m:e>
          <m:sub>
            <m:r>
              <m:t>2</m:t>
            </m:r>
          </m:sub>
        </m:sSub>
        <m:sSub>
          <m:e>
            <m:r>
              <m:t>l</m:t>
            </m:r>
          </m:e>
          <m:sub>
            <m:r>
              <m:t>2</m:t>
            </m:r>
          </m:sub>
        </m:sSub>
        <m:r>
          <m:rPr>
            <m:sty m:val="p"/>
          </m:rPr>
          <m:t>/</m:t>
        </m:r>
        <m:r>
          <m:t>2</m:t>
        </m:r>
        <m:r>
          <m:rPr>
            <m:sty m:val="p"/>
          </m:rPr>
          <m:t>=</m:t>
        </m:r>
        <m:r>
          <m:t>0.090</m:t>
        </m:r>
      </m:oMath>
      <w:r>
        <w:t xml:space="preserve"> </w:t>
      </w:r>
      <w:r>
        <w:t xml:space="preserve">kg·m and</w:t>
      </w:r>
      <w:r>
        <w:t xml:space="preserve"> </w:t>
      </w:r>
      <m:oMath>
        <m:sSub>
          <m:e>
            <m:r>
              <m:t>m</m:t>
            </m:r>
          </m:e>
          <m:sub>
            <m:r>
              <m:t>4</m:t>
            </m:r>
          </m:sub>
        </m:sSub>
        <m:sSub>
          <m:e>
            <m:r>
              <m:t>l</m:t>
            </m:r>
          </m:e>
          <m:sub>
            <m:r>
              <m:t>4</m:t>
            </m:r>
          </m:sub>
        </m:sSub>
        <m:r>
          <m:rPr>
            <m:sty m:val="p"/>
          </m:rPr>
          <m:t>/</m:t>
        </m:r>
        <m:r>
          <m:t>2</m:t>
        </m:r>
        <m:r>
          <m:rPr>
            <m:sty m:val="p"/>
          </m:rPr>
          <m:t>=</m:t>
        </m:r>
        <m:r>
          <m:t>0.270</m:t>
        </m:r>
      </m:oMath>
      <w:r>
        <w:t xml:space="preserve"> </w:t>
      </w:r>
      <w:r>
        <w:t xml:space="preserve">kg·m along the links) gives the counterweight mass moments</w:t>
      </w:r>
    </w:p>
    <w:p>
      <w:pPr>
        <w:pStyle w:val="BodyText"/>
      </w:pPr>
      <m:oMathPara>
        <m:oMathParaPr>
          <m:jc m:val="center"/>
        </m:oMathParaPr>
        <m:oMath>
          <m:sSub>
            <m:e>
              <m:r>
                <m:t>m</m:t>
              </m:r>
            </m:e>
            <m:sub>
              <m:r>
                <m:t>c</m:t>
              </m:r>
              <m:r>
                <m:t>2</m:t>
              </m:r>
            </m:sub>
          </m:sSub>
          <m:r>
            <m:t> </m:t>
          </m:r>
          <m:sSub>
            <m:e>
              <m:r>
                <m:rPr>
                  <m:sty m:val="b"/>
                </m:rPr>
                <m:t>u</m:t>
              </m:r>
            </m:e>
            <m:sub>
              <m:r>
                <m:t>2</m:t>
              </m:r>
            </m:sub>
          </m:sSub>
          <m:r>
            <m:rPr>
              <m:sty m:val="p"/>
            </m:rPr>
            <m:t>=</m:t>
          </m:r>
          <m:r>
            <m:rPr>
              <m:sty m:val="p"/>
            </m:rPr>
            <m:t>−</m:t>
          </m:r>
          <m:r>
            <m:t>0.3891</m:t>
          </m:r>
          <m:r>
            <m:rPr>
              <m:sty m:val="p"/>
            </m:rPr>
            <m:t>−</m:t>
          </m:r>
          <m:r>
            <m:t>j</m:t>
          </m:r>
          <m:r>
            <m:t> </m:t>
          </m:r>
          <m:r>
            <m:t>0.0723</m:t>
          </m:r>
          <m:r>
            <m:t> </m:t>
          </m:r>
          <m:r>
            <m:rPr>
              <m:nor/>
              <m:sty m:val="p"/>
            </m:rPr>
            <m:t>kg</m:t>
          </m:r>
          <m:r>
            <m:rPr>
              <m:sty m:val="p"/>
            </m:rPr>
            <m:t>⋅</m:t>
          </m:r>
          <m:r>
            <m:rPr>
              <m:nor/>
              <m:sty m:val="p"/>
            </m:rPr>
            <m:t>m</m:t>
          </m:r>
          <m:r>
            <m:t> </m:t>
          </m:r>
          <m:d>
            <m:dPr>
              <m:begChr m:val="("/>
              <m:endChr m:val=")"/>
              <m:sepChr m:val=""/>
              <m:grow/>
            </m:dPr>
            <m:e>
              <m:d>
                <m:dPr>
                  <m:begChr m:val="|"/>
                  <m:endChr m:val="|"/>
                  <m:sepChr m:val=""/>
                  <m:grow/>
                </m:dPr>
                <m:e>
                  <m:r>
                    <m:t> </m:t>
                  </m:r>
                </m:e>
              </m:d>
              <m:r>
                <m:rPr>
                  <m:sty m:val="p"/>
                </m:rPr>
                <m:t>=</m:t>
              </m:r>
              <m:r>
                <m:t>0.396</m:t>
              </m:r>
            </m:e>
          </m:d>
          <m:r>
            <m:rPr>
              <m:sty m:val="p"/>
            </m:rPr>
            <m:t>,</m:t>
          </m:r>
        </m:oMath>
      </m:oMathPara>
    </w:p>
    <w:p>
      <w:pPr>
        <w:pStyle w:val="FirstParagraph"/>
      </w:pPr>
      <m:oMathPara>
        <m:oMathParaPr>
          <m:jc m:val="center"/>
        </m:oMathParaPr>
        <m:oMath>
          <m:sSub>
            <m:e>
              <m:r>
                <m:t>m</m:t>
              </m:r>
            </m:e>
            <m:sub>
              <m:r>
                <m:t>c</m:t>
              </m:r>
              <m:r>
                <m:t>4</m:t>
              </m:r>
            </m:sub>
          </m:sSub>
          <m:r>
            <m:t> </m:t>
          </m:r>
          <m:sSub>
            <m:e>
              <m:r>
                <m:rPr>
                  <m:sty m:val="b"/>
                </m:rPr>
                <m:t>u</m:t>
              </m:r>
            </m:e>
            <m:sub>
              <m:r>
                <m:t>4</m:t>
              </m:r>
            </m:sub>
          </m:sSub>
          <m:r>
            <m:rPr>
              <m:sty m:val="p"/>
            </m:rPr>
            <m:t>=</m:t>
          </m:r>
          <m:r>
            <m:rPr>
              <m:sty m:val="p"/>
            </m:rPr>
            <m:t>−</m:t>
          </m:r>
          <m:r>
            <m:t>0.8958</m:t>
          </m:r>
          <m:r>
            <m:rPr>
              <m:sty m:val="p"/>
            </m:rPr>
            <m:t>+</m:t>
          </m:r>
          <m:r>
            <m:t>j</m:t>
          </m:r>
          <m:r>
            <m:t> </m:t>
          </m:r>
          <m:r>
            <m:t>0.1446</m:t>
          </m:r>
          <m:r>
            <m:t> </m:t>
          </m:r>
          <m:r>
            <m:rPr>
              <m:nor/>
              <m:sty m:val="p"/>
            </m:rPr>
            <m:t>kg</m:t>
          </m:r>
          <m:r>
            <m:rPr>
              <m:sty m:val="p"/>
            </m:rPr>
            <m:t>⋅</m:t>
          </m:r>
          <m:r>
            <m:rPr>
              <m:nor/>
              <m:sty m:val="p"/>
            </m:rPr>
            <m:t>m</m:t>
          </m:r>
          <m:r>
            <m:t> </m:t>
          </m:r>
          <m:d>
            <m:dPr>
              <m:begChr m:val="("/>
              <m:endChr m:val=")"/>
              <m:sepChr m:val=""/>
              <m:grow/>
            </m:dPr>
            <m:e>
              <m:d>
                <m:dPr>
                  <m:begChr m:val="|"/>
                  <m:endChr m:val="|"/>
                  <m:sepChr m:val=""/>
                  <m:grow/>
                </m:dPr>
                <m:e>
                  <m:r>
                    <m:t> </m:t>
                  </m:r>
                </m:e>
              </m:d>
              <m:r>
                <m:rPr>
                  <m:sty m:val="p"/>
                </m:rPr>
                <m:t>=</m:t>
              </m:r>
              <m:r>
                <m:t>0.907</m:t>
              </m:r>
            </m:e>
          </m:d>
          <m:r>
            <m:rPr>
              <m:sty m:val="p"/>
            </m:rPr>
            <m:t>.</m:t>
          </m:r>
        </m:oMath>
      </m:oMathPara>
    </w:p>
    <w:p>
      <w:pPr>
        <w:pStyle w:val="FirstParagraph"/>
      </w:pPr>
      <w:r>
        <w:t xml:space="preserve">In practice: a 3.30 kg mass at 120 mm on the crank, almost opposite A (angle 190.5° from OA), and a 7.56 kg mass at 120 mm on an extension of the rocker beyond E (angle 170.8° from EB). A larger radius reduces the masses in proportion (m·r is what matters).</w:t>
      </w:r>
    </w:p>
    <w:p>
      <w:pPr>
        <w:pStyle w:val="BodyText"/>
      </w:pPr>
      <w:r>
        <w:rPr>
          <w:bCs/>
          <w:b/>
        </w:rPr>
        <w:t xml:space="preserve">Step 3 – The residual.</w:t>
      </w:r>
      <w:r>
        <w:t xml:space="preserve"> </w:t>
      </w:r>
      <w:r>
        <w:t xml:space="preserve">After Step 2,</w:t>
      </w:r>
      <w:r>
        <w:t xml:space="preserve"> </w:t>
      </w:r>
      <m:oMath>
        <m:sSub>
          <m:e>
            <m:r>
              <m:rPr>
                <m:sty m:val="b"/>
              </m:rPr>
              <m:t>F</m:t>
            </m:r>
          </m:e>
          <m:sub>
            <m:r>
              <m:t>s</m:t>
            </m:r>
          </m:sub>
        </m:sSub>
        <m:r>
          <m:rPr>
            <m:sty m:val="p"/>
          </m:rPr>
          <m:t>=</m:t>
        </m:r>
        <m:r>
          <m:rPr>
            <m:sty m:val="p"/>
          </m:rPr>
          <m:t>−</m:t>
        </m:r>
        <m:sSub>
          <m:e>
            <m:r>
              <m:t>m</m:t>
            </m:r>
          </m:e>
          <m:sub>
            <m:r>
              <m:t>r</m:t>
            </m:r>
            <m:r>
              <m:t>e</m:t>
            </m:r>
            <m:r>
              <m:t>c</m:t>
            </m:r>
          </m:sub>
        </m:sSub>
        <m:r>
          <m:t> </m:t>
        </m:r>
        <m:sSub>
          <m:e>
            <m:r>
              <m:t>a</m:t>
            </m:r>
          </m:e>
          <m:sub>
            <m:r>
              <m:t>D</m:t>
            </m:r>
          </m:sub>
        </m:sSub>
      </m:oMath>
      <w:r>
        <w:t xml:space="preserve">, which is purely horizontal (verified numerically to 10⁻¹²). It cannot be cancelled by a rotating counterweight, which produces a force of constant magnitude rotating at crank speed. Such a counterweight can only remove the forward-rotating half of the first harmonic of</w:t>
      </w:r>
      <w:r>
        <w:t xml:space="preserve"> </w:t>
      </w:r>
      <m:oMath>
        <m:sSub>
          <m:e>
            <m:r>
              <m:t>a</m:t>
            </m:r>
          </m:e>
          <m:sub>
            <m:r>
              <m:t>D</m:t>
            </m:r>
          </m:sub>
        </m:sSub>
      </m:oMath>
      <w:r>
        <w:t xml:space="preserve">, and it trades horizontal for vertical force. The best amount is found by least squares (Step 4).</w:t>
      </w:r>
    </w:p>
    <w:p>
      <w:pPr>
        <w:pStyle w:val="BodyText"/>
      </w:pPr>
      <w:r>
        <w:rPr>
          <w:bCs/>
          <w:b/>
        </w:rPr>
        <w:t xml:space="preserve">Step 4 – Optimum.</w:t>
      </w:r>
      <w:r>
        <w:t xml:space="preserve"> </w:t>
      </w:r>
      <w:r>
        <w:t xml:space="preserve">Because the counterweights do not change the kinematics, their inertia forces are</w:t>
      </w:r>
      <w:r>
        <w:t xml:space="preserve"> </w:t>
      </w:r>
      <w:r>
        <w:rPr>
          <w:iCs/>
          <w:i/>
        </w:rPr>
        <w:t xml:space="preserve">linear</w:t>
      </w:r>
      <w:r>
        <w:t xml:space="preserve"> </w:t>
      </w:r>
      <w:r>
        <w:t xml:space="preserve">in the complex mass moments:</w:t>
      </w:r>
      <w:r>
        <w:t xml:space="preserve"> </w:t>
      </w:r>
      <m:oMath>
        <m:sSub>
          <m:e>
            <m:r>
              <m:rPr>
                <m:sty m:val="b"/>
              </m:rPr>
              <m:t>F</m:t>
            </m:r>
          </m:e>
          <m:sub>
            <m:r>
              <m:t>s</m:t>
            </m:r>
          </m:sub>
        </m:sSub>
        <m:d>
          <m:dPr>
            <m:begChr m:val="("/>
            <m:endChr m:val=")"/>
            <m:sepChr m:val=""/>
            <m:grow/>
          </m:dPr>
          <m:e>
            <m:r>
              <m:t>θ</m:t>
            </m:r>
          </m:e>
        </m:d>
        <m:r>
          <m:rPr>
            <m:sty m:val="p"/>
          </m:rPr>
          <m:t>=</m:t>
        </m:r>
        <m:sSub>
          <m:e>
            <m:r>
              <m:rPr>
                <m:sty m:val="b"/>
              </m:rPr>
              <m:t>F</m:t>
            </m:r>
          </m:e>
          <m:sub>
            <m:r>
              <m:t>s</m:t>
            </m:r>
            <m:r>
              <m:t>0</m:t>
            </m:r>
          </m:sub>
        </m:sSub>
        <m:d>
          <m:dPr>
            <m:begChr m:val="("/>
            <m:endChr m:val=")"/>
            <m:sepChr m:val=""/>
            <m:grow/>
          </m:dPr>
          <m:e>
            <m:r>
              <m:t>θ</m:t>
            </m:r>
          </m:e>
        </m:d>
        <m:r>
          <m:rPr>
            <m:sty m:val="p"/>
          </m:rPr>
          <m:t>+</m:t>
        </m:r>
        <m:sSub>
          <m:e>
            <m:r>
              <m:t>P</m:t>
            </m:r>
          </m:e>
          <m:sub>
            <m:r>
              <m:t>2</m:t>
            </m:r>
          </m:sub>
        </m:sSub>
        <m:r>
          <m:t> </m:t>
        </m:r>
        <m:sSubSup>
          <m:e>
            <m:r>
              <m:t>ω</m:t>
            </m:r>
          </m:e>
          <m:sub>
            <m:r>
              <m:t>2</m:t>
            </m:r>
          </m:sub>
          <m:sup>
            <m:r>
              <m:t>2</m:t>
            </m:r>
          </m:sup>
        </m:sSubSup>
        <m:sSup>
          <m:e>
            <m:r>
              <m:t>e</m:t>
            </m:r>
          </m:e>
          <m:sup>
            <m:r>
              <m:t>j</m:t>
            </m:r>
            <m:sSub>
              <m:e>
                <m:r>
                  <m:t>θ</m:t>
                </m:r>
              </m:e>
              <m:sub>
                <m:r>
                  <m:t>2</m:t>
                </m:r>
              </m:sub>
            </m:sSub>
          </m:sup>
        </m:sSup>
        <m:r>
          <m:rPr>
            <m:sty m:val="p"/>
          </m:rPr>
          <m:t>−</m:t>
        </m:r>
        <m:sSub>
          <m:e>
            <m:r>
              <m:t>P</m:t>
            </m:r>
          </m:e>
          <m:sub>
            <m:r>
              <m:t>4</m:t>
            </m:r>
          </m:sub>
        </m:sSub>
        <m:r>
          <m:t> </m:t>
        </m:r>
        <m:d>
          <m:dPr>
            <m:begChr m:val="("/>
            <m:endChr m:val=")"/>
            <m:sepChr m:val=""/>
            <m:grow/>
          </m:dPr>
          <m:e>
            <m:r>
              <m:t>j</m:t>
            </m:r>
            <m:sSub>
              <m:e>
                <m:r>
                  <m:t>α</m:t>
                </m:r>
              </m:e>
              <m:sub>
                <m:r>
                  <m:t>4</m:t>
                </m:r>
              </m:sub>
            </m:sSub>
            <m:r>
              <m:rPr>
                <m:sty m:val="p"/>
              </m:rPr>
              <m:t>−</m:t>
            </m:r>
            <m:sSubSup>
              <m:e>
                <m:r>
                  <m:t>ω</m:t>
                </m:r>
              </m:e>
              <m:sub>
                <m:r>
                  <m:t>4</m:t>
                </m:r>
              </m:sub>
              <m:sup>
                <m:r>
                  <m:t>2</m:t>
                </m:r>
              </m:sup>
            </m:sSubSup>
          </m:e>
        </m:d>
        <m:sSup>
          <m:e>
            <m:r>
              <m:t>e</m:t>
            </m:r>
          </m:e>
          <m:sup>
            <m:r>
              <m:t>j</m:t>
            </m:r>
            <m:sSub>
              <m:e>
                <m:r>
                  <m:t>θ</m:t>
                </m:r>
              </m:e>
              <m:sub>
                <m:r>
                  <m:t>4</m:t>
                </m:r>
              </m:sub>
            </m:sSub>
          </m:sup>
        </m:sSup>
      </m:oMath>
      <w:r>
        <w:t xml:space="preserve">. Minimising</w:t>
      </w:r>
      <w:r>
        <w:t xml:space="preserve"> </w:t>
      </w:r>
      <m:oMath>
        <m:nary>
          <m:naryPr>
            <m:chr m:val="∑"/>
            <m:limLoc m:val="undOvr"/>
            <m:subHide m:val="off"/>
            <m:supHide m:val="on"/>
          </m:naryPr>
          <m:sub>
            <m:r>
              <m:t>θ</m:t>
            </m:r>
          </m:sub>
          <m:sup>
            <m:r>
              <m:t>​</m:t>
            </m:r>
          </m:sup>
          <m:e>
            <m:sSup>
              <m:e>
                <m:d>
                  <m:dPr>
                    <m:begChr m:val="|"/>
                    <m:endChr m:val="|"/>
                    <m:sepChr m:val=""/>
                    <m:grow/>
                  </m:dPr>
                  <m:e>
                    <m:sSub>
                      <m:e>
                        <m:r>
                          <m:rPr>
                            <m:sty m:val="b"/>
                          </m:rPr>
                          <m:t>F</m:t>
                        </m:r>
                      </m:e>
                      <m:sub>
                        <m:r>
                          <m:t>s</m:t>
                        </m:r>
                      </m:sub>
                    </m:sSub>
                  </m:e>
                </m:d>
              </m:e>
              <m:sup>
                <m:r>
                  <m:t>2</m:t>
                </m:r>
              </m:sup>
            </m:sSup>
          </m:e>
        </m:nary>
      </m:oMath>
      <w:r>
        <w:t xml:space="preserve"> </w:t>
      </w:r>
      <w:r>
        <w:t xml:space="preserve">over one revolution is therefore a linear least-squares problem for P₂ and P₄, with optimum</w:t>
      </w:r>
      <w:r>
        <w:t xml:space="preserve"> </w:t>
      </w:r>
      <m:oMath>
        <m:sSub>
          <m:e>
            <m:r>
              <m:t>P</m:t>
            </m:r>
          </m:e>
          <m:sub>
            <m:r>
              <m:t>2</m:t>
            </m:r>
          </m:sub>
        </m:sSub>
        <m:r>
          <m:rPr>
            <m:sty m:val="p"/>
          </m:rPr>
          <m:t>=</m:t>
        </m:r>
        <m:r>
          <m:rPr>
            <m:sty m:val="p"/>
          </m:rPr>
          <m:t>−</m:t>
        </m:r>
        <m:r>
          <m:t>0.4748</m:t>
        </m:r>
        <m:r>
          <m:rPr>
            <m:sty m:val="p"/>
          </m:rPr>
          <m:t>−</m:t>
        </m:r>
        <m:r>
          <m:t>j</m:t>
        </m:r>
        <m:r>
          <m:t> </m:t>
        </m:r>
        <m:r>
          <m:t>0.1239</m:t>
        </m:r>
      </m:oMath>
      <w:r>
        <w:t xml:space="preserve"> </w:t>
      </w:r>
      <w:r>
        <w:t xml:space="preserve">and</w:t>
      </w:r>
      <w:r>
        <w:t xml:space="preserve"> </w:t>
      </w:r>
      <m:oMath>
        <m:sSub>
          <m:e>
            <m:r>
              <m:t>P</m:t>
            </m:r>
          </m:e>
          <m:sub>
            <m:r>
              <m:t>4</m:t>
            </m:r>
          </m:sub>
        </m:sSub>
        <m:r>
          <m:rPr>
            <m:sty m:val="p"/>
          </m:rPr>
          <m:t>=</m:t>
        </m:r>
        <m:r>
          <m:rPr>
            <m:sty m:val="p"/>
          </m:rPr>
          <m:t>−</m:t>
        </m:r>
        <m:r>
          <m:t>1.0974</m:t>
        </m:r>
        <m:r>
          <m:rPr>
            <m:sty m:val="p"/>
          </m:rPr>
          <m:t>+</m:t>
        </m:r>
        <m:r>
          <m:t>j</m:t>
        </m:r>
        <m:r>
          <m:t> </m:t>
        </m:r>
        <m:r>
          <m:t>0.3591</m:t>
        </m:r>
      </m:oMath>
      <w:r>
        <w:t xml:space="preserve"> </w:t>
      </w:r>
      <w:r>
        <w:t xml:space="preserve">kg·m.</w:t>
      </w:r>
    </w:p>
    <w:p>
      <w:pPr>
        <w:pStyle w:val="TableCaption"/>
      </w:pPr>
      <w:r>
        <w:t xml:space="preserve">Table 25 – Comparison of balancing strategies over one revolution.</w:t>
      </w:r>
    </w:p>
    <w:tbl>
      <w:tblPr>
        <w:tblStyle w:val="Table"/>
        <w:tblW w:type="pct" w:w="5000"/>
        <w:tblLook w:firstRow="1" w:lastRow="0" w:firstColumn="0" w:lastColumn="0" w:noHBand="0" w:noVBand="0" w:val="0020"/>
        <w:jc w:val="start"/>
        <w:tblCaption w:val="Table 25 – Comparison of balancing strategies over one revolution."/>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Counterweights (at 120 mm)</w:t>
            </w:r>
          </w:p>
        </w:tc>
        <w:tc>
          <w:tcPr/>
          <w:p>
            <w:pPr>
              <w:pStyle w:val="Compact"/>
              <w:jc w:val="left"/>
            </w:pPr>
            <w:r>
              <w:t xml:space="preserve">RMS</w:t>
            </w:r>
            <w:r>
              <w:t xml:space="preserve"> </w:t>
            </w:r>
            <m:oMath>
              <m:sSub>
                <m:e>
                  <m:r>
                    <m:t>F</m:t>
                  </m:r>
                </m:e>
                <m:sub>
                  <m:r>
                    <m:t>s</m:t>
                  </m:r>
                </m:sub>
              </m:sSub>
            </m:oMath>
            <w:r>
              <w:t xml:space="preserve"> </w:t>
            </w:r>
            <w:r>
              <w:t xml:space="preserve">(N)</w:t>
            </w:r>
          </w:p>
        </w:tc>
        <w:tc>
          <w:tcPr/>
          <w:p>
            <w:pPr>
              <w:pStyle w:val="Compact"/>
              <w:jc w:val="left"/>
            </w:pPr>
            <w:r>
              <w:t xml:space="preserve">Peak</w:t>
            </w:r>
            <w:r>
              <w:t xml:space="preserve"> </w:t>
            </w:r>
            <m:oMath>
              <m:sSub>
                <m:e>
                  <m:r>
                    <m:t>F</m:t>
                  </m:r>
                </m:e>
                <m:sub>
                  <m:r>
                    <m:t>s</m:t>
                  </m:r>
                </m:sub>
              </m:sSub>
            </m:oMath>
            <w:r>
              <w:t xml:space="preserve"> </w:t>
            </w:r>
            <w:r>
              <w:t xml:space="preserve">(N)</w:t>
            </w:r>
          </w:p>
        </w:tc>
        <w:tc>
          <w:tcPr/>
          <w:p>
            <w:pPr>
              <w:pStyle w:val="Compact"/>
              <w:jc w:val="left"/>
            </w:pPr>
            <w:r>
              <w:t xml:space="preserve">Peak</w:t>
            </w:r>
            <w:r>
              <w:t xml:space="preserve"> </w:t>
            </w:r>
            <m:oMath>
              <m:sSub>
                <m:e>
                  <m:r>
                    <m:t>M</m:t>
                  </m:r>
                </m:e>
                <m:sub>
                  <m:r>
                    <m:t>s</m:t>
                  </m:r>
                </m:sub>
              </m:sSub>
            </m:oMath>
            <w:r>
              <w:t xml:space="preserve"> </w:t>
            </w:r>
            <w:r>
              <w:t xml:space="preserve">(N·m)</w:t>
            </w:r>
          </w:p>
        </w:tc>
        <w:tc>
          <w:tcPr/>
          <w:p>
            <w:pPr>
              <w:pStyle w:val="Compact"/>
              <w:jc w:val="left"/>
            </w:pPr>
            <w:r>
              <w:t xml:space="preserve">Torque range (N·m)</w:t>
            </w:r>
          </w:p>
        </w:tc>
      </w:tr>
      <w:tr>
        <w:tc>
          <w:tcPr/>
          <w:p>
            <w:pPr>
              <w:pStyle w:val="Compact"/>
              <w:jc w:val="left"/>
            </w:pPr>
            <w:r>
              <w:t xml:space="preserve">Unbalanced (as designed)</w:t>
            </w:r>
          </w:p>
        </w:tc>
        <w:tc>
          <w:tcPr/>
          <w:p>
            <w:pPr>
              <w:pStyle w:val="Compact"/>
              <w:jc w:val="left"/>
            </w:pPr>
            <w:r>
              <w:t xml:space="preserve">–</w:t>
            </w:r>
          </w:p>
        </w:tc>
        <w:tc>
          <w:tcPr/>
          <w:p>
            <w:pPr>
              <w:pStyle w:val="Compact"/>
              <w:jc w:val="left"/>
            </w:pPr>
            <w:r>
              <w:t xml:space="preserve">1,803</w:t>
            </w:r>
          </w:p>
        </w:tc>
        <w:tc>
          <w:tcPr/>
          <w:p>
            <w:pPr>
              <w:pStyle w:val="Compact"/>
              <w:jc w:val="left"/>
            </w:pPr>
            <w:r>
              <w:t xml:space="preserve">3,074</w:t>
            </w:r>
          </w:p>
        </w:tc>
        <w:tc>
          <w:tcPr/>
          <w:p>
            <w:pPr>
              <w:pStyle w:val="Compact"/>
              <w:jc w:val="left"/>
            </w:pPr>
            <w:r>
              <w:t xml:space="preserve">499</w:t>
            </w:r>
          </w:p>
        </w:tc>
        <w:tc>
          <w:tcPr/>
          <w:p>
            <w:pPr>
              <w:pStyle w:val="Compact"/>
              <w:jc w:val="left"/>
            </w:pPr>
            <w:r>
              <w:t xml:space="preserve">−184 … +185</w:t>
            </w:r>
          </w:p>
        </w:tc>
      </w:tr>
      <w:tr>
        <w:tc>
          <w:tcPr/>
          <w:p>
            <w:pPr>
              <w:pStyle w:val="Compact"/>
              <w:jc w:val="left"/>
            </w:pPr>
            <w:r>
              <w:t xml:space="preserve">Crank counterweight only (least squares)</w:t>
            </w:r>
          </w:p>
        </w:tc>
        <w:tc>
          <w:tcPr/>
          <w:p>
            <w:pPr>
              <w:pStyle w:val="Compact"/>
              <w:jc w:val="left"/>
            </w:pPr>
            <w:r>
              <w:t xml:space="preserve">crank 6.19 kg, rocker 0.00 kg</w:t>
            </w:r>
          </w:p>
        </w:tc>
        <w:tc>
          <w:tcPr/>
          <w:p>
            <w:pPr>
              <w:pStyle w:val="Compact"/>
              <w:jc w:val="left"/>
            </w:pPr>
            <w:r>
              <w:t xml:space="preserve">874</w:t>
            </w:r>
          </w:p>
        </w:tc>
        <w:tc>
          <w:tcPr/>
          <w:p>
            <w:pPr>
              <w:pStyle w:val="Compact"/>
              <w:jc w:val="left"/>
            </w:pPr>
            <w:r>
              <w:t xml:space="preserve">1,619</w:t>
            </w:r>
          </w:p>
        </w:tc>
        <w:tc>
          <w:tcPr/>
          <w:p>
            <w:pPr>
              <w:pStyle w:val="Compact"/>
              <w:jc w:val="left"/>
            </w:pPr>
            <w:r>
              <w:t xml:space="preserve">499</w:t>
            </w:r>
          </w:p>
        </w:tc>
        <w:tc>
          <w:tcPr/>
          <w:p>
            <w:pPr>
              <w:pStyle w:val="Compact"/>
              <w:jc w:val="left"/>
            </w:pPr>
            <w:r>
              <w:t xml:space="preserve">−184 … +185</w:t>
            </w:r>
          </w:p>
        </w:tc>
      </w:tr>
      <w:tr>
        <w:tc>
          <w:tcPr/>
          <w:p>
            <w:pPr>
              <w:pStyle w:val="Compact"/>
              <w:jc w:val="left"/>
            </w:pPr>
            <w:r>
              <w:t xml:space="preserve">Berkof–Lowen on links 2 &amp; 4 (exact 4-bar balance)</w:t>
            </w:r>
          </w:p>
        </w:tc>
        <w:tc>
          <w:tcPr/>
          <w:p>
            <w:pPr>
              <w:pStyle w:val="Compact"/>
              <w:jc w:val="left"/>
            </w:pPr>
            <w:r>
              <w:t xml:space="preserve">crank 3.30 kg, rocker 7.56 kg</w:t>
            </w:r>
          </w:p>
        </w:tc>
        <w:tc>
          <w:tcPr/>
          <w:p>
            <w:pPr>
              <w:pStyle w:val="Compact"/>
              <w:jc w:val="left"/>
            </w:pPr>
            <w:r>
              <w:t xml:space="preserve">422</w:t>
            </w:r>
          </w:p>
        </w:tc>
        <w:tc>
          <w:tcPr/>
          <w:p>
            <w:pPr>
              <w:pStyle w:val="Compact"/>
              <w:jc w:val="left"/>
            </w:pPr>
            <w:r>
              <w:t xml:space="preserve">837</w:t>
            </w:r>
          </w:p>
        </w:tc>
        <w:tc>
          <w:tcPr/>
          <w:p>
            <w:pPr>
              <w:pStyle w:val="Compact"/>
              <w:jc w:val="left"/>
            </w:pPr>
            <w:r>
              <w:t xml:space="preserve">261</w:t>
            </w:r>
          </w:p>
        </w:tc>
        <w:tc>
          <w:tcPr/>
          <w:p>
            <w:pPr>
              <w:pStyle w:val="Compact"/>
              <w:jc w:val="left"/>
            </w:pPr>
            <w:r>
              <w:t xml:space="preserve">−227 … +210</w:t>
            </w:r>
          </w:p>
        </w:tc>
      </w:tr>
      <w:tr>
        <w:tc>
          <w:tcPr/>
          <w:p>
            <w:pPr>
              <w:pStyle w:val="Compact"/>
              <w:jc w:val="left"/>
            </w:pPr>
            <w:r>
              <w:t xml:space="preserve">Berkof–Lowen + extra crank weight (least squares)</w:t>
            </w:r>
          </w:p>
        </w:tc>
        <w:tc>
          <w:tcPr/>
          <w:p>
            <w:pPr>
              <w:pStyle w:val="Compact"/>
              <w:jc w:val="left"/>
            </w:pPr>
            <w:r>
              <w:t xml:space="preserve">crank 4.38 kg, rocker 7.56 kg</w:t>
            </w:r>
          </w:p>
        </w:tc>
        <w:tc>
          <w:tcPr/>
          <w:p>
            <w:pPr>
              <w:pStyle w:val="Compact"/>
              <w:jc w:val="left"/>
            </w:pPr>
            <w:r>
              <w:t xml:space="preserve">315</w:t>
            </w:r>
          </w:p>
        </w:tc>
        <w:tc>
          <w:tcPr/>
          <w:p>
            <w:pPr>
              <w:pStyle w:val="Compact"/>
              <w:jc w:val="left"/>
            </w:pPr>
            <w:r>
              <w:t xml:space="preserve">574</w:t>
            </w:r>
          </w:p>
        </w:tc>
        <w:tc>
          <w:tcPr/>
          <w:p>
            <w:pPr>
              <w:pStyle w:val="Compact"/>
              <w:jc w:val="left"/>
            </w:pPr>
            <w:r>
              <w:t xml:space="preserve">261</w:t>
            </w:r>
          </w:p>
        </w:tc>
        <w:tc>
          <w:tcPr/>
          <w:p>
            <w:pPr>
              <w:pStyle w:val="Compact"/>
              <w:jc w:val="left"/>
            </w:pPr>
            <w:r>
              <w:t xml:space="preserve">−227 … +210</w:t>
            </w:r>
          </w:p>
        </w:tc>
      </w:tr>
      <w:tr>
        <w:tc>
          <w:tcPr/>
          <w:p>
            <w:pPr>
              <w:pStyle w:val="Compact"/>
              <w:jc w:val="left"/>
            </w:pPr>
            <w:r>
              <w:t xml:space="preserve">Global least-squares optimum on links 2 &amp; 4</w:t>
            </w:r>
          </w:p>
        </w:tc>
        <w:tc>
          <w:tcPr/>
          <w:p>
            <w:pPr>
              <w:pStyle w:val="Compact"/>
              <w:jc w:val="left"/>
            </w:pPr>
            <w:r>
              <w:t xml:space="preserve">crank 4.09 kg, rocker 9.62 kg</w:t>
            </w:r>
          </w:p>
        </w:tc>
        <w:tc>
          <w:tcPr/>
          <w:p>
            <w:pPr>
              <w:pStyle w:val="Compact"/>
              <w:jc w:val="left"/>
            </w:pPr>
            <w:r>
              <w:t xml:space="preserve">231</w:t>
            </w:r>
          </w:p>
        </w:tc>
        <w:tc>
          <w:tcPr/>
          <w:p>
            <w:pPr>
              <w:pStyle w:val="Compact"/>
              <w:jc w:val="left"/>
            </w:pPr>
            <w:r>
              <w:t xml:space="preserve">374</w:t>
            </w:r>
          </w:p>
        </w:tc>
        <w:tc>
          <w:tcPr/>
          <w:p>
            <w:pPr>
              <w:pStyle w:val="Compact"/>
              <w:jc w:val="left"/>
            </w:pPr>
            <w:r>
              <w:t xml:space="preserve">329</w:t>
            </w:r>
          </w:p>
        </w:tc>
        <w:tc>
          <w:tcPr/>
          <w:p>
            <w:pPr>
              <w:pStyle w:val="Compact"/>
              <w:jc w:val="left"/>
            </w:pPr>
            <w:r>
              <w:t xml:space="preserve">−240 … +217</w:t>
            </w:r>
          </w:p>
        </w:tc>
      </w:tr>
    </w:tbl>
    <w:bookmarkEnd w:id="89"/>
    <w:bookmarkStart w:id="90" w:name="discussion"/>
    <w:p>
      <w:pPr>
        <w:pStyle w:val="Heading2"/>
      </w:pPr>
      <w:r>
        <w:t xml:space="preserve">8.4 Discussion</w:t>
      </w:r>
    </w:p>
    <w:p>
      <w:pPr>
        <w:numPr>
          <w:ilvl w:val="0"/>
          <w:numId w:val="1009"/>
        </w:numPr>
        <w:pStyle w:val="Compact"/>
      </w:pPr>
      <w:r>
        <w:t xml:space="preserve">The</w:t>
      </w:r>
      <w:r>
        <w:t xml:space="preserve"> </w:t>
      </w:r>
      <w:r>
        <w:rPr>
          <w:bCs/>
          <w:b/>
        </w:rPr>
        <w:t xml:space="preserve">Berkof–Lowen</w:t>
      </w:r>
      <w:r>
        <w:t xml:space="preserve"> </w:t>
      </w:r>
      <w:r>
        <w:t xml:space="preserve">counterweights remove all of the shaking force except the slider’s reciprocating part. The RMS falls by 77 % and the peak by 73 %, and the remaining force is purely horizontal, which is easier to absorb in the machine frame. The shaking moment also falls, by 48 % in peak.</w:t>
      </w:r>
    </w:p>
    <w:p>
      <w:pPr>
        <w:numPr>
          <w:ilvl w:val="0"/>
          <w:numId w:val="1009"/>
        </w:numPr>
        <w:pStyle w:val="Compact"/>
      </w:pPr>
      <w:r>
        <w:t xml:space="preserve">The</w:t>
      </w:r>
      <w:r>
        <w:t xml:space="preserve"> </w:t>
      </w:r>
      <w:r>
        <w:rPr>
          <w:bCs/>
          <w:b/>
        </w:rPr>
        <w:t xml:space="preserve">least-squares optimum</w:t>
      </w:r>
      <w:r>
        <w:t xml:space="preserve"> </w:t>
      </w:r>
      <w:r>
        <w:t xml:space="preserve">cuts the RMS shaking force by 87 %. It does so by over-balancing the crank and rocker slightly, so that part of the reciprocating force is cancelled at the cost of a small vertical component.</w:t>
      </w:r>
    </w:p>
    <w:p>
      <w:pPr>
        <w:numPr>
          <w:ilvl w:val="0"/>
          <w:numId w:val="1009"/>
        </w:numPr>
        <w:pStyle w:val="Compact"/>
      </w:pPr>
      <w:r>
        <w:rPr>
          <w:bCs/>
          <w:b/>
        </w:rPr>
        <w:t xml:space="preserve">Costs.</w:t>
      </w:r>
      <w:r>
        <w:t xml:space="preserve"> </w:t>
      </w:r>
      <w:r>
        <w:t xml:space="preserve">About 13.7 kg of counterweights is added to a mechanism whose moving links weigh 7.7 kg. The driving-torque range grows from ±185 to −240 … +217 N·m, and the bearings at O and E carry the counterweight inertia. A flywheel on the crank shaft is recommended to keep the speed constant, and the bearings should be sized for the larger loads.</w:t>
      </w:r>
    </w:p>
    <w:p>
      <w:pPr>
        <w:numPr>
          <w:ilvl w:val="0"/>
          <w:numId w:val="1009"/>
        </w:numPr>
        <w:pStyle w:val="Compact"/>
      </w:pPr>
      <w:r>
        <w:rPr>
          <w:bCs/>
          <w:b/>
        </w:rPr>
        <w:t xml:space="preserve">Complete balancing</w:t>
      </w:r>
      <w:r>
        <w:t xml:space="preserve"> </w:t>
      </w:r>
      <w:r>
        <w:t xml:space="preserve">would also require cancelling the reciprocating force. One option is a mirror-image second slider driven 180° out of phase from the same crank (an opposed arrangement). Another is a dedicated balancing slider. A counter-rotating inertia geared to the crank can remove the shaking moment. These add complexity, and are worthwhile only if the residual of about 374 N peak is still too large for the application.</w:t>
      </w:r>
    </w:p>
    <w:p>
      <w:pPr>
        <w:numPr>
          <w:ilvl w:val="0"/>
          <w:numId w:val="1009"/>
        </w:numPr>
        <w:pStyle w:val="Compact"/>
      </w:pPr>
      <w:r>
        <w:rPr>
          <w:bCs/>
          <w:b/>
        </w:rPr>
        <w:t xml:space="preserve">Recommended strategy:</w:t>
      </w:r>
      <w:r>
        <w:t xml:space="preserve"> </w:t>
      </w:r>
      <w:r>
        <w:t xml:space="preserve">fit Berkof–Lowen counterweights on links 2 and 4, then trim the crank counterweight towards the least-squares value, plus a flywheel. This removes most of the shaking force with two simple parts and keeps the remaining force horizontal.</w:t>
      </w:r>
    </w:p>
    <w:bookmarkEnd w:id="90"/>
    <w:bookmarkEnd w:id="91"/>
    <w:bookmarkStart w:id="92" w:name="conclusions"/>
    <w:p>
      <w:pPr>
        <w:pStyle w:val="Heading1"/>
      </w:pPr>
      <w:r>
        <w:t xml:space="preserve">Conclusions</w:t>
      </w:r>
    </w:p>
    <w:p>
      <w:pPr>
        <w:numPr>
          <w:ilvl w:val="0"/>
          <w:numId w:val="1010"/>
        </w:numPr>
        <w:pStyle w:val="Compact"/>
      </w:pPr>
      <w:r>
        <w:t xml:space="preserve">The selected dimensions (AB = 660 mm, BE = 360 mm) satisfy the course selection rules and Grashof’s criterion. The mechanism is a crank–rocker driving a slider through a 299.1 mm stroke with a quick-return ratio of 1.16, and the transmission angle never falls below 54.8°.</w:t>
      </w:r>
    </w:p>
    <w:p>
      <w:pPr>
        <w:numPr>
          <w:ilvl w:val="0"/>
          <w:numId w:val="1010"/>
        </w:numPr>
        <w:pStyle w:val="Compact"/>
      </w:pPr>
      <w:r>
        <w:t xml:space="preserve">At θ₂ = 60° the slider moves left at 7.012 m/s and is still speeding up (a_D = 181.2 m/s² to the left), and the links’ angular velocities are ω₃ = 8.22 rad/s CW, ω₄ = 12.60 rad/s CCW and ω₅ = 1.40 rad/s CW. The angular accelerations are α₃ = 432.8, α₄ = 1,059.2 and α₅ = 248.2 rad/s², all CCW.</w:t>
      </w:r>
    </w:p>
    <w:p>
      <w:pPr>
        <w:numPr>
          <w:ilvl w:val="0"/>
          <w:numId w:val="1010"/>
        </w:numPr>
        <w:pStyle w:val="Compact"/>
      </w:pPr>
      <w:r>
        <w:t xml:space="preserve">The four independent methods (graphical polygons, instantaneous centres, analytical vector loops and the computational model) agree, within 0.8 % (velocity) and 0.2 % (acceleration) for drawings read at ruler precision, and to 10⁻⁷ between the analytical and computational models.</w:t>
      </w:r>
    </w:p>
    <w:p>
      <w:pPr>
        <w:numPr>
          <w:ilvl w:val="0"/>
          <w:numId w:val="1010"/>
        </w:numPr>
        <w:pStyle w:val="Compact"/>
      </w:pPr>
      <w:r>
        <w:t xml:space="preserve">At θ₂ = 60° the matrix method gives a driving torque of 166.0 N·m and a largest pin force of 1,590 N at the crank bearing. Over a revolution the torque swings ±185 N·m and the crank bearing peaks at 2,925 N.</w:t>
      </w:r>
    </w:p>
    <w:p>
      <w:pPr>
        <w:numPr>
          <w:ilvl w:val="0"/>
          <w:numId w:val="1010"/>
        </w:numPr>
        <w:pStyle w:val="Compact"/>
      </w:pPr>
      <w:r>
        <w:t xml:space="preserve">The unbalanced shaking force (up to 3,074 N) can be reduced by 87 % (RMS) with two counterweights. The residual reciprocating force of the slider can only be removed with an opposed or balancing slider.</w:t>
      </w:r>
    </w:p>
    <w:bookmarkEnd w:id="92"/>
    <w:bookmarkStart w:id="93" w:name="references"/>
    <w:p>
      <w:pPr>
        <w:pStyle w:val="Heading1"/>
      </w:pPr>
      <w:r>
        <w:t xml:space="preserve">References</w:t>
      </w:r>
    </w:p>
    <w:p>
      <w:pPr>
        <w:numPr>
          <w:ilvl w:val="0"/>
          <w:numId w:val="1011"/>
        </w:numPr>
        <w:pStyle w:val="Compact"/>
      </w:pPr>
      <w:r>
        <w:t xml:space="preserve">Alam, F. (2026)</w:t>
      </w:r>
      <w:r>
        <w:t xml:space="preserve"> </w:t>
      </w:r>
      <w:r>
        <w:rPr>
          <w:iCs/>
          <w:i/>
        </w:rPr>
        <w:t xml:space="preserve">MIET1077 Mechanics of Machines — Lecture &amp; Tutorial notes</w:t>
      </w:r>
      <w:r>
        <w:t xml:space="preserve">, Weeks 1 (Introduction, graphical position analysis, Grashof principle, major-assignment parameters), 3 (graphical velocity &amp; acceleration), 4/5 (instantaneous centre method), 7 (analytical method), 9 (dynamic force analysis) and 10 (balancing). RMIT University.</w:t>
      </w:r>
    </w:p>
    <w:p>
      <w:pPr>
        <w:numPr>
          <w:ilvl w:val="0"/>
          <w:numId w:val="1011"/>
        </w:numPr>
        <w:pStyle w:val="Compact"/>
      </w:pPr>
      <w:r>
        <w:t xml:space="preserve">RMIT University (2026)</w:t>
      </w:r>
      <w:r>
        <w:t xml:space="preserve"> </w:t>
      </w:r>
      <w:r>
        <w:rPr>
          <w:iCs/>
          <w:i/>
        </w:rPr>
        <w:t xml:space="preserve">MIET1077 Supplementary Material — guide to the sample-assignment explanation video</w:t>
      </w:r>
      <w:r>
        <w:t xml:space="preserve"> </w:t>
      </w:r>
      <w:r>
        <w:t xml:space="preserve">and</w:t>
      </w:r>
      <w:r>
        <w:t xml:space="preserve"> </w:t>
      </w:r>
      <w:r>
        <w:rPr>
          <w:iCs/>
          <w:i/>
        </w:rPr>
        <w:t xml:space="preserve">Supplementary Document 2: FAQ on the Working Model 2D software</w:t>
      </w:r>
      <w:r>
        <w:t xml:space="preserve">.</w:t>
      </w:r>
    </w:p>
    <w:p>
      <w:pPr>
        <w:numPr>
          <w:ilvl w:val="0"/>
          <w:numId w:val="1011"/>
        </w:numPr>
        <w:pStyle w:val="Compact"/>
      </w:pPr>
      <w:r>
        <w:t xml:space="preserve">Subic, A. and Alam, F. (2010)</w:t>
      </w:r>
      <w:r>
        <w:t xml:space="preserve"> </w:t>
      </w:r>
      <w:r>
        <w:rPr>
          <w:iCs/>
          <w:i/>
        </w:rPr>
        <w:t xml:space="preserve">Mechanics of Machines 2</w:t>
      </w:r>
      <w:r>
        <w:t xml:space="preserve">. RMIT University, Melbourne.</w:t>
      </w:r>
    </w:p>
    <w:p>
      <w:pPr>
        <w:numPr>
          <w:ilvl w:val="0"/>
          <w:numId w:val="1011"/>
        </w:numPr>
        <w:pStyle w:val="Compact"/>
      </w:pPr>
      <w:r>
        <w:t xml:space="preserve">Mabie, H.H. and Reinholtz, C.F. (1987)</w:t>
      </w:r>
      <w:r>
        <w:t xml:space="preserve"> </w:t>
      </w:r>
      <w:r>
        <w:rPr>
          <w:iCs/>
          <w:i/>
        </w:rPr>
        <w:t xml:space="preserve">Mechanisms and Dynamics of Machinery</w:t>
      </w:r>
      <w:r>
        <w:t xml:space="preserve">, 4th edn. John Wiley &amp; Sons, New York.</w:t>
      </w:r>
    </w:p>
    <w:p>
      <w:pPr>
        <w:numPr>
          <w:ilvl w:val="0"/>
          <w:numId w:val="1011"/>
        </w:numPr>
        <w:pStyle w:val="Compact"/>
      </w:pPr>
      <w:r>
        <w:t xml:space="preserve">Norton, R.L. (2012)</w:t>
      </w:r>
      <w:r>
        <w:t xml:space="preserve"> </w:t>
      </w:r>
      <w:r>
        <w:rPr>
          <w:iCs/>
          <w:i/>
        </w:rPr>
        <w:t xml:space="preserve">Design of Machinery: An Introduction to the Synthesis and Analysis of Mechanisms and Machines</w:t>
      </w:r>
      <w:r>
        <w:t xml:space="preserve">, 5th edn. McGraw-Hill, New York.</w:t>
      </w:r>
    </w:p>
    <w:p>
      <w:pPr>
        <w:numPr>
          <w:ilvl w:val="0"/>
          <w:numId w:val="1011"/>
        </w:numPr>
        <w:pStyle w:val="Compact"/>
      </w:pPr>
      <w:r>
        <w:t xml:space="preserve">Uicker, J.J., Pennock, G.R. and Shigley, J.E. (2017)</w:t>
      </w:r>
      <w:r>
        <w:t xml:space="preserve"> </w:t>
      </w:r>
      <w:r>
        <w:rPr>
          <w:iCs/>
          <w:i/>
        </w:rPr>
        <w:t xml:space="preserve">Theory of Machines and Mechanisms</w:t>
      </w:r>
      <w:r>
        <w:t xml:space="preserve">, 5th edn. Oxford University Press, New York.</w:t>
      </w:r>
    </w:p>
    <w:p>
      <w:pPr>
        <w:numPr>
          <w:ilvl w:val="0"/>
          <w:numId w:val="1011"/>
        </w:numPr>
        <w:pStyle w:val="Compact"/>
      </w:pPr>
      <w:r>
        <w:t xml:space="preserve">Berkof, R.S. and Lowen, G.G. (1969)</w:t>
      </w:r>
      <w:r>
        <w:t xml:space="preserve"> </w:t>
      </w:r>
      <w:r>
        <w:t xml:space="preserve">‘</w:t>
      </w:r>
      <w:r>
        <w:t xml:space="preserve">A new method for completely force balancing simple linkages</w:t>
      </w:r>
      <w:r>
        <w:t xml:space="preserve">’</w:t>
      </w:r>
      <w:r>
        <w:t xml:space="preserve">,</w:t>
      </w:r>
      <w:r>
        <w:t xml:space="preserve"> </w:t>
      </w:r>
      <w:r>
        <w:rPr>
          <w:iCs/>
          <w:i/>
        </w:rPr>
        <w:t xml:space="preserve">Journal of Engineering for Industry</w:t>
      </w:r>
      <w:r>
        <w:t xml:space="preserve">, 91(1), pp. 21–26.</w:t>
      </w:r>
    </w:p>
    <w:bookmarkEnd w:id="93"/>
    <w:bookmarkStart w:id="94" w:name="appendixA"/>
    <w:p>
      <w:pPr>
        <w:pStyle w:val="Heading1"/>
      </w:pPr>
      <w:r>
        <w:t xml:space="preserve">Appendix A – Notes on the lecture examples</w:t>
      </w:r>
    </w:p>
    <w:p>
      <w:pPr>
        <w:pStyle w:val="FirstParagraph"/>
      </w:pPr>
      <w:r>
        <w:t xml:space="preserve">While checking this solution against the lecture material, three slips were found in the worked examples. They are listed here so that they do not cause confusion; the</w:t>
      </w:r>
      <w:r>
        <w:t xml:space="preserve"> </w:t>
      </w:r>
      <w:r>
        <w:rPr>
          <w:iCs/>
          <w:i/>
        </w:rPr>
        <w:t xml:space="preserve">methods and formulas</w:t>
      </w:r>
      <w:r>
        <w:t xml:space="preserve"> </w:t>
      </w:r>
      <w:r>
        <w:t xml:space="preserve">in the notes are correct.</w:t>
      </w:r>
    </w:p>
    <w:p>
      <w:pPr>
        <w:numPr>
          <w:ilvl w:val="0"/>
          <w:numId w:val="1012"/>
        </w:numPr>
        <w:pStyle w:val="Compact"/>
      </w:pPr>
      <w:r>
        <w:rPr>
          <w:bCs/>
          <w:b/>
        </w:rPr>
        <w:t xml:space="preserve">Week 7, four-bar position example</w:t>
      </w:r>
      <w:r>
        <w:t xml:space="preserve"> </w:t>
      </w:r>
      <w:r>
        <w:t xml:space="preserve">(a = 40, b = 120, c = 80, d = 100 mm, θ₂ = 40°). The handwritten result gives θ₄(open) = 98° and θ₄(crossed) = −57°. Substituting back into the loop shows |AB| = 79 mm for θ₄ = 98°, not 120 mm. The slip is the extra minus sign written in front of 2 tan⁻¹(…). Without it, the two roots of the same quadratic are θ₄ = −98.0° and θ₄ =</w:t>
      </w:r>
      <w:r>
        <w:t xml:space="preserve"> </w:t>
      </w:r>
      <w:r>
        <w:rPr>
          <w:bCs/>
          <w:b/>
        </w:rPr>
        <w:t xml:space="preserve">+57.3°</w:t>
      </w:r>
      <w:r>
        <w:t xml:space="preserve">, and the root that pairs with θ₃ = 20.2° (the configuration used in the velocity and acceleration examples) is θ₄ = 57.3°; the other pair is θ₃ = −60.9°, θ₄ = −98.0°.</w:t>
      </w:r>
    </w:p>
    <w:p>
      <w:pPr>
        <w:numPr>
          <w:ilvl w:val="0"/>
          <w:numId w:val="1012"/>
        </w:numPr>
        <w:pStyle w:val="Compact"/>
      </w:pPr>
      <w:r>
        <w:rPr>
          <w:bCs/>
          <w:b/>
        </w:rPr>
        <w:t xml:space="preserve">Week 7, velocity example</w:t>
      </w:r>
      <w:r>
        <w:t xml:space="preserve"> </w:t>
      </w:r>
      <w:r>
        <w:t xml:space="preserve">(ω₂ = 25 rad/s). ω₄ is evaluated with sin(40° − 23.3°) instead of sin(40° − 20.3°). The correct value is ω₄ =</w:t>
      </w:r>
      <w:r>
        <w:t xml:space="preserve"> </w:t>
      </w:r>
      <w:r>
        <w:rPr>
          <w:bCs/>
          <w:b/>
        </w:rPr>
        <w:t xml:space="preserve">7.00 rad/s</w:t>
      </w:r>
      <w:r>
        <w:t xml:space="preserve">, not 5.98 rad/s. The acceleration example inherits this (and uses 45 instead of a = 40 in F), so it should read α₃ ≈</w:t>
      </w:r>
      <w:r>
        <w:t xml:space="preserve"> </w:t>
      </w:r>
      <w:r>
        <w:rPr>
          <w:bCs/>
          <w:b/>
        </w:rPr>
        <w:t xml:space="preserve">296 rad/s²</w:t>
      </w:r>
      <w:r>
        <w:t xml:space="preserve"> </w:t>
      </w:r>
      <w:r>
        <w:t xml:space="preserve">and α₄ ≈</w:t>
      </w:r>
      <w:r>
        <w:t xml:space="preserve"> </w:t>
      </w:r>
      <w:r>
        <w:rPr>
          <w:bCs/>
          <w:b/>
        </w:rPr>
        <w:t xml:space="preserve">470 rad/s²</w:t>
      </w:r>
      <w:r>
        <w:t xml:space="preserve">. Both were confirmed by numerical differentiation.</w:t>
      </w:r>
    </w:p>
    <w:p>
      <w:pPr>
        <w:numPr>
          <w:ilvl w:val="0"/>
          <w:numId w:val="1012"/>
        </w:numPr>
        <w:pStyle w:val="Compact"/>
      </w:pPr>
      <w:r>
        <w:rPr>
          <w:bCs/>
          <w:b/>
        </w:rPr>
        <w:t xml:space="preserve">Week 7, template Part 3 (slider).</w:t>
      </w:r>
      <w:r>
        <w:t xml:space="preserve"> </w:t>
      </w:r>
      <w:r>
        <w:t xml:space="preserve">The template writes</w:t>
      </w:r>
      <w:r>
        <w:t xml:space="preserve"> </w:t>
      </w:r>
      <m:oMath>
        <m:sSub>
          <m:e>
            <m:r>
              <m:t>Y</m:t>
            </m:r>
          </m:e>
          <m:sub>
            <m:r>
              <m:t>C</m:t>
            </m:r>
          </m:sub>
        </m:sSub>
        <m:r>
          <m:rPr>
            <m:sty m:val="p"/>
          </m:rPr>
          <m:t>+</m:t>
        </m:r>
        <m:sSub>
          <m:e>
            <m:r>
              <m:t>l</m:t>
            </m:r>
          </m:e>
          <m:sub>
            <m:r>
              <m:t>5</m:t>
            </m:r>
          </m:sub>
        </m:sSub>
        <m:r>
          <m:rPr>
            <m:sty m:val="p"/>
          </m:rPr>
          <m:t>sin</m:t>
        </m:r>
        <m:sSub>
          <m:e>
            <m:r>
              <m:t>θ</m:t>
            </m:r>
          </m:e>
          <m:sub>
            <m:r>
              <m:t>5</m:t>
            </m:r>
          </m:sub>
        </m:sSub>
        <m:r>
          <m:rPr>
            <m:sty m:val="p"/>
          </m:rPr>
          <m:t>=</m:t>
        </m:r>
        <m:r>
          <m:t>H</m:t>
        </m:r>
      </m:oMath>
      <w:r>
        <w:t xml:space="preserve"> </w:t>
      </w:r>
      <w:r>
        <w:t xml:space="preserve">but also</w:t>
      </w:r>
      <w:r>
        <w:t xml:space="preserve"> </w:t>
      </w:r>
      <m:oMath>
        <m:sSub>
          <m:e>
            <m:r>
              <m:t>Y</m:t>
            </m:r>
          </m:e>
          <m:sub>
            <m:r>
              <m:t>D</m:t>
            </m:r>
          </m:sub>
        </m:sSub>
        <m:r>
          <m:rPr>
            <m:sty m:val="p"/>
          </m:rPr>
          <m:t>=</m:t>
        </m:r>
        <m:r>
          <m:rPr>
            <m:sty m:val="p"/>
          </m:rPr>
          <m:t>−</m:t>
        </m:r>
        <m:r>
          <m:t>H</m:t>
        </m:r>
      </m:oMath>
      <w:r>
        <w:t xml:space="preserve"> </w:t>
      </w:r>
      <w:r>
        <w:t xml:space="preserve">for a slider below O. For the handout geometry, use</w:t>
      </w:r>
      <w:r>
        <w:t xml:space="preserve"> </w:t>
      </w:r>
      <m:oMath>
        <m:sSub>
          <m:e>
            <m:r>
              <m:t>Y</m:t>
            </m:r>
          </m:e>
          <m:sub>
            <m:r>
              <m:t>C</m:t>
            </m:r>
          </m:sub>
        </m:sSub>
        <m:r>
          <m:rPr>
            <m:sty m:val="p"/>
          </m:rPr>
          <m:t>+</m:t>
        </m:r>
        <m:sSub>
          <m:e>
            <m:r>
              <m:t>l</m:t>
            </m:r>
          </m:e>
          <m:sub>
            <m:r>
              <m:t>5</m:t>
            </m:r>
          </m:sub>
        </m:sSub>
        <m:r>
          <m:rPr>
            <m:sty m:val="p"/>
          </m:rPr>
          <m:t>sin</m:t>
        </m:r>
        <m:sSub>
          <m:e>
            <m:r>
              <m:t>θ</m:t>
            </m:r>
          </m:e>
          <m:sub>
            <m:r>
              <m:t>5</m:t>
            </m:r>
          </m:sub>
        </m:sSub>
        <m:r>
          <m:rPr>
            <m:sty m:val="p"/>
          </m:rPr>
          <m:t>=</m:t>
        </m:r>
        <m:r>
          <m:rPr>
            <m:sty m:val="p"/>
          </m:rPr>
          <m:t>−</m:t>
        </m:r>
        <m:r>
          <m:t>H</m:t>
        </m:r>
      </m:oMath>
      <w:r>
        <w:t xml:space="preserve">, i.e. </w:t>
      </w:r>
      <m:oMath>
        <m:sSub>
          <m:e>
            <m:r>
              <m:t>θ</m:t>
            </m:r>
          </m:e>
          <m:sub>
            <m:r>
              <m:t>5</m:t>
            </m:r>
          </m:sub>
        </m:sSub>
        <m:r>
          <m:rPr>
            <m:sty m:val="p"/>
          </m:rPr>
          <m:t>=</m:t>
        </m:r>
        <m:r>
          <m:rPr>
            <m:sty m:val="p"/>
          </m:rPr>
          <m:t>arcsin</m:t>
        </m:r>
        <m:d>
          <m:dPr>
            <m:begChr m:val="["/>
            <m:endChr m:val="]"/>
            <m:sepChr m:val=""/>
            <m:grow/>
          </m:dPr>
          <m:e>
            <m:r>
              <m:rPr>
                <m:sty m:val="p"/>
              </m:rPr>
              <m:t>−</m:t>
            </m:r>
            <m:d>
              <m:dPr>
                <m:begChr m:val="("/>
                <m:endChr m:val=")"/>
                <m:sepChr m:val=""/>
                <m:grow/>
              </m:dPr>
              <m:e>
                <m:r>
                  <m:t>H</m:t>
                </m:r>
                <m:r>
                  <m:rPr>
                    <m:sty m:val="p"/>
                  </m:rPr>
                  <m:t>+</m:t>
                </m:r>
                <m:sSub>
                  <m:e>
                    <m:r>
                      <m:t>Y</m:t>
                    </m:r>
                  </m:e>
                  <m:sub>
                    <m:r>
                      <m:t>C</m:t>
                    </m:r>
                  </m:sub>
                </m:sSub>
              </m:e>
            </m:d>
            <m:r>
              <m:rPr>
                <m:sty m:val="p"/>
              </m:rPr>
              <m:t>/</m:t>
            </m:r>
            <m:sSub>
              <m:e>
                <m:r>
                  <m:t>l</m:t>
                </m:r>
              </m:e>
              <m:sub>
                <m:r>
                  <m:t>5</m:t>
                </m:r>
              </m:sub>
            </m:sSub>
          </m:e>
        </m:d>
      </m:oMath>
      <w:r>
        <w:t xml:space="preserve"> </w:t>
      </w:r>
      <w:r>
        <w:t xml:space="preserve">(Section 5.1).</w:t>
      </w:r>
    </w:p>
    <w:p>
      <w:pPr>
        <w:pStyle w:val="FirstParagraph"/>
      </w:pPr>
      <w:r>
        <w:rPr>
          <w:bCs/>
          <w:b/>
        </w:rPr>
        <w:t xml:space="preserve">Always check a computed configuration by substituting it back into the loop equations.</w:t>
      </w:r>
    </w:p>
    <w:bookmarkEnd w:id="94"/>
    <w:bookmarkStart w:id="95" w:name="appendixB"/>
    <w:p>
      <w:pPr>
        <w:pStyle w:val="Heading1"/>
      </w:pPr>
      <w:r>
        <w:t xml:space="preserve">Appendix B – Rubric and handout checklist</w:t>
      </w:r>
    </w:p>
    <w:p>
      <w:pPr>
        <w:pStyle w:val="TableCaption"/>
      </w:pPr>
      <w:r>
        <w:t xml:space="preserve">Table 26 – Where each rubric criterion is addressed.</w:t>
      </w:r>
    </w:p>
    <w:tbl>
      <w:tblPr>
        <w:tblStyle w:val="Table"/>
        <w:tblW w:type="pct" w:w="5000"/>
        <w:tblLook w:firstRow="1" w:lastRow="0" w:firstColumn="0" w:lastColumn="0" w:noHBand="0" w:noVBand="0" w:val="0020"/>
        <w:jc w:val="start"/>
        <w:tblCaption w:val="Table 26 – Where each rubric criterion is addressed."/>
      </w:tblPr>
      <w:tblGrid>
        <w:gridCol w:w="3960"/>
        <w:gridCol w:w="3960"/>
      </w:tblGrid>
      <w:tr>
        <w:trPr>
          <w:tblHeader w:val="true"/>
        </w:trPr>
        <w:tc>
          <w:tcPr/>
          <w:p>
            <w:pPr>
              <w:pStyle w:val="Compact"/>
              <w:jc w:val="left"/>
            </w:pPr>
            <w:r>
              <w:t xml:space="preserve">Rubric criterion (marks)</w:t>
            </w:r>
          </w:p>
        </w:tc>
        <w:tc>
          <w:tcPr/>
          <w:p>
            <w:pPr>
              <w:pStyle w:val="Compact"/>
              <w:jc w:val="left"/>
            </w:pPr>
            <w:r>
              <w:t xml:space="preserve">Where it is answered</w:t>
            </w:r>
          </w:p>
        </w:tc>
      </w:tr>
      <w:tr>
        <w:tc>
          <w:tcPr/>
          <w:p>
            <w:pPr>
              <w:pStyle w:val="Compact"/>
              <w:jc w:val="left"/>
            </w:pPr>
            <w:r>
              <w:t xml:space="preserve">Title page: cover page and table of contents (0.5)</w:t>
            </w:r>
          </w:p>
        </w:tc>
        <w:tc>
          <w:tcPr/>
          <w:p>
            <w:pPr>
              <w:pStyle w:val="Compact"/>
              <w:jc w:val="left"/>
            </w:pPr>
            <w:r>
              <w:t xml:space="preserve">Cover (page 1); Table of Contents (page 2)</w:t>
            </w:r>
          </w:p>
        </w:tc>
      </w:tr>
      <w:tr>
        <w:tc>
          <w:tcPr/>
          <w:p>
            <w:pPr>
              <w:pStyle w:val="Compact"/>
              <w:jc w:val="left"/>
            </w:pPr>
            <w:r>
              <w:t xml:space="preserve">Summary on one page, useful to an engineering manager (0.5)</w:t>
            </w:r>
          </w:p>
        </w:tc>
        <w:tc>
          <w:tcPr/>
          <w:p>
            <w:pPr>
              <w:pStyle w:val="Compact"/>
              <w:jc w:val="left"/>
            </w:pPr>
            <w:r>
              <w:t xml:space="preserve">Summary (one page, with key results and recommendations)</w:t>
            </w:r>
          </w:p>
        </w:tc>
      </w:tr>
      <w:tr>
        <w:tc>
          <w:tcPr/>
          <w:p>
            <w:pPr>
              <w:pStyle w:val="Compact"/>
              <w:jc w:val="left"/>
            </w:pPr>
            <w:r>
              <w:t xml:space="preserve">Objectives as bullet points (0.5)</w:t>
            </w:r>
          </w:p>
        </w:tc>
        <w:tc>
          <w:tcPr/>
          <w:p>
            <w:pPr>
              <w:pStyle w:val="Compact"/>
              <w:jc w:val="left"/>
            </w:pPr>
            <w:r>
              <w:t xml:space="preserve">Objectives</w:t>
            </w:r>
          </w:p>
        </w:tc>
      </w:tr>
      <w:tr>
        <w:tc>
          <w:tcPr/>
          <w:p>
            <w:pPr>
              <w:pStyle w:val="Compact"/>
              <w:jc w:val="left"/>
            </w:pPr>
            <w:r>
              <w:t xml:space="preserve">Related theory from different sources, with the sources cited (0.5)</w:t>
            </w:r>
          </w:p>
        </w:tc>
        <w:tc>
          <w:tcPr/>
          <w:p>
            <w:pPr>
              <w:pStyle w:val="Compact"/>
              <w:jc w:val="left"/>
            </w:pPr>
            <w:r>
              <w:t xml:space="preserve">Related Theory; References</w:t>
            </w:r>
          </w:p>
        </w:tc>
      </w:tr>
      <w:tr>
        <w:tc>
          <w:tcPr/>
          <w:p>
            <w:pPr>
              <w:pStyle w:val="Compact"/>
              <w:jc w:val="left"/>
            </w:pPr>
            <w:r>
              <w:t xml:space="preserve">Position analysis: data-selection equations, parameters, sample working, 16-point analysis of all five moving links (2)</w:t>
            </w:r>
          </w:p>
        </w:tc>
        <w:tc>
          <w:tcPr/>
          <w:p>
            <w:pPr>
              <w:pStyle w:val="Compact"/>
              <w:jc w:val="left"/>
            </w:pPr>
            <w:r>
              <w:t xml:space="preserve">Data Selection (Tables 1–3); Section 1 – Figure 1 (sample working), Figures 2–4, Tables 4–5</w:t>
            </w:r>
          </w:p>
        </w:tc>
      </w:tr>
      <w:tr>
        <w:tc>
          <w:tcPr/>
          <w:p>
            <w:pPr>
              <w:pStyle w:val="Compact"/>
              <w:jc w:val="left"/>
            </w:pPr>
            <w:r>
              <w:t xml:space="preserve">Velocity analysis: relative-motion equations, calculations, scaled polygon with labels and directions (5)</w:t>
            </w:r>
          </w:p>
        </w:tc>
        <w:tc>
          <w:tcPr/>
          <w:p>
            <w:pPr>
              <w:pStyle w:val="Compact"/>
              <w:jc w:val="left"/>
            </w:pPr>
            <w:r>
              <w:t xml:space="preserve">Section 2 – Steps 1–4, Figure 5, Tables 6–7</w:t>
            </w:r>
          </w:p>
        </w:tc>
      </w:tr>
      <w:tr>
        <w:tc>
          <w:tcPr/>
          <w:p>
            <w:pPr>
              <w:pStyle w:val="Compact"/>
              <w:jc w:val="left"/>
            </w:pPr>
            <w:r>
              <w:t xml:space="preserve">Acceleration analysis: relative-motion equations, calculations, scaled polygon with labels and directions (6)</w:t>
            </w:r>
          </w:p>
        </w:tc>
        <w:tc>
          <w:tcPr/>
          <w:p>
            <w:pPr>
              <w:pStyle w:val="Compact"/>
              <w:jc w:val="left"/>
            </w:pPr>
            <w:r>
              <w:t xml:space="preserve">Section 3 – Table 8 (normal components), Steps 1–4, Figure 6, Tables 9–10</w:t>
            </w:r>
          </w:p>
        </w:tc>
      </w:tr>
      <w:tr>
        <w:tc>
          <w:tcPr/>
          <w:p>
            <w:pPr>
              <w:pStyle w:val="Compact"/>
              <w:jc w:val="left"/>
            </w:pPr>
            <w:r>
              <w:t xml:space="preserve">IC method: known ICs by inspection, unknown ICs by Kennedy’s circle step by step, velocities from the ICs (6)</w:t>
            </w:r>
          </w:p>
        </w:tc>
        <w:tc>
          <w:tcPr/>
          <w:p>
            <w:pPr>
              <w:pStyle w:val="Compact"/>
              <w:jc w:val="left"/>
            </w:pPr>
            <w:r>
              <w:t xml:space="preserve">Section 4 – Figure 7, Table 11, Figures 8 and 8b, Table 12</w:t>
            </w:r>
          </w:p>
        </w:tc>
      </w:tr>
      <w:tr>
        <w:tc>
          <w:tcPr/>
          <w:p>
            <w:pPr>
              <w:pStyle w:val="Compact"/>
              <w:jc w:val="left"/>
            </w:pPr>
            <w:r>
              <w:t xml:space="preserve">Analytical method: derivations for positions, velocities and accelerations of all five links (7)</w:t>
            </w:r>
          </w:p>
        </w:tc>
        <w:tc>
          <w:tcPr/>
          <w:p>
            <w:pPr>
              <w:pStyle w:val="Compact"/>
              <w:jc w:val="left"/>
            </w:pPr>
            <w:r>
              <w:t xml:space="preserve">Sections 5.1–5.3 (links 2–6); results and comparison in 5.4 (Tables 13–16)</w:t>
            </w:r>
          </w:p>
        </w:tc>
      </w:tr>
      <w:tr>
        <w:tc>
          <w:tcPr/>
          <w:p>
            <w:pPr>
              <w:pStyle w:val="Compact"/>
              <w:jc w:val="left"/>
            </w:pPr>
            <w:r>
              <w:t xml:space="preserve">Computational method: positions, velocities and accelerations of all five links with software (5)</w:t>
            </w:r>
          </w:p>
        </w:tc>
        <w:tc>
          <w:tcPr/>
          <w:p>
            <w:pPr>
              <w:pStyle w:val="Compact"/>
              <w:jc w:val="left"/>
            </w:pPr>
            <w:r>
              <w:t xml:space="preserve">Section 7 – Figures 10–14, Tables 20–22; Working Model build sheet in 7.1</w:t>
            </w:r>
          </w:p>
        </w:tc>
      </w:tr>
      <w:tr>
        <w:tc>
          <w:tcPr/>
          <w:p>
            <w:pPr>
              <w:pStyle w:val="Compact"/>
              <w:jc w:val="left"/>
            </w:pPr>
            <w:r>
              <w:t xml:space="preserve">Dynamic forces: FBDs of all links, all equations, matrix set-up, solved with software (5)</w:t>
            </w:r>
          </w:p>
        </w:tc>
        <w:tc>
          <w:tcPr/>
          <w:p>
            <w:pPr>
              <w:pStyle w:val="Compact"/>
              <w:jc w:val="left"/>
            </w:pPr>
            <w:r>
              <w:t xml:space="preserve">Section 6 – Figure 9, Equations (1)–(14), Tables 17–19</w:t>
            </w:r>
          </w:p>
        </w:tc>
      </w:tr>
      <w:tr>
        <w:tc>
          <w:tcPr/>
          <w:p>
            <w:pPr>
              <w:pStyle w:val="Compact"/>
              <w:jc w:val="left"/>
            </w:pPr>
            <w:r>
              <w:t xml:space="preserve">Balancing strategy for the six-bar (2)</w:t>
            </w:r>
          </w:p>
        </w:tc>
        <w:tc>
          <w:tcPr/>
          <w:p>
            <w:pPr>
              <w:pStyle w:val="Compact"/>
              <w:jc w:val="left"/>
            </w:pPr>
            <w:r>
              <w:t xml:space="preserve">Section 8 – 8.3 (strategy), Table 25, 8.4 (discussion)</w:t>
            </w:r>
          </w:p>
        </w:tc>
      </w:tr>
    </w:tbl>
    <w:p>
      <w:pPr>
        <w:pStyle w:val="BodyText"/>
      </w:pPr>
      <w:r>
        <w:rPr>
          <w:bCs/>
          <w:b/>
        </w:rPr>
        <w:t xml:space="preserve">Other handout requirements.</w:t>
      </w:r>
      <w:r>
        <w:t xml:space="preserve"> </w:t>
      </w:r>
      <w:r>
        <w:t xml:space="preserve">The 16 positions are drawn to scale with the limits of motion and the outlined joint paths (Figure 3, Table 5). Velocities and accelerations are tabulated (Tables 6–10). The ICs and velocities are drawn on a separate diagram (Figures 8–8b). The analytical results are compared with the graphical ones (Table 16). Paths, velocities, accelerations, pin forces, slider side loads and driving torque are computed over one revolution and compared with the other methods (Section 7). Shaking force and moment are evaluated and the balancing results discussed (Section 8). The report follows the handout’s section order. The</w:t>
      </w:r>
      <w:r>
        <w:t xml:space="preserve"> </w:t>
      </w:r>
      <w:r>
        <w:t xml:space="preserve">“</w:t>
      </w:r>
      <w:r>
        <w:t xml:space="preserve">disc with computer model and results</w:t>
      </w:r>
      <w:r>
        <w:t xml:space="preserve">”</w:t>
      </w:r>
      <w:r>
        <w:t xml:space="preserve"> </w:t>
      </w:r>
      <w:r>
        <w:t xml:space="preserve">corresponds to the</w:t>
      </w:r>
      <w:r>
        <w:t xml:space="preserve"> </w:t>
      </w:r>
      <w:r>
        <w:rPr>
          <w:rStyle w:val="VerbatimChar"/>
        </w:rPr>
        <w:t xml:space="preserve">analysis/</w:t>
      </w:r>
      <w:r>
        <w:t xml:space="preserve"> </w:t>
      </w:r>
      <w:r>
        <w:t xml:space="preserve">and</w:t>
      </w:r>
      <w:r>
        <w:t xml:space="preserve"> </w:t>
      </w:r>
      <w:r>
        <w:rPr>
          <w:rStyle w:val="VerbatimChar"/>
        </w:rPr>
        <w:t xml:space="preserve">output/</w:t>
      </w:r>
      <w:r>
        <w:t xml:space="preserve"> </w:t>
      </w:r>
      <w:r>
        <w:t xml:space="preserve">folders of the repository.</w:t>
      </w:r>
    </w:p>
    <w:bookmarkEnd w:id="95"/>
    <w:bookmarkStart w:id="96" w:name="appendixC"/>
    <w:p>
      <w:pPr>
        <w:pStyle w:val="Heading1"/>
      </w:pPr>
      <w:r>
        <w:t xml:space="preserve">Appendix C – Software and reproducibility</w:t>
      </w:r>
    </w:p>
    <w:p>
      <w:pPr>
        <w:pStyle w:val="FirstParagraph"/>
      </w:pPr>
      <w:r>
        <w:t xml:space="preserve">All calculations, drawings and this report are generated by the Python scripts in the repository: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analysis/params.py</w:t>
            </w:r>
          </w:p>
        </w:tc>
        <w:tc>
          <w:tcPr/>
          <w:p>
            <w:pPr>
              <w:pStyle w:val="Compact"/>
              <w:jc w:val="left"/>
            </w:pPr>
            <w:r>
              <w:t xml:space="preserve">the four given parameters, the selected AB, BE and the data-selection equations</w:t>
            </w:r>
          </w:p>
        </w:tc>
      </w:tr>
      <w:tr>
        <w:tc>
          <w:tcPr/>
          <w:p>
            <w:pPr>
              <w:pStyle w:val="Compact"/>
              <w:jc w:val="left"/>
            </w:pPr>
            <w:r>
              <w:rPr>
                <w:rStyle w:val="VerbatimChar"/>
              </w:rPr>
              <w:t xml:space="preserve">analysis/kinematics.py</w:t>
            </w:r>
          </w:p>
        </w:tc>
        <w:tc>
          <w:tcPr/>
          <w:p>
            <w:pPr>
              <w:pStyle w:val="Compact"/>
              <w:jc w:val="left"/>
            </w:pPr>
            <w:r>
              <w:t xml:space="preserve">analytical (complex-number) positions, velocities and accelerations (Section 5)</w:t>
            </w:r>
          </w:p>
        </w:tc>
      </w:tr>
      <w:tr>
        <w:tc>
          <w:tcPr/>
          <w:p>
            <w:pPr>
              <w:pStyle w:val="Compact"/>
              <w:jc w:val="left"/>
            </w:pPr>
            <w:r>
              <w:rPr>
                <w:rStyle w:val="VerbatimChar"/>
              </w:rPr>
              <w:t xml:space="preserve">analysis/sec1_position.py</w:t>
            </w:r>
            <w:r>
              <w:t xml:space="preserve"> </w:t>
            </w:r>
            <w:r>
              <w:t xml:space="preserve">…</w:t>
            </w:r>
            <w:r>
              <w:t xml:space="preserve"> </w:t>
            </w:r>
            <w:r>
              <w:rPr>
                <w:rStyle w:val="VerbatimChar"/>
              </w:rPr>
              <w:t xml:space="preserve">sec4_ic.py</w:t>
            </w:r>
          </w:p>
        </w:tc>
        <w:tc>
          <w:tcPr/>
          <w:p>
            <w:pPr>
              <w:pStyle w:val="Compact"/>
              <w:jc w:val="left"/>
            </w:pPr>
            <w:r>
              <w:t xml:space="preserve">graphical constructions drawn to scale (Sections 1–4)</w:t>
            </w:r>
          </w:p>
        </w:tc>
      </w:tr>
      <w:tr>
        <w:tc>
          <w:tcPr/>
          <w:p>
            <w:pPr>
              <w:pStyle w:val="Compact"/>
              <w:jc w:val="left"/>
            </w:pPr>
            <w:r>
              <w:rPr>
                <w:rStyle w:val="VerbatimChar"/>
              </w:rPr>
              <w:t xml:space="preserve">analysis/dynamics.py</w:t>
            </w:r>
            <w:r>
              <w:t xml:space="preserve">,</w:t>
            </w:r>
            <w:r>
              <w:t xml:space="preserve"> </w:t>
            </w:r>
            <w:r>
              <w:rPr>
                <w:rStyle w:val="VerbatimChar"/>
              </w:rPr>
              <w:t xml:space="preserve">sec6_fbd.py</w:t>
            </w:r>
          </w:p>
        </w:tc>
        <w:tc>
          <w:tcPr/>
          <w:p>
            <w:pPr>
              <w:pStyle w:val="Compact"/>
              <w:jc w:val="left"/>
            </w:pPr>
            <w:r>
              <w:t xml:space="preserve">14 × 14 matrix method, FBDs, shaking force and moment (Section 6)</w:t>
            </w:r>
          </w:p>
        </w:tc>
      </w:tr>
      <w:tr>
        <w:tc>
          <w:tcPr/>
          <w:p>
            <w:pPr>
              <w:pStyle w:val="Compact"/>
              <w:jc w:val="left"/>
            </w:pPr>
            <w:r>
              <w:rPr>
                <w:rStyle w:val="VerbatimChar"/>
              </w:rPr>
              <w:t xml:space="preserve">analysis/simulation.py</w:t>
            </w:r>
            <w:r>
              <w:t xml:space="preserve">,</w:t>
            </w:r>
            <w:r>
              <w:t xml:space="preserve"> </w:t>
            </w:r>
            <w:r>
              <w:rPr>
                <w:rStyle w:val="VerbatimChar"/>
              </w:rPr>
              <w:t xml:space="preserve">sec7_simulation.py</w:t>
            </w:r>
          </w:p>
        </w:tc>
        <w:tc>
          <w:tcPr/>
          <w:p>
            <w:pPr>
              <w:pStyle w:val="Compact"/>
              <w:jc w:val="left"/>
            </w:pPr>
            <w:r>
              <w:t xml:space="preserve">independent multibody (Working-Model-equivalent) simulation (Section 7)</w:t>
            </w:r>
          </w:p>
        </w:tc>
      </w:tr>
      <w:tr>
        <w:tc>
          <w:tcPr/>
          <w:p>
            <w:pPr>
              <w:pStyle w:val="Compact"/>
              <w:jc w:val="left"/>
            </w:pPr>
            <w:r>
              <w:rPr>
                <w:rStyle w:val="VerbatimChar"/>
              </w:rPr>
              <w:t xml:space="preserve">analysis/sec8_balancing.py</w:t>
            </w:r>
          </w:p>
        </w:tc>
        <w:tc>
          <w:tcPr/>
          <w:p>
            <w:pPr>
              <w:pStyle w:val="Compact"/>
              <w:jc w:val="left"/>
            </w:pPr>
            <w:r>
              <w:t xml:space="preserve">shaking force/moment over a revolution and balancing optimisation (Section 8)</w:t>
            </w:r>
          </w:p>
        </w:tc>
      </w:tr>
      <w:tr>
        <w:tc>
          <w:tcPr/>
          <w:p>
            <w:pPr>
              <w:pStyle w:val="Compact"/>
              <w:jc w:val="left"/>
            </w:pPr>
            <w:r>
              <w:rPr>
                <w:rStyle w:val="VerbatimChar"/>
              </w:rPr>
              <w:t xml:space="preserve">analysis/run_all.py</w:t>
            </w:r>
            <w:r>
              <w:t xml:space="preserve">,</w:t>
            </w:r>
            <w:r>
              <w:t xml:space="preserve"> </w:t>
            </w:r>
            <w:r>
              <w:rPr>
                <w:rStyle w:val="VerbatimChar"/>
              </w:rPr>
              <w:t xml:space="preserve">report/build_report.py</w:t>
            </w:r>
          </w:p>
        </w:tc>
        <w:tc>
          <w:tcPr/>
          <w:p>
            <w:pPr>
              <w:pStyle w:val="Compact"/>
              <w:jc w:val="left"/>
            </w:pPr>
            <w:r>
              <w:t xml:space="preserve">run everything and rebuild this report</w:t>
            </w:r>
          </w:p>
        </w:tc>
      </w:tr>
      <w:tr>
        <w:tc>
          <w:tcPr/>
          <w:p>
            <w:pPr>
              <w:pStyle w:val="Compact"/>
              <w:jc w:val="left"/>
            </w:pPr>
            <w:r>
              <w:rPr>
                <w:rStyle w:val="VerbatimChar"/>
              </w:rPr>
              <w:t xml:space="preserve">analysis/verify_independent.py</w:t>
            </w:r>
          </w:p>
        </w:tc>
        <w:tc>
          <w:tcPr/>
          <w:p>
            <w:pPr>
              <w:pStyle w:val="Compact"/>
              <w:jc w:val="left"/>
            </w:pPr>
            <w:r>
              <w:t xml:space="preserve">independent recheck: recomputes every reported result with different methods (circle intersections, finite differences, a differently assembled force solver) and compares</w:t>
            </w:r>
          </w:p>
        </w:tc>
      </w:tr>
    </w:tbl>
    <w:p>
      <w:pPr>
        <w:pStyle w:val="BodyText"/>
      </w:pPr>
      <w:r>
        <w:t xml:space="preserve">To use your own parameters, edit the four given values in</w:t>
      </w:r>
      <w:r>
        <w:t xml:space="preserve"> </w:t>
      </w:r>
      <w:r>
        <w:rPr>
          <w:rStyle w:val="VerbatimChar"/>
        </w:rPr>
        <w:t xml:space="preserve">analysis/params.py</w:t>
      </w:r>
      <w:r>
        <w:t xml:space="preserve"> </w:t>
      </w:r>
      <w:r>
        <w:t xml:space="preserve">(and choose AB and BE that satisfy the inequalities), then run</w:t>
      </w:r>
      <w:r>
        <w:t xml:space="preserve"> </w:t>
      </w:r>
      <w:r>
        <w:rPr>
          <w:rStyle w:val="VerbatimChar"/>
        </w:rPr>
        <w:t xml:space="preserve">python3 analysis/run_all.py</w:t>
      </w:r>
      <w:r>
        <w:t xml:space="preserve"> </w:t>
      </w:r>
      <w:r>
        <w:t xml:space="preserve">and</w:t>
      </w:r>
      <w:r>
        <w:t xml:space="preserve"> </w:t>
      </w:r>
      <w:r>
        <w:rPr>
          <w:rStyle w:val="VerbatimChar"/>
        </w:rPr>
        <w:t xml:space="preserve">python3 report/build_report.py</w:t>
      </w:r>
      <w:r>
        <w:t xml:space="preserve">.</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MIET1077 Major Assignment – Six-Bar Linkage (Worked Practice Solution)</dc:title>
  <dc:creator/>
  <cp:keywords/>
  <dcterms:created xsi:type="dcterms:W3CDTF">2026-10-16T09:14:34Z</dcterms:created>
  <dcterms:modified xsi:type="dcterms:W3CDTF">2026-10-16T09:14:34Z</dcterms:modified>
</cp:coreProperties>
</file>

<file path=docProps/custom.xml><?xml version="1.0" encoding="utf-8"?>
<Properties xmlns="http://schemas.openxmlformats.org/officeDocument/2006/custom-properties" xmlns:vt="http://schemas.openxmlformats.org/officeDocument/2006/docPropsVTypes"/>
</file>