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26944">
        <w:rPr>
          <w:rFonts w:ascii="굴림" w:eastAsia="굴림" w:hAnsi="굴림" w:cs="굴림"/>
          <w:b/>
          <w:bCs/>
          <w:kern w:val="36"/>
          <w:sz w:val="48"/>
          <w:szCs w:val="48"/>
        </w:rPr>
        <w:t>VELSA 네트워크 – 긴급 상황 전파 및 장애 대응 고려사항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1. 목적</w:t>
      </w:r>
    </w:p>
    <w:p w:rsidR="00026944" w:rsidRPr="00026944" w:rsidRDefault="00026944" w:rsidP="000269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VELSA 네트워크는 **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자가복구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>(Self-Healing)**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우선하지만, 일부 장애가 자체적으로 해결되지 않을 경우를 대비하여 </w:t>
      </w: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긴급 상황 전파</w:t>
      </w: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메커니즘을 마련해야 합니다.</w:t>
      </w:r>
    </w:p>
    <w:p w:rsidR="00026944" w:rsidRPr="00026944" w:rsidRDefault="00026944" w:rsidP="000269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목표는 </w:t>
      </w: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E2E 경로 안정성 유지</w:t>
      </w: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전체 네트워크 동기화</w:t>
      </w:r>
      <w:r w:rsidRPr="00026944">
        <w:rPr>
          <w:rFonts w:ascii="굴림" w:eastAsia="굴림" w:hAnsi="굴림" w:cs="굴림"/>
          <w:kern w:val="0"/>
          <w:sz w:val="24"/>
          <w:szCs w:val="24"/>
        </w:rPr>
        <w:t>입니다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Velsanet Network AI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Velsanet Network AI_2</w:t>
      </w:r>
    </w:p>
    <w:p w:rsidR="00026944" w:rsidRPr="00026944" w:rsidRDefault="00026944" w:rsidP="0002694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26944" w:rsidRPr="00026944" w:rsidRDefault="00026944" w:rsidP="0002694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2. 긴급 상황 전파 계층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40"/>
        <w:gridCol w:w="7430"/>
      </w:tblGrid>
      <w:tr w:rsidR="00026944" w:rsidRPr="00026944" w:rsidTr="000269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계층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전파 내용</w:t>
            </w:r>
          </w:p>
        </w:tc>
      </w:tr>
      <w:tr w:rsidR="00026944" w:rsidRPr="00026944" w:rsidTr="000269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도시 단위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하위 H6/T4 장애 인지, </w:t>
            </w:r>
            <w:proofErr w:type="spellStart"/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임계치</w:t>
            </w:r>
            <w:proofErr w:type="spellEnd"/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이하 사용량 감지, 긴급 메시지 생성</w:t>
            </w:r>
          </w:p>
        </w:tc>
      </w:tr>
      <w:tr w:rsidR="00026944" w:rsidRPr="00026944" w:rsidTr="000269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지역 단위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O8로부터 전파된 긴급 메시지 수집, 지역 내 우회 및 재배치 판단</w:t>
            </w:r>
          </w:p>
        </w:tc>
      </w:tr>
      <w:tr w:rsidR="00026944" w:rsidRPr="00026944" w:rsidTr="000269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I20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국가 단위</w:t>
            </w:r>
          </w:p>
        </w:tc>
        <w:tc>
          <w:tcPr>
            <w:tcW w:w="0" w:type="auto"/>
            <w:vAlign w:val="center"/>
            <w:hideMark/>
          </w:tcPr>
          <w:p w:rsidR="00026944" w:rsidRPr="00026944" w:rsidRDefault="00026944" w:rsidP="0002694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26944">
              <w:rPr>
                <w:rFonts w:ascii="굴림" w:eastAsia="굴림" w:hAnsi="굴림" w:cs="굴림"/>
                <w:kern w:val="0"/>
                <w:sz w:val="24"/>
                <w:szCs w:val="24"/>
              </w:rPr>
              <w:t>지역별 긴급 상황 통합, 글로벌 대응 정책 생성 및 하위 계층 명령 하향 전달</w:t>
            </w:r>
          </w:p>
        </w:tc>
      </w:tr>
    </w:tbl>
    <w:p w:rsidR="00026944" w:rsidRPr="00026944" w:rsidRDefault="00026944" w:rsidP="000269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O8가 각 도시 단위 노드 상태를 신속히 인식하고, D12/I20는 이를 구조적 판단에 반영합니다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도시,지역,국가 단위의 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소버린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정책과 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운영정보</w:t>
      </w:r>
      <w:proofErr w:type="spellEnd"/>
    </w:p>
    <w:p w:rsidR="00026944" w:rsidRPr="00026944" w:rsidRDefault="00026944" w:rsidP="00026944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26944" w:rsidRPr="00026944" w:rsidRDefault="00026944" w:rsidP="0002694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3. 긴급 상황 전파 조건</w:t>
      </w:r>
    </w:p>
    <w:p w:rsidR="00026944" w:rsidRPr="00026944" w:rsidRDefault="00026944" w:rsidP="000269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자가복구</w:t>
      </w:r>
      <w:proofErr w:type="spellEnd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한계 도달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lastRenderedPageBreak/>
        <w:t>H6, O8, D12에서 자체적인 재구성 시도 실패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장애가 E2E 경로를 차단하거나 주요 노드 포화 발생</w:t>
      </w:r>
    </w:p>
    <w:p w:rsidR="00026944" w:rsidRPr="00026944" w:rsidRDefault="00026944" w:rsidP="000269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임계치</w:t>
      </w:r>
      <w:proofErr w:type="spellEnd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초과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T4/H6 사용량 감소 또는 트래픽 병목 지속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슬립 모드 진입 후 복귀가 불가</w:t>
      </w:r>
    </w:p>
    <w:p w:rsidR="00026944" w:rsidRPr="00026944" w:rsidRDefault="00026944" w:rsidP="000269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중요 경로 영향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국가/지역 단위 핵심 경로에 장애 발생</w:t>
      </w:r>
    </w:p>
    <w:p w:rsidR="00026944" w:rsidRPr="00026944" w:rsidRDefault="00026944" w:rsidP="0002694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글로벌 서비스 영향 예상</w:t>
      </w:r>
    </w:p>
    <w:p w:rsidR="00026944" w:rsidRPr="00026944" w:rsidRDefault="00026944" w:rsidP="0002694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4. 전파 및 대응 과정</w:t>
      </w:r>
    </w:p>
    <w:p w:rsidR="00026944" w:rsidRPr="00026944" w:rsidRDefault="00026944" w:rsidP="0002694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O8에서 긴급 인지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하위 H6/T4 상태와 요청 데이터 통합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장애 위치, 범위, 심각도 평가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긴급 메시지 생성 및 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기반 </w:t>
      </w: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수평 전파</w:t>
      </w: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수행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Velsanet Network AI</w: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병렬 E2E 요청 처리 과정</w:t>
      </w:r>
    </w:p>
    <w:p w:rsidR="00026944" w:rsidRPr="00026944" w:rsidRDefault="00026944" w:rsidP="00026944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26944" w:rsidRPr="00026944" w:rsidRDefault="00026944" w:rsidP="0002694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D12 지역 수렴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도시 단위 O8 메시지를 통합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지역 단위 우회 경로 생성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일부 T4/H6를 우회 또는 슬립 모드 조정</w:t>
      </w:r>
    </w:p>
    <w:p w:rsidR="00026944" w:rsidRPr="00026944" w:rsidRDefault="00026944" w:rsidP="0002694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I20 글로벌 판단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모든 D12 메시지 통합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국가 단위 긴급 대응 정책 결정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최종 재배치 명령과 우선순위 결정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하향 전달: D12 → O8 → H6 → RU → T4</w:t>
      </w:r>
    </w:p>
    <w:p w:rsidR="00026944" w:rsidRPr="00026944" w:rsidRDefault="00026944" w:rsidP="0002694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실행 및 피드백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각 노드/링크는 명령 적용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장애 구간 우회 및 E2E 경로 재구성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상태 모니터링 → 재조정 반복</w:t>
      </w:r>
    </w:p>
    <w:p w:rsidR="00026944" w:rsidRPr="00026944" w:rsidRDefault="00026944" w:rsidP="0002694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최종적으로 I20에서 글로벌 수렴 확인</w:t>
      </w:r>
    </w:p>
    <w:p w:rsidR="00026944" w:rsidRPr="00026944" w:rsidRDefault="00026944" w:rsidP="0002694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5. 정책 및 운영 고려사항</w:t>
      </w:r>
    </w:p>
    <w:p w:rsidR="00026944" w:rsidRPr="00026944" w:rsidRDefault="00026944" w:rsidP="0002694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임계치</w:t>
      </w:r>
      <w:proofErr w:type="spellEnd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기준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장애 심각도, 트래픽 점유율, 지연</w:t>
      </w:r>
    </w:p>
    <w:p w:rsidR="00026944" w:rsidRPr="00026944" w:rsidRDefault="00026944" w:rsidP="0002694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우선순위 규칙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중요 서비스, 영향 범위, 자원 효율</w:t>
      </w:r>
    </w:p>
    <w:p w:rsidR="00026944" w:rsidRPr="00026944" w:rsidRDefault="00026944" w:rsidP="0002694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자동 vs 수동 조치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일정 이상 영향 발생 시 VELSA 자동 대응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소규모 이슈는 운영자 확인 후 조치</w:t>
      </w:r>
    </w:p>
    <w:p w:rsidR="00026944" w:rsidRPr="00026944" w:rsidRDefault="00026944" w:rsidP="0002694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신속 전파 보장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기반 수평 전파</w:t>
      </w:r>
    </w:p>
    <w:p w:rsidR="00026944" w:rsidRPr="00026944" w:rsidRDefault="00026944" w:rsidP="0002694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>O8/D12/I20 계층 간 지연 최소화</w:t>
      </w:r>
    </w:p>
    <w:p w:rsidR="00026944" w:rsidRPr="00026944" w:rsidRDefault="00026944" w:rsidP="0002694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6944" w:rsidRPr="00026944" w:rsidRDefault="00026944" w:rsidP="000269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26944">
        <w:rPr>
          <w:rFonts w:ascii="굴림" w:eastAsia="굴림" w:hAnsi="굴림" w:cs="굴림"/>
          <w:b/>
          <w:bCs/>
          <w:kern w:val="0"/>
          <w:sz w:val="36"/>
          <w:szCs w:val="36"/>
        </w:rPr>
        <w:t>6. 결론</w:t>
      </w:r>
    </w:p>
    <w:p w:rsidR="00026944" w:rsidRPr="00026944" w:rsidRDefault="00026944" w:rsidP="0002694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긴급 상황 전파는 </w:t>
      </w:r>
      <w:proofErr w:type="spellStart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자가복구</w:t>
      </w:r>
      <w:proofErr w:type="spellEnd"/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한계 상황에서도 E2E 경로 안정성</w:t>
      </w:r>
      <w:r w:rsidRPr="00026944">
        <w:rPr>
          <w:rFonts w:ascii="굴림" w:eastAsia="굴림" w:hAnsi="굴림" w:cs="굴림"/>
          <w:kern w:val="0"/>
          <w:sz w:val="24"/>
          <w:szCs w:val="24"/>
        </w:rPr>
        <w:t>을 확보하기 위한 필수 메커니즘입니다.</w:t>
      </w:r>
    </w:p>
    <w:p w:rsidR="00026944" w:rsidRPr="00026944" w:rsidRDefault="00026944" w:rsidP="0002694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O8에서 하위 구조를 인식 → D12 지역 수렴 → I20 국가 단위 판단 → 하향 적용 루프를 통해 </w:t>
      </w:r>
      <w:r w:rsidRPr="00026944">
        <w:rPr>
          <w:rFonts w:ascii="굴림" w:eastAsia="굴림" w:hAnsi="굴림" w:cs="굴림"/>
          <w:b/>
          <w:bCs/>
          <w:kern w:val="0"/>
          <w:sz w:val="24"/>
          <w:szCs w:val="24"/>
        </w:rPr>
        <w:t>전체 네트워크가 자율적으로 대응</w:t>
      </w:r>
      <w:r w:rsidRPr="00026944">
        <w:rPr>
          <w:rFonts w:ascii="굴림" w:eastAsia="굴림" w:hAnsi="굴림" w:cs="굴림"/>
          <w:kern w:val="0"/>
          <w:sz w:val="24"/>
          <w:szCs w:val="24"/>
        </w:rPr>
        <w:t>할 수 있습니다.</w:t>
      </w:r>
    </w:p>
    <w:p w:rsidR="00026944" w:rsidRPr="00026944" w:rsidRDefault="00026944" w:rsidP="0002694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이 구조는 도시, 지역, 국가 단위의 </w:t>
      </w:r>
      <w:proofErr w:type="spellStart"/>
      <w:r w:rsidRPr="00026944">
        <w:rPr>
          <w:rFonts w:ascii="굴림" w:eastAsia="굴림" w:hAnsi="굴림" w:cs="굴림"/>
          <w:kern w:val="0"/>
          <w:sz w:val="24"/>
          <w:szCs w:val="24"/>
        </w:rPr>
        <w:t>소버린</w:t>
      </w:r>
      <w:proofErr w:type="spellEnd"/>
      <w:r w:rsidRPr="00026944">
        <w:rPr>
          <w:rFonts w:ascii="굴림" w:eastAsia="굴림" w:hAnsi="굴림" w:cs="굴림"/>
          <w:kern w:val="0"/>
          <w:sz w:val="24"/>
          <w:szCs w:val="24"/>
        </w:rPr>
        <w:t xml:space="preserve"> 권한과 정책 운영 체계와 연동되어, 긴급 상황에도 안정적인 E2E 서비스와 자율 최적화를 동시에 달성합니다</w:t>
      </w:r>
    </w:p>
    <w:p w:rsidR="00537D2A" w:rsidRDefault="00537D2A">
      <w:bookmarkStart w:id="0" w:name="_GoBack"/>
      <w:bookmarkEnd w:id="0"/>
    </w:p>
    <w:sectPr w:rsidR="00537D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8ED"/>
    <w:multiLevelType w:val="multilevel"/>
    <w:tmpl w:val="5BA6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617A"/>
    <w:multiLevelType w:val="multilevel"/>
    <w:tmpl w:val="B13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E08"/>
    <w:multiLevelType w:val="multilevel"/>
    <w:tmpl w:val="01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3FAA"/>
    <w:multiLevelType w:val="multilevel"/>
    <w:tmpl w:val="2CE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7C76"/>
    <w:multiLevelType w:val="multilevel"/>
    <w:tmpl w:val="043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50AA0"/>
    <w:multiLevelType w:val="multilevel"/>
    <w:tmpl w:val="8AA0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44"/>
    <w:rsid w:val="00026944"/>
    <w:rsid w:val="0053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379B1-7330-494D-9416-C4E3577B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2694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2694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94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2694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269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26944"/>
    <w:rPr>
      <w:b/>
      <w:bCs/>
    </w:rPr>
  </w:style>
  <w:style w:type="character" w:customStyle="1" w:styleId="relative">
    <w:name w:val="relative"/>
    <w:basedOn w:val="a0"/>
    <w:rsid w:val="00026944"/>
  </w:style>
  <w:style w:type="paragraph" w:customStyle="1" w:styleId="not-prose">
    <w:name w:val="not-prose"/>
    <w:basedOn w:val="a"/>
    <w:rsid w:val="000269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2026-03-08T09:47:00Z</dcterms:created>
  <dcterms:modified xsi:type="dcterms:W3CDTF">2026-03-08T09:47:00Z</dcterms:modified>
</cp:coreProperties>
</file>