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739" w:rsidRDefault="00CC3E70">
      <w:pPr>
        <w:spacing w:after="0" w:line="240" w:lineRule="auto"/>
        <w:ind w:left="0" w:firstLine="0"/>
      </w:pPr>
      <w:r>
        <w:rPr>
          <w:rFonts w:ascii="Calibri" w:eastAsia="Calibri" w:hAnsi="Calibri" w:cs="Calibri"/>
          <w:color w:val="0066CC"/>
          <w:sz w:val="52"/>
        </w:rPr>
        <w:t>Velsanet Matrix Architecture White Paper</w:t>
      </w:r>
      <w:r>
        <w:rPr>
          <w:rFonts w:ascii="Calibri" w:eastAsia="Calibri" w:hAnsi="Calibri" w:cs="Calibri"/>
          <w:color w:val="17365D"/>
          <w:sz w:val="52"/>
        </w:rPr>
        <w:t xml:space="preserve"> </w:t>
      </w:r>
    </w:p>
    <w:p w:rsidR="00855739" w:rsidRDefault="00CC3E70">
      <w:pPr>
        <w:spacing w:after="540" w:line="259" w:lineRule="auto"/>
        <w:ind w:left="-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526786" cy="12700"/>
                <wp:effectExtent l="0" t="0" r="0" b="0"/>
                <wp:docPr id="9817" name="Group 9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786" cy="12700"/>
                          <a:chOff x="0" y="0"/>
                          <a:chExt cx="5526786" cy="12700"/>
                        </a:xfrm>
                      </wpg:grpSpPr>
                      <wps:wsp>
                        <wps:cNvPr id="12243" name="Shape 12243"/>
                        <wps:cNvSpPr/>
                        <wps:spPr>
                          <a:xfrm>
                            <a:off x="0" y="0"/>
                            <a:ext cx="552678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12700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17" style="width:435.18pt;height:1pt;mso-position-horizontal-relative:char;mso-position-vertical-relative:line" coordsize="55267,127">
                <v:shape id="Shape 12244" style="position:absolute;width:55267;height:127;left:0;top:0;" coordsize="5526786,12700" path="m0,0l5526786,0l5526786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:rsidR="00855739" w:rsidRDefault="00CC3E70">
      <w:pPr>
        <w:pStyle w:val="1"/>
        <w:ind w:left="-5"/>
      </w:pPr>
      <w:r>
        <w:t>1. Introduction</w:t>
      </w:r>
      <w:r>
        <w:rPr>
          <w:color w:val="365F91"/>
        </w:rPr>
        <w:t xml:space="preserve"> </w:t>
      </w:r>
    </w:p>
    <w:p w:rsidR="00855739" w:rsidRDefault="00CC3E70">
      <w:pPr>
        <w:spacing w:after="228"/>
        <w:ind w:left="-5" w:right="63"/>
      </w:pPr>
      <w:r>
        <w:t xml:space="preserve">This section explains the foundational shift from packet-based networking to AI-native connectivity, where networks must support multi-agent, real-time multimodal processing. Velsanet introduces a matrix-based, semiconductor-inspired architecture enabling globalscale multi-layer interconnects. </w:t>
      </w:r>
    </w:p>
    <w:p w:rsidR="00855739" w:rsidRDefault="00CC3E70">
      <w:pPr>
        <w:spacing w:after="26"/>
        <w:ind w:left="-5" w:right="63"/>
      </w:pPr>
      <w:r>
        <w:t xml:space="preserve">Key components include: </w:t>
      </w:r>
    </w:p>
    <w:p w:rsidR="00855739" w:rsidRDefault="00CC3E70">
      <w:pPr>
        <w:numPr>
          <w:ilvl w:val="0"/>
          <w:numId w:val="1"/>
        </w:numPr>
        <w:spacing w:after="25"/>
        <w:ind w:right="63" w:hanging="150"/>
      </w:pPr>
      <w:r>
        <w:t xml:space="preserve">Single-layer matrix switching </w:t>
      </w:r>
    </w:p>
    <w:p w:rsidR="00855739" w:rsidRDefault="00CC3E70">
      <w:pPr>
        <w:numPr>
          <w:ilvl w:val="0"/>
          <w:numId w:val="1"/>
        </w:numPr>
        <w:spacing w:after="30"/>
        <w:ind w:right="63" w:hanging="150"/>
      </w:pPr>
      <w:r>
        <w:t xml:space="preserve">Eight-layer optical channel stacking </w:t>
      </w:r>
    </w:p>
    <w:p w:rsidR="00855739" w:rsidRDefault="00CC3E70">
      <w:pPr>
        <w:numPr>
          <w:ilvl w:val="0"/>
          <w:numId w:val="1"/>
        </w:numPr>
        <w:spacing w:after="25"/>
        <w:ind w:right="63" w:hanging="150"/>
      </w:pPr>
      <w:r>
        <w:t xml:space="preserve">Face-level matrix construction </w:t>
      </w:r>
    </w:p>
    <w:p w:rsidR="00855739" w:rsidRDefault="00CC3E70">
      <w:pPr>
        <w:numPr>
          <w:ilvl w:val="0"/>
          <w:numId w:val="1"/>
        </w:numPr>
        <w:spacing w:after="25"/>
        <w:ind w:right="63" w:hanging="150"/>
      </w:pPr>
      <w:r>
        <w:t xml:space="preserve">Combinatorial face-to-face connectivity </w:t>
      </w:r>
    </w:p>
    <w:p w:rsidR="00855739" w:rsidRDefault="00CC3E70">
      <w:pPr>
        <w:numPr>
          <w:ilvl w:val="0"/>
          <w:numId w:val="1"/>
        </w:numPr>
        <w:spacing w:after="11" w:line="248" w:lineRule="auto"/>
        <w:ind w:right="63" w:hanging="150"/>
      </w:pPr>
      <w:r>
        <w:t xml:space="preserve">Polyhedral 3D routing topologies </w:t>
      </w:r>
    </w:p>
    <w:p w:rsidR="00855739" w:rsidRDefault="00CC3E70">
      <w:pPr>
        <w:numPr>
          <w:ilvl w:val="0"/>
          <w:numId w:val="1"/>
        </w:numPr>
        <w:spacing w:after="225"/>
        <w:ind w:right="63" w:hanging="150"/>
      </w:pPr>
      <w:r>
        <w:t xml:space="preserve">Hyperparallel multi-channel E2E pathways </w:t>
      </w:r>
    </w:p>
    <w:p w:rsidR="00855739" w:rsidRDefault="00CC3E70">
      <w:pPr>
        <w:spacing w:after="5" w:line="273" w:lineRule="auto"/>
        <w:ind w:left="-5" w:right="27"/>
      </w:pPr>
      <w:r>
        <w:rPr>
          <w:i/>
        </w:rPr>
        <w:t xml:space="preserve">This document focuses exclusively on the physical, structural, and mathematical architecture of Velsanet’s multi-layer matrix and polyhedral switching fabric. </w:t>
      </w:r>
    </w:p>
    <w:p w:rsidR="00855739" w:rsidRDefault="00CC3E70">
      <w:pPr>
        <w:spacing w:after="545" w:line="273" w:lineRule="auto"/>
        <w:ind w:left="-5" w:right="27"/>
      </w:pPr>
      <w:r>
        <w:rPr>
          <w:i/>
        </w:rPr>
        <w:t xml:space="preserve">The operational behavior of PAI, AAI, and AsAI — including intent processing, routing decisions, and network-level control — is </w:t>
      </w:r>
      <w:r>
        <w:t>explicitly outside the scope</w:t>
      </w:r>
      <w:r>
        <w:rPr>
          <w:i/>
        </w:rPr>
        <w:t xml:space="preserve"> of this paper and is addressed in the separate </w:t>
      </w:r>
      <w:r>
        <w:t>Velsanet Network AI White Paper</w:t>
      </w:r>
      <w:r>
        <w:rPr>
          <w:b/>
        </w:rPr>
        <w:t xml:space="preserve">. </w:t>
      </w:r>
    </w:p>
    <w:p w:rsidR="00855739" w:rsidRDefault="00CC3E70">
      <w:pPr>
        <w:pStyle w:val="1"/>
        <w:ind w:left="-5"/>
      </w:pPr>
      <w:r>
        <w:t>2. Semiconductor Origins of the Matrix Architecture</w:t>
      </w:r>
      <w:r>
        <w:rPr>
          <w:color w:val="365F91"/>
        </w:rPr>
        <w:t xml:space="preserve"> </w:t>
      </w:r>
    </w:p>
    <w:p w:rsidR="00855739" w:rsidRDefault="00CC3E70">
      <w:pPr>
        <w:spacing w:after="223"/>
        <w:ind w:left="-5" w:right="63"/>
      </w:pPr>
      <w:r>
        <w:t xml:space="preserve">Modern semiconductors rely on crossbar switches, multi-metal-layer routing, parallel interconnects, and Network-on-Chip structures. Velsanet extends these principles globally, treating each node as a semiconductor tile and each polyhedron as a 3D routing entity. </w:t>
      </w:r>
    </w:p>
    <w:p w:rsidR="00855739" w:rsidRDefault="00CC3E70">
      <w:pPr>
        <w:spacing w:after="0" w:line="259" w:lineRule="auto"/>
        <w:ind w:left="0" w:firstLine="0"/>
      </w:pPr>
      <w:r>
        <w:t xml:space="preserve"> </w:t>
      </w:r>
    </w:p>
    <w:p w:rsidR="00855739" w:rsidRDefault="00CC3E70">
      <w:pPr>
        <w:spacing w:after="164" w:line="259" w:lineRule="auto"/>
        <w:ind w:left="-1" w:right="421" w:firstLine="0"/>
        <w:jc w:val="right"/>
      </w:pPr>
      <w:r>
        <w:rPr>
          <w:noProof/>
        </w:rPr>
        <w:lastRenderedPageBreak/>
        <w:drawing>
          <wp:inline distT="0" distB="0" distL="0" distR="0">
            <wp:extent cx="5218938" cy="299910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8938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55739" w:rsidRDefault="00CC3E70">
      <w:pPr>
        <w:spacing w:after="78" w:line="250" w:lineRule="auto"/>
        <w:ind w:right="37"/>
      </w:pPr>
      <w:r>
        <w:rPr>
          <w:b/>
        </w:rPr>
        <w:t xml:space="preserve">Figure 2. Semiconductor-Inspired Matrix Switching Architecture (N = 8 Case) </w:t>
      </w:r>
    </w:p>
    <w:p w:rsidR="00855739" w:rsidRDefault="00CC3E70">
      <w:pPr>
        <w:spacing w:after="245" w:line="259" w:lineRule="auto"/>
        <w:ind w:left="-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89321" cy="20320"/>
                <wp:effectExtent l="0" t="0" r="0" b="0"/>
                <wp:docPr id="9956" name="Group 9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9321" cy="20320"/>
                          <a:chOff x="0" y="0"/>
                          <a:chExt cx="5489321" cy="20320"/>
                        </a:xfrm>
                      </wpg:grpSpPr>
                      <wps:wsp>
                        <wps:cNvPr id="12257" name="Shape 12257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05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8" name="Shape 12258"/>
                        <wps:cNvSpPr/>
                        <wps:spPr>
                          <a:xfrm>
                            <a:off x="63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9" name="Shape 12259"/>
                        <wps:cNvSpPr/>
                        <wps:spPr>
                          <a:xfrm>
                            <a:off x="3810" y="1270"/>
                            <a:ext cx="5482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36" h="9144">
                                <a:moveTo>
                                  <a:pt x="0" y="0"/>
                                </a:moveTo>
                                <a:lnTo>
                                  <a:pt x="5482336" y="0"/>
                                </a:lnTo>
                                <a:lnTo>
                                  <a:pt x="5482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0" name="Shape 12260"/>
                        <wps:cNvSpPr/>
                        <wps:spPr>
                          <a:xfrm>
                            <a:off x="54861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1" name="Shape 12261"/>
                        <wps:cNvSpPr/>
                        <wps:spPr>
                          <a:xfrm>
                            <a:off x="635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2" name="Shape 12262"/>
                        <wps:cNvSpPr/>
                        <wps:spPr>
                          <a:xfrm>
                            <a:off x="5486146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3" name="Shape 12263"/>
                        <wps:cNvSpPr/>
                        <wps:spPr>
                          <a:xfrm>
                            <a:off x="63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4" name="Shape 12264"/>
                        <wps:cNvSpPr/>
                        <wps:spPr>
                          <a:xfrm>
                            <a:off x="3810" y="17145"/>
                            <a:ext cx="5482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36" h="9144">
                                <a:moveTo>
                                  <a:pt x="0" y="0"/>
                                </a:moveTo>
                                <a:lnTo>
                                  <a:pt x="5482336" y="0"/>
                                </a:lnTo>
                                <a:lnTo>
                                  <a:pt x="5482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5" name="Shape 12265"/>
                        <wps:cNvSpPr/>
                        <wps:spPr>
                          <a:xfrm>
                            <a:off x="548614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56" style="width:432.23pt;height:1.60001pt;mso-position-horizontal-relative:char;mso-position-vertical-relative:line" coordsize="54893,203">
                <v:shape id="Shape 12266" style="position:absolute;width:54864;height:190;left:0;top:0;" coordsize="5486400,19050" path="m0,0l5486400,0l5486400,19050l0,19050l0,0">
                  <v:stroke weight="0pt" endcap="flat" joinstyle="miter" miterlimit="10" on="false" color="#000000" opacity="0"/>
                  <v:fill on="true" color="#a0a0a0"/>
                </v:shape>
                <v:shape id="Shape 12267" style="position:absolute;width:91;height:91;left:6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68" style="position:absolute;width:54823;height:91;left:38;top:12;" coordsize="5482336,9144" path="m0,0l5482336,0l5482336,9144l0,9144l0,0">
                  <v:stroke weight="0pt" endcap="flat" joinstyle="miter" miterlimit="10" on="false" color="#000000" opacity="0"/>
                  <v:fill on="true" color="#a0a0a0"/>
                </v:shape>
                <v:shape id="Shape 12269" style="position:absolute;width:91;height:91;left:5486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70" style="position:absolute;width:91;height:127;left:6;top:44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12271" style="position:absolute;width:91;height:127;left:54861;top:44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12272" style="position:absolute;width:91;height:91;left:6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273" style="position:absolute;width:54823;height:91;left:38;top:171;" coordsize="5482336,9144" path="m0,0l5482336,0l5482336,9144l0,9144l0,0">
                  <v:stroke weight="0pt" endcap="flat" joinstyle="miter" miterlimit="10" on="false" color="#000000" opacity="0"/>
                  <v:fill on="true" color="#e3e3e3"/>
                </v:shape>
                <v:shape id="Shape 12274" style="position:absolute;width:91;height:91;left:5486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855739" w:rsidRDefault="00CC3E70">
      <w:pPr>
        <w:ind w:left="-5" w:right="63"/>
      </w:pPr>
      <w:r>
        <w:t xml:space="preserve">Use this description directly under the figure: </w:t>
      </w:r>
    </w:p>
    <w:p w:rsidR="00855739" w:rsidRDefault="00CC3E70">
      <w:pPr>
        <w:ind w:left="-5" w:right="63"/>
      </w:pPr>
      <w:r>
        <w:t xml:space="preserve">This diagram illustrates how a multi-core optical transceiver connects to a fixed optical core and routes signals through a through-layer via structure toward the switching node. Each vertical finger port serves as an ingress/egress access point to the Single-Layer Matrix (SLM), allowing directional selection as defined by the switching control logic. </w:t>
      </w:r>
    </w:p>
    <w:p w:rsidR="00855739" w:rsidRDefault="00CC3E70">
      <w:pPr>
        <w:spacing w:after="0"/>
        <w:ind w:left="-5" w:right="63"/>
      </w:pPr>
      <w:r>
        <w:t xml:space="preserve">The switching node then maps each input to one of eight output faces (B–H), producing the complete set of </w:t>
      </w:r>
      <w:r>
        <w:rPr>
          <w:b/>
        </w:rPr>
        <w:t>N(N–1)/2 = 28</w:t>
      </w:r>
      <w:r>
        <w:t xml:space="preserve"> possible face-to-face switching paths. </w:t>
      </w:r>
    </w:p>
    <w:p w:rsidR="00855739" w:rsidRDefault="00CC3E70">
      <w:pPr>
        <w:ind w:left="-5" w:right="63"/>
      </w:pPr>
      <w:r>
        <w:t xml:space="preserve">These paths represent the fundamental connectivity required for constructing a polyhedral, multi-plane switching fabric, where each face can independently connect to all other faces. </w:t>
      </w:r>
    </w:p>
    <w:p w:rsidR="00855739" w:rsidRDefault="00CC3E70">
      <w:pPr>
        <w:ind w:left="-5" w:right="63"/>
      </w:pPr>
      <w:r>
        <w:t xml:space="preserve">This architecture demonstrates how semiconductor-style matrix switching—via structures, directional control, and cross-point activation—can be expanded directly into a networkscale matrix, forming the structural basis for Velsanet’s E2E and parallel E2E optical pathways. </w:t>
      </w:r>
    </w:p>
    <w:p w:rsidR="00855739" w:rsidRDefault="00CC3E70">
      <w:pPr>
        <w:spacing w:after="4" w:line="250" w:lineRule="auto"/>
        <w:ind w:right="37"/>
      </w:pPr>
      <w:r>
        <w:rPr>
          <w:b/>
        </w:rPr>
        <w:t xml:space="preserve">Velsanet employs MEMS-based micro-fabricated alignment fixtures for fiber-to-chip coupling. </w:t>
      </w:r>
    </w:p>
    <w:p w:rsidR="00855739" w:rsidRDefault="00CC3E70">
      <w:pPr>
        <w:spacing w:after="4" w:line="250" w:lineRule="auto"/>
        <w:ind w:right="37"/>
      </w:pPr>
      <w:r>
        <w:rPr>
          <w:b/>
        </w:rPr>
        <w:t xml:space="preserve">These structures ensure that multi-core fibers are positioned accurately over the matrix input interfaces. </w:t>
      </w:r>
    </w:p>
    <w:p w:rsidR="00855739" w:rsidRDefault="00CC3E70">
      <w:pPr>
        <w:spacing w:after="264" w:line="250" w:lineRule="auto"/>
        <w:ind w:right="37"/>
      </w:pPr>
      <w:r>
        <w:rPr>
          <w:b/>
        </w:rPr>
        <w:t xml:space="preserve">No MEMS switching, actuation, or beam steering is used within the matrix itself. </w:t>
      </w:r>
    </w:p>
    <w:p w:rsidR="00855739" w:rsidRDefault="00CC3E70">
      <w:pPr>
        <w:spacing w:after="0" w:line="259" w:lineRule="auto"/>
        <w:ind w:left="0" w:firstLine="0"/>
      </w:pPr>
      <w:r>
        <w:t xml:space="preserve"> </w:t>
      </w:r>
    </w:p>
    <w:p w:rsidR="00855739" w:rsidRDefault="00CC3E70">
      <w:pPr>
        <w:pStyle w:val="1"/>
        <w:ind w:left="-5"/>
      </w:pPr>
      <w:r>
        <w:lastRenderedPageBreak/>
        <w:t>3. Single-Layer Matrix (SLM)</w:t>
      </w:r>
      <w:r>
        <w:rPr>
          <w:color w:val="365F91"/>
        </w:rPr>
        <w:t xml:space="preserve"> </w:t>
      </w:r>
    </w:p>
    <w:p w:rsidR="00855739" w:rsidRDefault="00CC3E70">
      <w:pPr>
        <w:spacing w:after="223"/>
        <w:ind w:left="-5" w:right="63"/>
      </w:pPr>
      <w:r>
        <w:t xml:space="preserve">SLM is the atomic switching unit managing exactly one optical channel. It uses directional control and a single activated cross-point to generate deterministic E2E flows. </w:t>
      </w:r>
    </w:p>
    <w:p w:rsidR="00855739" w:rsidRDefault="00CC3E70">
      <w:pPr>
        <w:spacing w:after="230"/>
        <w:ind w:left="-5" w:right="63"/>
      </w:pPr>
      <w:r>
        <w:t xml:space="preserve">Mathematical definition: </w:t>
      </w:r>
    </w:p>
    <w:p w:rsidR="00855739" w:rsidRDefault="00CC3E70">
      <w:pPr>
        <w:spacing w:after="225" w:line="248" w:lineRule="auto"/>
        <w:ind w:left="-5"/>
      </w:pPr>
      <w:r>
        <w:t xml:space="preserve">SLM = 1 channel → 1 E2E path </w:t>
      </w:r>
    </w:p>
    <w:p w:rsidR="00855739" w:rsidRDefault="00CC3E70">
      <w:pPr>
        <w:spacing w:after="215" w:line="259" w:lineRule="auto"/>
        <w:ind w:left="0" w:firstLine="0"/>
      </w:pPr>
      <w:r>
        <w:t xml:space="preserve"> </w:t>
      </w:r>
    </w:p>
    <w:p w:rsidR="00855739" w:rsidRDefault="00CC3E70">
      <w:pPr>
        <w:pStyle w:val="2"/>
        <w:ind w:left="-5"/>
      </w:pPr>
      <w:r>
        <w:t xml:space="preserve">3.1.1 Patent Foundation – Claim 1 (Ready for Insertion) </w:t>
      </w:r>
    </w:p>
    <w:p w:rsidR="00855739" w:rsidRDefault="00CC3E70">
      <w:pPr>
        <w:spacing w:after="0"/>
        <w:ind w:left="-5" w:right="63"/>
      </w:pPr>
      <w:r>
        <w:t xml:space="preserve">This subsection is intentionally prepared to allow direct insertion of Claim 1 from KR 102023-0056157. </w:t>
      </w:r>
    </w:p>
    <w:p w:rsidR="00855739" w:rsidRDefault="00CC3E70">
      <w:pPr>
        <w:spacing w:after="0"/>
        <w:ind w:left="-5" w:right="63"/>
      </w:pPr>
      <w:r>
        <w:t xml:space="preserve">Place the full text of Claim 1 here, followed by its interpretation and mapping to the SLM switching behavior. </w:t>
      </w:r>
    </w:p>
    <w:p w:rsidR="00855739" w:rsidRDefault="00CC3E70">
      <w:pPr>
        <w:spacing w:after="0" w:line="259" w:lineRule="auto"/>
        <w:ind w:left="0" w:firstLine="0"/>
      </w:pPr>
      <w:r>
        <w:t xml:space="preserve"> </w:t>
      </w:r>
    </w:p>
    <w:p w:rsidR="00855739" w:rsidRDefault="00CC3E70">
      <w:pPr>
        <w:spacing w:after="270" w:line="248" w:lineRule="auto"/>
        <w:ind w:left="-5"/>
      </w:pPr>
      <w:r>
        <w:t xml:space="preserve">▼ Suggested Structure:  </w:t>
      </w:r>
    </w:p>
    <w:p w:rsidR="00855739" w:rsidRDefault="00CC3E70">
      <w:pPr>
        <w:spacing w:after="4" w:line="250" w:lineRule="auto"/>
        <w:ind w:right="37"/>
      </w:pPr>
      <w:r>
        <w:rPr>
          <w:b/>
        </w:rPr>
        <w:t>Claim 1</w:t>
      </w:r>
      <w:r>
        <w:t xml:space="preserve"> </w:t>
      </w:r>
    </w:p>
    <w:p w:rsidR="00855739" w:rsidRDefault="00CC3E70">
      <w:pPr>
        <w:ind w:left="-5" w:right="63"/>
      </w:pPr>
      <w:r>
        <w:t xml:space="preserve">A method of connecting ports through a matrix, the method comprising: </w:t>
      </w:r>
    </w:p>
    <w:p w:rsidR="00855739" w:rsidRDefault="00CC3E70">
      <w:pPr>
        <w:numPr>
          <w:ilvl w:val="0"/>
          <w:numId w:val="2"/>
        </w:numPr>
        <w:spacing w:after="4" w:line="250" w:lineRule="auto"/>
        <w:ind w:right="37" w:hanging="360"/>
      </w:pPr>
      <w:r>
        <w:rPr>
          <w:b/>
        </w:rPr>
        <w:t>receiving connection information of a subscriber port from a subscriber;</w:t>
      </w:r>
      <w:r>
        <w:t xml:space="preserve"> </w:t>
      </w:r>
    </w:p>
    <w:p w:rsidR="00855739" w:rsidRDefault="00CC3E70">
      <w:pPr>
        <w:numPr>
          <w:ilvl w:val="0"/>
          <w:numId w:val="2"/>
        </w:numPr>
        <w:spacing w:after="4" w:line="250" w:lineRule="auto"/>
        <w:ind w:right="37" w:hanging="360"/>
      </w:pPr>
      <w:r>
        <w:rPr>
          <w:b/>
        </w:rPr>
        <w:t>acquiring usage information of a transmission port;</w:t>
      </w:r>
      <w:r>
        <w:t xml:space="preserve"> </w:t>
      </w:r>
    </w:p>
    <w:p w:rsidR="00855739" w:rsidRDefault="00CC3E70">
      <w:pPr>
        <w:numPr>
          <w:ilvl w:val="0"/>
          <w:numId w:val="2"/>
        </w:numPr>
        <w:spacing w:after="4" w:line="250" w:lineRule="auto"/>
        <w:ind w:right="37" w:hanging="360"/>
      </w:pPr>
      <w:r>
        <w:rPr>
          <w:b/>
        </w:rPr>
        <w:t>selecting a front-side or back-side connection at the center of a contactcontrol line;</w:t>
      </w:r>
      <w:r>
        <w:t xml:space="preserve"> and </w:t>
      </w:r>
    </w:p>
    <w:p w:rsidR="00855739" w:rsidRDefault="00CC3E70">
      <w:pPr>
        <w:numPr>
          <w:ilvl w:val="0"/>
          <w:numId w:val="2"/>
        </w:numPr>
        <w:spacing w:after="4" w:line="495" w:lineRule="auto"/>
        <w:ind w:right="37" w:hanging="360"/>
      </w:pPr>
      <w:r>
        <w:rPr>
          <w:b/>
        </w:rPr>
        <w:t>controlling cross-points that form the matrix connection;</w:t>
      </w:r>
      <w:r>
        <w:t xml:space="preserve"> wherein the subscriber port and the transmission port are connected through the matrix. </w:t>
      </w:r>
    </w:p>
    <w:p w:rsidR="00855739" w:rsidRDefault="00CC3E70">
      <w:pPr>
        <w:spacing w:after="254" w:line="259" w:lineRule="auto"/>
        <w:ind w:left="0" w:firstLine="0"/>
      </w:pPr>
      <w:r>
        <w:t xml:space="preserve"> </w:t>
      </w:r>
    </w:p>
    <w:p w:rsidR="00855739" w:rsidRDefault="00CC3E70">
      <w:pPr>
        <w:spacing w:after="306"/>
        <w:ind w:left="-5" w:right="63"/>
      </w:pPr>
      <w:r>
        <w:t xml:space="preserve">• Step-by-step interpretation </w:t>
      </w:r>
    </w:p>
    <w:p w:rsidR="00855739" w:rsidRDefault="00CC3E70">
      <w:pPr>
        <w:spacing w:after="4" w:line="250" w:lineRule="auto"/>
        <w:ind w:right="37"/>
      </w:pPr>
      <w:r>
        <w:rPr>
          <w:b/>
        </w:rPr>
        <w:t>Step 1 – Receiving connection information of the subscriber port</w:t>
      </w:r>
      <w:r>
        <w:t xml:space="preserve"> </w:t>
      </w:r>
    </w:p>
    <w:p w:rsidR="00855739" w:rsidRDefault="00CC3E70">
      <w:pPr>
        <w:spacing w:after="1" w:line="238" w:lineRule="auto"/>
        <w:ind w:left="-5" w:right="126"/>
        <w:jc w:val="both"/>
      </w:pPr>
      <w:r>
        <w:t xml:space="preserve">This step represents the arrival of an intent or connection request from an upstream entity. In a conventional system, this would correspond to a subscriber device or service endpoint requesting a path. </w:t>
      </w:r>
    </w:p>
    <w:p w:rsidR="00855739" w:rsidRDefault="00CC3E70">
      <w:pPr>
        <w:ind w:left="-5" w:right="63"/>
      </w:pPr>
      <w:r>
        <w:t xml:space="preserve">In Velsanet, this maps to an intent-driven request coming from PAI/AAI, which specifies </w:t>
      </w:r>
      <w:r>
        <w:rPr>
          <w:b/>
        </w:rPr>
        <w:t>what</w:t>
      </w:r>
      <w:r>
        <w:t xml:space="preserve"> needs to be connected rather than a static address. </w:t>
      </w:r>
    </w:p>
    <w:p w:rsidR="00855739" w:rsidRDefault="00CC3E70">
      <w:pPr>
        <w:spacing w:after="4" w:line="250" w:lineRule="auto"/>
        <w:ind w:right="37"/>
      </w:pPr>
      <w:r>
        <w:rPr>
          <w:b/>
        </w:rPr>
        <w:t>Step 2 – Acquiring usage information of the transmission port</w:t>
      </w:r>
      <w:r>
        <w:t xml:space="preserve"> </w:t>
      </w:r>
    </w:p>
    <w:p w:rsidR="00855739" w:rsidRDefault="00CC3E70">
      <w:pPr>
        <w:spacing w:after="0"/>
        <w:ind w:left="-5" w:right="63"/>
      </w:pPr>
      <w:r>
        <w:t xml:space="preserve">Here, the system checks whether the requested transmission port is currently occupied, idle, or reserved. </w:t>
      </w:r>
    </w:p>
    <w:p w:rsidR="00855739" w:rsidRDefault="00CC3E70">
      <w:pPr>
        <w:spacing w:after="0"/>
        <w:ind w:left="-5" w:right="63"/>
      </w:pPr>
      <w:r>
        <w:t xml:space="preserve">This step ensures that no conflicting connection is created and that parallel paths can be safely instantiated. </w:t>
      </w:r>
    </w:p>
    <w:p w:rsidR="00855739" w:rsidRDefault="00CC3E70">
      <w:pPr>
        <w:ind w:left="-5" w:right="63"/>
      </w:pPr>
      <w:r>
        <w:t xml:space="preserve">In Velsanet, this corresponds to querying the </w:t>
      </w:r>
      <w:r>
        <w:rPr>
          <w:b/>
        </w:rPr>
        <w:t>port state</w:t>
      </w:r>
      <w:r>
        <w:t xml:space="preserve"> (Idle / Reserved / Connected) inside the SLM. </w:t>
      </w:r>
    </w:p>
    <w:p w:rsidR="00855739" w:rsidRDefault="00CC3E70">
      <w:pPr>
        <w:spacing w:after="1" w:line="238" w:lineRule="auto"/>
        <w:ind w:left="-5" w:right="460"/>
        <w:jc w:val="both"/>
      </w:pPr>
      <w:r>
        <w:rPr>
          <w:b/>
        </w:rPr>
        <w:lastRenderedPageBreak/>
        <w:t>Step 3 – Selecting front-side or back-side at the center of the contact-control line</w:t>
      </w:r>
      <w:r>
        <w:t xml:space="preserve"> This step defines the switching direction within the matrix: which side of the crossbar is treated as input and which as output for this connection instance. </w:t>
      </w:r>
    </w:p>
    <w:p w:rsidR="00855739" w:rsidRDefault="00CC3E70">
      <w:pPr>
        <w:ind w:left="-5" w:right="443"/>
      </w:pPr>
      <w:r>
        <w:t xml:space="preserve">Conceptually, it is a </w:t>
      </w:r>
      <w:r>
        <w:rPr>
          <w:b/>
        </w:rPr>
        <w:t>direction selection</w:t>
      </w:r>
      <w:r>
        <w:t xml:space="preserve"> decision inside a symmetric switching fabric. In Velsanet, this abstracts to choosing the direction of flow across a layer in the 8-layer stack (e.g., ingress vs. egress within a face). </w:t>
      </w:r>
    </w:p>
    <w:p w:rsidR="00855739" w:rsidRDefault="00CC3E70">
      <w:pPr>
        <w:spacing w:after="4" w:line="250" w:lineRule="auto"/>
        <w:ind w:right="37"/>
      </w:pPr>
      <w:r>
        <w:rPr>
          <w:b/>
        </w:rPr>
        <w:t>Step 4 – Controlling the cross-points to form the matrix connection</w:t>
      </w:r>
      <w:r>
        <w:t xml:space="preserve"> </w:t>
      </w:r>
    </w:p>
    <w:p w:rsidR="00855739" w:rsidRDefault="00CC3E70">
      <w:pPr>
        <w:spacing w:after="0"/>
        <w:ind w:left="-5" w:right="63"/>
      </w:pPr>
      <w:r>
        <w:t xml:space="preserve">Finally, the relevant cross-points in the matrix are activated to establish the physical path. This is the moment where the abstract connection request becomes a concrete, deterministic E2E signal path. </w:t>
      </w:r>
    </w:p>
    <w:p w:rsidR="00855739" w:rsidRDefault="00CC3E70">
      <w:pPr>
        <w:spacing w:after="303"/>
        <w:ind w:left="-5" w:right="63"/>
      </w:pPr>
      <w:r>
        <w:t xml:space="preserve">In Velsanet, this is the execution phase where the SLM commits the connection on a specific layer/channel. </w:t>
      </w:r>
    </w:p>
    <w:p w:rsidR="00855739" w:rsidRDefault="00CC3E70">
      <w:pPr>
        <w:spacing w:after="0" w:line="259" w:lineRule="auto"/>
        <w:ind w:left="0" w:firstLine="0"/>
      </w:pPr>
      <w:r>
        <w:rPr>
          <w:rFonts w:ascii="굴림" w:eastAsia="굴림" w:hAnsi="굴림" w:cs="굴림"/>
          <w:sz w:val="24"/>
        </w:rPr>
        <w:t xml:space="preserve"> </w:t>
      </w:r>
    </w:p>
    <w:p w:rsidR="00855739" w:rsidRDefault="00CC3E70">
      <w:pPr>
        <w:numPr>
          <w:ilvl w:val="0"/>
          <w:numId w:val="3"/>
        </w:numPr>
        <w:spacing w:after="11" w:line="248" w:lineRule="auto"/>
        <w:ind w:right="37" w:hanging="360"/>
      </w:pPr>
      <w:r>
        <w:t xml:space="preserve">Corresponding SLM operation mapping </w:t>
      </w:r>
    </w:p>
    <w:p w:rsidR="00855739" w:rsidRDefault="00CC3E70">
      <w:pPr>
        <w:spacing w:after="264" w:line="250" w:lineRule="auto"/>
        <w:ind w:right="37"/>
      </w:pPr>
      <w:r>
        <w:rPr>
          <w:b/>
        </w:rPr>
        <w:t>Mapping to SLM and the Velsanet Switching Node</w:t>
      </w:r>
      <w:r>
        <w:t xml:space="preserve"> </w:t>
      </w:r>
    </w:p>
    <w:p w:rsidR="00855739" w:rsidRDefault="00CC3E70">
      <w:pPr>
        <w:numPr>
          <w:ilvl w:val="0"/>
          <w:numId w:val="3"/>
        </w:numPr>
        <w:spacing w:after="4" w:line="250" w:lineRule="auto"/>
        <w:ind w:right="37" w:hanging="360"/>
      </w:pPr>
      <w:r>
        <w:rPr>
          <w:b/>
        </w:rPr>
        <w:t>Input to the SLM (Claim 1 – Step 1)</w:t>
      </w:r>
      <w:r>
        <w:t xml:space="preserve"> </w:t>
      </w:r>
    </w:p>
    <w:p w:rsidR="00855739" w:rsidRDefault="00CC3E70">
      <w:pPr>
        <w:spacing w:after="0"/>
        <w:ind w:left="730" w:right="63"/>
      </w:pPr>
      <w:r>
        <w:t xml:space="preserve">The Single-Layer Matrix (SLM) receives an intent-based connection request from the upstream AI layer (PAI/AAI) or from a previous node. </w:t>
      </w:r>
    </w:p>
    <w:p w:rsidR="00855739" w:rsidRDefault="00CC3E70">
      <w:pPr>
        <w:spacing w:after="0"/>
        <w:ind w:left="730" w:right="63"/>
      </w:pPr>
      <w:r>
        <w:t xml:space="preserve">At this point, the SLM does </w:t>
      </w:r>
      <w:r>
        <w:rPr>
          <w:b/>
        </w:rPr>
        <w:t>not</w:t>
      </w:r>
      <w:r>
        <w:t xml:space="preserve"> make any intelligent decision; it only accepts the request parameters (which port, which direction, which channel). </w:t>
      </w:r>
    </w:p>
    <w:p w:rsidR="00855739" w:rsidRDefault="00CC3E70">
      <w:pPr>
        <w:numPr>
          <w:ilvl w:val="0"/>
          <w:numId w:val="3"/>
        </w:numPr>
        <w:spacing w:after="4" w:line="250" w:lineRule="auto"/>
        <w:ind w:right="37" w:hanging="360"/>
      </w:pPr>
      <w:r>
        <w:rPr>
          <w:b/>
        </w:rPr>
        <w:t>Port state evaluation (Claim 1 – Step 2)</w:t>
      </w:r>
      <w:r>
        <w:t xml:space="preserve"> </w:t>
      </w:r>
    </w:p>
    <w:p w:rsidR="00855739" w:rsidRDefault="00CC3E70">
      <w:pPr>
        <w:spacing w:after="0"/>
        <w:ind w:left="730" w:right="63"/>
      </w:pPr>
      <w:r>
        <w:t xml:space="preserve">The SLM consults its internal port state table (Idle / Reserved / Connected) to determine whether the requested transmission port can be used. </w:t>
      </w:r>
    </w:p>
    <w:p w:rsidR="00855739" w:rsidRDefault="00CC3E70">
      <w:pPr>
        <w:spacing w:after="11" w:line="248" w:lineRule="auto"/>
        <w:ind w:left="730"/>
      </w:pPr>
      <w:r>
        <w:t xml:space="preserve">This directly corresponds to “acquiring usage information of the transmission port” and is implemented as a simple state lookup rather than a complex algorithm. </w:t>
      </w:r>
    </w:p>
    <w:p w:rsidR="00855739" w:rsidRDefault="00CC3E70">
      <w:pPr>
        <w:numPr>
          <w:ilvl w:val="0"/>
          <w:numId w:val="3"/>
        </w:numPr>
        <w:spacing w:after="4" w:line="250" w:lineRule="auto"/>
        <w:ind w:right="37" w:hanging="360"/>
      </w:pPr>
      <w:r>
        <w:rPr>
          <w:b/>
        </w:rPr>
        <w:t>Direction selection inside the switching node (Claim 1 – Step 3)</w:t>
      </w:r>
      <w:r>
        <w:t xml:space="preserve"> </w:t>
      </w:r>
    </w:p>
    <w:p w:rsidR="00855739" w:rsidRDefault="00CC3E70">
      <w:pPr>
        <w:spacing w:after="0"/>
        <w:ind w:left="730" w:right="63"/>
      </w:pPr>
      <w:r>
        <w:t xml:space="preserve">Within the SLM, the switching node selects the effective direction across the matrix layer – conceptually the “front” and “back” of the contact-control line. </w:t>
      </w:r>
    </w:p>
    <w:p w:rsidR="00855739" w:rsidRDefault="00CC3E70">
      <w:pPr>
        <w:spacing w:after="0"/>
        <w:ind w:left="730" w:right="63"/>
      </w:pPr>
      <w:r>
        <w:t xml:space="preserve">In practice, this is a </w:t>
      </w:r>
      <w:r>
        <w:rPr>
          <w:b/>
        </w:rPr>
        <w:t>direction flag</w:t>
      </w:r>
      <w:r>
        <w:t xml:space="preserve"> that decides how the crossbar is traversed for this connection instance (e.g., ingress→egress or local loopback). </w:t>
      </w:r>
    </w:p>
    <w:p w:rsidR="00855739" w:rsidRDefault="00CC3E70">
      <w:pPr>
        <w:numPr>
          <w:ilvl w:val="0"/>
          <w:numId w:val="3"/>
        </w:numPr>
        <w:spacing w:after="4" w:line="250" w:lineRule="auto"/>
        <w:ind w:right="37" w:hanging="360"/>
      </w:pPr>
      <w:r>
        <w:rPr>
          <w:b/>
        </w:rPr>
        <w:t>Physical commitment of the path (Claim 1 – Step 4)</w:t>
      </w:r>
      <w:r>
        <w:t xml:space="preserve"> </w:t>
      </w:r>
    </w:p>
    <w:p w:rsidR="00855739" w:rsidRDefault="00CC3E70">
      <w:pPr>
        <w:ind w:left="730" w:right="355"/>
      </w:pPr>
      <w:r>
        <w:t xml:space="preserve">Once the direction and availability are confirmed, the SLM activates the corresponding cross-points, forming a deterministic path through that layer. In the 8-layer stack, this action is performed per layer and can be repeated across multiple layers to support multi-channel and parallel E2E paths. </w:t>
      </w:r>
    </w:p>
    <w:p w:rsidR="00855739" w:rsidRDefault="00CC3E70">
      <w:pPr>
        <w:spacing w:after="264" w:line="250" w:lineRule="auto"/>
        <w:ind w:right="37"/>
      </w:pPr>
      <w:r>
        <w:rPr>
          <w:b/>
        </w:rPr>
        <w:t>Role separation: AI vs. SLM</w:t>
      </w:r>
      <w:r>
        <w:t xml:space="preserve"> </w:t>
      </w:r>
    </w:p>
    <w:p w:rsidR="00855739" w:rsidRDefault="00CC3E70">
      <w:pPr>
        <w:numPr>
          <w:ilvl w:val="0"/>
          <w:numId w:val="3"/>
        </w:numPr>
        <w:spacing w:after="0"/>
        <w:ind w:right="37" w:hanging="360"/>
      </w:pPr>
      <w:r>
        <w:t xml:space="preserve">The </w:t>
      </w:r>
      <w:r>
        <w:rPr>
          <w:b/>
        </w:rPr>
        <w:t>AI layer (PAI/AAI/AsAI)</w:t>
      </w:r>
      <w:r>
        <w:t xml:space="preserve"> decides </w:t>
      </w:r>
      <w:r>
        <w:rPr>
          <w:i/>
        </w:rPr>
        <w:t>what</w:t>
      </w:r>
      <w:r>
        <w:t xml:space="preserve"> to connect and </w:t>
      </w:r>
      <w:r>
        <w:rPr>
          <w:i/>
        </w:rPr>
        <w:t>why</w:t>
      </w:r>
      <w:r>
        <w:t xml:space="preserve"> (intent, policy, role, service). </w:t>
      </w:r>
    </w:p>
    <w:p w:rsidR="00855739" w:rsidRDefault="00CC3E70">
      <w:pPr>
        <w:numPr>
          <w:ilvl w:val="0"/>
          <w:numId w:val="3"/>
        </w:numPr>
        <w:spacing w:after="11"/>
        <w:ind w:right="37" w:hanging="360"/>
      </w:pPr>
      <w:r>
        <w:t xml:space="preserve">The </w:t>
      </w:r>
      <w:r>
        <w:rPr>
          <w:b/>
        </w:rPr>
        <w:t>SLM / switching node</w:t>
      </w:r>
      <w:r>
        <w:t xml:space="preserve"> only performs </w:t>
      </w:r>
      <w:r>
        <w:rPr>
          <w:i/>
        </w:rPr>
        <w:t>how</w:t>
      </w:r>
      <w:r>
        <w:t xml:space="preserve"> to connect at the physical level: </w:t>
      </w:r>
    </w:p>
    <w:p w:rsidR="00855739" w:rsidRDefault="00CC3E70">
      <w:pPr>
        <w:ind w:left="1090" w:right="5462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check state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apply direction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toggle cross-points </w:t>
      </w:r>
    </w:p>
    <w:p w:rsidR="00855739" w:rsidRDefault="00CC3E70">
      <w:pPr>
        <w:numPr>
          <w:ilvl w:val="0"/>
          <w:numId w:val="3"/>
        </w:numPr>
        <w:spacing w:after="283" w:line="238" w:lineRule="auto"/>
        <w:ind w:right="37" w:hanging="360"/>
      </w:pPr>
      <w:r>
        <w:lastRenderedPageBreak/>
        <w:t xml:space="preserve">This strict separation of roles is exactly what Claim 1 formalizes at the matrix level and what Velsanet extends into a 3D polyhedral, multi-layer, multi-channel switching fabric. </w:t>
      </w:r>
    </w:p>
    <w:p w:rsidR="00855739" w:rsidRDefault="00CC3E70">
      <w:pPr>
        <w:spacing w:after="214" w:line="259" w:lineRule="auto"/>
        <w:ind w:left="0" w:firstLine="0"/>
      </w:pPr>
      <w:r>
        <w:t xml:space="preserve"> </w:t>
      </w:r>
    </w:p>
    <w:p w:rsidR="00855739" w:rsidRDefault="00CC3E70">
      <w:pPr>
        <w:spacing w:after="555" w:line="259" w:lineRule="auto"/>
        <w:ind w:left="0" w:firstLine="0"/>
      </w:pPr>
      <w:r>
        <w:t xml:space="preserve"> </w:t>
      </w:r>
    </w:p>
    <w:p w:rsidR="00855739" w:rsidRDefault="00CC3E70">
      <w:pPr>
        <w:pStyle w:val="1"/>
        <w:ind w:left="-5"/>
      </w:pPr>
      <w:r>
        <w:t>4. Eight-Layer Matrix (8LM)</w:t>
      </w:r>
      <w:r>
        <w:rPr>
          <w:color w:val="365F91"/>
        </w:rPr>
        <w:t xml:space="preserve"> </w:t>
      </w:r>
    </w:p>
    <w:p w:rsidR="00855739" w:rsidRDefault="00CC3E70">
      <w:pPr>
        <w:spacing w:after="568"/>
        <w:ind w:left="-5" w:right="63"/>
      </w:pPr>
      <w:r>
        <w:t xml:space="preserve">Optical transceivers provide 8 independent wavelength channels. Therefore, Velsanet stacks 8 SLMs vertically to form an Eight-Layer Matrix. Each Face = one 8LM. </w:t>
      </w:r>
    </w:p>
    <w:p w:rsidR="00FB0BFC" w:rsidRPr="00FB0BFC" w:rsidRDefault="00FB0BFC" w:rsidP="00FB0BFC">
      <w:pPr>
        <w:pStyle w:val="2"/>
        <w:rPr>
          <w:rFonts w:eastAsia="굴림" w:cs="굴림"/>
          <w:color w:val="auto"/>
        </w:rPr>
      </w:pPr>
      <w:r>
        <w:rPr>
          <w:rStyle w:val="a7"/>
          <w:b/>
          <w:bCs w:val="0"/>
        </w:rPr>
        <w:t>4.1</w:t>
      </w:r>
      <w:r w:rsidRPr="00FB0BFC">
        <w:rPr>
          <w:rStyle w:val="a7"/>
          <w:b/>
          <w:bCs w:val="0"/>
        </w:rPr>
        <w:t xml:space="preserve"> Layer-1 Autonomous Optical Intelligence</w:t>
      </w:r>
    </w:p>
    <w:p w:rsidR="00FB0BFC" w:rsidRPr="00FB0BFC" w:rsidRDefault="00FB0BFC" w:rsidP="00FB0BFC">
      <w:pPr>
        <w:pStyle w:val="a4"/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Velsanet’s Layer-1 switching fabric incorporates self-directed intelligence enabling autonomous link formation, evaluation, and adaptation.</w:t>
      </w:r>
    </w:p>
    <w:p w:rsidR="00FB0BFC" w:rsidRPr="00FB0BFC" w:rsidRDefault="00FB0BFC" w:rsidP="00FB0BFC">
      <w:pPr>
        <w:pStyle w:val="3"/>
      </w:pPr>
      <w:r>
        <w:rPr>
          <w:rStyle w:val="a7"/>
          <w:b/>
          <w:bCs w:val="0"/>
        </w:rPr>
        <w:t xml:space="preserve">4.1.1 </w:t>
      </w:r>
      <w:r w:rsidRPr="00FB0BFC">
        <w:rPr>
          <w:rStyle w:val="a7"/>
          <w:b/>
          <w:bCs w:val="0"/>
        </w:rPr>
        <w:t>Channel 1 as the Supervisory Signal</w:t>
      </w:r>
    </w:p>
    <w:p w:rsidR="00FB0BFC" w:rsidRPr="00FB0BFC" w:rsidRDefault="00FB0BFC" w:rsidP="00FB0BFC">
      <w:pPr>
        <w:pStyle w:val="a4"/>
        <w:numPr>
          <w:ilvl w:val="0"/>
          <w:numId w:val="19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Channel 1 monitors:</w:t>
      </w:r>
    </w:p>
    <w:p w:rsidR="00FB0BFC" w:rsidRPr="00FB0BFC" w:rsidRDefault="00FB0BFC" w:rsidP="00FB0BFC">
      <w:pPr>
        <w:pStyle w:val="a4"/>
        <w:numPr>
          <w:ilvl w:val="1"/>
          <w:numId w:val="19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Port states</w:t>
      </w:r>
    </w:p>
    <w:p w:rsidR="00FB0BFC" w:rsidRPr="00FB0BFC" w:rsidRDefault="00FB0BFC" w:rsidP="00FB0BFC">
      <w:pPr>
        <w:pStyle w:val="a4"/>
        <w:numPr>
          <w:ilvl w:val="1"/>
          <w:numId w:val="19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Directional availability</w:t>
      </w:r>
    </w:p>
    <w:p w:rsidR="00FB0BFC" w:rsidRPr="00FB0BFC" w:rsidRDefault="00FB0BFC" w:rsidP="00FB0BFC">
      <w:pPr>
        <w:pStyle w:val="a4"/>
        <w:numPr>
          <w:ilvl w:val="1"/>
          <w:numId w:val="19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External link intentions</w:t>
      </w:r>
    </w:p>
    <w:p w:rsidR="00FB0BFC" w:rsidRPr="00FB0BFC" w:rsidRDefault="00FB0BFC" w:rsidP="00FB0BFC">
      <w:pPr>
        <w:pStyle w:val="a4"/>
        <w:numPr>
          <w:ilvl w:val="0"/>
          <w:numId w:val="19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It determines whether a structural link can be created.</w:t>
      </w:r>
    </w:p>
    <w:p w:rsidR="00FB0BFC" w:rsidRPr="00FB0BFC" w:rsidRDefault="00FB0BFC" w:rsidP="00FB0BFC">
      <w:pPr>
        <w:pStyle w:val="3"/>
      </w:pPr>
      <w:r>
        <w:rPr>
          <w:rStyle w:val="a7"/>
          <w:b/>
          <w:bCs w:val="0"/>
        </w:rPr>
        <w:t xml:space="preserve">4.1.2 </w:t>
      </w:r>
      <w:r w:rsidRPr="00FB0BFC">
        <w:rPr>
          <w:rStyle w:val="a7"/>
          <w:b/>
          <w:bCs w:val="0"/>
        </w:rPr>
        <w:t>Autonomous Path Formation</w:t>
      </w:r>
    </w:p>
    <w:p w:rsidR="00FB0BFC" w:rsidRPr="00FB0BFC" w:rsidRDefault="00FB0BFC" w:rsidP="00FB0BFC">
      <w:pPr>
        <w:pStyle w:val="a4"/>
        <w:numPr>
          <w:ilvl w:val="0"/>
          <w:numId w:val="20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Direction is chosen through Channel 1 monitoring.</w:t>
      </w:r>
    </w:p>
    <w:p w:rsidR="00FB0BFC" w:rsidRPr="00FB0BFC" w:rsidRDefault="00FB0BFC" w:rsidP="00FB0BFC">
      <w:pPr>
        <w:pStyle w:val="a4"/>
        <w:numPr>
          <w:ilvl w:val="0"/>
          <w:numId w:val="20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Matrix activation identifies an unused port in the intended face direction.</w:t>
      </w:r>
    </w:p>
    <w:p w:rsidR="00FB0BFC" w:rsidRPr="00FB0BFC" w:rsidRDefault="00FB0BFC" w:rsidP="00FB0BFC">
      <w:pPr>
        <w:pStyle w:val="a4"/>
        <w:numPr>
          <w:ilvl w:val="0"/>
          <w:numId w:val="20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Multi-core optical activation creates either individual or parallel E2E.</w:t>
      </w:r>
    </w:p>
    <w:p w:rsidR="00FB0BFC" w:rsidRPr="00FB0BFC" w:rsidRDefault="00FB0BFC" w:rsidP="00FB0BFC">
      <w:pPr>
        <w:pStyle w:val="3"/>
      </w:pPr>
      <w:r>
        <w:rPr>
          <w:rStyle w:val="a7"/>
          <w:b/>
          <w:bCs w:val="0"/>
        </w:rPr>
        <w:t xml:space="preserve">4.1.3 </w:t>
      </w:r>
      <w:r w:rsidRPr="00FB0BFC">
        <w:rPr>
          <w:rStyle w:val="a7"/>
          <w:b/>
          <w:bCs w:val="0"/>
        </w:rPr>
        <w:t>Why This Matters</w:t>
      </w:r>
    </w:p>
    <w:p w:rsidR="00FB0BFC" w:rsidRPr="00FB0BFC" w:rsidRDefault="00FB0BFC" w:rsidP="00FB0BFC">
      <w:pPr>
        <w:pStyle w:val="a4"/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Layer-1 itself becomes:</w:t>
      </w:r>
    </w:p>
    <w:p w:rsidR="00FB0BFC" w:rsidRPr="00FB0BFC" w:rsidRDefault="00FB0BFC" w:rsidP="00FB0BFC">
      <w:pPr>
        <w:pStyle w:val="a4"/>
        <w:numPr>
          <w:ilvl w:val="0"/>
          <w:numId w:val="21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self-aware</w:t>
      </w:r>
    </w:p>
    <w:p w:rsidR="00FB0BFC" w:rsidRPr="00FB0BFC" w:rsidRDefault="00FB0BFC" w:rsidP="00FB0BFC">
      <w:pPr>
        <w:pStyle w:val="a4"/>
        <w:numPr>
          <w:ilvl w:val="0"/>
          <w:numId w:val="21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self-adjusting</w:t>
      </w:r>
    </w:p>
    <w:p w:rsidR="00FB0BFC" w:rsidRPr="00FB0BFC" w:rsidRDefault="00FB0BFC" w:rsidP="00FB0BFC">
      <w:pPr>
        <w:pStyle w:val="a4"/>
        <w:numPr>
          <w:ilvl w:val="0"/>
          <w:numId w:val="21"/>
        </w:numPr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>capable of synaptic construction without higher-layer AI involvement.</w:t>
      </w:r>
    </w:p>
    <w:p w:rsidR="00FB0BFC" w:rsidRPr="00FB0BFC" w:rsidRDefault="00FB0BFC" w:rsidP="00FB0BFC">
      <w:pPr>
        <w:pStyle w:val="a4"/>
        <w:ind w:left="890"/>
        <w:rPr>
          <w:rFonts w:ascii="Cambria" w:hAnsi="Cambria"/>
          <w:sz w:val="22"/>
          <w:szCs w:val="22"/>
        </w:rPr>
      </w:pPr>
      <w:r w:rsidRPr="00FB0BFC">
        <w:rPr>
          <w:rFonts w:ascii="Cambria" w:hAnsi="Cambria"/>
          <w:sz w:val="22"/>
          <w:szCs w:val="22"/>
        </w:rPr>
        <w:t xml:space="preserve">This is the world’s first </w:t>
      </w:r>
      <w:r w:rsidRPr="00FB0BFC">
        <w:rPr>
          <w:rStyle w:val="a7"/>
          <w:rFonts w:ascii="Cambria" w:hAnsi="Cambria"/>
          <w:sz w:val="22"/>
          <w:szCs w:val="22"/>
        </w:rPr>
        <w:t>optically intelligent physical layer</w:t>
      </w:r>
      <w:r w:rsidRPr="00FB0BFC">
        <w:rPr>
          <w:rFonts w:ascii="Cambria" w:hAnsi="Cambria"/>
          <w:sz w:val="22"/>
          <w:szCs w:val="22"/>
        </w:rPr>
        <w:t>.</w:t>
      </w:r>
    </w:p>
    <w:p w:rsidR="00FB0BFC" w:rsidRDefault="00FB0BFC">
      <w:pPr>
        <w:spacing w:after="568"/>
        <w:ind w:left="-5" w:right="63"/>
      </w:pPr>
    </w:p>
    <w:p w:rsidR="00855739" w:rsidRDefault="00CC3E70">
      <w:pPr>
        <w:pStyle w:val="1"/>
        <w:spacing w:after="158"/>
        <w:ind w:left="0" w:firstLine="0"/>
      </w:pPr>
      <w:r>
        <w:rPr>
          <w:rFonts w:ascii="Cambria" w:eastAsia="Cambria" w:hAnsi="Cambria" w:cs="Cambria"/>
        </w:rPr>
        <w:lastRenderedPageBreak/>
        <w:t xml:space="preserve">5. </w:t>
      </w:r>
      <w:r>
        <w:rPr>
          <w:rFonts w:ascii="Cambria" w:eastAsia="Cambria" w:hAnsi="Cambria" w:cs="Cambria"/>
          <w:color w:val="365F91"/>
        </w:rPr>
        <w:t xml:space="preserve">Face-to-Face Switching Fabric </w:t>
      </w:r>
    </w:p>
    <w:p w:rsidR="00855739" w:rsidRDefault="00CC3E70">
      <w:pPr>
        <w:pStyle w:val="2"/>
        <w:ind w:left="-5"/>
      </w:pPr>
      <w:r>
        <w:t xml:space="preserve">5.1 Conceptual Overview </w:t>
      </w:r>
    </w:p>
    <w:p w:rsidR="00855739" w:rsidRDefault="00CC3E70">
      <w:pPr>
        <w:spacing w:after="0"/>
        <w:ind w:left="-5" w:right="63"/>
      </w:pPr>
      <w:r>
        <w:t xml:space="preserve">In a polyhedral network topology, every face must be capable of establishing a direct connection with every other face. </w:t>
      </w:r>
    </w:p>
    <w:p w:rsidR="00855739" w:rsidRDefault="00CC3E70">
      <w:pPr>
        <w:ind w:left="-5" w:right="63"/>
      </w:pPr>
      <w:r>
        <w:t xml:space="preserve">For a structure with </w:t>
      </w:r>
      <w:r>
        <w:rPr>
          <w:b/>
        </w:rPr>
        <w:t>N faces</w:t>
      </w:r>
      <w:r>
        <w:t xml:space="preserve">, this yields </w:t>
      </w:r>
      <w:r>
        <w:rPr>
          <w:b/>
        </w:rPr>
        <w:t>N(N–1)/2</w:t>
      </w:r>
      <w:r>
        <w:t xml:space="preserve"> unique face-to-face connectivity pairs. </w:t>
      </w:r>
    </w:p>
    <w:p w:rsidR="00855739" w:rsidRDefault="00CC3E70">
      <w:pPr>
        <w:ind w:left="-5" w:right="63"/>
      </w:pPr>
      <w:r>
        <w:t xml:space="preserve">While the Single-Layer Matrix (SLM) enables signal routing within each layer, the </w:t>
      </w:r>
      <w:r>
        <w:rPr>
          <w:b/>
        </w:rPr>
        <w:t>Face-toFace Switching Fabric</w:t>
      </w:r>
      <w:r>
        <w:t xml:space="preserve"> defines the higher-level logic that determines which faces connect, in which direction, and through which layer and port. </w:t>
      </w:r>
    </w:p>
    <w:p w:rsidR="00855739" w:rsidRDefault="00CC3E70">
      <w:pPr>
        <w:ind w:left="-5" w:right="63"/>
      </w:pPr>
      <w:r>
        <w:t xml:space="preserve">This section describes the switching-node behavior and the corresponding control-contact mechanism that physically activates the appropriate connection. </w:t>
      </w:r>
    </w:p>
    <w:p w:rsidR="00855739" w:rsidRDefault="00CC3E70">
      <w:pPr>
        <w:spacing w:after="214" w:line="259" w:lineRule="auto"/>
        <w:ind w:left="0" w:firstLine="0"/>
      </w:pPr>
      <w:r>
        <w:t xml:space="preserve"> </w:t>
      </w:r>
    </w:p>
    <w:p w:rsidR="00855739" w:rsidRDefault="00CC3E70">
      <w:pPr>
        <w:pStyle w:val="2"/>
        <w:ind w:left="-5"/>
      </w:pPr>
      <w:r>
        <w:t xml:space="preserve">5.2 Switching Node Logic for Face-Level Connectivity </w:t>
      </w:r>
    </w:p>
    <w:p w:rsidR="00855739" w:rsidRDefault="00CC3E70">
      <w:pPr>
        <w:ind w:left="-5" w:right="63"/>
      </w:pPr>
      <w:r>
        <w:t xml:space="preserve">The switching node is responsible for interpreting the connection request between two faces and determining how that connection should be established within the fabric. </w:t>
      </w:r>
    </w:p>
    <w:p w:rsidR="00855739" w:rsidRDefault="00CC3E70">
      <w:pPr>
        <w:ind w:left="-5" w:right="63"/>
      </w:pPr>
      <w:r>
        <w:t xml:space="preserve">The switching node performs the following conceptual functions: </w:t>
      </w:r>
    </w:p>
    <w:p w:rsidR="00855739" w:rsidRDefault="00CC3E70">
      <w:pPr>
        <w:numPr>
          <w:ilvl w:val="0"/>
          <w:numId w:val="4"/>
        </w:numPr>
        <w:spacing w:after="4" w:line="250" w:lineRule="auto"/>
        <w:ind w:right="37" w:hanging="360"/>
      </w:pPr>
      <w:r>
        <w:rPr>
          <w:b/>
        </w:rPr>
        <w:t>Connection Request Handling</w:t>
      </w:r>
      <w:r>
        <w:t xml:space="preserve"> </w:t>
      </w:r>
    </w:p>
    <w:p w:rsidR="00855739" w:rsidRDefault="00CC3E70">
      <w:pPr>
        <w:spacing w:after="11"/>
        <w:ind w:left="730" w:right="63"/>
      </w:pPr>
      <w:r>
        <w:t xml:space="preserve">Receives a request stating that Face A must connect to Face B. </w:t>
      </w:r>
    </w:p>
    <w:p w:rsidR="00855739" w:rsidRDefault="00CC3E70">
      <w:pPr>
        <w:spacing w:after="0"/>
        <w:ind w:left="730" w:right="63"/>
      </w:pPr>
      <w:r>
        <w:t xml:space="preserve">This request can originate from the upstream AI layer (AAI/AsAI) or another network node. </w:t>
      </w:r>
    </w:p>
    <w:p w:rsidR="00855739" w:rsidRDefault="00CC3E70">
      <w:pPr>
        <w:numPr>
          <w:ilvl w:val="0"/>
          <w:numId w:val="4"/>
        </w:numPr>
        <w:spacing w:after="4" w:line="250" w:lineRule="auto"/>
        <w:ind w:right="37" w:hanging="360"/>
      </w:pPr>
      <w:r>
        <w:rPr>
          <w:b/>
        </w:rPr>
        <w:t>Ingress and Egress Determination</w:t>
      </w:r>
      <w:r>
        <w:t xml:space="preserve"> </w:t>
      </w:r>
    </w:p>
    <w:p w:rsidR="00855739" w:rsidRDefault="00CC3E70">
      <w:pPr>
        <w:spacing w:after="0"/>
        <w:ind w:left="730" w:right="224"/>
      </w:pPr>
      <w:r>
        <w:t xml:space="preserve">Identifies through which finger port and which layer the signal enters the face, and selects an appropriate exit path based on channel availability. </w:t>
      </w:r>
    </w:p>
    <w:p w:rsidR="00855739" w:rsidRDefault="00CC3E70">
      <w:pPr>
        <w:numPr>
          <w:ilvl w:val="0"/>
          <w:numId w:val="4"/>
        </w:numPr>
        <w:spacing w:after="4" w:line="250" w:lineRule="auto"/>
        <w:ind w:right="37" w:hanging="360"/>
      </w:pPr>
      <w:r>
        <w:rPr>
          <w:b/>
        </w:rPr>
        <w:t>Face State Evaluation</w:t>
      </w:r>
      <w:r>
        <w:t xml:space="preserve"> </w:t>
      </w:r>
    </w:p>
    <w:p w:rsidR="00855739" w:rsidRDefault="00CC3E70">
      <w:pPr>
        <w:spacing w:after="0" w:line="259" w:lineRule="auto"/>
        <w:ind w:left="0" w:right="134" w:firstLine="0"/>
        <w:jc w:val="right"/>
      </w:pPr>
      <w:r>
        <w:t xml:space="preserve">Each face maintains an internal state table indicating whether its ports or layers are </w:t>
      </w:r>
    </w:p>
    <w:p w:rsidR="00855739" w:rsidRDefault="00CC3E70">
      <w:pPr>
        <w:spacing w:after="11"/>
        <w:ind w:left="730" w:right="63"/>
      </w:pPr>
      <w:r>
        <w:t xml:space="preserve">idle, reserved, or currently in use. </w:t>
      </w:r>
    </w:p>
    <w:p w:rsidR="00855739" w:rsidRDefault="00CC3E70">
      <w:pPr>
        <w:spacing w:after="11"/>
        <w:ind w:left="730" w:right="63"/>
      </w:pPr>
      <w:r>
        <w:t xml:space="preserve">This ensures collision-free physical connectivity. </w:t>
      </w:r>
    </w:p>
    <w:p w:rsidR="00855739" w:rsidRDefault="00CC3E70">
      <w:pPr>
        <w:numPr>
          <w:ilvl w:val="0"/>
          <w:numId w:val="4"/>
        </w:numPr>
        <w:spacing w:after="4" w:line="250" w:lineRule="auto"/>
        <w:ind w:right="37" w:hanging="360"/>
      </w:pPr>
      <w:r>
        <w:rPr>
          <w:b/>
        </w:rPr>
        <w:t>Directional Selection</w:t>
      </w:r>
      <w:r>
        <w:t xml:space="preserve"> </w:t>
      </w:r>
    </w:p>
    <w:p w:rsidR="00855739" w:rsidRDefault="00CC3E70">
      <w:pPr>
        <w:spacing w:after="11" w:line="248" w:lineRule="auto"/>
        <w:ind w:left="730"/>
      </w:pPr>
      <w:r>
        <w:t xml:space="preserve">Determines whether the connection should be applied through the “front-side” or “back-side” of the switching structure. </w:t>
      </w:r>
    </w:p>
    <w:p w:rsidR="00855739" w:rsidRDefault="00CC3E70">
      <w:pPr>
        <w:spacing w:after="0"/>
        <w:ind w:left="730" w:right="63"/>
      </w:pPr>
      <w:r>
        <w:t xml:space="preserve">This corresponds directly to the direction-selection clause in Claim 1 of your divisional patent. </w:t>
      </w:r>
    </w:p>
    <w:p w:rsidR="00855739" w:rsidRDefault="00CC3E70">
      <w:pPr>
        <w:numPr>
          <w:ilvl w:val="0"/>
          <w:numId w:val="4"/>
        </w:numPr>
        <w:spacing w:after="4" w:line="250" w:lineRule="auto"/>
        <w:ind w:right="37" w:hanging="360"/>
      </w:pPr>
      <w:r>
        <w:rPr>
          <w:b/>
        </w:rPr>
        <w:t>Connection Validation</w:t>
      </w:r>
      <w:r>
        <w:t xml:space="preserve"> </w:t>
      </w:r>
    </w:p>
    <w:p w:rsidR="00855739" w:rsidRDefault="00CC3E70">
      <w:pPr>
        <w:ind w:left="730" w:right="63"/>
      </w:pPr>
      <w:r>
        <w:t xml:space="preserve">Once the switching node decides the direction and layer, the fabric prepares for cross-point activation. </w:t>
      </w:r>
    </w:p>
    <w:p w:rsidR="00855739" w:rsidRDefault="00CC3E70">
      <w:pPr>
        <w:ind w:left="-5" w:right="63"/>
      </w:pPr>
      <w:r>
        <w:t xml:space="preserve">This process allows each face to dynamically choose a connection path without interfering with existing links. </w:t>
      </w:r>
    </w:p>
    <w:p w:rsidR="00855739" w:rsidRDefault="00CC3E70">
      <w:pPr>
        <w:spacing w:after="215" w:line="259" w:lineRule="auto"/>
        <w:ind w:left="0" w:firstLine="0"/>
      </w:pPr>
      <w:r>
        <w:t xml:space="preserve"> </w:t>
      </w:r>
    </w:p>
    <w:p w:rsidR="00855739" w:rsidRDefault="00CC3E70">
      <w:pPr>
        <w:pStyle w:val="2"/>
        <w:ind w:left="-5"/>
      </w:pPr>
      <w:r>
        <w:lastRenderedPageBreak/>
        <w:t xml:space="preserve">5.3 Control Contact Line and Cross-Point Activation </w:t>
      </w:r>
    </w:p>
    <w:p w:rsidR="00855739" w:rsidRDefault="00CC3E70">
      <w:pPr>
        <w:spacing w:after="11" w:line="248" w:lineRule="auto"/>
        <w:ind w:left="-5"/>
      </w:pPr>
      <w:r>
        <w:t xml:space="preserve">The </w:t>
      </w:r>
      <w:r>
        <w:rPr>
          <w:b/>
        </w:rPr>
        <w:t>control contact line</w:t>
      </w:r>
      <w:r>
        <w:t xml:space="preserve"> is the mechanism that enables physical activation of the matrix’s cross-points. </w:t>
      </w:r>
    </w:p>
    <w:p w:rsidR="00855739" w:rsidRDefault="00CC3E70">
      <w:pPr>
        <w:ind w:left="-5" w:right="63"/>
      </w:pPr>
      <w:r>
        <w:t xml:space="preserve">It is the structural interface between the logical decision made by the switching node and the physical realization of the connection. </w:t>
      </w:r>
    </w:p>
    <w:p w:rsidR="00855739" w:rsidRDefault="00CC3E70">
      <w:pPr>
        <w:ind w:left="-5" w:right="63"/>
      </w:pPr>
      <w:r>
        <w:t xml:space="preserve">Its key responsibilities include: </w:t>
      </w:r>
    </w:p>
    <w:p w:rsidR="00855739" w:rsidRDefault="00CC3E70">
      <w:pPr>
        <w:numPr>
          <w:ilvl w:val="0"/>
          <w:numId w:val="5"/>
        </w:numPr>
        <w:spacing w:after="4" w:line="250" w:lineRule="auto"/>
        <w:ind w:right="37" w:hanging="360"/>
      </w:pPr>
      <w:r>
        <w:rPr>
          <w:b/>
        </w:rPr>
        <w:t>Mapping ingress and egress ports</w:t>
      </w:r>
      <w:r>
        <w:t xml:space="preserve"> </w:t>
      </w:r>
    </w:p>
    <w:p w:rsidR="00855739" w:rsidRDefault="00CC3E70">
      <w:pPr>
        <w:spacing w:after="0"/>
        <w:ind w:left="730" w:right="63"/>
      </w:pPr>
      <w:r>
        <w:t xml:space="preserve">Determines which internal nodes of the SLM will form the connection between the two faces. </w:t>
      </w:r>
    </w:p>
    <w:p w:rsidR="00855739" w:rsidRDefault="00CC3E70">
      <w:pPr>
        <w:numPr>
          <w:ilvl w:val="0"/>
          <w:numId w:val="5"/>
        </w:numPr>
        <w:spacing w:after="4" w:line="250" w:lineRule="auto"/>
        <w:ind w:right="37" w:hanging="360"/>
      </w:pPr>
      <w:r>
        <w:rPr>
          <w:b/>
        </w:rPr>
        <w:t>Assessing Port Availability</w:t>
      </w:r>
      <w:r>
        <w:t xml:space="preserve"> </w:t>
      </w:r>
    </w:p>
    <w:p w:rsidR="00855739" w:rsidRDefault="00CC3E70">
      <w:pPr>
        <w:spacing w:after="0"/>
        <w:ind w:left="730" w:right="666"/>
      </w:pPr>
      <w:r>
        <w:t xml:space="preserve">Verifies whether the desired physical ports or layers are idle or reserved. This prevents path conflicts and supports reservation-based scheduling. </w:t>
      </w:r>
    </w:p>
    <w:p w:rsidR="00855739" w:rsidRDefault="00CC3E70">
      <w:pPr>
        <w:numPr>
          <w:ilvl w:val="0"/>
          <w:numId w:val="5"/>
        </w:numPr>
        <w:spacing w:after="4" w:line="250" w:lineRule="auto"/>
        <w:ind w:right="37" w:hanging="360"/>
      </w:pPr>
      <w:r>
        <w:rPr>
          <w:b/>
        </w:rPr>
        <w:t>Selecting the Appropriate Control Path</w:t>
      </w:r>
      <w:r>
        <w:t xml:space="preserve"> </w:t>
      </w:r>
    </w:p>
    <w:p w:rsidR="00855739" w:rsidRDefault="00CC3E70">
      <w:pPr>
        <w:spacing w:after="0"/>
        <w:ind w:left="730" w:right="240"/>
      </w:pPr>
      <w:r>
        <w:t xml:space="preserve">Based on ingress location, egress target, and selected direction, the control contact line identifies the correct cross-point within the 8-layer matrix. </w:t>
      </w:r>
    </w:p>
    <w:p w:rsidR="00855739" w:rsidRDefault="00CC3E70">
      <w:pPr>
        <w:numPr>
          <w:ilvl w:val="0"/>
          <w:numId w:val="5"/>
        </w:numPr>
        <w:spacing w:after="4" w:line="250" w:lineRule="auto"/>
        <w:ind w:right="37" w:hanging="360"/>
      </w:pPr>
      <w:r>
        <w:rPr>
          <w:b/>
        </w:rPr>
        <w:t>Activating the Cross-Point</w:t>
      </w:r>
      <w:r>
        <w:t xml:space="preserve"> </w:t>
      </w:r>
    </w:p>
    <w:p w:rsidR="00855739" w:rsidRDefault="00CC3E70">
      <w:pPr>
        <w:spacing w:after="0"/>
        <w:ind w:left="730" w:right="63"/>
      </w:pPr>
      <w:r>
        <w:t xml:space="preserve">Physically enables the optical path by toggling the corresponding matrix connection. This action completes the deterministic link between the two faces. </w:t>
      </w:r>
    </w:p>
    <w:p w:rsidR="00855739" w:rsidRDefault="00CC3E70">
      <w:pPr>
        <w:numPr>
          <w:ilvl w:val="0"/>
          <w:numId w:val="5"/>
        </w:numPr>
        <w:spacing w:after="4" w:line="250" w:lineRule="auto"/>
        <w:ind w:right="37" w:hanging="360"/>
      </w:pPr>
      <w:r>
        <w:rPr>
          <w:b/>
        </w:rPr>
        <w:t>Confirmation and Stabilization</w:t>
      </w:r>
      <w:r>
        <w:t xml:space="preserve"> </w:t>
      </w:r>
    </w:p>
    <w:p w:rsidR="00855739" w:rsidRDefault="00CC3E70">
      <w:pPr>
        <w:ind w:left="730" w:right="63"/>
      </w:pPr>
      <w:r>
        <w:t xml:space="preserve">Ensures the optical path is continuous and stable across the selected layer. </w:t>
      </w:r>
    </w:p>
    <w:p w:rsidR="00855739" w:rsidRDefault="00CC3E70">
      <w:pPr>
        <w:ind w:left="-5" w:right="63"/>
      </w:pPr>
      <w:r>
        <w:t xml:space="preserve">This mechanism is </w:t>
      </w:r>
      <w:r>
        <w:rPr>
          <w:b/>
        </w:rPr>
        <w:t>directly inspired by semiconductor matrix-switching designs</w:t>
      </w:r>
      <w:r>
        <w:t xml:space="preserve">, configured to work in an optical multi-layer environment. </w:t>
      </w:r>
    </w:p>
    <w:p w:rsidR="00855739" w:rsidRDefault="00CC3E70">
      <w:pPr>
        <w:spacing w:after="215" w:line="259" w:lineRule="auto"/>
        <w:ind w:left="0" w:firstLine="0"/>
      </w:pPr>
      <w:r>
        <w:t xml:space="preserve"> </w:t>
      </w:r>
    </w:p>
    <w:p w:rsidR="00855739" w:rsidRDefault="00CC3E70">
      <w:pPr>
        <w:pStyle w:val="2"/>
        <w:ind w:left="-5"/>
      </w:pPr>
      <w:r>
        <w:t xml:space="preserve">5.4 Combined Face-to-Face Switching Operation </w:t>
      </w:r>
    </w:p>
    <w:p w:rsidR="00855739" w:rsidRDefault="00CC3E70">
      <w:pPr>
        <w:ind w:left="-5" w:right="63"/>
      </w:pPr>
      <w:r>
        <w:t xml:space="preserve">When two faces must be connected, the complete operation proceeds as follows: </w:t>
      </w:r>
    </w:p>
    <w:p w:rsidR="00855739" w:rsidRDefault="00CC3E70">
      <w:pPr>
        <w:numPr>
          <w:ilvl w:val="0"/>
          <w:numId w:val="6"/>
        </w:numPr>
        <w:spacing w:after="11"/>
        <w:ind w:right="63" w:hanging="360"/>
      </w:pPr>
      <w:r>
        <w:t xml:space="preserve">A connection intent is generated (PAI/AAI/AsAI or upstream system). </w:t>
      </w:r>
    </w:p>
    <w:p w:rsidR="00855739" w:rsidRDefault="00CC3E70">
      <w:pPr>
        <w:numPr>
          <w:ilvl w:val="0"/>
          <w:numId w:val="6"/>
        </w:numPr>
        <w:spacing w:after="11"/>
        <w:ind w:right="63" w:hanging="360"/>
      </w:pPr>
      <w:r>
        <w:t xml:space="preserve">The switching node interprets the face-pair requirement. </w:t>
      </w:r>
    </w:p>
    <w:p w:rsidR="00855739" w:rsidRDefault="00CC3E70">
      <w:pPr>
        <w:numPr>
          <w:ilvl w:val="0"/>
          <w:numId w:val="6"/>
        </w:numPr>
        <w:spacing w:after="11"/>
        <w:ind w:right="63" w:hanging="360"/>
      </w:pPr>
      <w:r>
        <w:t xml:space="preserve">An available layer is selected from the 8-layer stack. </w:t>
      </w:r>
    </w:p>
    <w:p w:rsidR="00855739" w:rsidRDefault="00CC3E70">
      <w:pPr>
        <w:numPr>
          <w:ilvl w:val="0"/>
          <w:numId w:val="6"/>
        </w:numPr>
        <w:spacing w:after="11"/>
        <w:ind w:right="63" w:hanging="360"/>
      </w:pPr>
      <w:r>
        <w:t xml:space="preserve">The control contact line identifies and prepares the appropriate cross-point. </w:t>
      </w:r>
    </w:p>
    <w:p w:rsidR="00855739" w:rsidRDefault="00CC3E70">
      <w:pPr>
        <w:numPr>
          <w:ilvl w:val="0"/>
          <w:numId w:val="6"/>
        </w:numPr>
        <w:spacing w:after="11"/>
        <w:ind w:right="63" w:hanging="360"/>
      </w:pPr>
      <w:r>
        <w:t xml:space="preserve">The physical connection is established through cross-point activation. </w:t>
      </w:r>
    </w:p>
    <w:p w:rsidR="00855739" w:rsidRDefault="00CC3E70">
      <w:pPr>
        <w:numPr>
          <w:ilvl w:val="0"/>
          <w:numId w:val="6"/>
        </w:numPr>
        <w:spacing w:after="11"/>
        <w:ind w:right="63" w:hanging="360"/>
      </w:pPr>
      <w:r>
        <w:t xml:space="preserve">The optical signal path is validated. </w:t>
      </w:r>
    </w:p>
    <w:p w:rsidR="00855739" w:rsidRDefault="00CC3E70">
      <w:pPr>
        <w:numPr>
          <w:ilvl w:val="0"/>
          <w:numId w:val="6"/>
        </w:numPr>
        <w:ind w:right="63" w:hanging="360"/>
      </w:pPr>
      <w:r>
        <w:t xml:space="preserve">Additional layers can be activated for </w:t>
      </w:r>
      <w:r>
        <w:rPr>
          <w:b/>
        </w:rPr>
        <w:t>parallel E2E</w:t>
      </w:r>
      <w:r>
        <w:t xml:space="preserve"> if needed. </w:t>
      </w:r>
    </w:p>
    <w:p w:rsidR="00855739" w:rsidRDefault="00CC3E70">
      <w:pPr>
        <w:ind w:left="-5" w:right="63"/>
      </w:pPr>
      <w:r>
        <w:t xml:space="preserve">Through these steps, the fabric achieves stable, multi-layer, parallel-capable connectivity among all faces of the polyhedral structure. </w:t>
      </w:r>
    </w:p>
    <w:p w:rsidR="00855739" w:rsidRDefault="00CC3E70">
      <w:pPr>
        <w:spacing w:after="219" w:line="259" w:lineRule="auto"/>
        <w:ind w:left="0" w:firstLine="0"/>
      </w:pPr>
      <w:r>
        <w:t xml:space="preserve"> </w:t>
      </w:r>
    </w:p>
    <w:p w:rsidR="00855739" w:rsidRDefault="00CC3E70">
      <w:pPr>
        <w:pStyle w:val="2"/>
        <w:ind w:left="-5"/>
      </w:pPr>
      <w:r>
        <w:lastRenderedPageBreak/>
        <w:t xml:space="preserve">5.5 Significance for Velsanet Parallel E2E </w:t>
      </w:r>
    </w:p>
    <w:p w:rsidR="00855739" w:rsidRDefault="00CC3E70">
      <w:pPr>
        <w:spacing w:after="0"/>
        <w:ind w:left="-5" w:right="63"/>
      </w:pPr>
      <w:r>
        <w:t xml:space="preserve">Face-level switching is what transforms a polyhedral model into a </w:t>
      </w:r>
      <w:r>
        <w:rPr>
          <w:b/>
        </w:rPr>
        <w:t>true multi-agent, multipath network substrate</w:t>
      </w:r>
      <w:r>
        <w:t xml:space="preserve">. </w:t>
      </w:r>
    </w:p>
    <w:p w:rsidR="00855739" w:rsidRDefault="00CC3E70">
      <w:pPr>
        <w:ind w:left="-5" w:right="1984"/>
      </w:pPr>
      <w:r>
        <w:t xml:space="preserve">By allowing each face to connect to all others across multiple layers, the architecture supports: </w:t>
      </w:r>
    </w:p>
    <w:p w:rsidR="00855739" w:rsidRDefault="00CC3E70">
      <w:pPr>
        <w:numPr>
          <w:ilvl w:val="0"/>
          <w:numId w:val="7"/>
        </w:numPr>
        <w:spacing w:after="11"/>
        <w:ind w:right="63" w:hanging="360"/>
      </w:pPr>
      <w:r>
        <w:t xml:space="preserve">deterministic E2E optical connections, </w:t>
      </w:r>
    </w:p>
    <w:p w:rsidR="00855739" w:rsidRDefault="00CC3E70">
      <w:pPr>
        <w:numPr>
          <w:ilvl w:val="0"/>
          <w:numId w:val="7"/>
        </w:numPr>
        <w:spacing w:after="11"/>
        <w:ind w:right="63" w:hanging="360"/>
      </w:pPr>
      <w:r>
        <w:t xml:space="preserve">simultaneous multi-channel communication, </w:t>
      </w:r>
    </w:p>
    <w:p w:rsidR="00855739" w:rsidRDefault="00CC3E70">
      <w:pPr>
        <w:numPr>
          <w:ilvl w:val="0"/>
          <w:numId w:val="7"/>
        </w:numPr>
        <w:spacing w:after="11"/>
        <w:ind w:right="63" w:hanging="360"/>
      </w:pPr>
      <w:r>
        <w:t xml:space="preserve">scalable distributed AI execution, </w:t>
      </w:r>
    </w:p>
    <w:p w:rsidR="00855739" w:rsidRDefault="00CC3E70">
      <w:pPr>
        <w:numPr>
          <w:ilvl w:val="0"/>
          <w:numId w:val="7"/>
        </w:numPr>
        <w:ind w:right="63" w:hanging="360"/>
      </w:pPr>
      <w:r>
        <w:t xml:space="preserve">dynamic and reconfigurable network topologies. </w:t>
      </w:r>
    </w:p>
    <w:p w:rsidR="00855739" w:rsidRDefault="00CC3E70">
      <w:pPr>
        <w:spacing w:after="534"/>
        <w:ind w:left="-5" w:right="63"/>
      </w:pPr>
      <w:r>
        <w:t xml:space="preserve">This is the foundation enabling Velsanet's </w:t>
      </w:r>
      <w:r>
        <w:rPr>
          <w:b/>
        </w:rPr>
        <w:t>parallel E2E</w:t>
      </w:r>
      <w:r>
        <w:t xml:space="preserve">, something fundamentally beyond packet-switched network capabilities. </w:t>
      </w:r>
    </w:p>
    <w:p w:rsidR="006647EE" w:rsidRDefault="006647EE" w:rsidP="006647EE">
      <w:pPr>
        <w:pStyle w:val="1"/>
        <w:spacing w:after="158"/>
        <w:ind w:left="0" w:firstLine="0"/>
      </w:pPr>
      <w:r>
        <w:rPr>
          <w:rFonts w:ascii="Cambria" w:eastAsia="Cambria" w:hAnsi="Cambria" w:cs="Cambria"/>
        </w:rPr>
        <w:t xml:space="preserve">6. </w:t>
      </w:r>
      <w:r>
        <w:t>Combinatorial Face-to-Face Connectivity</w:t>
      </w:r>
    </w:p>
    <w:p w:rsidR="00855739" w:rsidRDefault="00CC3E70">
      <w:pPr>
        <w:spacing w:after="230"/>
        <w:ind w:left="-5" w:right="63"/>
      </w:pPr>
      <w:r>
        <w:t xml:space="preserve">The number of unique face pairs follows: </w:t>
      </w:r>
    </w:p>
    <w:p w:rsidR="00855739" w:rsidRDefault="00CC3E70">
      <w:pPr>
        <w:spacing w:after="215" w:line="259" w:lineRule="auto"/>
        <w:ind w:left="-5"/>
      </w:pPr>
      <w:r>
        <w:rPr>
          <w:b/>
        </w:rPr>
        <w:t xml:space="preserve">C(N, 2) = N(N − 1) / 2 </w:t>
      </w:r>
    </w:p>
    <w:p w:rsidR="00855739" w:rsidRDefault="00CC3E70">
      <w:pPr>
        <w:spacing w:after="25"/>
        <w:ind w:left="-5" w:right="63"/>
      </w:pPr>
      <w:r>
        <w:t xml:space="preserve">Examples: </w:t>
      </w:r>
    </w:p>
    <w:p w:rsidR="00855739" w:rsidRDefault="00CC3E70">
      <w:pPr>
        <w:spacing w:after="11" w:line="248" w:lineRule="auto"/>
        <w:ind w:left="-5"/>
      </w:pPr>
      <w:r>
        <w:t xml:space="preserve">Cube (6 faces) → 15 pairs </w:t>
      </w:r>
    </w:p>
    <w:p w:rsidR="00855739" w:rsidRDefault="00CC3E70">
      <w:pPr>
        <w:spacing w:after="11" w:line="248" w:lineRule="auto"/>
        <w:ind w:left="-5"/>
      </w:pPr>
      <w:r>
        <w:t xml:space="preserve">Octahedron (8 faces) → 28 pairs </w:t>
      </w:r>
    </w:p>
    <w:p w:rsidR="00855739" w:rsidRDefault="00CC3E70">
      <w:pPr>
        <w:spacing w:after="11" w:line="248" w:lineRule="auto"/>
        <w:ind w:left="-5"/>
      </w:pPr>
      <w:r>
        <w:t xml:space="preserve">Dodecahedron (12 faces) → 66 pairs </w:t>
      </w:r>
    </w:p>
    <w:p w:rsidR="00855739" w:rsidRDefault="00CC3E70">
      <w:pPr>
        <w:spacing w:after="230" w:line="248" w:lineRule="auto"/>
        <w:ind w:left="-5"/>
      </w:pPr>
      <w:r>
        <w:t xml:space="preserve">Icosahedron (20 faces) → 190 pairs </w:t>
      </w:r>
    </w:p>
    <w:p w:rsidR="00855739" w:rsidRDefault="00CC3E70">
      <w:pPr>
        <w:spacing w:after="225"/>
        <w:ind w:left="-5" w:right="63"/>
      </w:pPr>
      <w:r>
        <w:t xml:space="preserve">Internal matrix count: </w:t>
      </w:r>
    </w:p>
    <w:p w:rsidR="00855739" w:rsidRDefault="00CC3E70">
      <w:pPr>
        <w:spacing w:after="295" w:line="259" w:lineRule="auto"/>
        <w:ind w:left="-5"/>
      </w:pPr>
      <w:r>
        <w:rPr>
          <w:b/>
        </w:rPr>
        <w:t xml:space="preserve">8 × N(N − 1) / 2 </w:t>
      </w:r>
    </w:p>
    <w:p w:rsidR="00855739" w:rsidRDefault="00CC3E70">
      <w:pPr>
        <w:ind w:left="-5" w:right="63"/>
      </w:pPr>
      <w:r>
        <w:t xml:space="preserve">However, this value has a deeper architectural meaning in Velsanet. </w:t>
      </w:r>
    </w:p>
    <w:p w:rsidR="00855739" w:rsidRDefault="00CC3E70">
      <w:pPr>
        <w:ind w:left="-5" w:right="63"/>
      </w:pPr>
      <w:r>
        <w:t xml:space="preserve">Each face represents an </w:t>
      </w:r>
      <w:r>
        <w:rPr>
          <w:b/>
        </w:rPr>
        <w:t>independent 8-layer matrix (8LM)</w:t>
      </w:r>
      <w:r>
        <w:t xml:space="preserve">, and each matrix can establish </w:t>
      </w:r>
      <w:r>
        <w:rPr>
          <w:b/>
        </w:rPr>
        <w:t>one deterministic E2E optical path per layer</w:t>
      </w:r>
      <w:r>
        <w:t xml:space="preserve">. Therefore, the real connectivity capacity is: </w:t>
      </w:r>
    </w:p>
    <w:p w:rsidR="00855739" w:rsidRDefault="00CC3E70">
      <w:pPr>
        <w:numPr>
          <w:ilvl w:val="0"/>
          <w:numId w:val="8"/>
        </w:numPr>
        <w:spacing w:after="11"/>
        <w:ind w:right="63" w:hanging="360"/>
      </w:pPr>
      <w:r>
        <w:rPr>
          <w:b/>
        </w:rPr>
        <w:t>Geometric:</w:t>
      </w:r>
      <w:r>
        <w:t xml:space="preserve"> how many face pairs exist </w:t>
      </w:r>
    </w:p>
    <w:p w:rsidR="00855739" w:rsidRDefault="00CC3E70">
      <w:pPr>
        <w:numPr>
          <w:ilvl w:val="0"/>
          <w:numId w:val="8"/>
        </w:numPr>
        <w:spacing w:after="11"/>
        <w:ind w:right="63" w:hanging="360"/>
      </w:pPr>
      <w:r>
        <w:rPr>
          <w:b/>
        </w:rPr>
        <w:t>Architectural:</w:t>
      </w:r>
      <w:r>
        <w:t xml:space="preserve"> how many internal matrices exist </w:t>
      </w:r>
    </w:p>
    <w:p w:rsidR="00855739" w:rsidRDefault="00CC3E70">
      <w:pPr>
        <w:numPr>
          <w:ilvl w:val="0"/>
          <w:numId w:val="8"/>
        </w:numPr>
        <w:ind w:right="63" w:hanging="360"/>
      </w:pPr>
      <w:r>
        <w:rPr>
          <w:b/>
        </w:rPr>
        <w:t>Operational:</w:t>
      </w:r>
      <w:r>
        <w:t xml:space="preserve"> how many layers can be activated in parallel </w:t>
      </w:r>
    </w:p>
    <w:p w:rsidR="00855739" w:rsidRDefault="00CC3E70">
      <w:pPr>
        <w:spacing w:after="266" w:line="248" w:lineRule="auto"/>
        <w:ind w:left="-5"/>
      </w:pPr>
      <w:r>
        <w:t xml:space="preserve">Thus, Velsanet’s connectivity is not merely combinatorial—it is </w:t>
      </w:r>
      <w:r>
        <w:rPr>
          <w:b/>
        </w:rPr>
        <w:t>layer-multiplicative</w:t>
      </w:r>
      <w:r>
        <w:t xml:space="preserve">. </w:t>
      </w:r>
    </w:p>
    <w:p w:rsidR="00855739" w:rsidRDefault="00CC3E70">
      <w:pPr>
        <w:pStyle w:val="3"/>
        <w:ind w:left="-5"/>
      </w:pPr>
      <w:r>
        <w:t xml:space="preserve">6.1 Interpretation in the physical architecture </w:t>
      </w:r>
    </w:p>
    <w:p w:rsidR="00855739" w:rsidRDefault="00CC3E70">
      <w:pPr>
        <w:numPr>
          <w:ilvl w:val="0"/>
          <w:numId w:val="9"/>
        </w:numPr>
        <w:spacing w:after="11" w:line="248" w:lineRule="auto"/>
        <w:ind w:hanging="360"/>
      </w:pPr>
      <w:r>
        <w:t xml:space="preserve">A cube has 15 face pairs, but each pair is supported by 8 matrix layers → 120 internal switching surfaces. </w:t>
      </w:r>
    </w:p>
    <w:p w:rsidR="00855739" w:rsidRDefault="00CC3E70">
      <w:pPr>
        <w:numPr>
          <w:ilvl w:val="0"/>
          <w:numId w:val="9"/>
        </w:numPr>
        <w:spacing w:after="11" w:line="248" w:lineRule="auto"/>
        <w:ind w:hanging="360"/>
      </w:pPr>
      <w:r>
        <w:t xml:space="preserve">An octahedron has 28 pairs → 224 matrices. </w:t>
      </w:r>
    </w:p>
    <w:p w:rsidR="00855739" w:rsidRDefault="00CC3E70">
      <w:pPr>
        <w:numPr>
          <w:ilvl w:val="0"/>
          <w:numId w:val="9"/>
        </w:numPr>
        <w:spacing w:after="11" w:line="248" w:lineRule="auto"/>
        <w:ind w:hanging="360"/>
      </w:pPr>
      <w:r>
        <w:lastRenderedPageBreak/>
        <w:t xml:space="preserve">A dodecahedron has 66 pairs → 528 matrices. </w:t>
      </w:r>
    </w:p>
    <w:p w:rsidR="00855739" w:rsidRDefault="00CC3E70">
      <w:pPr>
        <w:numPr>
          <w:ilvl w:val="0"/>
          <w:numId w:val="9"/>
        </w:numPr>
        <w:spacing w:after="258" w:line="248" w:lineRule="auto"/>
        <w:ind w:hanging="360"/>
      </w:pPr>
      <w:r>
        <w:t xml:space="preserve">An icosahedron has 190 pairs → 1520 matrices. </w:t>
      </w:r>
    </w:p>
    <w:p w:rsidR="00855739" w:rsidRDefault="00CC3E70">
      <w:pPr>
        <w:ind w:left="-5" w:right="63"/>
      </w:pPr>
      <w:r>
        <w:t xml:space="preserve">This multiplication effect is what enables Velsanet to behave as a </w:t>
      </w:r>
      <w:r>
        <w:rPr>
          <w:b/>
        </w:rPr>
        <w:t>3D optical switching organism</w:t>
      </w:r>
      <w:r>
        <w:t xml:space="preserve">, rather than a traditional 2D graph. </w:t>
      </w:r>
    </w:p>
    <w:p w:rsidR="006647EE" w:rsidRDefault="00CC3E70" w:rsidP="006647EE">
      <w:pPr>
        <w:pStyle w:val="1"/>
        <w:spacing w:after="158"/>
        <w:ind w:left="0" w:firstLine="0"/>
      </w:pPr>
      <w:r>
        <w:t xml:space="preserve"> </w:t>
      </w:r>
      <w:r w:rsidR="006647EE">
        <w:rPr>
          <w:rFonts w:ascii="Cambria" w:eastAsia="Cambria" w:hAnsi="Cambria" w:cs="Cambria"/>
        </w:rPr>
        <w:t xml:space="preserve">7. </w:t>
      </w:r>
      <w:r w:rsidR="006647EE">
        <w:t>Polyhedral Matrix Architecture</w:t>
      </w:r>
    </w:p>
    <w:p w:rsidR="00855739" w:rsidRDefault="00CC3E70">
      <w:pPr>
        <w:spacing w:after="0"/>
        <w:ind w:left="-5" w:right="63"/>
      </w:pPr>
      <w:r>
        <w:t xml:space="preserve">A polyhedral node is not a conceptual container but a </w:t>
      </w:r>
      <w:r>
        <w:rPr>
          <w:b/>
        </w:rPr>
        <w:t>multi-layer, multi-face switching engine</w:t>
      </w:r>
      <w:r>
        <w:t xml:space="preserve">. </w:t>
      </w:r>
    </w:p>
    <w:p w:rsidR="00855739" w:rsidRDefault="00CC3E70">
      <w:pPr>
        <w:ind w:left="-5" w:right="63"/>
      </w:pPr>
      <w:r>
        <w:t xml:space="preserve">Each face contains: </w:t>
      </w:r>
    </w:p>
    <w:p w:rsidR="00855739" w:rsidRDefault="00CC3E70">
      <w:pPr>
        <w:numPr>
          <w:ilvl w:val="0"/>
          <w:numId w:val="10"/>
        </w:numPr>
        <w:spacing w:after="11"/>
        <w:ind w:right="63" w:hanging="360"/>
      </w:pPr>
      <w:r>
        <w:t xml:space="preserve">one 8LM (Eight-Layer Matrix) </w:t>
      </w:r>
    </w:p>
    <w:p w:rsidR="00855739" w:rsidRDefault="00CC3E70">
      <w:pPr>
        <w:numPr>
          <w:ilvl w:val="0"/>
          <w:numId w:val="10"/>
        </w:numPr>
        <w:spacing w:after="11"/>
        <w:ind w:right="63" w:hanging="360"/>
      </w:pPr>
      <w:r>
        <w:t xml:space="preserve">directional switching capability </w:t>
      </w:r>
    </w:p>
    <w:p w:rsidR="00855739" w:rsidRDefault="00CC3E70">
      <w:pPr>
        <w:numPr>
          <w:ilvl w:val="0"/>
          <w:numId w:val="10"/>
        </w:numPr>
        <w:spacing w:after="11"/>
        <w:ind w:right="63" w:hanging="360"/>
      </w:pPr>
      <w:r>
        <w:t xml:space="preserve">N(N–1)/2 connection availability </w:t>
      </w:r>
    </w:p>
    <w:p w:rsidR="00855739" w:rsidRDefault="00CC3E70">
      <w:pPr>
        <w:numPr>
          <w:ilvl w:val="0"/>
          <w:numId w:val="10"/>
        </w:numPr>
        <w:spacing w:after="11"/>
        <w:ind w:right="63" w:hanging="360"/>
      </w:pPr>
      <w:r>
        <w:t xml:space="preserve">finger-port ingress/egress structure </w:t>
      </w:r>
    </w:p>
    <w:p w:rsidR="00855739" w:rsidRDefault="00CC3E70">
      <w:pPr>
        <w:numPr>
          <w:ilvl w:val="0"/>
          <w:numId w:val="10"/>
        </w:numPr>
        <w:ind w:right="63" w:hanging="360"/>
      </w:pPr>
      <w:r>
        <w:t xml:space="preserve">deterministic cross-point activation </w:t>
      </w:r>
    </w:p>
    <w:p w:rsidR="00855739" w:rsidRDefault="00CC3E70">
      <w:pPr>
        <w:ind w:left="-5" w:right="63"/>
      </w:pPr>
      <w:r>
        <w:t xml:space="preserve">When these are combined across all faces, the polyhedron becomes a </w:t>
      </w:r>
      <w:r>
        <w:rPr>
          <w:b/>
        </w:rPr>
        <w:t>hyper-connected 3D router</w:t>
      </w:r>
      <w:r>
        <w:t xml:space="preserve"> that behaves fundamentally differently from packet routers. </w:t>
      </w:r>
    </w:p>
    <w:p w:rsidR="00855739" w:rsidRDefault="00CC3E70">
      <w:pPr>
        <w:spacing w:after="295" w:line="259" w:lineRule="auto"/>
        <w:ind w:left="-5"/>
      </w:pPr>
      <w:r>
        <w:rPr>
          <w:b/>
          <w:color w:val="4F81BD"/>
        </w:rPr>
        <w:t xml:space="preserve">Key characteristics added by this architecture: </w:t>
      </w:r>
    </w:p>
    <w:p w:rsidR="00855739" w:rsidRDefault="00CC3E70">
      <w:pPr>
        <w:numPr>
          <w:ilvl w:val="0"/>
          <w:numId w:val="10"/>
        </w:numPr>
        <w:spacing w:after="4" w:line="250" w:lineRule="auto"/>
        <w:ind w:right="63" w:hanging="360"/>
      </w:pPr>
      <w:r>
        <w:rPr>
          <w:b/>
        </w:rPr>
        <w:t>Directional determinism</w:t>
      </w:r>
      <w:r>
        <w:t xml:space="preserve"> </w:t>
      </w:r>
    </w:p>
    <w:p w:rsidR="00855739" w:rsidRDefault="00CC3E70">
      <w:pPr>
        <w:spacing w:after="0"/>
        <w:ind w:left="730" w:right="63"/>
      </w:pPr>
      <w:r>
        <w:t xml:space="preserve">Each face knows exactly which other face it can reach and through which combination of layers. </w:t>
      </w:r>
    </w:p>
    <w:p w:rsidR="00855739" w:rsidRDefault="00CC3E70">
      <w:pPr>
        <w:numPr>
          <w:ilvl w:val="0"/>
          <w:numId w:val="10"/>
        </w:numPr>
        <w:spacing w:after="4" w:line="250" w:lineRule="auto"/>
        <w:ind w:right="63" w:hanging="360"/>
      </w:pPr>
      <w:r>
        <w:rPr>
          <w:b/>
        </w:rPr>
        <w:t>Parallel path diversity</w:t>
      </w:r>
      <w:r>
        <w:t xml:space="preserve"> </w:t>
      </w:r>
    </w:p>
    <w:p w:rsidR="00855739" w:rsidRDefault="00CC3E70">
      <w:pPr>
        <w:ind w:left="730" w:right="63"/>
      </w:pPr>
      <w:r>
        <w:t xml:space="preserve">Since all 8 layers of each face pair can operate independently, the polyhedron supports </w:t>
      </w:r>
      <w:r>
        <w:rPr>
          <w:b/>
        </w:rPr>
        <w:t>eight independent E2E flows per face pair</w:t>
      </w:r>
      <w:r>
        <w:t xml:space="preserve">. </w:t>
      </w:r>
    </w:p>
    <w:p w:rsidR="00855739" w:rsidRDefault="00CC3E70">
      <w:pPr>
        <w:numPr>
          <w:ilvl w:val="0"/>
          <w:numId w:val="10"/>
        </w:numPr>
        <w:spacing w:after="4" w:line="250" w:lineRule="auto"/>
        <w:ind w:right="63" w:hanging="360"/>
      </w:pPr>
      <w:r>
        <w:rPr>
          <w:b/>
        </w:rPr>
        <w:t>Geometric parallelism</w:t>
      </w:r>
      <w:r>
        <w:t xml:space="preserve"> </w:t>
      </w:r>
    </w:p>
    <w:p w:rsidR="00855739" w:rsidRDefault="00CC3E70">
      <w:pPr>
        <w:spacing w:after="0"/>
        <w:ind w:left="730" w:right="63"/>
      </w:pPr>
      <w:r>
        <w:t xml:space="preserve">Polyhedral structure allows natural spatial separation of E2E paths, eliminating contention found in packet networks. </w:t>
      </w:r>
    </w:p>
    <w:p w:rsidR="00855739" w:rsidRDefault="00CC3E70">
      <w:pPr>
        <w:numPr>
          <w:ilvl w:val="0"/>
          <w:numId w:val="10"/>
        </w:numPr>
        <w:spacing w:after="4" w:line="250" w:lineRule="auto"/>
        <w:ind w:right="63" w:hanging="360"/>
      </w:pPr>
      <w:r>
        <w:rPr>
          <w:b/>
        </w:rPr>
        <w:t>3D-to-3D routing</w:t>
      </w:r>
      <w:r>
        <w:t xml:space="preserve"> </w:t>
      </w:r>
    </w:p>
    <w:p w:rsidR="00855739" w:rsidRDefault="00CC3E70">
      <w:pPr>
        <w:ind w:left="730" w:right="63"/>
      </w:pPr>
      <w:r>
        <w:t xml:space="preserve">A polyhedron connecting to another polyhedron forms a 3D mesh of multi-layer paths, enabling extremely dense optical routing. </w:t>
      </w:r>
    </w:p>
    <w:p w:rsidR="00855739" w:rsidRDefault="00CC3E70">
      <w:pPr>
        <w:spacing w:after="534"/>
        <w:ind w:left="-5" w:right="63"/>
      </w:pPr>
      <w:r>
        <w:t xml:space="preserve">In essence, the polyhedral architecture is the </w:t>
      </w:r>
      <w:r>
        <w:rPr>
          <w:b/>
        </w:rPr>
        <w:t>physical substrate of Velsanet’s hyperparallel network topology</w:t>
      </w:r>
      <w:r>
        <w:t xml:space="preserve">. </w:t>
      </w:r>
    </w:p>
    <w:p w:rsidR="006647EE" w:rsidRPr="006647EE" w:rsidRDefault="006647EE" w:rsidP="006647EE">
      <w:pPr>
        <w:pStyle w:val="2"/>
        <w:rPr>
          <w:rFonts w:eastAsia="굴림" w:cs="굴림"/>
          <w:color w:val="auto"/>
        </w:rPr>
      </w:pPr>
      <w:r>
        <w:rPr>
          <w:rStyle w:val="a7"/>
          <w:b/>
          <w:bCs w:val="0"/>
        </w:rPr>
        <w:t>7.1</w:t>
      </w:r>
      <w:r w:rsidRPr="006647EE">
        <w:rPr>
          <w:rStyle w:val="a7"/>
          <w:b/>
          <w:bCs w:val="0"/>
        </w:rPr>
        <w:t xml:space="preserve"> Mapping of AI Layers to Neuron Architecture</w:t>
      </w:r>
    </w:p>
    <w:p w:rsidR="006647EE" w:rsidRPr="006647EE" w:rsidRDefault="006647EE" w:rsidP="006647EE">
      <w:pPr>
        <w:pStyle w:val="a4"/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Velsanet assigns AI functions to spatial layers based on their role in the network’s cognitive hierarchy.</w:t>
      </w:r>
    </w:p>
    <w:p w:rsidR="006647EE" w:rsidRPr="006647EE" w:rsidRDefault="006647EE" w:rsidP="006647EE">
      <w:pPr>
        <w:pStyle w:val="3"/>
      </w:pPr>
      <w:r>
        <w:rPr>
          <w:rStyle w:val="a7"/>
          <w:b/>
          <w:bCs w:val="0"/>
        </w:rPr>
        <w:lastRenderedPageBreak/>
        <w:t xml:space="preserve">7.1.1 </w:t>
      </w:r>
      <w:r w:rsidRPr="006647EE">
        <w:rPr>
          <w:rStyle w:val="a7"/>
          <w:b/>
          <w:bCs w:val="0"/>
        </w:rPr>
        <w:t>PAI — Sensory Neuron Layer</w:t>
      </w:r>
    </w:p>
    <w:p w:rsidR="006647EE" w:rsidRPr="006647EE" w:rsidRDefault="006647EE" w:rsidP="006647EE">
      <w:pPr>
        <w:pStyle w:val="a4"/>
        <w:numPr>
          <w:ilvl w:val="0"/>
          <w:numId w:val="22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Captures user intention</w:t>
      </w:r>
    </w:p>
    <w:p w:rsidR="006647EE" w:rsidRPr="006647EE" w:rsidRDefault="006647EE" w:rsidP="006647EE">
      <w:pPr>
        <w:pStyle w:val="a4"/>
        <w:numPr>
          <w:ilvl w:val="0"/>
          <w:numId w:val="22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Forms individual E2E</w:t>
      </w:r>
    </w:p>
    <w:p w:rsidR="006647EE" w:rsidRPr="006647EE" w:rsidRDefault="006647EE" w:rsidP="006647EE">
      <w:pPr>
        <w:pStyle w:val="a4"/>
        <w:numPr>
          <w:ilvl w:val="0"/>
          <w:numId w:val="22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Lowest spatial layer (Z-axis base)</w:t>
      </w:r>
    </w:p>
    <w:p w:rsidR="006647EE" w:rsidRPr="006647EE" w:rsidRDefault="006647EE" w:rsidP="006647EE">
      <w:pPr>
        <w:pStyle w:val="3"/>
      </w:pPr>
      <w:r>
        <w:rPr>
          <w:rStyle w:val="a7"/>
          <w:b/>
          <w:bCs w:val="0"/>
        </w:rPr>
        <w:t xml:space="preserve">7.1.2 </w:t>
      </w:r>
      <w:r w:rsidRPr="006647EE">
        <w:rPr>
          <w:rStyle w:val="a7"/>
          <w:b/>
          <w:bCs w:val="0"/>
        </w:rPr>
        <w:t>AAI — Interpretive Neuron Layer</w:t>
      </w:r>
    </w:p>
    <w:p w:rsidR="006647EE" w:rsidRPr="006647EE" w:rsidRDefault="006647EE" w:rsidP="006647EE">
      <w:pPr>
        <w:pStyle w:val="a4"/>
        <w:numPr>
          <w:ilvl w:val="0"/>
          <w:numId w:val="23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Evaluates intent</w:t>
      </w:r>
    </w:p>
    <w:p w:rsidR="006647EE" w:rsidRPr="006647EE" w:rsidRDefault="006647EE" w:rsidP="006647EE">
      <w:pPr>
        <w:pStyle w:val="a4"/>
        <w:numPr>
          <w:ilvl w:val="0"/>
          <w:numId w:val="23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Coordinates link formation</w:t>
      </w:r>
    </w:p>
    <w:p w:rsidR="006647EE" w:rsidRPr="006647EE" w:rsidRDefault="006647EE" w:rsidP="006647EE">
      <w:pPr>
        <w:pStyle w:val="a4"/>
        <w:numPr>
          <w:ilvl w:val="0"/>
          <w:numId w:val="23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Manages inter-layer communication</w:t>
      </w:r>
    </w:p>
    <w:p w:rsidR="006647EE" w:rsidRPr="006647EE" w:rsidRDefault="006647EE" w:rsidP="006647EE">
      <w:pPr>
        <w:pStyle w:val="3"/>
      </w:pPr>
      <w:r>
        <w:rPr>
          <w:rStyle w:val="a7"/>
          <w:b/>
          <w:bCs w:val="0"/>
        </w:rPr>
        <w:t xml:space="preserve">7.1.3 </w:t>
      </w:r>
      <w:r w:rsidRPr="006647EE">
        <w:rPr>
          <w:rStyle w:val="a7"/>
          <w:b/>
          <w:bCs w:val="0"/>
        </w:rPr>
        <w:t>AsAI — Executive Neuron Layer</w:t>
      </w:r>
    </w:p>
    <w:p w:rsidR="006647EE" w:rsidRPr="006647EE" w:rsidRDefault="006647EE" w:rsidP="006647EE">
      <w:pPr>
        <w:pStyle w:val="a4"/>
        <w:numPr>
          <w:ilvl w:val="0"/>
          <w:numId w:val="24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Executes actions</w:t>
      </w:r>
    </w:p>
    <w:p w:rsidR="006647EE" w:rsidRPr="006647EE" w:rsidRDefault="006647EE" w:rsidP="006647EE">
      <w:pPr>
        <w:pStyle w:val="a4"/>
        <w:numPr>
          <w:ilvl w:val="0"/>
          <w:numId w:val="24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Requires parallel E2E</w:t>
      </w:r>
    </w:p>
    <w:p w:rsidR="006647EE" w:rsidRPr="006647EE" w:rsidRDefault="006647EE" w:rsidP="006647EE">
      <w:pPr>
        <w:pStyle w:val="a4"/>
        <w:numPr>
          <w:ilvl w:val="0"/>
          <w:numId w:val="24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Top-layer neuron structure</w:t>
      </w:r>
    </w:p>
    <w:p w:rsidR="006647EE" w:rsidRPr="006647EE" w:rsidRDefault="006647EE" w:rsidP="006647EE">
      <w:pPr>
        <w:pStyle w:val="3"/>
      </w:pPr>
      <w:r>
        <w:rPr>
          <w:rStyle w:val="a7"/>
          <w:b/>
          <w:bCs w:val="0"/>
        </w:rPr>
        <w:t xml:space="preserve">7.1.4 </w:t>
      </w:r>
      <w:r w:rsidRPr="006647EE">
        <w:rPr>
          <w:rStyle w:val="a7"/>
          <w:b/>
          <w:bCs w:val="0"/>
        </w:rPr>
        <w:t>Conceptual Summary</w:t>
      </w:r>
    </w:p>
    <w:p w:rsidR="006647EE" w:rsidRPr="006647EE" w:rsidRDefault="006647EE" w:rsidP="006647EE">
      <w:pPr>
        <w:pStyle w:val="a4"/>
        <w:numPr>
          <w:ilvl w:val="0"/>
          <w:numId w:val="25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Synapses = optical E2E</w:t>
      </w:r>
    </w:p>
    <w:p w:rsidR="006647EE" w:rsidRPr="006647EE" w:rsidRDefault="006647EE" w:rsidP="006647EE">
      <w:pPr>
        <w:pStyle w:val="a4"/>
        <w:numPr>
          <w:ilvl w:val="0"/>
          <w:numId w:val="25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Neurons = polyhedral nodes with x,y,z coordinates</w:t>
      </w:r>
    </w:p>
    <w:p w:rsidR="006647EE" w:rsidRPr="006647EE" w:rsidRDefault="006647EE" w:rsidP="006647EE">
      <w:pPr>
        <w:pStyle w:val="a4"/>
        <w:numPr>
          <w:ilvl w:val="0"/>
          <w:numId w:val="25"/>
        </w:numPr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>AI = functional roles assigned per layer</w:t>
      </w:r>
    </w:p>
    <w:p w:rsidR="006647EE" w:rsidRPr="006647EE" w:rsidRDefault="006647EE" w:rsidP="006647EE">
      <w:pPr>
        <w:pStyle w:val="a4"/>
        <w:ind w:left="890"/>
        <w:rPr>
          <w:rFonts w:ascii="Cambria" w:hAnsi="Cambria"/>
          <w:sz w:val="22"/>
          <w:szCs w:val="22"/>
        </w:rPr>
      </w:pPr>
      <w:r w:rsidRPr="006647EE">
        <w:rPr>
          <w:rFonts w:ascii="Cambria" w:hAnsi="Cambria"/>
          <w:sz w:val="22"/>
          <w:szCs w:val="22"/>
        </w:rPr>
        <w:t xml:space="preserve">This transforms Velsanet into a </w:t>
      </w:r>
      <w:r w:rsidRPr="006647EE">
        <w:rPr>
          <w:rStyle w:val="a7"/>
          <w:rFonts w:ascii="Cambria" w:hAnsi="Cambria"/>
          <w:sz w:val="22"/>
          <w:szCs w:val="22"/>
        </w:rPr>
        <w:t>distributed optical-neural system</w:t>
      </w:r>
      <w:r w:rsidRPr="006647EE">
        <w:rPr>
          <w:rFonts w:ascii="Cambria" w:hAnsi="Cambria"/>
          <w:sz w:val="22"/>
          <w:szCs w:val="22"/>
        </w:rPr>
        <w:t>, not merely a network.</w:t>
      </w:r>
    </w:p>
    <w:p w:rsidR="00017394" w:rsidRDefault="00017394" w:rsidP="00017394">
      <w:pPr>
        <w:pStyle w:val="1"/>
      </w:pPr>
      <w:r w:rsidRPr="00017394">
        <w:t>8.Formation of E2E Connectivity &amp; Optical Synapse Model</w:t>
      </w:r>
    </w:p>
    <w:p w:rsidR="00017394" w:rsidRPr="00017394" w:rsidRDefault="00017394" w:rsidP="00017394">
      <w:pPr>
        <w:rPr>
          <w:rFonts w:eastAsiaTheme="minorEastAsia" w:hint="eastAsia"/>
        </w:rPr>
      </w:pPr>
    </w:p>
    <w:p w:rsidR="00855739" w:rsidRDefault="00CC3E70">
      <w:pPr>
        <w:spacing w:after="222" w:line="248" w:lineRule="auto"/>
        <w:ind w:left="-5"/>
      </w:pPr>
      <w:r>
        <w:t xml:space="preserve">E2E arises through SLM activation → 8LM bundling → face selection → matrix activation → output connection. </w:t>
      </w:r>
    </w:p>
    <w:p w:rsidR="00855739" w:rsidRDefault="00CC3E70">
      <w:pPr>
        <w:spacing w:after="225"/>
        <w:ind w:left="-5" w:right="63"/>
      </w:pPr>
      <w:r>
        <w:t xml:space="preserve">E2E formula: </w:t>
      </w:r>
    </w:p>
    <w:p w:rsidR="00855739" w:rsidRDefault="00CC3E70">
      <w:pPr>
        <w:spacing w:after="303" w:line="250" w:lineRule="auto"/>
        <w:ind w:right="37"/>
      </w:pPr>
      <w:r>
        <w:rPr>
          <w:b/>
        </w:rPr>
        <w:t xml:space="preserve">E2E = SLM × 8 × Face-Pair Matrix </w:t>
      </w:r>
    </w:p>
    <w:p w:rsidR="00855739" w:rsidRDefault="00CC3E70">
      <w:pPr>
        <w:ind w:left="-5" w:right="2202"/>
      </w:pPr>
      <w:r>
        <w:t xml:space="preserve">The formation of an E2E path in Velsanet is not a routing process— it is a </w:t>
      </w:r>
      <w:r>
        <w:rPr>
          <w:b/>
        </w:rPr>
        <w:t>physical activation sequence</w:t>
      </w:r>
      <w:r>
        <w:t xml:space="preserve"> across the matrix layers. </w:t>
      </w:r>
    </w:p>
    <w:p w:rsidR="00855739" w:rsidRDefault="00CC3E70">
      <w:pPr>
        <w:ind w:left="-5" w:right="63"/>
      </w:pPr>
      <w:r>
        <w:t xml:space="preserve">The E2E path emerges through the following chain: </w:t>
      </w:r>
    </w:p>
    <w:p w:rsidR="00855739" w:rsidRDefault="00CC3E70">
      <w:pPr>
        <w:numPr>
          <w:ilvl w:val="0"/>
          <w:numId w:val="11"/>
        </w:numPr>
        <w:spacing w:after="4" w:line="250" w:lineRule="auto"/>
        <w:ind w:right="37" w:hanging="360"/>
      </w:pPr>
      <w:r>
        <w:rPr>
          <w:b/>
        </w:rPr>
        <w:t>SLM activation</w:t>
      </w:r>
      <w:r>
        <w:t xml:space="preserve"> </w:t>
      </w:r>
    </w:p>
    <w:p w:rsidR="00855739" w:rsidRDefault="00CC3E70">
      <w:pPr>
        <w:spacing w:after="11"/>
        <w:ind w:left="730" w:right="63"/>
      </w:pPr>
      <w:r>
        <w:t xml:space="preserve">One deterministic cross-point is toggled in a chosen layer. </w:t>
      </w:r>
    </w:p>
    <w:p w:rsidR="00855739" w:rsidRDefault="00CC3E70">
      <w:pPr>
        <w:numPr>
          <w:ilvl w:val="0"/>
          <w:numId w:val="11"/>
        </w:numPr>
        <w:spacing w:after="4" w:line="250" w:lineRule="auto"/>
        <w:ind w:right="37" w:hanging="360"/>
      </w:pPr>
      <w:r>
        <w:rPr>
          <w:b/>
        </w:rPr>
        <w:t>8LM bundling</w:t>
      </w:r>
      <w:r>
        <w:t xml:space="preserve"> </w:t>
      </w:r>
    </w:p>
    <w:p w:rsidR="00855739" w:rsidRDefault="00CC3E70">
      <w:pPr>
        <w:spacing w:after="0"/>
        <w:ind w:left="730" w:right="63"/>
      </w:pPr>
      <w:r>
        <w:t xml:space="preserve">The layer belongs to an 8LM, enabling up to 8 independent E2E paths in the same face. </w:t>
      </w:r>
    </w:p>
    <w:p w:rsidR="00855739" w:rsidRDefault="00CC3E70">
      <w:pPr>
        <w:numPr>
          <w:ilvl w:val="0"/>
          <w:numId w:val="11"/>
        </w:numPr>
        <w:spacing w:after="4" w:line="250" w:lineRule="auto"/>
        <w:ind w:right="37" w:hanging="360"/>
      </w:pPr>
      <w:r>
        <w:rPr>
          <w:b/>
        </w:rPr>
        <w:lastRenderedPageBreak/>
        <w:t>Face-pair selection</w:t>
      </w:r>
      <w:r>
        <w:t xml:space="preserve"> </w:t>
      </w:r>
    </w:p>
    <w:p w:rsidR="00855739" w:rsidRDefault="00CC3E70">
      <w:pPr>
        <w:spacing w:after="11"/>
        <w:ind w:left="730" w:right="63"/>
      </w:pPr>
      <w:r>
        <w:t xml:space="preserve">The switching node determines which face-to-face connection must be activated. </w:t>
      </w:r>
    </w:p>
    <w:p w:rsidR="00855739" w:rsidRDefault="00CC3E70">
      <w:pPr>
        <w:numPr>
          <w:ilvl w:val="0"/>
          <w:numId w:val="11"/>
        </w:numPr>
        <w:spacing w:after="4" w:line="250" w:lineRule="auto"/>
        <w:ind w:right="37" w:hanging="360"/>
      </w:pPr>
      <w:r>
        <w:rPr>
          <w:b/>
        </w:rPr>
        <w:t>Matrix activation</w:t>
      </w:r>
      <w:r>
        <w:t xml:space="preserve"> </w:t>
      </w:r>
    </w:p>
    <w:p w:rsidR="00855739" w:rsidRDefault="00CC3E70">
      <w:pPr>
        <w:spacing w:after="0"/>
        <w:ind w:left="730" w:right="63"/>
      </w:pPr>
      <w:r>
        <w:t xml:space="preserve">The corresponding face-pair matrix is selected from the N(N–1)/2 possible connections. </w:t>
      </w:r>
    </w:p>
    <w:p w:rsidR="00855739" w:rsidRDefault="00CC3E70">
      <w:pPr>
        <w:numPr>
          <w:ilvl w:val="0"/>
          <w:numId w:val="11"/>
        </w:numPr>
        <w:spacing w:after="4" w:line="250" w:lineRule="auto"/>
        <w:ind w:right="37" w:hanging="360"/>
      </w:pPr>
      <w:r>
        <w:rPr>
          <w:b/>
        </w:rPr>
        <w:t>Output commitment</w:t>
      </w:r>
      <w:r>
        <w:t xml:space="preserve"> </w:t>
      </w:r>
    </w:p>
    <w:p w:rsidR="00855739" w:rsidRDefault="00CC3E70">
      <w:pPr>
        <w:ind w:left="730" w:right="63"/>
      </w:pPr>
      <w:r>
        <w:t xml:space="preserve">The chosen face outputs the optical signal toward the next polyhedron in the network. </w:t>
      </w:r>
    </w:p>
    <w:p w:rsidR="00DF0D9E" w:rsidRPr="00DF0D9E" w:rsidRDefault="00CC3E70" w:rsidP="00DF0D9E">
      <w:pPr>
        <w:pStyle w:val="2"/>
        <w:rPr>
          <w:rFonts w:eastAsia="굴림" w:cs="굴림"/>
          <w:color w:val="auto"/>
        </w:rPr>
      </w:pPr>
      <w:r w:rsidRPr="00DF0D9E">
        <w:t xml:space="preserve"> </w:t>
      </w:r>
      <w:r w:rsidR="00DF0D9E" w:rsidRPr="00DF0D9E">
        <w:rPr>
          <w:rStyle w:val="a7"/>
          <w:b/>
          <w:bCs w:val="0"/>
        </w:rPr>
        <w:t>8.1 Optical Synapse Model</w:t>
      </w:r>
    </w:p>
    <w:p w:rsidR="00DF0D9E" w:rsidRPr="00DF0D9E" w:rsidRDefault="00DF0D9E" w:rsidP="00DF0D9E">
      <w:pPr>
        <w:pStyle w:val="a4"/>
        <w:ind w:left="890"/>
        <w:rPr>
          <w:rFonts w:ascii="Cambria" w:hAnsi="Cambria"/>
          <w:sz w:val="22"/>
          <w:szCs w:val="22"/>
        </w:rPr>
      </w:pPr>
      <w:r w:rsidRPr="00DF0D9E">
        <w:rPr>
          <w:rFonts w:ascii="Cambria" w:hAnsi="Cambria"/>
          <w:sz w:val="22"/>
          <w:szCs w:val="22"/>
        </w:rPr>
        <w:t xml:space="preserve">In Velsanet, the formation of an end-to-end (E2E) optical path is conceptualized as the creation of a </w:t>
      </w:r>
      <w:r w:rsidRPr="00DF0D9E">
        <w:rPr>
          <w:rStyle w:val="a8"/>
          <w:rFonts w:ascii="Cambria" w:hAnsi="Cambria"/>
          <w:sz w:val="22"/>
          <w:szCs w:val="22"/>
        </w:rPr>
        <w:t>synapse</w:t>
      </w:r>
      <w:r w:rsidRPr="00DF0D9E">
        <w:rPr>
          <w:rFonts w:ascii="Cambria" w:hAnsi="Cambria"/>
          <w:sz w:val="22"/>
          <w:szCs w:val="22"/>
        </w:rPr>
        <w:t xml:space="preserve"> between two neurons in a spatially defined network.</w:t>
      </w:r>
    </w:p>
    <w:p w:rsidR="00DF0D9E" w:rsidRPr="00DF0D9E" w:rsidRDefault="00DF0D9E" w:rsidP="00DF0D9E">
      <w:pPr>
        <w:pStyle w:val="a4"/>
        <w:numPr>
          <w:ilvl w:val="0"/>
          <w:numId w:val="17"/>
        </w:numPr>
        <w:ind w:left="890"/>
        <w:rPr>
          <w:rFonts w:ascii="Cambria" w:hAnsi="Cambria"/>
          <w:sz w:val="22"/>
          <w:szCs w:val="22"/>
        </w:rPr>
      </w:pPr>
      <w:r w:rsidRPr="00DF0D9E">
        <w:rPr>
          <w:rFonts w:ascii="Cambria" w:hAnsi="Cambria"/>
          <w:sz w:val="22"/>
          <w:szCs w:val="22"/>
        </w:rPr>
        <w:t xml:space="preserve">A synapse is established only when a </w:t>
      </w:r>
      <w:r w:rsidRPr="00DF0D9E">
        <w:rPr>
          <w:rStyle w:val="a7"/>
          <w:rFonts w:ascii="Cambria" w:hAnsi="Cambria"/>
          <w:sz w:val="22"/>
          <w:szCs w:val="22"/>
        </w:rPr>
        <w:t>structural link</w:t>
      </w:r>
      <w:r w:rsidRPr="00DF0D9E">
        <w:rPr>
          <w:rFonts w:ascii="Cambria" w:hAnsi="Cambria"/>
          <w:sz w:val="22"/>
          <w:szCs w:val="22"/>
        </w:rPr>
        <w:t xml:space="preserve"> between two nodes is valid.</w:t>
      </w:r>
      <w:r w:rsidRPr="00DF0D9E">
        <w:rPr>
          <w:rFonts w:ascii="Cambria" w:hAnsi="Cambria"/>
          <w:sz w:val="22"/>
          <w:szCs w:val="22"/>
        </w:rPr>
        <w:br/>
        <w:t>(Face direction, layer position, and available port conditions)</w:t>
      </w:r>
    </w:p>
    <w:p w:rsidR="00DF0D9E" w:rsidRPr="00DF0D9E" w:rsidRDefault="00DF0D9E" w:rsidP="00DF0D9E">
      <w:pPr>
        <w:pStyle w:val="a4"/>
        <w:numPr>
          <w:ilvl w:val="0"/>
          <w:numId w:val="17"/>
        </w:numPr>
        <w:ind w:left="890"/>
        <w:rPr>
          <w:rFonts w:ascii="Cambria" w:hAnsi="Cambria"/>
          <w:sz w:val="22"/>
          <w:szCs w:val="22"/>
        </w:rPr>
      </w:pPr>
      <w:r w:rsidRPr="00DF0D9E">
        <w:rPr>
          <w:rFonts w:ascii="Cambria" w:hAnsi="Cambria"/>
          <w:sz w:val="22"/>
          <w:szCs w:val="22"/>
        </w:rPr>
        <w:t xml:space="preserve">Once this structural alignment exists, </w:t>
      </w:r>
      <w:r w:rsidRPr="00DF0D9E">
        <w:rPr>
          <w:rStyle w:val="a7"/>
          <w:rFonts w:ascii="Cambria" w:hAnsi="Cambria"/>
          <w:sz w:val="22"/>
          <w:szCs w:val="22"/>
        </w:rPr>
        <w:t>multiple optical cores</w:t>
      </w:r>
      <w:r w:rsidRPr="00DF0D9E">
        <w:rPr>
          <w:rFonts w:ascii="Cambria" w:hAnsi="Cambria"/>
          <w:sz w:val="22"/>
          <w:szCs w:val="22"/>
        </w:rPr>
        <w:t xml:space="preserve"> may be activated to construct an </w:t>
      </w:r>
      <w:r w:rsidRPr="00DF0D9E">
        <w:rPr>
          <w:rStyle w:val="a7"/>
          <w:rFonts w:ascii="Cambria" w:hAnsi="Cambria"/>
          <w:sz w:val="22"/>
          <w:szCs w:val="22"/>
        </w:rPr>
        <w:t>associative parallel E2E path</w:t>
      </w:r>
      <w:r w:rsidRPr="00DF0D9E">
        <w:rPr>
          <w:rFonts w:ascii="Cambria" w:hAnsi="Cambria"/>
          <w:sz w:val="22"/>
          <w:szCs w:val="22"/>
        </w:rPr>
        <w:t>.</w:t>
      </w:r>
    </w:p>
    <w:p w:rsidR="00DF0D9E" w:rsidRPr="00DF0D9E" w:rsidRDefault="00DF0D9E" w:rsidP="00DF0D9E">
      <w:pPr>
        <w:pStyle w:val="a4"/>
        <w:numPr>
          <w:ilvl w:val="0"/>
          <w:numId w:val="17"/>
        </w:numPr>
        <w:ind w:left="890"/>
        <w:rPr>
          <w:rFonts w:ascii="Cambria" w:hAnsi="Cambria"/>
          <w:sz w:val="22"/>
          <w:szCs w:val="22"/>
        </w:rPr>
      </w:pPr>
      <w:r w:rsidRPr="00DF0D9E">
        <w:rPr>
          <w:rFonts w:ascii="Cambria" w:hAnsi="Cambria"/>
          <w:sz w:val="22"/>
          <w:szCs w:val="22"/>
        </w:rPr>
        <w:t xml:space="preserve">A single optical core → </w:t>
      </w:r>
      <w:r w:rsidRPr="00DF0D9E">
        <w:rPr>
          <w:rStyle w:val="a7"/>
          <w:rFonts w:ascii="Cambria" w:hAnsi="Cambria"/>
          <w:sz w:val="22"/>
          <w:szCs w:val="22"/>
        </w:rPr>
        <w:t>individual E2E (single synapse)</w:t>
      </w:r>
    </w:p>
    <w:p w:rsidR="00DF0D9E" w:rsidRPr="00DF0D9E" w:rsidRDefault="00DF0D9E" w:rsidP="00DF0D9E">
      <w:pPr>
        <w:pStyle w:val="a4"/>
        <w:numPr>
          <w:ilvl w:val="0"/>
          <w:numId w:val="17"/>
        </w:numPr>
        <w:ind w:left="890"/>
        <w:rPr>
          <w:rFonts w:ascii="Cambria" w:hAnsi="Cambria"/>
          <w:sz w:val="22"/>
          <w:szCs w:val="22"/>
        </w:rPr>
      </w:pPr>
      <w:r w:rsidRPr="00DF0D9E">
        <w:rPr>
          <w:rFonts w:ascii="Cambria" w:hAnsi="Cambria"/>
          <w:sz w:val="22"/>
          <w:szCs w:val="22"/>
        </w:rPr>
        <w:t xml:space="preserve">Multiple optical cores → </w:t>
      </w:r>
      <w:r w:rsidRPr="00DF0D9E">
        <w:rPr>
          <w:rStyle w:val="a7"/>
          <w:rFonts w:ascii="Cambria" w:hAnsi="Cambria"/>
          <w:sz w:val="22"/>
          <w:szCs w:val="22"/>
        </w:rPr>
        <w:t>parallel E2E (reinforced synaptic bundle)</w:t>
      </w:r>
    </w:p>
    <w:p w:rsidR="00DF0D9E" w:rsidRPr="00DF0D9E" w:rsidRDefault="00DF0D9E" w:rsidP="00DF0D9E">
      <w:pPr>
        <w:pStyle w:val="3"/>
      </w:pPr>
      <w:r>
        <w:rPr>
          <w:rStyle w:val="a7"/>
          <w:b/>
          <w:bCs w:val="0"/>
        </w:rPr>
        <w:t xml:space="preserve">8.1.1 </w:t>
      </w:r>
      <w:r w:rsidRPr="00DF0D9E">
        <w:rPr>
          <w:rStyle w:val="a7"/>
          <w:b/>
          <w:bCs w:val="0"/>
        </w:rPr>
        <w:t>Synaptic Reinforcement &amp; Decay</w:t>
      </w:r>
    </w:p>
    <w:p w:rsidR="00DF0D9E" w:rsidRPr="00DF0D9E" w:rsidRDefault="00DF0D9E" w:rsidP="00DF0D9E">
      <w:pPr>
        <w:pStyle w:val="a4"/>
        <w:numPr>
          <w:ilvl w:val="0"/>
          <w:numId w:val="18"/>
        </w:numPr>
        <w:ind w:left="890"/>
        <w:rPr>
          <w:rFonts w:ascii="Cambria" w:hAnsi="Cambria"/>
          <w:sz w:val="22"/>
          <w:szCs w:val="22"/>
        </w:rPr>
      </w:pPr>
      <w:r w:rsidRPr="00DF0D9E">
        <w:rPr>
          <w:rFonts w:ascii="Cambria" w:hAnsi="Cambria"/>
          <w:sz w:val="22"/>
          <w:szCs w:val="22"/>
        </w:rPr>
        <w:t>Increasing the number of active optical cores = synaptic reinforcement</w:t>
      </w:r>
    </w:p>
    <w:p w:rsidR="00DF0D9E" w:rsidRPr="00DF0D9E" w:rsidRDefault="00DF0D9E" w:rsidP="00DF0D9E">
      <w:pPr>
        <w:pStyle w:val="a4"/>
        <w:numPr>
          <w:ilvl w:val="0"/>
          <w:numId w:val="18"/>
        </w:numPr>
        <w:ind w:left="890"/>
        <w:rPr>
          <w:rFonts w:ascii="Cambria" w:hAnsi="Cambria"/>
          <w:sz w:val="22"/>
          <w:szCs w:val="22"/>
        </w:rPr>
      </w:pPr>
      <w:r w:rsidRPr="00DF0D9E">
        <w:rPr>
          <w:rFonts w:ascii="Cambria" w:hAnsi="Cambria"/>
          <w:sz w:val="22"/>
          <w:szCs w:val="22"/>
        </w:rPr>
        <w:t>Decreasing the number of cores = synaptic weakening</w:t>
      </w:r>
    </w:p>
    <w:p w:rsidR="00DF0D9E" w:rsidRPr="00DF0D9E" w:rsidRDefault="00DF0D9E" w:rsidP="00DF0D9E">
      <w:pPr>
        <w:pStyle w:val="a4"/>
        <w:numPr>
          <w:ilvl w:val="0"/>
          <w:numId w:val="18"/>
        </w:numPr>
        <w:ind w:left="890"/>
        <w:rPr>
          <w:rFonts w:ascii="Cambria" w:hAnsi="Cambria"/>
          <w:sz w:val="22"/>
          <w:szCs w:val="22"/>
        </w:rPr>
      </w:pPr>
      <w:r w:rsidRPr="00DF0D9E">
        <w:rPr>
          <w:rFonts w:ascii="Cambria" w:hAnsi="Cambria"/>
          <w:sz w:val="22"/>
          <w:szCs w:val="22"/>
        </w:rPr>
        <w:t>No abrupt drop occurs; strength changes gradually.</w:t>
      </w:r>
    </w:p>
    <w:p w:rsidR="00DF0D9E" w:rsidRPr="00DF0D9E" w:rsidRDefault="00DF0D9E" w:rsidP="00DF0D9E">
      <w:pPr>
        <w:pStyle w:val="a4"/>
        <w:ind w:left="890"/>
        <w:rPr>
          <w:rFonts w:ascii="Cambria" w:hAnsi="Cambria"/>
          <w:sz w:val="22"/>
          <w:szCs w:val="22"/>
        </w:rPr>
      </w:pPr>
      <w:r w:rsidRPr="00DF0D9E">
        <w:rPr>
          <w:rFonts w:ascii="Cambria" w:hAnsi="Cambria"/>
          <w:sz w:val="22"/>
          <w:szCs w:val="22"/>
        </w:rPr>
        <w:t xml:space="preserve">This establishes Velsanet as a </w:t>
      </w:r>
      <w:r w:rsidRPr="00DF0D9E">
        <w:rPr>
          <w:rStyle w:val="a7"/>
          <w:rFonts w:ascii="Cambria" w:hAnsi="Cambria"/>
          <w:sz w:val="22"/>
          <w:szCs w:val="22"/>
        </w:rPr>
        <w:t>physical optical neural substrate</w:t>
      </w:r>
      <w:r w:rsidRPr="00DF0D9E">
        <w:rPr>
          <w:rFonts w:ascii="Cambria" w:hAnsi="Cambria"/>
          <w:sz w:val="22"/>
          <w:szCs w:val="22"/>
        </w:rPr>
        <w:t>, not a packet-based network.</w:t>
      </w:r>
    </w:p>
    <w:p w:rsidR="006647EE" w:rsidRDefault="006647EE" w:rsidP="006647EE">
      <w:pPr>
        <w:pStyle w:val="1"/>
        <w:spacing w:after="158"/>
        <w:ind w:left="0" w:firstLine="0"/>
      </w:pPr>
      <w:r>
        <w:rPr>
          <w:rFonts w:ascii="Cambria" w:eastAsia="Cambria" w:hAnsi="Cambria" w:cs="Cambria"/>
        </w:rPr>
        <w:t xml:space="preserve">9. </w:t>
      </w:r>
      <w:r w:rsidR="00017394" w:rsidRPr="00017394">
        <w:t>Formation and Scaling of Parallel E2E</w:t>
      </w:r>
    </w:p>
    <w:p w:rsidR="00017394" w:rsidRPr="00017394" w:rsidRDefault="00017394" w:rsidP="00017394">
      <w:pPr>
        <w:rPr>
          <w:rFonts w:eastAsiaTheme="minorEastAsia" w:hint="eastAsia"/>
        </w:rPr>
      </w:pPr>
      <w:bookmarkStart w:id="0" w:name="_GoBack"/>
      <w:bookmarkEnd w:id="0"/>
    </w:p>
    <w:p w:rsidR="00855739" w:rsidRDefault="00CC3E70">
      <w:pPr>
        <w:spacing w:after="225"/>
        <w:ind w:left="-5" w:right="63"/>
      </w:pPr>
      <w:r>
        <w:t xml:space="preserve">When multiple face-pairs activate simultaneously, parallel E2E reaches: </w:t>
      </w:r>
    </w:p>
    <w:p w:rsidR="00855739" w:rsidRDefault="00CC3E70">
      <w:pPr>
        <w:spacing w:after="295" w:line="259" w:lineRule="auto"/>
        <w:ind w:left="-5"/>
      </w:pPr>
      <w:r>
        <w:rPr>
          <w:b/>
        </w:rPr>
        <w:t xml:space="preserve">Parallel E2E_max = 8 × N(N − 1) / 2 </w:t>
      </w:r>
    </w:p>
    <w:p w:rsidR="00855739" w:rsidRDefault="00CC3E70">
      <w:pPr>
        <w:spacing w:after="11" w:line="248" w:lineRule="auto"/>
        <w:ind w:left="-5"/>
      </w:pPr>
      <w:r>
        <w:t xml:space="preserve">Velsanet’s parallel E2E capability is not a software construct but a </w:t>
      </w:r>
      <w:r>
        <w:rPr>
          <w:b/>
        </w:rPr>
        <w:t>physical result of its multi-layer matrix architecture</w:t>
      </w:r>
      <w:r>
        <w:t xml:space="preserve">. </w:t>
      </w:r>
    </w:p>
    <w:p w:rsidR="00855739" w:rsidRDefault="00CC3E70">
      <w:pPr>
        <w:ind w:left="-5" w:right="63"/>
      </w:pPr>
      <w:r>
        <w:t xml:space="preserve">Because each face-to-face connection has </w:t>
      </w:r>
      <w:r>
        <w:rPr>
          <w:b/>
        </w:rPr>
        <w:t>8 independent layers</w:t>
      </w:r>
      <w:r>
        <w:t xml:space="preserve">, multiple E2E paths can be established simultaneously without interference. </w:t>
      </w:r>
    </w:p>
    <w:p w:rsidR="00855739" w:rsidRDefault="00CC3E70">
      <w:pPr>
        <w:pStyle w:val="3"/>
        <w:ind w:left="-5"/>
      </w:pPr>
      <w:r>
        <w:t xml:space="preserve">9.1 Independence of Layers </w:t>
      </w:r>
    </w:p>
    <w:p w:rsidR="00855739" w:rsidRDefault="00CC3E70">
      <w:pPr>
        <w:ind w:left="-5" w:right="63"/>
      </w:pPr>
      <w:r>
        <w:t xml:space="preserve">Each E2E path is allocated to a distinct layer in the 8LM structure: </w:t>
      </w:r>
    </w:p>
    <w:p w:rsidR="00855739" w:rsidRDefault="00CC3E70">
      <w:pPr>
        <w:numPr>
          <w:ilvl w:val="0"/>
          <w:numId w:val="12"/>
        </w:numPr>
        <w:spacing w:after="11" w:line="248" w:lineRule="auto"/>
        <w:ind w:right="63" w:hanging="360"/>
      </w:pPr>
      <w:r>
        <w:t xml:space="preserve">Layer 1 → PAI-to-AAI </w:t>
      </w:r>
    </w:p>
    <w:p w:rsidR="00855739" w:rsidRDefault="00CC3E70">
      <w:pPr>
        <w:numPr>
          <w:ilvl w:val="0"/>
          <w:numId w:val="12"/>
        </w:numPr>
        <w:spacing w:after="11" w:line="248" w:lineRule="auto"/>
        <w:ind w:right="63" w:hanging="360"/>
      </w:pPr>
      <w:r>
        <w:lastRenderedPageBreak/>
        <w:t xml:space="preserve">Layer 3 → AAI-to-AsAI </w:t>
      </w:r>
    </w:p>
    <w:p w:rsidR="00855739" w:rsidRDefault="00CC3E70">
      <w:pPr>
        <w:numPr>
          <w:ilvl w:val="0"/>
          <w:numId w:val="12"/>
        </w:numPr>
        <w:spacing w:after="11"/>
        <w:ind w:right="63" w:hanging="360"/>
      </w:pPr>
      <w:r>
        <w:t xml:space="preserve">Layer 5 → AsAI-to-Service Node </w:t>
      </w:r>
    </w:p>
    <w:p w:rsidR="00855739" w:rsidRDefault="00CC3E70">
      <w:pPr>
        <w:numPr>
          <w:ilvl w:val="0"/>
          <w:numId w:val="12"/>
        </w:numPr>
        <w:spacing w:after="263" w:line="248" w:lineRule="auto"/>
        <w:ind w:right="63" w:hanging="360"/>
      </w:pPr>
      <w:r>
        <w:t xml:space="preserve">Layer 6 → External E2E connection </w:t>
      </w:r>
    </w:p>
    <w:p w:rsidR="00855739" w:rsidRDefault="00CC3E70">
      <w:pPr>
        <w:ind w:left="-5" w:right="63"/>
      </w:pPr>
      <w:r>
        <w:t xml:space="preserve">Since layers are physically separate optical surfaces, there is: </w:t>
      </w:r>
    </w:p>
    <w:p w:rsidR="00855739" w:rsidRDefault="00CC3E70">
      <w:pPr>
        <w:numPr>
          <w:ilvl w:val="0"/>
          <w:numId w:val="12"/>
        </w:numPr>
        <w:spacing w:after="11"/>
        <w:ind w:right="63" w:hanging="360"/>
      </w:pPr>
      <w:r>
        <w:t xml:space="preserve">no packet collision </w:t>
      </w:r>
    </w:p>
    <w:p w:rsidR="00855739" w:rsidRDefault="00CC3E70">
      <w:pPr>
        <w:numPr>
          <w:ilvl w:val="0"/>
          <w:numId w:val="12"/>
        </w:numPr>
        <w:spacing w:after="11"/>
        <w:ind w:right="63" w:hanging="360"/>
      </w:pPr>
      <w:r>
        <w:t xml:space="preserve">no arbitration </w:t>
      </w:r>
    </w:p>
    <w:p w:rsidR="00855739" w:rsidRDefault="00CC3E70">
      <w:pPr>
        <w:numPr>
          <w:ilvl w:val="0"/>
          <w:numId w:val="12"/>
        </w:numPr>
        <w:spacing w:after="11"/>
        <w:ind w:right="63" w:hanging="360"/>
      </w:pPr>
      <w:r>
        <w:t xml:space="preserve">no bandwidth sharing </w:t>
      </w:r>
    </w:p>
    <w:p w:rsidR="00855739" w:rsidRDefault="00CC3E70">
      <w:pPr>
        <w:numPr>
          <w:ilvl w:val="0"/>
          <w:numId w:val="12"/>
        </w:numPr>
        <w:ind w:right="63" w:hanging="360"/>
      </w:pPr>
      <w:r>
        <w:t xml:space="preserve">no queuing delay </w:t>
      </w:r>
    </w:p>
    <w:p w:rsidR="00855739" w:rsidRDefault="00CC3E70">
      <w:pPr>
        <w:ind w:left="-5" w:right="63"/>
      </w:pPr>
      <w:r>
        <w:t xml:space="preserve">Each AI request obtains a dedicated optical highway. </w:t>
      </w:r>
    </w:p>
    <w:p w:rsidR="00855739" w:rsidRDefault="00CC3E70">
      <w:pPr>
        <w:spacing w:after="219" w:line="259" w:lineRule="auto"/>
        <w:ind w:left="0" w:firstLine="0"/>
      </w:pPr>
      <w:r>
        <w:t xml:space="preserve"> </w:t>
      </w:r>
    </w:p>
    <w:p w:rsidR="00855739" w:rsidRDefault="00CC3E70">
      <w:pPr>
        <w:pStyle w:val="3"/>
        <w:ind w:left="-5"/>
      </w:pPr>
      <w:r>
        <w:t xml:space="preserve">9.2 Deterministic Parallelism </w:t>
      </w:r>
    </w:p>
    <w:p w:rsidR="00855739" w:rsidRDefault="00CC3E70">
      <w:pPr>
        <w:spacing w:after="268" w:line="250" w:lineRule="auto"/>
        <w:ind w:right="1389"/>
      </w:pPr>
      <w:r>
        <w:t xml:space="preserve">Parallel E2E is deterministic because </w:t>
      </w:r>
      <w:r>
        <w:rPr>
          <w:b/>
        </w:rPr>
        <w:t>the control logic evaluates all 8 layers simultaneously</w:t>
      </w:r>
      <w:r>
        <w:t xml:space="preserve">. This allows: </w:t>
      </w:r>
    </w:p>
    <w:p w:rsidR="00855739" w:rsidRDefault="00CC3E70">
      <w:pPr>
        <w:numPr>
          <w:ilvl w:val="0"/>
          <w:numId w:val="13"/>
        </w:numPr>
        <w:spacing w:after="11"/>
        <w:ind w:right="63" w:hanging="360"/>
      </w:pPr>
      <w:r>
        <w:t xml:space="preserve">conflict-free scheduling </w:t>
      </w:r>
    </w:p>
    <w:p w:rsidR="00855739" w:rsidRDefault="00CC3E70">
      <w:pPr>
        <w:numPr>
          <w:ilvl w:val="0"/>
          <w:numId w:val="13"/>
        </w:numPr>
        <w:spacing w:after="11"/>
        <w:ind w:right="63" w:hanging="360"/>
      </w:pPr>
      <w:r>
        <w:t xml:space="preserve">guaranteed latency </w:t>
      </w:r>
    </w:p>
    <w:p w:rsidR="00855739" w:rsidRDefault="00CC3E70">
      <w:pPr>
        <w:numPr>
          <w:ilvl w:val="0"/>
          <w:numId w:val="13"/>
        </w:numPr>
        <w:spacing w:after="11"/>
        <w:ind w:right="63" w:hanging="360"/>
      </w:pPr>
      <w:r>
        <w:t xml:space="preserve">predictable E2E formation </w:t>
      </w:r>
    </w:p>
    <w:p w:rsidR="00855739" w:rsidRDefault="00CC3E70">
      <w:pPr>
        <w:numPr>
          <w:ilvl w:val="0"/>
          <w:numId w:val="13"/>
        </w:numPr>
        <w:ind w:right="63" w:hanging="360"/>
      </w:pPr>
      <w:r>
        <w:t xml:space="preserve">isolation of multi-agent workloads </w:t>
      </w:r>
    </w:p>
    <w:p w:rsidR="00855739" w:rsidRDefault="00CC3E70">
      <w:pPr>
        <w:spacing w:after="0"/>
        <w:ind w:left="-5" w:right="63"/>
      </w:pPr>
      <w:r>
        <w:t xml:space="preserve">Traditional networks attempt parallelism through VLANs, QoS, slicing, or virtual routing, but all of them still share the same switching fabric. </w:t>
      </w:r>
    </w:p>
    <w:p w:rsidR="00855739" w:rsidRDefault="00CC3E70">
      <w:pPr>
        <w:spacing w:line="250" w:lineRule="auto"/>
        <w:ind w:right="37"/>
      </w:pPr>
      <w:r>
        <w:t xml:space="preserve">Velsanet avoids this limitation by </w:t>
      </w:r>
      <w:r>
        <w:rPr>
          <w:b/>
        </w:rPr>
        <w:t>physically separating E2E paths in hardware</w:t>
      </w:r>
      <w:r>
        <w:t xml:space="preserve">. </w:t>
      </w:r>
    </w:p>
    <w:p w:rsidR="00855739" w:rsidRDefault="00CC3E70">
      <w:pPr>
        <w:spacing w:after="214" w:line="259" w:lineRule="auto"/>
        <w:ind w:left="0" w:firstLine="0"/>
      </w:pPr>
      <w:r>
        <w:t xml:space="preserve"> </w:t>
      </w:r>
    </w:p>
    <w:p w:rsidR="00855739" w:rsidRDefault="00CC3E70">
      <w:pPr>
        <w:pStyle w:val="3"/>
        <w:ind w:left="-5"/>
      </w:pPr>
      <w:r>
        <w:t xml:space="preserve">9.3 Multi-Agent Execution Model </w:t>
      </w:r>
    </w:p>
    <w:p w:rsidR="00855739" w:rsidRDefault="00CC3E70">
      <w:pPr>
        <w:ind w:left="-5" w:right="63"/>
      </w:pPr>
      <w:r>
        <w:t xml:space="preserve">Modern AI systems operate as multi-agent ecosystems (PAI, AAI, AsAI, task agents). Parallel E2E gives each agent its own channel: </w:t>
      </w:r>
    </w:p>
    <w:p w:rsidR="00855739" w:rsidRDefault="00CC3E70">
      <w:pPr>
        <w:numPr>
          <w:ilvl w:val="0"/>
          <w:numId w:val="14"/>
        </w:numPr>
        <w:ind w:right="63" w:hanging="360"/>
      </w:pPr>
      <w:r>
        <w:t xml:space="preserve">No waiting for network resources </w:t>
      </w:r>
    </w:p>
    <w:p w:rsidR="00855739" w:rsidRDefault="00CC3E70">
      <w:pPr>
        <w:numPr>
          <w:ilvl w:val="0"/>
          <w:numId w:val="14"/>
        </w:numPr>
        <w:spacing w:after="11"/>
        <w:ind w:right="63" w:hanging="360"/>
      </w:pPr>
      <w:r>
        <w:t xml:space="preserve">No interference between agents </w:t>
      </w:r>
    </w:p>
    <w:p w:rsidR="00855739" w:rsidRDefault="00CC3E70">
      <w:pPr>
        <w:numPr>
          <w:ilvl w:val="0"/>
          <w:numId w:val="14"/>
        </w:numPr>
        <w:spacing w:after="11"/>
        <w:ind w:right="63" w:hanging="360"/>
      </w:pPr>
      <w:r>
        <w:t xml:space="preserve">Real-time coordination </w:t>
      </w:r>
    </w:p>
    <w:p w:rsidR="00855739" w:rsidRDefault="00CC3E70">
      <w:pPr>
        <w:numPr>
          <w:ilvl w:val="0"/>
          <w:numId w:val="14"/>
        </w:numPr>
        <w:ind w:right="63" w:hanging="360"/>
      </w:pPr>
      <w:r>
        <w:t xml:space="preserve">Instantaneous intent execution </w:t>
      </w:r>
    </w:p>
    <w:p w:rsidR="005757D7" w:rsidRPr="005757D7" w:rsidRDefault="00CC3E70" w:rsidP="005757D7">
      <w:pPr>
        <w:spacing w:after="271" w:line="250" w:lineRule="auto"/>
        <w:ind w:right="37"/>
      </w:pPr>
      <w:r>
        <w:t xml:space="preserve">Thus, Velsanet is not just a network—it is a </w:t>
      </w:r>
      <w:r>
        <w:rPr>
          <w:b/>
        </w:rPr>
        <w:t>hardware execution substrate for distributed intelligence</w:t>
      </w:r>
      <w:r>
        <w:t xml:space="preserve">. </w:t>
      </w:r>
    </w:p>
    <w:p w:rsidR="00855739" w:rsidRDefault="00855739">
      <w:pPr>
        <w:spacing w:after="215" w:line="259" w:lineRule="auto"/>
        <w:ind w:left="0" w:firstLine="0"/>
      </w:pPr>
    </w:p>
    <w:p w:rsidR="005757D7" w:rsidRPr="005757D7" w:rsidRDefault="005757D7" w:rsidP="005757D7">
      <w:pPr>
        <w:pStyle w:val="3"/>
        <w:ind w:left="-5"/>
        <w:rPr>
          <w:rFonts w:eastAsiaTheme="minorEastAsia"/>
        </w:rPr>
      </w:pPr>
      <w:r>
        <w:lastRenderedPageBreak/>
        <w:t xml:space="preserve">9.4 Parallel </w:t>
      </w:r>
      <w:r>
        <w:rPr>
          <w:rFonts w:eastAsiaTheme="minorEastAsia" w:hint="eastAsia"/>
        </w:rPr>
        <w:t>E2E Scaling</w:t>
      </w:r>
    </w:p>
    <w:p w:rsidR="00855739" w:rsidRDefault="00CC3E70">
      <w:pPr>
        <w:ind w:left="-5" w:right="63"/>
      </w:pPr>
      <w:r>
        <w:t xml:space="preserve">Parallelism increases in three dimensions: </w:t>
      </w:r>
    </w:p>
    <w:p w:rsidR="00855739" w:rsidRDefault="00CC3E70">
      <w:pPr>
        <w:pStyle w:val="3"/>
        <w:ind w:left="-5"/>
      </w:pPr>
      <w:r>
        <w:t xml:space="preserve">(1) Per Face-Pair </w:t>
      </w:r>
    </w:p>
    <w:p w:rsidR="00855739" w:rsidRDefault="00CC3E70">
      <w:pPr>
        <w:ind w:left="-5" w:right="3285"/>
      </w:pPr>
      <w:r>
        <w:t xml:space="preserve">8 parallel paths exist because each 8LM has 8 layers. Each layer represents </w:t>
      </w:r>
      <w:r>
        <w:rPr>
          <w:b/>
        </w:rPr>
        <w:t>one independent E2E link</w:t>
      </w:r>
      <w:r>
        <w:t xml:space="preserve">. </w:t>
      </w:r>
    </w:p>
    <w:p w:rsidR="00855739" w:rsidRDefault="00CC3E70">
      <w:pPr>
        <w:pStyle w:val="3"/>
        <w:ind w:left="-5"/>
      </w:pPr>
      <w:r>
        <w:t xml:space="preserve">(2) Per Polyhedron </w:t>
      </w:r>
    </w:p>
    <w:p w:rsidR="00855739" w:rsidRDefault="00CC3E70">
      <w:pPr>
        <w:ind w:left="-5" w:right="63"/>
      </w:pPr>
      <w:r>
        <w:t xml:space="preserve">A polyhedron has multiple face pairs: </w:t>
      </w:r>
    </w:p>
    <w:p w:rsidR="00855739" w:rsidRDefault="00CC3E70">
      <w:pPr>
        <w:numPr>
          <w:ilvl w:val="0"/>
          <w:numId w:val="15"/>
        </w:numPr>
        <w:spacing w:after="11"/>
        <w:ind w:right="63" w:hanging="360"/>
      </w:pPr>
      <w:r>
        <w:t xml:space="preserve">15 in a cube </w:t>
      </w:r>
    </w:p>
    <w:p w:rsidR="00855739" w:rsidRDefault="00CC3E70">
      <w:pPr>
        <w:numPr>
          <w:ilvl w:val="0"/>
          <w:numId w:val="15"/>
        </w:numPr>
        <w:spacing w:after="11"/>
        <w:ind w:right="63" w:hanging="360"/>
      </w:pPr>
      <w:r>
        <w:t xml:space="preserve">28 in an octahedron </w:t>
      </w:r>
    </w:p>
    <w:p w:rsidR="00855739" w:rsidRDefault="00CC3E70">
      <w:pPr>
        <w:numPr>
          <w:ilvl w:val="0"/>
          <w:numId w:val="15"/>
        </w:numPr>
        <w:spacing w:after="11"/>
        <w:ind w:right="63" w:hanging="360"/>
      </w:pPr>
      <w:r>
        <w:t xml:space="preserve">66 in a dodecahedron </w:t>
      </w:r>
    </w:p>
    <w:p w:rsidR="00855739" w:rsidRDefault="00CC3E70">
      <w:pPr>
        <w:numPr>
          <w:ilvl w:val="0"/>
          <w:numId w:val="15"/>
        </w:numPr>
        <w:ind w:right="63" w:hanging="360"/>
      </w:pPr>
      <w:r>
        <w:t xml:space="preserve">190 in an icosahedron </w:t>
      </w:r>
    </w:p>
    <w:p w:rsidR="00855739" w:rsidRDefault="00CC3E70">
      <w:pPr>
        <w:spacing w:after="263" w:line="250" w:lineRule="auto"/>
        <w:ind w:right="37"/>
      </w:pPr>
      <w:r>
        <w:t xml:space="preserve">Thus, one node alone provides </w:t>
      </w:r>
      <w:r>
        <w:rPr>
          <w:b/>
        </w:rPr>
        <w:t>hundreds to thousands of independent E2E pathways</w:t>
      </w:r>
      <w:r>
        <w:t xml:space="preserve">. </w:t>
      </w:r>
    </w:p>
    <w:p w:rsidR="00855739" w:rsidRDefault="00CC3E70">
      <w:pPr>
        <w:pStyle w:val="3"/>
        <w:ind w:left="-5"/>
      </w:pPr>
      <w:r>
        <w:t xml:space="preserve">(3) Across the Network </w:t>
      </w:r>
    </w:p>
    <w:p w:rsidR="00855739" w:rsidRDefault="00CC3E70">
      <w:pPr>
        <w:ind w:left="-5" w:right="63"/>
      </w:pPr>
      <w:r>
        <w:t xml:space="preserve">When polyhedra interconnect: </w:t>
      </w:r>
    </w:p>
    <w:p w:rsidR="00855739" w:rsidRDefault="00CC3E70">
      <w:pPr>
        <w:ind w:left="-5" w:right="63"/>
      </w:pPr>
      <w:r>
        <w:t xml:space="preserve">The network becomes a lattice of multi-layer optical corridors. </w:t>
      </w:r>
    </w:p>
    <w:p w:rsidR="00855739" w:rsidRDefault="00CC3E70">
      <w:pPr>
        <w:ind w:left="-5" w:right="63"/>
      </w:pPr>
      <w:r>
        <w:t xml:space="preserve">This is the structural basis of a </w:t>
      </w:r>
      <w:r>
        <w:rPr>
          <w:b/>
        </w:rPr>
        <w:t>planet-scale parallel network</w:t>
      </w:r>
      <w:r>
        <w:t xml:space="preserve">. </w:t>
      </w:r>
    </w:p>
    <w:p w:rsidR="00855739" w:rsidRDefault="00CC3E70">
      <w:pPr>
        <w:spacing w:after="215" w:line="259" w:lineRule="auto"/>
        <w:ind w:left="0" w:firstLine="0"/>
      </w:pPr>
      <w:r>
        <w:t xml:space="preserve"> </w:t>
      </w:r>
    </w:p>
    <w:p w:rsidR="00855739" w:rsidRDefault="00CC3E70">
      <w:pPr>
        <w:pStyle w:val="3"/>
        <w:ind w:left="-5"/>
      </w:pPr>
      <w:r>
        <w:t xml:space="preserve">9.5 Architectural Implications </w:t>
      </w:r>
    </w:p>
    <w:p w:rsidR="00855739" w:rsidRDefault="00CC3E70">
      <w:pPr>
        <w:numPr>
          <w:ilvl w:val="0"/>
          <w:numId w:val="16"/>
        </w:numPr>
        <w:spacing w:after="11"/>
        <w:ind w:right="63" w:hanging="360"/>
      </w:pPr>
      <w:r>
        <w:t xml:space="preserve">AI inference becomes parallel by design </w:t>
      </w:r>
    </w:p>
    <w:p w:rsidR="00855739" w:rsidRDefault="00CC3E70">
      <w:pPr>
        <w:numPr>
          <w:ilvl w:val="0"/>
          <w:numId w:val="16"/>
        </w:numPr>
        <w:spacing w:after="11"/>
        <w:ind w:right="63" w:hanging="360"/>
      </w:pPr>
      <w:r>
        <w:t xml:space="preserve">Large-scale multi-agent workloads run without congestion </w:t>
      </w:r>
    </w:p>
    <w:p w:rsidR="00855739" w:rsidRDefault="00CC3E70">
      <w:pPr>
        <w:numPr>
          <w:ilvl w:val="0"/>
          <w:numId w:val="16"/>
        </w:numPr>
        <w:spacing w:after="11"/>
        <w:ind w:right="63" w:hanging="360"/>
      </w:pPr>
      <w:r>
        <w:t xml:space="preserve">Network behaves more like a multi-core CPU than a packet router </w:t>
      </w:r>
    </w:p>
    <w:p w:rsidR="00855739" w:rsidRDefault="00CC3E70">
      <w:pPr>
        <w:numPr>
          <w:ilvl w:val="0"/>
          <w:numId w:val="16"/>
        </w:numPr>
        <w:spacing w:after="11"/>
        <w:ind w:right="63" w:hanging="360"/>
      </w:pPr>
      <w:r>
        <w:t xml:space="preserve">Latency remains stable regardless of traffic load </w:t>
      </w:r>
    </w:p>
    <w:p w:rsidR="00855739" w:rsidRDefault="00CC3E70">
      <w:pPr>
        <w:numPr>
          <w:ilvl w:val="0"/>
          <w:numId w:val="16"/>
        </w:numPr>
        <w:ind w:right="63" w:hanging="360"/>
      </w:pPr>
      <w:r>
        <w:t xml:space="preserve">Intelligence flows continuously across the network </w:t>
      </w:r>
    </w:p>
    <w:p w:rsidR="00855739" w:rsidRDefault="00CC3E70">
      <w:pPr>
        <w:ind w:left="-5" w:right="63"/>
      </w:pPr>
      <w:r>
        <w:t xml:space="preserve">Parallel E2E is the key differentiator between: </w:t>
      </w:r>
    </w:p>
    <w:p w:rsidR="00855739" w:rsidRDefault="00CC3E70">
      <w:pPr>
        <w:numPr>
          <w:ilvl w:val="0"/>
          <w:numId w:val="16"/>
        </w:numPr>
        <w:spacing w:after="0" w:line="259" w:lineRule="auto"/>
        <w:ind w:right="63" w:hanging="360"/>
      </w:pPr>
      <w:r>
        <w:rPr>
          <w:b/>
        </w:rPr>
        <w:t>Velsanet = physical parallelism</w:t>
      </w:r>
      <w:r>
        <w:t xml:space="preserve"> </w:t>
      </w:r>
    </w:p>
    <w:p w:rsidR="00855739" w:rsidRDefault="00CC3E70">
      <w:pPr>
        <w:numPr>
          <w:ilvl w:val="0"/>
          <w:numId w:val="16"/>
        </w:numPr>
        <w:spacing w:after="248" w:line="259" w:lineRule="auto"/>
        <w:ind w:right="63" w:hanging="360"/>
      </w:pPr>
      <w:r>
        <w:rPr>
          <w:b/>
        </w:rPr>
        <w:t>Internet = logical serialization</w:t>
      </w:r>
      <w:r>
        <w:t xml:space="preserve"> </w:t>
      </w:r>
    </w:p>
    <w:p w:rsidR="00855739" w:rsidRDefault="00CC3E70">
      <w:pPr>
        <w:spacing w:after="214" w:line="259" w:lineRule="auto"/>
        <w:ind w:left="0" w:firstLine="0"/>
      </w:pPr>
      <w:r>
        <w:rPr>
          <w:b/>
        </w:rPr>
        <w:t xml:space="preserve"> </w:t>
      </w:r>
    </w:p>
    <w:p w:rsidR="00855739" w:rsidRDefault="00CC3E70">
      <w:pPr>
        <w:spacing w:after="0" w:line="259" w:lineRule="auto"/>
        <w:ind w:left="0" w:firstLine="0"/>
      </w:pPr>
      <w:r>
        <w:t xml:space="preserve"> </w:t>
      </w:r>
    </w:p>
    <w:sectPr w:rsidR="00855739">
      <w:pgSz w:w="12240" w:h="15840"/>
      <w:pgMar w:top="1440" w:right="1747" w:bottom="1507" w:left="18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371" w:rsidRDefault="00D93371" w:rsidP="00DF0D9E">
      <w:pPr>
        <w:spacing w:after="0" w:line="240" w:lineRule="auto"/>
      </w:pPr>
      <w:r>
        <w:separator/>
      </w:r>
    </w:p>
  </w:endnote>
  <w:endnote w:type="continuationSeparator" w:id="0">
    <w:p w:rsidR="00D93371" w:rsidRDefault="00D93371" w:rsidP="00DF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371" w:rsidRDefault="00D93371" w:rsidP="00DF0D9E">
      <w:pPr>
        <w:spacing w:after="0" w:line="240" w:lineRule="auto"/>
      </w:pPr>
      <w:r>
        <w:separator/>
      </w:r>
    </w:p>
  </w:footnote>
  <w:footnote w:type="continuationSeparator" w:id="0">
    <w:p w:rsidR="00D93371" w:rsidRDefault="00D93371" w:rsidP="00DF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7299C"/>
    <w:multiLevelType w:val="hybridMultilevel"/>
    <w:tmpl w:val="DAB26302"/>
    <w:lvl w:ilvl="0" w:tplc="B55621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D0D3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75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D4AA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EEC0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26A5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048B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369E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9453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880047"/>
    <w:multiLevelType w:val="multilevel"/>
    <w:tmpl w:val="C9BC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251A1"/>
    <w:multiLevelType w:val="hybridMultilevel"/>
    <w:tmpl w:val="AFD89BA2"/>
    <w:lvl w:ilvl="0" w:tplc="000650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426F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7243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3492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28B3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7607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74C1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76B4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202E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3746A2"/>
    <w:multiLevelType w:val="hybridMultilevel"/>
    <w:tmpl w:val="EECCA698"/>
    <w:lvl w:ilvl="0" w:tplc="A95E2B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A62A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E49D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69F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26F0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7002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0E27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E49C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32E2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A24116"/>
    <w:multiLevelType w:val="hybridMultilevel"/>
    <w:tmpl w:val="3B58E84C"/>
    <w:lvl w:ilvl="0" w:tplc="6BCCE7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D024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50AD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BCC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FA94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0B5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E30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D43A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E279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37634E"/>
    <w:multiLevelType w:val="hybridMultilevel"/>
    <w:tmpl w:val="CE9A61FC"/>
    <w:lvl w:ilvl="0" w:tplc="64962580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46330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FA1196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347AB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6406C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5A459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E635A2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0AAEE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169CD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D47001"/>
    <w:multiLevelType w:val="hybridMultilevel"/>
    <w:tmpl w:val="5F70D30E"/>
    <w:lvl w:ilvl="0" w:tplc="4F26FF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5C87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A8EE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96F2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80BF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CEA7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9413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96A1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D853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986C7F"/>
    <w:multiLevelType w:val="multilevel"/>
    <w:tmpl w:val="2CC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C5B8E"/>
    <w:multiLevelType w:val="hybridMultilevel"/>
    <w:tmpl w:val="2CAE95A0"/>
    <w:lvl w:ilvl="0" w:tplc="C2B2AF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EE9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D43E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D83D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D2BA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A79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BCF6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D0A5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A6AC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1D7767"/>
    <w:multiLevelType w:val="multilevel"/>
    <w:tmpl w:val="026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C4649"/>
    <w:multiLevelType w:val="hybridMultilevel"/>
    <w:tmpl w:val="4D1CB0A6"/>
    <w:lvl w:ilvl="0" w:tplc="7AA456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4245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54CD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8AF7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127A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32E1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5649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8050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8431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4155C3"/>
    <w:multiLevelType w:val="hybridMultilevel"/>
    <w:tmpl w:val="AD668DFE"/>
    <w:lvl w:ilvl="0" w:tplc="CEF2AF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0A5F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FC58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56DE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D299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02FD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76E9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700E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18BB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7E28B3"/>
    <w:multiLevelType w:val="multilevel"/>
    <w:tmpl w:val="20BE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F4C0C"/>
    <w:multiLevelType w:val="hybridMultilevel"/>
    <w:tmpl w:val="6890C8D6"/>
    <w:lvl w:ilvl="0" w:tplc="399455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FA49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D059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E01A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C2B3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DE85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D044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3EAD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A468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C803A1"/>
    <w:multiLevelType w:val="multilevel"/>
    <w:tmpl w:val="B8E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1713F"/>
    <w:multiLevelType w:val="multilevel"/>
    <w:tmpl w:val="A83A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51D31"/>
    <w:multiLevelType w:val="hybridMultilevel"/>
    <w:tmpl w:val="52700A12"/>
    <w:lvl w:ilvl="0" w:tplc="C8C0077C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1C241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C2371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54F32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501C7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CEBD5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92CAE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3A110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16EEB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410114"/>
    <w:multiLevelType w:val="multilevel"/>
    <w:tmpl w:val="276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520A4"/>
    <w:multiLevelType w:val="hybridMultilevel"/>
    <w:tmpl w:val="CDB4F3EA"/>
    <w:lvl w:ilvl="0" w:tplc="E5E29BDA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920BA0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187286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444074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4A9D4E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D0BAA0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46F792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420ECE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3EB2AC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46233C"/>
    <w:multiLevelType w:val="hybridMultilevel"/>
    <w:tmpl w:val="C196332C"/>
    <w:lvl w:ilvl="0" w:tplc="6ECAC9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1C78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94D2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1ACF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62C7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AA05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06B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8409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6295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9454725"/>
    <w:multiLevelType w:val="multilevel"/>
    <w:tmpl w:val="4A7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7713C"/>
    <w:multiLevelType w:val="hybridMultilevel"/>
    <w:tmpl w:val="B62EAAC0"/>
    <w:lvl w:ilvl="0" w:tplc="09544B18">
      <w:start w:val="1"/>
      <w:numFmt w:val="bullet"/>
      <w:lvlText w:val="•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583EC2">
      <w:start w:val="1"/>
      <w:numFmt w:val="bullet"/>
      <w:lvlText w:val="o"/>
      <w:lvlJc w:val="left"/>
      <w:pPr>
        <w:ind w:left="13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C832E0">
      <w:start w:val="1"/>
      <w:numFmt w:val="bullet"/>
      <w:lvlText w:val="▪"/>
      <w:lvlJc w:val="left"/>
      <w:pPr>
        <w:ind w:left="21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58CF36">
      <w:start w:val="1"/>
      <w:numFmt w:val="bullet"/>
      <w:lvlText w:val="•"/>
      <w:lvlJc w:val="left"/>
      <w:pPr>
        <w:ind w:left="28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E2498">
      <w:start w:val="1"/>
      <w:numFmt w:val="bullet"/>
      <w:lvlText w:val="o"/>
      <w:lvlJc w:val="left"/>
      <w:pPr>
        <w:ind w:left="35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A645AE">
      <w:start w:val="1"/>
      <w:numFmt w:val="bullet"/>
      <w:lvlText w:val="▪"/>
      <w:lvlJc w:val="left"/>
      <w:pPr>
        <w:ind w:left="42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7E9BEE">
      <w:start w:val="1"/>
      <w:numFmt w:val="bullet"/>
      <w:lvlText w:val="•"/>
      <w:lvlJc w:val="left"/>
      <w:pPr>
        <w:ind w:left="49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56EF6E">
      <w:start w:val="1"/>
      <w:numFmt w:val="bullet"/>
      <w:lvlText w:val="o"/>
      <w:lvlJc w:val="left"/>
      <w:pPr>
        <w:ind w:left="57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5083A2">
      <w:start w:val="1"/>
      <w:numFmt w:val="bullet"/>
      <w:lvlText w:val="▪"/>
      <w:lvlJc w:val="left"/>
      <w:pPr>
        <w:ind w:left="64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8D02826"/>
    <w:multiLevelType w:val="hybridMultilevel"/>
    <w:tmpl w:val="F5FE96CC"/>
    <w:lvl w:ilvl="0" w:tplc="7C845A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9A62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4AB8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C4B6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62A9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1892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76D2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1A52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D690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737172"/>
    <w:multiLevelType w:val="multilevel"/>
    <w:tmpl w:val="C53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C4911"/>
    <w:multiLevelType w:val="hybridMultilevel"/>
    <w:tmpl w:val="B7E8D046"/>
    <w:lvl w:ilvl="0" w:tplc="854E865A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5ECEEC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548DE6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50CE8E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18FA2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2A913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A08AD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20736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AE2300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5"/>
  </w:num>
  <w:num w:numId="3">
    <w:abstractNumId w:val="21"/>
  </w:num>
  <w:num w:numId="4">
    <w:abstractNumId w:val="10"/>
  </w:num>
  <w:num w:numId="5">
    <w:abstractNumId w:val="6"/>
  </w:num>
  <w:num w:numId="6">
    <w:abstractNumId w:val="24"/>
  </w:num>
  <w:num w:numId="7">
    <w:abstractNumId w:val="2"/>
  </w:num>
  <w:num w:numId="8">
    <w:abstractNumId w:val="19"/>
  </w:num>
  <w:num w:numId="9">
    <w:abstractNumId w:val="8"/>
  </w:num>
  <w:num w:numId="10">
    <w:abstractNumId w:val="11"/>
  </w:num>
  <w:num w:numId="11">
    <w:abstractNumId w:val="18"/>
  </w:num>
  <w:num w:numId="12">
    <w:abstractNumId w:val="22"/>
  </w:num>
  <w:num w:numId="13">
    <w:abstractNumId w:val="3"/>
  </w:num>
  <w:num w:numId="14">
    <w:abstractNumId w:val="4"/>
  </w:num>
  <w:num w:numId="15">
    <w:abstractNumId w:val="0"/>
  </w:num>
  <w:num w:numId="16">
    <w:abstractNumId w:val="13"/>
  </w:num>
  <w:num w:numId="17">
    <w:abstractNumId w:val="17"/>
  </w:num>
  <w:num w:numId="18">
    <w:abstractNumId w:val="20"/>
  </w:num>
  <w:num w:numId="19">
    <w:abstractNumId w:val="15"/>
  </w:num>
  <w:num w:numId="20">
    <w:abstractNumId w:val="1"/>
  </w:num>
  <w:num w:numId="21">
    <w:abstractNumId w:val="14"/>
  </w:num>
  <w:num w:numId="22">
    <w:abstractNumId w:val="12"/>
  </w:num>
  <w:num w:numId="23">
    <w:abstractNumId w:val="9"/>
  </w:num>
  <w:num w:numId="24">
    <w:abstractNumId w:val="23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739"/>
    <w:rsid w:val="00017394"/>
    <w:rsid w:val="0031317A"/>
    <w:rsid w:val="005757D7"/>
    <w:rsid w:val="006647EE"/>
    <w:rsid w:val="00855739"/>
    <w:rsid w:val="00CC3E70"/>
    <w:rsid w:val="00D93371"/>
    <w:rsid w:val="00DF0D9E"/>
    <w:rsid w:val="00FB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50F79E"/>
  <w15:docId w15:val="{83FBC277-08BE-4491-B442-731BFE2B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69" w:line="247" w:lineRule="auto"/>
      <w:ind w:left="10" w:hanging="10"/>
      <w:jc w:val="left"/>
    </w:pPr>
    <w:rPr>
      <w:rFonts w:ascii="Cambria" w:eastAsia="Cambria" w:hAnsi="Cambria" w:cs="Cambria"/>
      <w:color w:val="000000"/>
      <w:sz w:val="22"/>
    </w:rPr>
  </w:style>
  <w:style w:type="paragraph" w:styleId="1">
    <w:name w:val="heading 1"/>
    <w:next w:val="a"/>
    <w:link w:val="1Char"/>
    <w:uiPriority w:val="9"/>
    <w:unhideWhenUsed/>
    <w:qFormat/>
    <w:pPr>
      <w:keepNext/>
      <w:keepLines/>
      <w:spacing w:after="0"/>
      <w:ind w:left="10" w:hanging="10"/>
      <w:jc w:val="left"/>
      <w:outlineLvl w:val="0"/>
    </w:pPr>
    <w:rPr>
      <w:rFonts w:ascii="Calibri" w:eastAsia="Calibri" w:hAnsi="Calibri" w:cs="Calibri"/>
      <w:b/>
      <w:color w:val="0066CC"/>
      <w:sz w:val="28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295"/>
      <w:ind w:left="10" w:hanging="10"/>
      <w:jc w:val="left"/>
      <w:outlineLvl w:val="1"/>
    </w:pPr>
    <w:rPr>
      <w:rFonts w:ascii="Cambria" w:eastAsia="Cambria" w:hAnsi="Cambria" w:cs="Cambria"/>
      <w:b/>
      <w:color w:val="4F81BD"/>
      <w:sz w:val="22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295"/>
      <w:ind w:left="10" w:hanging="10"/>
      <w:jc w:val="left"/>
      <w:outlineLvl w:val="2"/>
    </w:pPr>
    <w:rPr>
      <w:rFonts w:ascii="Cambria" w:eastAsia="Cambria" w:hAnsi="Cambria" w:cs="Cambria"/>
      <w:b/>
      <w:color w:val="4F81BD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Calibri" w:eastAsia="Calibri" w:hAnsi="Calibri" w:cs="Calibri"/>
      <w:b/>
      <w:color w:val="0066CC"/>
      <w:sz w:val="28"/>
    </w:rPr>
  </w:style>
  <w:style w:type="character" w:customStyle="1" w:styleId="2Char">
    <w:name w:val="제목 2 Char"/>
    <w:link w:val="2"/>
    <w:rPr>
      <w:rFonts w:ascii="Cambria" w:eastAsia="Cambria" w:hAnsi="Cambria" w:cs="Cambria"/>
      <w:b/>
      <w:color w:val="4F81BD"/>
      <w:sz w:val="22"/>
    </w:rPr>
  </w:style>
  <w:style w:type="character" w:customStyle="1" w:styleId="3Char">
    <w:name w:val="제목 3 Char"/>
    <w:link w:val="3"/>
    <w:rPr>
      <w:rFonts w:ascii="Cambria" w:eastAsia="Cambria" w:hAnsi="Cambria" w:cs="Cambria"/>
      <w:b/>
      <w:color w:val="4F81BD"/>
      <w:sz w:val="22"/>
    </w:rPr>
  </w:style>
  <w:style w:type="paragraph" w:styleId="a3">
    <w:name w:val="List Paragraph"/>
    <w:basedOn w:val="a"/>
    <w:uiPriority w:val="34"/>
    <w:qFormat/>
    <w:rsid w:val="005757D7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5757D7"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color w:val="auto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DF0D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F0D9E"/>
    <w:rPr>
      <w:rFonts w:ascii="Cambria" w:eastAsia="Cambria" w:hAnsi="Cambria" w:cs="Cambria"/>
      <w:color w:val="000000"/>
      <w:sz w:val="22"/>
    </w:rPr>
  </w:style>
  <w:style w:type="paragraph" w:styleId="a6">
    <w:name w:val="footer"/>
    <w:basedOn w:val="a"/>
    <w:link w:val="Char0"/>
    <w:uiPriority w:val="99"/>
    <w:unhideWhenUsed/>
    <w:rsid w:val="00DF0D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F0D9E"/>
    <w:rPr>
      <w:rFonts w:ascii="Cambria" w:eastAsia="Cambria" w:hAnsi="Cambria" w:cs="Cambria"/>
      <w:color w:val="000000"/>
      <w:sz w:val="22"/>
    </w:rPr>
  </w:style>
  <w:style w:type="character" w:styleId="a7">
    <w:name w:val="Strong"/>
    <w:basedOn w:val="a0"/>
    <w:uiPriority w:val="22"/>
    <w:qFormat/>
    <w:rsid w:val="00DF0D9E"/>
    <w:rPr>
      <w:b/>
      <w:bCs/>
    </w:rPr>
  </w:style>
  <w:style w:type="character" w:styleId="a8">
    <w:name w:val="Emphasis"/>
    <w:basedOn w:val="a0"/>
    <w:uiPriority w:val="20"/>
    <w:qFormat/>
    <w:rsid w:val="00DF0D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3054</Words>
  <Characters>17409</Characters>
  <Application>Microsoft Office Word</Application>
  <DocSecurity>0</DocSecurity>
  <Lines>145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Master</cp:lastModifiedBy>
  <cp:revision>7</cp:revision>
  <dcterms:created xsi:type="dcterms:W3CDTF">2025-12-08T10:53:00Z</dcterms:created>
  <dcterms:modified xsi:type="dcterms:W3CDTF">2025-12-08T11:41:00Z</dcterms:modified>
</cp:coreProperties>
</file>