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b/>
          <w:sz w:val="28"/>
        </w:rPr>
        <w:t>Integração ERP com Paytrack</w:t>
      </w:r>
    </w:p>
    <w:p>
      <w:r>
        <w:rPr>
          <w:b/>
        </w:rPr>
        <w:t>ERP: SAP ECC/4HANA</w:t>
        <w:br/>
      </w:r>
      <w:r>
        <w:rPr>
          <w:i/>
        </w:rPr>
        <w:t xml:space="preserve">Processos desejados: </w:t>
        <w:br/>
      </w:r>
      <w:r>
        <w:t xml:space="preserve">Informações necessárias pelo ERP: </w:t>
        <w:br/>
      </w:r>
    </w:p>
    <w:p>
      <w:pPr>
        <w:pStyle w:val="Heading1"/>
      </w:pPr>
      <w:r>
        <w:t>Análise Funcional Recomendada:</w:t>
      </w:r>
    </w:p>
    <w:p>
      <w:pPr>
        <w:jc w:val="both"/>
      </w:pPr>
      <w:r>
        <w:t>Para realizar a integração do ERP SAP ECC/4HANA com o seu SaaS Paytrack seguindo as diretrizes fornecidas, você pode seguir o seguinte modelo de análise funcional:</w:t>
        <w:br/>
        <w:br/>
        <w:t>### Integração do ERP SAP ECC/4HANA com SaaS Paytrack</w:t>
        <w:br/>
        <w:br/>
        <w:t>#### Requisitos de Integração:</w:t>
        <w:br/>
        <w:t>1. Informações e campos necessários pelo ERP:</w:t>
        <w:br/>
        <w:t xml:space="preserve">   - Lista dos campos obrigatórios e opcionais a serem integrados.</w:t>
        <w:br/>
        <w:t xml:space="preserve">   - Exemplo: bukrs (empresa), kunnr (cliente), belnr (número do documento), etc.</w:t>
        <w:br/>
        <w:br/>
        <w:t>#### Mapeamento de Campos:</w:t>
        <w:br/>
        <w:t>| Campo ERP   | Descrição             | Campo SaaS Paytrack |</w:t>
        <w:br/>
        <w:t>|-------------|-----------------------|---------------------|</w:t>
        <w:br/>
        <w:t>| bukrs       | Empresa               | Company             |</w:t>
        <w:br/>
        <w:t>| kunnr       | Cliente               | Customer            |</w:t>
        <w:br/>
        <w:t>| belnr       | Número do Documento   | DocumentNumber      |</w:t>
        <w:br/>
        <w:t>| ...         | ...                   | ...                 |</w:t>
        <w:br/>
        <w:br/>
        <w:t>#### Formato de Saída JSON de Exemplo:</w:t>
        <w:br/>
        <w:t>```json</w:t>
        <w:br/>
        <w:t>{</w:t>
        <w:br/>
        <w:t xml:space="preserve">   "Company": "12345",</w:t>
        <w:br/>
        <w:t xml:space="preserve">   "Customer": "67890",</w:t>
        <w:br/>
        <w:t xml:space="preserve">   "DocumentNumber": "ABC123",</w:t>
        <w:br/>
        <w:t xml:space="preserve">   ...</w:t>
        <w:br/>
        <w:t>}</w:t>
        <w:br/>
        <w:t>```</w:t>
        <w:br/>
        <w:br/>
        <w:t>#### Cenários de Integração:</w:t>
        <w:br/>
        <w:t>1. Adiantamento:</w:t>
        <w:br/>
        <w:t xml:space="preserve">   - Descrição dos campos específicos necessários para este cenário.</w:t>
        <w:br/>
        <w:t xml:space="preserve">   - Mapeamento de campos relacionados ao adiantamento.</w:t>
        <w:br/>
        <w:t xml:space="preserve">   - Exemplo de JSON para adiantamento.</w:t>
        <w:br/>
        <w:br/>
        <w:t>2. Prestação de Contas:</w:t>
        <w:br/>
        <w:t xml:space="preserve">   - Descrição dos campos específicos necessários para este cenário.</w:t>
        <w:br/>
        <w:t xml:space="preserve">   - Mapeamento de campos relacionados à prestação de contas.</w:t>
        <w:br/>
        <w:t xml:space="preserve">   - Exemplo de JSON para prestação de contas.</w:t>
        <w:br/>
        <w:br/>
        <w:t>#### Observações:</w:t>
        <w:br/>
        <w:t>1. Utilização de comunicação síncrona com os Webservices do cliente.</w:t>
        <w:br/>
        <w:t>2. Paytrack ativa nas integrações, aguardando disponibilização de Webservice pelo cliente.</w:t>
        <w:br/>
        <w:t>3. Documentação clara e separada por cenário para facilitar a implementação.</w:t>
        <w:br/>
        <w:br/>
        <w:t>Ao seguir este modelo de análise funcional, você terá um documento completo e estruturado para guiar o desenvolvimento da integração entre o ERP SAP ECC/4HANA e o seu SaaS Paytrack, considerando os requisitos e diretrizes específicas fornecidas.</w:t>
      </w:r>
    </w:p>
    <w:p>
      <w:r>
        <w:br w:type="page"/>
      </w:r>
    </w:p>
    <w:p>
      <w:pPr>
        <w:pStyle w:val="Heading1"/>
      </w:pPr>
      <w:r>
        <w:t>Mapeamento de Campos ERP: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Campo</w:t>
            </w:r>
          </w:p>
        </w:tc>
        <w:tc>
          <w:tcPr>
            <w:tcW w:type="dxa" w:w="4320"/>
          </w:tcPr>
          <w:p>
            <w:r>
              <w:t>Descrição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