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Integração ERP com Paytrack</w:t>
      </w:r>
    </w:p>
    <w:p>
      <w:pPr/>
      <w:r>
        <w:t>ERP: SAP ECC/4HANA</w:t>
        <w:br/>
        <w:t xml:space="preserve">Processos desejados: </w:t>
        <w:br/>
        <w:t xml:space="preserve">Informações necessárias pelo ERP: </w:t>
      </w:r>
    </w:p>
    <w:p>
      <w:pPr>
        <w:pStyle w:val="Heading1"/>
      </w:pPr>
      <w:r>
        <w:t>Análise Funcional Recomendada:</w:t>
      </w:r>
    </w:p>
    <w:p>
      <w:r>
        <w:t xml:space="preserve">Uma boa abordagem para realizar a integração do ERP SAP ECC/4HANA com o SaaS Paytrack seria realizar uma análise funcional detalhada dos processos desejados e das informações necessárias pelo ERP repassadas pelo cliente. </w:t>
        <w:br/>
        <w:br/>
        <w:t>Nesta análise funcional, é importante incluir um mapeamento de campos olhando para o ERP selecionado, apresentando as nomenclaturas específicas do ERP, como bukrs para empresa, em um formato de tabela para facilitar a compreensão. Além disso, é essencial incluir um exemplo de JSON formatado com as nomenclaturas do ERP para ilustrar como as informações devem ser estruturadas.</w:t>
        <w:br/>
        <w:br/>
        <w:t xml:space="preserve">Para garantir uma integração eficiente, é fundamental seguir algumas diretrizes, como utilizar comunicação síncrona com os webservices do cliente, garantir que a Paytrack seja ativa nas integrações e separar a análise funcional por cenário selecionado, como adiantamento e prestação de contas, para facilitar a implementação e garantir que todos os requisitos sejam atendidos de forma adequada. </w:t>
        <w:br/>
        <w:br/>
        <w:t>Dessa forma, uma análise funcional detalhada e organizada será essencial para garantir o sucesso da integração entre o ERP SAP ECC/4HANA e o SaaS Paytrack.</w:t>
      </w:r>
    </w:p>
    <w:p>
      <w:r>
        <w:br w:type="page"/>
      </w:r>
    </w:p>
    <w:p>
      <w:pPr>
        <w:pStyle w:val="Heading1"/>
      </w:pPr>
      <w:r>
        <w:t>Mapeamento de Campos ERP: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