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3972" w14:textId="55E147BD" w:rsidR="002B5804" w:rsidRDefault="0097213E">
      <w:pPr>
        <w:rPr>
          <w:noProof/>
          <w:lang w:eastAsia="pt-BR"/>
        </w:rPr>
      </w:pPr>
      <w:r>
        <w:rPr>
          <w:noProof/>
          <w:lang w:eastAsia="pt-BR"/>
        </w:rPr>
        <w:drawing>
          <wp:anchor distT="0" distB="0" distL="114300" distR="114300" simplePos="0" relativeHeight="251659264" behindDoc="1" locked="0" layoutInCell="1" allowOverlap="1" wp14:anchorId="083EB89F" wp14:editId="7C9D6E26">
            <wp:simplePos x="0" y="0"/>
            <wp:positionH relativeFrom="page">
              <wp:align>right</wp:align>
            </wp:positionH>
            <wp:positionV relativeFrom="paragraph">
              <wp:posOffset>-899795</wp:posOffset>
            </wp:positionV>
            <wp:extent cx="7548829" cy="106743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BRADO GEORG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8829" cy="10674350"/>
                    </a:xfrm>
                    <a:prstGeom prst="rect">
                      <a:avLst/>
                    </a:prstGeom>
                  </pic:spPr>
                </pic:pic>
              </a:graphicData>
            </a:graphic>
            <wp14:sizeRelH relativeFrom="page">
              <wp14:pctWidth>0</wp14:pctWidth>
            </wp14:sizeRelH>
            <wp14:sizeRelV relativeFrom="page">
              <wp14:pctHeight>0</wp14:pctHeight>
            </wp14:sizeRelV>
          </wp:anchor>
        </w:drawing>
      </w:r>
    </w:p>
    <w:p w14:paraId="3E8A024A" w14:textId="4F86A88C" w:rsidR="0097213E" w:rsidRDefault="0097213E">
      <w:pPr>
        <w:rPr>
          <w:noProof/>
          <w:lang w:eastAsia="pt-BR"/>
        </w:rPr>
      </w:pPr>
    </w:p>
    <w:p w14:paraId="7BFCF0A0" w14:textId="31A82E4D" w:rsidR="0097213E" w:rsidRDefault="0097213E">
      <w:pPr>
        <w:rPr>
          <w:noProof/>
          <w:lang w:eastAsia="pt-BR"/>
        </w:rPr>
      </w:pPr>
    </w:p>
    <w:p w14:paraId="1C050356" w14:textId="5BB56B86" w:rsidR="0097213E" w:rsidRDefault="0097213E">
      <w:pPr>
        <w:rPr>
          <w:noProof/>
          <w:lang w:eastAsia="pt-BR"/>
        </w:rPr>
      </w:pPr>
    </w:p>
    <w:p w14:paraId="1E90BCFC" w14:textId="77777777" w:rsidR="001D010E" w:rsidRPr="005D0B86" w:rsidRDefault="001D010E" w:rsidP="001D010E">
      <w:pPr>
        <w:jc w:val="center"/>
        <w:rPr>
          <w:rFonts w:ascii="Arial" w:hAnsi="Arial" w:cs="Arial"/>
          <w:b/>
          <w:sz w:val="24"/>
        </w:rPr>
      </w:pPr>
      <w:r w:rsidRPr="005D0B86">
        <w:rPr>
          <w:rFonts w:ascii="Arial" w:hAnsi="Arial" w:cs="Arial"/>
          <w:b/>
          <w:sz w:val="24"/>
        </w:rPr>
        <w:t>Termo de Consentimento e Esclarecimento para Realização de                     Procedimento de Suspensão Facial através da Região Temporal:</w:t>
      </w:r>
    </w:p>
    <w:p w14:paraId="31AEDD06" w14:textId="77777777" w:rsidR="001D010E" w:rsidRDefault="001D010E" w:rsidP="001D010E">
      <w:pPr>
        <w:jc w:val="both"/>
        <w:rPr>
          <w:rFonts w:ascii="Arial" w:hAnsi="Arial" w:cs="Arial"/>
        </w:rPr>
      </w:pPr>
    </w:p>
    <w:p w14:paraId="1C6201FA" w14:textId="77777777" w:rsidR="001D010E" w:rsidRDefault="001D010E" w:rsidP="001D010E">
      <w:pPr>
        <w:spacing w:line="480" w:lineRule="auto"/>
        <w:jc w:val="both"/>
        <w:rPr>
          <w:rFonts w:ascii="Arial" w:hAnsi="Arial" w:cs="Arial"/>
        </w:rPr>
      </w:pPr>
      <w:r>
        <w:rPr>
          <w:rFonts w:ascii="Arial" w:hAnsi="Arial" w:cs="Arial"/>
        </w:rPr>
        <w:t xml:space="preserve">Eu:_________________________________________________ portador (a) do RG:____________________ e CPF: __________________________. </w:t>
      </w:r>
      <w:r>
        <w:rPr>
          <w:rFonts w:ascii="Arial" w:hAnsi="Arial" w:cs="Arial"/>
        </w:rPr>
        <w:br/>
        <w:t>Endereço: _____________________________________________________.</w:t>
      </w:r>
      <w:r>
        <w:rPr>
          <w:rFonts w:ascii="Arial" w:hAnsi="Arial" w:cs="Arial"/>
        </w:rPr>
        <w:br/>
        <w:t xml:space="preserve">Telefone: </w:t>
      </w:r>
      <w:proofErr w:type="gramStart"/>
      <w:r>
        <w:rPr>
          <w:rFonts w:ascii="Arial" w:hAnsi="Arial" w:cs="Arial"/>
        </w:rPr>
        <w:t xml:space="preserve">(  </w:t>
      </w:r>
      <w:proofErr w:type="gramEnd"/>
      <w:r>
        <w:rPr>
          <w:rFonts w:ascii="Arial" w:hAnsi="Arial" w:cs="Arial"/>
        </w:rPr>
        <w:t xml:space="preserve"> ) ________________________________________________________.</w:t>
      </w:r>
      <w:r>
        <w:rPr>
          <w:rFonts w:ascii="Arial" w:hAnsi="Arial" w:cs="Arial"/>
        </w:rPr>
        <w:br/>
      </w:r>
    </w:p>
    <w:p w14:paraId="76F2A2A4" w14:textId="77777777" w:rsidR="001D010E" w:rsidRDefault="001D010E" w:rsidP="001D010E">
      <w:pPr>
        <w:spacing w:line="480" w:lineRule="auto"/>
        <w:jc w:val="both"/>
        <w:rPr>
          <w:rFonts w:ascii="Arial" w:hAnsi="Arial" w:cs="Arial"/>
        </w:rPr>
      </w:pPr>
      <w:r w:rsidRPr="00786B91">
        <w:rPr>
          <w:rFonts w:ascii="Arial" w:hAnsi="Arial" w:cs="Arial"/>
          <w:b/>
        </w:rPr>
        <w:t>Declaro que o Dr.</w:t>
      </w:r>
      <w:r>
        <w:rPr>
          <w:rFonts w:ascii="Arial" w:hAnsi="Arial" w:cs="Arial"/>
        </w:rPr>
        <w:t xml:space="preserve"> ____________________________________registro profissional, número e estado _________________________________, me explicou e eu entendi que vou me submeter ao procedimento de suspensão facial, através da região temporal. Técnica PET (Ponto de Elevação Tecidual). Assim como tomar todas as medicações e seguir com todo o protocolo de cuidados recomendados no pós-procedimento, sem deixar de dar continuidade aos meus medicamentos de rotina (caso eu tenha) que já foi mencionado ao profissional, e irei fazer o retorno ao consultório para acompanhamento. </w:t>
      </w:r>
    </w:p>
    <w:p w14:paraId="55567114" w14:textId="77777777" w:rsidR="001D010E" w:rsidRDefault="001D010E" w:rsidP="001D010E">
      <w:pPr>
        <w:spacing w:line="360" w:lineRule="auto"/>
        <w:jc w:val="both"/>
        <w:rPr>
          <w:rFonts w:ascii="Arial" w:hAnsi="Arial" w:cs="Arial"/>
        </w:rPr>
      </w:pPr>
      <w:r>
        <w:rPr>
          <w:rFonts w:ascii="Arial" w:hAnsi="Arial" w:cs="Arial"/>
        </w:rPr>
        <w:br/>
      </w:r>
      <w:r w:rsidRPr="003654B2">
        <w:rPr>
          <w:rFonts w:ascii="Arial" w:hAnsi="Arial" w:cs="Arial"/>
          <w:b/>
        </w:rPr>
        <w:t>Descrição da Técnica:</w:t>
      </w:r>
      <w:r>
        <w:rPr>
          <w:rFonts w:ascii="Arial" w:hAnsi="Arial" w:cs="Arial"/>
        </w:rPr>
        <w:t xml:space="preserve"> </w:t>
      </w:r>
    </w:p>
    <w:p w14:paraId="60239277" w14:textId="77777777" w:rsidR="001D010E" w:rsidRDefault="001D010E" w:rsidP="001D010E">
      <w:pPr>
        <w:spacing w:line="360" w:lineRule="auto"/>
        <w:jc w:val="both"/>
        <w:rPr>
          <w:rFonts w:ascii="Arial" w:hAnsi="Arial" w:cs="Arial"/>
        </w:rPr>
      </w:pPr>
      <w:r>
        <w:rPr>
          <w:rFonts w:ascii="Arial" w:hAnsi="Arial" w:cs="Arial"/>
        </w:rPr>
        <w:t xml:space="preserve">A técnica PET (Ponto de Elevação Tecidual), é uma técnica não cirúrgica e minimamente invasiva. É realizada com materiais estéreis rombos, não cortantes e fio nylon número zero. Possui objetivo de corrigir as quedas centrípetas da face, causadas em decorrência do processo de envelhecimento, através da suspensão do SMAS (sistema músculo </w:t>
      </w:r>
      <w:proofErr w:type="spellStart"/>
      <w:r>
        <w:rPr>
          <w:rFonts w:ascii="Arial" w:hAnsi="Arial" w:cs="Arial"/>
        </w:rPr>
        <w:t>aponeurótico</w:t>
      </w:r>
      <w:proofErr w:type="spellEnd"/>
      <w:r>
        <w:rPr>
          <w:rFonts w:ascii="Arial" w:hAnsi="Arial" w:cs="Arial"/>
        </w:rPr>
        <w:t xml:space="preserve"> superficial). Sendo que o vetor de suspensão será </w:t>
      </w:r>
    </w:p>
    <w:p w14:paraId="3336B310" w14:textId="77777777" w:rsidR="001D010E" w:rsidRDefault="001D010E" w:rsidP="001D010E">
      <w:pPr>
        <w:spacing w:line="360" w:lineRule="auto"/>
        <w:jc w:val="both"/>
        <w:rPr>
          <w:rFonts w:ascii="Arial" w:hAnsi="Arial" w:cs="Arial"/>
        </w:rPr>
      </w:pPr>
    </w:p>
    <w:p w14:paraId="541B54C4" w14:textId="77777777" w:rsidR="001D010E" w:rsidRDefault="001D010E" w:rsidP="001D010E">
      <w:pPr>
        <w:spacing w:line="360" w:lineRule="auto"/>
        <w:jc w:val="both"/>
        <w:rPr>
          <w:rFonts w:ascii="Arial" w:hAnsi="Arial" w:cs="Arial"/>
        </w:rPr>
      </w:pPr>
    </w:p>
    <w:p w14:paraId="23819C12" w14:textId="77777777" w:rsidR="001D010E" w:rsidRDefault="001D010E" w:rsidP="001D010E">
      <w:pPr>
        <w:spacing w:line="360" w:lineRule="auto"/>
        <w:jc w:val="both"/>
        <w:rPr>
          <w:rFonts w:ascii="Arial" w:hAnsi="Arial" w:cs="Arial"/>
        </w:rPr>
      </w:pPr>
    </w:p>
    <w:p w14:paraId="311A2E33" w14:textId="7FCF5F8D" w:rsidR="001D010E" w:rsidRDefault="001D010E" w:rsidP="001D010E">
      <w:pPr>
        <w:spacing w:line="360" w:lineRule="auto"/>
        <w:jc w:val="both"/>
        <w:rPr>
          <w:rFonts w:ascii="Arial" w:hAnsi="Arial" w:cs="Arial"/>
        </w:rPr>
      </w:pPr>
      <w:r>
        <w:rPr>
          <w:noProof/>
          <w:lang w:eastAsia="pt-BR"/>
        </w:rPr>
        <w:lastRenderedPageBreak/>
        <w:drawing>
          <wp:anchor distT="0" distB="0" distL="114300" distR="114300" simplePos="0" relativeHeight="251661312" behindDoc="1" locked="0" layoutInCell="1" allowOverlap="1" wp14:anchorId="5191A433" wp14:editId="1C5ECF9D">
            <wp:simplePos x="0" y="0"/>
            <wp:positionH relativeFrom="margin">
              <wp:align>center</wp:align>
            </wp:positionH>
            <wp:positionV relativeFrom="paragraph">
              <wp:posOffset>-885825</wp:posOffset>
            </wp:positionV>
            <wp:extent cx="7548829" cy="10674350"/>
            <wp:effectExtent l="0" t="0" r="0" b="0"/>
            <wp:wrapNone/>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elular com texto preto sobre fundo bran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8829" cy="10674350"/>
                    </a:xfrm>
                    <a:prstGeom prst="rect">
                      <a:avLst/>
                    </a:prstGeom>
                  </pic:spPr>
                </pic:pic>
              </a:graphicData>
            </a:graphic>
            <wp14:sizeRelH relativeFrom="page">
              <wp14:pctWidth>0</wp14:pctWidth>
            </wp14:sizeRelH>
            <wp14:sizeRelV relativeFrom="page">
              <wp14:pctHeight>0</wp14:pctHeight>
            </wp14:sizeRelV>
          </wp:anchor>
        </w:drawing>
      </w:r>
    </w:p>
    <w:p w14:paraId="2DC802B6" w14:textId="77777777" w:rsidR="001D010E" w:rsidRDefault="001D010E" w:rsidP="001D010E">
      <w:pPr>
        <w:spacing w:line="360" w:lineRule="auto"/>
        <w:jc w:val="both"/>
        <w:rPr>
          <w:rFonts w:ascii="Arial" w:hAnsi="Arial" w:cs="Arial"/>
        </w:rPr>
      </w:pPr>
    </w:p>
    <w:p w14:paraId="06E53D8D" w14:textId="77777777" w:rsidR="001D010E" w:rsidRDefault="001D010E" w:rsidP="001D010E">
      <w:pPr>
        <w:spacing w:line="360" w:lineRule="auto"/>
        <w:jc w:val="both"/>
        <w:rPr>
          <w:rFonts w:ascii="Arial" w:hAnsi="Arial" w:cs="Arial"/>
        </w:rPr>
      </w:pPr>
    </w:p>
    <w:p w14:paraId="26431576" w14:textId="77777777" w:rsidR="001D010E" w:rsidRDefault="001D010E" w:rsidP="001D010E">
      <w:pPr>
        <w:spacing w:line="360" w:lineRule="auto"/>
        <w:jc w:val="both"/>
        <w:rPr>
          <w:rFonts w:ascii="Arial" w:hAnsi="Arial" w:cs="Arial"/>
        </w:rPr>
      </w:pPr>
    </w:p>
    <w:p w14:paraId="703CDDB6" w14:textId="769B13F9" w:rsidR="001D010E" w:rsidRDefault="001D010E" w:rsidP="001D010E">
      <w:pPr>
        <w:spacing w:line="360" w:lineRule="auto"/>
        <w:jc w:val="both"/>
        <w:rPr>
          <w:rFonts w:ascii="Arial" w:hAnsi="Arial" w:cs="Arial"/>
        </w:rPr>
      </w:pPr>
      <w:r>
        <w:rPr>
          <w:rFonts w:ascii="Arial" w:hAnsi="Arial" w:cs="Arial"/>
        </w:rPr>
        <w:t xml:space="preserve">realizado conforme as queixas principais do paciente, podendo assim elevar mais ou menos certas regiões da face. Sabe-se que essas suspensões ocorrem conforme o diagnóstico correto para a técnica e excesso de flacidez necessitam de condutas adicionais para um bom resultado. </w:t>
      </w:r>
    </w:p>
    <w:p w14:paraId="6A1279F6" w14:textId="223E2615" w:rsidR="001D010E" w:rsidRDefault="001D010E" w:rsidP="001D010E">
      <w:pPr>
        <w:spacing w:line="360" w:lineRule="auto"/>
        <w:jc w:val="both"/>
        <w:rPr>
          <w:rFonts w:ascii="Arial" w:hAnsi="Arial" w:cs="Arial"/>
          <w:b/>
          <w:i/>
        </w:rPr>
      </w:pPr>
      <w:r w:rsidRPr="00811706">
        <w:rPr>
          <w:rFonts w:ascii="Arial" w:hAnsi="Arial" w:cs="Arial"/>
          <w:b/>
        </w:rPr>
        <w:t>Descrição de Possíveis Complicações do Procedimento:</w:t>
      </w:r>
      <w:r>
        <w:rPr>
          <w:rFonts w:ascii="Arial" w:hAnsi="Arial" w:cs="Arial"/>
          <w:b/>
        </w:rPr>
        <w:br/>
      </w:r>
      <w:r w:rsidRPr="00762F26">
        <w:rPr>
          <w:rFonts w:ascii="Arial" w:hAnsi="Arial" w:cs="Arial"/>
          <w:b/>
          <w:i/>
        </w:rPr>
        <w:t xml:space="preserve">Infecção </w:t>
      </w:r>
    </w:p>
    <w:p w14:paraId="61DDD378" w14:textId="77777777" w:rsidR="001D010E" w:rsidRDefault="001D010E" w:rsidP="001D010E">
      <w:pPr>
        <w:spacing w:line="360" w:lineRule="auto"/>
        <w:jc w:val="both"/>
        <w:rPr>
          <w:rFonts w:ascii="Arial" w:hAnsi="Arial" w:cs="Arial"/>
          <w:b/>
          <w:i/>
        </w:rPr>
      </w:pPr>
      <w:r>
        <w:rPr>
          <w:rFonts w:ascii="Arial" w:hAnsi="Arial" w:cs="Arial"/>
        </w:rPr>
        <w:t xml:space="preserve">Resolvido com uso de antibióticos e curativos locais. É importante manter todos os cuidados pós-operatório orientados pelo profissional. </w:t>
      </w:r>
      <w:r>
        <w:rPr>
          <w:rFonts w:ascii="Arial" w:hAnsi="Arial" w:cs="Arial"/>
        </w:rPr>
        <w:br/>
      </w:r>
      <w:r w:rsidRPr="00762F26">
        <w:rPr>
          <w:rFonts w:ascii="Arial" w:hAnsi="Arial" w:cs="Arial"/>
          <w:b/>
          <w:i/>
        </w:rPr>
        <w:t>Granuloma e Foliculite</w:t>
      </w:r>
    </w:p>
    <w:p w14:paraId="16067B29" w14:textId="77777777" w:rsidR="001D010E" w:rsidRDefault="001D010E" w:rsidP="001D010E">
      <w:pPr>
        <w:spacing w:line="360" w:lineRule="auto"/>
        <w:jc w:val="both"/>
        <w:rPr>
          <w:rFonts w:ascii="Arial" w:hAnsi="Arial" w:cs="Arial"/>
        </w:rPr>
      </w:pPr>
      <w:r>
        <w:rPr>
          <w:rFonts w:ascii="Arial" w:hAnsi="Arial" w:cs="Arial"/>
        </w:rPr>
        <w:t xml:space="preserve">São processos inflamatórios que podem ocorrer pela presença </w:t>
      </w:r>
      <w:proofErr w:type="spellStart"/>
      <w:r>
        <w:rPr>
          <w:rFonts w:ascii="Arial" w:hAnsi="Arial" w:cs="Arial"/>
        </w:rPr>
        <w:t>inadivertida</w:t>
      </w:r>
      <w:proofErr w:type="spellEnd"/>
      <w:r>
        <w:rPr>
          <w:rFonts w:ascii="Arial" w:hAnsi="Arial" w:cs="Arial"/>
        </w:rPr>
        <w:t xml:space="preserve"> de cabelo nos pontos de introdução do fio. O tratamento ocorre com a retirada do seguimento de cabelo e cuidados da área </w:t>
      </w:r>
      <w:proofErr w:type="spellStart"/>
      <w:r>
        <w:rPr>
          <w:rFonts w:ascii="Arial" w:hAnsi="Arial" w:cs="Arial"/>
        </w:rPr>
        <w:t>cincunjacente</w:t>
      </w:r>
      <w:proofErr w:type="spellEnd"/>
      <w:r>
        <w:rPr>
          <w:rFonts w:ascii="Arial" w:hAnsi="Arial" w:cs="Arial"/>
        </w:rPr>
        <w:t>.</w:t>
      </w:r>
    </w:p>
    <w:p w14:paraId="11AFA233" w14:textId="77777777" w:rsidR="001D010E" w:rsidRDefault="001D010E" w:rsidP="001D010E">
      <w:pPr>
        <w:spacing w:line="360" w:lineRule="auto"/>
        <w:jc w:val="both"/>
        <w:rPr>
          <w:rFonts w:ascii="Arial" w:hAnsi="Arial" w:cs="Arial"/>
        </w:rPr>
      </w:pPr>
      <w:r>
        <w:rPr>
          <w:rFonts w:ascii="Arial" w:hAnsi="Arial" w:cs="Arial"/>
        </w:rPr>
        <w:t xml:space="preserve"> </w:t>
      </w:r>
      <w:r w:rsidRPr="00762F26">
        <w:rPr>
          <w:rFonts w:ascii="Arial" w:hAnsi="Arial" w:cs="Arial"/>
          <w:b/>
          <w:i/>
        </w:rPr>
        <w:t>Dor</w:t>
      </w:r>
      <w:r>
        <w:rPr>
          <w:rFonts w:ascii="Arial" w:hAnsi="Arial" w:cs="Arial"/>
          <w:i/>
        </w:rPr>
        <w:br/>
      </w:r>
      <w:r>
        <w:rPr>
          <w:rFonts w:ascii="Arial" w:hAnsi="Arial" w:cs="Arial"/>
        </w:rPr>
        <w:t>Deve-se fazer o uso de analgésicos, caso aconteça.</w:t>
      </w:r>
    </w:p>
    <w:p w14:paraId="19EE2AE3" w14:textId="77777777" w:rsidR="001D010E" w:rsidRDefault="001D010E" w:rsidP="001D010E">
      <w:pPr>
        <w:spacing w:line="360" w:lineRule="auto"/>
        <w:jc w:val="both"/>
        <w:rPr>
          <w:rFonts w:ascii="Arial" w:hAnsi="Arial" w:cs="Arial"/>
        </w:rPr>
      </w:pPr>
      <w:r w:rsidRPr="00762F26">
        <w:rPr>
          <w:rFonts w:ascii="Arial" w:hAnsi="Arial" w:cs="Arial"/>
          <w:b/>
          <w:i/>
        </w:rPr>
        <w:t>Edema</w:t>
      </w:r>
      <w:r>
        <w:rPr>
          <w:rFonts w:ascii="Arial" w:hAnsi="Arial" w:cs="Arial"/>
          <w:i/>
        </w:rPr>
        <w:br/>
      </w:r>
      <w:r>
        <w:rPr>
          <w:rFonts w:ascii="Arial" w:hAnsi="Arial" w:cs="Arial"/>
        </w:rPr>
        <w:t xml:space="preserve">Pode ocorrer no local do procedimento. Deve-se utilizar anti-inflamatório. </w:t>
      </w:r>
    </w:p>
    <w:p w14:paraId="60F00E52" w14:textId="77777777" w:rsidR="001D010E" w:rsidRPr="00762F26" w:rsidRDefault="001D010E" w:rsidP="001D010E">
      <w:pPr>
        <w:spacing w:line="480" w:lineRule="auto"/>
        <w:jc w:val="both"/>
        <w:rPr>
          <w:rFonts w:ascii="Arial" w:hAnsi="Arial" w:cs="Arial"/>
          <w:b/>
          <w:i/>
        </w:rPr>
      </w:pPr>
      <w:r w:rsidRPr="00762F26">
        <w:rPr>
          <w:rFonts w:ascii="Arial" w:hAnsi="Arial" w:cs="Arial"/>
          <w:b/>
          <w:i/>
        </w:rPr>
        <w:t xml:space="preserve">Isquemia, Necrose, e Processos Alérgicos. </w:t>
      </w:r>
    </w:p>
    <w:p w14:paraId="7462410B" w14:textId="77777777" w:rsidR="001D010E" w:rsidRDefault="001D010E" w:rsidP="001D010E">
      <w:pPr>
        <w:spacing w:line="360" w:lineRule="auto"/>
        <w:jc w:val="both"/>
        <w:rPr>
          <w:rFonts w:ascii="Arial" w:hAnsi="Arial" w:cs="Arial"/>
        </w:rPr>
      </w:pPr>
      <w:r>
        <w:rPr>
          <w:rFonts w:ascii="Arial" w:hAnsi="Arial" w:cs="Arial"/>
        </w:rPr>
        <w:t xml:space="preserve">Raramente pode ocorrer. A identificação e tratamento deve acontecer de maneira personalizada. </w:t>
      </w:r>
    </w:p>
    <w:p w14:paraId="78663A5B" w14:textId="77777777" w:rsidR="001D010E" w:rsidRDefault="001D010E" w:rsidP="001D010E">
      <w:pPr>
        <w:spacing w:line="360" w:lineRule="auto"/>
        <w:jc w:val="both"/>
        <w:rPr>
          <w:rFonts w:ascii="Arial" w:hAnsi="Arial" w:cs="Arial"/>
          <w:i/>
        </w:rPr>
      </w:pPr>
      <w:proofErr w:type="spellStart"/>
      <w:r w:rsidRPr="00762F26">
        <w:rPr>
          <w:rFonts w:ascii="Arial" w:hAnsi="Arial" w:cs="Arial"/>
          <w:b/>
          <w:i/>
        </w:rPr>
        <w:t>Alopécia</w:t>
      </w:r>
      <w:proofErr w:type="spellEnd"/>
      <w:r w:rsidRPr="00762F26">
        <w:rPr>
          <w:rFonts w:ascii="Arial" w:hAnsi="Arial" w:cs="Arial"/>
          <w:b/>
          <w:i/>
        </w:rPr>
        <w:t xml:space="preserve"> ou Queda Temporária e Localizada do Cabelo:</w:t>
      </w:r>
      <w:r>
        <w:rPr>
          <w:rFonts w:ascii="Arial" w:hAnsi="Arial" w:cs="Arial"/>
          <w:i/>
        </w:rPr>
        <w:t xml:space="preserve"> </w:t>
      </w:r>
    </w:p>
    <w:p w14:paraId="04D99C8A" w14:textId="77777777" w:rsidR="001D010E" w:rsidRDefault="001D010E" w:rsidP="001D010E">
      <w:pPr>
        <w:spacing w:line="360" w:lineRule="auto"/>
        <w:jc w:val="both"/>
        <w:rPr>
          <w:rFonts w:ascii="Arial" w:hAnsi="Arial" w:cs="Arial"/>
        </w:rPr>
      </w:pPr>
      <w:r>
        <w:rPr>
          <w:rFonts w:ascii="Arial" w:hAnsi="Arial" w:cs="Arial"/>
        </w:rPr>
        <w:t xml:space="preserve">A queda de cabeço na região do procedimento, mesmo que raro, pode acontecer devido a vários fatores, mas normalmente é temporário e reversível. </w:t>
      </w:r>
    </w:p>
    <w:p w14:paraId="2B5707C4" w14:textId="77777777" w:rsidR="001D010E" w:rsidRDefault="001D010E" w:rsidP="001D010E">
      <w:pPr>
        <w:spacing w:line="360" w:lineRule="auto"/>
        <w:jc w:val="both"/>
        <w:rPr>
          <w:rFonts w:ascii="Arial" w:hAnsi="Arial" w:cs="Arial"/>
          <w:b/>
          <w:i/>
        </w:rPr>
      </w:pPr>
      <w:r w:rsidRPr="00762F26">
        <w:rPr>
          <w:rFonts w:ascii="Arial" w:hAnsi="Arial" w:cs="Arial"/>
          <w:b/>
          <w:i/>
        </w:rPr>
        <w:t xml:space="preserve">Outras complicações: </w:t>
      </w:r>
    </w:p>
    <w:p w14:paraId="6C82FEB5" w14:textId="77777777" w:rsidR="001D010E" w:rsidRDefault="001D010E" w:rsidP="001D010E">
      <w:pPr>
        <w:spacing w:line="360" w:lineRule="auto"/>
        <w:jc w:val="both"/>
        <w:rPr>
          <w:rFonts w:ascii="Arial" w:hAnsi="Arial" w:cs="Arial"/>
        </w:rPr>
      </w:pPr>
    </w:p>
    <w:p w14:paraId="53AAC89F" w14:textId="77777777" w:rsidR="001D010E" w:rsidRDefault="001D010E" w:rsidP="001D010E">
      <w:pPr>
        <w:spacing w:line="360" w:lineRule="auto"/>
        <w:jc w:val="both"/>
        <w:rPr>
          <w:rFonts w:ascii="Arial" w:hAnsi="Arial" w:cs="Arial"/>
        </w:rPr>
      </w:pPr>
    </w:p>
    <w:p w14:paraId="67CCC7A6" w14:textId="408B830D" w:rsidR="001D010E" w:rsidRDefault="001D010E" w:rsidP="001D010E">
      <w:pPr>
        <w:spacing w:line="360" w:lineRule="auto"/>
        <w:jc w:val="both"/>
        <w:rPr>
          <w:rFonts w:ascii="Arial" w:hAnsi="Arial" w:cs="Arial"/>
        </w:rPr>
      </w:pPr>
      <w:r>
        <w:rPr>
          <w:noProof/>
          <w:lang w:eastAsia="pt-BR"/>
        </w:rPr>
        <w:lastRenderedPageBreak/>
        <w:drawing>
          <wp:anchor distT="0" distB="0" distL="114300" distR="114300" simplePos="0" relativeHeight="251663360" behindDoc="1" locked="0" layoutInCell="1" allowOverlap="1" wp14:anchorId="432F51A7" wp14:editId="3150C1C2">
            <wp:simplePos x="0" y="0"/>
            <wp:positionH relativeFrom="margin">
              <wp:align>center</wp:align>
            </wp:positionH>
            <wp:positionV relativeFrom="paragraph">
              <wp:posOffset>-895350</wp:posOffset>
            </wp:positionV>
            <wp:extent cx="7548829" cy="10674350"/>
            <wp:effectExtent l="0" t="0" r="0" b="0"/>
            <wp:wrapNone/>
            <wp:docPr id="3" name="Imagem 3"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elular com texto preto sobre fundo bran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8829" cy="10674350"/>
                    </a:xfrm>
                    <a:prstGeom prst="rect">
                      <a:avLst/>
                    </a:prstGeom>
                  </pic:spPr>
                </pic:pic>
              </a:graphicData>
            </a:graphic>
            <wp14:sizeRelH relativeFrom="page">
              <wp14:pctWidth>0</wp14:pctWidth>
            </wp14:sizeRelH>
            <wp14:sizeRelV relativeFrom="page">
              <wp14:pctHeight>0</wp14:pctHeight>
            </wp14:sizeRelV>
          </wp:anchor>
        </w:drawing>
      </w:r>
    </w:p>
    <w:p w14:paraId="3DF5B5FC" w14:textId="77777777" w:rsidR="001D010E" w:rsidRDefault="001D010E" w:rsidP="001D010E">
      <w:pPr>
        <w:spacing w:line="360" w:lineRule="auto"/>
        <w:jc w:val="both"/>
        <w:rPr>
          <w:rFonts w:ascii="Arial" w:hAnsi="Arial" w:cs="Arial"/>
        </w:rPr>
      </w:pPr>
    </w:p>
    <w:p w14:paraId="19753553" w14:textId="77777777" w:rsidR="001D010E" w:rsidRDefault="001D010E" w:rsidP="001D010E">
      <w:pPr>
        <w:spacing w:line="360" w:lineRule="auto"/>
        <w:jc w:val="both"/>
        <w:rPr>
          <w:rFonts w:ascii="Arial" w:hAnsi="Arial" w:cs="Arial"/>
        </w:rPr>
      </w:pPr>
    </w:p>
    <w:p w14:paraId="44D1B56E" w14:textId="16536C7A" w:rsidR="001D010E" w:rsidRDefault="001D010E" w:rsidP="001D010E">
      <w:pPr>
        <w:spacing w:line="360" w:lineRule="auto"/>
        <w:jc w:val="both"/>
        <w:rPr>
          <w:rFonts w:ascii="Arial" w:hAnsi="Arial" w:cs="Arial"/>
        </w:rPr>
      </w:pPr>
      <w:r>
        <w:rPr>
          <w:rFonts w:ascii="Arial" w:hAnsi="Arial" w:cs="Arial"/>
        </w:rPr>
        <w:t>Em caso de nó superficial e/ou demais queixas locais que se mantenham a longo prazo, o profissional pode optar em fazer drenagem e/ou retirada do fio para resolução da questão.</w:t>
      </w:r>
    </w:p>
    <w:p w14:paraId="3C2A24E3" w14:textId="77777777" w:rsidR="001D010E" w:rsidRDefault="001D010E" w:rsidP="001D010E">
      <w:pPr>
        <w:spacing w:line="360" w:lineRule="auto"/>
        <w:jc w:val="both"/>
        <w:rPr>
          <w:rFonts w:ascii="Arial" w:hAnsi="Arial" w:cs="Arial"/>
        </w:rPr>
      </w:pPr>
      <w:r>
        <w:rPr>
          <w:rFonts w:ascii="Arial" w:hAnsi="Arial" w:cs="Arial"/>
          <w:b/>
        </w:rPr>
        <w:t>Assimetria:</w:t>
      </w:r>
      <w:r>
        <w:rPr>
          <w:rFonts w:ascii="Arial" w:hAnsi="Arial" w:cs="Arial"/>
        </w:rPr>
        <w:br/>
        <w:t xml:space="preserve">A diferença entre os dois lados da face geralmente é comum e após procedimentos estéticos podem ficar mais visíveis. Em geral, essas assimetrias são discretas e raramente necessitam correção cirúrgica. </w:t>
      </w:r>
    </w:p>
    <w:p w14:paraId="37D5EFD5" w14:textId="77777777" w:rsidR="001D010E" w:rsidRDefault="001D010E" w:rsidP="001D010E">
      <w:pPr>
        <w:spacing w:line="360" w:lineRule="auto"/>
        <w:jc w:val="both"/>
        <w:rPr>
          <w:rFonts w:ascii="Arial" w:hAnsi="Arial" w:cs="Arial"/>
        </w:rPr>
      </w:pPr>
      <w:r>
        <w:rPr>
          <w:rFonts w:ascii="Arial" w:hAnsi="Arial" w:cs="Arial"/>
        </w:rPr>
        <w:t xml:space="preserve">O profissional irá identificar qualquer assimetria antes de realizar o procedimento e irá planejar o procedimento a fim de melhorar e/ou reduzir essas diferenças. </w:t>
      </w:r>
    </w:p>
    <w:p w14:paraId="255E9047" w14:textId="77777777" w:rsidR="001D010E" w:rsidRDefault="001D010E" w:rsidP="001D010E">
      <w:pPr>
        <w:spacing w:line="480" w:lineRule="auto"/>
        <w:jc w:val="both"/>
        <w:rPr>
          <w:rFonts w:ascii="Arial" w:hAnsi="Arial" w:cs="Arial"/>
          <w:b/>
        </w:rPr>
      </w:pPr>
      <w:r>
        <w:rPr>
          <w:rFonts w:ascii="Arial" w:hAnsi="Arial" w:cs="Arial"/>
          <w:b/>
        </w:rPr>
        <w:t xml:space="preserve">Descrição da Anestesia e Adicionais: </w:t>
      </w:r>
    </w:p>
    <w:p w14:paraId="37D1BBBA" w14:textId="77777777" w:rsidR="001D010E" w:rsidRDefault="001D010E" w:rsidP="001D010E">
      <w:pPr>
        <w:spacing w:line="360" w:lineRule="auto"/>
        <w:jc w:val="both"/>
        <w:rPr>
          <w:rFonts w:ascii="Arial" w:hAnsi="Arial" w:cs="Arial"/>
        </w:rPr>
      </w:pPr>
      <w:r>
        <w:rPr>
          <w:rFonts w:ascii="Arial" w:hAnsi="Arial" w:cs="Arial"/>
        </w:rPr>
        <w:t xml:space="preserve">Foi-me explicado, e eu entendi, que para a realização do procedimento, haverá necessidade de me submeter a uma anestesia local, podendo ser solicitado e realizado procedimentos laboratoriais, radiológicos, diagnósticos necessários, administração oral de medicamentos, injeção de medicamentos ou outro método de administração terapêutico aceito. </w:t>
      </w:r>
    </w:p>
    <w:p w14:paraId="041B9070" w14:textId="77777777" w:rsidR="001D010E" w:rsidRDefault="001D010E" w:rsidP="001D010E">
      <w:pPr>
        <w:spacing w:line="480" w:lineRule="auto"/>
        <w:jc w:val="both"/>
        <w:rPr>
          <w:rFonts w:ascii="Arial" w:hAnsi="Arial" w:cs="Arial"/>
          <w:b/>
        </w:rPr>
      </w:pPr>
      <w:r>
        <w:rPr>
          <w:rFonts w:ascii="Arial" w:hAnsi="Arial" w:cs="Arial"/>
          <w:b/>
        </w:rPr>
        <w:t xml:space="preserve">Lipotimia, Reação Vagal ou Hipotensão Ortostática: </w:t>
      </w:r>
    </w:p>
    <w:p w14:paraId="3080BF34" w14:textId="77777777" w:rsidR="001D010E" w:rsidRDefault="001D010E" w:rsidP="001D010E">
      <w:pPr>
        <w:spacing w:line="360" w:lineRule="auto"/>
        <w:jc w:val="both"/>
        <w:rPr>
          <w:rFonts w:ascii="Arial" w:hAnsi="Arial" w:cs="Arial"/>
          <w:b/>
        </w:rPr>
      </w:pPr>
      <w:r>
        <w:rPr>
          <w:rFonts w:ascii="Arial" w:hAnsi="Arial" w:cs="Arial"/>
        </w:rPr>
        <w:t xml:space="preserve">Sabemos que essas são as 03 causas mais comuns, do que conhecemos como “desmaios”. Pode acontecer em inúmeras circunstâncias, como por exemplo, ao ver sangue, por uma situação de </w:t>
      </w:r>
      <w:r>
        <w:rPr>
          <w:rFonts w:ascii="Arial" w:hAnsi="Arial" w:cs="Arial"/>
          <w:i/>
        </w:rPr>
        <w:t>estresse</w:t>
      </w:r>
      <w:r>
        <w:rPr>
          <w:rFonts w:ascii="Arial" w:hAnsi="Arial" w:cs="Arial"/>
        </w:rPr>
        <w:t xml:space="preserve"> ou por simplesmente testemunhar uma situação de trauma e não estão diretamente relacionados com o procedimento. </w:t>
      </w:r>
      <w:r>
        <w:rPr>
          <w:rFonts w:ascii="Arial" w:hAnsi="Arial" w:cs="Arial"/>
        </w:rPr>
        <w:br/>
      </w:r>
      <w:r>
        <w:rPr>
          <w:rFonts w:ascii="Arial" w:hAnsi="Arial" w:cs="Arial"/>
        </w:rPr>
        <w:br/>
      </w:r>
      <w:r>
        <w:rPr>
          <w:rFonts w:ascii="Arial" w:hAnsi="Arial" w:cs="Arial"/>
          <w:b/>
        </w:rPr>
        <w:t xml:space="preserve">Repetição da Técnica: </w:t>
      </w:r>
    </w:p>
    <w:p w14:paraId="5633EF4D" w14:textId="77777777" w:rsidR="001D010E" w:rsidRDefault="001D010E" w:rsidP="001D010E">
      <w:pPr>
        <w:spacing w:line="360" w:lineRule="auto"/>
        <w:jc w:val="both"/>
        <w:rPr>
          <w:rFonts w:ascii="Arial" w:hAnsi="Arial" w:cs="Arial"/>
        </w:rPr>
      </w:pPr>
      <w:r>
        <w:rPr>
          <w:rFonts w:ascii="Arial" w:hAnsi="Arial" w:cs="Arial"/>
        </w:rPr>
        <w:t xml:space="preserve">Em alguns casos será necessário um novo procedimento na mesma região por questão de melhoria. </w:t>
      </w:r>
    </w:p>
    <w:p w14:paraId="057A486E" w14:textId="77777777" w:rsidR="001D010E" w:rsidRDefault="001D010E" w:rsidP="001D010E">
      <w:pPr>
        <w:spacing w:line="360" w:lineRule="auto"/>
        <w:jc w:val="both"/>
        <w:rPr>
          <w:rFonts w:ascii="Arial" w:hAnsi="Arial" w:cs="Arial"/>
        </w:rPr>
      </w:pPr>
    </w:p>
    <w:p w14:paraId="1823D21A" w14:textId="77777777" w:rsidR="001D010E" w:rsidRDefault="001D010E" w:rsidP="001D010E">
      <w:pPr>
        <w:spacing w:line="360" w:lineRule="auto"/>
        <w:jc w:val="both"/>
        <w:rPr>
          <w:rFonts w:ascii="Arial" w:hAnsi="Arial" w:cs="Arial"/>
        </w:rPr>
      </w:pPr>
    </w:p>
    <w:p w14:paraId="7E162531" w14:textId="77777777" w:rsidR="001D010E" w:rsidRDefault="001D010E" w:rsidP="001D010E">
      <w:pPr>
        <w:spacing w:line="360" w:lineRule="auto"/>
        <w:jc w:val="both"/>
        <w:rPr>
          <w:rFonts w:ascii="Arial" w:hAnsi="Arial" w:cs="Arial"/>
        </w:rPr>
      </w:pPr>
    </w:p>
    <w:p w14:paraId="69B0C30F" w14:textId="16131D42" w:rsidR="001D010E" w:rsidRDefault="001D010E" w:rsidP="001D010E">
      <w:pPr>
        <w:tabs>
          <w:tab w:val="left" w:pos="915"/>
        </w:tabs>
        <w:spacing w:line="360" w:lineRule="auto"/>
        <w:jc w:val="both"/>
        <w:rPr>
          <w:rFonts w:ascii="Arial" w:hAnsi="Arial" w:cs="Arial"/>
        </w:rPr>
      </w:pPr>
      <w:r>
        <w:rPr>
          <w:noProof/>
          <w:lang w:eastAsia="pt-BR"/>
        </w:rPr>
        <w:lastRenderedPageBreak/>
        <w:drawing>
          <wp:anchor distT="0" distB="0" distL="114300" distR="114300" simplePos="0" relativeHeight="251665408" behindDoc="1" locked="0" layoutInCell="1" allowOverlap="1" wp14:anchorId="174DA504" wp14:editId="76561B34">
            <wp:simplePos x="0" y="0"/>
            <wp:positionH relativeFrom="margin">
              <wp:align>center</wp:align>
            </wp:positionH>
            <wp:positionV relativeFrom="paragraph">
              <wp:posOffset>-885825</wp:posOffset>
            </wp:positionV>
            <wp:extent cx="7548829" cy="10674350"/>
            <wp:effectExtent l="0" t="0" r="0" b="0"/>
            <wp:wrapNone/>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8829" cy="10674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p>
    <w:p w14:paraId="26ADF12F" w14:textId="77777777" w:rsidR="001D010E" w:rsidRDefault="001D010E" w:rsidP="001D010E">
      <w:pPr>
        <w:spacing w:line="360" w:lineRule="auto"/>
        <w:jc w:val="both"/>
        <w:rPr>
          <w:rFonts w:ascii="Arial" w:hAnsi="Arial" w:cs="Arial"/>
        </w:rPr>
      </w:pPr>
    </w:p>
    <w:p w14:paraId="7CFA989A" w14:textId="77777777" w:rsidR="001D010E" w:rsidRDefault="001D010E" w:rsidP="001D010E">
      <w:pPr>
        <w:spacing w:line="360" w:lineRule="auto"/>
        <w:jc w:val="both"/>
        <w:rPr>
          <w:rFonts w:ascii="Arial" w:hAnsi="Arial" w:cs="Arial"/>
        </w:rPr>
      </w:pPr>
    </w:p>
    <w:p w14:paraId="59AF8720" w14:textId="77777777" w:rsidR="001D010E" w:rsidRDefault="001D010E" w:rsidP="001D010E">
      <w:pPr>
        <w:spacing w:line="360" w:lineRule="auto"/>
        <w:jc w:val="both"/>
        <w:rPr>
          <w:rFonts w:ascii="Arial" w:hAnsi="Arial" w:cs="Arial"/>
        </w:rPr>
      </w:pPr>
    </w:p>
    <w:p w14:paraId="21704CC5" w14:textId="34BD3538" w:rsidR="001D010E" w:rsidRDefault="001D010E" w:rsidP="001D010E">
      <w:pPr>
        <w:spacing w:line="360" w:lineRule="auto"/>
        <w:jc w:val="both"/>
        <w:rPr>
          <w:rFonts w:ascii="Arial" w:hAnsi="Arial" w:cs="Arial"/>
        </w:rPr>
      </w:pPr>
      <w:r>
        <w:rPr>
          <w:rFonts w:ascii="Arial" w:hAnsi="Arial" w:cs="Arial"/>
        </w:rPr>
        <w:t>Me foi explicado que é importante fazer uma manutenção combinando o meu procedimento de suspensão facial através da região temporal com outras técnicas, como o uso de toxina botulínica, preenchedores faciais com ácido hialurônico, peelings químicos, rádio frequência assim como manter uma boa suplementação nutricional, estar com os hormônios e a saúde no geral em equilíbrio. Estou ciente que não foram dadas garantias de sucesso na realização do procedimento e entendo os riscos, benefícios e limitações.</w:t>
      </w:r>
    </w:p>
    <w:p w14:paraId="6C3DD557" w14:textId="77777777" w:rsidR="001D010E" w:rsidRDefault="001D010E" w:rsidP="001D010E">
      <w:pPr>
        <w:spacing w:line="360" w:lineRule="auto"/>
        <w:jc w:val="both"/>
        <w:rPr>
          <w:rFonts w:ascii="Arial" w:hAnsi="Arial" w:cs="Arial"/>
          <w:b/>
        </w:rPr>
      </w:pPr>
      <w:r>
        <w:rPr>
          <w:rFonts w:ascii="Arial" w:hAnsi="Arial" w:cs="Arial"/>
          <w:b/>
        </w:rPr>
        <w:t>Condições Imprevisíveis:</w:t>
      </w:r>
    </w:p>
    <w:p w14:paraId="1B2E5827" w14:textId="77777777" w:rsidR="001D010E" w:rsidRDefault="001D010E" w:rsidP="001D010E">
      <w:pPr>
        <w:spacing w:line="360" w:lineRule="auto"/>
        <w:jc w:val="both"/>
        <w:rPr>
          <w:rFonts w:ascii="Arial" w:hAnsi="Arial" w:cs="Arial"/>
        </w:rPr>
      </w:pPr>
      <w:r>
        <w:rPr>
          <w:rFonts w:ascii="Arial" w:hAnsi="Arial" w:cs="Arial"/>
        </w:rPr>
        <w:t xml:space="preserve">Reconheço que durante o procedimento ou no período </w:t>
      </w:r>
      <w:proofErr w:type="gramStart"/>
      <w:r>
        <w:rPr>
          <w:rFonts w:ascii="Arial" w:hAnsi="Arial" w:cs="Arial"/>
        </w:rPr>
        <w:t>pós operatório</w:t>
      </w:r>
      <w:proofErr w:type="gramEnd"/>
      <w:r>
        <w:rPr>
          <w:rFonts w:ascii="Arial" w:hAnsi="Arial" w:cs="Arial"/>
        </w:rPr>
        <w:t xml:space="preserve">, ou mesmo durante a anestesia, novas condições possam requerer procedimentos diferentes ou adicionais daqueles que foram descritos anteriormente neste consentimento. Assim sendo, autorizo o profissional qualificado e responsável para tal técnica a executar todas as condutas cabíveis e necessárias para preservar a segurança e qualidade na realização </w:t>
      </w:r>
      <w:proofErr w:type="gramStart"/>
      <w:r>
        <w:rPr>
          <w:rFonts w:ascii="Arial" w:hAnsi="Arial" w:cs="Arial"/>
        </w:rPr>
        <w:t>dos mesmos</w:t>
      </w:r>
      <w:proofErr w:type="gramEnd"/>
      <w:r>
        <w:rPr>
          <w:rFonts w:ascii="Arial" w:hAnsi="Arial" w:cs="Arial"/>
        </w:rPr>
        <w:t xml:space="preserve">. Esses procedimentos que segundo o julgamento técnico do profissional, são necessários e desejáveis. </w:t>
      </w:r>
    </w:p>
    <w:p w14:paraId="5BF89939" w14:textId="77777777" w:rsidR="001D010E" w:rsidRDefault="001D010E" w:rsidP="001D010E">
      <w:pPr>
        <w:spacing w:line="360" w:lineRule="auto"/>
        <w:jc w:val="both"/>
        <w:rPr>
          <w:rFonts w:ascii="Arial" w:hAnsi="Arial" w:cs="Arial"/>
          <w:b/>
        </w:rPr>
      </w:pPr>
      <w:r>
        <w:rPr>
          <w:rFonts w:ascii="Arial" w:hAnsi="Arial" w:cs="Arial"/>
          <w:b/>
        </w:rPr>
        <w:br/>
        <w:t xml:space="preserve">Paralisia de Bell: </w:t>
      </w:r>
    </w:p>
    <w:p w14:paraId="6B1AFD5D" w14:textId="77777777" w:rsidR="001D010E" w:rsidRDefault="001D010E" w:rsidP="001D010E">
      <w:pPr>
        <w:spacing w:line="360" w:lineRule="auto"/>
        <w:jc w:val="both"/>
        <w:rPr>
          <w:rFonts w:ascii="Arial" w:hAnsi="Arial" w:cs="Arial"/>
        </w:rPr>
      </w:pPr>
      <w:r>
        <w:rPr>
          <w:rFonts w:ascii="Arial" w:hAnsi="Arial" w:cs="Arial"/>
        </w:rPr>
        <w:t>É uma doença de causa desconhecida, porém possivelmente relacionada a reativação do vírus herpes simples tipo 1 no gânglio geniculado, inicia-se abruptamente, com paralisia de toda a metade da face (</w:t>
      </w:r>
      <w:proofErr w:type="spellStart"/>
      <w:r>
        <w:rPr>
          <w:rFonts w:ascii="Arial" w:hAnsi="Arial" w:cs="Arial"/>
        </w:rPr>
        <w:t>hemi</w:t>
      </w:r>
      <w:proofErr w:type="spellEnd"/>
      <w:r>
        <w:rPr>
          <w:rFonts w:ascii="Arial" w:hAnsi="Arial" w:cs="Arial"/>
        </w:rPr>
        <w:t xml:space="preserve"> paralisia facial) que evolui em poucas horas gerando os sintomas como perda da expressão em metade da face com incapacidade de fechar totalmente um dos olhos, de levantar uma das sobrancelhas, de franzir a testa e de sorrir. </w:t>
      </w:r>
      <w:r>
        <w:rPr>
          <w:rFonts w:ascii="Arial" w:hAnsi="Arial" w:cs="Arial"/>
          <w:b/>
        </w:rPr>
        <w:t xml:space="preserve">Geralmente acontece de maneira inesperada </w:t>
      </w:r>
      <w:r>
        <w:rPr>
          <w:rFonts w:ascii="Arial" w:hAnsi="Arial" w:cs="Arial"/>
        </w:rPr>
        <w:t xml:space="preserve">e por </w:t>
      </w:r>
      <w:proofErr w:type="gramStart"/>
      <w:r>
        <w:rPr>
          <w:rFonts w:ascii="Arial" w:hAnsi="Arial" w:cs="Arial"/>
        </w:rPr>
        <w:t xml:space="preserve">isso </w:t>
      </w:r>
      <w:r>
        <w:rPr>
          <w:rFonts w:ascii="Arial" w:hAnsi="Arial" w:cs="Arial"/>
          <w:b/>
        </w:rPr>
        <w:t xml:space="preserve"> pode</w:t>
      </w:r>
      <w:proofErr w:type="gramEnd"/>
      <w:r>
        <w:rPr>
          <w:rFonts w:ascii="Arial" w:hAnsi="Arial" w:cs="Arial"/>
          <w:b/>
        </w:rPr>
        <w:t xml:space="preserve"> ser associada à uma possível intercorrência após um procedimento estético, o que não tem relação com o mesmo. </w:t>
      </w:r>
      <w:r>
        <w:rPr>
          <w:rFonts w:ascii="Arial" w:hAnsi="Arial" w:cs="Arial"/>
        </w:rPr>
        <w:t xml:space="preserve"> Tomo ciência desse assunto e afirmo ter compreendido. </w:t>
      </w:r>
    </w:p>
    <w:p w14:paraId="28B4B79B" w14:textId="77777777" w:rsidR="001D010E" w:rsidRDefault="001D010E" w:rsidP="001D010E">
      <w:pPr>
        <w:spacing w:line="360" w:lineRule="auto"/>
        <w:jc w:val="both"/>
        <w:rPr>
          <w:rFonts w:ascii="Arial" w:hAnsi="Arial" w:cs="Arial"/>
        </w:rPr>
      </w:pPr>
    </w:p>
    <w:p w14:paraId="3C389592" w14:textId="77777777" w:rsidR="001D010E" w:rsidRDefault="001D010E" w:rsidP="001D010E">
      <w:pPr>
        <w:spacing w:line="360" w:lineRule="auto"/>
        <w:jc w:val="both"/>
        <w:rPr>
          <w:rFonts w:ascii="Arial" w:hAnsi="Arial" w:cs="Arial"/>
        </w:rPr>
      </w:pPr>
    </w:p>
    <w:p w14:paraId="5931E8C3" w14:textId="5B532409" w:rsidR="001D010E" w:rsidRDefault="001D010E" w:rsidP="001D010E">
      <w:pPr>
        <w:spacing w:line="360" w:lineRule="auto"/>
        <w:jc w:val="both"/>
        <w:rPr>
          <w:rFonts w:ascii="Arial" w:hAnsi="Arial" w:cs="Arial"/>
        </w:rPr>
      </w:pPr>
      <w:r>
        <w:rPr>
          <w:noProof/>
          <w:lang w:eastAsia="pt-BR"/>
        </w:rPr>
        <w:lastRenderedPageBreak/>
        <w:drawing>
          <wp:anchor distT="0" distB="0" distL="114300" distR="114300" simplePos="0" relativeHeight="251667456" behindDoc="1" locked="0" layoutInCell="1" allowOverlap="1" wp14:anchorId="1F9A5FFD" wp14:editId="5CB3BD99">
            <wp:simplePos x="0" y="0"/>
            <wp:positionH relativeFrom="margin">
              <wp:align>center</wp:align>
            </wp:positionH>
            <wp:positionV relativeFrom="paragraph">
              <wp:posOffset>-885825</wp:posOffset>
            </wp:positionV>
            <wp:extent cx="7548829" cy="10674350"/>
            <wp:effectExtent l="0" t="0" r="0" b="0"/>
            <wp:wrapNone/>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8829" cy="10674350"/>
                    </a:xfrm>
                    <a:prstGeom prst="rect">
                      <a:avLst/>
                    </a:prstGeom>
                  </pic:spPr>
                </pic:pic>
              </a:graphicData>
            </a:graphic>
            <wp14:sizeRelH relativeFrom="page">
              <wp14:pctWidth>0</wp14:pctWidth>
            </wp14:sizeRelH>
            <wp14:sizeRelV relativeFrom="page">
              <wp14:pctHeight>0</wp14:pctHeight>
            </wp14:sizeRelV>
          </wp:anchor>
        </w:drawing>
      </w:r>
    </w:p>
    <w:p w14:paraId="30843788" w14:textId="77777777" w:rsidR="001D010E" w:rsidRDefault="001D010E" w:rsidP="001D010E">
      <w:pPr>
        <w:spacing w:line="360" w:lineRule="auto"/>
        <w:jc w:val="both"/>
        <w:rPr>
          <w:rFonts w:ascii="Arial" w:hAnsi="Arial" w:cs="Arial"/>
        </w:rPr>
      </w:pPr>
    </w:p>
    <w:p w14:paraId="4976410E" w14:textId="77777777" w:rsidR="001D010E" w:rsidRDefault="001D010E" w:rsidP="001D010E">
      <w:pPr>
        <w:spacing w:line="360" w:lineRule="auto"/>
        <w:jc w:val="both"/>
        <w:rPr>
          <w:rFonts w:ascii="Arial" w:hAnsi="Arial" w:cs="Arial"/>
        </w:rPr>
      </w:pPr>
    </w:p>
    <w:p w14:paraId="23C4B8BC" w14:textId="77777777" w:rsidR="001D010E" w:rsidRDefault="001D010E" w:rsidP="001D010E">
      <w:pPr>
        <w:spacing w:line="360" w:lineRule="auto"/>
        <w:jc w:val="both"/>
        <w:rPr>
          <w:rFonts w:ascii="Arial" w:hAnsi="Arial" w:cs="Arial"/>
        </w:rPr>
      </w:pPr>
    </w:p>
    <w:p w14:paraId="0576DAF1" w14:textId="58AA9937" w:rsidR="001D010E" w:rsidRDefault="001D010E" w:rsidP="001D010E">
      <w:pPr>
        <w:spacing w:line="360" w:lineRule="auto"/>
        <w:jc w:val="both"/>
        <w:rPr>
          <w:rFonts w:ascii="Arial" w:hAnsi="Arial" w:cs="Arial"/>
        </w:rPr>
      </w:pPr>
      <w:r>
        <w:rPr>
          <w:rFonts w:ascii="Arial" w:hAnsi="Arial" w:cs="Arial"/>
        </w:rPr>
        <w:t xml:space="preserve">Declaro e confirmo que entendi todas as explicações que me foram fornecidas de uma forma clara e simples, inclusive permitindo que eu realizasse todas as perguntas e fizesse todas as observações que eu achei pertinente para entender o que ocorrerá comigo, não ficando dúvidas sobre o procedimento proposto. </w:t>
      </w:r>
    </w:p>
    <w:p w14:paraId="3BB9F04C" w14:textId="77777777" w:rsidR="001D010E" w:rsidRDefault="001D010E" w:rsidP="001D010E">
      <w:pPr>
        <w:spacing w:line="360" w:lineRule="auto"/>
        <w:jc w:val="both"/>
        <w:rPr>
          <w:rFonts w:ascii="Arial" w:hAnsi="Arial" w:cs="Arial"/>
        </w:rPr>
      </w:pPr>
      <w:r>
        <w:rPr>
          <w:rFonts w:ascii="Arial" w:hAnsi="Arial" w:cs="Arial"/>
        </w:rPr>
        <w:t>Estou ciente que caso eu recuse a me submeter ao tratamento proposto continuarei recebendo os tratamentos alternativos possíveis para o meu caso.</w:t>
      </w:r>
      <w:r>
        <w:rPr>
          <w:rFonts w:ascii="Arial" w:hAnsi="Arial" w:cs="Arial"/>
        </w:rPr>
        <w:br/>
        <w:t xml:space="preserve">Declaro também ciência de que é possível a qualquer momento antes do procedimento revogar o meu consentimento, o que caso deseje, farei neste mesmo documento. </w:t>
      </w:r>
    </w:p>
    <w:p w14:paraId="6744558B" w14:textId="77777777" w:rsidR="001D010E" w:rsidRDefault="001D010E" w:rsidP="001D010E">
      <w:pPr>
        <w:spacing w:line="360" w:lineRule="auto"/>
        <w:jc w:val="both"/>
        <w:rPr>
          <w:rFonts w:ascii="Arial" w:hAnsi="Arial" w:cs="Arial"/>
        </w:rPr>
      </w:pPr>
      <w:r>
        <w:rPr>
          <w:rFonts w:ascii="Arial" w:hAnsi="Arial" w:cs="Arial"/>
        </w:rPr>
        <w:t xml:space="preserve">Decidimos conjuntamente, eu e o profissional responsável pelo meu procedimento, que a técnica recomendada é a melhor indicação neste momento para meu quadro clínico e, voluntaria e espontaneamente, autorizo a sua realização. Certifico que este formulário me foi explicado e que o li ou que </w:t>
      </w:r>
      <w:proofErr w:type="gramStart"/>
      <w:r>
        <w:rPr>
          <w:rFonts w:ascii="Arial" w:hAnsi="Arial" w:cs="Arial"/>
        </w:rPr>
        <w:t>o mesmo</w:t>
      </w:r>
      <w:proofErr w:type="gramEnd"/>
      <w:r>
        <w:rPr>
          <w:rFonts w:ascii="Arial" w:hAnsi="Arial" w:cs="Arial"/>
        </w:rPr>
        <w:t xml:space="preserve"> foi lido para mim e que entendi todo seu conteúdo. </w:t>
      </w:r>
    </w:p>
    <w:p w14:paraId="4392AFB4" w14:textId="77777777" w:rsidR="001D010E" w:rsidRDefault="001D010E" w:rsidP="001D010E">
      <w:pPr>
        <w:spacing w:line="360" w:lineRule="auto"/>
        <w:jc w:val="both"/>
        <w:rPr>
          <w:rFonts w:ascii="Arial" w:hAnsi="Arial" w:cs="Arial"/>
        </w:rPr>
      </w:pPr>
      <w:r>
        <w:rPr>
          <w:rFonts w:ascii="Arial" w:hAnsi="Arial" w:cs="Arial"/>
        </w:rPr>
        <w:t xml:space="preserve">Autorizo que me tirem fotografia e que as utilizem anonimamente para fins de acompanhamento, educação e promoção. Estou totalmente consciente de que meu problema é unicamente cosmético, e que a decisão de me submeter ao tratamento baseia-se somente em minha vontade de </w:t>
      </w:r>
      <w:proofErr w:type="gramStart"/>
      <w:r>
        <w:rPr>
          <w:rFonts w:ascii="Arial" w:hAnsi="Arial" w:cs="Arial"/>
        </w:rPr>
        <w:t>realiza-lo</w:t>
      </w:r>
      <w:proofErr w:type="gramEnd"/>
      <w:r>
        <w:rPr>
          <w:rFonts w:ascii="Arial" w:hAnsi="Arial" w:cs="Arial"/>
        </w:rPr>
        <w:t xml:space="preserve">. As fotos tiradas são para controle, trabalho científico e para comparação antes-depois, podendo ser usada em congressos, palestras, livros, trabalhos, materiais de apoio e internet, apenas da equipe oficial que será responsável pelo meu procedimento, preservando o meu nome e dados pessoais. </w:t>
      </w:r>
      <w:r>
        <w:rPr>
          <w:rFonts w:ascii="Arial" w:hAnsi="Arial" w:cs="Arial"/>
        </w:rPr>
        <w:br/>
        <w:t xml:space="preserve">Foi-me dada à oportunidade de perguntar e declaro que li e entendi o conteúdo deste termo antes de </w:t>
      </w:r>
      <w:proofErr w:type="gramStart"/>
      <w:r>
        <w:rPr>
          <w:rFonts w:ascii="Arial" w:hAnsi="Arial" w:cs="Arial"/>
        </w:rPr>
        <w:t>assina-lo</w:t>
      </w:r>
      <w:proofErr w:type="gramEnd"/>
      <w:r>
        <w:rPr>
          <w:rFonts w:ascii="Arial" w:hAnsi="Arial" w:cs="Arial"/>
        </w:rPr>
        <w:t xml:space="preserve">. </w:t>
      </w:r>
    </w:p>
    <w:p w14:paraId="2999B98B" w14:textId="77777777" w:rsidR="001D010E" w:rsidRDefault="001D010E" w:rsidP="001D010E">
      <w:pPr>
        <w:spacing w:line="360" w:lineRule="auto"/>
        <w:jc w:val="center"/>
        <w:rPr>
          <w:rFonts w:ascii="Arial" w:hAnsi="Arial" w:cs="Arial"/>
        </w:rPr>
      </w:pPr>
    </w:p>
    <w:p w14:paraId="64AE8FF3" w14:textId="4693A7D0" w:rsidR="001D010E" w:rsidRDefault="001D010E" w:rsidP="001D010E">
      <w:pPr>
        <w:spacing w:line="360" w:lineRule="auto"/>
        <w:jc w:val="center"/>
        <w:rPr>
          <w:rFonts w:ascii="Arial" w:hAnsi="Arial" w:cs="Arial"/>
        </w:rPr>
      </w:pPr>
      <w:r>
        <w:rPr>
          <w:rFonts w:ascii="Arial" w:hAnsi="Arial" w:cs="Arial"/>
        </w:rPr>
        <w:t>__________________________</w:t>
      </w:r>
      <w:r>
        <w:rPr>
          <w:rFonts w:ascii="Arial" w:hAnsi="Arial" w:cs="Arial"/>
        </w:rPr>
        <w:br/>
      </w:r>
      <w:r>
        <w:rPr>
          <w:rFonts w:ascii="Arial" w:hAnsi="Arial" w:cs="Arial"/>
        </w:rPr>
        <w:t>Assinatura do Paciente.</w:t>
      </w:r>
    </w:p>
    <w:p w14:paraId="17D53D30" w14:textId="77777777" w:rsidR="001D010E" w:rsidRDefault="001D010E" w:rsidP="001D010E">
      <w:pPr>
        <w:spacing w:line="360" w:lineRule="auto"/>
        <w:jc w:val="right"/>
        <w:rPr>
          <w:rFonts w:ascii="Arial" w:hAnsi="Arial" w:cs="Arial"/>
        </w:rPr>
      </w:pPr>
      <w:r>
        <w:rPr>
          <w:rFonts w:ascii="Arial" w:hAnsi="Arial" w:cs="Arial"/>
        </w:rPr>
        <w:br/>
        <w:t xml:space="preserve">São Paulo, ___ de </w:t>
      </w:r>
      <w:proofErr w:type="gramStart"/>
      <w:r>
        <w:rPr>
          <w:rFonts w:ascii="Arial" w:hAnsi="Arial" w:cs="Arial"/>
        </w:rPr>
        <w:t>Junho</w:t>
      </w:r>
      <w:proofErr w:type="gramEnd"/>
      <w:r>
        <w:rPr>
          <w:rFonts w:ascii="Arial" w:hAnsi="Arial" w:cs="Arial"/>
        </w:rPr>
        <w:t xml:space="preserve"> de 2022.</w:t>
      </w:r>
    </w:p>
    <w:p w14:paraId="7A0A5F5E" w14:textId="3410BBAB" w:rsidR="0097213E" w:rsidRPr="00E92F60" w:rsidRDefault="0097213E">
      <w:pPr>
        <w:rPr>
          <w:rFonts w:ascii="Arial" w:hAnsi="Arial" w:cs="Arial"/>
        </w:rPr>
      </w:pPr>
    </w:p>
    <w:sectPr w:rsidR="0097213E" w:rsidRPr="00E92F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07F9"/>
    <w:multiLevelType w:val="hybridMultilevel"/>
    <w:tmpl w:val="CD803428"/>
    <w:lvl w:ilvl="0" w:tplc="5EF2FE4A">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150B8D"/>
    <w:multiLevelType w:val="multilevel"/>
    <w:tmpl w:val="ADC295D4"/>
    <w:lvl w:ilvl="0">
      <w:start w:val="4"/>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538660072">
    <w:abstractNumId w:val="0"/>
  </w:num>
  <w:num w:numId="2" w16cid:durableId="78134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3E"/>
    <w:rsid w:val="00014FF0"/>
    <w:rsid w:val="0005705B"/>
    <w:rsid w:val="00092F03"/>
    <w:rsid w:val="000E40A8"/>
    <w:rsid w:val="00112E12"/>
    <w:rsid w:val="001D010E"/>
    <w:rsid w:val="001F1AD7"/>
    <w:rsid w:val="002524A7"/>
    <w:rsid w:val="002B5804"/>
    <w:rsid w:val="002D223C"/>
    <w:rsid w:val="002F253F"/>
    <w:rsid w:val="00397308"/>
    <w:rsid w:val="00474FF2"/>
    <w:rsid w:val="004C4399"/>
    <w:rsid w:val="00524298"/>
    <w:rsid w:val="005A7BF5"/>
    <w:rsid w:val="005B6E81"/>
    <w:rsid w:val="0060201F"/>
    <w:rsid w:val="00636DFA"/>
    <w:rsid w:val="00662145"/>
    <w:rsid w:val="00780876"/>
    <w:rsid w:val="0080456B"/>
    <w:rsid w:val="008501A8"/>
    <w:rsid w:val="0097213E"/>
    <w:rsid w:val="0098118B"/>
    <w:rsid w:val="00A1432B"/>
    <w:rsid w:val="00AD4DD0"/>
    <w:rsid w:val="00B30B71"/>
    <w:rsid w:val="00C14E8B"/>
    <w:rsid w:val="00D84C21"/>
    <w:rsid w:val="00E92F60"/>
    <w:rsid w:val="00F52D7E"/>
    <w:rsid w:val="00F873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D89F"/>
  <w15:docId w15:val="{B7F54B83-78C0-4154-A282-81E723EE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201F"/>
    <w:pPr>
      <w:ind w:left="720"/>
      <w:contextualSpacing/>
    </w:pPr>
  </w:style>
  <w:style w:type="table" w:styleId="Tabelacomgrade">
    <w:name w:val="Table Grid"/>
    <w:basedOn w:val="Tabelanormal"/>
    <w:uiPriority w:val="39"/>
    <w:rsid w:val="00662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002C-91DC-403E-A9CA-2238E691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1177</Words>
  <Characters>6356</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Wendson</cp:lastModifiedBy>
  <cp:revision>3</cp:revision>
  <dcterms:created xsi:type="dcterms:W3CDTF">2022-06-28T11:38:00Z</dcterms:created>
  <dcterms:modified xsi:type="dcterms:W3CDTF">2022-06-28T11:41:00Z</dcterms:modified>
</cp:coreProperties>
</file>