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8A286" w14:textId="0FE7F35F" w:rsidR="00D87D00" w:rsidRPr="00D87D00" w:rsidRDefault="00D87D00" w:rsidP="00EE2356">
      <w:pPr>
        <w:pStyle w:val="Titre"/>
        <w:jc w:val="center"/>
        <w:rPr>
          <w:sz w:val="22"/>
          <w:szCs w:val="22"/>
        </w:rPr>
      </w:pPr>
      <w:r>
        <w:rPr>
          <w:sz w:val="22"/>
          <w:szCs w:val="22"/>
        </w:rPr>
        <w:t>Joachim Berchel – MID2</w:t>
      </w:r>
    </w:p>
    <w:p w14:paraId="4DB7CC9D" w14:textId="643D335F" w:rsidR="009B1957" w:rsidRPr="00EE2356" w:rsidRDefault="00EE2356" w:rsidP="00EE2356">
      <w:pPr>
        <w:pStyle w:val="Titre"/>
        <w:jc w:val="center"/>
      </w:pPr>
      <w:r w:rsidRPr="00EE2356">
        <w:t>P_BULLE Mise en place d’un environnement Docker</w:t>
      </w:r>
    </w:p>
    <w:p w14:paraId="00809955" w14:textId="77777777" w:rsidR="00EE2356" w:rsidRPr="00EE2356" w:rsidRDefault="00EE2356" w:rsidP="00EE2356">
      <w:pPr>
        <w:tabs>
          <w:tab w:val="left" w:pos="1840"/>
        </w:tabs>
        <w:rPr>
          <w:lang w:val="fr-FR"/>
        </w:rPr>
      </w:pPr>
      <w:r w:rsidRPr="00EE2356">
        <w:rPr>
          <w:lang w:val="fr-FR"/>
        </w:rPr>
        <w:t xml:space="preserve">Documentation pour utiliser l'application GUI </w:t>
      </w:r>
      <w:proofErr w:type="spellStart"/>
      <w:r w:rsidRPr="00EE2356">
        <w:rPr>
          <w:lang w:val="fr-FR"/>
        </w:rPr>
        <w:t>dockerisé</w:t>
      </w:r>
      <w:proofErr w:type="spellEnd"/>
      <w:r w:rsidRPr="00EE2356">
        <w:rPr>
          <w:lang w:val="fr-FR"/>
        </w:rPr>
        <w:t>.</w:t>
      </w:r>
    </w:p>
    <w:p w14:paraId="6C60B265" w14:textId="097752A0" w:rsidR="00EE2356" w:rsidRPr="00EE2356" w:rsidRDefault="00D87D00" w:rsidP="00EE2356">
      <w:pPr>
        <w:tabs>
          <w:tab w:val="left" w:pos="1840"/>
        </w:tabs>
        <w:rPr>
          <w:lang w:val="fr-FR"/>
        </w:rPr>
      </w:pPr>
      <w:r>
        <w:rPr>
          <w:lang w:val="fr-FR"/>
        </w:rPr>
        <w:t>*Étape 1* - Lancer Docker</w:t>
      </w:r>
    </w:p>
    <w:p w14:paraId="6AE2A695" w14:textId="7E8DDF96" w:rsidR="00EE2356" w:rsidRDefault="00EE2356" w:rsidP="00EE2356">
      <w:pPr>
        <w:tabs>
          <w:tab w:val="left" w:pos="1840"/>
        </w:tabs>
        <w:rPr>
          <w:lang w:val="fr-FR"/>
        </w:rPr>
      </w:pPr>
      <w:r w:rsidRPr="00EE2356">
        <w:rPr>
          <w:lang w:val="fr-FR"/>
        </w:rPr>
        <w:t xml:space="preserve">*Étape </w:t>
      </w:r>
      <w:r w:rsidR="00D87D00">
        <w:rPr>
          <w:lang w:val="fr-FR"/>
        </w:rPr>
        <w:t>2</w:t>
      </w:r>
      <w:r w:rsidRPr="00EE2356">
        <w:rPr>
          <w:lang w:val="fr-FR"/>
        </w:rPr>
        <w:t>* - Démarrer la solution, .</w:t>
      </w:r>
      <w:proofErr w:type="spellStart"/>
      <w:r w:rsidRPr="00EE2356">
        <w:rPr>
          <w:lang w:val="fr-FR"/>
        </w:rPr>
        <w:t>sln</w:t>
      </w:r>
      <w:proofErr w:type="spellEnd"/>
      <w:r w:rsidRPr="00EE2356">
        <w:rPr>
          <w:lang w:val="fr-FR"/>
        </w:rPr>
        <w:t>, et lancer le programme depuis Docker</w:t>
      </w:r>
      <w:r w:rsidR="00D87D00">
        <w:rPr>
          <w:lang w:val="fr-FR"/>
        </w:rPr>
        <w:t xml:space="preserve"> Compose</w:t>
      </w:r>
    </w:p>
    <w:p w14:paraId="12F41519" w14:textId="6341D7A6" w:rsidR="00EE2356" w:rsidRDefault="00D87D00" w:rsidP="00EE2356">
      <w:pPr>
        <w:tabs>
          <w:tab w:val="left" w:pos="1840"/>
        </w:tabs>
        <w:jc w:val="center"/>
        <w:rPr>
          <w:lang w:val="fr-FR"/>
        </w:rPr>
      </w:pPr>
      <w:r w:rsidRPr="00D87D00">
        <w:rPr>
          <w:lang w:val="fr-FR"/>
        </w:rPr>
        <w:drawing>
          <wp:inline distT="0" distB="0" distL="0" distR="0" wp14:anchorId="6FFAEB9F" wp14:editId="48076B89">
            <wp:extent cx="4887007" cy="885949"/>
            <wp:effectExtent l="0" t="0" r="0" b="9525"/>
            <wp:docPr id="206450352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03521" name="Image 1" descr="Une image contenant texte, capture d’écran, Police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4D35" w14:textId="13CCC60E" w:rsidR="00EE2356" w:rsidRPr="00EE2356" w:rsidRDefault="00195BDE" w:rsidP="00D87D00">
      <w:pPr>
        <w:tabs>
          <w:tab w:val="left" w:pos="1840"/>
        </w:tabs>
        <w:jc w:val="center"/>
        <w:rPr>
          <w:lang w:val="fr-FR"/>
        </w:rPr>
      </w:pPr>
      <w:r w:rsidRPr="00195BDE">
        <w:rPr>
          <w:lang w:val="fr-FR"/>
        </w:rPr>
        <w:drawing>
          <wp:inline distT="0" distB="0" distL="0" distR="0" wp14:anchorId="31D6C008" wp14:editId="76E48ACE">
            <wp:extent cx="5760720" cy="3390265"/>
            <wp:effectExtent l="19050" t="19050" r="11430" b="19685"/>
            <wp:docPr id="105443189" name="Image 1" descr="Une image contenant texte, capture d’écran, dessin humoristiqu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3189" name="Image 1" descr="Une image contenant texte, capture d’écran, dessin humoristiqu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E2356" w:rsidRPr="00EE2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16"/>
    <w:rsid w:val="00195BDE"/>
    <w:rsid w:val="00314916"/>
    <w:rsid w:val="003E233A"/>
    <w:rsid w:val="00573F2F"/>
    <w:rsid w:val="009B1957"/>
    <w:rsid w:val="00D87D00"/>
    <w:rsid w:val="00EE2356"/>
    <w:rsid w:val="00F6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B4CE"/>
  <w15:chartTrackingRefBased/>
  <w15:docId w15:val="{9F83F2BC-355A-4A53-B745-854CD026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4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4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4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4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4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4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4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4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4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14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4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49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49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49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49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49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49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4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4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4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4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4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49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49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49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4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49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491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E235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2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Siméon Gabriel Berchel</dc:creator>
  <cp:keywords/>
  <dc:description/>
  <cp:lastModifiedBy>Joachim Siméon Gabriel Berchel</cp:lastModifiedBy>
  <cp:revision>2</cp:revision>
  <dcterms:created xsi:type="dcterms:W3CDTF">2024-05-15T11:20:00Z</dcterms:created>
  <dcterms:modified xsi:type="dcterms:W3CDTF">2024-05-15T11:20:00Z</dcterms:modified>
</cp:coreProperties>
</file>