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77B68" w14:textId="77777777" w:rsidR="00C930E9" w:rsidRDefault="00C930E9">
      <w:pPr>
        <w:pStyle w:val="TM1"/>
      </w:pPr>
    </w:p>
    <w:p w14:paraId="7EC6103B" w14:textId="77777777" w:rsidR="00C930E9" w:rsidRDefault="00C930E9">
      <w:pPr>
        <w:pStyle w:val="TM1"/>
      </w:pPr>
    </w:p>
    <w:p w14:paraId="0F69A444" w14:textId="77777777" w:rsidR="00C930E9" w:rsidRDefault="00C930E9">
      <w:pPr>
        <w:pStyle w:val="TM1"/>
      </w:pPr>
    </w:p>
    <w:p w14:paraId="62CF8FDB" w14:textId="77777777" w:rsidR="00C930E9" w:rsidRDefault="00C930E9">
      <w:pPr>
        <w:pStyle w:val="TM1"/>
      </w:pPr>
    </w:p>
    <w:p w14:paraId="4FCEA584" w14:textId="77777777" w:rsidR="00C930E9" w:rsidRDefault="00C930E9">
      <w:pPr>
        <w:pStyle w:val="TM1"/>
      </w:pPr>
    </w:p>
    <w:p w14:paraId="45B09471" w14:textId="77777777" w:rsidR="00C930E9" w:rsidRDefault="00C930E9">
      <w:pPr>
        <w:pStyle w:val="TM1"/>
      </w:pPr>
    </w:p>
    <w:p w14:paraId="223B8493" w14:textId="77777777" w:rsidR="00C930E9" w:rsidRDefault="00C930E9">
      <w:pPr>
        <w:pStyle w:val="TM1"/>
      </w:pPr>
    </w:p>
    <w:p w14:paraId="6059C6DA"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693E558B" w14:textId="77777777">
        <w:tc>
          <w:tcPr>
            <w:tcW w:w="9210" w:type="dxa"/>
          </w:tcPr>
          <w:p w14:paraId="6F2E9606" w14:textId="3E416643" w:rsidR="00C930E9" w:rsidRDefault="00940E44">
            <w:pPr>
              <w:jc w:val="center"/>
              <w:rPr>
                <w:rFonts w:ascii="Impact" w:hAnsi="Impact"/>
                <w:sz w:val="96"/>
              </w:rPr>
            </w:pPr>
            <w:r>
              <w:rPr>
                <w:rFonts w:ascii="Impact" w:hAnsi="Impact"/>
                <w:sz w:val="96"/>
              </w:rPr>
              <w:t xml:space="preserve">Plot </w:t>
            </w:r>
            <w:proofErr w:type="spellStart"/>
            <w:r>
              <w:rPr>
                <w:rFonts w:ascii="Impact" w:hAnsi="Impact"/>
                <w:sz w:val="96"/>
              </w:rPr>
              <w:t>that</w:t>
            </w:r>
            <w:proofErr w:type="spellEnd"/>
            <w:r>
              <w:rPr>
                <w:rFonts w:ascii="Impact" w:hAnsi="Impact"/>
                <w:sz w:val="96"/>
              </w:rPr>
              <w:t xml:space="preserve"> lines</w:t>
            </w:r>
          </w:p>
        </w:tc>
      </w:tr>
    </w:tbl>
    <w:p w14:paraId="58D82342" w14:textId="77777777" w:rsidR="00C930E9" w:rsidRDefault="00C930E9"/>
    <w:p w14:paraId="76CD6DD8" w14:textId="77777777" w:rsidR="00C930E9" w:rsidRDefault="00C930E9"/>
    <w:p w14:paraId="41FBF3A0" w14:textId="77777777" w:rsidR="00C930E9" w:rsidRDefault="00C930E9"/>
    <w:p w14:paraId="79BE1A36" w14:textId="77777777" w:rsidR="00C930E9" w:rsidRDefault="00C930E9"/>
    <w:p w14:paraId="0D0088B3" w14:textId="77777777" w:rsidR="00C930E9" w:rsidRDefault="00C930E9"/>
    <w:p w14:paraId="6888F0E6" w14:textId="77777777" w:rsidR="00C930E9" w:rsidRDefault="00C930E9"/>
    <w:p w14:paraId="688E9865" w14:textId="77777777" w:rsidR="00C930E9" w:rsidRDefault="00C930E9"/>
    <w:p w14:paraId="417949A9" w14:textId="77777777" w:rsidR="00C930E9" w:rsidRDefault="00C930E9"/>
    <w:p w14:paraId="650BB29B" w14:textId="77777777" w:rsidR="00C930E9" w:rsidRDefault="00C930E9"/>
    <w:p w14:paraId="0CCFD8D3" w14:textId="77777777" w:rsidR="00C930E9" w:rsidRDefault="00C930E9"/>
    <w:p w14:paraId="1CBDDB70" w14:textId="77777777" w:rsidR="00C930E9" w:rsidRDefault="00C930E9"/>
    <w:p w14:paraId="3A9827C9" w14:textId="77777777" w:rsidR="00C930E9" w:rsidRDefault="00C930E9"/>
    <w:p w14:paraId="7A3B2A86" w14:textId="77777777" w:rsidR="00C930E9" w:rsidRDefault="00C930E9"/>
    <w:p w14:paraId="4ADB5515" w14:textId="77777777" w:rsidR="00C930E9" w:rsidRDefault="00C930E9"/>
    <w:p w14:paraId="5B5BF0F3" w14:textId="77777777" w:rsidR="00C930E9" w:rsidRDefault="00C930E9"/>
    <w:p w14:paraId="713790D0" w14:textId="77777777" w:rsidR="00C930E9" w:rsidRDefault="00C930E9"/>
    <w:p w14:paraId="7BBB6309" w14:textId="77777777" w:rsidR="00C930E9" w:rsidRDefault="00C930E9"/>
    <w:p w14:paraId="5ED34AA0" w14:textId="77777777" w:rsidR="00C930E9" w:rsidRDefault="00C930E9"/>
    <w:p w14:paraId="6AE2CDCA" w14:textId="77777777" w:rsidR="00C930E9" w:rsidRDefault="00C930E9"/>
    <w:p w14:paraId="19FDAD48" w14:textId="77777777" w:rsidR="00C930E9" w:rsidRDefault="00C930E9"/>
    <w:p w14:paraId="33ED500A" w14:textId="77777777" w:rsidR="00C930E9" w:rsidRDefault="00C930E9"/>
    <w:p w14:paraId="322461E8" w14:textId="77777777" w:rsidR="00C930E9" w:rsidRDefault="00C930E9"/>
    <w:p w14:paraId="38CCC5B1" w14:textId="77777777" w:rsidR="00C930E9" w:rsidRDefault="00C930E9"/>
    <w:p w14:paraId="22C8EAEC" w14:textId="77777777" w:rsidR="00205685" w:rsidRDefault="00205685" w:rsidP="00791020"/>
    <w:p w14:paraId="10E92E7D" w14:textId="77777777" w:rsidR="00205685" w:rsidRDefault="00205685" w:rsidP="00791020"/>
    <w:p w14:paraId="5CA92137" w14:textId="77777777" w:rsidR="003F2179" w:rsidRPr="00791020" w:rsidRDefault="00C930E9" w:rsidP="00791020">
      <w:r>
        <w:br w:type="page"/>
      </w:r>
      <w:r w:rsidR="003F2179" w:rsidRPr="003F2179">
        <w:rPr>
          <w:u w:val="single"/>
        </w:rPr>
        <w:lastRenderedPageBreak/>
        <w:t>Table des matières</w:t>
      </w:r>
    </w:p>
    <w:p w14:paraId="4D36BED8" w14:textId="27549FF8" w:rsidR="003F5CF5" w:rsidRDefault="003F2179">
      <w:pPr>
        <w:pStyle w:val="TM1"/>
        <w:rPr>
          <w:rFonts w:asciiTheme="minorHAnsi" w:eastAsiaTheme="minorEastAsia" w:hAnsiTheme="minorHAnsi" w:cstheme="minorBidi"/>
          <w:kern w:val="2"/>
          <w:szCs w:val="24"/>
          <w:lang w:val="fr-CH" w:eastAsia="fr-CH"/>
          <w14:ligatures w14:val="standardContextual"/>
        </w:rPr>
      </w:pPr>
      <w:r>
        <w:fldChar w:fldCharType="begin"/>
      </w:r>
      <w:r>
        <w:instrText xml:space="preserve"> TOC \o "1-3" \h \z \u </w:instrText>
      </w:r>
      <w:r>
        <w:fldChar w:fldCharType="separate"/>
      </w:r>
      <w:hyperlink w:anchor="_Toc181219899" w:history="1">
        <w:r w:rsidR="003F5CF5" w:rsidRPr="00386E91">
          <w:rPr>
            <w:rStyle w:val="Lienhypertexte"/>
          </w:rPr>
          <w:t>1</w:t>
        </w:r>
        <w:r w:rsidR="003F5CF5">
          <w:rPr>
            <w:rFonts w:asciiTheme="minorHAnsi" w:eastAsiaTheme="minorEastAsia" w:hAnsiTheme="minorHAnsi" w:cstheme="minorBidi"/>
            <w:kern w:val="2"/>
            <w:szCs w:val="24"/>
            <w:lang w:val="fr-CH" w:eastAsia="fr-CH"/>
            <w14:ligatures w14:val="standardContextual"/>
          </w:rPr>
          <w:tab/>
        </w:r>
        <w:r w:rsidR="003F5CF5" w:rsidRPr="00386E91">
          <w:rPr>
            <w:rStyle w:val="Lienhypertexte"/>
          </w:rPr>
          <w:t>Analyse préliminaire</w:t>
        </w:r>
        <w:r w:rsidR="003F5CF5">
          <w:rPr>
            <w:webHidden/>
          </w:rPr>
          <w:tab/>
        </w:r>
        <w:r w:rsidR="003F5CF5">
          <w:rPr>
            <w:webHidden/>
          </w:rPr>
          <w:fldChar w:fldCharType="begin"/>
        </w:r>
        <w:r w:rsidR="003F5CF5">
          <w:rPr>
            <w:webHidden/>
          </w:rPr>
          <w:instrText xml:space="preserve"> PAGEREF _Toc181219899 \h </w:instrText>
        </w:r>
        <w:r w:rsidR="003F5CF5">
          <w:rPr>
            <w:webHidden/>
          </w:rPr>
        </w:r>
        <w:r w:rsidR="003F5CF5">
          <w:rPr>
            <w:webHidden/>
          </w:rPr>
          <w:fldChar w:fldCharType="separate"/>
        </w:r>
        <w:r w:rsidR="003F5CF5">
          <w:rPr>
            <w:webHidden/>
          </w:rPr>
          <w:t>3</w:t>
        </w:r>
        <w:r w:rsidR="003F5CF5">
          <w:rPr>
            <w:webHidden/>
          </w:rPr>
          <w:fldChar w:fldCharType="end"/>
        </w:r>
      </w:hyperlink>
    </w:p>
    <w:p w14:paraId="48444786" w14:textId="234A4D9D"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00" w:history="1">
        <w:r w:rsidRPr="00386E91">
          <w:rPr>
            <w:rStyle w:val="Lienhypertexte"/>
            <w:iCs/>
            <w:noProof/>
          </w:rPr>
          <w:t>1.1</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Introduction</w:t>
        </w:r>
        <w:r>
          <w:rPr>
            <w:noProof/>
            <w:webHidden/>
          </w:rPr>
          <w:tab/>
        </w:r>
        <w:r>
          <w:rPr>
            <w:noProof/>
            <w:webHidden/>
          </w:rPr>
          <w:fldChar w:fldCharType="begin"/>
        </w:r>
        <w:r>
          <w:rPr>
            <w:noProof/>
            <w:webHidden/>
          </w:rPr>
          <w:instrText xml:space="preserve"> PAGEREF _Toc181219900 \h </w:instrText>
        </w:r>
        <w:r>
          <w:rPr>
            <w:noProof/>
            <w:webHidden/>
          </w:rPr>
        </w:r>
        <w:r>
          <w:rPr>
            <w:noProof/>
            <w:webHidden/>
          </w:rPr>
          <w:fldChar w:fldCharType="separate"/>
        </w:r>
        <w:r>
          <w:rPr>
            <w:noProof/>
            <w:webHidden/>
          </w:rPr>
          <w:t>3</w:t>
        </w:r>
        <w:r>
          <w:rPr>
            <w:noProof/>
            <w:webHidden/>
          </w:rPr>
          <w:fldChar w:fldCharType="end"/>
        </w:r>
      </w:hyperlink>
    </w:p>
    <w:p w14:paraId="7E78BE76" w14:textId="2CA9DC1E"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01" w:history="1">
        <w:r w:rsidRPr="00386E91">
          <w:rPr>
            <w:rStyle w:val="Lienhypertexte"/>
            <w:iCs/>
            <w:noProof/>
          </w:rPr>
          <w:t>1.2</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Objectifs</w:t>
        </w:r>
        <w:r>
          <w:rPr>
            <w:noProof/>
            <w:webHidden/>
          </w:rPr>
          <w:tab/>
        </w:r>
        <w:r>
          <w:rPr>
            <w:noProof/>
            <w:webHidden/>
          </w:rPr>
          <w:fldChar w:fldCharType="begin"/>
        </w:r>
        <w:r>
          <w:rPr>
            <w:noProof/>
            <w:webHidden/>
          </w:rPr>
          <w:instrText xml:space="preserve"> PAGEREF _Toc181219901 \h </w:instrText>
        </w:r>
        <w:r>
          <w:rPr>
            <w:noProof/>
            <w:webHidden/>
          </w:rPr>
        </w:r>
        <w:r>
          <w:rPr>
            <w:noProof/>
            <w:webHidden/>
          </w:rPr>
          <w:fldChar w:fldCharType="separate"/>
        </w:r>
        <w:r>
          <w:rPr>
            <w:noProof/>
            <w:webHidden/>
          </w:rPr>
          <w:t>3</w:t>
        </w:r>
        <w:r>
          <w:rPr>
            <w:noProof/>
            <w:webHidden/>
          </w:rPr>
          <w:fldChar w:fldCharType="end"/>
        </w:r>
      </w:hyperlink>
    </w:p>
    <w:p w14:paraId="792FAC73" w14:textId="1F070886"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02" w:history="1">
        <w:r w:rsidRPr="00386E91">
          <w:rPr>
            <w:rStyle w:val="Lienhypertexte"/>
            <w:iCs/>
            <w:noProof/>
          </w:rPr>
          <w:t>1.3</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Gestion de projet</w:t>
        </w:r>
        <w:r>
          <w:rPr>
            <w:noProof/>
            <w:webHidden/>
          </w:rPr>
          <w:tab/>
        </w:r>
        <w:r>
          <w:rPr>
            <w:noProof/>
            <w:webHidden/>
          </w:rPr>
          <w:fldChar w:fldCharType="begin"/>
        </w:r>
        <w:r>
          <w:rPr>
            <w:noProof/>
            <w:webHidden/>
          </w:rPr>
          <w:instrText xml:space="preserve"> PAGEREF _Toc181219902 \h </w:instrText>
        </w:r>
        <w:r>
          <w:rPr>
            <w:noProof/>
            <w:webHidden/>
          </w:rPr>
        </w:r>
        <w:r>
          <w:rPr>
            <w:noProof/>
            <w:webHidden/>
          </w:rPr>
          <w:fldChar w:fldCharType="separate"/>
        </w:r>
        <w:r>
          <w:rPr>
            <w:noProof/>
            <w:webHidden/>
          </w:rPr>
          <w:t>4</w:t>
        </w:r>
        <w:r>
          <w:rPr>
            <w:noProof/>
            <w:webHidden/>
          </w:rPr>
          <w:fldChar w:fldCharType="end"/>
        </w:r>
      </w:hyperlink>
    </w:p>
    <w:p w14:paraId="34F7B416" w14:textId="348B4A94" w:rsidR="003F5CF5" w:rsidRDefault="003F5CF5">
      <w:pPr>
        <w:pStyle w:val="TM1"/>
        <w:rPr>
          <w:rFonts w:asciiTheme="minorHAnsi" w:eastAsiaTheme="minorEastAsia" w:hAnsiTheme="minorHAnsi" w:cstheme="minorBidi"/>
          <w:kern w:val="2"/>
          <w:szCs w:val="24"/>
          <w:lang w:val="fr-CH" w:eastAsia="fr-CH"/>
          <w14:ligatures w14:val="standardContextual"/>
        </w:rPr>
      </w:pPr>
      <w:hyperlink w:anchor="_Toc181219903" w:history="1">
        <w:r w:rsidRPr="00386E91">
          <w:rPr>
            <w:rStyle w:val="Lienhypertexte"/>
          </w:rPr>
          <w:t>2</w:t>
        </w:r>
        <w:r>
          <w:rPr>
            <w:rFonts w:asciiTheme="minorHAnsi" w:eastAsiaTheme="minorEastAsia" w:hAnsiTheme="minorHAnsi" w:cstheme="minorBidi"/>
            <w:kern w:val="2"/>
            <w:szCs w:val="24"/>
            <w:lang w:val="fr-CH" w:eastAsia="fr-CH"/>
            <w14:ligatures w14:val="standardContextual"/>
          </w:rPr>
          <w:tab/>
        </w:r>
        <w:r w:rsidRPr="00386E91">
          <w:rPr>
            <w:rStyle w:val="Lienhypertexte"/>
          </w:rPr>
          <w:t>Analyse / Conception</w:t>
        </w:r>
        <w:r>
          <w:rPr>
            <w:webHidden/>
          </w:rPr>
          <w:tab/>
        </w:r>
        <w:r>
          <w:rPr>
            <w:webHidden/>
          </w:rPr>
          <w:fldChar w:fldCharType="begin"/>
        </w:r>
        <w:r>
          <w:rPr>
            <w:webHidden/>
          </w:rPr>
          <w:instrText xml:space="preserve"> PAGEREF _Toc181219903 \h </w:instrText>
        </w:r>
        <w:r>
          <w:rPr>
            <w:webHidden/>
          </w:rPr>
        </w:r>
        <w:r>
          <w:rPr>
            <w:webHidden/>
          </w:rPr>
          <w:fldChar w:fldCharType="separate"/>
        </w:r>
        <w:r>
          <w:rPr>
            <w:webHidden/>
          </w:rPr>
          <w:t>4</w:t>
        </w:r>
        <w:r>
          <w:rPr>
            <w:webHidden/>
          </w:rPr>
          <w:fldChar w:fldCharType="end"/>
        </w:r>
      </w:hyperlink>
    </w:p>
    <w:p w14:paraId="1DC470A8" w14:textId="5E0BA8ED"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04" w:history="1">
        <w:r w:rsidRPr="00386E91">
          <w:rPr>
            <w:rStyle w:val="Lienhypertexte"/>
            <w:iCs/>
            <w:noProof/>
          </w:rPr>
          <w:t>2.1</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Domaine</w:t>
        </w:r>
        <w:r>
          <w:rPr>
            <w:noProof/>
            <w:webHidden/>
          </w:rPr>
          <w:tab/>
        </w:r>
        <w:r>
          <w:rPr>
            <w:noProof/>
            <w:webHidden/>
          </w:rPr>
          <w:fldChar w:fldCharType="begin"/>
        </w:r>
        <w:r>
          <w:rPr>
            <w:noProof/>
            <w:webHidden/>
          </w:rPr>
          <w:instrText xml:space="preserve"> PAGEREF _Toc181219904 \h </w:instrText>
        </w:r>
        <w:r>
          <w:rPr>
            <w:noProof/>
            <w:webHidden/>
          </w:rPr>
        </w:r>
        <w:r>
          <w:rPr>
            <w:noProof/>
            <w:webHidden/>
          </w:rPr>
          <w:fldChar w:fldCharType="separate"/>
        </w:r>
        <w:r>
          <w:rPr>
            <w:noProof/>
            <w:webHidden/>
          </w:rPr>
          <w:t>4</w:t>
        </w:r>
        <w:r>
          <w:rPr>
            <w:noProof/>
            <w:webHidden/>
          </w:rPr>
          <w:fldChar w:fldCharType="end"/>
        </w:r>
      </w:hyperlink>
    </w:p>
    <w:p w14:paraId="1422AD82" w14:textId="07508514"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05" w:history="1">
        <w:r w:rsidRPr="00386E91">
          <w:rPr>
            <w:rStyle w:val="Lienhypertexte"/>
            <w:iCs/>
            <w:noProof/>
          </w:rPr>
          <w:t>2.2</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Concept</w:t>
        </w:r>
        <w:r>
          <w:rPr>
            <w:noProof/>
            <w:webHidden/>
          </w:rPr>
          <w:tab/>
        </w:r>
        <w:r>
          <w:rPr>
            <w:noProof/>
            <w:webHidden/>
          </w:rPr>
          <w:fldChar w:fldCharType="begin"/>
        </w:r>
        <w:r>
          <w:rPr>
            <w:noProof/>
            <w:webHidden/>
          </w:rPr>
          <w:instrText xml:space="preserve"> PAGEREF _Toc181219905 \h </w:instrText>
        </w:r>
        <w:r>
          <w:rPr>
            <w:noProof/>
            <w:webHidden/>
          </w:rPr>
        </w:r>
        <w:r>
          <w:rPr>
            <w:noProof/>
            <w:webHidden/>
          </w:rPr>
          <w:fldChar w:fldCharType="separate"/>
        </w:r>
        <w:r>
          <w:rPr>
            <w:noProof/>
            <w:webHidden/>
          </w:rPr>
          <w:t>5</w:t>
        </w:r>
        <w:r>
          <w:rPr>
            <w:noProof/>
            <w:webHidden/>
          </w:rPr>
          <w:fldChar w:fldCharType="end"/>
        </w:r>
      </w:hyperlink>
    </w:p>
    <w:p w14:paraId="11670ADA" w14:textId="6367DCA5"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06" w:history="1">
        <w:r w:rsidRPr="00386E91">
          <w:rPr>
            <w:rStyle w:val="Lienhypertexte"/>
            <w:iCs/>
            <w:noProof/>
          </w:rPr>
          <w:t>2.3</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Analyse fonctionnelle</w:t>
        </w:r>
        <w:r>
          <w:rPr>
            <w:noProof/>
            <w:webHidden/>
          </w:rPr>
          <w:tab/>
        </w:r>
        <w:r>
          <w:rPr>
            <w:noProof/>
            <w:webHidden/>
          </w:rPr>
          <w:fldChar w:fldCharType="begin"/>
        </w:r>
        <w:r>
          <w:rPr>
            <w:noProof/>
            <w:webHidden/>
          </w:rPr>
          <w:instrText xml:space="preserve"> PAGEREF _Toc181219906 \h </w:instrText>
        </w:r>
        <w:r>
          <w:rPr>
            <w:noProof/>
            <w:webHidden/>
          </w:rPr>
        </w:r>
        <w:r>
          <w:rPr>
            <w:noProof/>
            <w:webHidden/>
          </w:rPr>
          <w:fldChar w:fldCharType="separate"/>
        </w:r>
        <w:r>
          <w:rPr>
            <w:noProof/>
            <w:webHidden/>
          </w:rPr>
          <w:t>7</w:t>
        </w:r>
        <w:r>
          <w:rPr>
            <w:noProof/>
            <w:webHidden/>
          </w:rPr>
          <w:fldChar w:fldCharType="end"/>
        </w:r>
      </w:hyperlink>
    </w:p>
    <w:p w14:paraId="391810A2" w14:textId="2202B3D9"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07" w:history="1">
        <w:r w:rsidRPr="00386E91">
          <w:rPr>
            <w:rStyle w:val="Lienhypertexte"/>
            <w:iCs/>
            <w:noProof/>
          </w:rPr>
          <w:t>2.4</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Stratégie de test</w:t>
        </w:r>
        <w:r>
          <w:rPr>
            <w:noProof/>
            <w:webHidden/>
          </w:rPr>
          <w:tab/>
        </w:r>
        <w:r>
          <w:rPr>
            <w:noProof/>
            <w:webHidden/>
          </w:rPr>
          <w:fldChar w:fldCharType="begin"/>
        </w:r>
        <w:r>
          <w:rPr>
            <w:noProof/>
            <w:webHidden/>
          </w:rPr>
          <w:instrText xml:space="preserve"> PAGEREF _Toc181219907 \h </w:instrText>
        </w:r>
        <w:r>
          <w:rPr>
            <w:noProof/>
            <w:webHidden/>
          </w:rPr>
        </w:r>
        <w:r>
          <w:rPr>
            <w:noProof/>
            <w:webHidden/>
          </w:rPr>
          <w:fldChar w:fldCharType="separate"/>
        </w:r>
        <w:r>
          <w:rPr>
            <w:noProof/>
            <w:webHidden/>
          </w:rPr>
          <w:t>9</w:t>
        </w:r>
        <w:r>
          <w:rPr>
            <w:noProof/>
            <w:webHidden/>
          </w:rPr>
          <w:fldChar w:fldCharType="end"/>
        </w:r>
      </w:hyperlink>
    </w:p>
    <w:p w14:paraId="6B42DC9C" w14:textId="480D2E78" w:rsidR="003F5CF5" w:rsidRDefault="003F5CF5">
      <w:pPr>
        <w:pStyle w:val="TM1"/>
        <w:rPr>
          <w:rFonts w:asciiTheme="minorHAnsi" w:eastAsiaTheme="minorEastAsia" w:hAnsiTheme="minorHAnsi" w:cstheme="minorBidi"/>
          <w:kern w:val="2"/>
          <w:szCs w:val="24"/>
          <w:lang w:val="fr-CH" w:eastAsia="fr-CH"/>
          <w14:ligatures w14:val="standardContextual"/>
        </w:rPr>
      </w:pPr>
      <w:hyperlink w:anchor="_Toc181219908" w:history="1">
        <w:r w:rsidRPr="00386E91">
          <w:rPr>
            <w:rStyle w:val="Lienhypertexte"/>
          </w:rPr>
          <w:t>3</w:t>
        </w:r>
        <w:r>
          <w:rPr>
            <w:rFonts w:asciiTheme="minorHAnsi" w:eastAsiaTheme="minorEastAsia" w:hAnsiTheme="minorHAnsi" w:cstheme="minorBidi"/>
            <w:kern w:val="2"/>
            <w:szCs w:val="24"/>
            <w:lang w:val="fr-CH" w:eastAsia="fr-CH"/>
            <w14:ligatures w14:val="standardContextual"/>
          </w:rPr>
          <w:tab/>
        </w:r>
        <w:r w:rsidRPr="00386E91">
          <w:rPr>
            <w:rStyle w:val="Lienhypertexte"/>
          </w:rPr>
          <w:t>Réalisation</w:t>
        </w:r>
        <w:r>
          <w:rPr>
            <w:webHidden/>
          </w:rPr>
          <w:tab/>
        </w:r>
        <w:r>
          <w:rPr>
            <w:webHidden/>
          </w:rPr>
          <w:fldChar w:fldCharType="begin"/>
        </w:r>
        <w:r>
          <w:rPr>
            <w:webHidden/>
          </w:rPr>
          <w:instrText xml:space="preserve"> PAGEREF _Toc181219908 \h </w:instrText>
        </w:r>
        <w:r>
          <w:rPr>
            <w:webHidden/>
          </w:rPr>
        </w:r>
        <w:r>
          <w:rPr>
            <w:webHidden/>
          </w:rPr>
          <w:fldChar w:fldCharType="separate"/>
        </w:r>
        <w:r>
          <w:rPr>
            <w:webHidden/>
          </w:rPr>
          <w:t>10</w:t>
        </w:r>
        <w:r>
          <w:rPr>
            <w:webHidden/>
          </w:rPr>
          <w:fldChar w:fldCharType="end"/>
        </w:r>
      </w:hyperlink>
    </w:p>
    <w:p w14:paraId="7F162AA1" w14:textId="55F97EAE"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09" w:history="1">
        <w:r w:rsidRPr="00386E91">
          <w:rPr>
            <w:rStyle w:val="Lienhypertexte"/>
            <w:noProof/>
          </w:rPr>
          <w:t>3.1</w:t>
        </w:r>
        <w:r>
          <w:rPr>
            <w:rFonts w:asciiTheme="minorHAnsi" w:eastAsiaTheme="minorEastAsia" w:hAnsiTheme="minorHAnsi" w:cstheme="minorBidi"/>
            <w:noProof/>
            <w:kern w:val="2"/>
            <w:szCs w:val="24"/>
            <w:lang w:val="fr-CH" w:eastAsia="fr-CH"/>
            <w14:ligatures w14:val="standardContextual"/>
          </w:rPr>
          <w:tab/>
        </w:r>
        <w:r w:rsidRPr="00386E91">
          <w:rPr>
            <w:rStyle w:val="Lienhypertexte"/>
            <w:noProof/>
          </w:rPr>
          <w:t>Points de design spécifiques</w:t>
        </w:r>
        <w:r>
          <w:rPr>
            <w:noProof/>
            <w:webHidden/>
          </w:rPr>
          <w:tab/>
        </w:r>
        <w:r>
          <w:rPr>
            <w:noProof/>
            <w:webHidden/>
          </w:rPr>
          <w:fldChar w:fldCharType="begin"/>
        </w:r>
        <w:r>
          <w:rPr>
            <w:noProof/>
            <w:webHidden/>
          </w:rPr>
          <w:instrText xml:space="preserve"> PAGEREF _Toc181219909 \h </w:instrText>
        </w:r>
        <w:r>
          <w:rPr>
            <w:noProof/>
            <w:webHidden/>
          </w:rPr>
        </w:r>
        <w:r>
          <w:rPr>
            <w:noProof/>
            <w:webHidden/>
          </w:rPr>
          <w:fldChar w:fldCharType="separate"/>
        </w:r>
        <w:r>
          <w:rPr>
            <w:noProof/>
            <w:webHidden/>
          </w:rPr>
          <w:t>10</w:t>
        </w:r>
        <w:r>
          <w:rPr>
            <w:noProof/>
            <w:webHidden/>
          </w:rPr>
          <w:fldChar w:fldCharType="end"/>
        </w:r>
      </w:hyperlink>
    </w:p>
    <w:p w14:paraId="106E5A4D" w14:textId="505AFD54" w:rsidR="003F5CF5" w:rsidRDefault="003F5CF5">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10" w:history="1">
        <w:r w:rsidRPr="00386E91">
          <w:rPr>
            <w:rStyle w:val="Lienhypertexte"/>
            <w:noProof/>
          </w:rPr>
          <w:t>3.1.1</w:t>
        </w:r>
        <w:r>
          <w:rPr>
            <w:rFonts w:asciiTheme="minorHAnsi" w:eastAsiaTheme="minorEastAsia" w:hAnsiTheme="minorHAnsi" w:cstheme="minorBidi"/>
            <w:noProof/>
            <w:kern w:val="2"/>
            <w:szCs w:val="24"/>
            <w:lang w:val="fr-CH" w:eastAsia="fr-CH"/>
            <w14:ligatures w14:val="standardContextual"/>
          </w:rPr>
          <w:tab/>
        </w:r>
        <w:r w:rsidRPr="00386E91">
          <w:rPr>
            <w:rStyle w:val="Lienhypertexte"/>
            <w:noProof/>
          </w:rPr>
          <w:t>Gestion des erreurs lors de l’appel à l’API</w:t>
        </w:r>
        <w:r>
          <w:rPr>
            <w:noProof/>
            <w:webHidden/>
          </w:rPr>
          <w:tab/>
        </w:r>
        <w:r>
          <w:rPr>
            <w:noProof/>
            <w:webHidden/>
          </w:rPr>
          <w:fldChar w:fldCharType="begin"/>
        </w:r>
        <w:r>
          <w:rPr>
            <w:noProof/>
            <w:webHidden/>
          </w:rPr>
          <w:instrText xml:space="preserve"> PAGEREF _Toc181219910 \h </w:instrText>
        </w:r>
        <w:r>
          <w:rPr>
            <w:noProof/>
            <w:webHidden/>
          </w:rPr>
        </w:r>
        <w:r>
          <w:rPr>
            <w:noProof/>
            <w:webHidden/>
          </w:rPr>
          <w:fldChar w:fldCharType="separate"/>
        </w:r>
        <w:r>
          <w:rPr>
            <w:noProof/>
            <w:webHidden/>
          </w:rPr>
          <w:t>10</w:t>
        </w:r>
        <w:r>
          <w:rPr>
            <w:noProof/>
            <w:webHidden/>
          </w:rPr>
          <w:fldChar w:fldCharType="end"/>
        </w:r>
      </w:hyperlink>
    </w:p>
    <w:p w14:paraId="748B0087" w14:textId="0EADBA73" w:rsidR="003F5CF5" w:rsidRDefault="003F5CF5">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11" w:history="1">
        <w:r w:rsidRPr="00386E91">
          <w:rPr>
            <w:rStyle w:val="Lienhypertexte"/>
            <w:noProof/>
          </w:rPr>
          <w:t>3.1.2</w:t>
        </w:r>
        <w:r>
          <w:rPr>
            <w:rFonts w:asciiTheme="minorHAnsi" w:eastAsiaTheme="minorEastAsia" w:hAnsiTheme="minorHAnsi" w:cstheme="minorBidi"/>
            <w:noProof/>
            <w:kern w:val="2"/>
            <w:szCs w:val="24"/>
            <w:lang w:val="fr-CH" w:eastAsia="fr-CH"/>
            <w14:ligatures w14:val="standardContextual"/>
          </w:rPr>
          <w:tab/>
        </w:r>
        <w:r w:rsidRPr="00386E91">
          <w:rPr>
            <w:rStyle w:val="Lienhypertexte"/>
            <w:noProof/>
          </w:rPr>
          <w:t>Utilisation de secret pour la clef API</w:t>
        </w:r>
        <w:r>
          <w:rPr>
            <w:noProof/>
            <w:webHidden/>
          </w:rPr>
          <w:tab/>
        </w:r>
        <w:r>
          <w:rPr>
            <w:noProof/>
            <w:webHidden/>
          </w:rPr>
          <w:fldChar w:fldCharType="begin"/>
        </w:r>
        <w:r>
          <w:rPr>
            <w:noProof/>
            <w:webHidden/>
          </w:rPr>
          <w:instrText xml:space="preserve"> PAGEREF _Toc181219911 \h </w:instrText>
        </w:r>
        <w:r>
          <w:rPr>
            <w:noProof/>
            <w:webHidden/>
          </w:rPr>
        </w:r>
        <w:r>
          <w:rPr>
            <w:noProof/>
            <w:webHidden/>
          </w:rPr>
          <w:fldChar w:fldCharType="separate"/>
        </w:r>
        <w:r>
          <w:rPr>
            <w:noProof/>
            <w:webHidden/>
          </w:rPr>
          <w:t>10</w:t>
        </w:r>
        <w:r>
          <w:rPr>
            <w:noProof/>
            <w:webHidden/>
          </w:rPr>
          <w:fldChar w:fldCharType="end"/>
        </w:r>
      </w:hyperlink>
    </w:p>
    <w:p w14:paraId="13A042F7" w14:textId="7C59DF7D" w:rsidR="003F5CF5" w:rsidRDefault="003F5CF5">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12" w:history="1">
        <w:r w:rsidRPr="00386E91">
          <w:rPr>
            <w:rStyle w:val="Lienhypertexte"/>
            <w:noProof/>
          </w:rPr>
          <w:t>3.1.3</w:t>
        </w:r>
        <w:r>
          <w:rPr>
            <w:rFonts w:asciiTheme="minorHAnsi" w:eastAsiaTheme="minorEastAsia" w:hAnsiTheme="minorHAnsi" w:cstheme="minorBidi"/>
            <w:noProof/>
            <w:kern w:val="2"/>
            <w:szCs w:val="24"/>
            <w:lang w:val="fr-CH" w:eastAsia="fr-CH"/>
            <w14:ligatures w14:val="standardContextual"/>
          </w:rPr>
          <w:tab/>
        </w:r>
        <w:r w:rsidRPr="00386E91">
          <w:rPr>
            <w:rStyle w:val="Lienhypertexte"/>
            <w:noProof/>
          </w:rPr>
          <w:t>Traitement des devises non supportés</w:t>
        </w:r>
        <w:r>
          <w:rPr>
            <w:noProof/>
            <w:webHidden/>
          </w:rPr>
          <w:tab/>
        </w:r>
        <w:r>
          <w:rPr>
            <w:noProof/>
            <w:webHidden/>
          </w:rPr>
          <w:fldChar w:fldCharType="begin"/>
        </w:r>
        <w:r>
          <w:rPr>
            <w:noProof/>
            <w:webHidden/>
          </w:rPr>
          <w:instrText xml:space="preserve"> PAGEREF _Toc181219912 \h </w:instrText>
        </w:r>
        <w:r>
          <w:rPr>
            <w:noProof/>
            <w:webHidden/>
          </w:rPr>
        </w:r>
        <w:r>
          <w:rPr>
            <w:noProof/>
            <w:webHidden/>
          </w:rPr>
          <w:fldChar w:fldCharType="separate"/>
        </w:r>
        <w:r>
          <w:rPr>
            <w:noProof/>
            <w:webHidden/>
          </w:rPr>
          <w:t>10</w:t>
        </w:r>
        <w:r>
          <w:rPr>
            <w:noProof/>
            <w:webHidden/>
          </w:rPr>
          <w:fldChar w:fldCharType="end"/>
        </w:r>
      </w:hyperlink>
    </w:p>
    <w:p w14:paraId="0635C464" w14:textId="6E5D2DA0" w:rsidR="003F5CF5" w:rsidRDefault="003F5CF5">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13" w:history="1">
        <w:r w:rsidRPr="00386E91">
          <w:rPr>
            <w:rStyle w:val="Lienhypertexte"/>
            <w:noProof/>
          </w:rPr>
          <w:t>3.1.4</w:t>
        </w:r>
        <w:r>
          <w:rPr>
            <w:rFonts w:asciiTheme="minorHAnsi" w:eastAsiaTheme="minorEastAsia" w:hAnsiTheme="minorHAnsi" w:cstheme="minorBidi"/>
            <w:noProof/>
            <w:kern w:val="2"/>
            <w:szCs w:val="24"/>
            <w:lang w:val="fr-CH" w:eastAsia="fr-CH"/>
            <w14:ligatures w14:val="standardContextual"/>
          </w:rPr>
          <w:tab/>
        </w:r>
        <w:r w:rsidRPr="00386E91">
          <w:rPr>
            <w:rStyle w:val="Lienhypertexte"/>
            <w:noProof/>
          </w:rPr>
          <w:t>Gestion des erreurs</w:t>
        </w:r>
        <w:r>
          <w:rPr>
            <w:noProof/>
            <w:webHidden/>
          </w:rPr>
          <w:tab/>
        </w:r>
        <w:r>
          <w:rPr>
            <w:noProof/>
            <w:webHidden/>
          </w:rPr>
          <w:fldChar w:fldCharType="begin"/>
        </w:r>
        <w:r>
          <w:rPr>
            <w:noProof/>
            <w:webHidden/>
          </w:rPr>
          <w:instrText xml:space="preserve"> PAGEREF _Toc181219913 \h </w:instrText>
        </w:r>
        <w:r>
          <w:rPr>
            <w:noProof/>
            <w:webHidden/>
          </w:rPr>
        </w:r>
        <w:r>
          <w:rPr>
            <w:noProof/>
            <w:webHidden/>
          </w:rPr>
          <w:fldChar w:fldCharType="separate"/>
        </w:r>
        <w:r>
          <w:rPr>
            <w:noProof/>
            <w:webHidden/>
          </w:rPr>
          <w:t>10</w:t>
        </w:r>
        <w:r>
          <w:rPr>
            <w:noProof/>
            <w:webHidden/>
          </w:rPr>
          <w:fldChar w:fldCharType="end"/>
        </w:r>
      </w:hyperlink>
    </w:p>
    <w:p w14:paraId="57BBEED1" w14:textId="04FB41CB"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14" w:history="1">
        <w:r w:rsidRPr="00386E91">
          <w:rPr>
            <w:rStyle w:val="Lienhypertexte"/>
            <w:iCs/>
            <w:noProof/>
          </w:rPr>
          <w:t>3.2</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Déroulement</w:t>
        </w:r>
        <w:r>
          <w:rPr>
            <w:noProof/>
            <w:webHidden/>
          </w:rPr>
          <w:tab/>
        </w:r>
        <w:r>
          <w:rPr>
            <w:noProof/>
            <w:webHidden/>
          </w:rPr>
          <w:fldChar w:fldCharType="begin"/>
        </w:r>
        <w:r>
          <w:rPr>
            <w:noProof/>
            <w:webHidden/>
          </w:rPr>
          <w:instrText xml:space="preserve"> PAGEREF _Toc181219914 \h </w:instrText>
        </w:r>
        <w:r>
          <w:rPr>
            <w:noProof/>
            <w:webHidden/>
          </w:rPr>
        </w:r>
        <w:r>
          <w:rPr>
            <w:noProof/>
            <w:webHidden/>
          </w:rPr>
          <w:fldChar w:fldCharType="separate"/>
        </w:r>
        <w:r>
          <w:rPr>
            <w:noProof/>
            <w:webHidden/>
          </w:rPr>
          <w:t>11</w:t>
        </w:r>
        <w:r>
          <w:rPr>
            <w:noProof/>
            <w:webHidden/>
          </w:rPr>
          <w:fldChar w:fldCharType="end"/>
        </w:r>
      </w:hyperlink>
    </w:p>
    <w:p w14:paraId="5FC5B47F" w14:textId="15404A11" w:rsidR="003F5CF5" w:rsidRDefault="003F5CF5">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15" w:history="1">
        <w:r w:rsidRPr="00386E91">
          <w:rPr>
            <w:rStyle w:val="Lienhypertexte"/>
            <w:noProof/>
          </w:rPr>
          <w:t>3.2.1</w:t>
        </w:r>
        <w:r>
          <w:rPr>
            <w:rFonts w:asciiTheme="minorHAnsi" w:eastAsiaTheme="minorEastAsia" w:hAnsiTheme="minorHAnsi" w:cstheme="minorBidi"/>
            <w:noProof/>
            <w:kern w:val="2"/>
            <w:szCs w:val="24"/>
            <w:lang w:val="fr-CH" w:eastAsia="fr-CH"/>
            <w14:ligatures w14:val="standardContextual"/>
          </w:rPr>
          <w:tab/>
        </w:r>
        <w:r w:rsidRPr="00386E91">
          <w:rPr>
            <w:rStyle w:val="Lienhypertexte"/>
            <w:noProof/>
          </w:rPr>
          <w:t>Afficher le graphique</w:t>
        </w:r>
        <w:r>
          <w:rPr>
            <w:noProof/>
            <w:webHidden/>
          </w:rPr>
          <w:tab/>
        </w:r>
        <w:r>
          <w:rPr>
            <w:noProof/>
            <w:webHidden/>
          </w:rPr>
          <w:fldChar w:fldCharType="begin"/>
        </w:r>
        <w:r>
          <w:rPr>
            <w:noProof/>
            <w:webHidden/>
          </w:rPr>
          <w:instrText xml:space="preserve"> PAGEREF _Toc181219915 \h </w:instrText>
        </w:r>
        <w:r>
          <w:rPr>
            <w:noProof/>
            <w:webHidden/>
          </w:rPr>
        </w:r>
        <w:r>
          <w:rPr>
            <w:noProof/>
            <w:webHidden/>
          </w:rPr>
          <w:fldChar w:fldCharType="separate"/>
        </w:r>
        <w:r>
          <w:rPr>
            <w:noProof/>
            <w:webHidden/>
          </w:rPr>
          <w:t>11</w:t>
        </w:r>
        <w:r>
          <w:rPr>
            <w:noProof/>
            <w:webHidden/>
          </w:rPr>
          <w:fldChar w:fldCharType="end"/>
        </w:r>
      </w:hyperlink>
    </w:p>
    <w:p w14:paraId="3EAA4D8B" w14:textId="0C234C24" w:rsidR="003F5CF5" w:rsidRDefault="003F5CF5">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16" w:history="1">
        <w:r w:rsidRPr="00386E91">
          <w:rPr>
            <w:rStyle w:val="Lienhypertexte"/>
            <w:noProof/>
          </w:rPr>
          <w:t>3.2.2</w:t>
        </w:r>
        <w:r>
          <w:rPr>
            <w:rFonts w:asciiTheme="minorHAnsi" w:eastAsiaTheme="minorEastAsia" w:hAnsiTheme="minorHAnsi" w:cstheme="minorBidi"/>
            <w:noProof/>
            <w:kern w:val="2"/>
            <w:szCs w:val="24"/>
            <w:lang w:val="fr-CH" w:eastAsia="fr-CH"/>
            <w14:ligatures w14:val="standardContextual"/>
          </w:rPr>
          <w:tab/>
        </w:r>
        <w:r w:rsidRPr="00386E91">
          <w:rPr>
            <w:rStyle w:val="Lienhypertexte"/>
            <w:noProof/>
          </w:rPr>
          <w:t>Effectuer un changement monétaire vers la même monnaie</w:t>
        </w:r>
        <w:r>
          <w:rPr>
            <w:noProof/>
            <w:webHidden/>
          </w:rPr>
          <w:tab/>
        </w:r>
        <w:r>
          <w:rPr>
            <w:noProof/>
            <w:webHidden/>
          </w:rPr>
          <w:fldChar w:fldCharType="begin"/>
        </w:r>
        <w:r>
          <w:rPr>
            <w:noProof/>
            <w:webHidden/>
          </w:rPr>
          <w:instrText xml:space="preserve"> PAGEREF _Toc181219916 \h </w:instrText>
        </w:r>
        <w:r>
          <w:rPr>
            <w:noProof/>
            <w:webHidden/>
          </w:rPr>
        </w:r>
        <w:r>
          <w:rPr>
            <w:noProof/>
            <w:webHidden/>
          </w:rPr>
          <w:fldChar w:fldCharType="separate"/>
        </w:r>
        <w:r>
          <w:rPr>
            <w:noProof/>
            <w:webHidden/>
          </w:rPr>
          <w:t>11</w:t>
        </w:r>
        <w:r>
          <w:rPr>
            <w:noProof/>
            <w:webHidden/>
          </w:rPr>
          <w:fldChar w:fldCharType="end"/>
        </w:r>
      </w:hyperlink>
    </w:p>
    <w:p w14:paraId="266DAC6F" w14:textId="57EC3205"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17" w:history="1">
        <w:r w:rsidRPr="00386E91">
          <w:rPr>
            <w:rStyle w:val="Lienhypertexte"/>
            <w:iCs/>
            <w:noProof/>
          </w:rPr>
          <w:t>3.3</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Mise en place de l’environnement de travail</w:t>
        </w:r>
        <w:r>
          <w:rPr>
            <w:noProof/>
            <w:webHidden/>
          </w:rPr>
          <w:tab/>
        </w:r>
        <w:r>
          <w:rPr>
            <w:noProof/>
            <w:webHidden/>
          </w:rPr>
          <w:fldChar w:fldCharType="begin"/>
        </w:r>
        <w:r>
          <w:rPr>
            <w:noProof/>
            <w:webHidden/>
          </w:rPr>
          <w:instrText xml:space="preserve"> PAGEREF _Toc181219917 \h </w:instrText>
        </w:r>
        <w:r>
          <w:rPr>
            <w:noProof/>
            <w:webHidden/>
          </w:rPr>
        </w:r>
        <w:r>
          <w:rPr>
            <w:noProof/>
            <w:webHidden/>
          </w:rPr>
          <w:fldChar w:fldCharType="separate"/>
        </w:r>
        <w:r>
          <w:rPr>
            <w:noProof/>
            <w:webHidden/>
          </w:rPr>
          <w:t>12</w:t>
        </w:r>
        <w:r>
          <w:rPr>
            <w:noProof/>
            <w:webHidden/>
          </w:rPr>
          <w:fldChar w:fldCharType="end"/>
        </w:r>
      </w:hyperlink>
    </w:p>
    <w:p w14:paraId="587CD71E" w14:textId="02E51905"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18" w:history="1">
        <w:r w:rsidRPr="00386E91">
          <w:rPr>
            <w:rStyle w:val="Lienhypertexte"/>
            <w:iCs/>
            <w:noProof/>
          </w:rPr>
          <w:t>3.4</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Description des tests effectués</w:t>
        </w:r>
        <w:r>
          <w:rPr>
            <w:noProof/>
            <w:webHidden/>
          </w:rPr>
          <w:tab/>
        </w:r>
        <w:r>
          <w:rPr>
            <w:noProof/>
            <w:webHidden/>
          </w:rPr>
          <w:fldChar w:fldCharType="begin"/>
        </w:r>
        <w:r>
          <w:rPr>
            <w:noProof/>
            <w:webHidden/>
          </w:rPr>
          <w:instrText xml:space="preserve"> PAGEREF _Toc181219918 \h </w:instrText>
        </w:r>
        <w:r>
          <w:rPr>
            <w:noProof/>
            <w:webHidden/>
          </w:rPr>
        </w:r>
        <w:r>
          <w:rPr>
            <w:noProof/>
            <w:webHidden/>
          </w:rPr>
          <w:fldChar w:fldCharType="separate"/>
        </w:r>
        <w:r>
          <w:rPr>
            <w:noProof/>
            <w:webHidden/>
          </w:rPr>
          <w:t>13</w:t>
        </w:r>
        <w:r>
          <w:rPr>
            <w:noProof/>
            <w:webHidden/>
          </w:rPr>
          <w:fldChar w:fldCharType="end"/>
        </w:r>
      </w:hyperlink>
    </w:p>
    <w:p w14:paraId="48558DF6" w14:textId="717762E2"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19" w:history="1">
        <w:r w:rsidRPr="00386E91">
          <w:rPr>
            <w:rStyle w:val="Lienhypertexte"/>
            <w:iCs/>
            <w:noProof/>
          </w:rPr>
          <w:t>3.5</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Erreurs restantes</w:t>
        </w:r>
        <w:r>
          <w:rPr>
            <w:noProof/>
            <w:webHidden/>
          </w:rPr>
          <w:tab/>
        </w:r>
        <w:r>
          <w:rPr>
            <w:noProof/>
            <w:webHidden/>
          </w:rPr>
          <w:fldChar w:fldCharType="begin"/>
        </w:r>
        <w:r>
          <w:rPr>
            <w:noProof/>
            <w:webHidden/>
          </w:rPr>
          <w:instrText xml:space="preserve"> PAGEREF _Toc181219919 \h </w:instrText>
        </w:r>
        <w:r>
          <w:rPr>
            <w:noProof/>
            <w:webHidden/>
          </w:rPr>
        </w:r>
        <w:r>
          <w:rPr>
            <w:noProof/>
            <w:webHidden/>
          </w:rPr>
          <w:fldChar w:fldCharType="separate"/>
        </w:r>
        <w:r>
          <w:rPr>
            <w:noProof/>
            <w:webHidden/>
          </w:rPr>
          <w:t>14</w:t>
        </w:r>
        <w:r>
          <w:rPr>
            <w:noProof/>
            <w:webHidden/>
          </w:rPr>
          <w:fldChar w:fldCharType="end"/>
        </w:r>
      </w:hyperlink>
    </w:p>
    <w:p w14:paraId="1533FE12" w14:textId="1FBBE7CA" w:rsidR="003F5CF5" w:rsidRDefault="003F5CF5">
      <w:pPr>
        <w:pStyle w:val="TM1"/>
        <w:rPr>
          <w:rFonts w:asciiTheme="minorHAnsi" w:eastAsiaTheme="minorEastAsia" w:hAnsiTheme="minorHAnsi" w:cstheme="minorBidi"/>
          <w:kern w:val="2"/>
          <w:szCs w:val="24"/>
          <w:lang w:val="fr-CH" w:eastAsia="fr-CH"/>
          <w14:ligatures w14:val="standardContextual"/>
        </w:rPr>
      </w:pPr>
      <w:hyperlink w:anchor="_Toc181219920" w:history="1">
        <w:r w:rsidRPr="00386E91">
          <w:rPr>
            <w:rStyle w:val="Lienhypertexte"/>
          </w:rPr>
          <w:t>4</w:t>
        </w:r>
        <w:r>
          <w:rPr>
            <w:rFonts w:asciiTheme="minorHAnsi" w:eastAsiaTheme="minorEastAsia" w:hAnsiTheme="minorHAnsi" w:cstheme="minorBidi"/>
            <w:kern w:val="2"/>
            <w:szCs w:val="24"/>
            <w:lang w:val="fr-CH" w:eastAsia="fr-CH"/>
            <w14:ligatures w14:val="standardContextual"/>
          </w:rPr>
          <w:tab/>
        </w:r>
        <w:r w:rsidRPr="00386E91">
          <w:rPr>
            <w:rStyle w:val="Lienhypertexte"/>
          </w:rPr>
          <w:t>Conclusions</w:t>
        </w:r>
        <w:r>
          <w:rPr>
            <w:webHidden/>
          </w:rPr>
          <w:tab/>
        </w:r>
        <w:r>
          <w:rPr>
            <w:webHidden/>
          </w:rPr>
          <w:fldChar w:fldCharType="begin"/>
        </w:r>
        <w:r>
          <w:rPr>
            <w:webHidden/>
          </w:rPr>
          <w:instrText xml:space="preserve"> PAGEREF _Toc181219920 \h </w:instrText>
        </w:r>
        <w:r>
          <w:rPr>
            <w:webHidden/>
          </w:rPr>
        </w:r>
        <w:r>
          <w:rPr>
            <w:webHidden/>
          </w:rPr>
          <w:fldChar w:fldCharType="separate"/>
        </w:r>
        <w:r>
          <w:rPr>
            <w:webHidden/>
          </w:rPr>
          <w:t>15</w:t>
        </w:r>
        <w:r>
          <w:rPr>
            <w:webHidden/>
          </w:rPr>
          <w:fldChar w:fldCharType="end"/>
        </w:r>
      </w:hyperlink>
    </w:p>
    <w:p w14:paraId="06A6BB01" w14:textId="6D8752A3" w:rsidR="003F5CF5" w:rsidRDefault="003F5CF5">
      <w:pPr>
        <w:pStyle w:val="TM1"/>
        <w:rPr>
          <w:rFonts w:asciiTheme="minorHAnsi" w:eastAsiaTheme="minorEastAsia" w:hAnsiTheme="minorHAnsi" w:cstheme="minorBidi"/>
          <w:kern w:val="2"/>
          <w:szCs w:val="24"/>
          <w:lang w:val="fr-CH" w:eastAsia="fr-CH"/>
          <w14:ligatures w14:val="standardContextual"/>
        </w:rPr>
      </w:pPr>
      <w:hyperlink w:anchor="_Toc181219921" w:history="1">
        <w:r w:rsidRPr="00386E91">
          <w:rPr>
            <w:rStyle w:val="Lienhypertexte"/>
          </w:rPr>
          <w:t>5</w:t>
        </w:r>
        <w:r>
          <w:rPr>
            <w:rFonts w:asciiTheme="minorHAnsi" w:eastAsiaTheme="minorEastAsia" w:hAnsiTheme="minorHAnsi" w:cstheme="minorBidi"/>
            <w:kern w:val="2"/>
            <w:szCs w:val="24"/>
            <w:lang w:val="fr-CH" w:eastAsia="fr-CH"/>
            <w14:ligatures w14:val="standardContextual"/>
          </w:rPr>
          <w:tab/>
        </w:r>
        <w:r w:rsidRPr="00386E91">
          <w:rPr>
            <w:rStyle w:val="Lienhypertexte"/>
          </w:rPr>
          <w:t>Annexes</w:t>
        </w:r>
        <w:r>
          <w:rPr>
            <w:webHidden/>
          </w:rPr>
          <w:tab/>
        </w:r>
        <w:r>
          <w:rPr>
            <w:webHidden/>
          </w:rPr>
          <w:fldChar w:fldCharType="begin"/>
        </w:r>
        <w:r>
          <w:rPr>
            <w:webHidden/>
          </w:rPr>
          <w:instrText xml:space="preserve"> PAGEREF _Toc181219921 \h </w:instrText>
        </w:r>
        <w:r>
          <w:rPr>
            <w:webHidden/>
          </w:rPr>
        </w:r>
        <w:r>
          <w:rPr>
            <w:webHidden/>
          </w:rPr>
          <w:fldChar w:fldCharType="separate"/>
        </w:r>
        <w:r>
          <w:rPr>
            <w:webHidden/>
          </w:rPr>
          <w:t>16</w:t>
        </w:r>
        <w:r>
          <w:rPr>
            <w:webHidden/>
          </w:rPr>
          <w:fldChar w:fldCharType="end"/>
        </w:r>
      </w:hyperlink>
    </w:p>
    <w:p w14:paraId="4560CD43" w14:textId="73ADEBCE"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22" w:history="1">
        <w:r w:rsidRPr="00386E91">
          <w:rPr>
            <w:rStyle w:val="Lienhypertexte"/>
            <w:iCs/>
            <w:noProof/>
          </w:rPr>
          <w:t>5.1</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Journal de travail</w:t>
        </w:r>
        <w:r>
          <w:rPr>
            <w:noProof/>
            <w:webHidden/>
          </w:rPr>
          <w:tab/>
        </w:r>
        <w:r>
          <w:rPr>
            <w:noProof/>
            <w:webHidden/>
          </w:rPr>
          <w:fldChar w:fldCharType="begin"/>
        </w:r>
        <w:r>
          <w:rPr>
            <w:noProof/>
            <w:webHidden/>
          </w:rPr>
          <w:instrText xml:space="preserve"> PAGEREF _Toc181219922 \h </w:instrText>
        </w:r>
        <w:r>
          <w:rPr>
            <w:noProof/>
            <w:webHidden/>
          </w:rPr>
        </w:r>
        <w:r>
          <w:rPr>
            <w:noProof/>
            <w:webHidden/>
          </w:rPr>
          <w:fldChar w:fldCharType="separate"/>
        </w:r>
        <w:r>
          <w:rPr>
            <w:noProof/>
            <w:webHidden/>
          </w:rPr>
          <w:t>16</w:t>
        </w:r>
        <w:r>
          <w:rPr>
            <w:noProof/>
            <w:webHidden/>
          </w:rPr>
          <w:fldChar w:fldCharType="end"/>
        </w:r>
      </w:hyperlink>
    </w:p>
    <w:p w14:paraId="04453843" w14:textId="2DAF4A26" w:rsidR="00C930E9" w:rsidRDefault="003F2179" w:rsidP="003F2179">
      <w:r>
        <w:fldChar w:fldCharType="end"/>
      </w:r>
      <w:r w:rsidR="007C53D3">
        <w:br w:type="page"/>
      </w:r>
    </w:p>
    <w:p w14:paraId="6E8C1A3C" w14:textId="77777777" w:rsidR="007C53D3" w:rsidRDefault="007C53D3" w:rsidP="00AE470C">
      <w:pPr>
        <w:pStyle w:val="Titre1"/>
      </w:pPr>
      <w:bookmarkStart w:id="0" w:name="_Toc181219899"/>
      <w:r>
        <w:lastRenderedPageBreak/>
        <w:t>Analyse prél</w:t>
      </w:r>
      <w:r w:rsidR="00AE470C">
        <w:t>i</w:t>
      </w:r>
      <w:r>
        <w:t>minaire</w:t>
      </w:r>
      <w:bookmarkEnd w:id="0"/>
    </w:p>
    <w:p w14:paraId="0FD75CF8" w14:textId="77777777" w:rsidR="00C930E9" w:rsidRPr="00791020" w:rsidRDefault="007C53D3" w:rsidP="007C53D3">
      <w:pPr>
        <w:pStyle w:val="Titre2"/>
        <w:rPr>
          <w:i w:val="0"/>
          <w:iCs/>
        </w:rPr>
      </w:pPr>
      <w:bookmarkStart w:id="1" w:name="_Toc181219900"/>
      <w:r w:rsidRPr="00791020">
        <w:rPr>
          <w:i w:val="0"/>
          <w:iCs/>
        </w:rPr>
        <w:t>Introduction</w:t>
      </w:r>
      <w:bookmarkEnd w:id="1"/>
      <w:r w:rsidR="00C930E9" w:rsidRPr="00791020">
        <w:rPr>
          <w:i w:val="0"/>
          <w:iCs/>
        </w:rPr>
        <w:t xml:space="preserve"> </w:t>
      </w:r>
    </w:p>
    <w:p w14:paraId="54166298" w14:textId="77777777" w:rsidR="00C930E9" w:rsidRDefault="00C930E9"/>
    <w:p w14:paraId="6DD3CA4E" w14:textId="46EC4936" w:rsidR="00266B86" w:rsidRDefault="00266B86">
      <w:r>
        <w:t>Ce projet est réalisé dans le cadre du module I323</w:t>
      </w:r>
      <w:r w:rsidR="004E3937">
        <w:t xml:space="preserve"> afin d’apprendre la programmation fonctionnelle</w:t>
      </w:r>
      <w:r w:rsidR="00940E44">
        <w:t xml:space="preserve"> en créant une application console affichant des graphiques</w:t>
      </w:r>
      <w:r w:rsidR="004E3937">
        <w:t>.</w:t>
      </w:r>
    </w:p>
    <w:p w14:paraId="0F3BFA16" w14:textId="75A70CC7" w:rsidR="006E2C58" w:rsidRDefault="00940E44" w:rsidP="006E2C58">
      <w:r>
        <w:t>Dans ce projet l’application console permet d</w:t>
      </w:r>
      <w:r w:rsidR="00CD7DDD">
        <w:t xml:space="preserve">’afficher des graphiques concernant les dépenses militaires de chaque pays dans la devise décidé par l’utilisateur afin de comparer </w:t>
      </w:r>
      <w:r w:rsidR="00355325">
        <w:t>les dépenses effectuées par les différents pays sélectionné</w:t>
      </w:r>
      <w:r w:rsidR="00CD7DDD">
        <w:t>.</w:t>
      </w:r>
    </w:p>
    <w:p w14:paraId="7B016559" w14:textId="77777777" w:rsidR="00355325" w:rsidRPr="00355325" w:rsidRDefault="00355325" w:rsidP="006E2C58"/>
    <w:p w14:paraId="0AF5DDAF" w14:textId="77777777" w:rsidR="006E2C58" w:rsidRPr="00791020" w:rsidRDefault="006E2C58" w:rsidP="007C53D3">
      <w:pPr>
        <w:pStyle w:val="Titre2"/>
        <w:rPr>
          <w:i w:val="0"/>
          <w:iCs/>
        </w:rPr>
      </w:pPr>
      <w:bookmarkStart w:id="2" w:name="_Toc181219901"/>
      <w:r w:rsidRPr="00791020">
        <w:rPr>
          <w:i w:val="0"/>
          <w:iCs/>
        </w:rPr>
        <w:t>Objectifs</w:t>
      </w:r>
      <w:bookmarkEnd w:id="2"/>
    </w:p>
    <w:p w14:paraId="15464530" w14:textId="77777777" w:rsidR="006E2C58" w:rsidRDefault="006E2C58" w:rsidP="006E2C58">
      <w:pPr>
        <w:rPr>
          <w:szCs w:val="14"/>
        </w:rPr>
      </w:pPr>
    </w:p>
    <w:p w14:paraId="355D908B" w14:textId="0F51824A" w:rsidR="004E3937" w:rsidRDefault="004E3937" w:rsidP="004E3937">
      <w:pPr>
        <w:pStyle w:val="Paragraphedeliste"/>
        <w:numPr>
          <w:ilvl w:val="0"/>
          <w:numId w:val="17"/>
        </w:numPr>
        <w:rPr>
          <w:szCs w:val="14"/>
        </w:rPr>
      </w:pPr>
      <w:r>
        <w:rPr>
          <w:szCs w:val="14"/>
        </w:rPr>
        <w:t>Création d’une interface graphique permettant de filtrer l’affichage des données</w:t>
      </w:r>
      <w:r w:rsidR="00875925">
        <w:rPr>
          <w:szCs w:val="14"/>
        </w:rPr>
        <w:t>.</w:t>
      </w:r>
    </w:p>
    <w:p w14:paraId="00E5D0D4" w14:textId="6AEE8D99" w:rsidR="004E3937" w:rsidRDefault="004E3937" w:rsidP="004E3937">
      <w:pPr>
        <w:pStyle w:val="Paragraphedeliste"/>
        <w:numPr>
          <w:ilvl w:val="1"/>
          <w:numId w:val="17"/>
        </w:numPr>
        <w:rPr>
          <w:szCs w:val="14"/>
        </w:rPr>
      </w:pPr>
      <w:r>
        <w:rPr>
          <w:szCs w:val="14"/>
        </w:rPr>
        <w:t>Filtre sur les dates</w:t>
      </w:r>
    </w:p>
    <w:p w14:paraId="12E2BDBC" w14:textId="69F9EDB8" w:rsidR="004E3937" w:rsidRDefault="004E3937" w:rsidP="004E3937">
      <w:pPr>
        <w:pStyle w:val="Paragraphedeliste"/>
        <w:numPr>
          <w:ilvl w:val="1"/>
          <w:numId w:val="17"/>
        </w:numPr>
        <w:rPr>
          <w:szCs w:val="14"/>
        </w:rPr>
      </w:pPr>
      <w:r>
        <w:rPr>
          <w:szCs w:val="14"/>
        </w:rPr>
        <w:t>Au moins 3 courbes</w:t>
      </w:r>
    </w:p>
    <w:p w14:paraId="796F9AFF" w14:textId="6B2859C8" w:rsidR="007C53D3" w:rsidRPr="00355325" w:rsidRDefault="004E3937" w:rsidP="007C53D3">
      <w:pPr>
        <w:pStyle w:val="Paragraphedeliste"/>
        <w:numPr>
          <w:ilvl w:val="1"/>
          <w:numId w:val="17"/>
        </w:numPr>
        <w:rPr>
          <w:szCs w:val="14"/>
        </w:rPr>
      </w:pPr>
      <w:r>
        <w:rPr>
          <w:szCs w:val="14"/>
        </w:rPr>
        <w:t>L’axe X correspond à la temporalité</w:t>
      </w:r>
    </w:p>
    <w:p w14:paraId="1D01048B" w14:textId="2015B29F" w:rsidR="00082E7B" w:rsidRPr="00355325" w:rsidRDefault="007C53D3" w:rsidP="00355325">
      <w:pPr>
        <w:pStyle w:val="Titre2"/>
        <w:rPr>
          <w:i w:val="0"/>
          <w:iCs/>
        </w:rPr>
      </w:pPr>
      <w:r>
        <w:br w:type="page"/>
      </w:r>
      <w:bookmarkStart w:id="3" w:name="_Toc181219902"/>
      <w:r w:rsidR="239DB570" w:rsidRPr="00355325">
        <w:rPr>
          <w:i w:val="0"/>
          <w:iCs/>
        </w:rPr>
        <w:lastRenderedPageBreak/>
        <w:t>Gestion de projet</w:t>
      </w:r>
      <w:bookmarkEnd w:id="3"/>
    </w:p>
    <w:p w14:paraId="19855BA3" w14:textId="77777777" w:rsidR="00082E7B" w:rsidRDefault="00082E7B" w:rsidP="085619D6">
      <w:pPr>
        <w:spacing w:line="259" w:lineRule="auto"/>
        <w:rPr>
          <w:szCs w:val="14"/>
        </w:rPr>
      </w:pPr>
      <w:r w:rsidRPr="00082E7B">
        <w:rPr>
          <w:szCs w:val="14"/>
        </w:rPr>
        <w:t>La méthode de projet utilisé est la méthode agile.</w:t>
      </w:r>
      <w:r>
        <w:rPr>
          <w:szCs w:val="14"/>
        </w:rPr>
        <w:t xml:space="preserve"> Le chef de projet est Xavier Carrel.</w:t>
      </w:r>
    </w:p>
    <w:p w14:paraId="6BDCA905" w14:textId="59D865DB" w:rsidR="00082E7B" w:rsidRDefault="00FD4D5E" w:rsidP="085619D6">
      <w:pPr>
        <w:spacing w:line="259" w:lineRule="auto"/>
        <w:rPr>
          <w:szCs w:val="14"/>
        </w:rPr>
      </w:pPr>
      <w:r>
        <w:rPr>
          <w:szCs w:val="14"/>
        </w:rPr>
        <w:t>La méthode Agile est une méthode de gestion de projet centré sur la flexibilité et la collaboration avec les membres de l’équipe et le client.</w:t>
      </w:r>
    </w:p>
    <w:p w14:paraId="6D5F0643" w14:textId="47E93EB6" w:rsidR="00FD4D5E" w:rsidRDefault="00FD4D5E" w:rsidP="085619D6">
      <w:pPr>
        <w:spacing w:line="259" w:lineRule="auto"/>
        <w:rPr>
          <w:szCs w:val="14"/>
        </w:rPr>
      </w:pPr>
      <w:r>
        <w:rPr>
          <w:szCs w:val="14"/>
        </w:rPr>
        <w:t>Elle fonctionne avec des cycles de développement court appelés « sprints »</w:t>
      </w:r>
      <w:r w:rsidR="002C0567">
        <w:rPr>
          <w:szCs w:val="14"/>
        </w:rPr>
        <w:t>.</w:t>
      </w:r>
    </w:p>
    <w:p w14:paraId="4E9F87B6" w14:textId="214D4E8A" w:rsidR="00355325" w:rsidRPr="00082E7B" w:rsidRDefault="00355325" w:rsidP="085619D6">
      <w:pPr>
        <w:spacing w:line="259" w:lineRule="auto"/>
        <w:rPr>
          <w:szCs w:val="14"/>
        </w:rPr>
      </w:pPr>
      <w:r>
        <w:rPr>
          <w:szCs w:val="14"/>
        </w:rPr>
        <w:t>Dans le cadre de ce projet un seul sprint est effectué.</w:t>
      </w:r>
    </w:p>
    <w:p w14:paraId="1FDD7217" w14:textId="77777777" w:rsidR="0083170D" w:rsidRDefault="0083170D" w:rsidP="0083170D">
      <w:pPr>
        <w:pStyle w:val="Titre1"/>
      </w:pPr>
      <w:bookmarkStart w:id="4" w:name="_Toc181219903"/>
      <w:r>
        <w:t>Analyse</w:t>
      </w:r>
      <w:r w:rsidR="00E12330">
        <w:t xml:space="preserve"> / Conception</w:t>
      </w:r>
      <w:bookmarkEnd w:id="4"/>
    </w:p>
    <w:p w14:paraId="0D6E9049" w14:textId="77777777" w:rsidR="00EE4813" w:rsidRDefault="0043492D" w:rsidP="00AA0785">
      <w:pPr>
        <w:pStyle w:val="Titre2"/>
        <w:rPr>
          <w:i w:val="0"/>
          <w:iCs/>
        </w:rPr>
      </w:pPr>
      <w:bookmarkStart w:id="5" w:name="_Toc181219904"/>
      <w:r>
        <w:rPr>
          <w:i w:val="0"/>
          <w:iCs/>
        </w:rPr>
        <w:t>Domaine</w:t>
      </w:r>
      <w:bookmarkEnd w:id="5"/>
    </w:p>
    <w:p w14:paraId="543E6437" w14:textId="74AA768B" w:rsidR="002C6F18" w:rsidRDefault="002C6F18" w:rsidP="002C6F18">
      <w:pPr>
        <w:pStyle w:val="Paragraphedeliste"/>
      </w:pPr>
    </w:p>
    <w:p w14:paraId="555CC852" w14:textId="74945DAA" w:rsidR="00AD281F" w:rsidRDefault="00AD281F" w:rsidP="00AD281F">
      <w:pPr>
        <w:ind w:left="708"/>
      </w:pPr>
      <w:r>
        <w:t>Les données récoltées sont les dépenses militaires de plusieurs pays selon leurs devises locales.</w:t>
      </w:r>
    </w:p>
    <w:p w14:paraId="1E17DA29" w14:textId="77777777" w:rsidR="002C6F18" w:rsidRDefault="002C6F18" w:rsidP="002C6F18">
      <w:pPr>
        <w:ind w:left="708"/>
      </w:pPr>
    </w:p>
    <w:p w14:paraId="1A71138F" w14:textId="7B7E9D81" w:rsidR="00AD281F" w:rsidRDefault="00AD281F" w:rsidP="002C6F18">
      <w:pPr>
        <w:ind w:left="708"/>
      </w:pPr>
      <w:r>
        <w:t>Le domaine des données est militaire et économique.</w:t>
      </w:r>
    </w:p>
    <w:p w14:paraId="1C17DFDE" w14:textId="77777777" w:rsidR="002C6F18" w:rsidRDefault="002C6F18" w:rsidP="002C6F18">
      <w:pPr>
        <w:ind w:left="708"/>
      </w:pPr>
    </w:p>
    <w:p w14:paraId="26ADA233" w14:textId="2A4747F6" w:rsidR="002C6F18" w:rsidRDefault="00AD281F" w:rsidP="002C6F18">
      <w:pPr>
        <w:ind w:left="708"/>
      </w:pPr>
      <w:r>
        <w:t xml:space="preserve">L’échelle de temps utilisé est </w:t>
      </w:r>
      <w:r w:rsidR="00355325">
        <w:t>d’</w:t>
      </w:r>
      <w:r>
        <w:t>une année</w:t>
      </w:r>
      <w:r w:rsidR="00355325">
        <w:t xml:space="preserve"> en une année</w:t>
      </w:r>
      <w:r>
        <w:t>.</w:t>
      </w:r>
    </w:p>
    <w:p w14:paraId="26820FDA" w14:textId="77777777" w:rsidR="002C6F18" w:rsidRDefault="002C6F18" w:rsidP="002C6F18">
      <w:pPr>
        <w:ind w:left="708"/>
      </w:pPr>
    </w:p>
    <w:p w14:paraId="27A7D248" w14:textId="6B47FA93" w:rsidR="00463206" w:rsidRDefault="00937C4B" w:rsidP="00937C4B">
      <w:pPr>
        <w:ind w:left="708"/>
      </w:pPr>
      <w:r>
        <w:t>Le public destiné contient des économistes mais aussi n’importe quelle personne curieuse de connaître les dépenses militaires d’un pays en particulier</w:t>
      </w:r>
      <w:r w:rsidR="002C0567">
        <w:t xml:space="preserve"> et de les comparer à d’autres pays</w:t>
      </w:r>
      <w:r>
        <w:t>.</w:t>
      </w:r>
    </w:p>
    <w:p w14:paraId="256F5F7C" w14:textId="70D36141" w:rsidR="00995DEC" w:rsidRPr="00995DEC" w:rsidRDefault="00995DEC" w:rsidP="00995DEC">
      <w:r>
        <w:br w:type="page"/>
      </w:r>
    </w:p>
    <w:p w14:paraId="5F108A30" w14:textId="463D46CF" w:rsidR="00995DEC" w:rsidRPr="00995DEC" w:rsidRDefault="00E12330" w:rsidP="00995DEC">
      <w:pPr>
        <w:pStyle w:val="Titre2"/>
        <w:rPr>
          <w:i w:val="0"/>
          <w:iCs/>
        </w:rPr>
      </w:pPr>
      <w:bookmarkStart w:id="6" w:name="_Toc181219905"/>
      <w:r>
        <w:rPr>
          <w:i w:val="0"/>
          <w:iCs/>
        </w:rPr>
        <w:lastRenderedPageBreak/>
        <w:t>Concept</w:t>
      </w:r>
      <w:bookmarkEnd w:id="6"/>
    </w:p>
    <w:p w14:paraId="63D22766" w14:textId="1B991875" w:rsidR="00761855" w:rsidRDefault="000D1CB6" w:rsidP="00995DEC">
      <w:pPr>
        <w:pStyle w:val="Retraitnormal1"/>
        <w:keepNext/>
        <w:numPr>
          <w:ilvl w:val="0"/>
          <w:numId w:val="0"/>
        </w:numPr>
        <w:ind w:left="360"/>
        <w:jc w:val="center"/>
      </w:pPr>
      <w:r>
        <w:rPr>
          <w:noProof/>
        </w:rPr>
        <w:drawing>
          <wp:inline distT="0" distB="0" distL="0" distR="0" wp14:anchorId="144AC36D" wp14:editId="71B3F0C2">
            <wp:extent cx="4133850" cy="3039542"/>
            <wp:effectExtent l="19050" t="19050" r="19050" b="27940"/>
            <wp:docPr id="566254680" name="Imag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4004" cy="3047008"/>
                    </a:xfrm>
                    <a:prstGeom prst="rect">
                      <a:avLst/>
                    </a:prstGeom>
                    <a:noFill/>
                    <a:ln>
                      <a:solidFill>
                        <a:schemeClr val="bg1">
                          <a:lumMod val="50000"/>
                        </a:schemeClr>
                      </a:solidFill>
                    </a:ln>
                  </pic:spPr>
                </pic:pic>
              </a:graphicData>
            </a:graphic>
          </wp:inline>
        </w:drawing>
      </w:r>
    </w:p>
    <w:p w14:paraId="5725FEBF" w14:textId="4B1314DD" w:rsidR="00995DEC" w:rsidRDefault="00995DEC" w:rsidP="00995DEC">
      <w:pPr>
        <w:pStyle w:val="Lgende"/>
        <w:jc w:val="center"/>
        <w:rPr>
          <w:sz w:val="24"/>
          <w:szCs w:val="14"/>
        </w:rPr>
      </w:pPr>
      <w:r>
        <w:rPr>
          <w:sz w:val="24"/>
          <w:szCs w:val="14"/>
        </w:rPr>
        <w:fldChar w:fldCharType="begin"/>
      </w:r>
      <w:r>
        <w:rPr>
          <w:sz w:val="24"/>
          <w:szCs w:val="14"/>
        </w:rPr>
        <w:instrText xml:space="preserve"> SEQ Figure \* ARABIC </w:instrText>
      </w:r>
      <w:r>
        <w:rPr>
          <w:sz w:val="24"/>
          <w:szCs w:val="14"/>
        </w:rPr>
        <w:fldChar w:fldCharType="separate"/>
      </w:r>
      <w:r w:rsidR="00337B27">
        <w:rPr>
          <w:noProof/>
          <w:sz w:val="24"/>
          <w:szCs w:val="14"/>
        </w:rPr>
        <w:t>1</w:t>
      </w:r>
      <w:r>
        <w:rPr>
          <w:sz w:val="24"/>
          <w:szCs w:val="14"/>
        </w:rPr>
        <w:fldChar w:fldCharType="end"/>
      </w:r>
      <w:r>
        <w:t xml:space="preserve"> - Diagramme de classe</w:t>
      </w:r>
    </w:p>
    <w:p w14:paraId="1EA50B05" w14:textId="0C7F6EE6" w:rsidR="00761855" w:rsidRDefault="000D1CB6" w:rsidP="00CA10E6">
      <w:pPr>
        <w:pStyle w:val="Retraitnormal1"/>
        <w:keepNext/>
        <w:numPr>
          <w:ilvl w:val="0"/>
          <w:numId w:val="0"/>
        </w:numPr>
        <w:ind w:left="360"/>
        <w:jc w:val="center"/>
      </w:pPr>
      <w:r>
        <w:rPr>
          <w:noProof/>
        </w:rPr>
        <w:lastRenderedPageBreak/>
        <w:drawing>
          <wp:inline distT="0" distB="0" distL="0" distR="0" wp14:anchorId="3D29BECF" wp14:editId="153A3186">
            <wp:extent cx="4218017" cy="7848600"/>
            <wp:effectExtent l="0" t="0" r="0" b="0"/>
            <wp:docPr id="621228901" name="Imag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ntUML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29747" cy="7870426"/>
                    </a:xfrm>
                    <a:prstGeom prst="rect">
                      <a:avLst/>
                    </a:prstGeom>
                    <a:noFill/>
                    <a:ln>
                      <a:noFill/>
                    </a:ln>
                  </pic:spPr>
                </pic:pic>
              </a:graphicData>
            </a:graphic>
          </wp:inline>
        </w:drawing>
      </w:r>
    </w:p>
    <w:p w14:paraId="09B4802E" w14:textId="5680BA03" w:rsidR="00CA10E6" w:rsidRDefault="00995DEC" w:rsidP="00CA10E6">
      <w:pPr>
        <w:pStyle w:val="Lgende"/>
        <w:jc w:val="center"/>
      </w:pPr>
      <w:r>
        <w:rPr>
          <w:sz w:val="24"/>
          <w:szCs w:val="14"/>
        </w:rPr>
        <w:fldChar w:fldCharType="begin"/>
      </w:r>
      <w:r>
        <w:rPr>
          <w:sz w:val="24"/>
          <w:szCs w:val="14"/>
        </w:rPr>
        <w:instrText xml:space="preserve"> SEQ Figure \* ARABIC </w:instrText>
      </w:r>
      <w:r>
        <w:rPr>
          <w:sz w:val="24"/>
          <w:szCs w:val="14"/>
        </w:rPr>
        <w:fldChar w:fldCharType="separate"/>
      </w:r>
      <w:r w:rsidR="00337B27">
        <w:rPr>
          <w:noProof/>
          <w:sz w:val="24"/>
          <w:szCs w:val="14"/>
        </w:rPr>
        <w:t>2</w:t>
      </w:r>
      <w:r>
        <w:rPr>
          <w:sz w:val="24"/>
          <w:szCs w:val="14"/>
        </w:rPr>
        <w:fldChar w:fldCharType="end"/>
      </w:r>
      <w:r>
        <w:t xml:space="preserve"> - Diagramme d'état</w:t>
      </w:r>
    </w:p>
    <w:p w14:paraId="1C643670" w14:textId="77777777" w:rsidR="00CA10E6" w:rsidRDefault="00CA10E6">
      <w:pPr>
        <w:rPr>
          <w:i/>
          <w:iCs/>
          <w:color w:val="44546A" w:themeColor="text2"/>
          <w:sz w:val="18"/>
          <w:szCs w:val="18"/>
        </w:rPr>
      </w:pPr>
      <w:r>
        <w:br w:type="page"/>
      </w:r>
    </w:p>
    <w:p w14:paraId="653BFB63" w14:textId="77777777" w:rsidR="00CA10E6" w:rsidRPr="00CA10E6" w:rsidRDefault="00CA10E6" w:rsidP="00CA10E6">
      <w:pPr>
        <w:pStyle w:val="Lgende"/>
        <w:jc w:val="center"/>
      </w:pPr>
    </w:p>
    <w:p w14:paraId="4970840A" w14:textId="77777777" w:rsidR="007C68B3" w:rsidRDefault="007C68B3" w:rsidP="007C68B3">
      <w:pPr>
        <w:pStyle w:val="Titre2"/>
        <w:rPr>
          <w:i w:val="0"/>
          <w:iCs/>
        </w:rPr>
      </w:pPr>
      <w:bookmarkStart w:id="7" w:name="_Toc71691012"/>
      <w:bookmarkStart w:id="8" w:name="_Toc181219906"/>
      <w:r>
        <w:rPr>
          <w:i w:val="0"/>
          <w:iCs/>
        </w:rPr>
        <w:t>Analyse fonctionnelle</w:t>
      </w:r>
      <w:bookmarkEnd w:id="8"/>
    </w:p>
    <w:p w14:paraId="1614BFB9" w14:textId="7EF6692F" w:rsidR="00337B27" w:rsidRPr="00337B27" w:rsidRDefault="00337B27" w:rsidP="00337B27">
      <w:pPr>
        <w:rPr>
          <w:lang w:val="fr-CH"/>
        </w:rPr>
      </w:pPr>
      <w:r w:rsidRPr="00337B27">
        <w:rPr>
          <w:lang w:val="fr-CH"/>
        </w:rPr>
        <w:t xml:space="preserve">Afficher le graphique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337B27" w:rsidRPr="00337B27" w14:paraId="2322479E" w14:textId="77777777" w:rsidTr="00337B27">
        <w:tc>
          <w:tcPr>
            <w:tcW w:w="0" w:type="auto"/>
            <w:tcBorders>
              <w:top w:val="single" w:sz="4" w:space="0" w:color="auto"/>
              <w:left w:val="single" w:sz="4" w:space="0" w:color="auto"/>
              <w:bottom w:val="single" w:sz="4" w:space="0" w:color="auto"/>
              <w:right w:val="single" w:sz="4" w:space="0" w:color="auto"/>
            </w:tcBorders>
            <w:hideMark/>
          </w:tcPr>
          <w:p w14:paraId="350BDCCC" w14:textId="3EB9E1EB" w:rsidR="00337B27" w:rsidRPr="00337B27" w:rsidRDefault="00337B27" w:rsidP="00337B27">
            <w:pPr>
              <w:rPr>
                <w:lang w:val="fr-CH"/>
              </w:rPr>
            </w:pPr>
            <w:proofErr w:type="gramStart"/>
            <w:r w:rsidRPr="00337B27">
              <w:rPr>
                <w:lang w:val="fr-CH"/>
              </w:rPr>
              <w:t>En tant qu</w:t>
            </w:r>
            <w:r>
              <w:rPr>
                <w:lang w:val="fr-CH"/>
              </w:rPr>
              <w:t xml:space="preserve">e </w:t>
            </w:r>
            <w:r w:rsidRPr="00337B27">
              <w:rPr>
                <w:lang w:val="fr-CH"/>
              </w:rPr>
              <w:t>utilisateur</w:t>
            </w:r>
            <w:proofErr w:type="gramEnd"/>
            <w:r w:rsidRPr="00337B27">
              <w:rPr>
                <w:lang w:val="fr-CH"/>
              </w:rPr>
              <w:t xml:space="preserve"> Je veux sélectionner le pays Pour afficher le graphique de ce pays</w:t>
            </w:r>
          </w:p>
        </w:tc>
      </w:tr>
      <w:tr w:rsidR="00337B27" w:rsidRPr="00337B27" w14:paraId="29357049" w14:textId="77777777" w:rsidTr="00337B27">
        <w:tc>
          <w:tcPr>
            <w:tcW w:w="0" w:type="auto"/>
            <w:tcBorders>
              <w:top w:val="single" w:sz="4" w:space="0" w:color="auto"/>
              <w:left w:val="single" w:sz="4" w:space="0" w:color="auto"/>
              <w:bottom w:val="single" w:sz="4" w:space="0" w:color="auto"/>
              <w:right w:val="single" w:sz="4" w:space="0" w:color="auto"/>
            </w:tcBorders>
            <w:hideMark/>
          </w:tcPr>
          <w:p w14:paraId="75223324" w14:textId="77777777" w:rsidR="00337B27" w:rsidRPr="00337B27" w:rsidRDefault="00337B27" w:rsidP="00337B27">
            <w:pPr>
              <w:rPr>
                <w:lang w:val="fr-CH"/>
              </w:rPr>
            </w:pPr>
            <w:r w:rsidRPr="00337B27">
              <w:rPr>
                <w:lang w:val="fr-CH"/>
              </w:rPr>
              <w:t xml:space="preserve">Tests d'acceptance: </w:t>
            </w:r>
          </w:p>
          <w:tbl>
            <w:tblPr>
              <w:tblW w:w="0" w:type="auto"/>
              <w:tblCellMar>
                <w:left w:w="10" w:type="dxa"/>
                <w:right w:w="10" w:type="dxa"/>
              </w:tblCellMar>
              <w:tblLook w:val="04A0" w:firstRow="1" w:lastRow="0" w:firstColumn="1" w:lastColumn="0" w:noHBand="0" w:noVBand="1"/>
            </w:tblPr>
            <w:tblGrid>
              <w:gridCol w:w="1805"/>
              <w:gridCol w:w="7235"/>
            </w:tblGrid>
            <w:tr w:rsidR="00337B27" w:rsidRPr="00337B27" w14:paraId="3BAC5A84" w14:textId="77777777">
              <w:tc>
                <w:tcPr>
                  <w:tcW w:w="0" w:type="auto"/>
                  <w:hideMark/>
                </w:tcPr>
                <w:p w14:paraId="3C10D581" w14:textId="77777777" w:rsidR="00337B27" w:rsidRPr="00337B27" w:rsidRDefault="00337B27" w:rsidP="00337B27">
                  <w:pPr>
                    <w:rPr>
                      <w:lang w:val="fr-CH"/>
                    </w:rPr>
                  </w:pPr>
                  <w:r w:rsidRPr="00337B27">
                    <w:rPr>
                      <w:lang w:val="fr-CH"/>
                    </w:rPr>
                    <w:t>Modifier le pays sélectionné</w:t>
                  </w:r>
                </w:p>
              </w:tc>
              <w:tc>
                <w:tcPr>
                  <w:tcW w:w="0" w:type="auto"/>
                  <w:hideMark/>
                </w:tcPr>
                <w:p w14:paraId="6CDB7F37" w14:textId="77777777" w:rsidR="00337B27" w:rsidRPr="00337B27" w:rsidRDefault="00337B27" w:rsidP="00337B27">
                  <w:pPr>
                    <w:rPr>
                      <w:lang w:val="fr-CH"/>
                    </w:rPr>
                  </w:pPr>
                  <w:r w:rsidRPr="00337B27">
                    <w:rPr>
                      <w:lang w:val="fr-CH"/>
                    </w:rPr>
                    <w:t>Dans le menu d'accueil de l'application (voir maquette) Quand je clique sur le nom d'un pays Alors le graphique du pays concerné apparaît dans la devise sélectionné</w:t>
                  </w:r>
                </w:p>
              </w:tc>
            </w:tr>
            <w:tr w:rsidR="00337B27" w:rsidRPr="00337B27" w14:paraId="3139CB41" w14:textId="77777777">
              <w:tc>
                <w:tcPr>
                  <w:tcW w:w="0" w:type="auto"/>
                  <w:hideMark/>
                </w:tcPr>
                <w:p w14:paraId="5E194568" w14:textId="77777777" w:rsidR="00337B27" w:rsidRPr="00337B27" w:rsidRDefault="00337B27" w:rsidP="00337B27">
                  <w:pPr>
                    <w:rPr>
                      <w:lang w:val="fr-CH"/>
                    </w:rPr>
                  </w:pPr>
                  <w:r w:rsidRPr="00337B27">
                    <w:rPr>
                      <w:lang w:val="fr-CH"/>
                    </w:rPr>
                    <w:t>Lancer l'application</w:t>
                  </w:r>
                </w:p>
              </w:tc>
              <w:tc>
                <w:tcPr>
                  <w:tcW w:w="0" w:type="auto"/>
                  <w:hideMark/>
                </w:tcPr>
                <w:p w14:paraId="0A887D41" w14:textId="77777777" w:rsidR="00337B27" w:rsidRPr="00337B27" w:rsidRDefault="00337B27" w:rsidP="00337B27">
                  <w:pPr>
                    <w:rPr>
                      <w:lang w:val="fr-CH"/>
                    </w:rPr>
                  </w:pPr>
                  <w:r w:rsidRPr="00337B27">
                    <w:rPr>
                      <w:lang w:val="fr-CH"/>
                    </w:rPr>
                    <w:t>Au démarrage de l'application La page d'accueil apparaît (voir maquette)</w:t>
                  </w:r>
                </w:p>
              </w:tc>
            </w:tr>
            <w:tr w:rsidR="00337B27" w:rsidRPr="00337B27" w14:paraId="469F6DE7" w14:textId="77777777">
              <w:tc>
                <w:tcPr>
                  <w:tcW w:w="0" w:type="auto"/>
                  <w:hideMark/>
                </w:tcPr>
                <w:p w14:paraId="11374FA3" w14:textId="77777777" w:rsidR="00337B27" w:rsidRPr="00337B27" w:rsidRDefault="00337B27" w:rsidP="00337B27">
                  <w:pPr>
                    <w:rPr>
                      <w:lang w:val="fr-CH"/>
                    </w:rPr>
                  </w:pPr>
                  <w:r w:rsidRPr="00337B27">
                    <w:rPr>
                      <w:lang w:val="fr-CH"/>
                    </w:rPr>
                    <w:t>Afficher l'année et l'argent</w:t>
                  </w:r>
                </w:p>
              </w:tc>
              <w:tc>
                <w:tcPr>
                  <w:tcW w:w="0" w:type="auto"/>
                  <w:hideMark/>
                </w:tcPr>
                <w:p w14:paraId="11F6DD96" w14:textId="77777777" w:rsidR="00337B27" w:rsidRPr="00337B27" w:rsidRDefault="00337B27" w:rsidP="00337B27">
                  <w:pPr>
                    <w:rPr>
                      <w:lang w:val="fr-CH"/>
                    </w:rPr>
                  </w:pPr>
                  <w:r w:rsidRPr="00337B27">
                    <w:rPr>
                      <w:lang w:val="fr-CH"/>
                    </w:rPr>
                    <w:t>Dans un graphique Quand je passe ma souris sur un point du graphique Alors les données de ce point sont affichés (année et argent)</w:t>
                  </w:r>
                </w:p>
              </w:tc>
            </w:tr>
            <w:tr w:rsidR="00337B27" w:rsidRPr="00337B27" w14:paraId="6B9265E8" w14:textId="77777777">
              <w:tc>
                <w:tcPr>
                  <w:tcW w:w="0" w:type="auto"/>
                  <w:hideMark/>
                </w:tcPr>
                <w:p w14:paraId="6D480969" w14:textId="77777777" w:rsidR="00337B27" w:rsidRPr="00337B27" w:rsidRDefault="00337B27" w:rsidP="00337B27">
                  <w:pPr>
                    <w:rPr>
                      <w:lang w:val="fr-CH"/>
                    </w:rPr>
                  </w:pPr>
                  <w:r w:rsidRPr="00337B27">
                    <w:rPr>
                      <w:lang w:val="fr-CH"/>
                    </w:rPr>
                    <w:t>Filtrer la date de début</w:t>
                  </w:r>
                </w:p>
              </w:tc>
              <w:tc>
                <w:tcPr>
                  <w:tcW w:w="0" w:type="auto"/>
                  <w:hideMark/>
                </w:tcPr>
                <w:p w14:paraId="7F9E00D2" w14:textId="77777777" w:rsidR="00337B27" w:rsidRPr="00337B27" w:rsidRDefault="00337B27" w:rsidP="00337B27">
                  <w:pPr>
                    <w:rPr>
                      <w:lang w:val="fr-CH"/>
                    </w:rPr>
                  </w:pPr>
                  <w:r w:rsidRPr="00337B27">
                    <w:rPr>
                      <w:lang w:val="fr-CH"/>
                    </w:rPr>
                    <w:t>Dans la page des graphiques Quand je sélectionne une date de départ Alors le graphique s'actualise et commence à cette date</w:t>
                  </w:r>
                </w:p>
              </w:tc>
            </w:tr>
            <w:tr w:rsidR="00337B27" w:rsidRPr="00337B27" w14:paraId="52619D89" w14:textId="77777777">
              <w:tc>
                <w:tcPr>
                  <w:tcW w:w="0" w:type="auto"/>
                  <w:hideMark/>
                </w:tcPr>
                <w:p w14:paraId="6A5C6B97" w14:textId="77777777" w:rsidR="00337B27" w:rsidRPr="00337B27" w:rsidRDefault="00337B27" w:rsidP="00337B27">
                  <w:pPr>
                    <w:rPr>
                      <w:lang w:val="fr-CH"/>
                    </w:rPr>
                  </w:pPr>
                  <w:r w:rsidRPr="00337B27">
                    <w:rPr>
                      <w:lang w:val="fr-CH"/>
                    </w:rPr>
                    <w:t>Filtrer la date de fin</w:t>
                  </w:r>
                </w:p>
              </w:tc>
              <w:tc>
                <w:tcPr>
                  <w:tcW w:w="0" w:type="auto"/>
                  <w:hideMark/>
                </w:tcPr>
                <w:p w14:paraId="769878DD" w14:textId="77777777" w:rsidR="00337B27" w:rsidRPr="00337B27" w:rsidRDefault="00337B27" w:rsidP="00337B27">
                  <w:pPr>
                    <w:rPr>
                      <w:lang w:val="fr-CH"/>
                    </w:rPr>
                  </w:pPr>
                  <w:r w:rsidRPr="00337B27">
                    <w:rPr>
                      <w:lang w:val="fr-CH"/>
                    </w:rPr>
                    <w:t>Dans la page des graphiques Quand je sélectionne une date de fin Alors le graphique s'actualise et fini à cette date</w:t>
                  </w:r>
                </w:p>
              </w:tc>
            </w:tr>
            <w:tr w:rsidR="00337B27" w:rsidRPr="00337B27" w14:paraId="1FF6F44E" w14:textId="77777777">
              <w:tc>
                <w:tcPr>
                  <w:tcW w:w="0" w:type="auto"/>
                  <w:hideMark/>
                </w:tcPr>
                <w:p w14:paraId="05E5764D" w14:textId="77777777" w:rsidR="00337B27" w:rsidRPr="00337B27" w:rsidRDefault="00337B27" w:rsidP="00337B27">
                  <w:pPr>
                    <w:rPr>
                      <w:lang w:val="fr-CH"/>
                    </w:rPr>
                  </w:pPr>
                  <w:r w:rsidRPr="00337B27">
                    <w:rPr>
                      <w:lang w:val="fr-CH"/>
                    </w:rPr>
                    <w:t>Filtrer la date de début et de fin</w:t>
                  </w:r>
                </w:p>
              </w:tc>
              <w:tc>
                <w:tcPr>
                  <w:tcW w:w="0" w:type="auto"/>
                  <w:hideMark/>
                </w:tcPr>
                <w:p w14:paraId="4EF8202B" w14:textId="77777777" w:rsidR="00337B27" w:rsidRPr="00337B27" w:rsidRDefault="00337B27" w:rsidP="00337B27">
                  <w:pPr>
                    <w:rPr>
                      <w:lang w:val="fr-CH"/>
                    </w:rPr>
                  </w:pPr>
                  <w:r w:rsidRPr="00337B27">
                    <w:rPr>
                      <w:lang w:val="fr-CH"/>
                    </w:rPr>
                    <w:t>Dans la page des graphiques Quand je sélectionne une date de départ et une date de fin Alors le graphique s'actualise et commence à la date de départ et fini à la date de fin</w:t>
                  </w:r>
                </w:p>
              </w:tc>
            </w:tr>
            <w:tr w:rsidR="00337B27" w:rsidRPr="00337B27" w14:paraId="7D62FCD4" w14:textId="77777777">
              <w:tc>
                <w:tcPr>
                  <w:tcW w:w="0" w:type="auto"/>
                  <w:hideMark/>
                </w:tcPr>
                <w:p w14:paraId="60071047" w14:textId="77777777" w:rsidR="00337B27" w:rsidRPr="00337B27" w:rsidRDefault="00337B27" w:rsidP="00337B27">
                  <w:pPr>
                    <w:rPr>
                      <w:lang w:val="fr-CH"/>
                    </w:rPr>
                  </w:pPr>
                  <w:r w:rsidRPr="00337B27">
                    <w:rPr>
                      <w:lang w:val="fr-CH"/>
                    </w:rPr>
                    <w:t>Exception de filtrage</w:t>
                  </w:r>
                </w:p>
              </w:tc>
              <w:tc>
                <w:tcPr>
                  <w:tcW w:w="0" w:type="auto"/>
                  <w:hideMark/>
                </w:tcPr>
                <w:p w14:paraId="0A0859A0" w14:textId="77777777" w:rsidR="00337B27" w:rsidRPr="00337B27" w:rsidRDefault="00337B27" w:rsidP="00337B27">
                  <w:pPr>
                    <w:rPr>
                      <w:lang w:val="fr-CH"/>
                    </w:rPr>
                  </w:pPr>
                  <w:r w:rsidRPr="00337B27">
                    <w:rPr>
                      <w:lang w:val="fr-CH"/>
                    </w:rPr>
                    <w:t>Dans la page des graphiques Quand je défini une date de départ et/ou une date de fin invalide (chiffre, date illogique, commencer après la fin) Alors le graphique ne se met pas à jour et un message apparaît pour aider l'utilisateur</w:t>
                  </w:r>
                </w:p>
              </w:tc>
            </w:tr>
          </w:tbl>
          <w:p w14:paraId="598A4993" w14:textId="77777777" w:rsidR="00337B27" w:rsidRPr="00337B27" w:rsidRDefault="00337B27" w:rsidP="00337B27">
            <w:pPr>
              <w:rPr>
                <w:lang w:val="fr-CH"/>
              </w:rPr>
            </w:pPr>
          </w:p>
        </w:tc>
      </w:tr>
    </w:tbl>
    <w:p w14:paraId="022158DF" w14:textId="77777777" w:rsidR="00337B27" w:rsidRPr="00337B27" w:rsidRDefault="00337B27" w:rsidP="00337B27">
      <w:pPr>
        <w:rPr>
          <w:lang w:val="fr-CH"/>
        </w:rPr>
      </w:pPr>
    </w:p>
    <w:p w14:paraId="545B06E7" w14:textId="77777777" w:rsidR="00337B27" w:rsidRPr="00337B27" w:rsidRDefault="00337B27" w:rsidP="00337B27">
      <w:pPr>
        <w:rPr>
          <w:lang w:val="fr-CH"/>
        </w:rPr>
      </w:pPr>
      <w:r w:rsidRPr="00337B27">
        <w:rPr>
          <w:lang w:val="fr-CH"/>
        </w:rPr>
        <w:t>Effectuer un changement monétaire vers la même monnaie</w:t>
      </w:r>
    </w:p>
    <w:p w14:paraId="4324A5FC" w14:textId="77777777" w:rsidR="00337B27" w:rsidRPr="00337B27" w:rsidRDefault="00337B27" w:rsidP="00337B27">
      <w:pPr>
        <w:rPr>
          <w:lang w:val="fr-CH"/>
        </w:rPr>
      </w:pPr>
      <w:r w:rsidRPr="00337B27">
        <w:rPr>
          <w:lang w:val="fr-CH"/>
        </w:rPr>
        <w:t>(Auteur: Joachim Berchel)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337B27" w:rsidRPr="00337B27" w14:paraId="5FFEA229" w14:textId="77777777" w:rsidTr="00337B27">
        <w:tc>
          <w:tcPr>
            <w:tcW w:w="0" w:type="auto"/>
            <w:tcBorders>
              <w:top w:val="single" w:sz="4" w:space="0" w:color="auto"/>
              <w:left w:val="single" w:sz="4" w:space="0" w:color="auto"/>
              <w:bottom w:val="single" w:sz="4" w:space="0" w:color="auto"/>
              <w:right w:val="single" w:sz="4" w:space="0" w:color="auto"/>
            </w:tcBorders>
            <w:hideMark/>
          </w:tcPr>
          <w:p w14:paraId="70008BC3" w14:textId="77777777" w:rsidR="00337B27" w:rsidRPr="00337B27" w:rsidRDefault="00337B27" w:rsidP="00337B27">
            <w:pPr>
              <w:rPr>
                <w:lang w:val="fr-CH"/>
              </w:rPr>
            </w:pPr>
            <w:r w:rsidRPr="00337B27">
              <w:rPr>
                <w:lang w:val="fr-CH"/>
              </w:rPr>
              <w:t>En tant qu'utilisateur Je veux afficher les données dans la même devise Afin de pouvoir les comparer</w:t>
            </w:r>
          </w:p>
        </w:tc>
      </w:tr>
      <w:tr w:rsidR="00337B27" w:rsidRPr="00337B27" w14:paraId="1E890079" w14:textId="77777777" w:rsidTr="00337B27">
        <w:tc>
          <w:tcPr>
            <w:tcW w:w="0" w:type="auto"/>
            <w:tcBorders>
              <w:top w:val="single" w:sz="4" w:space="0" w:color="auto"/>
              <w:left w:val="single" w:sz="4" w:space="0" w:color="auto"/>
              <w:bottom w:val="single" w:sz="4" w:space="0" w:color="auto"/>
              <w:right w:val="single" w:sz="4" w:space="0" w:color="auto"/>
            </w:tcBorders>
            <w:hideMark/>
          </w:tcPr>
          <w:p w14:paraId="469FF582" w14:textId="77777777" w:rsidR="00337B27" w:rsidRPr="00337B27" w:rsidRDefault="00337B27" w:rsidP="00337B27">
            <w:pPr>
              <w:rPr>
                <w:lang w:val="fr-CH"/>
              </w:rPr>
            </w:pPr>
            <w:r w:rsidRPr="00337B27">
              <w:rPr>
                <w:lang w:val="fr-CH"/>
              </w:rPr>
              <w:t xml:space="preserve">Tests d'acceptance: </w:t>
            </w:r>
          </w:p>
          <w:tbl>
            <w:tblPr>
              <w:tblW w:w="0" w:type="auto"/>
              <w:tblCellMar>
                <w:left w:w="10" w:type="dxa"/>
                <w:right w:w="10" w:type="dxa"/>
              </w:tblCellMar>
              <w:tblLook w:val="04A0" w:firstRow="1" w:lastRow="0" w:firstColumn="1" w:lastColumn="0" w:noHBand="0" w:noVBand="1"/>
            </w:tblPr>
            <w:tblGrid>
              <w:gridCol w:w="2470"/>
              <w:gridCol w:w="6570"/>
            </w:tblGrid>
            <w:tr w:rsidR="00337B27" w:rsidRPr="00337B27" w14:paraId="7E0BA522" w14:textId="77777777">
              <w:tc>
                <w:tcPr>
                  <w:tcW w:w="0" w:type="auto"/>
                  <w:hideMark/>
                </w:tcPr>
                <w:p w14:paraId="019A4450" w14:textId="77777777" w:rsidR="00337B27" w:rsidRPr="00337B27" w:rsidRDefault="00337B27" w:rsidP="00337B27">
                  <w:pPr>
                    <w:rPr>
                      <w:lang w:val="fr-CH"/>
                    </w:rPr>
                  </w:pPr>
                  <w:r w:rsidRPr="00337B27">
                    <w:rPr>
                      <w:lang w:val="fr-CH"/>
                    </w:rPr>
                    <w:t>Choisir la monnaie de conversion</w:t>
                  </w:r>
                </w:p>
              </w:tc>
              <w:tc>
                <w:tcPr>
                  <w:tcW w:w="0" w:type="auto"/>
                  <w:hideMark/>
                </w:tcPr>
                <w:p w14:paraId="163B5A80" w14:textId="77777777" w:rsidR="00337B27" w:rsidRPr="00337B27" w:rsidRDefault="00337B27" w:rsidP="00337B27">
                  <w:pPr>
                    <w:rPr>
                      <w:lang w:val="fr-CH"/>
                    </w:rPr>
                  </w:pPr>
                  <w:r w:rsidRPr="00337B27">
                    <w:rPr>
                      <w:lang w:val="fr-CH"/>
                    </w:rPr>
                    <w:t>Dans la fenêtre des graphiques Quand je sélectionne une monnaie dans laquelle afficher mon graphique Alors mon graphique s'actualise avec les données converti, la légende est aussi mise à jour</w:t>
                  </w:r>
                </w:p>
              </w:tc>
            </w:tr>
            <w:tr w:rsidR="00337B27" w:rsidRPr="00337B27" w14:paraId="1990FBF1" w14:textId="77777777">
              <w:tc>
                <w:tcPr>
                  <w:tcW w:w="0" w:type="auto"/>
                  <w:hideMark/>
                </w:tcPr>
                <w:p w14:paraId="1FCAFD61" w14:textId="77777777" w:rsidR="00337B27" w:rsidRPr="00337B27" w:rsidRDefault="00337B27" w:rsidP="00337B27">
                  <w:pPr>
                    <w:rPr>
                      <w:lang w:val="fr-CH"/>
                    </w:rPr>
                  </w:pPr>
                  <w:r w:rsidRPr="00337B27">
                    <w:rPr>
                      <w:lang w:val="fr-CH"/>
                    </w:rPr>
                    <w:t>Choisir la même monnaie de conversion que celle actuel</w:t>
                  </w:r>
                </w:p>
              </w:tc>
              <w:tc>
                <w:tcPr>
                  <w:tcW w:w="0" w:type="auto"/>
                  <w:hideMark/>
                </w:tcPr>
                <w:p w14:paraId="49674363" w14:textId="77777777" w:rsidR="00337B27" w:rsidRPr="00337B27" w:rsidRDefault="00337B27" w:rsidP="00337B27">
                  <w:pPr>
                    <w:rPr>
                      <w:lang w:val="fr-CH"/>
                    </w:rPr>
                  </w:pPr>
                  <w:r w:rsidRPr="00337B27">
                    <w:rPr>
                      <w:lang w:val="fr-CH"/>
                    </w:rPr>
                    <w:t>Dans la fenêtre des graphiques Quand je sélectionne la monnaie actuellement utilisé pour la convertir Alors rien ne se passe</w:t>
                  </w:r>
                </w:p>
              </w:tc>
            </w:tr>
          </w:tbl>
          <w:p w14:paraId="6A1E1142" w14:textId="77777777" w:rsidR="00337B27" w:rsidRPr="00337B27" w:rsidRDefault="00337B27" w:rsidP="00337B27">
            <w:pPr>
              <w:rPr>
                <w:lang w:val="fr-CH"/>
              </w:rPr>
            </w:pPr>
          </w:p>
        </w:tc>
      </w:tr>
    </w:tbl>
    <w:p w14:paraId="5D865E5F" w14:textId="2845B1C7" w:rsidR="00337B27" w:rsidRPr="00337B27" w:rsidRDefault="00337B27" w:rsidP="00337B27">
      <w:pPr>
        <w:rPr>
          <w:lang w:val="fr-CH"/>
        </w:rPr>
      </w:pPr>
      <w:r>
        <w:rPr>
          <w:lang w:val="fr-CH"/>
        </w:rPr>
        <w:br w:type="page"/>
      </w:r>
    </w:p>
    <w:p w14:paraId="7C865137" w14:textId="445ABCC7" w:rsidR="007C68B3" w:rsidRDefault="00337B27" w:rsidP="007C68B3">
      <w:pPr>
        <w:rPr>
          <w:lang w:val="fr-CH"/>
        </w:rPr>
      </w:pPr>
      <w:r>
        <w:rPr>
          <w:lang w:val="fr-CH"/>
        </w:rPr>
        <w:lastRenderedPageBreak/>
        <w:t>Maquette :</w:t>
      </w:r>
    </w:p>
    <w:p w14:paraId="3CD9AA6E" w14:textId="77777777" w:rsidR="00337B27" w:rsidRDefault="00337B27" w:rsidP="00337B27">
      <w:pPr>
        <w:keepNext/>
        <w:jc w:val="center"/>
      </w:pPr>
      <w:r w:rsidRPr="00337B27">
        <w:rPr>
          <w:lang w:val="fr-CH"/>
        </w:rPr>
        <w:drawing>
          <wp:inline distT="0" distB="0" distL="0" distR="0" wp14:anchorId="3E5C1846" wp14:editId="6B35F36D">
            <wp:extent cx="4385411" cy="3289300"/>
            <wp:effectExtent l="19050" t="19050" r="15240" b="25400"/>
            <wp:docPr id="1784688747" name="Image 4" descr="Une image contenant texte, écriture manuscrite, papier, Produit en papi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88747" name="Image 4" descr="Une image contenant texte, écriture manuscrite, papier, Produit en papier&#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91152" cy="3293606"/>
                    </a:xfrm>
                    <a:prstGeom prst="rect">
                      <a:avLst/>
                    </a:prstGeom>
                    <a:noFill/>
                    <a:ln>
                      <a:solidFill>
                        <a:schemeClr val="bg1">
                          <a:lumMod val="50000"/>
                        </a:schemeClr>
                      </a:solidFill>
                    </a:ln>
                  </pic:spPr>
                </pic:pic>
              </a:graphicData>
            </a:graphic>
          </wp:inline>
        </w:drawing>
      </w:r>
    </w:p>
    <w:p w14:paraId="6E1C024E" w14:textId="0807567E" w:rsidR="00337B27" w:rsidRPr="00337B27" w:rsidRDefault="00337B27" w:rsidP="00337B27">
      <w:pPr>
        <w:pStyle w:val="Lgende"/>
        <w:jc w:val="center"/>
        <w:rPr>
          <w:lang w:val="fr-CH"/>
        </w:rPr>
      </w:pPr>
      <w:r>
        <w:rPr>
          <w:lang w:val="fr-CH"/>
        </w:rPr>
        <w:fldChar w:fldCharType="begin"/>
      </w:r>
      <w:r>
        <w:rPr>
          <w:lang w:val="fr-CH"/>
        </w:rPr>
        <w:instrText xml:space="preserve"> SEQ Figure \* ARABIC </w:instrText>
      </w:r>
      <w:r>
        <w:rPr>
          <w:lang w:val="fr-CH"/>
        </w:rPr>
        <w:fldChar w:fldCharType="separate"/>
      </w:r>
      <w:r>
        <w:rPr>
          <w:noProof/>
          <w:lang w:val="fr-CH"/>
        </w:rPr>
        <w:t>3</w:t>
      </w:r>
      <w:r>
        <w:rPr>
          <w:lang w:val="fr-CH"/>
        </w:rPr>
        <w:fldChar w:fldCharType="end"/>
      </w:r>
      <w:r>
        <w:t xml:space="preserve"> - Maquette papier de l'interface utilisateur</w:t>
      </w:r>
    </w:p>
    <w:p w14:paraId="3971F58D" w14:textId="77777777" w:rsidR="00337B27" w:rsidRPr="00337B27" w:rsidRDefault="00337B27" w:rsidP="007C68B3">
      <w:pPr>
        <w:rPr>
          <w:lang w:val="fr-CH"/>
        </w:rPr>
      </w:pPr>
    </w:p>
    <w:p w14:paraId="5328AC69" w14:textId="511C3C07" w:rsidR="005875B7" w:rsidRPr="005875B7" w:rsidRDefault="005875B7" w:rsidP="005875B7">
      <w:r>
        <w:br w:type="page"/>
      </w:r>
    </w:p>
    <w:p w14:paraId="76816468" w14:textId="77777777" w:rsidR="00AA0785" w:rsidRPr="00A943C5" w:rsidRDefault="00AA0785" w:rsidP="00AA0785">
      <w:pPr>
        <w:pStyle w:val="Titre2"/>
        <w:rPr>
          <w:i w:val="0"/>
          <w:iCs/>
        </w:rPr>
      </w:pPr>
      <w:bookmarkStart w:id="9" w:name="_Toc181219907"/>
      <w:r w:rsidRPr="00A943C5">
        <w:rPr>
          <w:i w:val="0"/>
          <w:iCs/>
        </w:rPr>
        <w:lastRenderedPageBreak/>
        <w:t>Stratégie de test</w:t>
      </w:r>
      <w:bookmarkEnd w:id="7"/>
      <w:bookmarkEnd w:id="9"/>
    </w:p>
    <w:p w14:paraId="088C4FA5" w14:textId="77777777" w:rsidR="002C3E5D" w:rsidRDefault="002C3E5D" w:rsidP="00134860">
      <w:pPr>
        <w:pStyle w:val="En-tte"/>
        <w:rPr>
          <w:i/>
          <w:iCs/>
        </w:rPr>
      </w:pPr>
    </w:p>
    <w:p w14:paraId="500545E4" w14:textId="430A9894" w:rsidR="00A943C5" w:rsidRDefault="00134860" w:rsidP="00134860">
      <w:pPr>
        <w:pStyle w:val="En-tte"/>
      </w:pPr>
      <w:r w:rsidRPr="005875B7">
        <w:t xml:space="preserve">Des tests unitaires sont effectués avec </w:t>
      </w:r>
      <w:proofErr w:type="spellStart"/>
      <w:r w:rsidRPr="005875B7">
        <w:t>MSTest</w:t>
      </w:r>
      <w:proofErr w:type="spellEnd"/>
      <w:r w:rsidRPr="005875B7">
        <w:t>, ils vérifient que les méthodes utilisées renvoient des valeurs correctes. Les méthodes faisant appel à une API ne sont pas testées ainsi que celles ne retournant aucune valeur.</w:t>
      </w:r>
    </w:p>
    <w:p w14:paraId="5B4E0184" w14:textId="77777777" w:rsidR="002C3E5D" w:rsidRPr="005875B7" w:rsidRDefault="002C3E5D" w:rsidP="00134860">
      <w:pPr>
        <w:pStyle w:val="En-tte"/>
      </w:pPr>
    </w:p>
    <w:p w14:paraId="18223D8E" w14:textId="7D4CA1AE" w:rsidR="00134860" w:rsidRPr="005875B7" w:rsidRDefault="00134860" w:rsidP="00134860">
      <w:pPr>
        <w:pStyle w:val="En-tte"/>
        <w:rPr>
          <w:b/>
          <w:bCs/>
          <w:u w:val="single"/>
        </w:rPr>
      </w:pPr>
      <w:r w:rsidRPr="005875B7">
        <w:rPr>
          <w:b/>
          <w:bCs/>
          <w:u w:val="single"/>
        </w:rPr>
        <w:t>Ordre des tests :</w:t>
      </w:r>
    </w:p>
    <w:p w14:paraId="61A392E8" w14:textId="2B4A823A" w:rsidR="00134860" w:rsidRPr="005875B7" w:rsidRDefault="00134860" w:rsidP="00134860">
      <w:pPr>
        <w:pStyle w:val="En-tte"/>
        <w:numPr>
          <w:ilvl w:val="0"/>
          <w:numId w:val="18"/>
        </w:numPr>
      </w:pPr>
      <w:r w:rsidRPr="005875B7">
        <w:t>Tests unitaires :</w:t>
      </w:r>
    </w:p>
    <w:p w14:paraId="622720E7" w14:textId="381D0C61" w:rsidR="00134860" w:rsidRPr="005875B7" w:rsidRDefault="00134860" w:rsidP="00134860">
      <w:pPr>
        <w:pStyle w:val="En-tte"/>
        <w:ind w:left="720"/>
      </w:pPr>
      <w:r w:rsidRPr="005875B7">
        <w:t xml:space="preserve">Les tests unitaires vérifieront </w:t>
      </w:r>
      <w:r w:rsidR="005875B7" w:rsidRPr="005875B7">
        <w:t>que les méthodes fonctionnent indépendamment du reste.</w:t>
      </w:r>
    </w:p>
    <w:p w14:paraId="1CEB6A84" w14:textId="7B13D8A1" w:rsidR="00134860" w:rsidRPr="005875B7" w:rsidRDefault="005875B7" w:rsidP="00134860">
      <w:pPr>
        <w:pStyle w:val="En-tte"/>
        <w:numPr>
          <w:ilvl w:val="0"/>
          <w:numId w:val="18"/>
        </w:numPr>
      </w:pPr>
      <w:r w:rsidRPr="005875B7">
        <w:t>Tests d’intégration :</w:t>
      </w:r>
    </w:p>
    <w:p w14:paraId="2986D1EF" w14:textId="77777777" w:rsidR="005875B7" w:rsidRPr="005875B7" w:rsidRDefault="005875B7" w:rsidP="005875B7">
      <w:pPr>
        <w:pStyle w:val="En-tte"/>
        <w:ind w:left="720"/>
      </w:pPr>
      <w:r w:rsidRPr="005875B7">
        <w:t>Les tests d’intégration sont effectués pour vérifier que l’appel à l’API fonctionne correctement.</w:t>
      </w:r>
    </w:p>
    <w:p w14:paraId="69684787" w14:textId="67E786E5" w:rsidR="005875B7" w:rsidRDefault="005875B7" w:rsidP="00134860">
      <w:pPr>
        <w:pStyle w:val="En-tte"/>
        <w:numPr>
          <w:ilvl w:val="0"/>
          <w:numId w:val="18"/>
        </w:numPr>
      </w:pPr>
      <w:r>
        <w:t>Tests de validation :</w:t>
      </w:r>
    </w:p>
    <w:p w14:paraId="7C22CD37" w14:textId="354EAA39" w:rsidR="005875B7" w:rsidRDefault="005875B7" w:rsidP="005875B7">
      <w:pPr>
        <w:pStyle w:val="En-tte"/>
        <w:ind w:left="720"/>
      </w:pPr>
      <w:r>
        <w:t>Finalement les tests de validation seront effectués pour vérifier que le programme correspond bien aux exigences qui ont été spécifié dans les User Story.</w:t>
      </w:r>
    </w:p>
    <w:p w14:paraId="57E9B53F" w14:textId="77777777" w:rsidR="002C3E5D" w:rsidRDefault="002C3E5D" w:rsidP="002C3E5D">
      <w:pPr>
        <w:pStyle w:val="En-tte"/>
      </w:pPr>
    </w:p>
    <w:p w14:paraId="094A829E" w14:textId="5A5EF8E8" w:rsidR="00275217" w:rsidRPr="00275217" w:rsidRDefault="00275217" w:rsidP="00275217">
      <w:pPr>
        <w:pStyle w:val="En-tte"/>
        <w:rPr>
          <w:b/>
          <w:bCs/>
          <w:u w:val="single"/>
        </w:rPr>
      </w:pPr>
      <w:r w:rsidRPr="00275217">
        <w:rPr>
          <w:b/>
          <w:bCs/>
          <w:u w:val="single"/>
        </w:rPr>
        <w:t>Moyen à mettre en œuvre :</w:t>
      </w:r>
    </w:p>
    <w:p w14:paraId="26D662CB" w14:textId="5DC53E28" w:rsidR="00275217" w:rsidRDefault="00275217" w:rsidP="00275217">
      <w:pPr>
        <w:pStyle w:val="En-tte"/>
      </w:pPr>
      <w:r>
        <w:t>Des données de test pertinentes doivent être préparées.</w:t>
      </w:r>
    </w:p>
    <w:p w14:paraId="35582D6E" w14:textId="480B51EB" w:rsidR="00275217" w:rsidRDefault="00275217" w:rsidP="00275217">
      <w:pPr>
        <w:pStyle w:val="En-tte"/>
      </w:pPr>
      <w:r>
        <w:t>Par exemple des noms de pays, des dates ou un fichier comportant des données.</w:t>
      </w:r>
    </w:p>
    <w:p w14:paraId="77B83B2F" w14:textId="127D3786" w:rsidR="00275217" w:rsidRDefault="00275217" w:rsidP="00275217">
      <w:pPr>
        <w:pStyle w:val="En-tte"/>
      </w:pPr>
      <w:r>
        <w:t>Pour mettre en place ces données il faudra modifier les valeurs des constantes dans le code ou mettre en place un fichier .env.</w:t>
      </w:r>
    </w:p>
    <w:p w14:paraId="569E98C6" w14:textId="53D1E95A" w:rsidR="00275217" w:rsidRDefault="00275217" w:rsidP="00275217">
      <w:pPr>
        <w:pStyle w:val="En-tte"/>
        <w:rPr>
          <w:lang w:val="fr-CH"/>
        </w:rPr>
      </w:pPr>
      <w:r>
        <w:t>Les constantes actuelles sont :</w:t>
      </w:r>
      <w:r>
        <w:br/>
      </w:r>
      <w:r w:rsidRPr="00275217">
        <w:rPr>
          <w:lang w:val="fr-CH"/>
        </w:rPr>
        <w:t>FILEPATH</w:t>
      </w:r>
      <w:r>
        <w:rPr>
          <w:lang w:val="fr-CH"/>
        </w:rPr>
        <w:t xml:space="preserve"> qui contient l’emplacement du fichier contenant les données.</w:t>
      </w:r>
    </w:p>
    <w:p w14:paraId="7D00A04A" w14:textId="01E3783A" w:rsidR="00275217" w:rsidRDefault="00275217" w:rsidP="00275217">
      <w:pPr>
        <w:pStyle w:val="En-tte"/>
        <w:rPr>
          <w:lang w:val="fr-CH"/>
        </w:rPr>
      </w:pPr>
      <w:r w:rsidRPr="00275217">
        <w:rPr>
          <w:lang w:val="fr-CH"/>
        </w:rPr>
        <w:t>BEGINNINGYEAR</w:t>
      </w:r>
      <w:r>
        <w:rPr>
          <w:lang w:val="fr-CH"/>
        </w:rPr>
        <w:t xml:space="preserve"> qui contient la date de départ</w:t>
      </w:r>
      <w:r w:rsidR="002C3E5D">
        <w:rPr>
          <w:lang w:val="fr-CH"/>
        </w:rPr>
        <w:t xml:space="preserve"> des données récoltés.</w:t>
      </w:r>
    </w:p>
    <w:p w14:paraId="4275BFD5" w14:textId="3A4D2CDD" w:rsidR="002C3E5D" w:rsidRPr="002C3E5D" w:rsidRDefault="002C3E5D" w:rsidP="00275217">
      <w:pPr>
        <w:pStyle w:val="En-tte"/>
        <w:rPr>
          <w:lang w:val="fr-CH"/>
        </w:rPr>
      </w:pPr>
      <w:r w:rsidRPr="002C3E5D">
        <w:rPr>
          <w:lang w:val="fr-CH"/>
        </w:rPr>
        <w:t>ENDINGYEAR</w:t>
      </w:r>
      <w:r>
        <w:rPr>
          <w:lang w:val="fr-CH"/>
        </w:rPr>
        <w:t xml:space="preserve"> qui contient la date de fin des données récoltés.</w:t>
      </w:r>
    </w:p>
    <w:p w14:paraId="727ECFD0" w14:textId="77777777" w:rsidR="00275217" w:rsidRDefault="00275217" w:rsidP="00275217">
      <w:pPr>
        <w:pStyle w:val="En-tte"/>
      </w:pPr>
    </w:p>
    <w:p w14:paraId="41A7CF37" w14:textId="4708F8C6" w:rsidR="00275217" w:rsidRDefault="00275217" w:rsidP="00275217">
      <w:pPr>
        <w:pStyle w:val="En-tte"/>
      </w:pPr>
      <w:r>
        <w:t>Afin de réduire le temps et l’effort nécessaire il serait préférable d’automatiser les tests dans un outil de CI/CD.</w:t>
      </w:r>
    </w:p>
    <w:p w14:paraId="6109A5F3" w14:textId="77777777" w:rsidR="002C3E5D" w:rsidRDefault="002C3E5D" w:rsidP="00275217">
      <w:pPr>
        <w:pStyle w:val="En-tte"/>
      </w:pPr>
    </w:p>
    <w:p w14:paraId="61F01E10" w14:textId="5E2876C0" w:rsidR="002C3E5D" w:rsidRPr="002C3E5D" w:rsidRDefault="002C3E5D" w:rsidP="00275217">
      <w:pPr>
        <w:pStyle w:val="En-tte"/>
        <w:rPr>
          <w:b/>
          <w:bCs/>
          <w:u w:val="single"/>
        </w:rPr>
      </w:pPr>
      <w:r w:rsidRPr="002C3E5D">
        <w:rPr>
          <w:b/>
          <w:bCs/>
          <w:u w:val="single"/>
        </w:rPr>
        <w:t>Testeurs :</w:t>
      </w:r>
    </w:p>
    <w:p w14:paraId="436FD6DA" w14:textId="41C8822D" w:rsidR="002C3E5D" w:rsidRDefault="002C3E5D" w:rsidP="00134860">
      <w:pPr>
        <w:pStyle w:val="En-tte"/>
      </w:pPr>
      <w:r>
        <w:t>Les testeurs éventuels de l’application seraient des utilisateurs finaux ou des camarades de classe, donc une communauté de développeur.</w:t>
      </w:r>
    </w:p>
    <w:p w14:paraId="3B66388A" w14:textId="77777777" w:rsidR="002C3E5D" w:rsidRPr="002C3E5D" w:rsidRDefault="002C3E5D" w:rsidP="00134860">
      <w:pPr>
        <w:pStyle w:val="En-tte"/>
      </w:pPr>
    </w:p>
    <w:p w14:paraId="67515BB3" w14:textId="23565E64" w:rsidR="00134860" w:rsidRDefault="005875B7" w:rsidP="00134860">
      <w:pPr>
        <w:pStyle w:val="En-tte"/>
        <w:rPr>
          <w:b/>
          <w:bCs/>
          <w:u w:val="single"/>
        </w:rPr>
      </w:pPr>
      <w:r w:rsidRPr="005875B7">
        <w:rPr>
          <w:b/>
          <w:bCs/>
          <w:u w:val="single"/>
        </w:rPr>
        <w:t xml:space="preserve">Sprint </w:t>
      </w:r>
      <w:proofErr w:type="spellStart"/>
      <w:r w:rsidRPr="005875B7">
        <w:rPr>
          <w:b/>
          <w:bCs/>
          <w:u w:val="single"/>
        </w:rPr>
        <w:t>Review</w:t>
      </w:r>
      <w:proofErr w:type="spellEnd"/>
      <w:r w:rsidRPr="005875B7">
        <w:rPr>
          <w:b/>
          <w:bCs/>
          <w:u w:val="single"/>
        </w:rPr>
        <w:t> :</w:t>
      </w:r>
    </w:p>
    <w:p w14:paraId="0BE904A7" w14:textId="1DF2E070" w:rsidR="005875B7" w:rsidRDefault="005875B7" w:rsidP="005875B7">
      <w:pPr>
        <w:pStyle w:val="En-tte"/>
      </w:pPr>
      <w:r>
        <w:t xml:space="preserve">La sprint </w:t>
      </w:r>
      <w:proofErr w:type="spellStart"/>
      <w:r>
        <w:t>review</w:t>
      </w:r>
      <w:proofErr w:type="spellEnd"/>
      <w:r>
        <w:t xml:space="preserve"> peut se dérouler en présentiel comme en visioconférence.</w:t>
      </w:r>
    </w:p>
    <w:p w14:paraId="3BDCE6AA" w14:textId="1C33C3F4" w:rsidR="00AA0785" w:rsidRDefault="005875B7" w:rsidP="002C3E5D">
      <w:pPr>
        <w:pStyle w:val="En-tte"/>
      </w:pPr>
      <w:r>
        <w:t>Elle concernera toutes les personnes impliquées dans ce projet.</w:t>
      </w:r>
    </w:p>
    <w:p w14:paraId="4B8EAEC5" w14:textId="55AC37CE" w:rsidR="002C3E5D" w:rsidRPr="002C3E5D" w:rsidRDefault="002C3E5D" w:rsidP="002C3E5D">
      <w:r>
        <w:br w:type="page"/>
      </w:r>
    </w:p>
    <w:p w14:paraId="2489DA55" w14:textId="77777777" w:rsidR="00AA0785" w:rsidRPr="0049659A" w:rsidRDefault="00AA0785" w:rsidP="00684B3D">
      <w:pPr>
        <w:pStyle w:val="Titre1"/>
        <w:tabs>
          <w:tab w:val="num" w:pos="360"/>
        </w:tabs>
      </w:pPr>
      <w:bookmarkStart w:id="10" w:name="_Toc71703259"/>
      <w:bookmarkStart w:id="11" w:name="_Toc181219908"/>
      <w:r w:rsidRPr="0049659A">
        <w:lastRenderedPageBreak/>
        <w:t>R</w:t>
      </w:r>
      <w:bookmarkEnd w:id="10"/>
      <w:r w:rsidR="00684B3D">
        <w:t>éalisation</w:t>
      </w:r>
      <w:bookmarkEnd w:id="11"/>
    </w:p>
    <w:p w14:paraId="5789A8CC" w14:textId="77777777" w:rsidR="003A0F9C" w:rsidRPr="002C3E5D" w:rsidRDefault="003A0F9C" w:rsidP="002C3E5D">
      <w:pPr>
        <w:pStyle w:val="Titre2"/>
      </w:pPr>
      <w:bookmarkStart w:id="12" w:name="_Toc25553317"/>
      <w:bookmarkStart w:id="13" w:name="_Toc71691022"/>
      <w:bookmarkStart w:id="14" w:name="_Toc181219909"/>
      <w:r w:rsidRPr="002C3E5D">
        <w:t>Points de design spécifiques</w:t>
      </w:r>
      <w:bookmarkEnd w:id="14"/>
    </w:p>
    <w:p w14:paraId="34042318" w14:textId="2821CBFC" w:rsidR="002C3E5D" w:rsidRDefault="002C3E5D" w:rsidP="002C3E5D">
      <w:pPr>
        <w:pStyle w:val="Titre3"/>
      </w:pPr>
      <w:bookmarkStart w:id="15" w:name="_Toc181219910"/>
      <w:r>
        <w:t>Gestion des erreurs lors de l’appel à l’API</w:t>
      </w:r>
      <w:bookmarkEnd w:id="15"/>
    </w:p>
    <w:p w14:paraId="5D9995AA" w14:textId="51A0C759" w:rsidR="002C3E5D" w:rsidRDefault="00041647" w:rsidP="002C3E5D">
      <w:r w:rsidRPr="00041647">
        <w:t xml:space="preserve">Au </w:t>
      </w:r>
      <w:r>
        <w:t>moment de faire appel à l’API dans le cas où une erreur avec l’API survient le graphique est quand même affiché avec les données locales.</w:t>
      </w:r>
    </w:p>
    <w:p w14:paraId="272A950D" w14:textId="3927FEB6" w:rsidR="00026EEC" w:rsidRDefault="00026EEC" w:rsidP="002C3E5D">
      <w:r>
        <w:t xml:space="preserve">À noter que pour utiliser l’API il faut se créer un compte sur </w:t>
      </w:r>
      <w:hyperlink r:id="rId13" w:history="1">
        <w:r w:rsidRPr="0068760D">
          <w:rPr>
            <w:rStyle w:val="Lienhypertexte"/>
          </w:rPr>
          <w:t>https://getgeoapi.com/account/</w:t>
        </w:r>
      </w:hyperlink>
      <w:r>
        <w:t xml:space="preserve"> puis « whitelist » l’adresse IP sur laquelle le programme est lancé.</w:t>
      </w:r>
    </w:p>
    <w:p w14:paraId="2CF1148E" w14:textId="77777777" w:rsidR="00041647" w:rsidRDefault="00041647" w:rsidP="002C3E5D"/>
    <w:p w14:paraId="6D112B4D" w14:textId="6B55122E" w:rsidR="00D90D5F" w:rsidRDefault="00D90D5F" w:rsidP="002C3E5D">
      <w:pPr>
        <w:pStyle w:val="Titre3"/>
      </w:pPr>
      <w:bookmarkStart w:id="16" w:name="_Toc181219911"/>
      <w:r>
        <w:t>Utilisation de secret pour la clef API</w:t>
      </w:r>
      <w:bookmarkEnd w:id="16"/>
    </w:p>
    <w:p w14:paraId="4AB36F90" w14:textId="7B02DB47" w:rsidR="00041647" w:rsidRDefault="00041647" w:rsidP="002C3E5D">
      <w:r>
        <w:t>Le jeton API est stocké dans un fichier .env. Dans le cas ou le fichier n’est pas trouvé les données locales sont utilisé.</w:t>
      </w:r>
    </w:p>
    <w:p w14:paraId="18E1240A" w14:textId="6E95151A" w:rsidR="00041647" w:rsidRDefault="00A74554" w:rsidP="002C3E5D">
      <w:r>
        <w:t>À noter que l’emplacement du fichier ".</w:t>
      </w:r>
      <w:proofErr w:type="spellStart"/>
      <w:r>
        <w:t>env</w:t>
      </w:r>
      <w:proofErr w:type="spellEnd"/>
      <w:r>
        <w:t>" est écrit dans une constante, l’emplacement du fichier est de base dans « </w:t>
      </w:r>
      <w:r w:rsidRPr="00A74554">
        <w:t>bin\</w:t>
      </w:r>
      <w:proofErr w:type="spellStart"/>
      <w:r w:rsidRPr="00A74554">
        <w:t>Debug</w:t>
      </w:r>
      <w:proofErr w:type="spellEnd"/>
      <w:r w:rsidRPr="00A74554">
        <w:t>\net8.0-windows</w:t>
      </w:r>
      <w:r>
        <w:t> ».</w:t>
      </w:r>
    </w:p>
    <w:p w14:paraId="005F856F" w14:textId="404AA0BE" w:rsidR="00A74554" w:rsidRDefault="00A74554" w:rsidP="002C3E5D">
      <w:r>
        <w:t>L’API a une limite de requête quotidienne avec un compte gratuit.</w:t>
      </w:r>
    </w:p>
    <w:p w14:paraId="5BEDC491" w14:textId="77777777" w:rsidR="00D90D5F" w:rsidRDefault="00D90D5F" w:rsidP="00D90D5F"/>
    <w:p w14:paraId="65AD6BE5" w14:textId="7CFBC4D9" w:rsidR="00D90D5F" w:rsidRDefault="00D90D5F" w:rsidP="002C3E5D">
      <w:pPr>
        <w:pStyle w:val="Titre3"/>
      </w:pPr>
      <w:bookmarkStart w:id="17" w:name="_Toc181219912"/>
      <w:r>
        <w:t>Traitement des devises non supportés</w:t>
      </w:r>
      <w:bookmarkEnd w:id="17"/>
    </w:p>
    <w:p w14:paraId="6CC22EDD" w14:textId="6D94FFA9" w:rsidR="00761855" w:rsidRPr="00761855" w:rsidRDefault="00041647" w:rsidP="00761855">
      <w:r>
        <w:t>Affichage d’un message d’erreur si impossibilité d’utiliser l’API.</w:t>
      </w:r>
      <w:r w:rsidR="00D90D5F">
        <w:t xml:space="preserve"> L’application fonctionnera toujours avec les données locales.</w:t>
      </w:r>
    </w:p>
    <w:p w14:paraId="571D839B" w14:textId="77777777" w:rsidR="003A0F9C" w:rsidRDefault="003A0F9C" w:rsidP="003A0F9C"/>
    <w:p w14:paraId="2357FB5F" w14:textId="65220D81" w:rsidR="00337B27" w:rsidRDefault="00337B27" w:rsidP="00337B27">
      <w:pPr>
        <w:pStyle w:val="Titre3"/>
      </w:pPr>
      <w:bookmarkStart w:id="18" w:name="_Toc181219913"/>
      <w:r>
        <w:t>Gestion des erreurs</w:t>
      </w:r>
      <w:bookmarkEnd w:id="18"/>
    </w:p>
    <w:p w14:paraId="7D351CB6" w14:textId="2DB2EB55" w:rsidR="00337B27" w:rsidRDefault="00337B27" w:rsidP="00337B27">
      <w:r>
        <w:t>Dans le cas ou une valeur du fichier csv est vide elle est remplacée par 0 afin d’avoir le même nombre de variable dans la variable stockant ces données que dans celle stockant les années. Les deux variables doivent avoir le même nombre de donnée pour ne pas provoquer d’erreur. Ensuite les valeurs étant égales à 0 sont filtrés pour ne pas être affiché.</w:t>
      </w:r>
    </w:p>
    <w:p w14:paraId="5AED8AD4" w14:textId="1CB771D1" w:rsidR="00337B27" w:rsidRPr="00337B27" w:rsidRDefault="00D65909" w:rsidP="00337B27">
      <w:r>
        <w:br w:type="page"/>
      </w:r>
    </w:p>
    <w:p w14:paraId="773FC588" w14:textId="77777777" w:rsidR="00FD3342" w:rsidRDefault="00FD3342" w:rsidP="00FD3342">
      <w:pPr>
        <w:pStyle w:val="Titre2"/>
        <w:rPr>
          <w:i w:val="0"/>
          <w:iCs/>
        </w:rPr>
      </w:pPr>
      <w:bookmarkStart w:id="19" w:name="_Toc181219914"/>
      <w:r>
        <w:rPr>
          <w:i w:val="0"/>
          <w:iCs/>
        </w:rPr>
        <w:lastRenderedPageBreak/>
        <w:t>Déroulement</w:t>
      </w:r>
      <w:bookmarkEnd w:id="19"/>
    </w:p>
    <w:p w14:paraId="47050DBE" w14:textId="501B6F58" w:rsidR="000B7BA8" w:rsidRDefault="000B7BA8" w:rsidP="000B7BA8">
      <w:pPr>
        <w:pStyle w:val="Titre3"/>
      </w:pPr>
      <w:bookmarkStart w:id="20" w:name="_Toc181219915"/>
      <w:r w:rsidRPr="000B7BA8">
        <w:t>Afficher le graphique</w:t>
      </w:r>
      <w:bookmarkEnd w:id="20"/>
    </w:p>
    <w:p w14:paraId="4F548674" w14:textId="01FD3562" w:rsidR="000B7BA8" w:rsidRPr="00E2402D" w:rsidRDefault="000B7BA8" w:rsidP="000B7BA8">
      <w:pPr>
        <w:rPr>
          <w:i/>
          <w:iCs/>
        </w:rPr>
      </w:pPr>
      <w:r w:rsidRPr="00E2402D">
        <w:rPr>
          <w:i/>
          <w:iCs/>
        </w:rPr>
        <w:t>En tant qu’utilisateur</w:t>
      </w:r>
    </w:p>
    <w:p w14:paraId="78B6E362" w14:textId="77777777" w:rsidR="000B7BA8" w:rsidRPr="00E2402D" w:rsidRDefault="000B7BA8" w:rsidP="000B7BA8">
      <w:pPr>
        <w:rPr>
          <w:i/>
          <w:iCs/>
        </w:rPr>
      </w:pPr>
      <w:r w:rsidRPr="00E2402D">
        <w:rPr>
          <w:i/>
          <w:iCs/>
        </w:rPr>
        <w:t>Je veux sélectionner le pays</w:t>
      </w:r>
    </w:p>
    <w:p w14:paraId="484EE48D" w14:textId="1B3E1F3D" w:rsidR="000B7BA8" w:rsidRPr="00E2402D" w:rsidRDefault="000B7BA8" w:rsidP="000B7BA8">
      <w:pPr>
        <w:rPr>
          <w:i/>
          <w:iCs/>
        </w:rPr>
      </w:pPr>
      <w:r w:rsidRPr="00E2402D">
        <w:rPr>
          <w:i/>
          <w:iCs/>
        </w:rPr>
        <w:t>Pour afficher le graphique de ce pays</w:t>
      </w:r>
    </w:p>
    <w:p w14:paraId="6489F00F" w14:textId="77777777" w:rsidR="00B35D46" w:rsidRDefault="00B35D46" w:rsidP="00B35D46"/>
    <w:p w14:paraId="10DDB6D9" w14:textId="3850CF3A" w:rsidR="000B7BA8" w:rsidRDefault="000B7BA8" w:rsidP="00E2402D">
      <w:pPr>
        <w:jc w:val="both"/>
      </w:pPr>
      <w:r>
        <w:t>Afin de réaliser cette user story j’ai</w:t>
      </w:r>
      <w:r w:rsidR="00E2402D">
        <w:t xml:space="preserve"> décidé d’utiliser un Forms et d’utiliser le </w:t>
      </w:r>
      <w:proofErr w:type="spellStart"/>
      <w:r w:rsidR="00E2402D">
        <w:t>NuGet</w:t>
      </w:r>
      <w:proofErr w:type="spellEnd"/>
      <w:r w:rsidR="00E2402D">
        <w:t xml:space="preserve"> « </w:t>
      </w:r>
      <w:proofErr w:type="spellStart"/>
      <w:r w:rsidR="00E2402D">
        <w:t>ScottPlot</w:t>
      </w:r>
      <w:proofErr w:type="spellEnd"/>
      <w:r w:rsidR="00E2402D">
        <w:t xml:space="preserve"> » pour afficher le graphique. Une autre alternative aurait été d’utiliser les fonctions intégrées de base mais cela permettant moins de personnalisation j’ai décidé de m’orienter vers </w:t>
      </w:r>
      <w:proofErr w:type="spellStart"/>
      <w:r w:rsidR="00E2402D">
        <w:t>ScottPlot</w:t>
      </w:r>
      <w:proofErr w:type="spellEnd"/>
      <w:r w:rsidR="00E2402D">
        <w:t>.</w:t>
      </w:r>
    </w:p>
    <w:p w14:paraId="6A3C9E8A" w14:textId="0425D232" w:rsidR="00E2402D" w:rsidRDefault="00E2402D" w:rsidP="00E2402D">
      <w:pPr>
        <w:jc w:val="both"/>
      </w:pPr>
      <w:r>
        <w:t>Les premières difficultés ont été l’utilisation de Forms, n’ayant pas effectué de projet avec cette technologie j’ai dû apprendre les syntaxes et comment cela fonctionnait.</w:t>
      </w:r>
    </w:p>
    <w:p w14:paraId="07BA5595" w14:textId="4E2ACAB5" w:rsidR="00E2402D" w:rsidRDefault="00E2402D" w:rsidP="00E2402D">
      <w:pPr>
        <w:jc w:val="both"/>
      </w:pPr>
      <w:r>
        <w:t xml:space="preserve">Ensuite j’ai </w:t>
      </w:r>
      <w:r w:rsidR="007D4EAA">
        <w:t>rencontré</w:t>
      </w:r>
      <w:r>
        <w:t xml:space="preserve"> des difficultés avec le package </w:t>
      </w:r>
      <w:proofErr w:type="spellStart"/>
      <w:r>
        <w:t>ScottPlot</w:t>
      </w:r>
      <w:proofErr w:type="spellEnd"/>
      <w:r>
        <w:t xml:space="preserve"> car je souhaitais effectuer certaines choses que </w:t>
      </w:r>
      <w:proofErr w:type="spellStart"/>
      <w:r>
        <w:t>ScottPlot</w:t>
      </w:r>
      <w:proofErr w:type="spellEnd"/>
      <w:r>
        <w:t xml:space="preserve"> ne me permettait pas, par exemple l’affichage détaillé de chaque point.</w:t>
      </w:r>
    </w:p>
    <w:p w14:paraId="2033F90B" w14:textId="7FE3B82A" w:rsidR="00E2402D" w:rsidRDefault="00E2402D" w:rsidP="00E2402D">
      <w:pPr>
        <w:pStyle w:val="Titre3"/>
      </w:pPr>
      <w:bookmarkStart w:id="21" w:name="_Toc181219916"/>
      <w:r w:rsidRPr="00E2402D">
        <w:t>Effectuer un changement monétaire vers la même monnaie</w:t>
      </w:r>
      <w:bookmarkEnd w:id="21"/>
    </w:p>
    <w:p w14:paraId="7B082ACA" w14:textId="77777777" w:rsidR="00E2402D" w:rsidRPr="00E2402D" w:rsidRDefault="00E2402D" w:rsidP="00E2402D">
      <w:pPr>
        <w:rPr>
          <w:i/>
          <w:iCs/>
        </w:rPr>
      </w:pPr>
      <w:r w:rsidRPr="00E2402D">
        <w:rPr>
          <w:i/>
          <w:iCs/>
        </w:rPr>
        <w:t>En tant qu'utilisateur</w:t>
      </w:r>
    </w:p>
    <w:p w14:paraId="035E8D22" w14:textId="77777777" w:rsidR="00E2402D" w:rsidRPr="00E2402D" w:rsidRDefault="00E2402D" w:rsidP="00E2402D">
      <w:pPr>
        <w:rPr>
          <w:i/>
          <w:iCs/>
        </w:rPr>
      </w:pPr>
      <w:r w:rsidRPr="00E2402D">
        <w:rPr>
          <w:i/>
          <w:iCs/>
        </w:rPr>
        <w:t>Je veux afficher les données dans la même devise</w:t>
      </w:r>
    </w:p>
    <w:p w14:paraId="4452CBA9" w14:textId="5D590DAB" w:rsidR="00E2402D" w:rsidRPr="00E2402D" w:rsidRDefault="00E2402D" w:rsidP="00E2402D">
      <w:pPr>
        <w:rPr>
          <w:i/>
          <w:iCs/>
        </w:rPr>
      </w:pPr>
      <w:r w:rsidRPr="00E2402D">
        <w:rPr>
          <w:i/>
          <w:iCs/>
        </w:rPr>
        <w:t>Afin de pouvoir les comparer</w:t>
      </w:r>
    </w:p>
    <w:p w14:paraId="6BEAAA6C" w14:textId="77777777" w:rsidR="00E2402D" w:rsidRPr="00E2402D" w:rsidRDefault="00E2402D" w:rsidP="00E2402D"/>
    <w:p w14:paraId="6795AE63" w14:textId="7AD8FB7F" w:rsidR="000B7BA8" w:rsidRDefault="00E2402D" w:rsidP="00B35D46">
      <w:r>
        <w:t xml:space="preserve">Afin de réaliser cette user story j’ai décidé d’utiliser une API pour convertir les devises. J’ai premièrement </w:t>
      </w:r>
      <w:r w:rsidR="00ED4FBA">
        <w:t>rencontré</w:t>
      </w:r>
      <w:r>
        <w:t xml:space="preserve"> des difficultés à trouver une API gratuite.</w:t>
      </w:r>
    </w:p>
    <w:p w14:paraId="20E0DEA2" w14:textId="2064C04E" w:rsidR="00ED4FBA" w:rsidRDefault="00ED4FBA" w:rsidP="00B35D46">
      <w:r>
        <w:t>J’ai ensuite rencontré des difficultés à récupérer quelles devises étaient utilisé, mes données locales ne contenaient pas la devise mais le code du pays.</w:t>
      </w:r>
    </w:p>
    <w:p w14:paraId="10385B37" w14:textId="17175EDF" w:rsidR="00ED4FBA" w:rsidRDefault="00ED4FBA" w:rsidP="00B35D46">
      <w:r>
        <w:t>Le dernier problème rencontré venait d’une limite quotidienne de requête à l’API, cela m’a pris du temps avant de m’en rendre compte.</w:t>
      </w:r>
    </w:p>
    <w:p w14:paraId="75D32A0D" w14:textId="620091FD" w:rsidR="00ED4FBA" w:rsidRPr="00B35D46" w:rsidRDefault="00ED4FBA" w:rsidP="00B35D46">
      <w:r>
        <w:br w:type="page"/>
      </w:r>
    </w:p>
    <w:p w14:paraId="074E04F3" w14:textId="77777777" w:rsidR="00A943C5" w:rsidRDefault="00A943C5" w:rsidP="0049659A">
      <w:pPr>
        <w:pStyle w:val="Titre2"/>
        <w:rPr>
          <w:i w:val="0"/>
          <w:iCs/>
        </w:rPr>
      </w:pPr>
      <w:bookmarkStart w:id="22" w:name="_Toc25553321"/>
      <w:bookmarkStart w:id="23" w:name="_Toc71691025"/>
      <w:bookmarkStart w:id="24" w:name="_Toc181219917"/>
      <w:bookmarkEnd w:id="12"/>
      <w:bookmarkEnd w:id="13"/>
      <w:r>
        <w:rPr>
          <w:i w:val="0"/>
          <w:iCs/>
        </w:rPr>
        <w:lastRenderedPageBreak/>
        <w:t>Mise en place de l’environnement de travail</w:t>
      </w:r>
      <w:bookmarkEnd w:id="24"/>
    </w:p>
    <w:p w14:paraId="57209BA4" w14:textId="21ED0242" w:rsidR="00E164A3" w:rsidRDefault="00ED4FBA" w:rsidP="00E164A3">
      <w:r>
        <w:t xml:space="preserve">Le code source est stocké sur GitHub à l’adresse suivante : </w:t>
      </w:r>
      <w:hyperlink r:id="rId14" w:history="1">
        <w:r w:rsidRPr="00077E0D">
          <w:rPr>
            <w:rStyle w:val="Lienhypertexte"/>
          </w:rPr>
          <w:t>https://github.com/joaberch/plot-that-lines.git</w:t>
        </w:r>
      </w:hyperlink>
    </w:p>
    <w:p w14:paraId="3BB9CB7E" w14:textId="66788EAC" w:rsidR="00ED4FBA" w:rsidRDefault="00ED4FBA" w:rsidP="00E164A3">
      <w:r>
        <w:t>Il peut être cloné avec cette commande :</w:t>
      </w:r>
    </w:p>
    <w:bookmarkStart w:id="25" w:name="_MON_1791453744"/>
    <w:bookmarkEnd w:id="25"/>
    <w:p w14:paraId="3A8B71F5" w14:textId="77777777" w:rsidR="00ED4FBA" w:rsidRDefault="00ED4FBA" w:rsidP="00ED4FBA">
      <w:pPr>
        <w:keepNext/>
        <w:jc w:val="center"/>
      </w:pPr>
      <w:r>
        <w:object w:dxaOrig="9072" w:dyaOrig="450" w14:anchorId="0D13BA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5pt;height:22.5pt" o:ole="">
            <v:imagedata r:id="rId15" o:title="" cropright="26735f"/>
          </v:shape>
          <o:OLEObject Type="Embed" ProgID="Word.OpenDocumentText.12" ShapeID="_x0000_i1025" DrawAspect="Content" ObjectID="_1791832650" r:id="rId16"/>
        </w:object>
      </w:r>
    </w:p>
    <w:p w14:paraId="1EE29759" w14:textId="11B29FE9" w:rsidR="00ED4FBA" w:rsidRDefault="00ED4FBA" w:rsidP="00ED4FBA">
      <w:pPr>
        <w:pStyle w:val="Lgende"/>
        <w:jc w:val="center"/>
      </w:pPr>
      <w:r>
        <w:fldChar w:fldCharType="begin"/>
      </w:r>
      <w:r>
        <w:instrText xml:space="preserve"> SEQ Figure \* ARABIC </w:instrText>
      </w:r>
      <w:r>
        <w:fldChar w:fldCharType="separate"/>
      </w:r>
      <w:r w:rsidR="00337B27">
        <w:rPr>
          <w:noProof/>
        </w:rPr>
        <w:t>4</w:t>
      </w:r>
      <w:r>
        <w:fldChar w:fldCharType="end"/>
      </w:r>
      <w:r>
        <w:t xml:space="preserve"> - Commande pour cloner le dépôt</w:t>
      </w:r>
    </w:p>
    <w:p w14:paraId="7566A1AA" w14:textId="0349A07D" w:rsidR="00F45C29" w:rsidRPr="00F45C29" w:rsidRDefault="00F45C29" w:rsidP="00F45C29">
      <w:pPr>
        <w:rPr>
          <w:b/>
          <w:bCs/>
        </w:rPr>
      </w:pPr>
      <w:r w:rsidRPr="00F45C29">
        <w:rPr>
          <w:b/>
          <w:bCs/>
        </w:rPr>
        <w:t>Liste des fichiers :</w:t>
      </w:r>
    </w:p>
    <w:p w14:paraId="0B07C91A" w14:textId="1BD872FC" w:rsidR="00ED4FBA" w:rsidRDefault="00F45C29" w:rsidP="00F45C29">
      <w:pPr>
        <w:pStyle w:val="Paragraphedeliste"/>
        <w:numPr>
          <w:ilvl w:val="0"/>
          <w:numId w:val="17"/>
        </w:numPr>
      </w:pPr>
      <w:r w:rsidRPr="00F45C29">
        <w:t>README.md</w:t>
      </w:r>
      <w:r>
        <w:t> : Description du projet GitHub</w:t>
      </w:r>
    </w:p>
    <w:p w14:paraId="34A94C81" w14:textId="02B350E6" w:rsidR="00F45C29" w:rsidRDefault="00F45C29" w:rsidP="00F45C29">
      <w:pPr>
        <w:pStyle w:val="Paragraphedeliste"/>
        <w:numPr>
          <w:ilvl w:val="0"/>
          <w:numId w:val="17"/>
        </w:numPr>
      </w:pPr>
      <w:r>
        <w:t>.</w:t>
      </w:r>
      <w:proofErr w:type="spellStart"/>
      <w:r>
        <w:t>gitignore</w:t>
      </w:r>
      <w:proofErr w:type="spellEnd"/>
      <w:r>
        <w:t xml:space="preserve"> :Décrit les fichiers à ne pas prendre en compte lors des </w:t>
      </w:r>
      <w:proofErr w:type="spellStart"/>
      <w:r>
        <w:t>commits</w:t>
      </w:r>
      <w:proofErr w:type="spellEnd"/>
      <w:r>
        <w:t>.</w:t>
      </w:r>
    </w:p>
    <w:p w14:paraId="1BBA8D61" w14:textId="425102C9" w:rsidR="00F45C29" w:rsidRDefault="00F45C29" w:rsidP="00F45C29">
      <w:pPr>
        <w:pStyle w:val="Paragraphedeliste"/>
        <w:numPr>
          <w:ilvl w:val="0"/>
          <w:numId w:val="17"/>
        </w:numPr>
      </w:pPr>
      <w:r>
        <w:t>.</w:t>
      </w:r>
      <w:proofErr w:type="spellStart"/>
      <w:r>
        <w:t>env</w:t>
      </w:r>
      <w:proofErr w:type="spellEnd"/>
      <w:r>
        <w:t> : Contient la clef de l’API.</w:t>
      </w:r>
    </w:p>
    <w:p w14:paraId="51FB0E4F" w14:textId="100C1680" w:rsidR="00026EEC" w:rsidRDefault="00026EEC" w:rsidP="00026EEC">
      <w:pPr>
        <w:pStyle w:val="Paragraphedeliste"/>
        <w:numPr>
          <w:ilvl w:val="1"/>
          <w:numId w:val="17"/>
        </w:numPr>
      </w:pPr>
      <w:r w:rsidRPr="00026EEC">
        <w:t>APIKEY=</w:t>
      </w:r>
      <w:r>
        <w:t>93nd9, valeur d’exemple</w:t>
      </w:r>
    </w:p>
    <w:p w14:paraId="4B7AF576" w14:textId="23A18613" w:rsidR="00F45C29" w:rsidRDefault="00F45C29" w:rsidP="00F45C29">
      <w:pPr>
        <w:pStyle w:val="Paragraphedeliste"/>
        <w:numPr>
          <w:ilvl w:val="0"/>
          <w:numId w:val="17"/>
        </w:numPr>
      </w:pPr>
      <w:r w:rsidRPr="00F45C29">
        <w:t>API_MS.MIL.XPND.CN_DS2_fr_csv_v2_3446916.csv</w:t>
      </w:r>
      <w:r>
        <w:t> : Donnée de test.</w:t>
      </w:r>
    </w:p>
    <w:p w14:paraId="58D16459" w14:textId="77777777" w:rsidR="000D293E" w:rsidRDefault="000D293E" w:rsidP="000D293E"/>
    <w:p w14:paraId="730FDAFD" w14:textId="12F7695F" w:rsidR="00F45C29" w:rsidRDefault="000D293E" w:rsidP="000D293E">
      <w:pPr>
        <w:rPr>
          <w:b/>
          <w:bCs/>
        </w:rPr>
      </w:pPr>
      <w:r w:rsidRPr="000D293E">
        <w:rPr>
          <w:b/>
          <w:bCs/>
        </w:rPr>
        <w:t>Version des systèmes/outils :</w:t>
      </w:r>
    </w:p>
    <w:p w14:paraId="4B9EBD51" w14:textId="0F69F47F" w:rsidR="000D293E" w:rsidRDefault="000D293E" w:rsidP="008A3851">
      <w:pPr>
        <w:pStyle w:val="Paragraphedeliste"/>
        <w:numPr>
          <w:ilvl w:val="0"/>
          <w:numId w:val="17"/>
        </w:numPr>
      </w:pPr>
      <w:r>
        <w:t>IDE : Visual Studio Community 2022, Version 17.9.4</w:t>
      </w:r>
    </w:p>
    <w:p w14:paraId="3C1EF5F7" w14:textId="3BD8C17E" w:rsidR="000D293E" w:rsidRDefault="000D293E" w:rsidP="000D293E">
      <w:pPr>
        <w:pStyle w:val="Paragraphedeliste"/>
        <w:numPr>
          <w:ilvl w:val="0"/>
          <w:numId w:val="17"/>
        </w:numPr>
      </w:pPr>
      <w:r>
        <w:t>Framework : .Net, version 8.0.202</w:t>
      </w:r>
    </w:p>
    <w:p w14:paraId="58752054" w14:textId="43BA5C1D" w:rsidR="00E164A3" w:rsidRPr="00E164A3" w:rsidRDefault="000D293E" w:rsidP="00E164A3">
      <w:pPr>
        <w:pStyle w:val="Paragraphedeliste"/>
        <w:numPr>
          <w:ilvl w:val="0"/>
          <w:numId w:val="17"/>
        </w:numPr>
      </w:pPr>
      <w:r>
        <w:t xml:space="preserve">Bibliothèques externes : </w:t>
      </w:r>
      <w:r w:rsidR="00D71B3D">
        <w:t>« </w:t>
      </w:r>
      <w:proofErr w:type="spellStart"/>
      <w:r>
        <w:t>ScottPlot.WinForms</w:t>
      </w:r>
      <w:proofErr w:type="spellEnd"/>
      <w:r>
        <w:t xml:space="preserve"> par Scott Harden</w:t>
      </w:r>
      <w:r w:rsidR="00D71B3D">
        <w:t> »</w:t>
      </w:r>
      <w:r>
        <w:t>, version 5.0.38</w:t>
      </w:r>
    </w:p>
    <w:p w14:paraId="4D39B0CE" w14:textId="72B2C378" w:rsidR="00A943C5" w:rsidRPr="00A943C5" w:rsidRDefault="00D65909" w:rsidP="00A943C5">
      <w:r>
        <w:br w:type="page"/>
      </w:r>
    </w:p>
    <w:p w14:paraId="2C0D97E6" w14:textId="77777777" w:rsidR="0049659A" w:rsidRPr="00791020" w:rsidRDefault="0049659A" w:rsidP="0049659A">
      <w:pPr>
        <w:pStyle w:val="Titre2"/>
        <w:rPr>
          <w:i w:val="0"/>
          <w:iCs/>
        </w:rPr>
      </w:pPr>
      <w:bookmarkStart w:id="26" w:name="_Toc181219918"/>
      <w:r w:rsidRPr="00791020">
        <w:rPr>
          <w:i w:val="0"/>
          <w:iCs/>
        </w:rPr>
        <w:lastRenderedPageBreak/>
        <w:t>Description des test</w:t>
      </w:r>
      <w:bookmarkEnd w:id="22"/>
      <w:r w:rsidRPr="00791020">
        <w:rPr>
          <w:i w:val="0"/>
          <w:iCs/>
        </w:rPr>
        <w:t>s effectués</w:t>
      </w:r>
      <w:bookmarkEnd w:id="23"/>
      <w:bookmarkEnd w:id="26"/>
    </w:p>
    <w:p w14:paraId="27753649" w14:textId="77777777" w:rsidR="00D65909" w:rsidRPr="00D65909" w:rsidRDefault="00D65909" w:rsidP="00D65909">
      <w:pPr>
        <w:pStyle w:val="En-tte"/>
        <w:rPr>
          <w:i/>
          <w:iCs/>
          <w:lang w:val="fr-CH"/>
        </w:rPr>
      </w:pPr>
      <w:r w:rsidRPr="00D65909">
        <w:rPr>
          <w:i/>
          <w:iCs/>
          <w:lang w:val="fr-CH"/>
        </w:rPr>
        <w:t>Effectuer un changement monétaire vers la même monnaie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534"/>
        <w:gridCol w:w="5748"/>
        <w:gridCol w:w="778"/>
      </w:tblGrid>
      <w:tr w:rsidR="00D65909" w:rsidRPr="00D65909" w14:paraId="25C24D16" w14:textId="77777777" w:rsidTr="00D65909">
        <w:tc>
          <w:tcPr>
            <w:tcW w:w="0" w:type="auto"/>
            <w:tcBorders>
              <w:top w:val="single" w:sz="4" w:space="0" w:color="auto"/>
              <w:left w:val="single" w:sz="4" w:space="0" w:color="auto"/>
              <w:bottom w:val="single" w:sz="4" w:space="0" w:color="auto"/>
              <w:right w:val="single" w:sz="4" w:space="0" w:color="auto"/>
            </w:tcBorders>
            <w:hideMark/>
          </w:tcPr>
          <w:p w14:paraId="56B06549" w14:textId="77777777" w:rsidR="00D65909" w:rsidRPr="00D65909" w:rsidRDefault="00D65909" w:rsidP="00D65909">
            <w:pPr>
              <w:pStyle w:val="En-tte"/>
              <w:ind w:left="357"/>
              <w:rPr>
                <w:i/>
                <w:lang w:val="fr-CH"/>
              </w:rPr>
            </w:pPr>
            <w:r w:rsidRPr="00D65909">
              <w:rPr>
                <w:i/>
                <w:lang w:val="fr-CH"/>
              </w:rPr>
              <w:t>Choisir la monnaie de conversion</w:t>
            </w:r>
          </w:p>
        </w:tc>
        <w:tc>
          <w:tcPr>
            <w:tcW w:w="0" w:type="auto"/>
            <w:tcBorders>
              <w:top w:val="single" w:sz="4" w:space="0" w:color="auto"/>
              <w:left w:val="single" w:sz="4" w:space="0" w:color="auto"/>
              <w:bottom w:val="single" w:sz="4" w:space="0" w:color="auto"/>
              <w:right w:val="single" w:sz="4" w:space="0" w:color="auto"/>
            </w:tcBorders>
            <w:hideMark/>
          </w:tcPr>
          <w:p w14:paraId="482A8865" w14:textId="77777777" w:rsidR="00D65909" w:rsidRPr="00D65909" w:rsidRDefault="00D65909" w:rsidP="00D65909">
            <w:pPr>
              <w:pStyle w:val="En-tte"/>
              <w:ind w:left="357"/>
              <w:rPr>
                <w:i/>
                <w:lang w:val="fr-CH"/>
              </w:rPr>
            </w:pPr>
            <w:r w:rsidRPr="00D65909">
              <w:rPr>
                <w:i/>
                <w:lang w:val="fr-CH"/>
              </w:rPr>
              <w:t>Dans la fenêtre des graphiques Quand je sélectionne une monnaie dans laquelle afficher mon graphique Alors mon graphique s'actualise avec les données converti, la légende est aussi mise à jour</w:t>
            </w:r>
          </w:p>
        </w:tc>
        <w:tc>
          <w:tcPr>
            <w:tcW w:w="0" w:type="auto"/>
            <w:tcBorders>
              <w:top w:val="single" w:sz="4" w:space="0" w:color="auto"/>
              <w:left w:val="single" w:sz="4" w:space="0" w:color="auto"/>
              <w:bottom w:val="single" w:sz="4" w:space="0" w:color="auto"/>
              <w:right w:val="single" w:sz="4" w:space="0" w:color="auto"/>
            </w:tcBorders>
            <w:hideMark/>
          </w:tcPr>
          <w:p w14:paraId="22BF7398" w14:textId="77777777" w:rsidR="00D65909" w:rsidRPr="00D65909" w:rsidRDefault="00D65909" w:rsidP="00D65909">
            <w:pPr>
              <w:pStyle w:val="En-tte"/>
              <w:ind w:left="357"/>
              <w:rPr>
                <w:i/>
                <w:lang w:val="fr-CH"/>
              </w:rPr>
            </w:pPr>
            <w:r w:rsidRPr="00D65909">
              <w:rPr>
                <w:i/>
                <w:lang w:val="fr-CH"/>
              </w:rPr>
              <w:t>???</w:t>
            </w:r>
          </w:p>
        </w:tc>
      </w:tr>
      <w:tr w:rsidR="00D65909" w:rsidRPr="00D65909" w14:paraId="4B1A6F1B" w14:textId="77777777" w:rsidTr="00D65909">
        <w:tc>
          <w:tcPr>
            <w:tcW w:w="0" w:type="auto"/>
            <w:tcBorders>
              <w:top w:val="single" w:sz="4" w:space="0" w:color="auto"/>
              <w:left w:val="single" w:sz="4" w:space="0" w:color="auto"/>
              <w:bottom w:val="single" w:sz="4" w:space="0" w:color="auto"/>
              <w:right w:val="single" w:sz="4" w:space="0" w:color="auto"/>
            </w:tcBorders>
            <w:hideMark/>
          </w:tcPr>
          <w:p w14:paraId="2A1407AE" w14:textId="77777777" w:rsidR="00D65909" w:rsidRPr="00D65909" w:rsidRDefault="00D65909" w:rsidP="00D65909">
            <w:pPr>
              <w:pStyle w:val="En-tte"/>
              <w:ind w:left="357"/>
              <w:rPr>
                <w:i/>
                <w:lang w:val="fr-CH"/>
              </w:rPr>
            </w:pPr>
            <w:r w:rsidRPr="00D65909">
              <w:rPr>
                <w:i/>
                <w:lang w:val="fr-CH"/>
              </w:rPr>
              <w:t>Choisir la même monnaie de conversion que celle actuel</w:t>
            </w:r>
          </w:p>
        </w:tc>
        <w:tc>
          <w:tcPr>
            <w:tcW w:w="0" w:type="auto"/>
            <w:tcBorders>
              <w:top w:val="single" w:sz="4" w:space="0" w:color="auto"/>
              <w:left w:val="single" w:sz="4" w:space="0" w:color="auto"/>
              <w:bottom w:val="single" w:sz="4" w:space="0" w:color="auto"/>
              <w:right w:val="single" w:sz="4" w:space="0" w:color="auto"/>
            </w:tcBorders>
            <w:hideMark/>
          </w:tcPr>
          <w:p w14:paraId="5D776B03" w14:textId="77777777" w:rsidR="00D65909" w:rsidRPr="00D65909" w:rsidRDefault="00D65909" w:rsidP="00D65909">
            <w:pPr>
              <w:pStyle w:val="En-tte"/>
              <w:ind w:left="357"/>
              <w:rPr>
                <w:i/>
                <w:lang w:val="fr-CH"/>
              </w:rPr>
            </w:pPr>
            <w:r w:rsidRPr="00D65909">
              <w:rPr>
                <w:i/>
                <w:lang w:val="fr-CH"/>
              </w:rPr>
              <w:t>Dans la fenêtre des graphiques Quand je sélectionne la monnaie actuellement utilisé pour la convertir Alors rien ne se passe</w:t>
            </w:r>
          </w:p>
        </w:tc>
        <w:tc>
          <w:tcPr>
            <w:tcW w:w="0" w:type="auto"/>
            <w:tcBorders>
              <w:top w:val="single" w:sz="4" w:space="0" w:color="auto"/>
              <w:left w:val="single" w:sz="4" w:space="0" w:color="auto"/>
              <w:bottom w:val="single" w:sz="4" w:space="0" w:color="auto"/>
              <w:right w:val="single" w:sz="4" w:space="0" w:color="auto"/>
            </w:tcBorders>
            <w:hideMark/>
          </w:tcPr>
          <w:p w14:paraId="495132E6" w14:textId="77777777" w:rsidR="00D65909" w:rsidRPr="00D65909" w:rsidRDefault="00D65909" w:rsidP="00D65909">
            <w:pPr>
              <w:pStyle w:val="En-tte"/>
              <w:ind w:left="357"/>
              <w:rPr>
                <w:i/>
                <w:lang w:val="fr-CH"/>
              </w:rPr>
            </w:pPr>
            <w:r w:rsidRPr="00D65909">
              <w:rPr>
                <w:i/>
                <w:lang w:val="fr-CH"/>
              </w:rPr>
              <w:t>???</w:t>
            </w:r>
          </w:p>
        </w:tc>
      </w:tr>
    </w:tbl>
    <w:p w14:paraId="50253892" w14:textId="77777777" w:rsidR="00D65909" w:rsidRPr="00D65909" w:rsidRDefault="00D65909" w:rsidP="00D65909">
      <w:pPr>
        <w:pStyle w:val="En-tte"/>
        <w:rPr>
          <w:i/>
          <w:iCs/>
          <w:lang w:val="fr-CH"/>
        </w:rPr>
      </w:pPr>
      <w:r w:rsidRPr="00D65909">
        <w:rPr>
          <w:i/>
          <w:iCs/>
          <w:lang w:val="fr-CH"/>
        </w:rPr>
        <w:t>Afficher le graphique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40"/>
        <w:gridCol w:w="6242"/>
        <w:gridCol w:w="778"/>
      </w:tblGrid>
      <w:tr w:rsidR="00D65909" w:rsidRPr="00D65909" w14:paraId="79A180D9" w14:textId="77777777" w:rsidTr="00D65909">
        <w:tc>
          <w:tcPr>
            <w:tcW w:w="0" w:type="auto"/>
            <w:tcBorders>
              <w:top w:val="single" w:sz="4" w:space="0" w:color="auto"/>
              <w:left w:val="single" w:sz="4" w:space="0" w:color="auto"/>
              <w:bottom w:val="single" w:sz="4" w:space="0" w:color="auto"/>
              <w:right w:val="single" w:sz="4" w:space="0" w:color="auto"/>
            </w:tcBorders>
            <w:hideMark/>
          </w:tcPr>
          <w:p w14:paraId="3EF82A1B" w14:textId="77777777" w:rsidR="00D65909" w:rsidRPr="00D65909" w:rsidRDefault="00D65909" w:rsidP="00D65909">
            <w:pPr>
              <w:pStyle w:val="En-tte"/>
              <w:ind w:left="357"/>
              <w:rPr>
                <w:i/>
                <w:lang w:val="fr-CH"/>
              </w:rPr>
            </w:pPr>
            <w:r w:rsidRPr="00D65909">
              <w:rPr>
                <w:i/>
                <w:lang w:val="fr-CH"/>
              </w:rPr>
              <w:t>Modifier le pays sélectionné</w:t>
            </w:r>
          </w:p>
        </w:tc>
        <w:tc>
          <w:tcPr>
            <w:tcW w:w="0" w:type="auto"/>
            <w:tcBorders>
              <w:top w:val="single" w:sz="4" w:space="0" w:color="auto"/>
              <w:left w:val="single" w:sz="4" w:space="0" w:color="auto"/>
              <w:bottom w:val="single" w:sz="4" w:space="0" w:color="auto"/>
              <w:right w:val="single" w:sz="4" w:space="0" w:color="auto"/>
            </w:tcBorders>
            <w:hideMark/>
          </w:tcPr>
          <w:p w14:paraId="51742B52" w14:textId="77777777" w:rsidR="00D65909" w:rsidRPr="00D65909" w:rsidRDefault="00D65909" w:rsidP="00D65909">
            <w:pPr>
              <w:pStyle w:val="En-tte"/>
              <w:ind w:left="357"/>
              <w:rPr>
                <w:i/>
                <w:lang w:val="fr-CH"/>
              </w:rPr>
            </w:pPr>
            <w:r w:rsidRPr="00D65909">
              <w:rPr>
                <w:i/>
                <w:lang w:val="fr-CH"/>
              </w:rPr>
              <w:t>Dans le menu d'accueil de l'application (voir maquette) Quand je clique sur le nom d'un pays Alors le graphique du pays concerné apparaît dans la devise sélectionné</w:t>
            </w:r>
          </w:p>
        </w:tc>
        <w:tc>
          <w:tcPr>
            <w:tcW w:w="0" w:type="auto"/>
            <w:tcBorders>
              <w:top w:val="single" w:sz="4" w:space="0" w:color="auto"/>
              <w:left w:val="single" w:sz="4" w:space="0" w:color="auto"/>
              <w:bottom w:val="single" w:sz="4" w:space="0" w:color="auto"/>
              <w:right w:val="single" w:sz="4" w:space="0" w:color="auto"/>
            </w:tcBorders>
            <w:hideMark/>
          </w:tcPr>
          <w:p w14:paraId="70AEB6A3" w14:textId="77777777" w:rsidR="00D65909" w:rsidRPr="00D65909" w:rsidRDefault="00D65909" w:rsidP="00D65909">
            <w:pPr>
              <w:pStyle w:val="En-tte"/>
              <w:ind w:left="357"/>
              <w:rPr>
                <w:i/>
                <w:lang w:val="fr-CH"/>
              </w:rPr>
            </w:pPr>
            <w:r w:rsidRPr="00D65909">
              <w:rPr>
                <w:i/>
                <w:lang w:val="fr-CH"/>
              </w:rPr>
              <w:t>???</w:t>
            </w:r>
          </w:p>
        </w:tc>
      </w:tr>
      <w:tr w:rsidR="00D65909" w:rsidRPr="00D65909" w14:paraId="65779978" w14:textId="77777777" w:rsidTr="00D65909">
        <w:tc>
          <w:tcPr>
            <w:tcW w:w="0" w:type="auto"/>
            <w:tcBorders>
              <w:top w:val="single" w:sz="4" w:space="0" w:color="auto"/>
              <w:left w:val="single" w:sz="4" w:space="0" w:color="auto"/>
              <w:bottom w:val="single" w:sz="4" w:space="0" w:color="auto"/>
              <w:right w:val="single" w:sz="4" w:space="0" w:color="auto"/>
            </w:tcBorders>
            <w:hideMark/>
          </w:tcPr>
          <w:p w14:paraId="43D90BEE" w14:textId="77777777" w:rsidR="00D65909" w:rsidRPr="00D65909" w:rsidRDefault="00D65909" w:rsidP="00D65909">
            <w:pPr>
              <w:pStyle w:val="En-tte"/>
              <w:ind w:left="357"/>
              <w:rPr>
                <w:i/>
                <w:lang w:val="fr-CH"/>
              </w:rPr>
            </w:pPr>
            <w:r w:rsidRPr="00D65909">
              <w:rPr>
                <w:i/>
                <w:lang w:val="fr-CH"/>
              </w:rPr>
              <w:t>Lancer l'application</w:t>
            </w:r>
          </w:p>
        </w:tc>
        <w:tc>
          <w:tcPr>
            <w:tcW w:w="0" w:type="auto"/>
            <w:tcBorders>
              <w:top w:val="single" w:sz="4" w:space="0" w:color="auto"/>
              <w:left w:val="single" w:sz="4" w:space="0" w:color="auto"/>
              <w:bottom w:val="single" w:sz="4" w:space="0" w:color="auto"/>
              <w:right w:val="single" w:sz="4" w:space="0" w:color="auto"/>
            </w:tcBorders>
            <w:hideMark/>
          </w:tcPr>
          <w:p w14:paraId="78AB701D" w14:textId="77777777" w:rsidR="00D65909" w:rsidRPr="00D65909" w:rsidRDefault="00D65909" w:rsidP="00D65909">
            <w:pPr>
              <w:pStyle w:val="En-tte"/>
              <w:ind w:left="357"/>
              <w:rPr>
                <w:i/>
                <w:lang w:val="fr-CH"/>
              </w:rPr>
            </w:pPr>
            <w:r w:rsidRPr="00D65909">
              <w:rPr>
                <w:i/>
                <w:lang w:val="fr-CH"/>
              </w:rPr>
              <w:t>Au démarrage de l'application La page d'accueil apparaît (voir maquette)</w:t>
            </w:r>
          </w:p>
        </w:tc>
        <w:tc>
          <w:tcPr>
            <w:tcW w:w="0" w:type="auto"/>
            <w:tcBorders>
              <w:top w:val="single" w:sz="4" w:space="0" w:color="auto"/>
              <w:left w:val="single" w:sz="4" w:space="0" w:color="auto"/>
              <w:bottom w:val="single" w:sz="4" w:space="0" w:color="auto"/>
              <w:right w:val="single" w:sz="4" w:space="0" w:color="auto"/>
            </w:tcBorders>
            <w:hideMark/>
          </w:tcPr>
          <w:p w14:paraId="63F913C0" w14:textId="77777777" w:rsidR="00D65909" w:rsidRPr="00D65909" w:rsidRDefault="00D65909" w:rsidP="00D65909">
            <w:pPr>
              <w:pStyle w:val="En-tte"/>
              <w:ind w:left="357"/>
              <w:rPr>
                <w:i/>
                <w:lang w:val="fr-CH"/>
              </w:rPr>
            </w:pPr>
            <w:r w:rsidRPr="00D65909">
              <w:rPr>
                <w:i/>
                <w:lang w:val="fr-CH"/>
              </w:rPr>
              <w:t>???</w:t>
            </w:r>
          </w:p>
        </w:tc>
      </w:tr>
      <w:tr w:rsidR="00D65909" w:rsidRPr="00D65909" w14:paraId="5AC3F1F6" w14:textId="77777777" w:rsidTr="00D65909">
        <w:tc>
          <w:tcPr>
            <w:tcW w:w="0" w:type="auto"/>
            <w:tcBorders>
              <w:top w:val="single" w:sz="4" w:space="0" w:color="auto"/>
              <w:left w:val="single" w:sz="4" w:space="0" w:color="auto"/>
              <w:bottom w:val="single" w:sz="4" w:space="0" w:color="auto"/>
              <w:right w:val="single" w:sz="4" w:space="0" w:color="auto"/>
            </w:tcBorders>
            <w:hideMark/>
          </w:tcPr>
          <w:p w14:paraId="38477FF0" w14:textId="77777777" w:rsidR="00D65909" w:rsidRPr="00D65909" w:rsidRDefault="00D65909" w:rsidP="00D65909">
            <w:pPr>
              <w:pStyle w:val="En-tte"/>
              <w:ind w:left="357"/>
              <w:rPr>
                <w:i/>
                <w:lang w:val="fr-CH"/>
              </w:rPr>
            </w:pPr>
            <w:r w:rsidRPr="00D65909">
              <w:rPr>
                <w:i/>
                <w:lang w:val="fr-CH"/>
              </w:rPr>
              <w:t>Afficher l'année et l'argent</w:t>
            </w:r>
          </w:p>
        </w:tc>
        <w:tc>
          <w:tcPr>
            <w:tcW w:w="0" w:type="auto"/>
            <w:tcBorders>
              <w:top w:val="single" w:sz="4" w:space="0" w:color="auto"/>
              <w:left w:val="single" w:sz="4" w:space="0" w:color="auto"/>
              <w:bottom w:val="single" w:sz="4" w:space="0" w:color="auto"/>
              <w:right w:val="single" w:sz="4" w:space="0" w:color="auto"/>
            </w:tcBorders>
            <w:hideMark/>
          </w:tcPr>
          <w:p w14:paraId="2A03F0E2" w14:textId="77777777" w:rsidR="00D65909" w:rsidRPr="00D65909" w:rsidRDefault="00D65909" w:rsidP="00D65909">
            <w:pPr>
              <w:pStyle w:val="En-tte"/>
              <w:ind w:left="357"/>
              <w:rPr>
                <w:i/>
                <w:lang w:val="fr-CH"/>
              </w:rPr>
            </w:pPr>
            <w:r w:rsidRPr="00D65909">
              <w:rPr>
                <w:i/>
                <w:lang w:val="fr-CH"/>
              </w:rPr>
              <w:t>Dans un graphique Quand je passe ma souris sur un point du graphique Alors les données de ce point sont affichés (année et argent)</w:t>
            </w:r>
          </w:p>
        </w:tc>
        <w:tc>
          <w:tcPr>
            <w:tcW w:w="0" w:type="auto"/>
            <w:tcBorders>
              <w:top w:val="single" w:sz="4" w:space="0" w:color="auto"/>
              <w:left w:val="single" w:sz="4" w:space="0" w:color="auto"/>
              <w:bottom w:val="single" w:sz="4" w:space="0" w:color="auto"/>
              <w:right w:val="single" w:sz="4" w:space="0" w:color="auto"/>
            </w:tcBorders>
            <w:hideMark/>
          </w:tcPr>
          <w:p w14:paraId="743CC7A5" w14:textId="77777777" w:rsidR="00D65909" w:rsidRPr="00D65909" w:rsidRDefault="00D65909" w:rsidP="00D65909">
            <w:pPr>
              <w:pStyle w:val="En-tte"/>
              <w:ind w:left="357"/>
              <w:rPr>
                <w:i/>
                <w:lang w:val="fr-CH"/>
              </w:rPr>
            </w:pPr>
            <w:r w:rsidRPr="00D65909">
              <w:rPr>
                <w:i/>
                <w:lang w:val="fr-CH"/>
              </w:rPr>
              <w:t>???</w:t>
            </w:r>
          </w:p>
        </w:tc>
      </w:tr>
      <w:tr w:rsidR="00D65909" w:rsidRPr="00D65909" w14:paraId="2A0356A5" w14:textId="77777777" w:rsidTr="00D65909">
        <w:tc>
          <w:tcPr>
            <w:tcW w:w="0" w:type="auto"/>
            <w:tcBorders>
              <w:top w:val="single" w:sz="4" w:space="0" w:color="auto"/>
              <w:left w:val="single" w:sz="4" w:space="0" w:color="auto"/>
              <w:bottom w:val="single" w:sz="4" w:space="0" w:color="auto"/>
              <w:right w:val="single" w:sz="4" w:space="0" w:color="auto"/>
            </w:tcBorders>
            <w:hideMark/>
          </w:tcPr>
          <w:p w14:paraId="2A264F4C" w14:textId="77777777" w:rsidR="00D65909" w:rsidRPr="00D65909" w:rsidRDefault="00D65909" w:rsidP="00D65909">
            <w:pPr>
              <w:pStyle w:val="En-tte"/>
              <w:ind w:left="357"/>
              <w:rPr>
                <w:i/>
                <w:lang w:val="fr-CH"/>
              </w:rPr>
            </w:pPr>
            <w:r w:rsidRPr="00D65909">
              <w:rPr>
                <w:i/>
                <w:lang w:val="fr-CH"/>
              </w:rPr>
              <w:t>Filtrer la date de début</w:t>
            </w:r>
          </w:p>
        </w:tc>
        <w:tc>
          <w:tcPr>
            <w:tcW w:w="0" w:type="auto"/>
            <w:tcBorders>
              <w:top w:val="single" w:sz="4" w:space="0" w:color="auto"/>
              <w:left w:val="single" w:sz="4" w:space="0" w:color="auto"/>
              <w:bottom w:val="single" w:sz="4" w:space="0" w:color="auto"/>
              <w:right w:val="single" w:sz="4" w:space="0" w:color="auto"/>
            </w:tcBorders>
            <w:hideMark/>
          </w:tcPr>
          <w:p w14:paraId="1ABCE3CA" w14:textId="77777777" w:rsidR="00D65909" w:rsidRPr="00D65909" w:rsidRDefault="00D65909" w:rsidP="00D65909">
            <w:pPr>
              <w:pStyle w:val="En-tte"/>
              <w:ind w:left="357"/>
              <w:rPr>
                <w:i/>
                <w:lang w:val="fr-CH"/>
              </w:rPr>
            </w:pPr>
            <w:r w:rsidRPr="00D65909">
              <w:rPr>
                <w:i/>
                <w:lang w:val="fr-CH"/>
              </w:rPr>
              <w:t>Dans la page des graphiques Quand je sélectionne une date de départ Alors le graphique s'actualise et commence à cette date</w:t>
            </w:r>
          </w:p>
        </w:tc>
        <w:tc>
          <w:tcPr>
            <w:tcW w:w="0" w:type="auto"/>
            <w:tcBorders>
              <w:top w:val="single" w:sz="4" w:space="0" w:color="auto"/>
              <w:left w:val="single" w:sz="4" w:space="0" w:color="auto"/>
              <w:bottom w:val="single" w:sz="4" w:space="0" w:color="auto"/>
              <w:right w:val="single" w:sz="4" w:space="0" w:color="auto"/>
            </w:tcBorders>
            <w:hideMark/>
          </w:tcPr>
          <w:p w14:paraId="5B7B734E" w14:textId="77777777" w:rsidR="00D65909" w:rsidRPr="00D65909" w:rsidRDefault="00D65909" w:rsidP="00D65909">
            <w:pPr>
              <w:pStyle w:val="En-tte"/>
              <w:ind w:left="357"/>
              <w:rPr>
                <w:i/>
                <w:lang w:val="fr-CH"/>
              </w:rPr>
            </w:pPr>
            <w:r w:rsidRPr="00D65909">
              <w:rPr>
                <w:i/>
                <w:lang w:val="fr-CH"/>
              </w:rPr>
              <w:t>???</w:t>
            </w:r>
          </w:p>
        </w:tc>
      </w:tr>
      <w:tr w:rsidR="00D65909" w:rsidRPr="00D65909" w14:paraId="1AB01960" w14:textId="77777777" w:rsidTr="00D65909">
        <w:tc>
          <w:tcPr>
            <w:tcW w:w="0" w:type="auto"/>
            <w:tcBorders>
              <w:top w:val="single" w:sz="4" w:space="0" w:color="auto"/>
              <w:left w:val="single" w:sz="4" w:space="0" w:color="auto"/>
              <w:bottom w:val="single" w:sz="4" w:space="0" w:color="auto"/>
              <w:right w:val="single" w:sz="4" w:space="0" w:color="auto"/>
            </w:tcBorders>
            <w:hideMark/>
          </w:tcPr>
          <w:p w14:paraId="5D1FD394" w14:textId="77777777" w:rsidR="00D65909" w:rsidRPr="00D65909" w:rsidRDefault="00D65909" w:rsidP="00D65909">
            <w:pPr>
              <w:pStyle w:val="En-tte"/>
              <w:ind w:left="357"/>
              <w:rPr>
                <w:i/>
                <w:lang w:val="fr-CH"/>
              </w:rPr>
            </w:pPr>
            <w:r w:rsidRPr="00D65909">
              <w:rPr>
                <w:i/>
                <w:lang w:val="fr-CH"/>
              </w:rPr>
              <w:t>Filtrer la date de fin</w:t>
            </w:r>
          </w:p>
        </w:tc>
        <w:tc>
          <w:tcPr>
            <w:tcW w:w="0" w:type="auto"/>
            <w:tcBorders>
              <w:top w:val="single" w:sz="4" w:space="0" w:color="auto"/>
              <w:left w:val="single" w:sz="4" w:space="0" w:color="auto"/>
              <w:bottom w:val="single" w:sz="4" w:space="0" w:color="auto"/>
              <w:right w:val="single" w:sz="4" w:space="0" w:color="auto"/>
            </w:tcBorders>
            <w:hideMark/>
          </w:tcPr>
          <w:p w14:paraId="2904B43A" w14:textId="77777777" w:rsidR="00D65909" w:rsidRPr="00D65909" w:rsidRDefault="00D65909" w:rsidP="00D65909">
            <w:pPr>
              <w:pStyle w:val="En-tte"/>
              <w:ind w:left="357"/>
              <w:rPr>
                <w:i/>
                <w:lang w:val="fr-CH"/>
              </w:rPr>
            </w:pPr>
            <w:r w:rsidRPr="00D65909">
              <w:rPr>
                <w:i/>
                <w:lang w:val="fr-CH"/>
              </w:rPr>
              <w:t>Dans la page des graphiques Quand je sélectionne une date de fin Alors le graphique s'actualise et fini à cette date</w:t>
            </w:r>
          </w:p>
        </w:tc>
        <w:tc>
          <w:tcPr>
            <w:tcW w:w="0" w:type="auto"/>
            <w:tcBorders>
              <w:top w:val="single" w:sz="4" w:space="0" w:color="auto"/>
              <w:left w:val="single" w:sz="4" w:space="0" w:color="auto"/>
              <w:bottom w:val="single" w:sz="4" w:space="0" w:color="auto"/>
              <w:right w:val="single" w:sz="4" w:space="0" w:color="auto"/>
            </w:tcBorders>
            <w:hideMark/>
          </w:tcPr>
          <w:p w14:paraId="3482D848" w14:textId="77777777" w:rsidR="00D65909" w:rsidRPr="00D65909" w:rsidRDefault="00D65909" w:rsidP="00D65909">
            <w:pPr>
              <w:pStyle w:val="En-tte"/>
              <w:ind w:left="357"/>
              <w:rPr>
                <w:i/>
                <w:lang w:val="fr-CH"/>
              </w:rPr>
            </w:pPr>
            <w:r w:rsidRPr="00D65909">
              <w:rPr>
                <w:i/>
                <w:lang w:val="fr-CH"/>
              </w:rPr>
              <w:t>???</w:t>
            </w:r>
          </w:p>
        </w:tc>
      </w:tr>
      <w:tr w:rsidR="00D65909" w:rsidRPr="00D65909" w14:paraId="44C710B5" w14:textId="77777777" w:rsidTr="00D65909">
        <w:tc>
          <w:tcPr>
            <w:tcW w:w="0" w:type="auto"/>
            <w:tcBorders>
              <w:top w:val="single" w:sz="4" w:space="0" w:color="auto"/>
              <w:left w:val="single" w:sz="4" w:space="0" w:color="auto"/>
              <w:bottom w:val="single" w:sz="4" w:space="0" w:color="auto"/>
              <w:right w:val="single" w:sz="4" w:space="0" w:color="auto"/>
            </w:tcBorders>
            <w:hideMark/>
          </w:tcPr>
          <w:p w14:paraId="70CA3BD5" w14:textId="77777777" w:rsidR="00D65909" w:rsidRPr="00D65909" w:rsidRDefault="00D65909" w:rsidP="00D65909">
            <w:pPr>
              <w:pStyle w:val="En-tte"/>
              <w:ind w:left="357"/>
              <w:rPr>
                <w:i/>
                <w:lang w:val="fr-CH"/>
              </w:rPr>
            </w:pPr>
            <w:r w:rsidRPr="00D65909">
              <w:rPr>
                <w:i/>
                <w:lang w:val="fr-CH"/>
              </w:rPr>
              <w:t>Filtrer la date de début et de fin</w:t>
            </w:r>
          </w:p>
        </w:tc>
        <w:tc>
          <w:tcPr>
            <w:tcW w:w="0" w:type="auto"/>
            <w:tcBorders>
              <w:top w:val="single" w:sz="4" w:space="0" w:color="auto"/>
              <w:left w:val="single" w:sz="4" w:space="0" w:color="auto"/>
              <w:bottom w:val="single" w:sz="4" w:space="0" w:color="auto"/>
              <w:right w:val="single" w:sz="4" w:space="0" w:color="auto"/>
            </w:tcBorders>
            <w:hideMark/>
          </w:tcPr>
          <w:p w14:paraId="196650EB" w14:textId="77777777" w:rsidR="00D65909" w:rsidRPr="00D65909" w:rsidRDefault="00D65909" w:rsidP="00D65909">
            <w:pPr>
              <w:pStyle w:val="En-tte"/>
              <w:ind w:left="357"/>
              <w:rPr>
                <w:i/>
                <w:lang w:val="fr-CH"/>
              </w:rPr>
            </w:pPr>
            <w:r w:rsidRPr="00D65909">
              <w:rPr>
                <w:i/>
                <w:lang w:val="fr-CH"/>
              </w:rPr>
              <w:t>Dans la page des graphiques Quand je sélectionne une date de départ et une date de fin Alors le graphique s'actualise et commence à la date de départ et fini à la date de fin</w:t>
            </w:r>
          </w:p>
        </w:tc>
        <w:tc>
          <w:tcPr>
            <w:tcW w:w="0" w:type="auto"/>
            <w:tcBorders>
              <w:top w:val="single" w:sz="4" w:space="0" w:color="auto"/>
              <w:left w:val="single" w:sz="4" w:space="0" w:color="auto"/>
              <w:bottom w:val="single" w:sz="4" w:space="0" w:color="auto"/>
              <w:right w:val="single" w:sz="4" w:space="0" w:color="auto"/>
            </w:tcBorders>
            <w:hideMark/>
          </w:tcPr>
          <w:p w14:paraId="053B08A3" w14:textId="77777777" w:rsidR="00D65909" w:rsidRPr="00D65909" w:rsidRDefault="00D65909" w:rsidP="00D65909">
            <w:pPr>
              <w:pStyle w:val="En-tte"/>
              <w:ind w:left="357"/>
              <w:rPr>
                <w:i/>
                <w:lang w:val="fr-CH"/>
              </w:rPr>
            </w:pPr>
            <w:r w:rsidRPr="00D65909">
              <w:rPr>
                <w:i/>
                <w:lang w:val="fr-CH"/>
              </w:rPr>
              <w:t>???</w:t>
            </w:r>
          </w:p>
        </w:tc>
      </w:tr>
      <w:tr w:rsidR="00D65909" w:rsidRPr="00D65909" w14:paraId="272BA2B0" w14:textId="77777777" w:rsidTr="00D65909">
        <w:tc>
          <w:tcPr>
            <w:tcW w:w="0" w:type="auto"/>
            <w:tcBorders>
              <w:top w:val="single" w:sz="4" w:space="0" w:color="auto"/>
              <w:left w:val="single" w:sz="4" w:space="0" w:color="auto"/>
              <w:bottom w:val="single" w:sz="4" w:space="0" w:color="auto"/>
              <w:right w:val="single" w:sz="4" w:space="0" w:color="auto"/>
            </w:tcBorders>
            <w:hideMark/>
          </w:tcPr>
          <w:p w14:paraId="23D8D223" w14:textId="77777777" w:rsidR="00D65909" w:rsidRPr="00D65909" w:rsidRDefault="00D65909" w:rsidP="00D65909">
            <w:pPr>
              <w:pStyle w:val="En-tte"/>
              <w:ind w:left="357"/>
              <w:rPr>
                <w:i/>
                <w:lang w:val="fr-CH"/>
              </w:rPr>
            </w:pPr>
            <w:r w:rsidRPr="00D65909">
              <w:rPr>
                <w:i/>
                <w:lang w:val="fr-CH"/>
              </w:rPr>
              <w:t>Exception de filtrage</w:t>
            </w:r>
          </w:p>
        </w:tc>
        <w:tc>
          <w:tcPr>
            <w:tcW w:w="0" w:type="auto"/>
            <w:tcBorders>
              <w:top w:val="single" w:sz="4" w:space="0" w:color="auto"/>
              <w:left w:val="single" w:sz="4" w:space="0" w:color="auto"/>
              <w:bottom w:val="single" w:sz="4" w:space="0" w:color="auto"/>
              <w:right w:val="single" w:sz="4" w:space="0" w:color="auto"/>
            </w:tcBorders>
            <w:hideMark/>
          </w:tcPr>
          <w:p w14:paraId="50024F26" w14:textId="77777777" w:rsidR="00D65909" w:rsidRPr="00D65909" w:rsidRDefault="00D65909" w:rsidP="00D65909">
            <w:pPr>
              <w:pStyle w:val="En-tte"/>
              <w:ind w:left="357"/>
              <w:rPr>
                <w:i/>
                <w:lang w:val="fr-CH"/>
              </w:rPr>
            </w:pPr>
            <w:r w:rsidRPr="00D65909">
              <w:rPr>
                <w:i/>
                <w:lang w:val="fr-CH"/>
              </w:rPr>
              <w:t>Dans la page des graphiques Quand je défini une date de départ et/ou une date de fin invalide (chiffre, date illogique, commencer après la fin) Alors le graphique ne se met pas à jour et un message apparaît pour aider l'utilisateur</w:t>
            </w:r>
          </w:p>
        </w:tc>
        <w:tc>
          <w:tcPr>
            <w:tcW w:w="0" w:type="auto"/>
            <w:tcBorders>
              <w:top w:val="single" w:sz="4" w:space="0" w:color="auto"/>
              <w:left w:val="single" w:sz="4" w:space="0" w:color="auto"/>
              <w:bottom w:val="single" w:sz="4" w:space="0" w:color="auto"/>
              <w:right w:val="single" w:sz="4" w:space="0" w:color="auto"/>
            </w:tcBorders>
            <w:hideMark/>
          </w:tcPr>
          <w:p w14:paraId="03A334C2" w14:textId="77777777" w:rsidR="00D65909" w:rsidRPr="00D65909" w:rsidRDefault="00D65909" w:rsidP="00D65909">
            <w:pPr>
              <w:pStyle w:val="En-tte"/>
              <w:ind w:left="357"/>
              <w:rPr>
                <w:i/>
                <w:lang w:val="fr-CH"/>
              </w:rPr>
            </w:pPr>
            <w:r w:rsidRPr="00D65909">
              <w:rPr>
                <w:i/>
                <w:lang w:val="fr-CH"/>
              </w:rPr>
              <w:t>???</w:t>
            </w:r>
          </w:p>
        </w:tc>
      </w:tr>
    </w:tbl>
    <w:p w14:paraId="20892713" w14:textId="05AACF7D" w:rsidR="00D65909" w:rsidRDefault="00D65909" w:rsidP="0049659A">
      <w:pPr>
        <w:pStyle w:val="En-tte"/>
        <w:ind w:left="357"/>
        <w:rPr>
          <w:i/>
        </w:rPr>
      </w:pPr>
    </w:p>
    <w:p w14:paraId="551AF160" w14:textId="60BF3738" w:rsidR="0049659A" w:rsidRDefault="00D65909" w:rsidP="00D65909">
      <w:pPr>
        <w:rPr>
          <w:i/>
        </w:rPr>
      </w:pPr>
      <w:r>
        <w:rPr>
          <w:i/>
        </w:rPr>
        <w:br w:type="page"/>
      </w:r>
    </w:p>
    <w:p w14:paraId="2A229AF0" w14:textId="5D6A8881" w:rsidR="0049659A" w:rsidRDefault="0049659A" w:rsidP="0049659A">
      <w:pPr>
        <w:pStyle w:val="Titre2"/>
        <w:rPr>
          <w:i w:val="0"/>
          <w:iCs/>
        </w:rPr>
      </w:pPr>
      <w:bookmarkStart w:id="27" w:name="_Toc25553322"/>
      <w:bookmarkStart w:id="28" w:name="_Toc71691026"/>
      <w:bookmarkStart w:id="29" w:name="_Toc181219919"/>
      <w:r w:rsidRPr="00791020">
        <w:rPr>
          <w:i w:val="0"/>
          <w:iCs/>
        </w:rPr>
        <w:lastRenderedPageBreak/>
        <w:t xml:space="preserve">Erreurs </w:t>
      </w:r>
      <w:bookmarkEnd w:id="27"/>
      <w:r w:rsidRPr="00791020">
        <w:rPr>
          <w:i w:val="0"/>
          <w:iCs/>
        </w:rPr>
        <w:t>restantes</w:t>
      </w:r>
      <w:bookmarkEnd w:id="28"/>
      <w:bookmarkEnd w:id="29"/>
      <w:r w:rsidRPr="00791020">
        <w:rPr>
          <w:i w:val="0"/>
          <w:iCs/>
        </w:rPr>
        <w:t xml:space="preserve"> </w:t>
      </w:r>
    </w:p>
    <w:p w14:paraId="33D04807" w14:textId="455D7C0C" w:rsidR="008A3851" w:rsidRDefault="008A3851" w:rsidP="008A3851">
      <w:pPr>
        <w:ind w:left="426"/>
      </w:pPr>
      <w:r>
        <w:rPr>
          <w:b/>
          <w:bCs/>
        </w:rPr>
        <w:t>Option de filtre :</w:t>
      </w:r>
    </w:p>
    <w:p w14:paraId="747B3ABB" w14:textId="3A6AF28B" w:rsidR="008A3851" w:rsidRDefault="008A3851" w:rsidP="008A3851">
      <w:pPr>
        <w:ind w:left="426"/>
      </w:pPr>
      <w:r>
        <w:t>Description : Les options de filtre ne fonctionnent pas, elles avaient été anciennement implémentées dans un ancien commit mais la restructuration de l’application ne l’a pas restauré.</w:t>
      </w:r>
    </w:p>
    <w:p w14:paraId="5533BF47" w14:textId="77777777" w:rsidR="008A3851" w:rsidRDefault="008A3851" w:rsidP="008A3851">
      <w:pPr>
        <w:ind w:left="426"/>
      </w:pPr>
    </w:p>
    <w:p w14:paraId="1D1C4505" w14:textId="6A4F037E" w:rsidR="008A3851" w:rsidRDefault="008A3851" w:rsidP="008A3851">
      <w:pPr>
        <w:ind w:left="426"/>
      </w:pPr>
      <w:r>
        <w:t>Conséquences : L’utilisateur ne peut pas appliquer d’options de filtre. Toutes les années sont affichés.</w:t>
      </w:r>
    </w:p>
    <w:p w14:paraId="0B43E87E" w14:textId="77777777" w:rsidR="008A3851" w:rsidRDefault="008A3851" w:rsidP="008A3851">
      <w:pPr>
        <w:ind w:left="426"/>
      </w:pPr>
    </w:p>
    <w:p w14:paraId="365E07E8" w14:textId="098428A2" w:rsidR="008A3851" w:rsidRPr="008A3851" w:rsidRDefault="008A3851" w:rsidP="008A3851">
      <w:pPr>
        <w:ind w:left="426"/>
      </w:pPr>
      <w:r>
        <w:t>Actions envisagées : Récupérer les méthodes anciennement créées et les adapter au code actuel</w:t>
      </w:r>
    </w:p>
    <w:p w14:paraId="0C9EC32E" w14:textId="77777777" w:rsidR="0049659A" w:rsidRDefault="0049659A" w:rsidP="0049659A">
      <w:pPr>
        <w:ind w:left="426"/>
        <w:rPr>
          <w:i/>
        </w:rPr>
      </w:pPr>
      <w:bookmarkStart w:id="30" w:name="_Toc25553323"/>
    </w:p>
    <w:p w14:paraId="596805BC" w14:textId="7D7E5065" w:rsidR="008A3851" w:rsidRDefault="008A3851" w:rsidP="0049659A">
      <w:pPr>
        <w:ind w:left="426"/>
        <w:rPr>
          <w:b/>
          <w:bCs/>
          <w:iCs/>
        </w:rPr>
      </w:pPr>
      <w:r>
        <w:rPr>
          <w:b/>
          <w:bCs/>
          <w:iCs/>
        </w:rPr>
        <w:t>Changement de devise :</w:t>
      </w:r>
    </w:p>
    <w:p w14:paraId="1AB32CBD" w14:textId="35F1A5D4" w:rsidR="008A3851" w:rsidRDefault="008A3851" w:rsidP="0049659A">
      <w:pPr>
        <w:ind w:left="426"/>
        <w:rPr>
          <w:iCs/>
        </w:rPr>
      </w:pPr>
      <w:r>
        <w:rPr>
          <w:iCs/>
        </w:rPr>
        <w:t>Description : Lorsqu’un graphique est affiché et que la devise a modifié le graphique ne se met pas automatiquement à jour.</w:t>
      </w:r>
    </w:p>
    <w:p w14:paraId="3C88417C" w14:textId="77777777" w:rsidR="008A3851" w:rsidRDefault="008A3851" w:rsidP="0049659A">
      <w:pPr>
        <w:ind w:left="426"/>
        <w:rPr>
          <w:iCs/>
        </w:rPr>
      </w:pPr>
    </w:p>
    <w:p w14:paraId="3FAC00B4" w14:textId="17333902" w:rsidR="008A3851" w:rsidRDefault="008A3851" w:rsidP="0049659A">
      <w:pPr>
        <w:ind w:left="426"/>
        <w:rPr>
          <w:iCs/>
        </w:rPr>
      </w:pPr>
      <w:r>
        <w:rPr>
          <w:iCs/>
        </w:rPr>
        <w:t>Conséquences : L’utilisateur ne peut pas automatiquement changer la devise, il devrait désélectionner et resélectionner le pays.</w:t>
      </w:r>
    </w:p>
    <w:p w14:paraId="6FC93324" w14:textId="77777777" w:rsidR="008A3851" w:rsidRDefault="008A3851" w:rsidP="0049659A">
      <w:pPr>
        <w:ind w:left="426"/>
        <w:rPr>
          <w:iCs/>
        </w:rPr>
      </w:pPr>
    </w:p>
    <w:p w14:paraId="36DBCE29" w14:textId="6FB83454" w:rsidR="00AA0785" w:rsidRDefault="008A3851" w:rsidP="008A3851">
      <w:pPr>
        <w:ind w:left="426"/>
        <w:rPr>
          <w:iCs/>
        </w:rPr>
      </w:pPr>
      <w:r>
        <w:rPr>
          <w:iCs/>
        </w:rPr>
        <w:t>Action envisagée : Réafficher les graphiques lorsque la devise est modifiée.</w:t>
      </w:r>
      <w:bookmarkEnd w:id="30"/>
    </w:p>
    <w:p w14:paraId="1B7B5111" w14:textId="391FDB9A" w:rsidR="008A3851" w:rsidRPr="008A3851" w:rsidRDefault="007D4EAA" w:rsidP="007D4EAA">
      <w:pPr>
        <w:rPr>
          <w:iCs/>
        </w:rPr>
      </w:pPr>
      <w:r>
        <w:rPr>
          <w:iCs/>
        </w:rPr>
        <w:br w:type="page"/>
      </w:r>
    </w:p>
    <w:p w14:paraId="2980D5DC" w14:textId="77777777" w:rsidR="00AA0785" w:rsidRPr="0049659A" w:rsidRDefault="00AA0785" w:rsidP="00684B3D">
      <w:pPr>
        <w:pStyle w:val="Titre1"/>
        <w:tabs>
          <w:tab w:val="num" w:pos="360"/>
        </w:tabs>
      </w:pPr>
      <w:bookmarkStart w:id="31" w:name="_Toc25553328"/>
      <w:bookmarkStart w:id="32" w:name="_Toc71703263"/>
      <w:bookmarkStart w:id="33" w:name="_Toc181219920"/>
      <w:r w:rsidRPr="0049659A">
        <w:lastRenderedPageBreak/>
        <w:t>C</w:t>
      </w:r>
      <w:bookmarkEnd w:id="31"/>
      <w:bookmarkEnd w:id="32"/>
      <w:r w:rsidR="00684B3D">
        <w:t>onclusions</w:t>
      </w:r>
      <w:bookmarkEnd w:id="33"/>
    </w:p>
    <w:p w14:paraId="4E992007" w14:textId="66BDF3D7" w:rsidR="00AA0785" w:rsidRPr="007D4EAA" w:rsidRDefault="007D4EAA" w:rsidP="00AA0785">
      <w:pPr>
        <w:pStyle w:val="En-tte"/>
        <w:ind w:left="357"/>
        <w:rPr>
          <w:b/>
          <w:bCs/>
        </w:rPr>
      </w:pPr>
      <w:r w:rsidRPr="007D4EAA">
        <w:rPr>
          <w:b/>
          <w:bCs/>
        </w:rPr>
        <w:t>Objectifs atteints :</w:t>
      </w:r>
    </w:p>
    <w:p w14:paraId="62B1E13D" w14:textId="59205BFD" w:rsidR="007D4EAA" w:rsidRDefault="007D4EAA" w:rsidP="007D4EAA">
      <w:pPr>
        <w:pStyle w:val="En-tte"/>
        <w:numPr>
          <w:ilvl w:val="0"/>
          <w:numId w:val="17"/>
        </w:numPr>
      </w:pPr>
      <w:r>
        <w:t>L’application affiche un graphique contenant les données récupérées.</w:t>
      </w:r>
    </w:p>
    <w:p w14:paraId="4C36527A" w14:textId="5DC34ABB" w:rsidR="007D4EAA" w:rsidRDefault="007D4EAA" w:rsidP="007D4EAA">
      <w:pPr>
        <w:pStyle w:val="En-tte"/>
        <w:numPr>
          <w:ilvl w:val="0"/>
          <w:numId w:val="17"/>
        </w:numPr>
      </w:pPr>
      <w:r>
        <w:t>La sélection des pays à afficher est fonctionnelle</w:t>
      </w:r>
    </w:p>
    <w:p w14:paraId="58CD6FD8" w14:textId="1395B84F" w:rsidR="007D4EAA" w:rsidRDefault="007D4EAA" w:rsidP="007D4EAA">
      <w:pPr>
        <w:pStyle w:val="En-tte"/>
        <w:numPr>
          <w:ilvl w:val="0"/>
          <w:numId w:val="17"/>
        </w:numPr>
      </w:pPr>
      <w:r>
        <w:t>La conversion des devises en utilisant une API fonctionne.</w:t>
      </w:r>
    </w:p>
    <w:p w14:paraId="4CE43BB8" w14:textId="5F0C7CFD" w:rsidR="007D4EAA" w:rsidRDefault="007D4EAA" w:rsidP="007D4EAA">
      <w:pPr>
        <w:pStyle w:val="En-tte"/>
        <w:numPr>
          <w:ilvl w:val="0"/>
          <w:numId w:val="17"/>
        </w:numPr>
      </w:pPr>
      <w:r>
        <w:t>Dans le cas d’une erreur avec l’API les données sont toujours affichées selon les données locales</w:t>
      </w:r>
    </w:p>
    <w:p w14:paraId="4F587302" w14:textId="77777777" w:rsidR="00646015" w:rsidRDefault="00646015" w:rsidP="00646015">
      <w:pPr>
        <w:pStyle w:val="En-tte"/>
        <w:ind w:left="360"/>
      </w:pPr>
    </w:p>
    <w:p w14:paraId="2B359C4B" w14:textId="2144475B" w:rsidR="007D4EAA" w:rsidRPr="00026EEC" w:rsidRDefault="007D4EAA" w:rsidP="00026EEC">
      <w:pPr>
        <w:pStyle w:val="En-tte"/>
        <w:ind w:left="360"/>
        <w:rPr>
          <w:b/>
          <w:bCs/>
        </w:rPr>
      </w:pPr>
      <w:r w:rsidRPr="007D4EAA">
        <w:rPr>
          <w:b/>
          <w:bCs/>
        </w:rPr>
        <w:t>Objectifs non</w:t>
      </w:r>
      <w:r>
        <w:rPr>
          <w:b/>
          <w:bCs/>
        </w:rPr>
        <w:t>-</w:t>
      </w:r>
      <w:r w:rsidRPr="007D4EAA">
        <w:rPr>
          <w:b/>
          <w:bCs/>
        </w:rPr>
        <w:t>atteints :</w:t>
      </w:r>
    </w:p>
    <w:p w14:paraId="6909FACC" w14:textId="75977570" w:rsidR="007D4EAA" w:rsidRDefault="007D4EAA" w:rsidP="007D4EAA">
      <w:pPr>
        <w:pStyle w:val="En-tte"/>
        <w:numPr>
          <w:ilvl w:val="0"/>
          <w:numId w:val="17"/>
        </w:numPr>
      </w:pPr>
      <w:r>
        <w:t>Mise à jour automatique du graphique lors du changement de devise.</w:t>
      </w:r>
    </w:p>
    <w:p w14:paraId="3805852A" w14:textId="363626F3" w:rsidR="0099590B" w:rsidRDefault="0099590B" w:rsidP="0099590B">
      <w:pPr>
        <w:pStyle w:val="En-tte"/>
        <w:numPr>
          <w:ilvl w:val="0"/>
          <w:numId w:val="17"/>
        </w:numPr>
        <w:jc w:val="both"/>
      </w:pPr>
      <w:r>
        <w:t xml:space="preserve">Si une donnée n’est pas </w:t>
      </w:r>
      <w:r w:rsidR="00646015">
        <w:t>affichée</w:t>
      </w:r>
      <w:r>
        <w:t xml:space="preserve"> converti avec l’API puis que d’autres donnée</w:t>
      </w:r>
      <w:r w:rsidR="00AE2572">
        <w:t>s</w:t>
      </w:r>
      <w:r>
        <w:t xml:space="preserve"> </w:t>
      </w:r>
      <w:r w:rsidR="00AE2572">
        <w:t xml:space="preserve">sont </w:t>
      </w:r>
      <w:r w:rsidR="00D65909">
        <w:t>converties</w:t>
      </w:r>
      <w:r>
        <w:t xml:space="preserve"> elles sont </w:t>
      </w:r>
      <w:proofErr w:type="gramStart"/>
      <w:r>
        <w:t>affichés</w:t>
      </w:r>
      <w:proofErr w:type="gramEnd"/>
      <w:r>
        <w:t xml:space="preserve"> les deux en même temps, il y a eu néanmoins un message d’erreur afficher à l’utilisateur pour le prévenir que la première donnée a été affiché dans la devise local</w:t>
      </w:r>
    </w:p>
    <w:p w14:paraId="1DDB60BA" w14:textId="77777777" w:rsidR="007D4EAA" w:rsidRDefault="007D4EAA" w:rsidP="007D4EAA">
      <w:pPr>
        <w:pStyle w:val="En-tte"/>
        <w:ind w:left="360"/>
      </w:pPr>
    </w:p>
    <w:p w14:paraId="1C7F8C97" w14:textId="4A3DE866" w:rsidR="007D4EAA" w:rsidRPr="007D4EAA" w:rsidRDefault="007D4EAA" w:rsidP="007D4EAA">
      <w:pPr>
        <w:pStyle w:val="En-tte"/>
        <w:ind w:left="360"/>
        <w:rPr>
          <w:b/>
          <w:bCs/>
        </w:rPr>
      </w:pPr>
      <w:r w:rsidRPr="007D4EAA">
        <w:rPr>
          <w:b/>
          <w:bCs/>
        </w:rPr>
        <w:t>Difficultés particulières :</w:t>
      </w:r>
    </w:p>
    <w:p w14:paraId="37B5AC1B" w14:textId="6CCB859C" w:rsidR="007D4EAA" w:rsidRDefault="007D4EAA" w:rsidP="007D4EAA">
      <w:pPr>
        <w:pStyle w:val="En-tte"/>
        <w:numPr>
          <w:ilvl w:val="0"/>
          <w:numId w:val="17"/>
        </w:numPr>
      </w:pPr>
      <w:r>
        <w:t>Utilisation de l’API, intégrer l’API à été un problème pour gérer les erreurs de conversion et les données qui ne correspondaient pas à ce que l’API souhaitait.</w:t>
      </w:r>
    </w:p>
    <w:p w14:paraId="4293D34C" w14:textId="77777777" w:rsidR="007D4EAA" w:rsidRDefault="007D4EAA" w:rsidP="007D4EAA">
      <w:pPr>
        <w:pStyle w:val="En-tte"/>
        <w:ind w:left="360"/>
      </w:pPr>
    </w:p>
    <w:p w14:paraId="15341E11" w14:textId="48E58807" w:rsidR="007D4EAA" w:rsidRPr="007D4EAA" w:rsidRDefault="007D4EAA" w:rsidP="007D4EAA">
      <w:pPr>
        <w:pStyle w:val="En-tte"/>
        <w:ind w:left="360"/>
        <w:rPr>
          <w:b/>
          <w:bCs/>
        </w:rPr>
      </w:pPr>
      <w:r w:rsidRPr="007D4EAA">
        <w:rPr>
          <w:b/>
          <w:bCs/>
        </w:rPr>
        <w:t>Suite possible :</w:t>
      </w:r>
    </w:p>
    <w:p w14:paraId="27E3632C" w14:textId="04A8DFE4" w:rsidR="007D4EAA" w:rsidRDefault="00026EEC" w:rsidP="007D4EAA">
      <w:pPr>
        <w:pStyle w:val="Retraitnormal1"/>
        <w:numPr>
          <w:ilvl w:val="0"/>
          <w:numId w:val="17"/>
        </w:numPr>
        <w:rPr>
          <w:rFonts w:ascii="Arial" w:hAnsi="Arial" w:cs="Arial"/>
          <w:sz w:val="24"/>
          <w:szCs w:val="24"/>
        </w:rPr>
      </w:pPr>
      <w:r>
        <w:rPr>
          <w:rFonts w:ascii="Arial" w:hAnsi="Arial" w:cs="Arial"/>
          <w:sz w:val="24"/>
          <w:szCs w:val="24"/>
        </w:rPr>
        <w:t>A</w:t>
      </w:r>
      <w:r w:rsidR="007D4EAA">
        <w:rPr>
          <w:rFonts w:ascii="Arial" w:hAnsi="Arial" w:cs="Arial"/>
          <w:sz w:val="24"/>
          <w:szCs w:val="24"/>
        </w:rPr>
        <w:t>ffinage des options de filtre</w:t>
      </w:r>
      <w:r>
        <w:rPr>
          <w:rFonts w:ascii="Arial" w:hAnsi="Arial" w:cs="Arial"/>
          <w:sz w:val="24"/>
          <w:szCs w:val="24"/>
        </w:rPr>
        <w:t>, rajouter de nouvelles options ou améliorer celles existantes</w:t>
      </w:r>
      <w:r w:rsidR="007D4EAA">
        <w:rPr>
          <w:rFonts w:ascii="Arial" w:hAnsi="Arial" w:cs="Arial"/>
          <w:sz w:val="24"/>
          <w:szCs w:val="24"/>
        </w:rPr>
        <w:t>.</w:t>
      </w:r>
    </w:p>
    <w:p w14:paraId="75FB6D05" w14:textId="3D1F112C" w:rsidR="007D4EAA" w:rsidRDefault="007D4EAA" w:rsidP="007D4EAA">
      <w:pPr>
        <w:pStyle w:val="Retraitnormal1"/>
        <w:numPr>
          <w:ilvl w:val="0"/>
          <w:numId w:val="17"/>
        </w:numPr>
        <w:rPr>
          <w:rFonts w:ascii="Arial" w:hAnsi="Arial" w:cs="Arial"/>
          <w:sz w:val="24"/>
          <w:szCs w:val="24"/>
        </w:rPr>
      </w:pPr>
      <w:r>
        <w:rPr>
          <w:rFonts w:ascii="Arial" w:hAnsi="Arial" w:cs="Arial"/>
          <w:sz w:val="24"/>
          <w:szCs w:val="24"/>
        </w:rPr>
        <w:t>Mise à jour automatique du graphique selon la devise.</w:t>
      </w:r>
    </w:p>
    <w:p w14:paraId="71A8C2AA" w14:textId="68F689D1" w:rsidR="007D4EAA" w:rsidRDefault="007D4EAA" w:rsidP="007D4EAA">
      <w:pPr>
        <w:pStyle w:val="Retraitnormal1"/>
        <w:numPr>
          <w:ilvl w:val="0"/>
          <w:numId w:val="17"/>
        </w:numPr>
        <w:rPr>
          <w:rFonts w:ascii="Arial" w:hAnsi="Arial" w:cs="Arial"/>
          <w:sz w:val="24"/>
          <w:szCs w:val="24"/>
        </w:rPr>
      </w:pPr>
      <w:r>
        <w:rPr>
          <w:rFonts w:ascii="Arial" w:hAnsi="Arial" w:cs="Arial"/>
          <w:sz w:val="24"/>
          <w:szCs w:val="24"/>
        </w:rPr>
        <w:t>Optimisation des requêtes à l’API, sauvegarder les données pour ne pas avoir à réeffectuer la même requête.</w:t>
      </w:r>
    </w:p>
    <w:p w14:paraId="5FA7F1F8" w14:textId="25C3460F" w:rsidR="00026EEC" w:rsidRDefault="00ED0EBF" w:rsidP="00026EEC">
      <w:pPr>
        <w:pStyle w:val="Retraitnormal1"/>
        <w:numPr>
          <w:ilvl w:val="0"/>
          <w:numId w:val="17"/>
        </w:numPr>
        <w:rPr>
          <w:rFonts w:ascii="Arial" w:hAnsi="Arial" w:cs="Arial"/>
          <w:sz w:val="24"/>
          <w:szCs w:val="24"/>
        </w:rPr>
      </w:pPr>
      <w:r>
        <w:rPr>
          <w:rFonts w:ascii="Arial" w:hAnsi="Arial" w:cs="Arial"/>
          <w:sz w:val="24"/>
          <w:szCs w:val="24"/>
        </w:rPr>
        <w:t>Améliorer l’interface utilisateur pour la rendre plus simple à utiliser.</w:t>
      </w:r>
    </w:p>
    <w:p w14:paraId="1784436E" w14:textId="79F0FCE7" w:rsidR="0099590B" w:rsidRDefault="0099590B" w:rsidP="00026EEC">
      <w:pPr>
        <w:pStyle w:val="Retraitnormal1"/>
        <w:numPr>
          <w:ilvl w:val="0"/>
          <w:numId w:val="17"/>
        </w:numPr>
        <w:rPr>
          <w:rFonts w:ascii="Arial" w:hAnsi="Arial" w:cs="Arial"/>
          <w:sz w:val="24"/>
          <w:szCs w:val="24"/>
        </w:rPr>
      </w:pPr>
      <w:r>
        <w:rPr>
          <w:rFonts w:ascii="Arial" w:hAnsi="Arial" w:cs="Arial"/>
          <w:sz w:val="24"/>
          <w:szCs w:val="24"/>
        </w:rPr>
        <w:t>Certaines données pourraient être stocké dans le fichier « .</w:t>
      </w:r>
      <w:proofErr w:type="spellStart"/>
      <w:r>
        <w:rPr>
          <w:rFonts w:ascii="Arial" w:hAnsi="Arial" w:cs="Arial"/>
          <w:sz w:val="24"/>
          <w:szCs w:val="24"/>
        </w:rPr>
        <w:t>env</w:t>
      </w:r>
      <w:proofErr w:type="spellEnd"/>
      <w:r>
        <w:rPr>
          <w:rFonts w:ascii="Arial" w:hAnsi="Arial" w:cs="Arial"/>
          <w:sz w:val="24"/>
          <w:szCs w:val="24"/>
        </w:rPr>
        <w:t> » afin de permettre à l’application d’être plus flexible.</w:t>
      </w:r>
    </w:p>
    <w:p w14:paraId="57F1BFB2" w14:textId="574194BC" w:rsidR="00646015" w:rsidRDefault="00646015" w:rsidP="00026EEC">
      <w:pPr>
        <w:pStyle w:val="Retraitnormal1"/>
        <w:numPr>
          <w:ilvl w:val="0"/>
          <w:numId w:val="17"/>
        </w:numPr>
        <w:rPr>
          <w:rFonts w:ascii="Arial" w:hAnsi="Arial" w:cs="Arial"/>
          <w:sz w:val="24"/>
          <w:szCs w:val="24"/>
        </w:rPr>
      </w:pPr>
      <w:r>
        <w:rPr>
          <w:rFonts w:ascii="Arial" w:hAnsi="Arial" w:cs="Arial"/>
          <w:sz w:val="24"/>
          <w:szCs w:val="24"/>
        </w:rPr>
        <w:t>La mise à jour automatique du graphique ne fonctionne pas toujours si la conversion a beaucoup changé la valeur de base.</w:t>
      </w:r>
    </w:p>
    <w:p w14:paraId="2BB0EAD7" w14:textId="0D38B9AC" w:rsidR="00AE2572" w:rsidRPr="00026EEC" w:rsidRDefault="00AE2572" w:rsidP="00026EEC">
      <w:pPr>
        <w:pStyle w:val="Retraitnormal1"/>
        <w:numPr>
          <w:ilvl w:val="0"/>
          <w:numId w:val="17"/>
        </w:numPr>
        <w:rPr>
          <w:rFonts w:ascii="Arial" w:hAnsi="Arial" w:cs="Arial"/>
          <w:sz w:val="24"/>
          <w:szCs w:val="24"/>
        </w:rPr>
      </w:pPr>
      <w:r>
        <w:rPr>
          <w:rFonts w:ascii="Arial" w:hAnsi="Arial" w:cs="Arial"/>
          <w:sz w:val="24"/>
          <w:szCs w:val="24"/>
        </w:rPr>
        <w:t>Les tests unitaires peuvent être affiné.</w:t>
      </w:r>
    </w:p>
    <w:p w14:paraId="174DAF7A" w14:textId="77777777" w:rsidR="00591119" w:rsidRDefault="0049659A" w:rsidP="00591119">
      <w:pPr>
        <w:rPr>
          <w:szCs w:val="14"/>
        </w:rPr>
      </w:pPr>
      <w:r>
        <w:rPr>
          <w:szCs w:val="14"/>
        </w:rPr>
        <w:br w:type="page"/>
      </w:r>
    </w:p>
    <w:p w14:paraId="1A51A0EE" w14:textId="77777777" w:rsidR="00AA0785" w:rsidRDefault="00AA0785" w:rsidP="00684B3D">
      <w:pPr>
        <w:pStyle w:val="Titre1"/>
        <w:tabs>
          <w:tab w:val="num" w:pos="360"/>
        </w:tabs>
      </w:pPr>
      <w:bookmarkStart w:id="34" w:name="_Toc71703264"/>
      <w:bookmarkStart w:id="35" w:name="_Toc181219921"/>
      <w:r w:rsidRPr="0049659A">
        <w:lastRenderedPageBreak/>
        <w:t>A</w:t>
      </w:r>
      <w:bookmarkEnd w:id="34"/>
      <w:r w:rsidR="00684B3D">
        <w:t>nnexes</w:t>
      </w:r>
      <w:bookmarkEnd w:id="35"/>
    </w:p>
    <w:p w14:paraId="48979A7C" w14:textId="77777777" w:rsidR="00E655DA" w:rsidRDefault="00AA0785" w:rsidP="00E655DA">
      <w:pPr>
        <w:pStyle w:val="Titre2"/>
        <w:rPr>
          <w:i w:val="0"/>
          <w:iCs/>
        </w:rPr>
      </w:pPr>
      <w:bookmarkStart w:id="36" w:name="_Toc25553330"/>
      <w:bookmarkStart w:id="37" w:name="_Toc71703266"/>
      <w:bookmarkStart w:id="38" w:name="_Toc181219922"/>
      <w:r w:rsidRPr="00791020">
        <w:rPr>
          <w:i w:val="0"/>
          <w:iCs/>
        </w:rPr>
        <w:t xml:space="preserve">Journal de </w:t>
      </w:r>
      <w:bookmarkEnd w:id="36"/>
      <w:bookmarkEnd w:id="37"/>
      <w:r w:rsidR="009D368F">
        <w:rPr>
          <w:i w:val="0"/>
          <w:iCs/>
        </w:rPr>
        <w:t>travail</w:t>
      </w:r>
      <w:bookmarkEnd w:id="38"/>
    </w:p>
    <w:p w14:paraId="2D42815F" w14:textId="3D1C0808" w:rsidR="00D65909" w:rsidRPr="00D65909" w:rsidRDefault="00D65909" w:rsidP="00D65909">
      <w:pPr>
        <w:ind w:left="576"/>
      </w:pPr>
      <w:r>
        <w:t>Un journal de travail plus détaillé est accessible dans le même dossier que ce rapport</w:t>
      </w:r>
    </w:p>
    <w:sectPr w:rsidR="00D65909" w:rsidRPr="00D65909">
      <w:headerReference w:type="default" r:id="rId17"/>
      <w:footerReference w:type="default" r:id="rId1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68F7D" w14:textId="77777777" w:rsidR="0010465D" w:rsidRDefault="0010465D">
      <w:r>
        <w:separator/>
      </w:r>
    </w:p>
  </w:endnote>
  <w:endnote w:type="continuationSeparator" w:id="0">
    <w:p w14:paraId="42F5727D" w14:textId="77777777" w:rsidR="0010465D" w:rsidRDefault="0010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63B63"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E655DA">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993A9A" w14:textId="77777777" w:rsidR="0010465D" w:rsidRDefault="0010465D">
      <w:r>
        <w:separator/>
      </w:r>
    </w:p>
  </w:footnote>
  <w:footnote w:type="continuationSeparator" w:id="0">
    <w:p w14:paraId="235B75A2" w14:textId="77777777" w:rsidR="0010465D" w:rsidRDefault="00104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E52A1"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3DB4D290" w14:textId="77777777" w:rsidR="00F53ED8" w:rsidRDefault="00F53ED8">
    <w:pPr>
      <w:pStyle w:val="En-tte"/>
      <w:pBdr>
        <w:bottom w:val="single" w:sz="4" w:space="1" w:color="auto"/>
      </w:pBdr>
      <w:rPr>
        <w:sz w:val="32"/>
      </w:rPr>
    </w:pPr>
  </w:p>
  <w:p w14:paraId="5CFEC39D" w14:textId="77777777" w:rsidR="00F53ED8" w:rsidRPr="00B673BB" w:rsidRDefault="00F53ED8">
    <w:pPr>
      <w:pStyle w:val="En-tte"/>
      <w:rPr>
        <w:sz w:val="16"/>
        <w:szCs w:val="16"/>
      </w:rPr>
    </w:pPr>
  </w:p>
  <w:p w14:paraId="34A34E0E"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410F80"/>
    <w:multiLevelType w:val="hybridMultilevel"/>
    <w:tmpl w:val="A13E552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D515B28"/>
    <w:multiLevelType w:val="hybridMultilevel"/>
    <w:tmpl w:val="06625A0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3755DB4"/>
    <w:multiLevelType w:val="hybridMultilevel"/>
    <w:tmpl w:val="61C8AE76"/>
    <w:lvl w:ilvl="0" w:tplc="4EA6CD10">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114136745">
    <w:abstractNumId w:val="17"/>
  </w:num>
  <w:num w:numId="2" w16cid:durableId="594560586">
    <w:abstractNumId w:val="0"/>
  </w:num>
  <w:num w:numId="3" w16cid:durableId="928467095">
    <w:abstractNumId w:val="4"/>
  </w:num>
  <w:num w:numId="4" w16cid:durableId="838736405">
    <w:abstractNumId w:val="15"/>
  </w:num>
  <w:num w:numId="5" w16cid:durableId="1178613733">
    <w:abstractNumId w:val="11"/>
  </w:num>
  <w:num w:numId="6" w16cid:durableId="544097882">
    <w:abstractNumId w:val="5"/>
  </w:num>
  <w:num w:numId="7" w16cid:durableId="1831288345">
    <w:abstractNumId w:val="12"/>
  </w:num>
  <w:num w:numId="8" w16cid:durableId="1182280410">
    <w:abstractNumId w:val="18"/>
  </w:num>
  <w:num w:numId="9" w16cid:durableId="572810560">
    <w:abstractNumId w:val="3"/>
  </w:num>
  <w:num w:numId="10" w16cid:durableId="2146652024">
    <w:abstractNumId w:val="7"/>
  </w:num>
  <w:num w:numId="11" w16cid:durableId="903833475">
    <w:abstractNumId w:val="10"/>
  </w:num>
  <w:num w:numId="12" w16cid:durableId="1487472694">
    <w:abstractNumId w:val="8"/>
  </w:num>
  <w:num w:numId="13" w16cid:durableId="1025642562">
    <w:abstractNumId w:val="14"/>
  </w:num>
  <w:num w:numId="14" w16cid:durableId="430397413">
    <w:abstractNumId w:val="16"/>
  </w:num>
  <w:num w:numId="15" w16cid:durableId="2081513737">
    <w:abstractNumId w:val="6"/>
  </w:num>
  <w:num w:numId="16" w16cid:durableId="1302689958">
    <w:abstractNumId w:val="1"/>
  </w:num>
  <w:num w:numId="17" w16cid:durableId="1711369891">
    <w:abstractNumId w:val="13"/>
  </w:num>
  <w:num w:numId="18" w16cid:durableId="266736716">
    <w:abstractNumId w:val="2"/>
  </w:num>
  <w:num w:numId="19" w16cid:durableId="712459731">
    <w:abstractNumId w:val="9"/>
  </w:num>
  <w:num w:numId="20" w16cid:durableId="1547139035">
    <w:abstractNumId w:val="17"/>
  </w:num>
  <w:num w:numId="21" w16cid:durableId="692652552">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D8"/>
    <w:rsid w:val="00026EEC"/>
    <w:rsid w:val="00041647"/>
    <w:rsid w:val="000600DC"/>
    <w:rsid w:val="00063EDD"/>
    <w:rsid w:val="00082E7B"/>
    <w:rsid w:val="000B7BA8"/>
    <w:rsid w:val="000D0236"/>
    <w:rsid w:val="000D1CB6"/>
    <w:rsid w:val="000D293E"/>
    <w:rsid w:val="0010465D"/>
    <w:rsid w:val="001179DE"/>
    <w:rsid w:val="00134860"/>
    <w:rsid w:val="00140D75"/>
    <w:rsid w:val="00164517"/>
    <w:rsid w:val="00191939"/>
    <w:rsid w:val="001D504D"/>
    <w:rsid w:val="001E121F"/>
    <w:rsid w:val="001E7647"/>
    <w:rsid w:val="002036CD"/>
    <w:rsid w:val="00205685"/>
    <w:rsid w:val="00212505"/>
    <w:rsid w:val="00232E9F"/>
    <w:rsid w:val="00240FE7"/>
    <w:rsid w:val="00245601"/>
    <w:rsid w:val="00251B89"/>
    <w:rsid w:val="00265744"/>
    <w:rsid w:val="00266B86"/>
    <w:rsid w:val="00275217"/>
    <w:rsid w:val="00281546"/>
    <w:rsid w:val="002A7E1B"/>
    <w:rsid w:val="002C0567"/>
    <w:rsid w:val="002C3E5D"/>
    <w:rsid w:val="002C4C01"/>
    <w:rsid w:val="002C6F18"/>
    <w:rsid w:val="002F39FF"/>
    <w:rsid w:val="003144D2"/>
    <w:rsid w:val="00337B27"/>
    <w:rsid w:val="00355325"/>
    <w:rsid w:val="00356E13"/>
    <w:rsid w:val="00360243"/>
    <w:rsid w:val="00371ECE"/>
    <w:rsid w:val="00377F2F"/>
    <w:rsid w:val="003A0F9C"/>
    <w:rsid w:val="003D71F1"/>
    <w:rsid w:val="003F2179"/>
    <w:rsid w:val="003F41A8"/>
    <w:rsid w:val="003F5CF5"/>
    <w:rsid w:val="0043492D"/>
    <w:rsid w:val="004379D0"/>
    <w:rsid w:val="004502D9"/>
    <w:rsid w:val="00463206"/>
    <w:rsid w:val="0047295B"/>
    <w:rsid w:val="0049659A"/>
    <w:rsid w:val="004C38FB"/>
    <w:rsid w:val="004E3937"/>
    <w:rsid w:val="005143EF"/>
    <w:rsid w:val="00535DFD"/>
    <w:rsid w:val="005364AB"/>
    <w:rsid w:val="00577704"/>
    <w:rsid w:val="005875B7"/>
    <w:rsid w:val="00591119"/>
    <w:rsid w:val="005E1E76"/>
    <w:rsid w:val="00646015"/>
    <w:rsid w:val="006626E8"/>
    <w:rsid w:val="00664739"/>
    <w:rsid w:val="00684B3D"/>
    <w:rsid w:val="006A1EEC"/>
    <w:rsid w:val="006E2C58"/>
    <w:rsid w:val="00720330"/>
    <w:rsid w:val="00724C29"/>
    <w:rsid w:val="007467C6"/>
    <w:rsid w:val="00761855"/>
    <w:rsid w:val="00791020"/>
    <w:rsid w:val="007C1E07"/>
    <w:rsid w:val="007C53D3"/>
    <w:rsid w:val="007C68B3"/>
    <w:rsid w:val="007D4EAA"/>
    <w:rsid w:val="0083170D"/>
    <w:rsid w:val="0083453E"/>
    <w:rsid w:val="0083711E"/>
    <w:rsid w:val="0087485B"/>
    <w:rsid w:val="00875925"/>
    <w:rsid w:val="008A3851"/>
    <w:rsid w:val="008D7200"/>
    <w:rsid w:val="00917DA5"/>
    <w:rsid w:val="00933151"/>
    <w:rsid w:val="00937C4B"/>
    <w:rsid w:val="00940E44"/>
    <w:rsid w:val="009927FC"/>
    <w:rsid w:val="0099590B"/>
    <w:rsid w:val="00995DEC"/>
    <w:rsid w:val="009D368F"/>
    <w:rsid w:val="00A07C58"/>
    <w:rsid w:val="00A110D8"/>
    <w:rsid w:val="00A74554"/>
    <w:rsid w:val="00A943C5"/>
    <w:rsid w:val="00AA0785"/>
    <w:rsid w:val="00AA3411"/>
    <w:rsid w:val="00AD281F"/>
    <w:rsid w:val="00AD4BAF"/>
    <w:rsid w:val="00AE2572"/>
    <w:rsid w:val="00AE470C"/>
    <w:rsid w:val="00AF1427"/>
    <w:rsid w:val="00B071F7"/>
    <w:rsid w:val="00B263B7"/>
    <w:rsid w:val="00B31079"/>
    <w:rsid w:val="00B35D46"/>
    <w:rsid w:val="00B55E60"/>
    <w:rsid w:val="00B673BB"/>
    <w:rsid w:val="00B86400"/>
    <w:rsid w:val="00BC3352"/>
    <w:rsid w:val="00C315ED"/>
    <w:rsid w:val="00C505B1"/>
    <w:rsid w:val="00C930E9"/>
    <w:rsid w:val="00CA10E6"/>
    <w:rsid w:val="00CB3227"/>
    <w:rsid w:val="00CD7DDD"/>
    <w:rsid w:val="00D14A10"/>
    <w:rsid w:val="00D65909"/>
    <w:rsid w:val="00D71B3D"/>
    <w:rsid w:val="00D90D5F"/>
    <w:rsid w:val="00D97582"/>
    <w:rsid w:val="00DA4CCB"/>
    <w:rsid w:val="00DB4900"/>
    <w:rsid w:val="00DB6B0C"/>
    <w:rsid w:val="00DC09F7"/>
    <w:rsid w:val="00E10C21"/>
    <w:rsid w:val="00E12330"/>
    <w:rsid w:val="00E164A3"/>
    <w:rsid w:val="00E2402D"/>
    <w:rsid w:val="00E4217E"/>
    <w:rsid w:val="00E63311"/>
    <w:rsid w:val="00E655DA"/>
    <w:rsid w:val="00ED0EBF"/>
    <w:rsid w:val="00ED4FBA"/>
    <w:rsid w:val="00EE4813"/>
    <w:rsid w:val="00F45C29"/>
    <w:rsid w:val="00F4663F"/>
    <w:rsid w:val="00F53ED8"/>
    <w:rsid w:val="00FB57D9"/>
    <w:rsid w:val="00FC1198"/>
    <w:rsid w:val="00FD3342"/>
    <w:rsid w:val="00FD4D5E"/>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D3FB0B"/>
  <w15:chartTrackingRefBased/>
  <w15:docId w15:val="{4B0E96D2-81C1-4C70-9BEC-B40065FA9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paragraph" w:styleId="Lgende">
    <w:name w:val="caption"/>
    <w:basedOn w:val="Normal"/>
    <w:next w:val="Normal"/>
    <w:unhideWhenUsed/>
    <w:qFormat/>
    <w:rsid w:val="00995DEC"/>
    <w:pPr>
      <w:spacing w:after="200"/>
    </w:pPr>
    <w:rPr>
      <w:i/>
      <w:iCs/>
      <w:color w:val="44546A" w:themeColor="text2"/>
      <w:sz w:val="18"/>
      <w:szCs w:val="18"/>
    </w:rPr>
  </w:style>
  <w:style w:type="character" w:styleId="Mentionnonrsolue">
    <w:name w:val="Unresolved Mention"/>
    <w:basedOn w:val="Policepardfaut"/>
    <w:uiPriority w:val="99"/>
    <w:semiHidden/>
    <w:unhideWhenUsed/>
    <w:rsid w:val="00ED4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46669">
      <w:bodyDiv w:val="1"/>
      <w:marLeft w:val="0"/>
      <w:marRight w:val="0"/>
      <w:marTop w:val="0"/>
      <w:marBottom w:val="0"/>
      <w:divBdr>
        <w:top w:val="none" w:sz="0" w:space="0" w:color="auto"/>
        <w:left w:val="none" w:sz="0" w:space="0" w:color="auto"/>
        <w:bottom w:val="none" w:sz="0" w:space="0" w:color="auto"/>
        <w:right w:val="none" w:sz="0" w:space="0" w:color="auto"/>
      </w:divBdr>
    </w:div>
    <w:div w:id="748893999">
      <w:bodyDiv w:val="1"/>
      <w:marLeft w:val="0"/>
      <w:marRight w:val="0"/>
      <w:marTop w:val="0"/>
      <w:marBottom w:val="0"/>
      <w:divBdr>
        <w:top w:val="none" w:sz="0" w:space="0" w:color="auto"/>
        <w:left w:val="none" w:sz="0" w:space="0" w:color="auto"/>
        <w:bottom w:val="none" w:sz="0" w:space="0" w:color="auto"/>
        <w:right w:val="none" w:sz="0" w:space="0" w:color="auto"/>
      </w:divBdr>
    </w:div>
    <w:div w:id="1006831387">
      <w:bodyDiv w:val="1"/>
      <w:marLeft w:val="0"/>
      <w:marRight w:val="0"/>
      <w:marTop w:val="0"/>
      <w:marBottom w:val="0"/>
      <w:divBdr>
        <w:top w:val="none" w:sz="0" w:space="0" w:color="auto"/>
        <w:left w:val="none" w:sz="0" w:space="0" w:color="auto"/>
        <w:bottom w:val="none" w:sz="0" w:space="0" w:color="auto"/>
        <w:right w:val="none" w:sz="0" w:space="0" w:color="auto"/>
      </w:divBdr>
    </w:div>
    <w:div w:id="1394423272">
      <w:bodyDiv w:val="1"/>
      <w:marLeft w:val="0"/>
      <w:marRight w:val="0"/>
      <w:marTop w:val="0"/>
      <w:marBottom w:val="0"/>
      <w:divBdr>
        <w:top w:val="none" w:sz="0" w:space="0" w:color="auto"/>
        <w:left w:val="none" w:sz="0" w:space="0" w:color="auto"/>
        <w:bottom w:val="none" w:sz="0" w:space="0" w:color="auto"/>
        <w:right w:val="none" w:sz="0" w:space="0" w:color="auto"/>
      </w:divBdr>
    </w:div>
    <w:div w:id="1462455138">
      <w:bodyDiv w:val="1"/>
      <w:marLeft w:val="0"/>
      <w:marRight w:val="0"/>
      <w:marTop w:val="0"/>
      <w:marBottom w:val="0"/>
      <w:divBdr>
        <w:top w:val="none" w:sz="0" w:space="0" w:color="auto"/>
        <w:left w:val="none" w:sz="0" w:space="0" w:color="auto"/>
        <w:bottom w:val="none" w:sz="0" w:space="0" w:color="auto"/>
        <w:right w:val="none" w:sz="0" w:space="0" w:color="auto"/>
      </w:divBdr>
    </w:div>
    <w:div w:id="188070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etgeoapi.com/account/"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emf"/><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joaberch/plot-that-lines.g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Arborescence\3eme_annee\1er-trimestre\prog-fonc\projet\Project%20Handbook\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3.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1186</TotalTime>
  <Pages>16</Pages>
  <Words>2351</Words>
  <Characters>12931</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Joachim Siméon Gabriel Berchel</dc:creator>
  <cp:keywords/>
  <dc:description/>
  <cp:lastModifiedBy>Joachim Siméon Gabriel Berchel</cp:lastModifiedBy>
  <cp:revision>24</cp:revision>
  <cp:lastPrinted>2004-09-01T12:58:00Z</cp:lastPrinted>
  <dcterms:created xsi:type="dcterms:W3CDTF">2024-08-30T12:41:00Z</dcterms:created>
  <dcterms:modified xsi:type="dcterms:W3CDTF">2024-10-30T21:31:00Z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