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39C" w14:textId="10B2DB8F" w:rsidR="0073726D" w:rsidRDefault="00C616FB" w:rsidP="00735BC7">
      <w:pPr>
        <w:spacing w:line="360" w:lineRule="auto"/>
      </w:pPr>
      <w:r>
        <w:rPr>
          <w:noProof/>
        </w:rPr>
        <w:drawing>
          <wp:inline distT="0" distB="0" distL="0" distR="0" wp14:anchorId="72E42709" wp14:editId="2B464FC4">
            <wp:extent cx="5756275" cy="11099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C52E" w14:textId="17A25373" w:rsidR="00C616FB" w:rsidRDefault="00C616FB" w:rsidP="00735BC7">
      <w:pPr>
        <w:spacing w:line="360" w:lineRule="auto"/>
      </w:pPr>
    </w:p>
    <w:p w14:paraId="49681F2B" w14:textId="3A809DE5" w:rsidR="00C616FB" w:rsidRDefault="00C616FB" w:rsidP="00735BC7">
      <w:pPr>
        <w:spacing w:line="360" w:lineRule="auto"/>
      </w:pPr>
    </w:p>
    <w:p w14:paraId="73363BE5" w14:textId="02A4BB01" w:rsidR="00C616FB" w:rsidRDefault="00C616FB" w:rsidP="00735BC7">
      <w:pPr>
        <w:spacing w:line="360" w:lineRule="auto"/>
      </w:pPr>
    </w:p>
    <w:p w14:paraId="04A6BDC1" w14:textId="0BCA44EC" w:rsidR="00C616FB" w:rsidRDefault="00C616FB" w:rsidP="00735BC7">
      <w:pPr>
        <w:spacing w:line="360" w:lineRule="auto"/>
      </w:pPr>
    </w:p>
    <w:p w14:paraId="46D916D9" w14:textId="389DB3CB" w:rsidR="00C616FB" w:rsidRDefault="00C616FB" w:rsidP="00735BC7">
      <w:pPr>
        <w:spacing w:line="360" w:lineRule="auto"/>
      </w:pPr>
    </w:p>
    <w:p w14:paraId="15074ACA" w14:textId="012B2FC1" w:rsidR="00C616FB" w:rsidRDefault="00C616FB" w:rsidP="00735BC7">
      <w:pPr>
        <w:spacing w:line="360" w:lineRule="auto"/>
      </w:pPr>
    </w:p>
    <w:p w14:paraId="70D3AD0B" w14:textId="03A2661A" w:rsidR="005846B6" w:rsidRDefault="005846B6" w:rsidP="00735BC7">
      <w:pPr>
        <w:spacing w:line="360" w:lineRule="auto"/>
      </w:pPr>
    </w:p>
    <w:p w14:paraId="0833B011" w14:textId="77777777" w:rsidR="005846B6" w:rsidRDefault="005846B6" w:rsidP="00735BC7">
      <w:pPr>
        <w:spacing w:line="360" w:lineRule="auto"/>
      </w:pPr>
    </w:p>
    <w:p w14:paraId="50F9B422" w14:textId="470113C3" w:rsidR="00F20166" w:rsidRPr="00FA629A" w:rsidRDefault="0032472C" w:rsidP="00735BC7">
      <w:pPr>
        <w:spacing w:line="360" w:lineRule="auto"/>
        <w:jc w:val="center"/>
        <w:rPr>
          <w:rFonts w:cs="Times New Roman"/>
          <w:b/>
          <w:bCs/>
          <w:sz w:val="48"/>
          <w:szCs w:val="48"/>
        </w:rPr>
      </w:pPr>
      <w:r w:rsidRPr="00FA629A">
        <w:rPr>
          <w:rFonts w:cs="Times New Roman"/>
          <w:b/>
          <w:bCs/>
          <w:sz w:val="48"/>
          <w:szCs w:val="48"/>
        </w:rPr>
        <w:t>IDATT1001 Programmering 1</w:t>
      </w:r>
    </w:p>
    <w:p w14:paraId="4BFC4E9E" w14:textId="3C55F4F6" w:rsidR="00780607" w:rsidRPr="00F0469E" w:rsidRDefault="00F0469E" w:rsidP="00735BC7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Rapport for mappevurdering</w:t>
      </w:r>
      <w:r w:rsidR="004213A0">
        <w:rPr>
          <w:rFonts w:cs="Times New Roman"/>
          <w:sz w:val="40"/>
          <w:szCs w:val="40"/>
        </w:rPr>
        <w:t>, del 1</w:t>
      </w:r>
    </w:p>
    <w:p w14:paraId="05AC6C79" w14:textId="42CA073E" w:rsidR="00780607" w:rsidRDefault="00780607" w:rsidP="00735BC7">
      <w:pPr>
        <w:spacing w:line="360" w:lineRule="auto"/>
        <w:jc w:val="center"/>
        <w:rPr>
          <w:rFonts w:cs="Times New Roman"/>
          <w:sz w:val="48"/>
          <w:szCs w:val="48"/>
        </w:rPr>
      </w:pPr>
    </w:p>
    <w:p w14:paraId="5B84B295" w14:textId="0CC3EEE6" w:rsidR="00780607" w:rsidRDefault="00780607" w:rsidP="00735BC7">
      <w:pPr>
        <w:spacing w:line="360" w:lineRule="auto"/>
        <w:jc w:val="center"/>
        <w:rPr>
          <w:rFonts w:cs="Times New Roman"/>
          <w:sz w:val="48"/>
          <w:szCs w:val="48"/>
        </w:rPr>
      </w:pPr>
    </w:p>
    <w:p w14:paraId="2537056D" w14:textId="0BCD472F" w:rsidR="00780607" w:rsidRDefault="00780607" w:rsidP="00735BC7">
      <w:pPr>
        <w:spacing w:line="360" w:lineRule="auto"/>
        <w:rPr>
          <w:rFonts w:cs="Times New Roman"/>
          <w:sz w:val="48"/>
          <w:szCs w:val="48"/>
        </w:rPr>
      </w:pPr>
    </w:p>
    <w:p w14:paraId="5D3087AD" w14:textId="77777777" w:rsidR="00735BC7" w:rsidRDefault="00735BC7" w:rsidP="00735BC7">
      <w:pPr>
        <w:spacing w:line="360" w:lineRule="auto"/>
        <w:rPr>
          <w:rFonts w:cs="Times New Roman"/>
          <w:sz w:val="48"/>
          <w:szCs w:val="48"/>
        </w:rPr>
      </w:pPr>
    </w:p>
    <w:p w14:paraId="7AD09933" w14:textId="77777777" w:rsidR="00BE6EF0" w:rsidRDefault="00BE6EF0" w:rsidP="00735BC7">
      <w:pPr>
        <w:spacing w:line="360" w:lineRule="auto"/>
        <w:jc w:val="center"/>
        <w:rPr>
          <w:rFonts w:cs="Times New Roman"/>
          <w:sz w:val="48"/>
          <w:szCs w:val="48"/>
        </w:rPr>
      </w:pPr>
    </w:p>
    <w:p w14:paraId="4CFB043A" w14:textId="6399F3CF" w:rsidR="00332725" w:rsidRDefault="003F6D95" w:rsidP="00735BC7">
      <w:pPr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Kandidatnummer </w:t>
      </w:r>
      <w:r w:rsidR="00DA1957">
        <w:rPr>
          <w:rFonts w:cs="Times New Roman"/>
          <w:sz w:val="36"/>
          <w:szCs w:val="36"/>
        </w:rPr>
        <w:t>10114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2405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F0B65" w14:textId="793404E1" w:rsidR="009F6F8B" w:rsidRDefault="009F6F8B" w:rsidP="00AD2880">
          <w:pPr>
            <w:pStyle w:val="Overskriftforinnholdsfortegnelse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624BFD">
            <w:rPr>
              <w:rFonts w:ascii="Times New Roman" w:hAnsi="Times New Roman" w:cs="Times New Roman"/>
              <w:color w:val="auto"/>
            </w:rPr>
            <w:t>Innhold</w:t>
          </w:r>
        </w:p>
        <w:p w14:paraId="5BAC1589" w14:textId="77777777" w:rsidR="00624BFD" w:rsidRPr="00624BFD" w:rsidRDefault="00624BFD" w:rsidP="00AD2880">
          <w:pPr>
            <w:spacing w:line="360" w:lineRule="auto"/>
            <w:rPr>
              <w:lang w:eastAsia="nb-NO"/>
            </w:rPr>
          </w:pPr>
        </w:p>
        <w:p w14:paraId="0A9E8791" w14:textId="666BBDA9" w:rsidR="009C470D" w:rsidRDefault="009F6F8B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32306" w:history="1">
            <w:r w:rsidR="009C470D" w:rsidRPr="006C28A7">
              <w:rPr>
                <w:rStyle w:val="Hyperkobling"/>
                <w:noProof/>
              </w:rPr>
              <w:t>1</w:t>
            </w:r>
            <w:r w:rsidR="009C470D">
              <w:rPr>
                <w:rFonts w:asciiTheme="minorHAnsi" w:eastAsiaTheme="minorEastAsia" w:hAnsiTheme="minorHAnsi"/>
                <w:noProof/>
                <w:sz w:val="22"/>
                <w:lang w:eastAsia="nb-NO"/>
              </w:rPr>
              <w:tab/>
            </w:r>
            <w:r w:rsidR="009C470D" w:rsidRPr="006C28A7">
              <w:rPr>
                <w:rStyle w:val="Hyperkobling"/>
                <w:noProof/>
              </w:rPr>
              <w:t>Innledning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_Toc117632306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3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7EC389C8" w14:textId="1AF2314D" w:rsidR="009C470D" w:rsidRDefault="00DA1957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07" w:history="1">
            <w:r w:rsidR="009C470D" w:rsidRPr="006C28A7">
              <w:rPr>
                <w:rStyle w:val="Hyperkobling"/>
                <w:noProof/>
              </w:rPr>
              <w:t>1</w:t>
            </w:r>
            <w:r w:rsidR="009C470D">
              <w:rPr>
                <w:rFonts w:asciiTheme="minorHAnsi" w:eastAsiaTheme="minorEastAsia" w:hAnsiTheme="minorHAnsi"/>
                <w:noProof/>
                <w:sz w:val="22"/>
                <w:lang w:eastAsia="nb-NO"/>
              </w:rPr>
              <w:tab/>
            </w:r>
            <w:r w:rsidR="009C470D" w:rsidRPr="006C28A7">
              <w:rPr>
                <w:rStyle w:val="Hyperkobling"/>
                <w:noProof/>
              </w:rPr>
              <w:t>Innledning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_Toc117632307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4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2E89C221" w14:textId="4ABCAE66" w:rsidR="009C470D" w:rsidRDefault="00DA1957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08" w:history="1">
            <w:r w:rsidR="009C470D" w:rsidRPr="006C28A7">
              <w:rPr>
                <w:rStyle w:val="Hyperkobling"/>
                <w:noProof/>
              </w:rPr>
              <w:t>2</w:t>
            </w:r>
            <w:r w:rsidR="009C470D">
              <w:rPr>
                <w:rFonts w:asciiTheme="minorHAnsi" w:eastAsiaTheme="minorEastAsia" w:hAnsiTheme="minorHAnsi"/>
                <w:noProof/>
                <w:sz w:val="22"/>
                <w:lang w:eastAsia="nb-NO"/>
              </w:rPr>
              <w:tab/>
            </w:r>
            <w:r w:rsidR="009C470D" w:rsidRPr="006C28A7">
              <w:rPr>
                <w:rStyle w:val="Hyperkobling"/>
                <w:noProof/>
              </w:rPr>
              <w:t>Terminologiliste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_Toc117632308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5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75E94B38" w14:textId="15666AE2" w:rsidR="009C470D" w:rsidRDefault="00DA1957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09" w:history="1">
            <w:r w:rsidR="009C470D" w:rsidRPr="006C28A7">
              <w:rPr>
                <w:rStyle w:val="Hyperkobling"/>
                <w:noProof/>
              </w:rPr>
              <w:t>3</w:t>
            </w:r>
            <w:r w:rsidR="009C470D">
              <w:rPr>
                <w:rFonts w:asciiTheme="minorHAnsi" w:eastAsiaTheme="minorEastAsia" w:hAnsiTheme="minorHAnsi"/>
                <w:noProof/>
                <w:sz w:val="22"/>
                <w:lang w:eastAsia="nb-NO"/>
              </w:rPr>
              <w:tab/>
            </w:r>
            <w:r w:rsidR="009C470D" w:rsidRPr="006C28A7">
              <w:rPr>
                <w:rStyle w:val="Hyperkobling"/>
                <w:noProof/>
              </w:rPr>
              <w:t>Design/implementasjon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_Toc117632309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6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11F79E61" w14:textId="12772C2D" w:rsidR="009C470D" w:rsidRDefault="00DA1957">
          <w:pPr>
            <w:pStyle w:val="INN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10" w:history="1">
            <w:r w:rsidR="009C470D" w:rsidRPr="006C28A7">
              <w:rPr>
                <w:rStyle w:val="Hyperkobling"/>
                <w:i/>
                <w:iCs/>
                <w:noProof/>
              </w:rPr>
              <w:t>3.1 Valg av datatyper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_Toc117632310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6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6383AC9A" w14:textId="60DC11DF" w:rsidR="009C470D" w:rsidRDefault="00DA1957">
          <w:pPr>
            <w:pStyle w:val="INN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11" w:history="1">
            <w:r w:rsidR="009C470D" w:rsidRPr="006C28A7">
              <w:rPr>
                <w:rStyle w:val="Hyperkobling"/>
                <w:i/>
                <w:iCs/>
                <w:noProof/>
              </w:rPr>
              <w:t>3.2 Mutator-metoder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_Toc117632311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6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4D818715" w14:textId="09919EEE" w:rsidR="009C470D" w:rsidRDefault="00DA1957">
          <w:pPr>
            <w:pStyle w:val="INN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b-NO"/>
            </w:rPr>
          </w:pPr>
          <w:hyperlink w:anchor="_Toc117632312" w:history="1">
            <w:r w:rsidR="009C470D" w:rsidRPr="006C28A7">
              <w:rPr>
                <w:rStyle w:val="Hyperkobling"/>
                <w:i/>
                <w:iCs/>
                <w:noProof/>
              </w:rPr>
              <w:t>3.3 Refleksjon rundt robusthet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_Toc117632312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6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39B52890" w14:textId="7D28031F" w:rsidR="009F6F8B" w:rsidRDefault="009F6F8B" w:rsidP="00AD288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E87CE55" w14:textId="77777777" w:rsidR="00CB2C4C" w:rsidRPr="00332725" w:rsidRDefault="00CB2C4C" w:rsidP="00735BC7">
      <w:pPr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</w:p>
    <w:p w14:paraId="4DE94441" w14:textId="19DFA5A8" w:rsidR="00BE6EF0" w:rsidRDefault="00BE6EF0" w:rsidP="00735BC7">
      <w:pPr>
        <w:pStyle w:val="Overskriftforinnholdsfortegnelse"/>
        <w:spacing w:line="360" w:lineRule="auto"/>
      </w:pPr>
    </w:p>
    <w:p w14:paraId="33E2EEF4" w14:textId="23F5E713" w:rsidR="00CB2C4C" w:rsidRDefault="00CB2C4C" w:rsidP="00735BC7">
      <w:pPr>
        <w:spacing w:line="360" w:lineRule="auto"/>
        <w:rPr>
          <w:lang w:eastAsia="nb-NO"/>
        </w:rPr>
      </w:pPr>
    </w:p>
    <w:p w14:paraId="2BAE94FA" w14:textId="639602D3" w:rsidR="00CB2C4C" w:rsidRDefault="00CB2C4C" w:rsidP="00735BC7">
      <w:pPr>
        <w:spacing w:line="360" w:lineRule="auto"/>
        <w:rPr>
          <w:lang w:eastAsia="nb-NO"/>
        </w:rPr>
      </w:pPr>
    </w:p>
    <w:p w14:paraId="0CF747D9" w14:textId="058C1897" w:rsidR="00CB2C4C" w:rsidRDefault="00CB2C4C" w:rsidP="00735BC7">
      <w:pPr>
        <w:spacing w:line="360" w:lineRule="auto"/>
        <w:rPr>
          <w:lang w:eastAsia="nb-NO"/>
        </w:rPr>
      </w:pPr>
    </w:p>
    <w:p w14:paraId="6A981AA4" w14:textId="6842F1D9" w:rsidR="00CB2C4C" w:rsidRDefault="00CB2C4C" w:rsidP="00735BC7">
      <w:pPr>
        <w:spacing w:line="360" w:lineRule="auto"/>
        <w:rPr>
          <w:lang w:eastAsia="nb-NO"/>
        </w:rPr>
      </w:pPr>
    </w:p>
    <w:p w14:paraId="6B44FDBA" w14:textId="50C6B7FD" w:rsidR="00CB2C4C" w:rsidRDefault="00CB2C4C" w:rsidP="00735BC7">
      <w:pPr>
        <w:spacing w:line="360" w:lineRule="auto"/>
        <w:rPr>
          <w:lang w:eastAsia="nb-NO"/>
        </w:rPr>
      </w:pPr>
    </w:p>
    <w:p w14:paraId="728D42A5" w14:textId="304296B3" w:rsidR="00CB2C4C" w:rsidRDefault="00CB2C4C" w:rsidP="00735BC7">
      <w:pPr>
        <w:spacing w:line="360" w:lineRule="auto"/>
        <w:rPr>
          <w:lang w:eastAsia="nb-NO"/>
        </w:rPr>
      </w:pPr>
    </w:p>
    <w:p w14:paraId="059C1418" w14:textId="4FBB7FA2" w:rsidR="00CB2C4C" w:rsidRDefault="00CB2C4C" w:rsidP="00735BC7">
      <w:pPr>
        <w:spacing w:line="360" w:lineRule="auto"/>
        <w:rPr>
          <w:lang w:eastAsia="nb-NO"/>
        </w:rPr>
      </w:pPr>
    </w:p>
    <w:p w14:paraId="671C5C6A" w14:textId="4612444C" w:rsidR="00CB2C4C" w:rsidRDefault="00CB2C4C" w:rsidP="00735BC7">
      <w:pPr>
        <w:spacing w:line="360" w:lineRule="auto"/>
        <w:rPr>
          <w:lang w:eastAsia="nb-NO"/>
        </w:rPr>
      </w:pPr>
    </w:p>
    <w:p w14:paraId="45D2DFC4" w14:textId="45DF38F8" w:rsidR="00CB2C4C" w:rsidRDefault="00CB2C4C" w:rsidP="00735BC7">
      <w:pPr>
        <w:spacing w:line="360" w:lineRule="auto"/>
        <w:rPr>
          <w:lang w:eastAsia="nb-NO"/>
        </w:rPr>
      </w:pPr>
    </w:p>
    <w:p w14:paraId="1F9968F9" w14:textId="5B5CDAFE" w:rsidR="00CB2C4C" w:rsidRDefault="00CB2C4C" w:rsidP="00735BC7">
      <w:pPr>
        <w:spacing w:line="360" w:lineRule="auto"/>
        <w:rPr>
          <w:lang w:eastAsia="nb-NO"/>
        </w:rPr>
      </w:pPr>
    </w:p>
    <w:p w14:paraId="144A2781" w14:textId="7BDA428C" w:rsidR="00CB2C4C" w:rsidRDefault="00CB2C4C" w:rsidP="00735BC7">
      <w:pPr>
        <w:spacing w:line="360" w:lineRule="auto"/>
        <w:rPr>
          <w:lang w:eastAsia="nb-NO"/>
        </w:rPr>
      </w:pPr>
    </w:p>
    <w:p w14:paraId="7F37E805" w14:textId="1ECD0F10" w:rsidR="00CB2C4C" w:rsidRDefault="00CB2C4C" w:rsidP="00735BC7">
      <w:pPr>
        <w:spacing w:line="360" w:lineRule="auto"/>
        <w:rPr>
          <w:lang w:eastAsia="nb-NO"/>
        </w:rPr>
      </w:pPr>
    </w:p>
    <w:p w14:paraId="3BC7AD68" w14:textId="76544B64" w:rsidR="00CB2C4C" w:rsidRDefault="00CB2C4C" w:rsidP="00735BC7">
      <w:pPr>
        <w:spacing w:line="360" w:lineRule="auto"/>
        <w:rPr>
          <w:lang w:eastAsia="nb-NO"/>
        </w:rPr>
      </w:pPr>
    </w:p>
    <w:p w14:paraId="1931DBFF" w14:textId="73306CA2" w:rsidR="00CB2C4C" w:rsidRDefault="00CB2C4C" w:rsidP="00735BC7">
      <w:pPr>
        <w:spacing w:line="360" w:lineRule="auto"/>
        <w:rPr>
          <w:lang w:eastAsia="nb-NO"/>
        </w:rPr>
      </w:pPr>
    </w:p>
    <w:p w14:paraId="23C47C50" w14:textId="77777777" w:rsidR="00B66E5F" w:rsidRDefault="00B66E5F" w:rsidP="00735BC7">
      <w:pPr>
        <w:spacing w:line="360" w:lineRule="auto"/>
        <w:rPr>
          <w:lang w:eastAsia="nb-NO"/>
        </w:rPr>
      </w:pPr>
    </w:p>
    <w:p w14:paraId="08E64AC7" w14:textId="75FE7AD5" w:rsidR="00CB2C4C" w:rsidRDefault="00703991" w:rsidP="00422F1A">
      <w:pPr>
        <w:pStyle w:val="Overskrift1"/>
        <w:numPr>
          <w:ilvl w:val="0"/>
          <w:numId w:val="7"/>
        </w:numPr>
        <w:spacing w:line="360" w:lineRule="auto"/>
        <w:jc w:val="left"/>
      </w:pPr>
      <w:bookmarkStart w:id="0" w:name="_Toc117632306"/>
      <w:r w:rsidRPr="00703991">
        <w:t>Innledning</w:t>
      </w:r>
      <w:bookmarkEnd w:id="0"/>
    </w:p>
    <w:p w14:paraId="6F50F567" w14:textId="0FE36FBA" w:rsidR="00703991" w:rsidRDefault="00703991" w:rsidP="00735BC7">
      <w:pPr>
        <w:spacing w:line="360" w:lineRule="auto"/>
      </w:pPr>
    </w:p>
    <w:p w14:paraId="1C1C45A4" w14:textId="5C8CBFC8" w:rsidR="00BD5B79" w:rsidRDefault="00FB7238" w:rsidP="00735BC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På vegne av bedriften Smarthus AS, skal det innledningsvis i mappevurderingen opprettes en klasse som representerer en vare.</w:t>
      </w:r>
      <w:r w:rsidR="00E77FED">
        <w:rPr>
          <w:rFonts w:cs="Times New Roman"/>
          <w:szCs w:val="24"/>
        </w:rPr>
        <w:t xml:space="preserve"> </w:t>
      </w:r>
      <w:r w:rsidR="008032C2">
        <w:rPr>
          <w:rFonts w:cs="Times New Roman"/>
          <w:szCs w:val="24"/>
        </w:rPr>
        <w:t xml:space="preserve">Denne klassen skal inneholde følgende objektvariabler: </w:t>
      </w:r>
    </w:p>
    <w:p w14:paraId="0A4E74EF" w14:textId="77777777" w:rsidR="00316DFF" w:rsidRDefault="008032C2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varenummer</w:t>
      </w:r>
    </w:p>
    <w:p w14:paraId="51AD92B5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beskrivelse</w:t>
      </w:r>
    </w:p>
    <w:p w14:paraId="30F39BD9" w14:textId="0CAEA2A9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pris</w:t>
      </w:r>
    </w:p>
    <w:p w14:paraId="1FF4A0E1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merkenavn</w:t>
      </w:r>
    </w:p>
    <w:p w14:paraId="01E32965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vekt</w:t>
      </w:r>
    </w:p>
    <w:p w14:paraId="1EDE0C34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lengde</w:t>
      </w:r>
    </w:p>
    <w:p w14:paraId="6341BD42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høyde</w:t>
      </w:r>
    </w:p>
    <w:p w14:paraId="5639C1BD" w14:textId="77777777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farge</w:t>
      </w:r>
    </w:p>
    <w:p w14:paraId="6B334804" w14:textId="27403ECB" w:rsidR="00316DFF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antall på lager</w:t>
      </w:r>
    </w:p>
    <w:p w14:paraId="2341E29A" w14:textId="41CF9EAC" w:rsidR="00703991" w:rsidRDefault="00EC1DA5" w:rsidP="00735BC7">
      <w:pPr>
        <w:pStyle w:val="Listeavsnitt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D5B79">
        <w:rPr>
          <w:rFonts w:cs="Times New Roman"/>
          <w:szCs w:val="24"/>
        </w:rPr>
        <w:t>kategori</w:t>
      </w:r>
    </w:p>
    <w:p w14:paraId="550701E7" w14:textId="104E73A3" w:rsidR="002028B7" w:rsidRDefault="000E7A6B" w:rsidP="002028B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Det er gitt følgende krav til kode</w:t>
      </w:r>
      <w:r w:rsidR="00CE2389">
        <w:rPr>
          <w:rFonts w:cs="Times New Roman"/>
          <w:szCs w:val="24"/>
        </w:rPr>
        <w:t>n i del 1 av mappevurderingen:</w:t>
      </w:r>
    </w:p>
    <w:p w14:paraId="2CB6F87A" w14:textId="0FA21E20" w:rsidR="00B6705B" w:rsidRDefault="00B6705B" w:rsidP="00B6705B">
      <w:pPr>
        <w:pStyle w:val="Listeavsnitt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Alle navn på klasser, metoder og variabler skal være skrevet på engelsk.</w:t>
      </w:r>
    </w:p>
    <w:p w14:paraId="596A6B9E" w14:textId="3CEFEC9C" w:rsidR="00663630" w:rsidRDefault="00663630" w:rsidP="00B6705B">
      <w:pPr>
        <w:pStyle w:val="Listeavsnitt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Kode</w:t>
      </w:r>
      <w:r w:rsidR="0086574E">
        <w:rPr>
          <w:rFonts w:cs="Times New Roman"/>
          <w:szCs w:val="24"/>
        </w:rPr>
        <w:t>ns stil</w:t>
      </w:r>
      <w:r>
        <w:rPr>
          <w:rFonts w:cs="Times New Roman"/>
          <w:szCs w:val="24"/>
        </w:rPr>
        <w:t xml:space="preserve"> skal være i samsvar med enten Google- eller BlueJ-stilene.</w:t>
      </w:r>
    </w:p>
    <w:p w14:paraId="10B8264D" w14:textId="4F7F82C1" w:rsidR="0086574E" w:rsidRDefault="0086574E" w:rsidP="00B6705B">
      <w:pPr>
        <w:pStyle w:val="Listeavsnitt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Kodestilen </w:t>
      </w:r>
      <w:r w:rsidR="00CD3899">
        <w:rPr>
          <w:rFonts w:cs="Times New Roman"/>
          <w:szCs w:val="24"/>
        </w:rPr>
        <w:t xml:space="preserve">skal verifiseres med en «CheckStyle»-plugin, og </w:t>
      </w:r>
      <w:r w:rsidR="000926BC">
        <w:rPr>
          <w:rFonts w:cs="Times New Roman"/>
          <w:szCs w:val="24"/>
        </w:rPr>
        <w:t>ikke vise noen regelbrudd.</w:t>
      </w:r>
    </w:p>
    <w:p w14:paraId="69C7FA08" w14:textId="78CE048F" w:rsidR="00E12021" w:rsidRDefault="00E12021" w:rsidP="00B6705B">
      <w:pPr>
        <w:pStyle w:val="Listeavsnitt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Klassen, metodene og variablene </w:t>
      </w:r>
      <w:r w:rsidR="00C43B89">
        <w:rPr>
          <w:rFonts w:cs="Times New Roman"/>
          <w:szCs w:val="24"/>
        </w:rPr>
        <w:t>osv. skal ha gode og beskrivende navn, slik at de tydelig gjenspeiler dets egenskaper</w:t>
      </w:r>
      <w:r w:rsidR="00EC69BB">
        <w:rPr>
          <w:rFonts w:cs="Times New Roman"/>
          <w:szCs w:val="24"/>
        </w:rPr>
        <w:t>, være det type tjeneste ved metode, eller verdi ved variabel.</w:t>
      </w:r>
    </w:p>
    <w:p w14:paraId="3CEA6C98" w14:textId="111B11A8" w:rsidR="00FE4F12" w:rsidRDefault="00FE4F12" w:rsidP="00FE4F1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Klassen </w:t>
      </w:r>
      <w:r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skal </w:t>
      </w:r>
      <w:r w:rsidR="00280406">
        <w:rPr>
          <w:rFonts w:cs="Times New Roman"/>
          <w:szCs w:val="24"/>
        </w:rPr>
        <w:t xml:space="preserve">testes gjennom bruken av en </w:t>
      </w:r>
      <w:r w:rsidR="00B90448">
        <w:rPr>
          <w:rFonts w:cs="Times New Roman"/>
          <w:i/>
          <w:iCs/>
          <w:szCs w:val="24"/>
        </w:rPr>
        <w:t>public void main(String[] args)</w:t>
      </w:r>
      <w:r w:rsidR="00E52E6A">
        <w:rPr>
          <w:rFonts w:cs="Times New Roman"/>
          <w:szCs w:val="24"/>
        </w:rPr>
        <w:t>{</w:t>
      </w:r>
      <w:r w:rsidR="002F2AAD">
        <w:rPr>
          <w:rFonts w:cs="Times New Roman"/>
          <w:szCs w:val="24"/>
        </w:rPr>
        <w:t>}-</w:t>
      </w:r>
      <w:r w:rsidR="00280406">
        <w:rPr>
          <w:rFonts w:cs="Times New Roman"/>
          <w:szCs w:val="24"/>
        </w:rPr>
        <w:t>metode.</w:t>
      </w:r>
      <w:r w:rsidR="00CF70B3">
        <w:rPr>
          <w:rFonts w:cs="Times New Roman"/>
          <w:szCs w:val="24"/>
        </w:rPr>
        <w:t xml:space="preserve"> </w:t>
      </w:r>
    </w:p>
    <w:p w14:paraId="56811141" w14:textId="307FBF6F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2FDFD07B" w14:textId="384DB947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18C9B448" w14:textId="0D15FFAF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1FFE81AA" w14:textId="01C12D3B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6AF0D512" w14:textId="342B0CED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28D7B725" w14:textId="21A599CD" w:rsidR="00FE42AE" w:rsidRDefault="00FE42AE" w:rsidP="007F54B6">
      <w:pPr>
        <w:pStyle w:val="Overskrift1"/>
        <w:numPr>
          <w:ilvl w:val="0"/>
          <w:numId w:val="8"/>
        </w:numPr>
        <w:spacing w:line="360" w:lineRule="auto"/>
        <w:jc w:val="left"/>
      </w:pPr>
      <w:bookmarkStart w:id="1" w:name="_Toc117632307"/>
      <w:r w:rsidRPr="00703991">
        <w:lastRenderedPageBreak/>
        <w:t>Innledning</w:t>
      </w:r>
      <w:bookmarkEnd w:id="1"/>
    </w:p>
    <w:p w14:paraId="7699E167" w14:textId="77777777" w:rsidR="00FE42AE" w:rsidRDefault="00FE42AE" w:rsidP="00FE42AE">
      <w:pPr>
        <w:spacing w:line="360" w:lineRule="auto"/>
      </w:pPr>
    </w:p>
    <w:p w14:paraId="1689AFC1" w14:textId="009312A2" w:rsidR="00FE42AE" w:rsidRPr="00FE42AE" w:rsidRDefault="00FE42AE" w:rsidP="00E855D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På vegne av bedriften Smarthus AS, skal det innledningsvis i mappevurderingen opprettes en klasse som representerer en vare. Denne klassen skal inneholde følgende objektvariabler:</w:t>
      </w:r>
      <w:r w:rsidR="00A0491E">
        <w:rPr>
          <w:rFonts w:cs="Times New Roman"/>
          <w:szCs w:val="24"/>
        </w:rPr>
        <w:t xml:space="preserve"> </w:t>
      </w:r>
      <w:r w:rsidRPr="00BD5B79">
        <w:rPr>
          <w:rFonts w:cs="Times New Roman"/>
          <w:szCs w:val="24"/>
        </w:rPr>
        <w:t>varenummer</w:t>
      </w:r>
      <w:r w:rsidR="00E855DD">
        <w:rPr>
          <w:rFonts w:cs="Times New Roman"/>
          <w:szCs w:val="24"/>
        </w:rPr>
        <w:t xml:space="preserve">, </w:t>
      </w:r>
      <w:r w:rsidRPr="00BD5B79">
        <w:rPr>
          <w:rFonts w:cs="Times New Roman"/>
          <w:szCs w:val="24"/>
        </w:rPr>
        <w:t>beskrivelse</w:t>
      </w:r>
      <w:r w:rsidR="00E855DD">
        <w:rPr>
          <w:rFonts w:cs="Times New Roman"/>
          <w:szCs w:val="24"/>
        </w:rPr>
        <w:t xml:space="preserve">, </w:t>
      </w:r>
      <w:r w:rsidRPr="00BD5B79">
        <w:rPr>
          <w:rFonts w:cs="Times New Roman"/>
          <w:szCs w:val="24"/>
        </w:rPr>
        <w:t>pris</w:t>
      </w:r>
      <w:r w:rsidR="00E855DD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merkenavn</w:t>
      </w:r>
      <w:r w:rsidR="00E855DD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vekt</w:t>
      </w:r>
      <w:r w:rsidR="00E855DD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lengde</w:t>
      </w:r>
      <w:r w:rsidR="000F296F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høyde</w:t>
      </w:r>
      <w:r w:rsidR="000F296F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farge</w:t>
      </w:r>
      <w:r w:rsidR="000F296F">
        <w:rPr>
          <w:rFonts w:cs="Times New Roman"/>
          <w:szCs w:val="24"/>
        </w:rPr>
        <w:t xml:space="preserve">, </w:t>
      </w:r>
      <w:r w:rsidRPr="00FE42AE">
        <w:rPr>
          <w:rFonts w:cs="Times New Roman"/>
          <w:szCs w:val="24"/>
        </w:rPr>
        <w:t>antall på lager</w:t>
      </w:r>
      <w:r w:rsidR="00E855DD">
        <w:rPr>
          <w:rFonts w:cs="Times New Roman"/>
          <w:szCs w:val="24"/>
        </w:rPr>
        <w:t xml:space="preserve"> og </w:t>
      </w:r>
      <w:r w:rsidRPr="00FE42AE">
        <w:rPr>
          <w:rFonts w:cs="Times New Roman"/>
          <w:szCs w:val="24"/>
        </w:rPr>
        <w:t>kategori</w:t>
      </w:r>
      <w:r w:rsidR="00E855DD">
        <w:rPr>
          <w:rFonts w:cs="Times New Roman"/>
          <w:szCs w:val="24"/>
        </w:rPr>
        <w:t>.</w:t>
      </w:r>
    </w:p>
    <w:p w14:paraId="76499A02" w14:textId="77777777" w:rsidR="00A0491E" w:rsidRDefault="00FE42AE" w:rsidP="00194F6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Det er gitt følgende krav til koden i del 1 av mappevurderingen:</w:t>
      </w:r>
    </w:p>
    <w:p w14:paraId="7DC433AD" w14:textId="203D9AF9" w:rsidR="00FE42AE" w:rsidRDefault="00FE42AE" w:rsidP="00FE42AE">
      <w:pPr>
        <w:spacing w:line="360" w:lineRule="auto"/>
        <w:rPr>
          <w:rFonts w:cs="Times New Roman"/>
          <w:szCs w:val="24"/>
        </w:rPr>
      </w:pPr>
      <w:r w:rsidRPr="00194F62">
        <w:rPr>
          <w:rFonts w:cs="Times New Roman"/>
          <w:szCs w:val="24"/>
        </w:rPr>
        <w:t>Alle navn på klasser, metoder og variabler skal være skrevet på engelsk.</w:t>
      </w:r>
      <w:r w:rsidR="003C4F38">
        <w:rPr>
          <w:rFonts w:cs="Times New Roman"/>
          <w:szCs w:val="24"/>
        </w:rPr>
        <w:t xml:space="preserve"> </w:t>
      </w:r>
      <w:r w:rsidRPr="00194F62">
        <w:rPr>
          <w:rFonts w:cs="Times New Roman"/>
          <w:szCs w:val="24"/>
        </w:rPr>
        <w:t>Kodens stil skal være i samsvar med enten Google- eller BlueJ-stilene.</w:t>
      </w:r>
      <w:r w:rsidR="003C4F38">
        <w:rPr>
          <w:rFonts w:cs="Times New Roman"/>
          <w:szCs w:val="24"/>
        </w:rPr>
        <w:t xml:space="preserve"> </w:t>
      </w:r>
      <w:r w:rsidRPr="00194F62">
        <w:rPr>
          <w:rFonts w:cs="Times New Roman"/>
          <w:szCs w:val="24"/>
        </w:rPr>
        <w:t>Kodestilen skal verifiseres med en «CheckStyle»-plugin, og ikke vise noen regelbrudd.</w:t>
      </w:r>
      <w:r w:rsidR="00611AB5">
        <w:rPr>
          <w:rFonts w:cs="Times New Roman"/>
          <w:szCs w:val="24"/>
        </w:rPr>
        <w:t xml:space="preserve"> </w:t>
      </w:r>
      <w:r w:rsidRPr="00194F62">
        <w:rPr>
          <w:rFonts w:cs="Times New Roman"/>
          <w:szCs w:val="24"/>
        </w:rPr>
        <w:t>Klassen, metodene og variablene osv. skal ha gode og beskrivende navn, slik at de tydelig gjenspeiler dets egenskaper, være det type tjeneste ved metode, eller verdi ved variabel.</w:t>
      </w:r>
      <w:r w:rsidR="00844E7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Klassen </w:t>
      </w:r>
      <w:r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skal testes gjennom bruken av en </w:t>
      </w:r>
      <w:r>
        <w:rPr>
          <w:rFonts w:cs="Times New Roman"/>
          <w:i/>
          <w:iCs/>
          <w:szCs w:val="24"/>
        </w:rPr>
        <w:t>public void main(String[] args)</w:t>
      </w:r>
      <w:r>
        <w:rPr>
          <w:rFonts w:cs="Times New Roman"/>
          <w:szCs w:val="24"/>
        </w:rPr>
        <w:t xml:space="preserve">{}-metode. </w:t>
      </w:r>
    </w:p>
    <w:p w14:paraId="6AFF5FAB" w14:textId="77777777" w:rsidR="00FE42AE" w:rsidRDefault="00FE42AE" w:rsidP="00FE42AE">
      <w:pPr>
        <w:spacing w:line="360" w:lineRule="auto"/>
        <w:rPr>
          <w:rFonts w:cs="Times New Roman"/>
          <w:szCs w:val="24"/>
        </w:rPr>
      </w:pPr>
    </w:p>
    <w:p w14:paraId="3756133A" w14:textId="700A0722" w:rsidR="00AA16A6" w:rsidRDefault="00AA16A6" w:rsidP="00FE4F12">
      <w:pPr>
        <w:spacing w:line="360" w:lineRule="auto"/>
        <w:rPr>
          <w:rFonts w:cs="Times New Roman"/>
          <w:szCs w:val="24"/>
        </w:rPr>
      </w:pPr>
    </w:p>
    <w:p w14:paraId="4BC08FC6" w14:textId="3558727A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1D2C7A1B" w14:textId="0C7F7F8A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124C7B3F" w14:textId="7996894C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1F1E2CEF" w14:textId="77089698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1F863637" w14:textId="04895DB4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24DC67B5" w14:textId="6933C29C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01BDDA34" w14:textId="7AD2C73A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0331E56C" w14:textId="179135E9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38CDEF01" w14:textId="5E423A31" w:rsidR="00AF6CA3" w:rsidRDefault="00AF6CA3" w:rsidP="00FE4F12">
      <w:pPr>
        <w:spacing w:line="360" w:lineRule="auto"/>
        <w:rPr>
          <w:rFonts w:cs="Times New Roman"/>
          <w:szCs w:val="24"/>
        </w:rPr>
      </w:pPr>
    </w:p>
    <w:p w14:paraId="0FBD989E" w14:textId="6D8EE115" w:rsidR="00450C51" w:rsidRDefault="00450C51" w:rsidP="00FE4F12">
      <w:pPr>
        <w:spacing w:line="360" w:lineRule="auto"/>
        <w:rPr>
          <w:rFonts w:cs="Times New Roman"/>
          <w:szCs w:val="24"/>
        </w:rPr>
      </w:pPr>
    </w:p>
    <w:p w14:paraId="1D5DC5FC" w14:textId="77777777" w:rsidR="00450C51" w:rsidRDefault="00450C51" w:rsidP="00FE4F12">
      <w:pPr>
        <w:spacing w:line="360" w:lineRule="auto"/>
        <w:rPr>
          <w:rFonts w:cs="Times New Roman"/>
          <w:szCs w:val="24"/>
        </w:rPr>
      </w:pPr>
    </w:p>
    <w:p w14:paraId="56119754" w14:textId="37C471A5" w:rsidR="00AA16A6" w:rsidRDefault="00AA16A6" w:rsidP="001E0648">
      <w:pPr>
        <w:pStyle w:val="Overskrift1"/>
        <w:numPr>
          <w:ilvl w:val="0"/>
          <w:numId w:val="8"/>
        </w:numPr>
        <w:jc w:val="left"/>
      </w:pPr>
      <w:bookmarkStart w:id="2" w:name="_Toc117632308"/>
      <w:r>
        <w:lastRenderedPageBreak/>
        <w:t>Terminologiliste</w:t>
      </w:r>
      <w:bookmarkEnd w:id="2"/>
    </w:p>
    <w:p w14:paraId="242FB839" w14:textId="693B6E83" w:rsidR="00AA16A6" w:rsidRDefault="00AA16A6" w:rsidP="00AA16A6"/>
    <w:p w14:paraId="280B8E6E" w14:textId="4FAE5357" w:rsidR="00F5195B" w:rsidRDefault="00F5195B" w:rsidP="00AA16A6"/>
    <w:p w14:paraId="09A748B3" w14:textId="5F10C472" w:rsidR="00AA16A6" w:rsidRDefault="00AA16A6" w:rsidP="00AA16A6"/>
    <w:p w14:paraId="214D4439" w14:textId="2C3F0D62" w:rsidR="00E65573" w:rsidRDefault="00E65573" w:rsidP="00AA16A6"/>
    <w:p w14:paraId="09F137CE" w14:textId="05F68D17" w:rsidR="00E65573" w:rsidRDefault="00E65573" w:rsidP="00AA16A6"/>
    <w:p w14:paraId="5E8F681F" w14:textId="3E9A5304" w:rsidR="00E65573" w:rsidRDefault="00E65573" w:rsidP="00AA16A6"/>
    <w:p w14:paraId="416F8D8E" w14:textId="6F9656E7" w:rsidR="00E65573" w:rsidRDefault="00E65573" w:rsidP="00AA16A6"/>
    <w:p w14:paraId="7590BF58" w14:textId="4D0994AB" w:rsidR="00E65573" w:rsidRDefault="00E65573" w:rsidP="00AA16A6"/>
    <w:p w14:paraId="03994E26" w14:textId="2B57BC1B" w:rsidR="00E65573" w:rsidRDefault="00E65573" w:rsidP="00AA16A6"/>
    <w:p w14:paraId="5FD82967" w14:textId="02B94D35" w:rsidR="00E65573" w:rsidRDefault="00E65573" w:rsidP="00AA16A6"/>
    <w:p w14:paraId="19D3963D" w14:textId="65376D8A" w:rsidR="00E65573" w:rsidRDefault="00E65573" w:rsidP="00AA16A6"/>
    <w:p w14:paraId="1A722DA3" w14:textId="294D8C46" w:rsidR="00E65573" w:rsidRDefault="00E65573" w:rsidP="00AA16A6"/>
    <w:p w14:paraId="1F0B2CE7" w14:textId="0AC65ABC" w:rsidR="00E65573" w:rsidRDefault="00E65573" w:rsidP="00AA16A6"/>
    <w:p w14:paraId="76939657" w14:textId="16FB82B7" w:rsidR="00E65573" w:rsidRDefault="00E65573" w:rsidP="00AA16A6"/>
    <w:p w14:paraId="49D26ABD" w14:textId="2855C0B5" w:rsidR="00E65573" w:rsidRDefault="00E65573" w:rsidP="00AA16A6"/>
    <w:p w14:paraId="7CCEB6BE" w14:textId="214592CF" w:rsidR="00E65573" w:rsidRDefault="00E65573" w:rsidP="00AA16A6"/>
    <w:p w14:paraId="051DC560" w14:textId="6229B3DD" w:rsidR="00E65573" w:rsidRDefault="00E65573" w:rsidP="00AA16A6"/>
    <w:p w14:paraId="74E603C4" w14:textId="372B7848" w:rsidR="00E65573" w:rsidRDefault="00E65573" w:rsidP="00AA16A6"/>
    <w:p w14:paraId="19B22239" w14:textId="61D7A3CB" w:rsidR="00E65573" w:rsidRDefault="00E65573" w:rsidP="00AA16A6"/>
    <w:p w14:paraId="28B3A0B4" w14:textId="0E28D9D5" w:rsidR="00E65573" w:rsidRDefault="00E65573" w:rsidP="00AA16A6"/>
    <w:p w14:paraId="50397BF2" w14:textId="4854DC43" w:rsidR="00E65573" w:rsidRDefault="00E65573" w:rsidP="00AA16A6"/>
    <w:p w14:paraId="7A92DF03" w14:textId="6F826CC6" w:rsidR="00E65573" w:rsidRDefault="00E65573" w:rsidP="00AA16A6"/>
    <w:p w14:paraId="7993DD57" w14:textId="389F44B9" w:rsidR="00E65573" w:rsidRDefault="00E65573" w:rsidP="00AA16A6"/>
    <w:p w14:paraId="511C3942" w14:textId="42CD80D4" w:rsidR="00E65573" w:rsidRDefault="00E65573" w:rsidP="00AA16A6"/>
    <w:p w14:paraId="60D41569" w14:textId="43465987" w:rsidR="00E65573" w:rsidRDefault="00E65573" w:rsidP="00AA16A6"/>
    <w:p w14:paraId="7CE55799" w14:textId="055E7455" w:rsidR="00E65573" w:rsidRDefault="00E65573" w:rsidP="00AA16A6"/>
    <w:p w14:paraId="13A19C26" w14:textId="39F02B48" w:rsidR="00E65573" w:rsidRDefault="00E65573" w:rsidP="00AA16A6"/>
    <w:p w14:paraId="4DB93BF4" w14:textId="563DCE77" w:rsidR="00E65573" w:rsidRDefault="00E65573" w:rsidP="00AA16A6"/>
    <w:p w14:paraId="1C26885E" w14:textId="0D4A4F86" w:rsidR="00E65573" w:rsidRDefault="00E65573" w:rsidP="00AA16A6"/>
    <w:p w14:paraId="76D98531" w14:textId="11D7ADE0" w:rsidR="00E65573" w:rsidRDefault="00E65573" w:rsidP="00AA16A6"/>
    <w:p w14:paraId="1A3634A2" w14:textId="6FA9E9C9" w:rsidR="00E65573" w:rsidRDefault="00334860" w:rsidP="005E3B15">
      <w:pPr>
        <w:pStyle w:val="Overskrift1"/>
        <w:numPr>
          <w:ilvl w:val="0"/>
          <w:numId w:val="8"/>
        </w:numPr>
        <w:jc w:val="left"/>
      </w:pPr>
      <w:bookmarkStart w:id="3" w:name="_Toc117632309"/>
      <w:r>
        <w:lastRenderedPageBreak/>
        <w:t>Design/implementasjon</w:t>
      </w:r>
      <w:bookmarkEnd w:id="3"/>
    </w:p>
    <w:p w14:paraId="674D168C" w14:textId="1366E9B4" w:rsidR="00334860" w:rsidRDefault="00334860" w:rsidP="00334860"/>
    <w:p w14:paraId="6E2066FE" w14:textId="3B13A11D" w:rsidR="00334860" w:rsidRPr="006F650C" w:rsidRDefault="00F15330" w:rsidP="00083DDD">
      <w:pPr>
        <w:pStyle w:val="Overskrift2"/>
        <w:spacing w:line="360" w:lineRule="auto"/>
        <w:rPr>
          <w:i/>
          <w:iCs/>
        </w:rPr>
      </w:pPr>
      <w:bookmarkStart w:id="4" w:name="_Toc117632310"/>
      <w:r w:rsidRPr="006F650C">
        <w:rPr>
          <w:i/>
          <w:iCs/>
        </w:rPr>
        <w:t xml:space="preserve">3.1 </w:t>
      </w:r>
      <w:r w:rsidR="00BF6C5A" w:rsidRPr="006F650C">
        <w:rPr>
          <w:i/>
          <w:iCs/>
        </w:rPr>
        <w:t>Valg av datatyper</w:t>
      </w:r>
      <w:bookmarkEnd w:id="4"/>
    </w:p>
    <w:p w14:paraId="7B18B511" w14:textId="56A14E74" w:rsidR="0078066D" w:rsidRDefault="002A3C10" w:rsidP="0078066D">
      <w:r>
        <w:t>Objektvariablene</w:t>
      </w:r>
      <w:r w:rsidR="00797E59">
        <w:t xml:space="preserve"> </w:t>
      </w:r>
      <w:r>
        <w:t xml:space="preserve">sine datatyper </w:t>
      </w:r>
      <w:r w:rsidR="002B4F6F">
        <w:t xml:space="preserve">ble valgt på bakgrunn av oppgavetekstens krav. </w:t>
      </w:r>
      <w:r w:rsidR="004907AD">
        <w:t>Det ble altså ikke valgt datatyper på eget initiativ utenom for objektvariablene «antall på lager» og «kategori»,</w:t>
      </w:r>
      <w:r w:rsidR="003261BD">
        <w:t xml:space="preserve"> hvor</w:t>
      </w:r>
      <w:r w:rsidR="004907AD">
        <w:t xml:space="preserve"> begge passer best som heltall.</w:t>
      </w:r>
    </w:p>
    <w:p w14:paraId="054B8AA4" w14:textId="77777777" w:rsidR="006D1589" w:rsidRPr="0078066D" w:rsidRDefault="006D1589" w:rsidP="0078066D"/>
    <w:p w14:paraId="6AC2B0B2" w14:textId="0F1A8B02" w:rsidR="00BF6C5A" w:rsidRPr="006F650C" w:rsidRDefault="00F15330" w:rsidP="00083DDD">
      <w:pPr>
        <w:pStyle w:val="Overskrift2"/>
        <w:spacing w:line="360" w:lineRule="auto"/>
        <w:rPr>
          <w:i/>
          <w:iCs/>
        </w:rPr>
      </w:pPr>
      <w:bookmarkStart w:id="5" w:name="_Toc117632311"/>
      <w:r w:rsidRPr="006F650C">
        <w:rPr>
          <w:i/>
          <w:iCs/>
        </w:rPr>
        <w:t xml:space="preserve">3.2 </w:t>
      </w:r>
      <w:r w:rsidR="006F3D64" w:rsidRPr="006F650C">
        <w:rPr>
          <w:i/>
          <w:iCs/>
        </w:rPr>
        <w:t>Mutator-metoder</w:t>
      </w:r>
      <w:bookmarkEnd w:id="5"/>
    </w:p>
    <w:p w14:paraId="77F4FD8C" w14:textId="0FAF699C" w:rsidR="00A87846" w:rsidRDefault="00083DDD" w:rsidP="005C160F">
      <w:r>
        <w:t xml:space="preserve">Det ble vurdert at mutator-metoder for </w:t>
      </w:r>
      <w:r w:rsidR="00F00DA5">
        <w:t>objektvariablene «</w:t>
      </w:r>
      <w:r w:rsidR="00537789">
        <w:t>pris</w:t>
      </w:r>
      <w:r w:rsidR="00F00DA5">
        <w:t>» og «antall på lager» ville være naturlige</w:t>
      </w:r>
      <w:r w:rsidR="002975B6">
        <w:t xml:space="preserve">. Prisen vil kunne variere på bakgrunn av for eksempel </w:t>
      </w:r>
      <w:r w:rsidR="004A42E5">
        <w:t xml:space="preserve">et tilbud. </w:t>
      </w:r>
      <w:r w:rsidR="009B0C00">
        <w:t>Antallet av en vare på lager vil variere etter hvor mange som blir kjøpt inn i forhold til antallet som selges til kunder.</w:t>
      </w:r>
      <w:r w:rsidR="0078066D">
        <w:t xml:space="preserve"> </w:t>
      </w:r>
    </w:p>
    <w:p w14:paraId="529C2DD5" w14:textId="77777777" w:rsidR="00A87846" w:rsidRPr="00A87846" w:rsidRDefault="00A87846" w:rsidP="00A87846"/>
    <w:p w14:paraId="4DA5BF3B" w14:textId="7B581F23" w:rsidR="00F95051" w:rsidRPr="006F650C" w:rsidRDefault="000E6668" w:rsidP="00083DDD">
      <w:pPr>
        <w:pStyle w:val="Overskrift2"/>
        <w:spacing w:line="360" w:lineRule="auto"/>
        <w:rPr>
          <w:i/>
          <w:iCs/>
        </w:rPr>
      </w:pPr>
      <w:bookmarkStart w:id="6" w:name="_Toc117632312"/>
      <w:r w:rsidRPr="006F650C">
        <w:rPr>
          <w:i/>
          <w:iCs/>
        </w:rPr>
        <w:t xml:space="preserve">3.3 </w:t>
      </w:r>
      <w:r w:rsidR="006F3D64" w:rsidRPr="006F650C">
        <w:rPr>
          <w:i/>
          <w:iCs/>
        </w:rPr>
        <w:t>Refleksjon rundt robusthet</w:t>
      </w:r>
      <w:bookmarkEnd w:id="6"/>
    </w:p>
    <w:p w14:paraId="5D8BC964" w14:textId="27C33937" w:rsidR="00902C12" w:rsidRPr="00902C12" w:rsidRDefault="003A4ADE" w:rsidP="00083DDD">
      <w:pPr>
        <w:spacing w:line="360" w:lineRule="auto"/>
      </w:pPr>
      <w:r>
        <w:t xml:space="preserve">For å gjøre koden robust, er det tatt spesielt hensyn til håndtering av unntakstilfeller. </w:t>
      </w:r>
      <w:r w:rsidR="00993CDD">
        <w:t xml:space="preserve">Det er tatt i bruk </w:t>
      </w:r>
      <w:r w:rsidR="00416206">
        <w:t>«</w:t>
      </w:r>
      <w:r w:rsidR="00993CDD">
        <w:t>try-catch</w:t>
      </w:r>
      <w:r w:rsidR="00416206">
        <w:t>»</w:t>
      </w:r>
      <w:r w:rsidR="00993CDD">
        <w:t>-</w:t>
      </w:r>
      <w:r w:rsidR="00416206">
        <w:t xml:space="preserve">blokker for </w:t>
      </w:r>
      <w:r w:rsidR="00C43EC7">
        <w:t xml:space="preserve">behandlingen av </w:t>
      </w:r>
      <w:r w:rsidR="00416206">
        <w:t xml:space="preserve">unntaksmeldinger og </w:t>
      </w:r>
      <w:r w:rsidR="00C43EC7">
        <w:t xml:space="preserve">for å kunne gi brukeren en tydelig beskjed </w:t>
      </w:r>
      <w:r w:rsidR="007E4893">
        <w:t>rundt</w:t>
      </w:r>
      <w:r w:rsidR="00C43EC7">
        <w:t xml:space="preserve"> hva som gikk galt.</w:t>
      </w:r>
      <w:r w:rsidR="00975145">
        <w:t xml:space="preserve"> Gjennom en forespeiling av ulike tilfeller som kan oppstå og ved å tilrettelegge for disse typene unntaksbehandling, vil koden kunne fremstå mer robust</w:t>
      </w:r>
      <w:r w:rsidR="00534BE5">
        <w:t xml:space="preserve"> og brukervennlig. </w:t>
      </w:r>
    </w:p>
    <w:p w14:paraId="2FD33E06" w14:textId="77777777" w:rsidR="009F6F8B" w:rsidRPr="009F6F8B" w:rsidRDefault="009F6F8B" w:rsidP="009F6F8B"/>
    <w:p w14:paraId="07CB9E84" w14:textId="77777777" w:rsidR="006F3D64" w:rsidRPr="006F3D64" w:rsidRDefault="006F3D64" w:rsidP="006F3D64"/>
    <w:sectPr w:rsidR="006F3D64" w:rsidRPr="006F3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2DD"/>
    <w:multiLevelType w:val="hybridMultilevel"/>
    <w:tmpl w:val="F5764F44"/>
    <w:lvl w:ilvl="0" w:tplc="6F64B0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309C0"/>
    <w:multiLevelType w:val="hybridMultilevel"/>
    <w:tmpl w:val="2EB8B3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C3A07"/>
    <w:multiLevelType w:val="hybridMultilevel"/>
    <w:tmpl w:val="4E8EFA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15548"/>
    <w:multiLevelType w:val="hybridMultilevel"/>
    <w:tmpl w:val="B5424786"/>
    <w:lvl w:ilvl="0" w:tplc="168C73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E8A"/>
    <w:multiLevelType w:val="hybridMultilevel"/>
    <w:tmpl w:val="450EB46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EAC"/>
    <w:multiLevelType w:val="hybridMultilevel"/>
    <w:tmpl w:val="44447994"/>
    <w:lvl w:ilvl="0" w:tplc="2EB41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C02A5"/>
    <w:multiLevelType w:val="hybridMultilevel"/>
    <w:tmpl w:val="80D03F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A26ED"/>
    <w:multiLevelType w:val="hybridMultilevel"/>
    <w:tmpl w:val="898C6498"/>
    <w:lvl w:ilvl="0" w:tplc="3EE2F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3533">
    <w:abstractNumId w:val="1"/>
  </w:num>
  <w:num w:numId="2" w16cid:durableId="802843362">
    <w:abstractNumId w:val="4"/>
  </w:num>
  <w:num w:numId="3" w16cid:durableId="422805427">
    <w:abstractNumId w:val="6"/>
  </w:num>
  <w:num w:numId="4" w16cid:durableId="28340118">
    <w:abstractNumId w:val="5"/>
  </w:num>
  <w:num w:numId="5" w16cid:durableId="1074741956">
    <w:abstractNumId w:val="2"/>
  </w:num>
  <w:num w:numId="6" w16cid:durableId="50465993">
    <w:abstractNumId w:val="0"/>
  </w:num>
  <w:num w:numId="7" w16cid:durableId="947808149">
    <w:abstractNumId w:val="7"/>
  </w:num>
  <w:num w:numId="8" w16cid:durableId="2110082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EC"/>
    <w:rsid w:val="00040BBF"/>
    <w:rsid w:val="00083DDD"/>
    <w:rsid w:val="000926BC"/>
    <w:rsid w:val="000B2634"/>
    <w:rsid w:val="000E6668"/>
    <w:rsid w:val="000E7A6B"/>
    <w:rsid w:val="000F296F"/>
    <w:rsid w:val="00194F62"/>
    <w:rsid w:val="001E0648"/>
    <w:rsid w:val="002028B7"/>
    <w:rsid w:val="002745DD"/>
    <w:rsid w:val="00280406"/>
    <w:rsid w:val="002975B6"/>
    <w:rsid w:val="002A3C10"/>
    <w:rsid w:val="002B4F6F"/>
    <w:rsid w:val="002F2AAD"/>
    <w:rsid w:val="00316DFF"/>
    <w:rsid w:val="0032472C"/>
    <w:rsid w:val="003261BD"/>
    <w:rsid w:val="00332725"/>
    <w:rsid w:val="00334860"/>
    <w:rsid w:val="00385024"/>
    <w:rsid w:val="003A4ADE"/>
    <w:rsid w:val="003C4F38"/>
    <w:rsid w:val="003F6D95"/>
    <w:rsid w:val="00416206"/>
    <w:rsid w:val="004213A0"/>
    <w:rsid w:val="00422F1A"/>
    <w:rsid w:val="00435204"/>
    <w:rsid w:val="00450C51"/>
    <w:rsid w:val="00454CD0"/>
    <w:rsid w:val="004907AD"/>
    <w:rsid w:val="004A42E5"/>
    <w:rsid w:val="004B2FDC"/>
    <w:rsid w:val="004B599B"/>
    <w:rsid w:val="004D0B9D"/>
    <w:rsid w:val="004F0C39"/>
    <w:rsid w:val="00534BE5"/>
    <w:rsid w:val="00537789"/>
    <w:rsid w:val="005846B6"/>
    <w:rsid w:val="005C160F"/>
    <w:rsid w:val="005D2348"/>
    <w:rsid w:val="005E2BA4"/>
    <w:rsid w:val="005E3B15"/>
    <w:rsid w:val="005F0E5C"/>
    <w:rsid w:val="005F555B"/>
    <w:rsid w:val="00611AB5"/>
    <w:rsid w:val="00624BFD"/>
    <w:rsid w:val="00663630"/>
    <w:rsid w:val="00680183"/>
    <w:rsid w:val="006D1589"/>
    <w:rsid w:val="006D64EC"/>
    <w:rsid w:val="006F3D64"/>
    <w:rsid w:val="006F650C"/>
    <w:rsid w:val="00703991"/>
    <w:rsid w:val="00727B27"/>
    <w:rsid w:val="00735BC7"/>
    <w:rsid w:val="0073726D"/>
    <w:rsid w:val="00771592"/>
    <w:rsid w:val="00780607"/>
    <w:rsid w:val="0078066D"/>
    <w:rsid w:val="00797E59"/>
    <w:rsid w:val="007C4971"/>
    <w:rsid w:val="007E4893"/>
    <w:rsid w:val="007F54B6"/>
    <w:rsid w:val="008032C2"/>
    <w:rsid w:val="008051CD"/>
    <w:rsid w:val="00844E7C"/>
    <w:rsid w:val="0086574E"/>
    <w:rsid w:val="00902C12"/>
    <w:rsid w:val="00921C79"/>
    <w:rsid w:val="00975145"/>
    <w:rsid w:val="00993CDD"/>
    <w:rsid w:val="009B0C00"/>
    <w:rsid w:val="009C470D"/>
    <w:rsid w:val="009E19AB"/>
    <w:rsid w:val="009F6F8B"/>
    <w:rsid w:val="00A0491E"/>
    <w:rsid w:val="00A87846"/>
    <w:rsid w:val="00AA16A6"/>
    <w:rsid w:val="00AD2880"/>
    <w:rsid w:val="00AF6CA3"/>
    <w:rsid w:val="00B651DE"/>
    <w:rsid w:val="00B66E5F"/>
    <w:rsid w:val="00B6705B"/>
    <w:rsid w:val="00B87027"/>
    <w:rsid w:val="00B90448"/>
    <w:rsid w:val="00BD5B79"/>
    <w:rsid w:val="00BE6EF0"/>
    <w:rsid w:val="00BE7652"/>
    <w:rsid w:val="00BF6C5A"/>
    <w:rsid w:val="00C43B89"/>
    <w:rsid w:val="00C43EC7"/>
    <w:rsid w:val="00C616FB"/>
    <w:rsid w:val="00CB2C4C"/>
    <w:rsid w:val="00CD3899"/>
    <w:rsid w:val="00CE2389"/>
    <w:rsid w:val="00CF70B3"/>
    <w:rsid w:val="00DA1957"/>
    <w:rsid w:val="00DB0AE0"/>
    <w:rsid w:val="00DE2271"/>
    <w:rsid w:val="00E12021"/>
    <w:rsid w:val="00E52E6A"/>
    <w:rsid w:val="00E65573"/>
    <w:rsid w:val="00E660FC"/>
    <w:rsid w:val="00E673B3"/>
    <w:rsid w:val="00E77FED"/>
    <w:rsid w:val="00E855DD"/>
    <w:rsid w:val="00EC1DA5"/>
    <w:rsid w:val="00EC69BB"/>
    <w:rsid w:val="00F00DA5"/>
    <w:rsid w:val="00F0469E"/>
    <w:rsid w:val="00F15330"/>
    <w:rsid w:val="00F20166"/>
    <w:rsid w:val="00F23BAA"/>
    <w:rsid w:val="00F5195B"/>
    <w:rsid w:val="00F577B7"/>
    <w:rsid w:val="00F95051"/>
    <w:rsid w:val="00FA629A"/>
    <w:rsid w:val="00FB7238"/>
    <w:rsid w:val="00FE42AE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D6DF"/>
  <w15:chartTrackingRefBased/>
  <w15:docId w15:val="{735C616A-EDA3-4549-9A0C-0F7E4126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B3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0399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16F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3991"/>
    <w:rPr>
      <w:rFonts w:ascii="Times New Roman" w:eastAsiaTheme="majorEastAsia" w:hAnsi="Times New Roman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616FB"/>
    <w:rPr>
      <w:rFonts w:ascii="Times New Roman" w:eastAsiaTheme="majorEastAsia" w:hAnsi="Times New Roman" w:cstheme="majorBidi"/>
      <w:sz w:val="28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B2C4C"/>
    <w:pPr>
      <w:outlineLvl w:val="9"/>
    </w:pPr>
    <w:rPr>
      <w:rFonts w:asciiTheme="majorHAnsi" w:hAnsiTheme="majorHAnsi"/>
      <w:color w:val="2F5496" w:themeColor="accent1" w:themeShade="BF"/>
      <w:lang w:eastAsia="nb-NO"/>
    </w:rPr>
  </w:style>
  <w:style w:type="paragraph" w:styleId="Listeavsnitt">
    <w:name w:val="List Paragraph"/>
    <w:basedOn w:val="Normal"/>
    <w:uiPriority w:val="34"/>
    <w:qFormat/>
    <w:rsid w:val="00BD5B79"/>
    <w:pPr>
      <w:ind w:left="720"/>
      <w:contextualSpacing/>
    </w:pPr>
  </w:style>
  <w:style w:type="paragraph" w:styleId="INNH1">
    <w:name w:val="toc 1"/>
    <w:basedOn w:val="Normal"/>
    <w:next w:val="Normal"/>
    <w:autoRedefine/>
    <w:uiPriority w:val="39"/>
    <w:unhideWhenUsed/>
    <w:rsid w:val="009F6F8B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9F6F8B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9F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3F6C-443E-4796-8D03-BCF159A2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561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126</cp:revision>
  <dcterms:created xsi:type="dcterms:W3CDTF">2022-10-10T17:58:00Z</dcterms:created>
  <dcterms:modified xsi:type="dcterms:W3CDTF">2022-12-12T16:37:00Z</dcterms:modified>
</cp:coreProperties>
</file>