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0D6B8" w14:textId="101B5AC5" w:rsidR="00043BD4" w:rsidRDefault="00820BD0">
      <w:r>
        <w:t>Component Selection</w:t>
      </w:r>
    </w:p>
    <w:p w14:paraId="3A879984" w14:textId="77777777" w:rsidR="00820BD0" w:rsidRDefault="00820BD0"/>
    <w:p w14:paraId="019D865C" w14:textId="18825887" w:rsidR="00820BD0" w:rsidRDefault="00820BD0">
      <w:r>
        <w:t xml:space="preserve">Op-Amp Selection: </w:t>
      </w:r>
    </w:p>
    <w:p w14:paraId="79BA797F" w14:textId="77777777" w:rsidR="00820BD0" w:rsidRDefault="00820BD0"/>
    <w:p w14:paraId="622F7203" w14:textId="1408B94C" w:rsidR="00820BD0" w:rsidRPr="00820BD0" w:rsidRDefault="00820BD0">
      <w:pPr>
        <w:rPr>
          <w:rFonts w:eastAsiaTheme="minorEastAsia"/>
        </w:rPr>
      </w:pPr>
      <m:oMathPara>
        <m:oMath>
          <m:r>
            <m:rPr>
              <m:sty m:val="p"/>
            </m:rPr>
            <w:rPr>
              <w:rFonts w:ascii="Cambria Math" w:hAnsi="Cambria Math"/>
            </w:rPr>
            <m:t>λ =</m:t>
          </m:r>
          <m:f>
            <m:fPr>
              <m:ctrlPr>
                <w:rPr>
                  <w:rFonts w:ascii="Cambria Math" w:hAnsi="Cambria Math"/>
                </w:rPr>
              </m:ctrlPr>
            </m:fPr>
            <m:num>
              <m:r>
                <m:rPr>
                  <m:sty m:val="p"/>
                </m:rPr>
                <w:rPr>
                  <w:rFonts w:ascii="Cambria Math" w:hAnsi="Cambria Math"/>
                </w:rPr>
                <m:t>c</m:t>
              </m:r>
            </m:num>
            <m:den>
              <m:r>
                <m:rPr>
                  <m:sty m:val="p"/>
                </m:rPr>
                <w:rPr>
                  <w:rFonts w:ascii="Cambria Math" w:hAnsi="Cambria Math"/>
                </w:rPr>
                <m:t xml:space="preserve">f </m:t>
              </m:r>
            </m:den>
          </m:f>
          <m:r>
            <w:rPr>
              <w:rFonts w:ascii="Cambria Math" w:hAnsi="Cambria Math"/>
            </w:rPr>
            <m:t>=</m:t>
          </m:r>
          <m:f>
            <m:fPr>
              <m:ctrlPr>
                <w:rPr>
                  <w:rFonts w:ascii="Cambria Math" w:hAnsi="Cambria Math"/>
                  <w:i/>
                </w:rPr>
              </m:ctrlPr>
            </m:fPr>
            <m:num>
              <m:r>
                <m:rPr>
                  <m:sty m:val="p"/>
                </m:rPr>
                <w:rPr>
                  <w:rFonts w:ascii="Cambria Math" w:hAnsi="Cambria Math"/>
                </w:rPr>
                <m:t xml:space="preserve">3× </m:t>
              </m:r>
              <m:sSup>
                <m:sSupPr>
                  <m:ctrlPr>
                    <w:rPr>
                      <w:rFonts w:ascii="Cambria Math" w:hAnsi="Cambria Math"/>
                    </w:rPr>
                  </m:ctrlPr>
                </m:sSupPr>
                <m:e>
                  <m:r>
                    <m:rPr>
                      <m:sty m:val="p"/>
                    </m:rPr>
                    <w:rPr>
                      <w:rFonts w:ascii="Cambria Math" w:hAnsi="Cambria Math"/>
                    </w:rPr>
                    <m:t>10</m:t>
                  </m:r>
                </m:e>
                <m:sup>
                  <m:r>
                    <w:rPr>
                      <w:rFonts w:ascii="Cambria Math" w:hAnsi="Cambria Math"/>
                    </w:rPr>
                    <m:t>8</m:t>
                  </m:r>
                </m:sup>
              </m:sSup>
            </m:num>
            <m:den>
              <m:r>
                <w:rPr>
                  <w:rFonts w:ascii="Cambria Math" w:hAnsi="Cambria Math"/>
                </w:rPr>
                <m:t>40000</m:t>
              </m:r>
            </m:den>
          </m:f>
          <m:r>
            <w:rPr>
              <w:rFonts w:ascii="Cambria Math" w:hAnsi="Cambria Math"/>
            </w:rPr>
            <m:t>=7500</m:t>
          </m:r>
        </m:oMath>
      </m:oMathPara>
    </w:p>
    <w:p w14:paraId="13CFC741" w14:textId="77777777" w:rsidR="00820BD0" w:rsidRPr="00820BD0" w:rsidRDefault="00820BD0">
      <w:pPr>
        <w:rPr>
          <w:rFonts w:eastAsiaTheme="minorEastAsia"/>
        </w:rPr>
      </w:pPr>
    </w:p>
    <w:p w14:paraId="5A38B0E9" w14:textId="2A452671" w:rsidR="00820BD0" w:rsidRPr="00163A19" w:rsidRDefault="00000000">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r</m:t>
                  </m:r>
                </m:sub>
              </m:sSub>
              <m:ctrlPr>
                <w:rPr>
                  <w:rFonts w:ascii="Cambria Math" w:eastAsiaTheme="minorEastAsia" w:hAnsi="Cambria Math"/>
                  <w:i/>
                </w:rPr>
              </m:ctrlPr>
            </m:num>
            <m:den>
              <m:r>
                <m:rPr>
                  <m:sty m:val="p"/>
                </m:rP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2*20</m:t>
              </m:r>
            </m:num>
            <m:den>
              <m:r>
                <w:rPr>
                  <w:rFonts w:ascii="Cambria Math" w:hAnsi="Cambria Math"/>
                </w:rPr>
                <m:t>7500</m:t>
              </m:r>
            </m:den>
          </m:f>
          <m:r>
            <w:rPr>
              <w:rFonts w:ascii="Cambria Math" w:hAnsi="Cambria Math"/>
            </w:rPr>
            <m:t>=</m:t>
          </m:r>
        </m:oMath>
      </m:oMathPara>
    </w:p>
    <w:p w14:paraId="2D5714C8" w14:textId="77777777" w:rsidR="00163A19" w:rsidRDefault="00163A19">
      <w:pPr>
        <w:rPr>
          <w:rFonts w:eastAsiaTheme="minorEastAsia"/>
        </w:rPr>
      </w:pPr>
    </w:p>
    <w:p w14:paraId="23B4FB0B" w14:textId="7FD31A82" w:rsidR="00163A19" w:rsidRPr="00820BD0" w:rsidRDefault="00163A19">
      <w:pPr>
        <w:rPr>
          <w:rFonts w:eastAsiaTheme="minorEastAsia"/>
        </w:rPr>
      </w:pPr>
    </w:p>
    <w:p w14:paraId="3A12C227" w14:textId="7C6372F3" w:rsidR="00820BD0" w:rsidRPr="00163A19" w:rsidRDefault="00163A19">
      <w:pPr>
        <w:rPr>
          <w:rFonts w:eastAsiaTheme="minorEastAsia"/>
        </w:rPr>
      </w:pPr>
      <m:oMathPara>
        <m:oMath>
          <m:r>
            <m:rPr>
              <m:sty m:val="p"/>
            </m:rPr>
            <w:rPr>
              <w:rFonts w:ascii="Cambria Math" w:hAnsi="Cambria Math"/>
            </w:rPr>
            <m:t>Slew rate=2</m:t>
          </m:r>
          <m:r>
            <w:rPr>
              <w:rFonts w:ascii="Cambria Math" w:hAnsi="Cambria Math"/>
            </w:rPr>
            <m:t>π*</m:t>
          </m:r>
          <m:r>
            <m:rPr>
              <m:sty m:val="p"/>
            </m:rPr>
            <w:rPr>
              <w:rFonts w:ascii="Cambria Math" w:hAnsi="Cambria Math"/>
            </w:rPr>
            <m:t xml:space="preserve">f*Vpp* </m:t>
          </m:r>
          <m:sSup>
            <m:sSupPr>
              <m:ctrlPr>
                <w:rPr>
                  <w:rFonts w:ascii="Cambria Math" w:hAnsi="Cambria Math"/>
                </w:rPr>
              </m:ctrlPr>
            </m:sSupPr>
            <m:e>
              <m:r>
                <m:rPr>
                  <m:sty m:val="p"/>
                </m:rPr>
                <w:rPr>
                  <w:rFonts w:ascii="Cambria Math" w:hAnsi="Cambria Math"/>
                </w:rPr>
                <m:t>10</m:t>
              </m:r>
            </m:e>
            <m:sup>
              <m:r>
                <w:rPr>
                  <w:rFonts w:ascii="Cambria Math" w:hAnsi="Cambria Math"/>
                </w:rPr>
                <m:t>-6</m:t>
              </m:r>
            </m:sup>
          </m:sSup>
          <m:f>
            <m:fPr>
              <m:ctrlPr>
                <w:rPr>
                  <w:rFonts w:ascii="Cambria Math" w:hAnsi="Cambria Math"/>
                </w:rPr>
              </m:ctrlPr>
            </m:fPr>
            <m:num>
              <m:r>
                <m:rPr>
                  <m:sty m:val="p"/>
                </m:rPr>
                <w:rPr>
                  <w:rFonts w:ascii="Cambria Math" w:hAnsi="Cambria Math"/>
                </w:rPr>
                <m:t>V</m:t>
              </m:r>
            </m:num>
            <m:den>
              <m:r>
                <m:rPr>
                  <m:sty m:val="p"/>
                </m:rPr>
                <w:rPr>
                  <w:rFonts w:ascii="Cambria Math" w:hAnsi="Cambria Math"/>
                </w:rPr>
                <m:t>μs</m:t>
              </m:r>
            </m:den>
          </m:f>
        </m:oMath>
      </m:oMathPara>
    </w:p>
    <w:p w14:paraId="54EA6852" w14:textId="77777777" w:rsidR="00163A19" w:rsidRPr="00163A19" w:rsidRDefault="00163A19">
      <w:pPr>
        <w:rPr>
          <w:rFonts w:eastAsiaTheme="minorEastAsia"/>
        </w:rPr>
      </w:pPr>
    </w:p>
    <w:p w14:paraId="0B7899A9" w14:textId="23A9B47C" w:rsidR="00163A19" w:rsidRPr="00163A19" w:rsidRDefault="00163A19">
      <w:pPr>
        <w:rPr>
          <w:rFonts w:eastAsiaTheme="minorEastAsia"/>
        </w:rPr>
      </w:pPr>
      <m:oMathPara>
        <m:oMath>
          <m:r>
            <m:rPr>
              <m:sty m:val="p"/>
            </m:rPr>
            <w:rPr>
              <w:rFonts w:ascii="Cambria Math" w:hAnsi="Cambria Math"/>
            </w:rPr>
            <m:t>=2</m:t>
          </m:r>
          <m:r>
            <w:rPr>
              <w:rFonts w:ascii="Cambria Math" w:hAnsi="Cambria Math"/>
            </w:rPr>
            <m:t>π*</m:t>
          </m:r>
          <m:r>
            <m:rPr>
              <m:sty m:val="p"/>
            </m:rPr>
            <w:rPr>
              <w:rFonts w:ascii="Cambria Math" w:hAnsi="Cambria Math"/>
            </w:rPr>
            <m:t xml:space="preserve">40 000*24* </m:t>
          </m:r>
          <m:sSup>
            <m:sSupPr>
              <m:ctrlPr>
                <w:rPr>
                  <w:rFonts w:ascii="Cambria Math" w:hAnsi="Cambria Math"/>
                </w:rPr>
              </m:ctrlPr>
            </m:sSupPr>
            <m:e>
              <m:r>
                <m:rPr>
                  <m:sty m:val="p"/>
                </m:rPr>
                <w:rPr>
                  <w:rFonts w:ascii="Cambria Math" w:hAnsi="Cambria Math"/>
                </w:rPr>
                <m:t>10</m:t>
              </m:r>
            </m:e>
            <m:sup>
              <m:r>
                <w:rPr>
                  <w:rFonts w:ascii="Cambria Math" w:hAnsi="Cambria Math"/>
                </w:rPr>
                <m:t>-6</m:t>
              </m:r>
            </m:sup>
          </m:sSup>
          <m:f>
            <m:fPr>
              <m:ctrlPr>
                <w:rPr>
                  <w:rFonts w:ascii="Cambria Math" w:hAnsi="Cambria Math"/>
                </w:rPr>
              </m:ctrlPr>
            </m:fPr>
            <m:num>
              <m:r>
                <m:rPr>
                  <m:sty m:val="p"/>
                </m:rPr>
                <w:rPr>
                  <w:rFonts w:ascii="Cambria Math" w:hAnsi="Cambria Math"/>
                </w:rPr>
                <m:t>V</m:t>
              </m:r>
            </m:num>
            <m:den>
              <m:r>
                <m:rPr>
                  <m:sty m:val="p"/>
                </m:rPr>
                <w:rPr>
                  <w:rFonts w:ascii="Cambria Math" w:hAnsi="Cambria Math"/>
                </w:rPr>
                <m:t>μs</m:t>
              </m:r>
            </m:den>
          </m:f>
        </m:oMath>
      </m:oMathPara>
    </w:p>
    <w:p w14:paraId="32D44562" w14:textId="2495CFEF" w:rsidR="00163A19" w:rsidRPr="00163A19" w:rsidRDefault="00163A19">
      <w:pPr>
        <w:rPr>
          <w:rFonts w:eastAsiaTheme="minorEastAsia"/>
        </w:rPr>
      </w:pPr>
      <m:oMathPara>
        <m:oMath>
          <m:r>
            <m:rPr>
              <m:sty m:val="p"/>
            </m:rPr>
            <w:rPr>
              <w:rFonts w:ascii="Cambria Math" w:hAnsi="Cambria Math"/>
            </w:rPr>
            <m:t>=2</m:t>
          </m:r>
          <m:r>
            <w:rPr>
              <w:rFonts w:ascii="Cambria Math" w:hAnsi="Cambria Math"/>
            </w:rPr>
            <m:t>π*</m:t>
          </m:r>
          <m:r>
            <m:rPr>
              <m:sty m:val="p"/>
            </m:rPr>
            <w:rPr>
              <w:rFonts w:ascii="Cambria Math" w:hAnsi="Cambria Math"/>
            </w:rPr>
            <m:t xml:space="preserve">f*Vpp* </m:t>
          </m:r>
          <m:sSup>
            <m:sSupPr>
              <m:ctrlPr>
                <w:rPr>
                  <w:rFonts w:ascii="Cambria Math" w:hAnsi="Cambria Math"/>
                </w:rPr>
              </m:ctrlPr>
            </m:sSupPr>
            <m:e>
              <m:r>
                <m:rPr>
                  <m:sty m:val="p"/>
                </m:rPr>
                <w:rPr>
                  <w:rFonts w:ascii="Cambria Math" w:hAnsi="Cambria Math"/>
                </w:rPr>
                <m:t>10</m:t>
              </m:r>
            </m:e>
            <m:sup>
              <m:r>
                <w:rPr>
                  <w:rFonts w:ascii="Cambria Math" w:hAnsi="Cambria Math"/>
                </w:rPr>
                <m:t>-6</m:t>
              </m:r>
            </m:sup>
          </m:sSup>
          <m:f>
            <m:fPr>
              <m:ctrlPr>
                <w:rPr>
                  <w:rFonts w:ascii="Cambria Math" w:hAnsi="Cambria Math"/>
                </w:rPr>
              </m:ctrlPr>
            </m:fPr>
            <m:num>
              <m:r>
                <m:rPr>
                  <m:sty m:val="p"/>
                </m:rPr>
                <w:rPr>
                  <w:rFonts w:ascii="Cambria Math" w:hAnsi="Cambria Math"/>
                </w:rPr>
                <m:t>V</m:t>
              </m:r>
            </m:num>
            <m:den>
              <m:r>
                <m:rPr>
                  <m:sty m:val="p"/>
                </m:rPr>
                <w:rPr>
                  <w:rFonts w:ascii="Cambria Math" w:hAnsi="Cambria Math"/>
                </w:rPr>
                <m:t>μs</m:t>
              </m:r>
            </m:den>
          </m:f>
          <m:r>
            <w:rPr>
              <w:rFonts w:ascii="Cambria Math" w:hAnsi="Cambria Math"/>
            </w:rPr>
            <m:t xml:space="preserve">   =   6.03</m:t>
          </m:r>
        </m:oMath>
      </m:oMathPara>
    </w:p>
    <w:p w14:paraId="75E725FE" w14:textId="77777777" w:rsidR="00163A19" w:rsidRDefault="00163A19">
      <w:pPr>
        <w:rPr>
          <w:rFonts w:eastAsiaTheme="minorEastAsia"/>
        </w:rPr>
      </w:pPr>
    </w:p>
    <w:p w14:paraId="62385554" w14:textId="77777777" w:rsidR="00163A19" w:rsidRDefault="00163A19">
      <w:pPr>
        <w:rPr>
          <w:rFonts w:eastAsiaTheme="minorEastAsia"/>
        </w:rPr>
      </w:pPr>
    </w:p>
    <w:p w14:paraId="5BB72D6D" w14:textId="7D43B59F" w:rsidR="00163A19" w:rsidRPr="00306BFD" w:rsidRDefault="00163A19">
      <w:pPr>
        <w:rPr>
          <w:rFonts w:eastAsiaTheme="minorEastAsia"/>
        </w:rPr>
      </w:pPr>
      <m:oMathPara>
        <m:oMath>
          <m:r>
            <m:rPr>
              <m:sty m:val="p"/>
            </m:rPr>
            <w:rPr>
              <w:rFonts w:ascii="Cambria Math" w:hAnsi="Cambria Math"/>
            </w:rPr>
            <m:t>GBWP=10*</m:t>
          </m:r>
          <m:sSub>
            <m:sSubPr>
              <m:ctrlPr>
                <w:rPr>
                  <w:rFonts w:ascii="Cambria Math" w:hAnsi="Cambria Math"/>
                </w:rPr>
              </m:ctrlPr>
            </m:sSubPr>
            <m:e>
              <m:r>
                <w:rPr>
                  <w:rFonts w:ascii="Cambria Math" w:hAnsi="Cambria Math"/>
                </w:rPr>
                <m:t>A</m:t>
              </m:r>
            </m:e>
            <m:sub>
              <m:r>
                <w:rPr>
                  <w:rFonts w:ascii="Cambria Math" w:hAnsi="Cambria Math"/>
                </w:rPr>
                <m:t>cl</m:t>
              </m:r>
            </m:sub>
          </m:sSub>
          <m:r>
            <m:rPr>
              <m:sty m:val="p"/>
            </m:rPr>
            <w:rPr>
              <w:rFonts w:ascii="Cambria Math" w:hAnsi="Cambria Math"/>
            </w:rPr>
            <m:t>*B=10*</m:t>
          </m:r>
          <m:f>
            <m:fPr>
              <m:ctrlPr>
                <w:rPr>
                  <w:rFonts w:ascii="Cambria Math" w:hAnsi="Cambria Math"/>
                </w:rPr>
              </m:ctrlPr>
            </m:fPr>
            <m:num>
              <m:r>
                <m:rPr>
                  <m:sty m:val="p"/>
                </m:rPr>
                <w:rPr>
                  <w:rFonts w:ascii="Cambria Math" w:hAnsi="Cambria Math"/>
                </w:rPr>
                <m:t>24</m:t>
              </m:r>
            </m:num>
            <m:den>
              <m:r>
                <w:rPr>
                  <w:rFonts w:ascii="Cambria Math" w:hAnsi="Cambria Math"/>
                </w:rPr>
                <m:t>3.3</m:t>
              </m:r>
            </m:den>
          </m:f>
          <m:r>
            <w:rPr>
              <w:rFonts w:ascii="Cambria Math" w:hAnsi="Cambria Math"/>
            </w:rPr>
            <m:t>*40 000=2.91 MHz</m:t>
          </m:r>
        </m:oMath>
      </m:oMathPara>
    </w:p>
    <w:p w14:paraId="036A499A" w14:textId="77777777" w:rsidR="00306BFD" w:rsidRDefault="00306BFD">
      <w:pPr>
        <w:rPr>
          <w:rFonts w:eastAsiaTheme="minorEastAsia"/>
        </w:rPr>
      </w:pPr>
    </w:p>
    <w:p w14:paraId="62F908AC" w14:textId="77777777" w:rsidR="00306BFD" w:rsidRDefault="00306BFD">
      <w:pPr>
        <w:rPr>
          <w:rFonts w:eastAsiaTheme="minorEastAsia"/>
        </w:rPr>
      </w:pPr>
    </w:p>
    <w:p w14:paraId="40B49742" w14:textId="77777777" w:rsidR="00306BFD" w:rsidRDefault="00306BFD">
      <w:pPr>
        <w:rPr>
          <w:rFonts w:eastAsiaTheme="minorEastAsia"/>
        </w:rPr>
      </w:pPr>
    </w:p>
    <w:p w14:paraId="1CAE3C81" w14:textId="77777777" w:rsidR="00306BFD" w:rsidRDefault="00306BFD">
      <w:pPr>
        <w:rPr>
          <w:rFonts w:eastAsiaTheme="minorEastAsia"/>
        </w:rPr>
      </w:pPr>
    </w:p>
    <w:p w14:paraId="264A2E23" w14:textId="77777777" w:rsidR="00306BFD" w:rsidRDefault="00306BFD">
      <w:pPr>
        <w:rPr>
          <w:rFonts w:eastAsiaTheme="minorEastAsia"/>
        </w:rPr>
      </w:pPr>
    </w:p>
    <w:p w14:paraId="41B0665A" w14:textId="77777777" w:rsidR="00306BFD" w:rsidRDefault="00306BFD">
      <w:pPr>
        <w:rPr>
          <w:rFonts w:eastAsiaTheme="minorEastAsia"/>
        </w:rPr>
      </w:pPr>
    </w:p>
    <w:p w14:paraId="43D4BDFF" w14:textId="77777777" w:rsidR="00306BFD" w:rsidRDefault="00306BFD">
      <w:pPr>
        <w:rPr>
          <w:rFonts w:eastAsiaTheme="minorEastAsia"/>
        </w:rPr>
      </w:pPr>
    </w:p>
    <w:p w14:paraId="641C2052" w14:textId="77777777" w:rsidR="00306BFD" w:rsidRDefault="00306BFD">
      <w:pPr>
        <w:rPr>
          <w:rFonts w:eastAsiaTheme="minorEastAsia"/>
        </w:rPr>
      </w:pPr>
    </w:p>
    <w:p w14:paraId="6E612FCF" w14:textId="77777777" w:rsidR="00306BFD" w:rsidRDefault="00306BFD">
      <w:pPr>
        <w:rPr>
          <w:rFonts w:eastAsiaTheme="minorEastAsia"/>
        </w:rPr>
      </w:pPr>
    </w:p>
    <w:p w14:paraId="7D773D8F" w14:textId="77777777" w:rsidR="00306BFD" w:rsidRDefault="00306BFD">
      <w:pPr>
        <w:rPr>
          <w:rFonts w:eastAsiaTheme="minorEastAsia"/>
        </w:rPr>
      </w:pPr>
    </w:p>
    <w:p w14:paraId="1F8AF09C" w14:textId="77777777" w:rsidR="00306BFD" w:rsidRDefault="00306BFD">
      <w:pPr>
        <w:rPr>
          <w:rFonts w:eastAsiaTheme="minorEastAsia"/>
        </w:rPr>
      </w:pPr>
    </w:p>
    <w:p w14:paraId="3DD024E9" w14:textId="77777777" w:rsidR="00306BFD" w:rsidRDefault="00306BFD">
      <w:pPr>
        <w:rPr>
          <w:rFonts w:eastAsiaTheme="minorEastAsia"/>
        </w:rPr>
      </w:pPr>
    </w:p>
    <w:p w14:paraId="217DBFA0" w14:textId="2A8B33CC" w:rsidR="00306BFD" w:rsidRDefault="00306BFD">
      <w:pPr>
        <w:rPr>
          <w:rFonts w:eastAsiaTheme="minorEastAsia"/>
        </w:rPr>
      </w:pPr>
      <w:r>
        <w:rPr>
          <w:rFonts w:eastAsiaTheme="minorEastAsia"/>
        </w:rPr>
        <w:lastRenderedPageBreak/>
        <w:t>Op-Amp selection:</w:t>
      </w:r>
    </w:p>
    <w:p w14:paraId="201C7BE1" w14:textId="77777777" w:rsidR="00306BFD" w:rsidRDefault="00306BFD">
      <w:pPr>
        <w:rPr>
          <w:rFonts w:eastAsiaTheme="minorEastAsia"/>
        </w:rPr>
      </w:pPr>
    </w:p>
    <w:p w14:paraId="2F27B499" w14:textId="205508C0" w:rsidR="00306BFD" w:rsidRDefault="00306BFD">
      <w:pPr>
        <w:rPr>
          <w:rFonts w:eastAsiaTheme="minorEastAsia"/>
        </w:rPr>
      </w:pPr>
      <w:r>
        <w:rPr>
          <w:rFonts w:eastAsiaTheme="minorEastAsia"/>
        </w:rPr>
        <w:t xml:space="preserve">LF353-N – Dual </w:t>
      </w:r>
      <w:proofErr w:type="spellStart"/>
      <w:r>
        <w:rPr>
          <w:rFonts w:eastAsiaTheme="minorEastAsia"/>
        </w:rPr>
        <w:t>OpAmp</w:t>
      </w:r>
      <w:proofErr w:type="spellEnd"/>
    </w:p>
    <w:tbl>
      <w:tblPr>
        <w:tblStyle w:val="TableGrid"/>
        <w:tblW w:w="0" w:type="auto"/>
        <w:tblLook w:val="04A0" w:firstRow="1" w:lastRow="0" w:firstColumn="1" w:lastColumn="0" w:noHBand="0" w:noVBand="1"/>
      </w:tblPr>
      <w:tblGrid>
        <w:gridCol w:w="4508"/>
        <w:gridCol w:w="4508"/>
      </w:tblGrid>
      <w:tr w:rsidR="00306BFD" w14:paraId="6A7120EF" w14:textId="77777777" w:rsidTr="00306BFD">
        <w:tc>
          <w:tcPr>
            <w:tcW w:w="4508" w:type="dxa"/>
          </w:tcPr>
          <w:p w14:paraId="56CC5376" w14:textId="4AEE9EE2" w:rsidR="00306BFD" w:rsidRDefault="00306BFD">
            <w:pPr>
              <w:rPr>
                <w:rFonts w:eastAsiaTheme="minorEastAsia"/>
              </w:rPr>
            </w:pPr>
            <w:r>
              <w:rPr>
                <w:rFonts w:eastAsiaTheme="minorEastAsia"/>
              </w:rPr>
              <w:t>Slew Rate (typical)</w:t>
            </w:r>
          </w:p>
        </w:tc>
        <w:tc>
          <w:tcPr>
            <w:tcW w:w="4508" w:type="dxa"/>
          </w:tcPr>
          <w:p w14:paraId="77AAB1BA" w14:textId="74C89ACD" w:rsidR="00306BFD" w:rsidRDefault="004034CB">
            <w:pPr>
              <w:rPr>
                <w:rFonts w:eastAsiaTheme="minorEastAsia"/>
              </w:rPr>
            </w:pPr>
            <w:r>
              <w:rPr>
                <w:rFonts w:eastAsiaTheme="minorEastAsia"/>
              </w:rPr>
              <w:t>13</w:t>
            </w:r>
          </w:p>
        </w:tc>
      </w:tr>
      <w:tr w:rsidR="00306BFD" w14:paraId="69BCB552" w14:textId="77777777" w:rsidTr="00306BFD">
        <w:tc>
          <w:tcPr>
            <w:tcW w:w="4508" w:type="dxa"/>
          </w:tcPr>
          <w:p w14:paraId="11094E1D" w14:textId="731828F2" w:rsidR="00306BFD" w:rsidRDefault="00306BFD">
            <w:pPr>
              <w:rPr>
                <w:rFonts w:eastAsiaTheme="minorEastAsia"/>
              </w:rPr>
            </w:pPr>
            <w:r>
              <w:rPr>
                <w:rFonts w:eastAsiaTheme="minorEastAsia"/>
              </w:rPr>
              <w:t>GBWP</w:t>
            </w:r>
          </w:p>
        </w:tc>
        <w:tc>
          <w:tcPr>
            <w:tcW w:w="4508" w:type="dxa"/>
          </w:tcPr>
          <w:p w14:paraId="2D06677B" w14:textId="6E6C8424" w:rsidR="00306BFD" w:rsidRDefault="004034CB">
            <w:pPr>
              <w:rPr>
                <w:rFonts w:eastAsiaTheme="minorEastAsia"/>
              </w:rPr>
            </w:pPr>
            <w:r>
              <w:rPr>
                <w:rFonts w:eastAsiaTheme="minorEastAsia"/>
              </w:rPr>
              <w:t>4</w:t>
            </w:r>
          </w:p>
        </w:tc>
      </w:tr>
      <w:tr w:rsidR="00306BFD" w14:paraId="61B6F215" w14:textId="77777777" w:rsidTr="00306BFD">
        <w:tc>
          <w:tcPr>
            <w:tcW w:w="4508" w:type="dxa"/>
          </w:tcPr>
          <w:p w14:paraId="0784EA40" w14:textId="2C5090EF" w:rsidR="00306BFD" w:rsidRDefault="00306BFD">
            <w:pPr>
              <w:rPr>
                <w:rFonts w:eastAsiaTheme="minorEastAsia"/>
              </w:rPr>
            </w:pPr>
            <w:r>
              <w:rPr>
                <w:rFonts w:eastAsiaTheme="minorEastAsia"/>
              </w:rPr>
              <w:t>Supply voltage (typical)</w:t>
            </w:r>
          </w:p>
        </w:tc>
        <w:tc>
          <w:tcPr>
            <w:tcW w:w="4508" w:type="dxa"/>
          </w:tcPr>
          <w:p w14:paraId="111B5C77" w14:textId="43847BB0" w:rsidR="00306BFD" w:rsidRDefault="00306BFD">
            <w:pPr>
              <w:rPr>
                <w:rFonts w:eastAsiaTheme="minorEastAsia"/>
              </w:rPr>
            </w:pPr>
            <w:r>
              <w:rPr>
                <w:rFonts w:eastAsiaTheme="minorEastAsia"/>
              </w:rPr>
              <w:t>15 V</w:t>
            </w:r>
          </w:p>
        </w:tc>
      </w:tr>
      <w:tr w:rsidR="00306BFD" w14:paraId="127DE2B9" w14:textId="77777777" w:rsidTr="00306BFD">
        <w:tc>
          <w:tcPr>
            <w:tcW w:w="4508" w:type="dxa"/>
          </w:tcPr>
          <w:p w14:paraId="2C0DC47B" w14:textId="360C0611" w:rsidR="00306BFD" w:rsidRDefault="00306BFD">
            <w:pPr>
              <w:rPr>
                <w:rFonts w:eastAsiaTheme="minorEastAsia"/>
              </w:rPr>
            </w:pPr>
            <w:r>
              <w:rPr>
                <w:rFonts w:eastAsiaTheme="minorEastAsia"/>
              </w:rPr>
              <w:t>Supply voltage (max)</w:t>
            </w:r>
          </w:p>
        </w:tc>
        <w:tc>
          <w:tcPr>
            <w:tcW w:w="4508" w:type="dxa"/>
          </w:tcPr>
          <w:p w14:paraId="27376080" w14:textId="04B6C40F" w:rsidR="00306BFD" w:rsidRDefault="00306BFD">
            <w:pPr>
              <w:rPr>
                <w:rFonts w:eastAsiaTheme="minorEastAsia"/>
              </w:rPr>
            </w:pPr>
            <w:r>
              <w:rPr>
                <w:rFonts w:eastAsiaTheme="minorEastAsia"/>
              </w:rPr>
              <w:t>18 V</w:t>
            </w:r>
          </w:p>
        </w:tc>
      </w:tr>
      <w:tr w:rsidR="00306BFD" w14:paraId="67AD7409" w14:textId="77777777" w:rsidTr="00306BFD">
        <w:tc>
          <w:tcPr>
            <w:tcW w:w="4508" w:type="dxa"/>
          </w:tcPr>
          <w:p w14:paraId="4271F9F4" w14:textId="38F35D1F" w:rsidR="00306BFD" w:rsidRDefault="00306BFD">
            <w:pPr>
              <w:rPr>
                <w:rFonts w:eastAsiaTheme="minorEastAsia"/>
              </w:rPr>
            </w:pPr>
            <w:r>
              <w:rPr>
                <w:rFonts w:eastAsiaTheme="minorEastAsia"/>
              </w:rPr>
              <w:t>Supply current</w:t>
            </w:r>
          </w:p>
        </w:tc>
        <w:tc>
          <w:tcPr>
            <w:tcW w:w="4508" w:type="dxa"/>
          </w:tcPr>
          <w:p w14:paraId="298ED5D1" w14:textId="77777777" w:rsidR="00306BFD" w:rsidRDefault="00306BFD">
            <w:pPr>
              <w:rPr>
                <w:rFonts w:eastAsiaTheme="minorEastAsia"/>
              </w:rPr>
            </w:pPr>
          </w:p>
        </w:tc>
      </w:tr>
      <w:tr w:rsidR="00306BFD" w14:paraId="67B6B883" w14:textId="77777777" w:rsidTr="00306BFD">
        <w:tc>
          <w:tcPr>
            <w:tcW w:w="4508" w:type="dxa"/>
          </w:tcPr>
          <w:p w14:paraId="0449778E" w14:textId="3130AE24" w:rsidR="00306BFD" w:rsidRDefault="00306BFD">
            <w:pPr>
              <w:rPr>
                <w:rFonts w:eastAsiaTheme="minorEastAsia"/>
              </w:rPr>
            </w:pPr>
            <w:r>
              <w:rPr>
                <w:rFonts w:eastAsiaTheme="minorEastAsia"/>
              </w:rPr>
              <w:t>Output voltage</w:t>
            </w:r>
          </w:p>
        </w:tc>
        <w:tc>
          <w:tcPr>
            <w:tcW w:w="4508" w:type="dxa"/>
          </w:tcPr>
          <w:p w14:paraId="117C46D9" w14:textId="77777777" w:rsidR="00306BFD" w:rsidRDefault="00306BFD">
            <w:pPr>
              <w:rPr>
                <w:rFonts w:eastAsiaTheme="minorEastAsia"/>
              </w:rPr>
            </w:pPr>
          </w:p>
        </w:tc>
      </w:tr>
      <w:tr w:rsidR="00306BFD" w14:paraId="7739546A" w14:textId="77777777" w:rsidTr="00306BFD">
        <w:tc>
          <w:tcPr>
            <w:tcW w:w="4508" w:type="dxa"/>
          </w:tcPr>
          <w:p w14:paraId="67D176F1" w14:textId="0081DEED" w:rsidR="00306BFD" w:rsidRDefault="00306BFD">
            <w:pPr>
              <w:rPr>
                <w:rFonts w:eastAsiaTheme="minorEastAsia"/>
              </w:rPr>
            </w:pPr>
            <w:r>
              <w:rPr>
                <w:rFonts w:eastAsiaTheme="minorEastAsia"/>
              </w:rPr>
              <w:t>Output current</w:t>
            </w:r>
          </w:p>
        </w:tc>
        <w:tc>
          <w:tcPr>
            <w:tcW w:w="4508" w:type="dxa"/>
          </w:tcPr>
          <w:p w14:paraId="69CCF755" w14:textId="77777777" w:rsidR="00306BFD" w:rsidRDefault="00306BFD">
            <w:pPr>
              <w:rPr>
                <w:rFonts w:eastAsiaTheme="minorEastAsia"/>
              </w:rPr>
            </w:pPr>
          </w:p>
        </w:tc>
      </w:tr>
      <w:tr w:rsidR="00306BFD" w14:paraId="638C9B4F" w14:textId="77777777" w:rsidTr="00306BFD">
        <w:tc>
          <w:tcPr>
            <w:tcW w:w="4508" w:type="dxa"/>
          </w:tcPr>
          <w:p w14:paraId="6D684CDC" w14:textId="69F0A8EC" w:rsidR="00306BFD" w:rsidRDefault="00306BFD">
            <w:pPr>
              <w:rPr>
                <w:rFonts w:eastAsiaTheme="minorEastAsia"/>
              </w:rPr>
            </w:pPr>
            <w:r>
              <w:rPr>
                <w:rFonts w:eastAsiaTheme="minorEastAsia"/>
              </w:rPr>
              <w:t>Input noise voltage</w:t>
            </w:r>
          </w:p>
        </w:tc>
        <w:tc>
          <w:tcPr>
            <w:tcW w:w="4508" w:type="dxa"/>
          </w:tcPr>
          <w:p w14:paraId="5559728E" w14:textId="77777777" w:rsidR="00306BFD" w:rsidRDefault="00306BFD">
            <w:pPr>
              <w:rPr>
                <w:rFonts w:eastAsiaTheme="minorEastAsia"/>
              </w:rPr>
            </w:pPr>
          </w:p>
        </w:tc>
      </w:tr>
      <w:tr w:rsidR="00306BFD" w14:paraId="56E287B7" w14:textId="77777777" w:rsidTr="00306BFD">
        <w:tc>
          <w:tcPr>
            <w:tcW w:w="4508" w:type="dxa"/>
          </w:tcPr>
          <w:p w14:paraId="242F0ADB" w14:textId="11377E3D" w:rsidR="00306BFD" w:rsidRDefault="00306BFD">
            <w:pPr>
              <w:rPr>
                <w:rFonts w:eastAsiaTheme="minorEastAsia"/>
              </w:rPr>
            </w:pPr>
            <w:r>
              <w:rPr>
                <w:rFonts w:eastAsiaTheme="minorEastAsia"/>
              </w:rPr>
              <w:t>Total harmonic distortion</w:t>
            </w:r>
          </w:p>
        </w:tc>
        <w:tc>
          <w:tcPr>
            <w:tcW w:w="4508" w:type="dxa"/>
          </w:tcPr>
          <w:p w14:paraId="3BC02F47" w14:textId="6F020C47" w:rsidR="00306BFD" w:rsidRDefault="00306BFD">
            <w:pPr>
              <w:rPr>
                <w:rFonts w:eastAsiaTheme="minorEastAsia"/>
              </w:rPr>
            </w:pPr>
            <w:r>
              <w:rPr>
                <w:rFonts w:eastAsiaTheme="minorEastAsia"/>
              </w:rPr>
              <w:t>3.6 – 6.5</w:t>
            </w:r>
          </w:p>
        </w:tc>
      </w:tr>
      <w:tr w:rsidR="00306BFD" w14:paraId="3848E108" w14:textId="77777777" w:rsidTr="00306BFD">
        <w:tc>
          <w:tcPr>
            <w:tcW w:w="4508" w:type="dxa"/>
          </w:tcPr>
          <w:p w14:paraId="6DCB6281" w14:textId="77777777" w:rsidR="00306BFD" w:rsidRDefault="00306BFD">
            <w:pPr>
              <w:rPr>
                <w:rFonts w:eastAsiaTheme="minorEastAsia"/>
              </w:rPr>
            </w:pPr>
          </w:p>
        </w:tc>
        <w:tc>
          <w:tcPr>
            <w:tcW w:w="4508" w:type="dxa"/>
          </w:tcPr>
          <w:p w14:paraId="2E8ED332" w14:textId="77777777" w:rsidR="00306BFD" w:rsidRDefault="00306BFD">
            <w:pPr>
              <w:rPr>
                <w:rFonts w:eastAsiaTheme="minorEastAsia"/>
              </w:rPr>
            </w:pPr>
          </w:p>
        </w:tc>
      </w:tr>
    </w:tbl>
    <w:p w14:paraId="65802DCA" w14:textId="77777777" w:rsidR="00306BFD" w:rsidRDefault="00306BFD">
      <w:pPr>
        <w:rPr>
          <w:rFonts w:eastAsiaTheme="minorEastAsia"/>
        </w:rPr>
      </w:pPr>
    </w:p>
    <w:p w14:paraId="0FD561EB" w14:textId="77777777" w:rsidR="00306BFD" w:rsidRDefault="00306BFD">
      <w:pPr>
        <w:rPr>
          <w:rFonts w:eastAsiaTheme="minorEastAsia"/>
        </w:rPr>
      </w:pPr>
    </w:p>
    <w:p w14:paraId="713D818F" w14:textId="009C35A1" w:rsidR="00306BFD" w:rsidRDefault="00306BFD">
      <w:pPr>
        <w:rPr>
          <w:rFonts w:eastAsiaTheme="minorEastAsia"/>
        </w:rPr>
      </w:pPr>
      <w:r>
        <w:rPr>
          <w:rFonts w:eastAsiaTheme="minorEastAsia"/>
        </w:rPr>
        <w:t xml:space="preserve">MC33079P – </w:t>
      </w:r>
    </w:p>
    <w:tbl>
      <w:tblPr>
        <w:tblStyle w:val="TableGrid"/>
        <w:tblW w:w="0" w:type="auto"/>
        <w:tblLook w:val="04A0" w:firstRow="1" w:lastRow="0" w:firstColumn="1" w:lastColumn="0" w:noHBand="0" w:noVBand="1"/>
      </w:tblPr>
      <w:tblGrid>
        <w:gridCol w:w="4508"/>
        <w:gridCol w:w="4508"/>
      </w:tblGrid>
      <w:tr w:rsidR="00306BFD" w14:paraId="65ED6E0E" w14:textId="77777777" w:rsidTr="009A1FAF">
        <w:tc>
          <w:tcPr>
            <w:tcW w:w="4508" w:type="dxa"/>
          </w:tcPr>
          <w:p w14:paraId="03C21977" w14:textId="77777777" w:rsidR="00306BFD" w:rsidRDefault="00306BFD" w:rsidP="009A1FAF">
            <w:pPr>
              <w:rPr>
                <w:rFonts w:eastAsiaTheme="minorEastAsia"/>
              </w:rPr>
            </w:pPr>
            <w:r>
              <w:rPr>
                <w:rFonts w:eastAsiaTheme="minorEastAsia"/>
              </w:rPr>
              <w:t>Slew Rate (typical)</w:t>
            </w:r>
          </w:p>
        </w:tc>
        <w:tc>
          <w:tcPr>
            <w:tcW w:w="4508" w:type="dxa"/>
          </w:tcPr>
          <w:p w14:paraId="4857A8A4" w14:textId="6C809E45" w:rsidR="00306BFD" w:rsidRDefault="004034CB" w:rsidP="009A1FAF">
            <w:pPr>
              <w:rPr>
                <w:rFonts w:eastAsiaTheme="minorEastAsia"/>
              </w:rPr>
            </w:pPr>
            <w:r>
              <w:rPr>
                <w:rFonts w:eastAsiaTheme="minorEastAsia"/>
              </w:rPr>
              <w:t>7</w:t>
            </w:r>
          </w:p>
        </w:tc>
      </w:tr>
      <w:tr w:rsidR="00306BFD" w14:paraId="5A44F13D" w14:textId="77777777" w:rsidTr="009A1FAF">
        <w:tc>
          <w:tcPr>
            <w:tcW w:w="4508" w:type="dxa"/>
          </w:tcPr>
          <w:p w14:paraId="60A3F044" w14:textId="77777777" w:rsidR="00306BFD" w:rsidRDefault="00306BFD" w:rsidP="009A1FAF">
            <w:pPr>
              <w:rPr>
                <w:rFonts w:eastAsiaTheme="minorEastAsia"/>
              </w:rPr>
            </w:pPr>
            <w:r>
              <w:rPr>
                <w:rFonts w:eastAsiaTheme="minorEastAsia"/>
              </w:rPr>
              <w:t>GBWP</w:t>
            </w:r>
          </w:p>
        </w:tc>
        <w:tc>
          <w:tcPr>
            <w:tcW w:w="4508" w:type="dxa"/>
          </w:tcPr>
          <w:p w14:paraId="0C455119" w14:textId="50E7F9F1" w:rsidR="00306BFD" w:rsidRDefault="004034CB" w:rsidP="009A1FAF">
            <w:pPr>
              <w:rPr>
                <w:rFonts w:eastAsiaTheme="minorEastAsia"/>
              </w:rPr>
            </w:pPr>
            <w:r>
              <w:rPr>
                <w:rFonts w:eastAsiaTheme="minorEastAsia"/>
              </w:rPr>
              <w:t>16 MHz</w:t>
            </w:r>
          </w:p>
        </w:tc>
      </w:tr>
      <w:tr w:rsidR="00306BFD" w14:paraId="6964413E" w14:textId="77777777" w:rsidTr="009A1FAF">
        <w:tc>
          <w:tcPr>
            <w:tcW w:w="4508" w:type="dxa"/>
          </w:tcPr>
          <w:p w14:paraId="21E7A41A" w14:textId="77777777" w:rsidR="00306BFD" w:rsidRDefault="00306BFD" w:rsidP="009A1FAF">
            <w:pPr>
              <w:rPr>
                <w:rFonts w:eastAsiaTheme="minorEastAsia"/>
              </w:rPr>
            </w:pPr>
            <w:r>
              <w:rPr>
                <w:rFonts w:eastAsiaTheme="minorEastAsia"/>
              </w:rPr>
              <w:t>Supply voltage (typical)</w:t>
            </w:r>
          </w:p>
        </w:tc>
        <w:tc>
          <w:tcPr>
            <w:tcW w:w="4508" w:type="dxa"/>
          </w:tcPr>
          <w:p w14:paraId="4E8F4559" w14:textId="32579DCB" w:rsidR="00306BFD" w:rsidRDefault="00306BFD" w:rsidP="009A1FAF">
            <w:pPr>
              <w:rPr>
                <w:rFonts w:eastAsiaTheme="minorEastAsia"/>
              </w:rPr>
            </w:pPr>
          </w:p>
        </w:tc>
      </w:tr>
      <w:tr w:rsidR="00306BFD" w14:paraId="029D31AB" w14:textId="77777777" w:rsidTr="009A1FAF">
        <w:tc>
          <w:tcPr>
            <w:tcW w:w="4508" w:type="dxa"/>
          </w:tcPr>
          <w:p w14:paraId="4627E687" w14:textId="77777777" w:rsidR="00306BFD" w:rsidRDefault="00306BFD" w:rsidP="009A1FAF">
            <w:pPr>
              <w:rPr>
                <w:rFonts w:eastAsiaTheme="minorEastAsia"/>
              </w:rPr>
            </w:pPr>
            <w:r>
              <w:rPr>
                <w:rFonts w:eastAsiaTheme="minorEastAsia"/>
              </w:rPr>
              <w:t>Supply voltage (max)</w:t>
            </w:r>
          </w:p>
        </w:tc>
        <w:tc>
          <w:tcPr>
            <w:tcW w:w="4508" w:type="dxa"/>
          </w:tcPr>
          <w:p w14:paraId="03C39E51" w14:textId="758CBA33" w:rsidR="00306BFD" w:rsidRDefault="00306BFD" w:rsidP="009A1FAF">
            <w:pPr>
              <w:rPr>
                <w:rFonts w:eastAsiaTheme="minorEastAsia"/>
              </w:rPr>
            </w:pPr>
            <w:r>
              <w:rPr>
                <w:rFonts w:eastAsiaTheme="minorEastAsia"/>
              </w:rPr>
              <w:t>18V</w:t>
            </w:r>
          </w:p>
        </w:tc>
      </w:tr>
      <w:tr w:rsidR="00306BFD" w14:paraId="5281FCB3" w14:textId="77777777" w:rsidTr="009A1FAF">
        <w:tc>
          <w:tcPr>
            <w:tcW w:w="4508" w:type="dxa"/>
          </w:tcPr>
          <w:p w14:paraId="63870EFD" w14:textId="77777777" w:rsidR="00306BFD" w:rsidRDefault="00306BFD" w:rsidP="009A1FAF">
            <w:pPr>
              <w:rPr>
                <w:rFonts w:eastAsiaTheme="minorEastAsia"/>
              </w:rPr>
            </w:pPr>
            <w:r>
              <w:rPr>
                <w:rFonts w:eastAsiaTheme="minorEastAsia"/>
              </w:rPr>
              <w:t>Supply current</w:t>
            </w:r>
          </w:p>
        </w:tc>
        <w:tc>
          <w:tcPr>
            <w:tcW w:w="4508" w:type="dxa"/>
          </w:tcPr>
          <w:p w14:paraId="4F56DDA6" w14:textId="77777777" w:rsidR="00306BFD" w:rsidRDefault="00306BFD" w:rsidP="009A1FAF">
            <w:pPr>
              <w:rPr>
                <w:rFonts w:eastAsiaTheme="minorEastAsia"/>
              </w:rPr>
            </w:pPr>
          </w:p>
        </w:tc>
      </w:tr>
      <w:tr w:rsidR="00306BFD" w14:paraId="3D0841E3" w14:textId="77777777" w:rsidTr="009A1FAF">
        <w:tc>
          <w:tcPr>
            <w:tcW w:w="4508" w:type="dxa"/>
          </w:tcPr>
          <w:p w14:paraId="5FC83F3C" w14:textId="77777777" w:rsidR="00306BFD" w:rsidRDefault="00306BFD" w:rsidP="009A1FAF">
            <w:pPr>
              <w:rPr>
                <w:rFonts w:eastAsiaTheme="minorEastAsia"/>
              </w:rPr>
            </w:pPr>
            <w:r>
              <w:rPr>
                <w:rFonts w:eastAsiaTheme="minorEastAsia"/>
              </w:rPr>
              <w:t>Output voltage</w:t>
            </w:r>
          </w:p>
        </w:tc>
        <w:tc>
          <w:tcPr>
            <w:tcW w:w="4508" w:type="dxa"/>
          </w:tcPr>
          <w:p w14:paraId="202EC354" w14:textId="77777777" w:rsidR="00306BFD" w:rsidRDefault="00306BFD" w:rsidP="009A1FAF">
            <w:pPr>
              <w:rPr>
                <w:rFonts w:eastAsiaTheme="minorEastAsia"/>
              </w:rPr>
            </w:pPr>
          </w:p>
        </w:tc>
      </w:tr>
      <w:tr w:rsidR="00306BFD" w14:paraId="2253D994" w14:textId="77777777" w:rsidTr="009A1FAF">
        <w:tc>
          <w:tcPr>
            <w:tcW w:w="4508" w:type="dxa"/>
          </w:tcPr>
          <w:p w14:paraId="00D4692D" w14:textId="77777777" w:rsidR="00306BFD" w:rsidRDefault="00306BFD" w:rsidP="009A1FAF">
            <w:pPr>
              <w:rPr>
                <w:rFonts w:eastAsiaTheme="minorEastAsia"/>
              </w:rPr>
            </w:pPr>
            <w:r>
              <w:rPr>
                <w:rFonts w:eastAsiaTheme="minorEastAsia"/>
              </w:rPr>
              <w:t>Output current</w:t>
            </w:r>
          </w:p>
        </w:tc>
        <w:tc>
          <w:tcPr>
            <w:tcW w:w="4508" w:type="dxa"/>
          </w:tcPr>
          <w:p w14:paraId="6FD3904D" w14:textId="77777777" w:rsidR="00306BFD" w:rsidRDefault="00306BFD" w:rsidP="009A1FAF">
            <w:pPr>
              <w:rPr>
                <w:rFonts w:eastAsiaTheme="minorEastAsia"/>
              </w:rPr>
            </w:pPr>
          </w:p>
        </w:tc>
      </w:tr>
      <w:tr w:rsidR="00306BFD" w14:paraId="1D9A41EA" w14:textId="77777777" w:rsidTr="009A1FAF">
        <w:tc>
          <w:tcPr>
            <w:tcW w:w="4508" w:type="dxa"/>
          </w:tcPr>
          <w:p w14:paraId="05CECEAC" w14:textId="77777777" w:rsidR="00306BFD" w:rsidRDefault="00306BFD" w:rsidP="009A1FAF">
            <w:pPr>
              <w:rPr>
                <w:rFonts w:eastAsiaTheme="minorEastAsia"/>
              </w:rPr>
            </w:pPr>
            <w:r>
              <w:rPr>
                <w:rFonts w:eastAsiaTheme="minorEastAsia"/>
              </w:rPr>
              <w:t>Input noise voltage</w:t>
            </w:r>
          </w:p>
        </w:tc>
        <w:tc>
          <w:tcPr>
            <w:tcW w:w="4508" w:type="dxa"/>
          </w:tcPr>
          <w:p w14:paraId="69DB5008" w14:textId="77777777" w:rsidR="00306BFD" w:rsidRDefault="00306BFD" w:rsidP="009A1FAF">
            <w:pPr>
              <w:rPr>
                <w:rFonts w:eastAsiaTheme="minorEastAsia"/>
              </w:rPr>
            </w:pPr>
          </w:p>
        </w:tc>
      </w:tr>
      <w:tr w:rsidR="00306BFD" w14:paraId="59ED67E7" w14:textId="77777777" w:rsidTr="009A1FAF">
        <w:tc>
          <w:tcPr>
            <w:tcW w:w="4508" w:type="dxa"/>
          </w:tcPr>
          <w:p w14:paraId="41DF5CEA" w14:textId="77777777" w:rsidR="00306BFD" w:rsidRDefault="00306BFD" w:rsidP="009A1FAF">
            <w:pPr>
              <w:rPr>
                <w:rFonts w:eastAsiaTheme="minorEastAsia"/>
              </w:rPr>
            </w:pPr>
            <w:r>
              <w:rPr>
                <w:rFonts w:eastAsiaTheme="minorEastAsia"/>
              </w:rPr>
              <w:t>Total harmonic distortion</w:t>
            </w:r>
          </w:p>
        </w:tc>
        <w:tc>
          <w:tcPr>
            <w:tcW w:w="4508" w:type="dxa"/>
          </w:tcPr>
          <w:p w14:paraId="30FC4B9C" w14:textId="5D78929B" w:rsidR="00306BFD" w:rsidRDefault="00306BFD" w:rsidP="009A1FAF">
            <w:pPr>
              <w:rPr>
                <w:rFonts w:eastAsiaTheme="minorEastAsia"/>
              </w:rPr>
            </w:pPr>
          </w:p>
        </w:tc>
      </w:tr>
      <w:tr w:rsidR="00306BFD" w14:paraId="62AA5382" w14:textId="77777777" w:rsidTr="009A1FAF">
        <w:tc>
          <w:tcPr>
            <w:tcW w:w="4508" w:type="dxa"/>
          </w:tcPr>
          <w:p w14:paraId="03B7E6A8" w14:textId="77777777" w:rsidR="00306BFD" w:rsidRDefault="00306BFD" w:rsidP="009A1FAF">
            <w:pPr>
              <w:rPr>
                <w:rFonts w:eastAsiaTheme="minorEastAsia"/>
              </w:rPr>
            </w:pPr>
          </w:p>
        </w:tc>
        <w:tc>
          <w:tcPr>
            <w:tcW w:w="4508" w:type="dxa"/>
          </w:tcPr>
          <w:p w14:paraId="4118776C" w14:textId="77777777" w:rsidR="00306BFD" w:rsidRDefault="00306BFD" w:rsidP="009A1FAF">
            <w:pPr>
              <w:rPr>
                <w:rFonts w:eastAsiaTheme="minorEastAsia"/>
              </w:rPr>
            </w:pPr>
          </w:p>
        </w:tc>
      </w:tr>
    </w:tbl>
    <w:p w14:paraId="270B910D" w14:textId="77777777" w:rsidR="00306BFD" w:rsidRDefault="00306BFD">
      <w:pPr>
        <w:rPr>
          <w:rFonts w:eastAsiaTheme="minorEastAsia"/>
        </w:rPr>
      </w:pPr>
    </w:p>
    <w:p w14:paraId="7FDFD4EE" w14:textId="77777777" w:rsidR="00306BFD" w:rsidRDefault="00306BFD">
      <w:pPr>
        <w:rPr>
          <w:rFonts w:eastAsiaTheme="minorEastAsia"/>
        </w:rPr>
      </w:pPr>
    </w:p>
    <w:p w14:paraId="081D9867" w14:textId="536DFA33" w:rsidR="00306BFD" w:rsidRDefault="00306BFD">
      <w:pPr>
        <w:rPr>
          <w:rFonts w:eastAsiaTheme="minorEastAsia"/>
        </w:rPr>
      </w:pPr>
      <w:r>
        <w:rPr>
          <w:rFonts w:eastAsiaTheme="minorEastAsia"/>
        </w:rPr>
        <w:t>MCP6292</w:t>
      </w:r>
    </w:p>
    <w:tbl>
      <w:tblPr>
        <w:tblStyle w:val="TableGrid"/>
        <w:tblW w:w="0" w:type="auto"/>
        <w:tblLook w:val="04A0" w:firstRow="1" w:lastRow="0" w:firstColumn="1" w:lastColumn="0" w:noHBand="0" w:noVBand="1"/>
      </w:tblPr>
      <w:tblGrid>
        <w:gridCol w:w="4508"/>
        <w:gridCol w:w="4508"/>
      </w:tblGrid>
      <w:tr w:rsidR="00306BFD" w14:paraId="7860EDDA" w14:textId="77777777" w:rsidTr="009A1FAF">
        <w:tc>
          <w:tcPr>
            <w:tcW w:w="4508" w:type="dxa"/>
          </w:tcPr>
          <w:p w14:paraId="0FBF33CC" w14:textId="77777777" w:rsidR="00306BFD" w:rsidRDefault="00306BFD" w:rsidP="009A1FAF">
            <w:pPr>
              <w:rPr>
                <w:rFonts w:eastAsiaTheme="minorEastAsia"/>
              </w:rPr>
            </w:pPr>
            <w:r>
              <w:rPr>
                <w:rFonts w:eastAsiaTheme="minorEastAsia"/>
              </w:rPr>
              <w:t>Slew Rate (typical)</w:t>
            </w:r>
          </w:p>
        </w:tc>
        <w:tc>
          <w:tcPr>
            <w:tcW w:w="4508" w:type="dxa"/>
          </w:tcPr>
          <w:p w14:paraId="3532C94A" w14:textId="77777777" w:rsidR="00306BFD" w:rsidRDefault="00306BFD" w:rsidP="009A1FAF">
            <w:pPr>
              <w:rPr>
                <w:rFonts w:eastAsiaTheme="minorEastAsia"/>
              </w:rPr>
            </w:pPr>
          </w:p>
        </w:tc>
      </w:tr>
      <w:tr w:rsidR="00306BFD" w14:paraId="493B8ACB" w14:textId="77777777" w:rsidTr="009A1FAF">
        <w:tc>
          <w:tcPr>
            <w:tcW w:w="4508" w:type="dxa"/>
          </w:tcPr>
          <w:p w14:paraId="3991B975" w14:textId="77777777" w:rsidR="00306BFD" w:rsidRDefault="00306BFD" w:rsidP="009A1FAF">
            <w:pPr>
              <w:rPr>
                <w:rFonts w:eastAsiaTheme="minorEastAsia"/>
              </w:rPr>
            </w:pPr>
            <w:r>
              <w:rPr>
                <w:rFonts w:eastAsiaTheme="minorEastAsia"/>
              </w:rPr>
              <w:t>GBWP</w:t>
            </w:r>
          </w:p>
        </w:tc>
        <w:tc>
          <w:tcPr>
            <w:tcW w:w="4508" w:type="dxa"/>
          </w:tcPr>
          <w:p w14:paraId="2684A1AF" w14:textId="520D59D2" w:rsidR="00306BFD" w:rsidRDefault="004034CB" w:rsidP="009A1FAF">
            <w:pPr>
              <w:rPr>
                <w:rFonts w:eastAsiaTheme="minorEastAsia"/>
              </w:rPr>
            </w:pPr>
            <w:r>
              <w:rPr>
                <w:rFonts w:eastAsiaTheme="minorEastAsia"/>
              </w:rPr>
              <w:t>10 MHz</w:t>
            </w:r>
          </w:p>
        </w:tc>
      </w:tr>
      <w:tr w:rsidR="00306BFD" w14:paraId="552C5E76" w14:textId="77777777" w:rsidTr="009A1FAF">
        <w:tc>
          <w:tcPr>
            <w:tcW w:w="4508" w:type="dxa"/>
          </w:tcPr>
          <w:p w14:paraId="0C486DE2" w14:textId="77777777" w:rsidR="00306BFD" w:rsidRDefault="00306BFD" w:rsidP="009A1FAF">
            <w:pPr>
              <w:rPr>
                <w:rFonts w:eastAsiaTheme="minorEastAsia"/>
              </w:rPr>
            </w:pPr>
            <w:r>
              <w:rPr>
                <w:rFonts w:eastAsiaTheme="minorEastAsia"/>
              </w:rPr>
              <w:t>Supply voltage (typical)</w:t>
            </w:r>
          </w:p>
        </w:tc>
        <w:tc>
          <w:tcPr>
            <w:tcW w:w="4508" w:type="dxa"/>
          </w:tcPr>
          <w:p w14:paraId="51AC2C4D" w14:textId="363045FE" w:rsidR="00306BFD" w:rsidRDefault="004034CB" w:rsidP="009A1FAF">
            <w:pPr>
              <w:rPr>
                <w:rFonts w:eastAsiaTheme="minorEastAsia"/>
              </w:rPr>
            </w:pPr>
            <w:r>
              <w:rPr>
                <w:rFonts w:eastAsiaTheme="minorEastAsia"/>
              </w:rPr>
              <w:t>2.4 – 6 V</w:t>
            </w:r>
          </w:p>
        </w:tc>
      </w:tr>
      <w:tr w:rsidR="00306BFD" w14:paraId="27F7F704" w14:textId="77777777" w:rsidTr="009A1FAF">
        <w:tc>
          <w:tcPr>
            <w:tcW w:w="4508" w:type="dxa"/>
          </w:tcPr>
          <w:p w14:paraId="2230C290" w14:textId="77777777" w:rsidR="00306BFD" w:rsidRDefault="00306BFD" w:rsidP="009A1FAF">
            <w:pPr>
              <w:rPr>
                <w:rFonts w:eastAsiaTheme="minorEastAsia"/>
              </w:rPr>
            </w:pPr>
            <w:r>
              <w:rPr>
                <w:rFonts w:eastAsiaTheme="minorEastAsia"/>
              </w:rPr>
              <w:t>Supply voltage (max)</w:t>
            </w:r>
          </w:p>
        </w:tc>
        <w:tc>
          <w:tcPr>
            <w:tcW w:w="4508" w:type="dxa"/>
          </w:tcPr>
          <w:p w14:paraId="43A4E528" w14:textId="653BA8A0" w:rsidR="00306BFD" w:rsidRDefault="004034CB" w:rsidP="009A1FAF">
            <w:pPr>
              <w:rPr>
                <w:rFonts w:eastAsiaTheme="minorEastAsia"/>
              </w:rPr>
            </w:pPr>
            <w:r>
              <w:rPr>
                <w:rFonts w:eastAsiaTheme="minorEastAsia"/>
              </w:rPr>
              <w:t>7</w:t>
            </w:r>
          </w:p>
        </w:tc>
      </w:tr>
      <w:tr w:rsidR="00306BFD" w14:paraId="6A9BE0C7" w14:textId="77777777" w:rsidTr="009A1FAF">
        <w:tc>
          <w:tcPr>
            <w:tcW w:w="4508" w:type="dxa"/>
          </w:tcPr>
          <w:p w14:paraId="6ECC12DE" w14:textId="77777777" w:rsidR="00306BFD" w:rsidRDefault="00306BFD" w:rsidP="009A1FAF">
            <w:pPr>
              <w:rPr>
                <w:rFonts w:eastAsiaTheme="minorEastAsia"/>
              </w:rPr>
            </w:pPr>
            <w:r>
              <w:rPr>
                <w:rFonts w:eastAsiaTheme="minorEastAsia"/>
              </w:rPr>
              <w:t>Supply current</w:t>
            </w:r>
          </w:p>
        </w:tc>
        <w:tc>
          <w:tcPr>
            <w:tcW w:w="4508" w:type="dxa"/>
          </w:tcPr>
          <w:p w14:paraId="25FCB441" w14:textId="5184D73B" w:rsidR="00306BFD" w:rsidRPr="004034CB" w:rsidRDefault="004034CB" w:rsidP="009A1FAF">
            <w:pPr>
              <w:rPr>
                <w:rFonts w:eastAsiaTheme="minorEastAsia"/>
              </w:rPr>
            </w:pPr>
            <w:r>
              <w:rPr>
                <w:rFonts w:eastAsiaTheme="minorEastAsia"/>
              </w:rPr>
              <w:t>I</w:t>
            </w:r>
            <w:r>
              <w:rPr>
                <w:rFonts w:eastAsiaTheme="minorEastAsia"/>
                <w:vertAlign w:val="subscript"/>
              </w:rPr>
              <w:t xml:space="preserve">Q </w:t>
            </w:r>
            <w:r>
              <w:rPr>
                <w:rFonts w:eastAsiaTheme="minorEastAsia"/>
              </w:rPr>
              <w:t>= 1mA</w:t>
            </w:r>
          </w:p>
        </w:tc>
      </w:tr>
      <w:tr w:rsidR="00306BFD" w14:paraId="62283CC1" w14:textId="77777777" w:rsidTr="009A1FAF">
        <w:tc>
          <w:tcPr>
            <w:tcW w:w="4508" w:type="dxa"/>
          </w:tcPr>
          <w:p w14:paraId="790B10D9" w14:textId="77777777" w:rsidR="00306BFD" w:rsidRDefault="00306BFD" w:rsidP="009A1FAF">
            <w:pPr>
              <w:rPr>
                <w:rFonts w:eastAsiaTheme="minorEastAsia"/>
              </w:rPr>
            </w:pPr>
            <w:r>
              <w:rPr>
                <w:rFonts w:eastAsiaTheme="minorEastAsia"/>
              </w:rPr>
              <w:t>Output voltage</w:t>
            </w:r>
          </w:p>
        </w:tc>
        <w:tc>
          <w:tcPr>
            <w:tcW w:w="4508" w:type="dxa"/>
          </w:tcPr>
          <w:p w14:paraId="38925DE0" w14:textId="77777777" w:rsidR="00306BFD" w:rsidRDefault="00306BFD" w:rsidP="009A1FAF">
            <w:pPr>
              <w:rPr>
                <w:rFonts w:eastAsiaTheme="minorEastAsia"/>
              </w:rPr>
            </w:pPr>
          </w:p>
        </w:tc>
      </w:tr>
      <w:tr w:rsidR="00306BFD" w14:paraId="3F11EFCA" w14:textId="77777777" w:rsidTr="009A1FAF">
        <w:tc>
          <w:tcPr>
            <w:tcW w:w="4508" w:type="dxa"/>
          </w:tcPr>
          <w:p w14:paraId="3CAFA4E9" w14:textId="77777777" w:rsidR="00306BFD" w:rsidRDefault="00306BFD" w:rsidP="009A1FAF">
            <w:pPr>
              <w:rPr>
                <w:rFonts w:eastAsiaTheme="minorEastAsia"/>
              </w:rPr>
            </w:pPr>
            <w:r>
              <w:rPr>
                <w:rFonts w:eastAsiaTheme="minorEastAsia"/>
              </w:rPr>
              <w:t>Output current</w:t>
            </w:r>
          </w:p>
        </w:tc>
        <w:tc>
          <w:tcPr>
            <w:tcW w:w="4508" w:type="dxa"/>
          </w:tcPr>
          <w:p w14:paraId="39564E98" w14:textId="77777777" w:rsidR="00306BFD" w:rsidRDefault="00306BFD" w:rsidP="009A1FAF">
            <w:pPr>
              <w:rPr>
                <w:rFonts w:eastAsiaTheme="minorEastAsia"/>
              </w:rPr>
            </w:pPr>
          </w:p>
        </w:tc>
      </w:tr>
      <w:tr w:rsidR="00306BFD" w14:paraId="2FFD633A" w14:textId="77777777" w:rsidTr="009A1FAF">
        <w:tc>
          <w:tcPr>
            <w:tcW w:w="4508" w:type="dxa"/>
          </w:tcPr>
          <w:p w14:paraId="2E28F8AB" w14:textId="77777777" w:rsidR="00306BFD" w:rsidRDefault="00306BFD" w:rsidP="009A1FAF">
            <w:pPr>
              <w:rPr>
                <w:rFonts w:eastAsiaTheme="minorEastAsia"/>
              </w:rPr>
            </w:pPr>
            <w:r>
              <w:rPr>
                <w:rFonts w:eastAsiaTheme="minorEastAsia"/>
              </w:rPr>
              <w:t>Input noise voltage</w:t>
            </w:r>
          </w:p>
        </w:tc>
        <w:tc>
          <w:tcPr>
            <w:tcW w:w="4508" w:type="dxa"/>
          </w:tcPr>
          <w:p w14:paraId="74D87B41" w14:textId="77777777" w:rsidR="00306BFD" w:rsidRDefault="00306BFD" w:rsidP="009A1FAF">
            <w:pPr>
              <w:rPr>
                <w:rFonts w:eastAsiaTheme="minorEastAsia"/>
              </w:rPr>
            </w:pPr>
          </w:p>
        </w:tc>
      </w:tr>
      <w:tr w:rsidR="00306BFD" w14:paraId="0784F39F" w14:textId="77777777" w:rsidTr="009A1FAF">
        <w:tc>
          <w:tcPr>
            <w:tcW w:w="4508" w:type="dxa"/>
          </w:tcPr>
          <w:p w14:paraId="26D4703A" w14:textId="77777777" w:rsidR="00306BFD" w:rsidRDefault="00306BFD" w:rsidP="009A1FAF">
            <w:pPr>
              <w:rPr>
                <w:rFonts w:eastAsiaTheme="minorEastAsia"/>
              </w:rPr>
            </w:pPr>
            <w:r>
              <w:rPr>
                <w:rFonts w:eastAsiaTheme="minorEastAsia"/>
              </w:rPr>
              <w:t>Total harmonic distortion</w:t>
            </w:r>
          </w:p>
        </w:tc>
        <w:tc>
          <w:tcPr>
            <w:tcW w:w="4508" w:type="dxa"/>
          </w:tcPr>
          <w:p w14:paraId="3EE237D6" w14:textId="77777777" w:rsidR="00306BFD" w:rsidRDefault="00306BFD" w:rsidP="009A1FAF">
            <w:pPr>
              <w:rPr>
                <w:rFonts w:eastAsiaTheme="minorEastAsia"/>
              </w:rPr>
            </w:pPr>
          </w:p>
        </w:tc>
      </w:tr>
      <w:tr w:rsidR="00306BFD" w14:paraId="1697A7CB" w14:textId="77777777" w:rsidTr="009A1FAF">
        <w:tc>
          <w:tcPr>
            <w:tcW w:w="4508" w:type="dxa"/>
          </w:tcPr>
          <w:p w14:paraId="1282DD4D" w14:textId="77777777" w:rsidR="00306BFD" w:rsidRDefault="00306BFD" w:rsidP="009A1FAF">
            <w:pPr>
              <w:rPr>
                <w:rFonts w:eastAsiaTheme="minorEastAsia"/>
              </w:rPr>
            </w:pPr>
          </w:p>
        </w:tc>
        <w:tc>
          <w:tcPr>
            <w:tcW w:w="4508" w:type="dxa"/>
          </w:tcPr>
          <w:p w14:paraId="417091D6" w14:textId="77777777" w:rsidR="00306BFD" w:rsidRDefault="00306BFD" w:rsidP="009A1FAF">
            <w:pPr>
              <w:rPr>
                <w:rFonts w:eastAsiaTheme="minorEastAsia"/>
              </w:rPr>
            </w:pPr>
          </w:p>
        </w:tc>
      </w:tr>
    </w:tbl>
    <w:p w14:paraId="3F71E732" w14:textId="77777777" w:rsidR="00306BFD" w:rsidRDefault="00306BFD">
      <w:pPr>
        <w:rPr>
          <w:rFonts w:eastAsiaTheme="minorEastAsia"/>
        </w:rPr>
      </w:pPr>
    </w:p>
    <w:p w14:paraId="029E6ECF" w14:textId="77777777" w:rsidR="00306BFD" w:rsidRDefault="00306BFD">
      <w:pPr>
        <w:rPr>
          <w:rFonts w:eastAsiaTheme="minorEastAsia"/>
        </w:rPr>
      </w:pPr>
    </w:p>
    <w:p w14:paraId="0ECAB656" w14:textId="77777777" w:rsidR="00306BFD" w:rsidRDefault="00306BFD">
      <w:pPr>
        <w:rPr>
          <w:rFonts w:eastAsiaTheme="minorEastAsia"/>
        </w:rPr>
      </w:pPr>
    </w:p>
    <w:p w14:paraId="356B34FA" w14:textId="7D9C0DD4" w:rsidR="00306BFD" w:rsidRDefault="00306BFD">
      <w:pPr>
        <w:rPr>
          <w:rFonts w:eastAsiaTheme="minorEastAsia"/>
        </w:rPr>
      </w:pPr>
      <w:r>
        <w:rPr>
          <w:rFonts w:eastAsiaTheme="minorEastAsia"/>
        </w:rPr>
        <w:lastRenderedPageBreak/>
        <w:t>TL082</w:t>
      </w:r>
    </w:p>
    <w:tbl>
      <w:tblPr>
        <w:tblStyle w:val="TableGrid"/>
        <w:tblW w:w="0" w:type="auto"/>
        <w:tblLook w:val="04A0" w:firstRow="1" w:lastRow="0" w:firstColumn="1" w:lastColumn="0" w:noHBand="0" w:noVBand="1"/>
      </w:tblPr>
      <w:tblGrid>
        <w:gridCol w:w="4508"/>
        <w:gridCol w:w="4508"/>
      </w:tblGrid>
      <w:tr w:rsidR="00306BFD" w14:paraId="2963CC05" w14:textId="77777777" w:rsidTr="009A1FAF">
        <w:tc>
          <w:tcPr>
            <w:tcW w:w="4508" w:type="dxa"/>
          </w:tcPr>
          <w:p w14:paraId="0F1EB0F5" w14:textId="77777777" w:rsidR="00306BFD" w:rsidRDefault="00306BFD" w:rsidP="009A1FAF">
            <w:pPr>
              <w:rPr>
                <w:rFonts w:eastAsiaTheme="minorEastAsia"/>
              </w:rPr>
            </w:pPr>
            <w:r>
              <w:rPr>
                <w:rFonts w:eastAsiaTheme="minorEastAsia"/>
              </w:rPr>
              <w:t>Slew Rate (typical)</w:t>
            </w:r>
          </w:p>
        </w:tc>
        <w:tc>
          <w:tcPr>
            <w:tcW w:w="4508" w:type="dxa"/>
          </w:tcPr>
          <w:p w14:paraId="27775E27" w14:textId="3567FE77" w:rsidR="00306BFD" w:rsidRDefault="007605BD" w:rsidP="009A1FAF">
            <w:pPr>
              <w:rPr>
                <w:rFonts w:eastAsiaTheme="minorEastAsia"/>
              </w:rPr>
            </w:pPr>
            <w:r>
              <w:rPr>
                <w:rFonts w:eastAsiaTheme="minorEastAsia"/>
              </w:rPr>
              <w:t>20</w:t>
            </w:r>
          </w:p>
        </w:tc>
      </w:tr>
      <w:tr w:rsidR="00306BFD" w14:paraId="37D5E346" w14:textId="77777777" w:rsidTr="009A1FAF">
        <w:tc>
          <w:tcPr>
            <w:tcW w:w="4508" w:type="dxa"/>
          </w:tcPr>
          <w:p w14:paraId="7496AB16" w14:textId="77777777" w:rsidR="00306BFD" w:rsidRDefault="00306BFD" w:rsidP="009A1FAF">
            <w:pPr>
              <w:rPr>
                <w:rFonts w:eastAsiaTheme="minorEastAsia"/>
              </w:rPr>
            </w:pPr>
            <w:r>
              <w:rPr>
                <w:rFonts w:eastAsiaTheme="minorEastAsia"/>
              </w:rPr>
              <w:t>GBWP</w:t>
            </w:r>
          </w:p>
        </w:tc>
        <w:tc>
          <w:tcPr>
            <w:tcW w:w="4508" w:type="dxa"/>
          </w:tcPr>
          <w:p w14:paraId="532E71F0" w14:textId="77777777" w:rsidR="00306BFD" w:rsidRDefault="00306BFD" w:rsidP="009A1FAF">
            <w:pPr>
              <w:rPr>
                <w:rFonts w:eastAsiaTheme="minorEastAsia"/>
              </w:rPr>
            </w:pPr>
          </w:p>
        </w:tc>
      </w:tr>
      <w:tr w:rsidR="00306BFD" w14:paraId="3D72F7EE" w14:textId="77777777" w:rsidTr="009A1FAF">
        <w:tc>
          <w:tcPr>
            <w:tcW w:w="4508" w:type="dxa"/>
          </w:tcPr>
          <w:p w14:paraId="237CBB2A" w14:textId="77777777" w:rsidR="00306BFD" w:rsidRDefault="00306BFD" w:rsidP="009A1FAF">
            <w:pPr>
              <w:rPr>
                <w:rFonts w:eastAsiaTheme="minorEastAsia"/>
              </w:rPr>
            </w:pPr>
            <w:r>
              <w:rPr>
                <w:rFonts w:eastAsiaTheme="minorEastAsia"/>
              </w:rPr>
              <w:t>Supply voltage (typical)</w:t>
            </w:r>
          </w:p>
        </w:tc>
        <w:tc>
          <w:tcPr>
            <w:tcW w:w="4508" w:type="dxa"/>
          </w:tcPr>
          <w:p w14:paraId="0324FFB8" w14:textId="0ED3F726" w:rsidR="00306BFD" w:rsidRDefault="007605BD" w:rsidP="009A1FAF">
            <w:pPr>
              <w:rPr>
                <w:rFonts w:eastAsiaTheme="minorEastAsia"/>
              </w:rPr>
            </w:pPr>
            <w:r>
              <w:rPr>
                <w:rFonts w:eastAsiaTheme="minorEastAsia"/>
              </w:rPr>
              <w:t>5-15, -5 to -15</w:t>
            </w:r>
          </w:p>
        </w:tc>
      </w:tr>
      <w:tr w:rsidR="00306BFD" w14:paraId="7CDD6A1C" w14:textId="77777777" w:rsidTr="009A1FAF">
        <w:tc>
          <w:tcPr>
            <w:tcW w:w="4508" w:type="dxa"/>
          </w:tcPr>
          <w:p w14:paraId="7E9E473E" w14:textId="77777777" w:rsidR="00306BFD" w:rsidRDefault="00306BFD" w:rsidP="009A1FAF">
            <w:pPr>
              <w:rPr>
                <w:rFonts w:eastAsiaTheme="minorEastAsia"/>
              </w:rPr>
            </w:pPr>
            <w:r>
              <w:rPr>
                <w:rFonts w:eastAsiaTheme="minorEastAsia"/>
              </w:rPr>
              <w:t>Supply voltage (max)</w:t>
            </w:r>
          </w:p>
        </w:tc>
        <w:tc>
          <w:tcPr>
            <w:tcW w:w="4508" w:type="dxa"/>
          </w:tcPr>
          <w:p w14:paraId="192007F1" w14:textId="77777777" w:rsidR="00306BFD" w:rsidRDefault="00306BFD" w:rsidP="009A1FAF">
            <w:pPr>
              <w:rPr>
                <w:rFonts w:eastAsiaTheme="minorEastAsia"/>
              </w:rPr>
            </w:pPr>
          </w:p>
        </w:tc>
      </w:tr>
      <w:tr w:rsidR="00306BFD" w14:paraId="503B2599" w14:textId="77777777" w:rsidTr="009A1FAF">
        <w:tc>
          <w:tcPr>
            <w:tcW w:w="4508" w:type="dxa"/>
          </w:tcPr>
          <w:p w14:paraId="553CB1E7" w14:textId="77777777" w:rsidR="00306BFD" w:rsidRDefault="00306BFD" w:rsidP="009A1FAF">
            <w:pPr>
              <w:rPr>
                <w:rFonts w:eastAsiaTheme="minorEastAsia"/>
              </w:rPr>
            </w:pPr>
            <w:r>
              <w:rPr>
                <w:rFonts w:eastAsiaTheme="minorEastAsia"/>
              </w:rPr>
              <w:t>Supply current</w:t>
            </w:r>
          </w:p>
        </w:tc>
        <w:tc>
          <w:tcPr>
            <w:tcW w:w="4508" w:type="dxa"/>
          </w:tcPr>
          <w:p w14:paraId="1481BCF8" w14:textId="77777777" w:rsidR="00306BFD" w:rsidRDefault="00306BFD" w:rsidP="009A1FAF">
            <w:pPr>
              <w:rPr>
                <w:rFonts w:eastAsiaTheme="minorEastAsia"/>
              </w:rPr>
            </w:pPr>
          </w:p>
        </w:tc>
      </w:tr>
      <w:tr w:rsidR="00306BFD" w14:paraId="0C5880B5" w14:textId="77777777" w:rsidTr="009A1FAF">
        <w:tc>
          <w:tcPr>
            <w:tcW w:w="4508" w:type="dxa"/>
          </w:tcPr>
          <w:p w14:paraId="081E3E92" w14:textId="77777777" w:rsidR="00306BFD" w:rsidRDefault="00306BFD" w:rsidP="009A1FAF">
            <w:pPr>
              <w:rPr>
                <w:rFonts w:eastAsiaTheme="minorEastAsia"/>
              </w:rPr>
            </w:pPr>
            <w:r>
              <w:rPr>
                <w:rFonts w:eastAsiaTheme="minorEastAsia"/>
              </w:rPr>
              <w:t>Output voltage</w:t>
            </w:r>
          </w:p>
        </w:tc>
        <w:tc>
          <w:tcPr>
            <w:tcW w:w="4508" w:type="dxa"/>
          </w:tcPr>
          <w:p w14:paraId="0B530E4E" w14:textId="77777777" w:rsidR="00306BFD" w:rsidRDefault="00306BFD" w:rsidP="009A1FAF">
            <w:pPr>
              <w:rPr>
                <w:rFonts w:eastAsiaTheme="minorEastAsia"/>
              </w:rPr>
            </w:pPr>
          </w:p>
        </w:tc>
      </w:tr>
      <w:tr w:rsidR="00306BFD" w14:paraId="08EEEF52" w14:textId="77777777" w:rsidTr="009A1FAF">
        <w:tc>
          <w:tcPr>
            <w:tcW w:w="4508" w:type="dxa"/>
          </w:tcPr>
          <w:p w14:paraId="3A4E6656" w14:textId="77777777" w:rsidR="00306BFD" w:rsidRDefault="00306BFD" w:rsidP="009A1FAF">
            <w:pPr>
              <w:rPr>
                <w:rFonts w:eastAsiaTheme="minorEastAsia"/>
              </w:rPr>
            </w:pPr>
            <w:r>
              <w:rPr>
                <w:rFonts w:eastAsiaTheme="minorEastAsia"/>
              </w:rPr>
              <w:t>Output current</w:t>
            </w:r>
          </w:p>
        </w:tc>
        <w:tc>
          <w:tcPr>
            <w:tcW w:w="4508" w:type="dxa"/>
          </w:tcPr>
          <w:p w14:paraId="6CB8CF20" w14:textId="77777777" w:rsidR="00306BFD" w:rsidRDefault="00306BFD" w:rsidP="009A1FAF">
            <w:pPr>
              <w:rPr>
                <w:rFonts w:eastAsiaTheme="minorEastAsia"/>
              </w:rPr>
            </w:pPr>
          </w:p>
        </w:tc>
      </w:tr>
      <w:tr w:rsidR="00306BFD" w14:paraId="07F4FBC6" w14:textId="77777777" w:rsidTr="009A1FAF">
        <w:tc>
          <w:tcPr>
            <w:tcW w:w="4508" w:type="dxa"/>
          </w:tcPr>
          <w:p w14:paraId="515FD775" w14:textId="77777777" w:rsidR="00306BFD" w:rsidRDefault="00306BFD" w:rsidP="009A1FAF">
            <w:pPr>
              <w:rPr>
                <w:rFonts w:eastAsiaTheme="minorEastAsia"/>
              </w:rPr>
            </w:pPr>
            <w:r>
              <w:rPr>
                <w:rFonts w:eastAsiaTheme="minorEastAsia"/>
              </w:rPr>
              <w:t>Input noise voltage</w:t>
            </w:r>
          </w:p>
        </w:tc>
        <w:tc>
          <w:tcPr>
            <w:tcW w:w="4508" w:type="dxa"/>
          </w:tcPr>
          <w:p w14:paraId="64D985F5" w14:textId="77777777" w:rsidR="00306BFD" w:rsidRDefault="00306BFD" w:rsidP="009A1FAF">
            <w:pPr>
              <w:rPr>
                <w:rFonts w:eastAsiaTheme="minorEastAsia"/>
              </w:rPr>
            </w:pPr>
          </w:p>
        </w:tc>
      </w:tr>
      <w:tr w:rsidR="00306BFD" w14:paraId="0892CAFB" w14:textId="77777777" w:rsidTr="009A1FAF">
        <w:tc>
          <w:tcPr>
            <w:tcW w:w="4508" w:type="dxa"/>
          </w:tcPr>
          <w:p w14:paraId="5C6B8064" w14:textId="77777777" w:rsidR="00306BFD" w:rsidRDefault="00306BFD" w:rsidP="009A1FAF">
            <w:pPr>
              <w:rPr>
                <w:rFonts w:eastAsiaTheme="minorEastAsia"/>
              </w:rPr>
            </w:pPr>
            <w:r>
              <w:rPr>
                <w:rFonts w:eastAsiaTheme="minorEastAsia"/>
              </w:rPr>
              <w:t>Total harmonic distortion</w:t>
            </w:r>
          </w:p>
        </w:tc>
        <w:tc>
          <w:tcPr>
            <w:tcW w:w="4508" w:type="dxa"/>
          </w:tcPr>
          <w:p w14:paraId="232975A4" w14:textId="4F0CACDF" w:rsidR="00306BFD" w:rsidRDefault="007605BD" w:rsidP="009A1FAF">
            <w:pPr>
              <w:rPr>
                <w:rFonts w:eastAsiaTheme="minorEastAsia"/>
              </w:rPr>
            </w:pPr>
            <w:r>
              <w:rPr>
                <w:rFonts w:eastAsiaTheme="minorEastAsia"/>
              </w:rPr>
              <w:t>0.003%</w:t>
            </w:r>
          </w:p>
        </w:tc>
      </w:tr>
      <w:tr w:rsidR="00306BFD" w14:paraId="39804BC9" w14:textId="77777777" w:rsidTr="009A1FAF">
        <w:tc>
          <w:tcPr>
            <w:tcW w:w="4508" w:type="dxa"/>
          </w:tcPr>
          <w:p w14:paraId="0281ADB8" w14:textId="77777777" w:rsidR="00306BFD" w:rsidRDefault="00306BFD" w:rsidP="009A1FAF">
            <w:pPr>
              <w:rPr>
                <w:rFonts w:eastAsiaTheme="minorEastAsia"/>
              </w:rPr>
            </w:pPr>
          </w:p>
        </w:tc>
        <w:tc>
          <w:tcPr>
            <w:tcW w:w="4508" w:type="dxa"/>
          </w:tcPr>
          <w:p w14:paraId="43F2179A" w14:textId="77777777" w:rsidR="00306BFD" w:rsidRDefault="00306BFD" w:rsidP="009A1FAF">
            <w:pPr>
              <w:rPr>
                <w:rFonts w:eastAsiaTheme="minorEastAsia"/>
              </w:rPr>
            </w:pPr>
          </w:p>
        </w:tc>
      </w:tr>
    </w:tbl>
    <w:p w14:paraId="27269B40" w14:textId="77777777" w:rsidR="00306BFD" w:rsidRDefault="00306BFD">
      <w:pPr>
        <w:rPr>
          <w:rFonts w:eastAsiaTheme="minorEastAsia"/>
        </w:rPr>
      </w:pPr>
    </w:p>
    <w:p w14:paraId="19D2C3F3" w14:textId="77777777" w:rsidR="00EF3E77" w:rsidRDefault="00EF3E77">
      <w:pPr>
        <w:rPr>
          <w:rFonts w:eastAsiaTheme="minorEastAsia"/>
        </w:rPr>
      </w:pPr>
    </w:p>
    <w:p w14:paraId="253710FA" w14:textId="43DB6F70" w:rsidR="00EF3E77" w:rsidRDefault="00EF3E77">
      <w:pPr>
        <w:rPr>
          <w:rFonts w:eastAsiaTheme="minorEastAsia"/>
        </w:rPr>
      </w:pPr>
      <w:r>
        <w:rPr>
          <w:rFonts w:eastAsiaTheme="minorEastAsia"/>
        </w:rPr>
        <w:t>Regarding Ian Edwards radar:</w:t>
      </w:r>
    </w:p>
    <w:p w14:paraId="74114F01" w14:textId="54D6338C" w:rsidR="00EF3E77" w:rsidRDefault="00EF3E77">
      <w:pPr>
        <w:rPr>
          <w:rFonts w:eastAsiaTheme="minorEastAsia"/>
        </w:rPr>
      </w:pPr>
      <w:r>
        <w:rPr>
          <w:rFonts w:eastAsiaTheme="minorEastAsia"/>
        </w:rPr>
        <w:t xml:space="preserve">Wouldn’t the bandpass filter for the transmitter circuit be redundant – seeing as though the barrel ultrasonic transmitter can only send signals in the region of 39 kHz – 41 kHz anyway, so signals out of this frequency region would not be transmitted even without a bandpass filter attenuating it. </w:t>
      </w:r>
    </w:p>
    <w:p w14:paraId="4A0C24B2" w14:textId="77777777" w:rsidR="00EF3E77" w:rsidRDefault="00EF3E77">
      <w:pPr>
        <w:rPr>
          <w:rFonts w:eastAsiaTheme="minorEastAsia"/>
        </w:rPr>
      </w:pPr>
    </w:p>
    <w:p w14:paraId="4F84359E" w14:textId="164C3144" w:rsidR="00EF3E77" w:rsidRDefault="00EF3E77">
      <w:pPr>
        <w:rPr>
          <w:rFonts w:eastAsiaTheme="minorEastAsia"/>
        </w:rPr>
      </w:pPr>
      <w:r>
        <w:rPr>
          <w:rFonts w:eastAsiaTheme="minorEastAsia"/>
        </w:rPr>
        <w:t>With regards to the calculation of the bandwidth of the radar system – where the maximum doppler frequency is calculated by using a</w:t>
      </w:r>
      <w:r w:rsidR="00C6792B">
        <w:rPr>
          <w:rFonts w:eastAsiaTheme="minorEastAsia"/>
        </w:rPr>
        <w:t xml:space="preserve">n expected value for the fastest target speed – </w:t>
      </w:r>
      <w:proofErr w:type="spellStart"/>
      <w:r w:rsidR="00C6792B">
        <w:rPr>
          <w:rFonts w:eastAsiaTheme="minorEastAsia"/>
        </w:rPr>
        <w:t>eg.</w:t>
      </w:r>
      <w:proofErr w:type="spellEnd"/>
      <w:r w:rsidR="00C6792B">
        <w:rPr>
          <w:rFonts w:eastAsiaTheme="minorEastAsia"/>
        </w:rPr>
        <w:t xml:space="preserve"> Max. doppler frequency calculated to be 20kHz, then the bandwidth of the system could be stated as +-20kHz from the critical frequency (40kHz) – my question is why </w:t>
      </w:r>
      <w:proofErr w:type="gramStart"/>
      <w:r w:rsidR="00915ACD">
        <w:rPr>
          <w:rFonts w:eastAsiaTheme="minorEastAsia"/>
        </w:rPr>
        <w:t>can’t the bandwidth</w:t>
      </w:r>
      <w:proofErr w:type="gramEnd"/>
      <w:r w:rsidR="00915ACD">
        <w:rPr>
          <w:rFonts w:eastAsiaTheme="minorEastAsia"/>
        </w:rPr>
        <w:t xml:space="preserve"> be from 0Hz – 60kHz (the highest frequency of interest) then a lowpass filter could be used in the receiver circuit instead of a bandpass filter that would have been for 20kHz – 60kHz. I know that the GBWP would then be increased, with a larger bandwidth, and so a higher spec </w:t>
      </w:r>
      <w:proofErr w:type="spellStart"/>
      <w:r w:rsidR="00915ACD">
        <w:rPr>
          <w:rFonts w:eastAsiaTheme="minorEastAsia"/>
        </w:rPr>
        <w:t>OpAmp</w:t>
      </w:r>
      <w:proofErr w:type="spellEnd"/>
      <w:r w:rsidR="00915ACD">
        <w:rPr>
          <w:rFonts w:eastAsiaTheme="minorEastAsia"/>
        </w:rPr>
        <w:t xml:space="preserve"> may be needed than if the bandwidth was 40kHz.</w:t>
      </w:r>
    </w:p>
    <w:p w14:paraId="39B4BA13" w14:textId="77777777" w:rsidR="00BD4A6C" w:rsidRDefault="00BD4A6C">
      <w:pPr>
        <w:rPr>
          <w:rFonts w:eastAsiaTheme="minorEastAsia"/>
        </w:rPr>
      </w:pPr>
    </w:p>
    <w:p w14:paraId="43B81EC5" w14:textId="77777777" w:rsidR="00BD4A6C" w:rsidRDefault="00BD4A6C">
      <w:pPr>
        <w:rPr>
          <w:rFonts w:eastAsiaTheme="minorEastAsia"/>
        </w:rPr>
      </w:pPr>
    </w:p>
    <w:p w14:paraId="3D2E5107" w14:textId="77777777" w:rsidR="00BD4A6C" w:rsidRDefault="00BD4A6C">
      <w:pPr>
        <w:rPr>
          <w:rFonts w:eastAsiaTheme="minorEastAsia"/>
        </w:rPr>
      </w:pPr>
    </w:p>
    <w:p w14:paraId="2601501C" w14:textId="77777777" w:rsidR="00BD4A6C" w:rsidRDefault="00BD4A6C">
      <w:pPr>
        <w:rPr>
          <w:rFonts w:eastAsiaTheme="minorEastAsia"/>
        </w:rPr>
      </w:pPr>
    </w:p>
    <w:p w14:paraId="71CBEE0F" w14:textId="77777777" w:rsidR="00BD4A6C" w:rsidRDefault="00BD4A6C">
      <w:pPr>
        <w:rPr>
          <w:rFonts w:eastAsiaTheme="minorEastAsia"/>
        </w:rPr>
      </w:pPr>
    </w:p>
    <w:p w14:paraId="2C539FA0" w14:textId="77777777" w:rsidR="00BD4A6C" w:rsidRDefault="00BD4A6C">
      <w:pPr>
        <w:rPr>
          <w:rFonts w:eastAsiaTheme="minorEastAsia"/>
        </w:rPr>
      </w:pPr>
    </w:p>
    <w:p w14:paraId="160FA006" w14:textId="77777777" w:rsidR="00BD4A6C" w:rsidRDefault="00BD4A6C">
      <w:pPr>
        <w:rPr>
          <w:rFonts w:eastAsiaTheme="minorEastAsia"/>
        </w:rPr>
      </w:pPr>
    </w:p>
    <w:p w14:paraId="2F791079" w14:textId="77777777" w:rsidR="00BD4A6C" w:rsidRDefault="00BD4A6C">
      <w:pPr>
        <w:rPr>
          <w:rFonts w:eastAsiaTheme="minorEastAsia"/>
        </w:rPr>
      </w:pPr>
    </w:p>
    <w:p w14:paraId="218CD0D3" w14:textId="77777777" w:rsidR="00BD4A6C" w:rsidRDefault="00BD4A6C">
      <w:pPr>
        <w:rPr>
          <w:rFonts w:eastAsiaTheme="minorEastAsia"/>
        </w:rPr>
      </w:pPr>
    </w:p>
    <w:p w14:paraId="0CCA0E67" w14:textId="77777777" w:rsidR="00BD4A6C" w:rsidRDefault="00BD4A6C">
      <w:pPr>
        <w:rPr>
          <w:rFonts w:eastAsiaTheme="minorEastAsia"/>
        </w:rPr>
      </w:pPr>
    </w:p>
    <w:p w14:paraId="4C3A662C" w14:textId="77777777" w:rsidR="00BD4A6C" w:rsidRDefault="00BD4A6C">
      <w:pPr>
        <w:rPr>
          <w:rFonts w:eastAsiaTheme="minorEastAsia"/>
        </w:rPr>
      </w:pPr>
    </w:p>
    <w:p w14:paraId="2F5665BB" w14:textId="23E1E6CE" w:rsidR="00BD4A6C" w:rsidRDefault="00BD4A6C">
      <w:pPr>
        <w:rPr>
          <w:rFonts w:eastAsiaTheme="minorEastAsia"/>
        </w:rPr>
      </w:pPr>
      <w:r>
        <w:rPr>
          <w:rFonts w:eastAsiaTheme="minorEastAsia"/>
        </w:rPr>
        <w:lastRenderedPageBreak/>
        <w:t>My Ultrasonic radar system</w:t>
      </w:r>
    </w:p>
    <w:p w14:paraId="016DB017" w14:textId="77777777" w:rsidR="00BD4A6C" w:rsidRDefault="00BD4A6C">
      <w:pPr>
        <w:rPr>
          <w:rFonts w:eastAsiaTheme="minorEastAsia"/>
        </w:rPr>
      </w:pPr>
    </w:p>
    <w:p w14:paraId="3CE29D38" w14:textId="495FBD47" w:rsidR="00BD4A6C" w:rsidRDefault="00BD4A6C" w:rsidP="00BD4A6C">
      <w:pPr>
        <w:pStyle w:val="ListParagraph"/>
        <w:numPr>
          <w:ilvl w:val="0"/>
          <w:numId w:val="1"/>
        </w:numPr>
        <w:rPr>
          <w:rFonts w:eastAsiaTheme="minorEastAsia"/>
        </w:rPr>
      </w:pPr>
      <w:r>
        <w:rPr>
          <w:rFonts w:eastAsiaTheme="minorEastAsia"/>
        </w:rPr>
        <w:t>Transmitter: Lowpass filter to attenuate high frequency components caused by DAC quantisation. Need to test if a low-order high pass filter needs to be implemented, by testing and plotting the spectrum of the transmit signal.</w:t>
      </w:r>
    </w:p>
    <w:p w14:paraId="3FF523BC" w14:textId="77777777" w:rsidR="00BD4A6C" w:rsidRDefault="00BD4A6C" w:rsidP="00BD4A6C">
      <w:pPr>
        <w:rPr>
          <w:rFonts w:eastAsiaTheme="minorEastAsia"/>
        </w:rPr>
      </w:pPr>
    </w:p>
    <w:p w14:paraId="508ADEE0" w14:textId="3E6370AA" w:rsidR="00BD4A6C" w:rsidRDefault="00BD4A6C" w:rsidP="00BD4A6C">
      <w:pPr>
        <w:pStyle w:val="ListParagraph"/>
        <w:numPr>
          <w:ilvl w:val="0"/>
          <w:numId w:val="1"/>
        </w:numPr>
        <w:rPr>
          <w:rFonts w:eastAsiaTheme="minorEastAsia"/>
        </w:rPr>
      </w:pPr>
      <w:r>
        <w:rPr>
          <w:rFonts w:eastAsiaTheme="minorEastAsia"/>
        </w:rPr>
        <w:t xml:space="preserve">Measure the received signal and plot the spectrum to reveal how much of attenuation is needed, helping to calculate the order of the high-pass filter – which is needed to attenuate signals from 0Hz – 20kHz which may cause interference. Also, need to look at implementing a filter to attenuate higher frequency signals (lowpass filter) because we cannot allow for signals that are greater than half of the sampling frequency to be passed through, due to Nyquist criterion on avoiding aliasing. </w:t>
      </w:r>
    </w:p>
    <w:p w14:paraId="2BF3BC9C" w14:textId="77777777" w:rsidR="00BD4A6C" w:rsidRDefault="00BD4A6C" w:rsidP="00BD4A6C">
      <w:pPr>
        <w:pStyle w:val="ListParagraph"/>
        <w:rPr>
          <w:rFonts w:eastAsiaTheme="minorEastAsia"/>
        </w:rPr>
      </w:pPr>
    </w:p>
    <w:p w14:paraId="5ECBF6D0" w14:textId="3C9D6603" w:rsidR="00BD4A6C" w:rsidRPr="00BD4A6C" w:rsidRDefault="00BD4A6C" w:rsidP="00BD4A6C">
      <w:pPr>
        <w:pStyle w:val="ListParagraph"/>
        <w:rPr>
          <w:rFonts w:eastAsiaTheme="minorEastAsia"/>
        </w:rPr>
      </w:pPr>
      <w:r>
        <w:rPr>
          <w:rFonts w:eastAsiaTheme="minorEastAsia"/>
        </w:rPr>
        <w:t xml:space="preserve">If the maximum Doppler frequency is 20kHz, the frequencies of interest would be between 20kHz – 60kHz (40kHz bandwidth) </w:t>
      </w:r>
    </w:p>
    <w:p w14:paraId="1C560B14" w14:textId="77777777" w:rsidR="00BD4A6C" w:rsidRDefault="00BD4A6C" w:rsidP="00BD4A6C">
      <w:pPr>
        <w:pStyle w:val="ListParagraph"/>
        <w:rPr>
          <w:rFonts w:eastAsiaTheme="minorEastAsia"/>
        </w:rPr>
      </w:pPr>
    </w:p>
    <w:p w14:paraId="49F205AD" w14:textId="54F44AEC" w:rsidR="00BD4A6C" w:rsidRDefault="00BD4A6C" w:rsidP="00BD4A6C">
      <w:pPr>
        <w:pStyle w:val="ListParagraph"/>
        <w:numPr>
          <w:ilvl w:val="0"/>
          <w:numId w:val="1"/>
        </w:numPr>
        <w:rPr>
          <w:rFonts w:eastAsiaTheme="minorEastAsia"/>
        </w:rPr>
      </w:pPr>
      <w:r>
        <w:rPr>
          <w:rFonts w:eastAsiaTheme="minorEastAsia"/>
        </w:rPr>
        <w:t xml:space="preserve">A clamping circuit (adding DC bias) may not be needed in the receiver design because the receiver has two pins that are positive for the signal and ground, therefore the signal level should not be negative and thus there should not be </w:t>
      </w:r>
      <w:proofErr w:type="gramStart"/>
      <w:r>
        <w:rPr>
          <w:rFonts w:eastAsiaTheme="minorEastAsia"/>
        </w:rPr>
        <w:t>need</w:t>
      </w:r>
      <w:proofErr w:type="gramEnd"/>
      <w:r>
        <w:rPr>
          <w:rFonts w:eastAsiaTheme="minorEastAsia"/>
        </w:rPr>
        <w:t xml:space="preserve"> to add a DC bias</w:t>
      </w:r>
    </w:p>
    <w:p w14:paraId="6A26B837" w14:textId="77777777" w:rsidR="00BD4A6C" w:rsidRDefault="00BD4A6C" w:rsidP="00BD4A6C">
      <w:pPr>
        <w:rPr>
          <w:rFonts w:eastAsiaTheme="minorEastAsia"/>
        </w:rPr>
      </w:pPr>
    </w:p>
    <w:p w14:paraId="3C106600" w14:textId="2D1815E2" w:rsidR="00BD4A6C" w:rsidRDefault="00BD4A6C" w:rsidP="00BD4A6C">
      <w:pPr>
        <w:pStyle w:val="ListParagraph"/>
        <w:numPr>
          <w:ilvl w:val="0"/>
          <w:numId w:val="1"/>
        </w:numPr>
        <w:rPr>
          <w:rFonts w:eastAsiaTheme="minorEastAsia"/>
        </w:rPr>
      </w:pPr>
      <w:r>
        <w:rPr>
          <w:rFonts w:eastAsiaTheme="minorEastAsia"/>
        </w:rPr>
        <w:t xml:space="preserve">A clipping circuit is vital in the receiver circuit because the sound card cannot receive signals which are greater than 5V </w:t>
      </w:r>
      <w:proofErr w:type="gramStart"/>
      <w:r>
        <w:rPr>
          <w:rFonts w:eastAsiaTheme="minorEastAsia"/>
        </w:rPr>
        <w:t>in order to</w:t>
      </w:r>
      <w:proofErr w:type="gramEnd"/>
      <w:r>
        <w:rPr>
          <w:rFonts w:eastAsiaTheme="minorEastAsia"/>
        </w:rPr>
        <w:t xml:space="preserve"> avoid damage to the card. </w:t>
      </w:r>
    </w:p>
    <w:p w14:paraId="14F94F35" w14:textId="77777777" w:rsidR="00BD4A6C" w:rsidRPr="00BD4A6C" w:rsidRDefault="00BD4A6C" w:rsidP="00BD4A6C">
      <w:pPr>
        <w:pStyle w:val="ListParagraph"/>
        <w:rPr>
          <w:rFonts w:eastAsiaTheme="minorEastAsia"/>
        </w:rPr>
      </w:pPr>
    </w:p>
    <w:p w14:paraId="3FCC2020" w14:textId="77777777" w:rsidR="00BD4A6C" w:rsidRPr="00BD4A6C" w:rsidRDefault="00BD4A6C" w:rsidP="00BD4A6C">
      <w:pPr>
        <w:pStyle w:val="ListParagraph"/>
        <w:rPr>
          <w:rFonts w:eastAsiaTheme="minorEastAsia"/>
        </w:rPr>
      </w:pPr>
    </w:p>
    <w:sectPr w:rsidR="00BD4A6C" w:rsidRPr="00BD4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4C64B8"/>
    <w:multiLevelType w:val="hybridMultilevel"/>
    <w:tmpl w:val="18D4C74E"/>
    <w:lvl w:ilvl="0" w:tplc="FAB4562A">
      <w:numFmt w:val="bullet"/>
      <w:lvlText w:val="-"/>
      <w:lvlJc w:val="left"/>
      <w:pPr>
        <w:ind w:left="720" w:hanging="360"/>
      </w:pPr>
      <w:rPr>
        <w:rFonts w:ascii="Aptos" w:eastAsiaTheme="minorEastAsia"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19421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D0"/>
    <w:rsid w:val="00043BD4"/>
    <w:rsid w:val="00163A19"/>
    <w:rsid w:val="00306BFD"/>
    <w:rsid w:val="004034CB"/>
    <w:rsid w:val="007605BD"/>
    <w:rsid w:val="008177D2"/>
    <w:rsid w:val="00820BD0"/>
    <w:rsid w:val="00910AB3"/>
    <w:rsid w:val="00915ACD"/>
    <w:rsid w:val="009D4723"/>
    <w:rsid w:val="00A15900"/>
    <w:rsid w:val="00BD4A6C"/>
    <w:rsid w:val="00C6792B"/>
    <w:rsid w:val="00EF3E77"/>
    <w:rsid w:val="00F12A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77BE"/>
  <w15:chartTrackingRefBased/>
  <w15:docId w15:val="{44378246-6FFB-4DE5-87BF-A1A5E3D2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BFD"/>
  </w:style>
  <w:style w:type="paragraph" w:styleId="Heading1">
    <w:name w:val="heading 1"/>
    <w:basedOn w:val="Normal"/>
    <w:next w:val="Normal"/>
    <w:link w:val="Heading1Char"/>
    <w:uiPriority w:val="9"/>
    <w:qFormat/>
    <w:rsid w:val="00820B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0B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0B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0B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0B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0B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B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B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B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B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0B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0B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0B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0B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0B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B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B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BD0"/>
    <w:rPr>
      <w:rFonts w:eastAsiaTheme="majorEastAsia" w:cstheme="majorBidi"/>
      <w:color w:val="272727" w:themeColor="text1" w:themeTint="D8"/>
    </w:rPr>
  </w:style>
  <w:style w:type="paragraph" w:styleId="Title">
    <w:name w:val="Title"/>
    <w:basedOn w:val="Normal"/>
    <w:next w:val="Normal"/>
    <w:link w:val="TitleChar"/>
    <w:uiPriority w:val="10"/>
    <w:qFormat/>
    <w:rsid w:val="00820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B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B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B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BD0"/>
    <w:pPr>
      <w:spacing w:before="160"/>
      <w:jc w:val="center"/>
    </w:pPr>
    <w:rPr>
      <w:i/>
      <w:iCs/>
      <w:color w:val="404040" w:themeColor="text1" w:themeTint="BF"/>
    </w:rPr>
  </w:style>
  <w:style w:type="character" w:customStyle="1" w:styleId="QuoteChar">
    <w:name w:val="Quote Char"/>
    <w:basedOn w:val="DefaultParagraphFont"/>
    <w:link w:val="Quote"/>
    <w:uiPriority w:val="29"/>
    <w:rsid w:val="00820BD0"/>
    <w:rPr>
      <w:i/>
      <w:iCs/>
      <w:color w:val="404040" w:themeColor="text1" w:themeTint="BF"/>
    </w:rPr>
  </w:style>
  <w:style w:type="paragraph" w:styleId="ListParagraph">
    <w:name w:val="List Paragraph"/>
    <w:basedOn w:val="Normal"/>
    <w:uiPriority w:val="34"/>
    <w:qFormat/>
    <w:rsid w:val="00820BD0"/>
    <w:pPr>
      <w:ind w:left="720"/>
      <w:contextualSpacing/>
    </w:pPr>
  </w:style>
  <w:style w:type="character" w:styleId="IntenseEmphasis">
    <w:name w:val="Intense Emphasis"/>
    <w:basedOn w:val="DefaultParagraphFont"/>
    <w:uiPriority w:val="21"/>
    <w:qFormat/>
    <w:rsid w:val="00820BD0"/>
    <w:rPr>
      <w:i/>
      <w:iCs/>
      <w:color w:val="0F4761" w:themeColor="accent1" w:themeShade="BF"/>
    </w:rPr>
  </w:style>
  <w:style w:type="paragraph" w:styleId="IntenseQuote">
    <w:name w:val="Intense Quote"/>
    <w:basedOn w:val="Normal"/>
    <w:next w:val="Normal"/>
    <w:link w:val="IntenseQuoteChar"/>
    <w:uiPriority w:val="30"/>
    <w:qFormat/>
    <w:rsid w:val="00820B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0BD0"/>
    <w:rPr>
      <w:i/>
      <w:iCs/>
      <w:color w:val="0F4761" w:themeColor="accent1" w:themeShade="BF"/>
    </w:rPr>
  </w:style>
  <w:style w:type="character" w:styleId="IntenseReference">
    <w:name w:val="Intense Reference"/>
    <w:basedOn w:val="DefaultParagraphFont"/>
    <w:uiPriority w:val="32"/>
    <w:qFormat/>
    <w:rsid w:val="00820BD0"/>
    <w:rPr>
      <w:b/>
      <w:bCs/>
      <w:smallCaps/>
      <w:color w:val="0F4761" w:themeColor="accent1" w:themeShade="BF"/>
      <w:spacing w:val="5"/>
    </w:rPr>
  </w:style>
  <w:style w:type="character" w:styleId="PlaceholderText">
    <w:name w:val="Placeholder Text"/>
    <w:basedOn w:val="DefaultParagraphFont"/>
    <w:uiPriority w:val="99"/>
    <w:semiHidden/>
    <w:rsid w:val="00820BD0"/>
    <w:rPr>
      <w:color w:val="666666"/>
    </w:rPr>
  </w:style>
  <w:style w:type="table" w:styleId="TableGrid">
    <w:name w:val="Table Grid"/>
    <w:basedOn w:val="TableNormal"/>
    <w:uiPriority w:val="39"/>
    <w:rsid w:val="00306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1186</TotalTime>
  <Pages>4</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Gengan</dc:creator>
  <cp:keywords/>
  <dc:description/>
  <cp:lastModifiedBy>Joachim Gengan</cp:lastModifiedBy>
  <cp:revision>5</cp:revision>
  <dcterms:created xsi:type="dcterms:W3CDTF">2024-08-03T19:50:00Z</dcterms:created>
  <dcterms:modified xsi:type="dcterms:W3CDTF">2024-08-09T00:11:00Z</dcterms:modified>
</cp:coreProperties>
</file>