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2D0EAC" w14:textId="77777777" w:rsidR="00997AFA" w:rsidRDefault="00000000">
      <w:pPr>
        <w:pStyle w:val="Ttulo2"/>
        <w:keepNext w:val="0"/>
        <w:keepLines w:val="0"/>
        <w:spacing w:before="0" w:after="80" w:line="288" w:lineRule="auto"/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bookmarkStart w:id="0" w:name="_9vzpxiygt6er" w:colFirst="0" w:colLast="0"/>
      <w:bookmarkEnd w:id="0"/>
      <w:r>
        <w:rPr>
          <w:rFonts w:ascii="Roboto" w:eastAsia="Roboto" w:hAnsi="Roboto" w:cs="Roboto"/>
          <w:b/>
          <w:color w:val="1D2125"/>
          <w:sz w:val="41"/>
          <w:szCs w:val="41"/>
          <w:highlight w:val="white"/>
        </w:rPr>
        <w:t>G12-NIVEL. Presión Diferencial</w:t>
      </w:r>
      <w:r>
        <w:rPr>
          <w:rFonts w:ascii="Roboto" w:eastAsia="Roboto" w:hAnsi="Roboto" w:cs="Roboto"/>
          <w:b/>
          <w:color w:val="1D2125"/>
          <w:sz w:val="34"/>
          <w:szCs w:val="34"/>
          <w:highlight w:val="white"/>
        </w:rPr>
        <w:br/>
        <w:t xml:space="preserve">Tarea: </w:t>
      </w:r>
      <w:r>
        <w:rPr>
          <w:rFonts w:ascii="Roboto" w:eastAsia="Roboto" w:hAnsi="Roboto" w:cs="Roboto"/>
          <w:b/>
          <w:color w:val="1D2125"/>
          <w:sz w:val="30"/>
          <w:szCs w:val="30"/>
          <w:highlight w:val="white"/>
        </w:rPr>
        <w:t>Selección de caudalímetros y de sensores de nivel</w:t>
      </w: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br/>
      </w: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br/>
      </w: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br/>
        <w:t xml:space="preserve">Integrantes: 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Forden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Jones, Ian (02543/3) - Chanquía, Joaquín (02887/7) - Ollier, Gabriel (02958/4) - De Blasio, Tomás (02617/4)</w:t>
      </w:r>
    </w:p>
    <w:p w14:paraId="1830BDD4" w14:textId="77777777" w:rsidR="00997AFA" w:rsidRPr="00997AFA" w:rsidRDefault="00997AFA" w:rsidP="00997AFA">
      <w:pPr>
        <w:rPr>
          <w:highlight w:val="white"/>
        </w:rPr>
      </w:pPr>
    </w:p>
    <w:p w14:paraId="704D80C0" w14:textId="77777777" w:rsidR="00997AFA" w:rsidRDefault="00997AFA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</w:p>
    <w:tbl>
      <w:tblPr>
        <w:tblStyle w:val="a"/>
        <w:tblpPr w:leftFromText="180" w:rightFromText="180" w:topFromText="180" w:bottomFromText="180" w:vertAnchor="text" w:tblpX="-135"/>
        <w:tblW w:w="1005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2565"/>
        <w:gridCol w:w="2700"/>
        <w:gridCol w:w="2925"/>
      </w:tblGrid>
      <w:tr w:rsidR="00997AFA" w14:paraId="4AF3BE5B" w14:textId="77777777" w:rsidTr="00FC25BE">
        <w:trPr>
          <w:trHeight w:val="683"/>
        </w:trPr>
        <w:tc>
          <w:tcPr>
            <w:tcW w:w="1860" w:type="dxa"/>
          </w:tcPr>
          <w:p w14:paraId="1C2B551C" w14:textId="77777777" w:rsidR="00997AFA" w:rsidRDefault="00997AFA" w:rsidP="00FC25BE">
            <w:pPr>
              <w:widowControl w:val="0"/>
              <w:spacing w:line="240" w:lineRule="auto"/>
            </w:pPr>
          </w:p>
        </w:tc>
        <w:tc>
          <w:tcPr>
            <w:tcW w:w="2565" w:type="dxa"/>
          </w:tcPr>
          <w:p w14:paraId="456CCD17" w14:textId="77777777" w:rsidR="00997AFA" w:rsidRDefault="00997AFA" w:rsidP="00FC25BE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Transmisor de presión SITRANS P DS III/P410</w:t>
            </w:r>
            <w:r>
              <w:rPr>
                <w:b/>
                <w:sz w:val="24"/>
                <w:szCs w:val="24"/>
              </w:rPr>
              <w:br/>
              <w:t>SIEMENS</w:t>
            </w:r>
          </w:p>
        </w:tc>
        <w:tc>
          <w:tcPr>
            <w:tcW w:w="2700" w:type="dxa"/>
          </w:tcPr>
          <w:p w14:paraId="7A04D4DA" w14:textId="77777777" w:rsidR="00997AFA" w:rsidRDefault="00997AFA" w:rsidP="00FC25BE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Presión diferencial </w:t>
            </w:r>
            <w:proofErr w:type="spellStart"/>
            <w:r>
              <w:rPr>
                <w:b/>
                <w:sz w:val="24"/>
                <w:szCs w:val="24"/>
              </w:rPr>
              <w:t>Deltabar</w:t>
            </w:r>
            <w:proofErr w:type="spellEnd"/>
            <w:r>
              <w:rPr>
                <w:b/>
                <w:sz w:val="24"/>
                <w:szCs w:val="24"/>
              </w:rPr>
              <w:t xml:space="preserve"> PMD75</w:t>
            </w:r>
            <w:r>
              <w:rPr>
                <w:b/>
                <w:sz w:val="24"/>
                <w:szCs w:val="24"/>
              </w:rPr>
              <w:br/>
            </w:r>
            <w:proofErr w:type="spellStart"/>
            <w:r>
              <w:rPr>
                <w:b/>
                <w:sz w:val="24"/>
                <w:szCs w:val="24"/>
              </w:rPr>
              <w:t>Endress+Hauser</w:t>
            </w:r>
            <w:proofErr w:type="spellEnd"/>
          </w:p>
        </w:tc>
        <w:tc>
          <w:tcPr>
            <w:tcW w:w="2925" w:type="dxa"/>
          </w:tcPr>
          <w:p w14:paraId="2666A5CF" w14:textId="77777777" w:rsidR="00997AFA" w:rsidRDefault="00997AFA" w:rsidP="00FC25BE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Transmisor de presión </w:t>
            </w:r>
            <w:proofErr w:type="spellStart"/>
            <w:r>
              <w:rPr>
                <w:b/>
                <w:sz w:val="24"/>
                <w:szCs w:val="24"/>
              </w:rPr>
              <w:t>Rosemount</w:t>
            </w:r>
            <w:proofErr w:type="spellEnd"/>
            <w:r>
              <w:rPr>
                <w:b/>
                <w:sz w:val="24"/>
                <w:szCs w:val="24"/>
              </w:rPr>
              <w:t xml:space="preserve"> 3051S para medida del nivel de líquidos</w:t>
            </w:r>
          </w:p>
        </w:tc>
      </w:tr>
      <w:tr w:rsidR="00997AFA" w14:paraId="00613859" w14:textId="77777777" w:rsidTr="00FC25BE">
        <w:tc>
          <w:tcPr>
            <w:tcW w:w="1860" w:type="dxa"/>
          </w:tcPr>
          <w:p w14:paraId="03DA7FD4" w14:textId="77777777" w:rsidR="00997AFA" w:rsidRDefault="00997AFA" w:rsidP="00FC25BE">
            <w:pPr>
              <w:widowControl w:val="0"/>
              <w:spacing w:line="240" w:lineRule="auto"/>
            </w:pPr>
            <w:r>
              <w:t>Rango de medición*</w:t>
            </w:r>
          </w:p>
        </w:tc>
        <w:tc>
          <w:tcPr>
            <w:tcW w:w="2565" w:type="dxa"/>
          </w:tcPr>
          <w:p w14:paraId="7066A887" w14:textId="77777777" w:rsidR="00997AFA" w:rsidRDefault="00997AFA" w:rsidP="00FC25BE">
            <w:pPr>
              <w:widowControl w:val="0"/>
              <w:spacing w:line="240" w:lineRule="auto"/>
            </w:pPr>
            <w:r>
              <w:t>25 mbar a 5 bar</w:t>
            </w:r>
          </w:p>
        </w:tc>
        <w:tc>
          <w:tcPr>
            <w:tcW w:w="2700" w:type="dxa"/>
          </w:tcPr>
          <w:p w14:paraId="2D5C2BF2" w14:textId="77777777" w:rsidR="00997AFA" w:rsidRDefault="00997AFA" w:rsidP="00FC25BE">
            <w:pPr>
              <w:widowControl w:val="0"/>
              <w:spacing w:line="240" w:lineRule="auto"/>
            </w:pPr>
            <w:r>
              <w:t xml:space="preserve"> 10 mbar a 250 bar </w:t>
            </w:r>
          </w:p>
        </w:tc>
        <w:tc>
          <w:tcPr>
            <w:tcW w:w="2925" w:type="dxa"/>
          </w:tcPr>
          <w:p w14:paraId="440EA1C7" w14:textId="77777777" w:rsidR="00997AFA" w:rsidRDefault="00997AFA" w:rsidP="00FC25BE">
            <w:pPr>
              <w:widowControl w:val="0"/>
              <w:spacing w:line="240" w:lineRule="auto"/>
            </w:pPr>
            <w:r>
              <w:t>-0,98 bar a 2,5 bar</w:t>
            </w:r>
          </w:p>
        </w:tc>
      </w:tr>
      <w:tr w:rsidR="00997AFA" w14:paraId="46867A7F" w14:textId="77777777" w:rsidTr="00FC25BE">
        <w:tc>
          <w:tcPr>
            <w:tcW w:w="1860" w:type="dxa"/>
          </w:tcPr>
          <w:p w14:paraId="2CBB54C6" w14:textId="77777777" w:rsidR="00997AFA" w:rsidRDefault="00997AFA" w:rsidP="00FC25BE">
            <w:pPr>
              <w:widowControl w:val="0"/>
              <w:spacing w:line="240" w:lineRule="auto"/>
            </w:pPr>
            <w:r>
              <w:t>Alcance</w:t>
            </w:r>
          </w:p>
        </w:tc>
        <w:tc>
          <w:tcPr>
            <w:tcW w:w="2565" w:type="dxa"/>
          </w:tcPr>
          <w:p w14:paraId="29AFEA60" w14:textId="77777777" w:rsidR="00997AFA" w:rsidRDefault="00997AFA" w:rsidP="00FC25BE">
            <w:pPr>
              <w:widowControl w:val="0"/>
              <w:spacing w:line="240" w:lineRule="auto"/>
            </w:pPr>
            <w:r>
              <w:t>4,975 bar</w:t>
            </w:r>
          </w:p>
        </w:tc>
        <w:tc>
          <w:tcPr>
            <w:tcW w:w="2700" w:type="dxa"/>
          </w:tcPr>
          <w:p w14:paraId="5CBF40D0" w14:textId="77777777" w:rsidR="00997AFA" w:rsidRDefault="00997AFA" w:rsidP="00FC25BE">
            <w:pPr>
              <w:widowControl w:val="0"/>
              <w:spacing w:line="240" w:lineRule="auto"/>
            </w:pPr>
            <w:r>
              <w:t>249,99 bar</w:t>
            </w:r>
          </w:p>
        </w:tc>
        <w:tc>
          <w:tcPr>
            <w:tcW w:w="2925" w:type="dxa"/>
          </w:tcPr>
          <w:p w14:paraId="30264088" w14:textId="77777777" w:rsidR="00997AFA" w:rsidRDefault="00997AFA" w:rsidP="00FC25BE">
            <w:pPr>
              <w:widowControl w:val="0"/>
              <w:spacing w:line="240" w:lineRule="auto"/>
            </w:pPr>
            <w:r>
              <w:t>3,48 bar</w:t>
            </w:r>
          </w:p>
        </w:tc>
      </w:tr>
      <w:tr w:rsidR="00997AFA" w14:paraId="4003BFDB" w14:textId="77777777" w:rsidTr="00FC25BE">
        <w:tc>
          <w:tcPr>
            <w:tcW w:w="1860" w:type="dxa"/>
          </w:tcPr>
          <w:p w14:paraId="301632DA" w14:textId="77777777" w:rsidR="00997AFA" w:rsidRDefault="00997AFA" w:rsidP="00FC25BE">
            <w:pPr>
              <w:widowControl w:val="0"/>
              <w:spacing w:line="240" w:lineRule="auto"/>
            </w:pPr>
            <w:r>
              <w:t>Sensibilidad</w:t>
            </w:r>
          </w:p>
          <w:p w14:paraId="5EA9B16E" w14:textId="77777777" w:rsidR="00997AFA" w:rsidRDefault="00997AFA" w:rsidP="00FC25BE">
            <w:pPr>
              <w:widowControl w:val="0"/>
              <w:spacing w:line="240" w:lineRule="auto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Rango de salida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Rango de entrada</m:t>
                    </m:r>
                  </m:den>
                </m:f>
              </m:oMath>
            </m:oMathPara>
          </w:p>
        </w:tc>
        <w:tc>
          <w:tcPr>
            <w:tcW w:w="2565" w:type="dxa"/>
          </w:tcPr>
          <w:p w14:paraId="2F08B9CE" w14:textId="77777777" w:rsidR="00997AFA" w:rsidRDefault="00997AFA" w:rsidP="00FC25BE">
            <w:pPr>
              <w:widowControl w:val="0"/>
              <w:spacing w:line="240" w:lineRule="auto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16 mA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4,975 bar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=3,216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mA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bar</m:t>
                    </m:r>
                  </m:den>
                </m:f>
              </m:oMath>
            </m:oMathPara>
          </w:p>
        </w:tc>
        <w:tc>
          <w:tcPr>
            <w:tcW w:w="2700" w:type="dxa"/>
          </w:tcPr>
          <w:p w14:paraId="7CCCDC70" w14:textId="77777777" w:rsidR="00997AFA" w:rsidRDefault="00997AFA" w:rsidP="00FC25BE">
            <w:pPr>
              <w:widowControl w:val="0"/>
              <w:spacing w:line="240" w:lineRule="auto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16 mA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249,99 bar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=0,064 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mA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bar</m:t>
                    </m:r>
                  </m:den>
                </m:f>
              </m:oMath>
            </m:oMathPara>
          </w:p>
        </w:tc>
        <w:tc>
          <w:tcPr>
            <w:tcW w:w="2925" w:type="dxa"/>
          </w:tcPr>
          <w:p w14:paraId="5A31B543" w14:textId="77777777" w:rsidR="00997AFA" w:rsidRDefault="00997AFA" w:rsidP="00FC25BE">
            <w:pPr>
              <w:widowControl w:val="0"/>
              <w:spacing w:line="240" w:lineRule="auto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16 mA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3,48 bar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=4,6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mA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bar</m:t>
                    </m:r>
                  </m:den>
                </m:f>
              </m:oMath>
            </m:oMathPara>
          </w:p>
        </w:tc>
      </w:tr>
      <w:tr w:rsidR="00997AFA" w14:paraId="66FE8E00" w14:textId="77777777" w:rsidTr="00FC25BE">
        <w:tc>
          <w:tcPr>
            <w:tcW w:w="1860" w:type="dxa"/>
          </w:tcPr>
          <w:p w14:paraId="6AE3F957" w14:textId="77777777" w:rsidR="00997AFA" w:rsidRDefault="00997AFA" w:rsidP="00FC25BE">
            <w:pPr>
              <w:widowControl w:val="0"/>
              <w:spacing w:line="240" w:lineRule="auto"/>
            </w:pPr>
            <w:r>
              <w:t>Linealidad:</w:t>
            </w:r>
          </w:p>
          <w:p w14:paraId="46E17511" w14:textId="77777777" w:rsidR="00997AFA" w:rsidRDefault="00997AFA" w:rsidP="00FC25BE">
            <w:pPr>
              <w:widowControl w:val="0"/>
              <w:spacing w:line="240" w:lineRule="auto"/>
            </w:pPr>
            <w:r>
              <w:t>El máximo error se asume que se encuentra en el medio del rango y teniendo en cuenta la exactitud:</w:t>
            </w:r>
          </w:p>
        </w:tc>
        <w:tc>
          <w:tcPr>
            <w:tcW w:w="2565" w:type="dxa"/>
          </w:tcPr>
          <w:p w14:paraId="5254EDC2" w14:textId="77777777" w:rsidR="00997AFA" w:rsidRDefault="00997AFA" w:rsidP="00FC25BE">
            <w:pPr>
              <w:widowControl w:val="0"/>
              <w:spacing w:line="240" w:lineRule="auto"/>
            </w:pPr>
            <w:r>
              <w:t xml:space="preserve">Mitad del rango: </w:t>
            </w:r>
          </w:p>
          <w:p w14:paraId="1F320A7D" w14:textId="77777777" w:rsidR="00997AFA" w:rsidRDefault="00997AFA" w:rsidP="00FC25BE">
            <w:pPr>
              <w:widowControl w:val="0"/>
              <w:spacing w:line="240" w:lineRule="auto"/>
            </w:pPr>
            <w:r>
              <w:t>2,5125 bar</w:t>
            </w:r>
          </w:p>
          <w:p w14:paraId="5DC91D2C" w14:textId="77777777" w:rsidR="00997AFA" w:rsidRDefault="00997AFA" w:rsidP="00FC25BE">
            <w:pPr>
              <w:widowControl w:val="0"/>
              <w:spacing w:line="240" w:lineRule="auto"/>
            </w:pPr>
          </w:p>
          <w:p w14:paraId="077110EE" w14:textId="77777777" w:rsidR="00997AFA" w:rsidRDefault="00997AFA" w:rsidP="00FC25BE">
            <w:pPr>
              <w:widowControl w:val="0"/>
              <w:spacing w:line="240" w:lineRule="auto"/>
            </w:pPr>
            <w:r>
              <w:t>Error asociado:</w:t>
            </w:r>
          </w:p>
          <w:p w14:paraId="17A33C2D" w14:textId="77777777" w:rsidR="00997AFA" w:rsidRDefault="00997AFA" w:rsidP="00FC25BE">
            <w:pPr>
              <w:widowControl w:val="0"/>
              <w:spacing w:line="240" w:lineRule="auto"/>
            </w:pPr>
            <w:r>
              <w:t>2,5*0,125%=3,14 bar</w:t>
            </w:r>
          </w:p>
        </w:tc>
        <w:tc>
          <w:tcPr>
            <w:tcW w:w="2700" w:type="dxa"/>
          </w:tcPr>
          <w:p w14:paraId="6C484949" w14:textId="77777777" w:rsidR="00997AFA" w:rsidRDefault="00997AFA" w:rsidP="00FC25BE">
            <w:pPr>
              <w:widowControl w:val="0"/>
              <w:spacing w:line="240" w:lineRule="auto"/>
            </w:pPr>
            <w:r>
              <w:t xml:space="preserve">Mitad del rango: </w:t>
            </w:r>
          </w:p>
          <w:p w14:paraId="2C30658A" w14:textId="77777777" w:rsidR="00997AFA" w:rsidRDefault="00997AFA" w:rsidP="00FC25BE">
            <w:pPr>
              <w:widowControl w:val="0"/>
              <w:spacing w:line="240" w:lineRule="auto"/>
            </w:pPr>
            <w:r>
              <w:t>125,005 bar</w:t>
            </w:r>
          </w:p>
          <w:p w14:paraId="57B427E3" w14:textId="77777777" w:rsidR="00997AFA" w:rsidRDefault="00997AFA" w:rsidP="00FC25BE">
            <w:pPr>
              <w:widowControl w:val="0"/>
              <w:spacing w:line="240" w:lineRule="auto"/>
            </w:pPr>
          </w:p>
          <w:p w14:paraId="356B179E" w14:textId="77777777" w:rsidR="00997AFA" w:rsidRDefault="00997AFA" w:rsidP="00FC25BE">
            <w:pPr>
              <w:widowControl w:val="0"/>
              <w:spacing w:line="240" w:lineRule="auto"/>
            </w:pPr>
            <w:r>
              <w:t>Error asociado:</w:t>
            </w:r>
          </w:p>
          <w:p w14:paraId="6875CE4E" w14:textId="77777777" w:rsidR="00997AFA" w:rsidRDefault="00997AFA" w:rsidP="00FC25BE">
            <w:pPr>
              <w:widowControl w:val="0"/>
              <w:spacing w:line="240" w:lineRule="auto"/>
            </w:pPr>
            <w:r>
              <w:t>125*0,075%=0,094 bar</w:t>
            </w:r>
          </w:p>
          <w:p w14:paraId="0A78723C" w14:textId="77777777" w:rsidR="00997AFA" w:rsidRDefault="00997AFA" w:rsidP="00FC25BE">
            <w:pPr>
              <w:widowControl w:val="0"/>
              <w:spacing w:line="240" w:lineRule="auto"/>
            </w:pPr>
          </w:p>
        </w:tc>
        <w:tc>
          <w:tcPr>
            <w:tcW w:w="2925" w:type="dxa"/>
          </w:tcPr>
          <w:p w14:paraId="49C330DA" w14:textId="77777777" w:rsidR="00997AFA" w:rsidRDefault="00997AFA" w:rsidP="00FC25BE">
            <w:pPr>
              <w:widowControl w:val="0"/>
              <w:spacing w:line="240" w:lineRule="auto"/>
            </w:pPr>
            <w:r>
              <w:t xml:space="preserve">Mitad del rango: </w:t>
            </w:r>
          </w:p>
          <w:p w14:paraId="6035F8DB" w14:textId="77777777" w:rsidR="00997AFA" w:rsidRDefault="00997AFA" w:rsidP="00FC25BE">
            <w:pPr>
              <w:widowControl w:val="0"/>
              <w:spacing w:line="240" w:lineRule="auto"/>
            </w:pPr>
            <w:r>
              <w:t>0,76 bar</w:t>
            </w:r>
          </w:p>
          <w:p w14:paraId="1198C559" w14:textId="77777777" w:rsidR="00997AFA" w:rsidRDefault="00997AFA" w:rsidP="00FC25BE">
            <w:pPr>
              <w:widowControl w:val="0"/>
              <w:spacing w:line="240" w:lineRule="auto"/>
            </w:pPr>
          </w:p>
          <w:p w14:paraId="2CD7AE5E" w14:textId="77777777" w:rsidR="00997AFA" w:rsidRDefault="00997AFA" w:rsidP="00FC25BE">
            <w:pPr>
              <w:widowControl w:val="0"/>
              <w:spacing w:line="240" w:lineRule="auto"/>
            </w:pPr>
            <w:r>
              <w:t>Error asociado(ultra):</w:t>
            </w:r>
          </w:p>
          <w:p w14:paraId="6949071D" w14:textId="77777777" w:rsidR="00997AFA" w:rsidRDefault="00997AFA" w:rsidP="00FC25BE">
            <w:pPr>
              <w:widowControl w:val="0"/>
              <w:spacing w:line="240" w:lineRule="auto"/>
            </w:pPr>
            <w:r>
              <w:t>0,76*0,055%=0,418 mbar</w:t>
            </w:r>
          </w:p>
          <w:p w14:paraId="31A2E1DE" w14:textId="77777777" w:rsidR="00997AFA" w:rsidRDefault="00997AFA" w:rsidP="00FC25BE">
            <w:pPr>
              <w:widowControl w:val="0"/>
              <w:spacing w:line="240" w:lineRule="auto"/>
            </w:pPr>
            <w:r>
              <w:t>Error asociado(clásica):</w:t>
            </w:r>
          </w:p>
          <w:p w14:paraId="50BFBE90" w14:textId="77777777" w:rsidR="00997AFA" w:rsidRDefault="00997AFA" w:rsidP="00FC25BE">
            <w:pPr>
              <w:widowControl w:val="0"/>
              <w:spacing w:line="240" w:lineRule="auto"/>
            </w:pPr>
            <w:r>
              <w:t>0,76*0,065%=0,494 mbar</w:t>
            </w:r>
          </w:p>
        </w:tc>
      </w:tr>
      <w:tr w:rsidR="00997AFA" w14:paraId="391E9ADB" w14:textId="77777777" w:rsidTr="00FC25BE">
        <w:tc>
          <w:tcPr>
            <w:tcW w:w="1860" w:type="dxa"/>
          </w:tcPr>
          <w:p w14:paraId="4E9A8139" w14:textId="77777777" w:rsidR="00997AFA" w:rsidRDefault="00997AFA" w:rsidP="00FC25BE">
            <w:pPr>
              <w:widowControl w:val="0"/>
              <w:spacing w:line="240" w:lineRule="auto"/>
            </w:pPr>
            <w:r>
              <w:t>Exactitud y precisión*</w:t>
            </w:r>
          </w:p>
        </w:tc>
        <w:tc>
          <w:tcPr>
            <w:tcW w:w="2565" w:type="dxa"/>
          </w:tcPr>
          <w:p w14:paraId="185C3EC7" w14:textId="77777777" w:rsidR="00997AFA" w:rsidRDefault="00997AFA" w:rsidP="00FC25BE">
            <w:pPr>
              <w:widowControl w:val="0"/>
              <w:spacing w:line="240" w:lineRule="auto"/>
            </w:pPr>
            <w:r>
              <w:t>No se encontró un valor de exactitud en la hoja de datos</w:t>
            </w:r>
          </w:p>
          <w:p w14:paraId="25E10E51" w14:textId="77777777" w:rsidR="00997AFA" w:rsidRDefault="00997AFA" w:rsidP="00FC25BE">
            <w:pPr>
              <w:widowControl w:val="0"/>
              <w:spacing w:line="240" w:lineRule="auto"/>
              <w:rPr>
                <w:color w:val="221F1F"/>
              </w:rPr>
            </w:pPr>
            <w:r>
              <w:t>Precisión:</w:t>
            </w:r>
          </w:p>
          <w:p w14:paraId="45EF11D7" w14:textId="77777777" w:rsidR="00997AFA" w:rsidRDefault="00997AFA" w:rsidP="00FC25BE">
            <w:pPr>
              <w:widowControl w:val="0"/>
              <w:spacing w:line="240" w:lineRule="auto"/>
              <w:rPr>
                <w:color w:val="221F1F"/>
              </w:rPr>
            </w:pPr>
            <w:r>
              <w:rPr>
                <w:color w:val="221F1F"/>
              </w:rPr>
              <w:t xml:space="preserve">Dado r = </w:t>
            </w:r>
            <m:oMath>
              <m:f>
                <m:fPr>
                  <m:ctrlPr>
                    <w:rPr>
                      <w:rFonts w:ascii="Cambria Math" w:hAnsi="Cambria Math"/>
                      <w:color w:val="221F1F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221F1F"/>
                    </w:rPr>
                    <m:t>span max</m:t>
                  </m:r>
                </m:num>
                <m:den>
                  <m:r>
                    <w:rPr>
                      <w:rFonts w:ascii="Cambria Math" w:hAnsi="Cambria Math"/>
                      <w:color w:val="221F1F"/>
                    </w:rPr>
                    <m:t>span ajustado</m:t>
                  </m:r>
                </m:den>
              </m:f>
            </m:oMath>
          </w:p>
          <w:p w14:paraId="7F8C4BD4" w14:textId="77777777" w:rsidR="00997AFA" w:rsidRDefault="00997AFA" w:rsidP="00FC25BE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r ≤ 5: ≤ 0,125%</w:t>
            </w:r>
          </w:p>
          <w:p w14:paraId="44460558" w14:textId="77777777" w:rsidR="00997AFA" w:rsidRDefault="00997AFA" w:rsidP="00FC25BE">
            <w:pPr>
              <w:widowControl w:val="0"/>
              <w:spacing w:line="240" w:lineRule="auto"/>
            </w:pPr>
            <w:r>
              <w:rPr>
                <w:rFonts w:ascii="Arial Unicode MS" w:eastAsia="Arial Unicode MS" w:hAnsi="Arial Unicode MS" w:cs="Arial Unicode MS"/>
              </w:rPr>
              <w:t>r &gt;5: ≤ (0,007•r+0,09)%</w:t>
            </w:r>
          </w:p>
        </w:tc>
        <w:tc>
          <w:tcPr>
            <w:tcW w:w="2700" w:type="dxa"/>
          </w:tcPr>
          <w:p w14:paraId="4D47C83A" w14:textId="77777777" w:rsidR="00997AFA" w:rsidRDefault="00997AFA" w:rsidP="00FC25BE">
            <w:pPr>
              <w:widowControl w:val="0"/>
              <w:spacing w:line="240" w:lineRule="auto"/>
            </w:pPr>
            <w:r>
              <w:t>Exactitud:</w:t>
            </w:r>
          </w:p>
          <w:p w14:paraId="55D928F1" w14:textId="77777777" w:rsidR="00997AFA" w:rsidRDefault="00997AFA" w:rsidP="00FC25BE">
            <w:pPr>
              <w:widowControl w:val="0"/>
              <w:spacing w:line="240" w:lineRule="auto"/>
            </w:pPr>
            <w:r>
              <w:t xml:space="preserve">0,075% </w:t>
            </w:r>
          </w:p>
          <w:p w14:paraId="07049785" w14:textId="77777777" w:rsidR="00997AFA" w:rsidRDefault="00997AFA" w:rsidP="00FC25BE">
            <w:pPr>
              <w:widowControl w:val="0"/>
              <w:spacing w:line="240" w:lineRule="auto"/>
            </w:pPr>
            <w:r>
              <w:t>"PLATINO" 0,05%.</w:t>
            </w:r>
          </w:p>
          <w:p w14:paraId="5635875B" w14:textId="77777777" w:rsidR="00997AFA" w:rsidRDefault="00997AFA" w:rsidP="00FC25BE">
            <w:pPr>
              <w:widowControl w:val="0"/>
              <w:spacing w:line="240" w:lineRule="auto"/>
            </w:pPr>
            <w:r>
              <w:t xml:space="preserve"> </w:t>
            </w:r>
          </w:p>
          <w:p w14:paraId="5E96972E" w14:textId="77777777" w:rsidR="00997AFA" w:rsidRDefault="00997AFA" w:rsidP="00FC25BE">
            <w:pPr>
              <w:widowControl w:val="0"/>
              <w:spacing w:line="240" w:lineRule="auto"/>
            </w:pPr>
            <w:r>
              <w:t>Precisión:</w:t>
            </w:r>
          </w:p>
          <w:p w14:paraId="5232B9D8" w14:textId="77777777" w:rsidR="00997AFA" w:rsidRDefault="00997AFA" w:rsidP="00FC25BE">
            <w:pPr>
              <w:widowControl w:val="0"/>
              <w:spacing w:line="240" w:lineRule="auto"/>
            </w:pPr>
            <w:r>
              <w:t xml:space="preserve">0,075% </w:t>
            </w:r>
          </w:p>
          <w:p w14:paraId="7F107027" w14:textId="77777777" w:rsidR="00997AFA" w:rsidRDefault="00997AFA" w:rsidP="00FC25BE">
            <w:pPr>
              <w:widowControl w:val="0"/>
              <w:spacing w:line="240" w:lineRule="auto"/>
            </w:pPr>
            <w:r>
              <w:t xml:space="preserve">"PLATINO" 0,05%. </w:t>
            </w:r>
          </w:p>
        </w:tc>
        <w:tc>
          <w:tcPr>
            <w:tcW w:w="2925" w:type="dxa"/>
          </w:tcPr>
          <w:p w14:paraId="34AB7C75" w14:textId="77777777" w:rsidR="00997AFA" w:rsidRDefault="00997AFA" w:rsidP="00FC25BE">
            <w:pPr>
              <w:widowControl w:val="0"/>
              <w:spacing w:line="240" w:lineRule="auto"/>
            </w:pPr>
            <w:r>
              <w:t>Exactitud:</w:t>
            </w:r>
          </w:p>
          <w:p w14:paraId="31D26ABF" w14:textId="77777777" w:rsidR="00997AFA" w:rsidRDefault="00997AFA" w:rsidP="00FC25BE">
            <w:pPr>
              <w:widowControl w:val="0"/>
              <w:spacing w:line="240" w:lineRule="auto"/>
            </w:pPr>
            <w:r>
              <w:t>0,055% (versión ultra)</w:t>
            </w:r>
          </w:p>
          <w:p w14:paraId="7055FDD8" w14:textId="77777777" w:rsidR="00997AFA" w:rsidRDefault="00997AFA" w:rsidP="00FC25BE">
            <w:pPr>
              <w:widowControl w:val="0"/>
              <w:spacing w:line="240" w:lineRule="auto"/>
            </w:pPr>
            <w:r>
              <w:t>0,065%(versión clásica)</w:t>
            </w:r>
          </w:p>
          <w:p w14:paraId="2DF84D38" w14:textId="77777777" w:rsidR="00997AFA" w:rsidRDefault="00997AFA" w:rsidP="00FC25BE">
            <w:pPr>
              <w:widowControl w:val="0"/>
              <w:spacing w:line="240" w:lineRule="auto"/>
            </w:pPr>
          </w:p>
          <w:p w14:paraId="29B719AA" w14:textId="77777777" w:rsidR="00997AFA" w:rsidRDefault="00997AFA" w:rsidP="00FC25BE">
            <w:pPr>
              <w:widowControl w:val="0"/>
              <w:spacing w:line="240" w:lineRule="auto"/>
            </w:pPr>
            <w:r>
              <w:t>Precisión:</w:t>
            </w:r>
          </w:p>
          <w:p w14:paraId="70604AB3" w14:textId="77777777" w:rsidR="00997AFA" w:rsidRDefault="00997AFA" w:rsidP="00FC25BE">
            <w:pPr>
              <w:widowControl w:val="0"/>
              <w:spacing w:line="240" w:lineRule="auto"/>
            </w:pPr>
            <w:r>
              <w:t>0,025%</w:t>
            </w:r>
          </w:p>
        </w:tc>
      </w:tr>
      <w:tr w:rsidR="00997AFA" w14:paraId="59693B9E" w14:textId="77777777" w:rsidTr="00FC25BE">
        <w:tc>
          <w:tcPr>
            <w:tcW w:w="1860" w:type="dxa"/>
          </w:tcPr>
          <w:p w14:paraId="662797B3" w14:textId="77777777" w:rsidR="00997AFA" w:rsidRDefault="00997AFA" w:rsidP="00FC25BE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t>Resolución*</w:t>
            </w:r>
          </w:p>
        </w:tc>
        <w:tc>
          <w:tcPr>
            <w:tcW w:w="2565" w:type="dxa"/>
          </w:tcPr>
          <w:p w14:paraId="17F3AD8F" w14:textId="77777777" w:rsidR="00997AFA" w:rsidRDefault="00997AFA" w:rsidP="00FC25BE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 • 10-5 del rango nominal</w:t>
            </w:r>
          </w:p>
          <w:p w14:paraId="7A560044" w14:textId="77777777" w:rsidR="00997AFA" w:rsidRDefault="00997AFA" w:rsidP="00FC25BE">
            <w:pPr>
              <w:widowControl w:val="0"/>
              <w:spacing w:line="240" w:lineRule="auto"/>
            </w:pPr>
            <w:r>
              <w:t>0,3 mbar</w:t>
            </w:r>
          </w:p>
        </w:tc>
        <w:tc>
          <w:tcPr>
            <w:tcW w:w="2700" w:type="dxa"/>
          </w:tcPr>
          <w:p w14:paraId="50552F2E" w14:textId="77777777" w:rsidR="00997AFA" w:rsidRDefault="00997AFA" w:rsidP="00FC25BE">
            <w:pPr>
              <w:widowControl w:val="0"/>
              <w:spacing w:line="240" w:lineRule="auto"/>
            </w:pPr>
            <w:r>
              <w:t>1 mbar</w:t>
            </w:r>
          </w:p>
        </w:tc>
        <w:tc>
          <w:tcPr>
            <w:tcW w:w="2925" w:type="dxa"/>
          </w:tcPr>
          <w:p w14:paraId="6EFFE8ED" w14:textId="77777777" w:rsidR="00997AFA" w:rsidRDefault="00997AFA" w:rsidP="00FC25BE">
            <w:pPr>
              <w:widowControl w:val="0"/>
              <w:spacing w:line="240" w:lineRule="auto"/>
              <w:rPr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Rango•precisión</m:t>
                </m:r>
              </m:oMath>
            </m:oMathPara>
          </w:p>
          <w:p w14:paraId="6A97B78B" w14:textId="77777777" w:rsidR="00997AFA" w:rsidRDefault="00997AFA" w:rsidP="00FC25BE">
            <w:pPr>
              <w:widowControl w:val="0"/>
              <w:spacing w:line="240" w:lineRule="auto"/>
            </w:pPr>
            <w:r>
              <w:t>0.87mbar.</w:t>
            </w:r>
          </w:p>
        </w:tc>
      </w:tr>
    </w:tbl>
    <w:p w14:paraId="0E4C321E" w14:textId="77777777" w:rsidR="00997AFA" w:rsidRDefault="00997AFA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</w:p>
    <w:p w14:paraId="191BF0E6" w14:textId="63A94874" w:rsidR="00997AFA" w:rsidRDefault="00997AFA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br w:type="page"/>
      </w:r>
    </w:p>
    <w:p w14:paraId="7C3AAA3E" w14:textId="5FF56179" w:rsidR="002960C8" w:rsidRDefault="002960C8">
      <w:pPr>
        <w:pStyle w:val="Ttulo2"/>
        <w:keepNext w:val="0"/>
        <w:keepLines w:val="0"/>
        <w:spacing w:before="0" w:after="80" w:line="288" w:lineRule="auto"/>
      </w:pPr>
    </w:p>
    <w:tbl>
      <w:tblPr>
        <w:tblStyle w:val="a"/>
        <w:tblpPr w:leftFromText="180" w:rightFromText="180" w:topFromText="180" w:bottomFromText="180" w:vertAnchor="text" w:tblpX="-135"/>
        <w:tblW w:w="1005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2565"/>
        <w:gridCol w:w="2700"/>
        <w:gridCol w:w="2925"/>
      </w:tblGrid>
      <w:tr w:rsidR="002960C8" w14:paraId="65E44727" w14:textId="77777777">
        <w:trPr>
          <w:trHeight w:val="683"/>
        </w:trPr>
        <w:tc>
          <w:tcPr>
            <w:tcW w:w="1860" w:type="dxa"/>
          </w:tcPr>
          <w:p w14:paraId="71A20E12" w14:textId="77777777" w:rsidR="002960C8" w:rsidRDefault="002960C8">
            <w:pPr>
              <w:widowControl w:val="0"/>
              <w:spacing w:line="240" w:lineRule="auto"/>
            </w:pPr>
          </w:p>
        </w:tc>
        <w:tc>
          <w:tcPr>
            <w:tcW w:w="2565" w:type="dxa"/>
          </w:tcPr>
          <w:p w14:paraId="7102CAFD" w14:textId="77777777" w:rsidR="002960C8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Transmisor de presión SITRANS P DS III/P410</w:t>
            </w:r>
            <w:r>
              <w:rPr>
                <w:b/>
                <w:sz w:val="24"/>
                <w:szCs w:val="24"/>
              </w:rPr>
              <w:br/>
              <w:t>SIEMENS</w:t>
            </w:r>
          </w:p>
        </w:tc>
        <w:tc>
          <w:tcPr>
            <w:tcW w:w="2700" w:type="dxa"/>
          </w:tcPr>
          <w:p w14:paraId="13322EE5" w14:textId="77777777" w:rsidR="002960C8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Presión diferencial </w:t>
            </w:r>
            <w:proofErr w:type="spellStart"/>
            <w:r>
              <w:rPr>
                <w:b/>
                <w:sz w:val="24"/>
                <w:szCs w:val="24"/>
              </w:rPr>
              <w:t>Deltabar</w:t>
            </w:r>
            <w:proofErr w:type="spellEnd"/>
            <w:r>
              <w:rPr>
                <w:b/>
                <w:sz w:val="24"/>
                <w:szCs w:val="24"/>
              </w:rPr>
              <w:t xml:space="preserve"> PMD75</w:t>
            </w:r>
            <w:r>
              <w:rPr>
                <w:b/>
                <w:sz w:val="24"/>
                <w:szCs w:val="24"/>
              </w:rPr>
              <w:br/>
            </w:r>
            <w:proofErr w:type="spellStart"/>
            <w:r>
              <w:rPr>
                <w:b/>
                <w:sz w:val="24"/>
                <w:szCs w:val="24"/>
              </w:rPr>
              <w:t>Endress+Hauser</w:t>
            </w:r>
            <w:proofErr w:type="spellEnd"/>
          </w:p>
        </w:tc>
        <w:tc>
          <w:tcPr>
            <w:tcW w:w="2925" w:type="dxa"/>
          </w:tcPr>
          <w:p w14:paraId="073DB8B9" w14:textId="77777777" w:rsidR="002960C8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Transmisor de presión </w:t>
            </w:r>
            <w:proofErr w:type="spellStart"/>
            <w:r>
              <w:rPr>
                <w:b/>
                <w:sz w:val="24"/>
                <w:szCs w:val="24"/>
              </w:rPr>
              <w:t>Rosemount</w:t>
            </w:r>
            <w:proofErr w:type="spellEnd"/>
            <w:r>
              <w:rPr>
                <w:b/>
                <w:sz w:val="24"/>
                <w:szCs w:val="24"/>
              </w:rPr>
              <w:t xml:space="preserve"> 3051S para medida del nivel de líquidos</w:t>
            </w:r>
          </w:p>
        </w:tc>
      </w:tr>
      <w:tr w:rsidR="002960C8" w14:paraId="7E30D4CF" w14:textId="77777777">
        <w:tc>
          <w:tcPr>
            <w:tcW w:w="1860" w:type="dxa"/>
          </w:tcPr>
          <w:p w14:paraId="5DD4572E" w14:textId="77777777" w:rsidR="002960C8" w:rsidRDefault="00000000">
            <w:pPr>
              <w:widowControl w:val="0"/>
              <w:spacing w:line="240" w:lineRule="auto"/>
            </w:pPr>
            <w:r>
              <w:t>Forma de conexionado</w:t>
            </w:r>
          </w:p>
        </w:tc>
        <w:tc>
          <w:tcPr>
            <w:tcW w:w="2565" w:type="dxa"/>
          </w:tcPr>
          <w:p w14:paraId="362165EA" w14:textId="77777777" w:rsidR="002960C8" w:rsidRDefault="0000000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32077334" wp14:editId="62DB6F79">
                  <wp:extent cx="1495425" cy="1600200"/>
                  <wp:effectExtent l="0" t="0" r="0" b="0"/>
                  <wp:docPr id="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1600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>Conexión a 2 hilos.</w:t>
            </w:r>
          </w:p>
        </w:tc>
        <w:tc>
          <w:tcPr>
            <w:tcW w:w="2700" w:type="dxa"/>
          </w:tcPr>
          <w:p w14:paraId="3A4F928E" w14:textId="77777777" w:rsidR="002960C8" w:rsidRDefault="00000000">
            <w:pPr>
              <w:widowControl w:val="0"/>
              <w:spacing w:line="240" w:lineRule="auto"/>
            </w:pPr>
            <w:hyperlink r:id="rId5">
              <w:r>
                <w:rPr>
                  <w:color w:val="1155CC"/>
                  <w:u w:val="single"/>
                </w:rPr>
                <w:t>EA01005PA2_0419.pdf (endress.com)</w:t>
              </w:r>
            </w:hyperlink>
          </w:p>
        </w:tc>
        <w:tc>
          <w:tcPr>
            <w:tcW w:w="2925" w:type="dxa"/>
          </w:tcPr>
          <w:p w14:paraId="19B6358B" w14:textId="77777777" w:rsidR="002960C8" w:rsidRDefault="0000000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507024" wp14:editId="03EAE03C">
                  <wp:extent cx="1724025" cy="2311400"/>
                  <wp:effectExtent l="0" t="0" r="0" b="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2311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0C8" w14:paraId="4E82B697" w14:textId="77777777">
        <w:tc>
          <w:tcPr>
            <w:tcW w:w="1860" w:type="dxa"/>
          </w:tcPr>
          <w:p w14:paraId="3260F5B2" w14:textId="77777777" w:rsidR="002960C8" w:rsidRDefault="00000000">
            <w:pPr>
              <w:widowControl w:val="0"/>
              <w:spacing w:line="240" w:lineRule="auto"/>
            </w:pPr>
            <w:r>
              <w:t>Salida del dato*</w:t>
            </w:r>
          </w:p>
        </w:tc>
        <w:tc>
          <w:tcPr>
            <w:tcW w:w="2565" w:type="dxa"/>
          </w:tcPr>
          <w:p w14:paraId="4CBE881A" w14:textId="77777777" w:rsidR="002960C8" w:rsidRPr="00997AFA" w:rsidRDefault="00000000">
            <w:pPr>
              <w:widowControl w:val="0"/>
              <w:spacing w:line="240" w:lineRule="auto"/>
              <w:rPr>
                <w:lang w:val="en-US"/>
              </w:rPr>
            </w:pPr>
            <w:r w:rsidRPr="00997AFA">
              <w:rPr>
                <w:lang w:val="en-US"/>
              </w:rPr>
              <w:t>-4 a 20 mA (HART)</w:t>
            </w:r>
          </w:p>
          <w:p w14:paraId="44783080" w14:textId="77777777" w:rsidR="002960C8" w:rsidRPr="00997AFA" w:rsidRDefault="00000000">
            <w:pPr>
              <w:widowControl w:val="0"/>
              <w:spacing w:line="240" w:lineRule="auto"/>
              <w:rPr>
                <w:lang w:val="en-US"/>
              </w:rPr>
            </w:pPr>
            <w:r w:rsidRPr="00997AFA">
              <w:rPr>
                <w:lang w:val="en-US"/>
              </w:rPr>
              <w:t>-PROFIBUS PA</w:t>
            </w:r>
          </w:p>
          <w:p w14:paraId="51E97D49" w14:textId="77777777" w:rsidR="002960C8" w:rsidRPr="00997AFA" w:rsidRDefault="00000000">
            <w:pPr>
              <w:widowControl w:val="0"/>
              <w:spacing w:line="240" w:lineRule="auto"/>
              <w:rPr>
                <w:lang w:val="en-US"/>
              </w:rPr>
            </w:pPr>
            <w:r w:rsidRPr="00997AFA">
              <w:rPr>
                <w:lang w:val="en-US"/>
              </w:rPr>
              <w:t>-FOUNDATIONTM Fieldbus</w:t>
            </w:r>
          </w:p>
        </w:tc>
        <w:tc>
          <w:tcPr>
            <w:tcW w:w="2700" w:type="dxa"/>
          </w:tcPr>
          <w:p w14:paraId="05782ABF" w14:textId="77777777" w:rsidR="002960C8" w:rsidRPr="00997AFA" w:rsidRDefault="00000000">
            <w:pPr>
              <w:widowControl w:val="0"/>
              <w:spacing w:line="240" w:lineRule="auto"/>
              <w:rPr>
                <w:lang w:val="en-US"/>
              </w:rPr>
            </w:pPr>
            <w:r w:rsidRPr="00997AFA">
              <w:rPr>
                <w:lang w:val="en-US"/>
              </w:rPr>
              <w:t>-4 a 20 mA (HART)</w:t>
            </w:r>
          </w:p>
          <w:p w14:paraId="6E0C90F7" w14:textId="77777777" w:rsidR="002960C8" w:rsidRPr="00997AFA" w:rsidRDefault="00000000">
            <w:pPr>
              <w:widowControl w:val="0"/>
              <w:spacing w:line="240" w:lineRule="auto"/>
              <w:rPr>
                <w:lang w:val="en-US"/>
              </w:rPr>
            </w:pPr>
            <w:r w:rsidRPr="00997AFA">
              <w:rPr>
                <w:lang w:val="en-US"/>
              </w:rPr>
              <w:t>-PROFIBUS PA -FOUNDATION Fieldbus</w:t>
            </w:r>
          </w:p>
        </w:tc>
        <w:tc>
          <w:tcPr>
            <w:tcW w:w="2925" w:type="dxa"/>
          </w:tcPr>
          <w:p w14:paraId="73223AAE" w14:textId="77777777" w:rsidR="002960C8" w:rsidRDefault="00000000">
            <w:pPr>
              <w:widowControl w:val="0"/>
              <w:spacing w:line="240" w:lineRule="auto"/>
            </w:pPr>
            <w:r>
              <w:t>- 4 a 20 mA (HART)</w:t>
            </w:r>
          </w:p>
          <w:p w14:paraId="0332153C" w14:textId="77777777" w:rsidR="002960C8" w:rsidRDefault="00000000">
            <w:pPr>
              <w:widowControl w:val="0"/>
              <w:spacing w:line="240" w:lineRule="auto"/>
            </w:pPr>
            <w:r>
              <w:t xml:space="preserve">-FOUNDATION </w:t>
            </w:r>
            <w:proofErr w:type="spellStart"/>
            <w:r>
              <w:t>fieldbus</w:t>
            </w:r>
            <w:proofErr w:type="spellEnd"/>
            <w:r>
              <w:t xml:space="preserve"> de 2 hilos con alimentación por bus (IEC61158) </w:t>
            </w:r>
          </w:p>
          <w:p w14:paraId="33654131" w14:textId="77777777" w:rsidR="002960C8" w:rsidRDefault="00000000">
            <w:pPr>
              <w:widowControl w:val="0"/>
              <w:spacing w:line="240" w:lineRule="auto"/>
            </w:pPr>
            <w:r>
              <w:t>- Inalámbrico</w:t>
            </w:r>
          </w:p>
        </w:tc>
      </w:tr>
      <w:tr w:rsidR="002960C8" w:rsidRPr="00997AFA" w14:paraId="4F86CA14" w14:textId="77777777">
        <w:tc>
          <w:tcPr>
            <w:tcW w:w="1860" w:type="dxa"/>
          </w:tcPr>
          <w:p w14:paraId="07A39BC5" w14:textId="77777777" w:rsidR="002960C8" w:rsidRDefault="00000000">
            <w:pPr>
              <w:widowControl w:val="0"/>
              <w:spacing w:line="240" w:lineRule="auto"/>
            </w:pPr>
            <w:r>
              <w:t>Precio</w:t>
            </w:r>
          </w:p>
        </w:tc>
        <w:tc>
          <w:tcPr>
            <w:tcW w:w="2565" w:type="dxa"/>
          </w:tcPr>
          <w:p w14:paraId="2A9B9109" w14:textId="77777777" w:rsidR="002960C8" w:rsidRPr="00997AFA" w:rsidRDefault="00000000">
            <w:pPr>
              <w:widowControl w:val="0"/>
              <w:spacing w:line="240" w:lineRule="auto"/>
              <w:rPr>
                <w:lang w:val="en-US"/>
              </w:rPr>
            </w:pPr>
            <w:r w:rsidRPr="00997AFA">
              <w:rPr>
                <w:lang w:val="en-US"/>
              </w:rPr>
              <w:t>US $1 699.00</w:t>
            </w:r>
          </w:p>
          <w:p w14:paraId="2D17D026" w14:textId="77777777" w:rsidR="002960C8" w:rsidRPr="00997AFA" w:rsidRDefault="002960C8">
            <w:pPr>
              <w:widowControl w:val="0"/>
              <w:spacing w:line="240" w:lineRule="auto"/>
              <w:rPr>
                <w:lang w:val="en-US"/>
              </w:rPr>
            </w:pPr>
          </w:p>
          <w:p w14:paraId="05991F65" w14:textId="77777777" w:rsidR="002960C8" w:rsidRPr="00997AFA" w:rsidRDefault="00000000">
            <w:pPr>
              <w:widowControl w:val="0"/>
              <w:spacing w:line="240" w:lineRule="auto"/>
              <w:rPr>
                <w:lang w:val="en-US"/>
              </w:rPr>
            </w:pPr>
            <w:hyperlink r:id="rId7">
              <w:r w:rsidRPr="00997AFA">
                <w:rPr>
                  <w:color w:val="1155CC"/>
                  <w:u w:val="single"/>
                  <w:lang w:val="en-US"/>
                </w:rPr>
                <w:t>https://www.ebay.com/itm/324034941955?chn=ps&amp;mkevt=1&amp;mkcid=28</w:t>
              </w:r>
            </w:hyperlink>
          </w:p>
        </w:tc>
        <w:tc>
          <w:tcPr>
            <w:tcW w:w="2700" w:type="dxa"/>
          </w:tcPr>
          <w:p w14:paraId="5E561425" w14:textId="77777777" w:rsidR="002960C8" w:rsidRPr="00997AFA" w:rsidRDefault="00000000">
            <w:pPr>
              <w:widowControl w:val="0"/>
              <w:spacing w:line="240" w:lineRule="auto"/>
              <w:rPr>
                <w:color w:val="221F1F"/>
                <w:highlight w:val="white"/>
                <w:lang w:val="en-US"/>
              </w:rPr>
            </w:pPr>
            <w:proofErr w:type="spellStart"/>
            <w:r w:rsidRPr="00997AFA">
              <w:rPr>
                <w:lang w:val="en-US"/>
              </w:rPr>
              <w:t>Aproximadamente</w:t>
            </w:r>
            <w:proofErr w:type="spellEnd"/>
            <w:r w:rsidRPr="00997AFA">
              <w:rPr>
                <w:lang w:val="en-US"/>
              </w:rPr>
              <w:t xml:space="preserve"> US$</w:t>
            </w:r>
            <w:r w:rsidRPr="00997AFA">
              <w:rPr>
                <w:color w:val="221F1F"/>
                <w:highlight w:val="white"/>
                <w:lang w:val="en-US"/>
              </w:rPr>
              <w:t>2,628.22</w:t>
            </w:r>
          </w:p>
          <w:p w14:paraId="274FC0F6" w14:textId="77777777" w:rsidR="002960C8" w:rsidRPr="00997AFA" w:rsidRDefault="00000000">
            <w:pPr>
              <w:widowControl w:val="0"/>
              <w:spacing w:line="240" w:lineRule="auto"/>
              <w:rPr>
                <w:color w:val="221F1F"/>
                <w:highlight w:val="white"/>
                <w:lang w:val="en-US"/>
              </w:rPr>
            </w:pPr>
            <w:hyperlink r:id="rId8">
              <w:r w:rsidRPr="00997AFA">
                <w:rPr>
                  <w:color w:val="1155CC"/>
                  <w:highlight w:val="white"/>
                  <w:u w:val="single"/>
                  <w:lang w:val="en-US"/>
                </w:rPr>
                <w:t xml:space="preserve">E+H </w:t>
              </w:r>
              <w:proofErr w:type="spellStart"/>
              <w:r w:rsidRPr="00997AFA">
                <w:rPr>
                  <w:color w:val="1155CC"/>
                  <w:highlight w:val="white"/>
                  <w:u w:val="single"/>
                  <w:lang w:val="en-US"/>
                </w:rPr>
                <w:t>Deltabar</w:t>
              </w:r>
              <w:proofErr w:type="spellEnd"/>
              <w:r w:rsidRPr="00997AFA">
                <w:rPr>
                  <w:color w:val="1155CC"/>
                  <w:highlight w:val="white"/>
                  <w:u w:val="single"/>
                  <w:lang w:val="en-US"/>
                </w:rPr>
                <w:t xml:space="preserve"> PMD75 Differential Pressure Transmitter | Pressure Sensors | </w:t>
              </w:r>
              <w:proofErr w:type="spellStart"/>
              <w:r w:rsidRPr="00997AFA">
                <w:rPr>
                  <w:color w:val="1155CC"/>
                  <w:highlight w:val="white"/>
                  <w:u w:val="single"/>
                  <w:lang w:val="en-US"/>
                </w:rPr>
                <w:t>Instrumart</w:t>
              </w:r>
              <w:proofErr w:type="spellEnd"/>
            </w:hyperlink>
          </w:p>
        </w:tc>
        <w:tc>
          <w:tcPr>
            <w:tcW w:w="2925" w:type="dxa"/>
          </w:tcPr>
          <w:p w14:paraId="39AA57F6" w14:textId="77777777" w:rsidR="002960C8" w:rsidRPr="00997AFA" w:rsidRDefault="00000000">
            <w:pPr>
              <w:widowControl w:val="0"/>
              <w:spacing w:line="240" w:lineRule="auto"/>
              <w:rPr>
                <w:lang w:val="en-US"/>
              </w:rPr>
            </w:pPr>
            <w:proofErr w:type="spellStart"/>
            <w:r w:rsidRPr="00997AFA">
              <w:rPr>
                <w:lang w:val="en-US"/>
              </w:rPr>
              <w:t>Aproximadamente</w:t>
            </w:r>
            <w:proofErr w:type="spellEnd"/>
            <w:r w:rsidRPr="00997AFA">
              <w:rPr>
                <w:lang w:val="en-US"/>
              </w:rPr>
              <w:t xml:space="preserve"> US$</w:t>
            </w:r>
            <w:r w:rsidRPr="00997AFA">
              <w:rPr>
                <w:color w:val="221F1F"/>
                <w:highlight w:val="white"/>
                <w:lang w:val="en-US"/>
              </w:rPr>
              <w:t>5,248.31</w:t>
            </w:r>
          </w:p>
          <w:p w14:paraId="56FD53DB" w14:textId="77777777" w:rsidR="002960C8" w:rsidRPr="00997AFA" w:rsidRDefault="00000000">
            <w:pPr>
              <w:widowControl w:val="0"/>
              <w:spacing w:line="240" w:lineRule="auto"/>
              <w:rPr>
                <w:lang w:val="en-US"/>
              </w:rPr>
            </w:pPr>
            <w:hyperlink r:id="rId9" w:anchor=":~:text=Starting,at%20%245%2C248.31">
              <w:r w:rsidRPr="00997AFA">
                <w:rPr>
                  <w:color w:val="1155CC"/>
                  <w:u w:val="single"/>
                  <w:lang w:val="en-US"/>
                </w:rPr>
                <w:t xml:space="preserve">Rosemount 3051SAL Liquid Level Transmitter | Level Transmitters | </w:t>
              </w:r>
              <w:proofErr w:type="spellStart"/>
              <w:r w:rsidRPr="00997AFA">
                <w:rPr>
                  <w:color w:val="1155CC"/>
                  <w:u w:val="single"/>
                  <w:lang w:val="en-US"/>
                </w:rPr>
                <w:t>Instrumart</w:t>
              </w:r>
              <w:proofErr w:type="spellEnd"/>
            </w:hyperlink>
          </w:p>
        </w:tc>
      </w:tr>
      <w:tr w:rsidR="002960C8" w14:paraId="7D1716FC" w14:textId="77777777">
        <w:tc>
          <w:tcPr>
            <w:tcW w:w="1860" w:type="dxa"/>
          </w:tcPr>
          <w:p w14:paraId="01035316" w14:textId="77777777" w:rsidR="002960C8" w:rsidRDefault="00000000">
            <w:pPr>
              <w:widowControl w:val="0"/>
              <w:spacing w:line="240" w:lineRule="auto"/>
            </w:pPr>
            <w:r>
              <w:t>Proveedores Locales</w:t>
            </w:r>
          </w:p>
        </w:tc>
        <w:tc>
          <w:tcPr>
            <w:tcW w:w="2565" w:type="dxa"/>
          </w:tcPr>
          <w:p w14:paraId="77972318" w14:textId="77777777" w:rsidR="002960C8" w:rsidRDefault="00000000">
            <w:pPr>
              <w:widowControl w:val="0"/>
              <w:spacing w:line="240" w:lineRule="auto"/>
            </w:pPr>
            <w:proofErr w:type="spellStart"/>
            <w:r>
              <w:t>ebay</w:t>
            </w:r>
            <w:proofErr w:type="spellEnd"/>
          </w:p>
          <w:p w14:paraId="7C2A4115" w14:textId="77777777" w:rsidR="002960C8" w:rsidRDefault="00000000">
            <w:pPr>
              <w:widowControl w:val="0"/>
              <w:spacing w:line="240" w:lineRule="auto"/>
            </w:pPr>
            <w:proofErr w:type="spellStart"/>
            <w:r>
              <w:t>wia</w:t>
            </w:r>
            <w:proofErr w:type="spellEnd"/>
            <w:r>
              <w:t xml:space="preserve"> (</w:t>
            </w:r>
            <w:proofErr w:type="spellStart"/>
            <w:r>
              <w:t>italia</w:t>
            </w:r>
            <w:proofErr w:type="spellEnd"/>
            <w:r>
              <w:t>)</w:t>
            </w:r>
          </w:p>
        </w:tc>
        <w:tc>
          <w:tcPr>
            <w:tcW w:w="2700" w:type="dxa"/>
          </w:tcPr>
          <w:p w14:paraId="7C0FC7A0" w14:textId="77777777" w:rsidR="002960C8" w:rsidRDefault="00000000">
            <w:pPr>
              <w:widowControl w:val="0"/>
              <w:spacing w:line="240" w:lineRule="auto"/>
            </w:pPr>
            <w:r>
              <w:t>Alibaba (China)</w:t>
            </w:r>
          </w:p>
          <w:p w14:paraId="046A2EDA" w14:textId="77777777" w:rsidR="002960C8" w:rsidRDefault="00000000">
            <w:pPr>
              <w:widowControl w:val="0"/>
              <w:spacing w:line="240" w:lineRule="auto"/>
            </w:pPr>
            <w:proofErr w:type="spellStart"/>
            <w:r>
              <w:t>Rodavigo</w:t>
            </w:r>
            <w:proofErr w:type="spellEnd"/>
            <w:r>
              <w:t xml:space="preserve"> (España)</w:t>
            </w:r>
          </w:p>
          <w:p w14:paraId="7894200F" w14:textId="77777777" w:rsidR="002960C8" w:rsidRDefault="00000000">
            <w:pPr>
              <w:widowControl w:val="0"/>
              <w:spacing w:line="240" w:lineRule="auto"/>
            </w:pPr>
            <w:proofErr w:type="spellStart"/>
            <w:r>
              <w:t>AliExpress</w:t>
            </w:r>
            <w:proofErr w:type="spellEnd"/>
          </w:p>
        </w:tc>
        <w:tc>
          <w:tcPr>
            <w:tcW w:w="2925" w:type="dxa"/>
          </w:tcPr>
          <w:p w14:paraId="659EC87F" w14:textId="77777777" w:rsidR="002960C8" w:rsidRDefault="00000000">
            <w:pPr>
              <w:widowControl w:val="0"/>
              <w:spacing w:line="240" w:lineRule="auto"/>
            </w:pPr>
            <w:proofErr w:type="spellStart"/>
            <w:r>
              <w:t>DirectIndustry</w:t>
            </w:r>
            <w:proofErr w:type="spellEnd"/>
            <w:r>
              <w:t xml:space="preserve"> (Francia)</w:t>
            </w:r>
          </w:p>
          <w:p w14:paraId="177EA374" w14:textId="77777777" w:rsidR="002960C8" w:rsidRDefault="00000000">
            <w:pPr>
              <w:widowControl w:val="0"/>
              <w:spacing w:line="240" w:lineRule="auto"/>
            </w:pPr>
            <w:proofErr w:type="spellStart"/>
            <w:r>
              <w:t>MicroDyne</w:t>
            </w:r>
            <w:proofErr w:type="spellEnd"/>
            <w:r>
              <w:t xml:space="preserve"> (Colombia)</w:t>
            </w:r>
          </w:p>
          <w:p w14:paraId="70516185" w14:textId="77777777" w:rsidR="002960C8" w:rsidRDefault="00000000">
            <w:pPr>
              <w:widowControl w:val="0"/>
              <w:spacing w:line="240" w:lineRule="auto"/>
            </w:pPr>
            <w:r>
              <w:t>Mercado Libre</w:t>
            </w:r>
          </w:p>
        </w:tc>
      </w:tr>
    </w:tbl>
    <w:p w14:paraId="79D9C27F" w14:textId="77777777" w:rsidR="002960C8" w:rsidRDefault="00000000">
      <w:r>
        <w:t>Nota: Los valores con * fueron resaltados en las hojas de datos adjuntas</w:t>
      </w:r>
    </w:p>
    <w:sectPr w:rsidR="002960C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25637CA7-CA98-47E4-99E5-BC18976B0511}"/>
    <w:embedBold r:id="rId2" w:fontKey="{477D1E80-5816-427B-8216-FCF72A73C896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5FAED10-C64B-4895-92E3-292539350779}"/>
    <w:embedItalic r:id="rId4" w:fontKey="{A9A97DF9-E617-45DF-BF87-2950D5E80914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12733D86-22B3-484A-A03B-0BCFFD8D3AE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FB76F13-869E-4536-96D5-E06D887406D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60C8"/>
    <w:rsid w:val="001503A2"/>
    <w:rsid w:val="002960C8"/>
    <w:rsid w:val="006B6718"/>
    <w:rsid w:val="00997AFA"/>
    <w:rsid w:val="009C7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AF1672"/>
  <w15:docId w15:val="{BC915D7C-97D0-4330-BAF7-4C63E06DF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rumart.com/products/45644/eh-deltabar-pmd75-differential-pressure-transmitter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ebay.com/itm/324034941955?chn=ps&amp;mkevt=1&amp;mkcid=28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bdih-download.endress.com/files/DLA/005056A500261EE988DBB1B606903D46/EA01005PA2_0419.pdf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www.instrumart.com/products/38877/rosemount-3051sal-liquid-level-transmitter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457</Words>
  <Characters>2516</Characters>
  <Application>Microsoft Office Word</Application>
  <DocSecurity>0</DocSecurity>
  <Lines>20</Lines>
  <Paragraphs>5</Paragraphs>
  <ScaleCrop>false</ScaleCrop>
  <Company/>
  <LinksUpToDate>false</LinksUpToDate>
  <CharactersWithSpaces>2968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Joaco</dc:creator>
  <cp:lastModifiedBy>Joaquin Chanquia</cp:lastModifiedBy>
  <cp:revision>4</cp:revision>
  <cp:lastPrinted>2024-05-24T03:46:00Z</cp:lastPrinted>
  <dcterms:created xsi:type="dcterms:W3CDTF">2024-05-24T03:46:00Z</dcterms:created>
  <dcterms:modified xsi:type="dcterms:W3CDTF">2024-05-24T03:47:00Z</dcterms:modified>
</cp:coreProperties>
</file>