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Propuesta de Trabajo Final 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Sistemas de Tiempo Real 2020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Tema: Tiempo Real o Simulación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Objetivo Secundario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Descripción del proyecto y contexto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Descripción del proyecto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Contexto actual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Propuesta de desarrollo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Etapas del desarrollo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Tiempos estimados por etapas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