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7655" w14:textId="77777777" w:rsidR="00120B87" w:rsidRPr="00ED0FEE" w:rsidRDefault="00000000">
      <w:pPr>
        <w:pStyle w:val="Heading1"/>
        <w:spacing w:line="300" w:lineRule="auto"/>
        <w:jc w:val="center"/>
        <w:rPr>
          <w:color w:val="2C3E50"/>
        </w:rPr>
      </w:pPr>
      <w:r w:rsidRPr="00ED0FEE">
        <w:rPr>
          <w:color w:val="2C3E50"/>
        </w:rPr>
        <w:t>Ficha Técnica de Investigación Digital: Panadería La Victoriosa</w:t>
      </w:r>
    </w:p>
    <w:p w14:paraId="7F75A08C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rPr>
          <w:color w:val="2C3E50"/>
        </w:rPr>
      </w:pPr>
    </w:p>
    <w:p w14:paraId="5E9D1CDC" w14:textId="77777777" w:rsidR="00120B87" w:rsidRPr="00ED0FEE" w:rsidRDefault="00000000" w:rsidP="00ED0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ED0FEE">
        <w:t>Este documento contiene el relevamiento de información comercial y análisis de oportunidad digital realizado para el comercio local seleccionado, en cumplimiento con los requisitos de la cátedra de Desarrollo y Diseño Web.</w:t>
      </w:r>
    </w:p>
    <w:p w14:paraId="4C690374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3B669AE" w14:textId="77777777" w:rsidR="00120B87" w:rsidRPr="00ED0FEE" w:rsidRDefault="00000000">
      <w:pPr>
        <w:pStyle w:val="Heading2"/>
        <w:spacing w:line="300" w:lineRule="auto"/>
        <w:rPr>
          <w:color w:val="34495E"/>
        </w:rPr>
      </w:pPr>
      <w:r w:rsidRPr="00ED0FEE">
        <w:rPr>
          <w:color w:val="34495E"/>
        </w:rPr>
        <w:t>1. Información General del Comercio</w:t>
      </w:r>
    </w:p>
    <w:p w14:paraId="380131AC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rPr>
          <w:color w:val="34495E"/>
        </w:rPr>
      </w:pPr>
    </w:p>
    <w:tbl>
      <w:tblPr>
        <w:tblStyle w:val="a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120B87" w:rsidRPr="00ED0FEE" w14:paraId="1F165D51" w14:textId="77777777">
        <w:tc>
          <w:tcPr>
            <w:tcW w:w="280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DB57E5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 w:rsidRPr="00ED0FEE">
              <w:rPr>
                <w:b/>
                <w:bCs/>
              </w:rPr>
              <w:t>Nombre del Negocio</w:t>
            </w:r>
          </w:p>
        </w:tc>
        <w:tc>
          <w:tcPr>
            <w:tcW w:w="655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C7BFD0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ED0FEE">
              <w:t>Panadería La Victoriosa</w:t>
            </w:r>
          </w:p>
        </w:tc>
      </w:tr>
      <w:tr w:rsidR="00120B87" w:rsidRPr="00ED0FEE" w14:paraId="6BF45F9A" w14:textId="77777777">
        <w:tc>
          <w:tcPr>
            <w:tcW w:w="280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069C3B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 w:rsidRPr="00ED0FEE">
              <w:rPr>
                <w:b/>
                <w:bCs/>
              </w:rPr>
              <w:t>Rubro Comercial</w:t>
            </w:r>
          </w:p>
        </w:tc>
        <w:tc>
          <w:tcPr>
            <w:tcW w:w="655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A458ED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ED0FEE">
              <w:t>Panadería, Confitería y Rotisería Artesanal</w:t>
            </w:r>
          </w:p>
        </w:tc>
      </w:tr>
      <w:tr w:rsidR="00120B87" w:rsidRPr="00ED0FEE" w14:paraId="135DB351" w14:textId="77777777">
        <w:tc>
          <w:tcPr>
            <w:tcW w:w="280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4792E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 w:rsidRPr="00ED0FEE">
              <w:rPr>
                <w:b/>
                <w:bCs/>
              </w:rPr>
              <w:t>Ubicación Física</w:t>
            </w:r>
          </w:p>
        </w:tc>
        <w:tc>
          <w:tcPr>
            <w:tcW w:w="655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A99248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ED0FEE">
              <w:t>Cullen 5224, C1431BXJ Ciudad Autónoma de Buenos Aires, Argentina (Barrio: Villa Urquiza)</w:t>
            </w:r>
          </w:p>
        </w:tc>
      </w:tr>
      <w:tr w:rsidR="00120B87" w:rsidRPr="00ED0FEE" w14:paraId="2E4817FA" w14:textId="77777777">
        <w:tc>
          <w:tcPr>
            <w:tcW w:w="280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B4F821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 w:rsidRPr="00ED0FEE">
              <w:rPr>
                <w:b/>
                <w:bCs/>
              </w:rPr>
              <w:t>Horarios de Atención</w:t>
            </w:r>
          </w:p>
        </w:tc>
        <w:tc>
          <w:tcPr>
            <w:tcW w:w="655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9FCB54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ED0FEE">
              <w:t>Lunes a Sábado de 07:00 a 21:00 hs. Domingos de 08:00 a 20:00 hs.</w:t>
            </w:r>
          </w:p>
        </w:tc>
      </w:tr>
      <w:tr w:rsidR="00120B87" w:rsidRPr="00ED0FEE" w14:paraId="6994811D" w14:textId="77777777">
        <w:tc>
          <w:tcPr>
            <w:tcW w:w="280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CCB015" w14:textId="77777777" w:rsidR="00120B87" w:rsidRPr="00ED0F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 w:rsidRPr="00ED0FEE">
              <w:rPr>
                <w:b/>
                <w:bCs/>
              </w:rPr>
              <w:t>Medios de Contacto Actuales</w:t>
            </w:r>
          </w:p>
        </w:tc>
        <w:tc>
          <w:tcPr>
            <w:tcW w:w="655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8BDC70" w14:textId="77777777" w:rsidR="00120B87" w:rsidRPr="00ED0FEE" w:rsidRDefault="00000000" w:rsidP="00ED0F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both"/>
            </w:pPr>
            <w:r w:rsidRPr="00ED0FEE">
              <w:t>Teléfono de línea fija: +54 11 4521-2319. No registra perfiles oficiales de redes sociales activos ni sitio web corporativo propio.</w:t>
            </w:r>
          </w:p>
        </w:tc>
      </w:tr>
    </w:tbl>
    <w:p w14:paraId="012A19DE" w14:textId="77777777" w:rsidR="00120B87" w:rsidRDefault="00120B8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E309B8" w14:textId="77777777" w:rsidR="00ED0FEE" w:rsidRDefault="00ED0FE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C1DC633" w14:textId="77777777" w:rsidR="00ED0FEE" w:rsidRDefault="00ED0FE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5173AA7D" w14:textId="77777777" w:rsidR="00ED0FEE" w:rsidRDefault="00ED0FE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549E1CCF" w14:textId="77777777" w:rsidR="00ED0FEE" w:rsidRDefault="00ED0FE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BCB4FB7" w14:textId="77777777" w:rsidR="00ED0FEE" w:rsidRPr="00ED0FEE" w:rsidRDefault="00ED0FE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72F1571" w14:textId="77777777" w:rsidR="00120B87" w:rsidRPr="00ED0FEE" w:rsidRDefault="00000000">
      <w:pPr>
        <w:pStyle w:val="Heading2"/>
        <w:spacing w:line="300" w:lineRule="auto"/>
        <w:rPr>
          <w:color w:val="34495E"/>
        </w:rPr>
      </w:pPr>
      <w:r w:rsidRPr="00ED0FEE">
        <w:rPr>
          <w:color w:val="34495E"/>
        </w:rPr>
        <w:lastRenderedPageBreak/>
        <w:t>2. Descripción del Negocio</w:t>
      </w:r>
    </w:p>
    <w:p w14:paraId="745667F1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rPr>
          <w:color w:val="34495E"/>
        </w:rPr>
      </w:pPr>
    </w:p>
    <w:p w14:paraId="31DE7054" w14:textId="77777777" w:rsidR="00120B87" w:rsidRPr="00ED0FE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ED0FEE">
        <w:t>Panadería La Victoriosa es un establecimiento tradicional de base familiar ubicado en el corazón residencial de Villa Urquiza. Se dedica principalmente a la elaboración propia y comercialización de productos de panificación tradicional, repostería artesanal y preparaciones saladas para el consumo diario. Su propuesta de valor radica en la frescura de sus productos horneados en múltiples turnos diarios y en una atención cercana y personalizada que genera un fuerte vínculo comunitario con los residentes del barrio.</w:t>
      </w:r>
    </w:p>
    <w:p w14:paraId="3D881005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7DB70ED" w14:textId="04743ED4" w:rsidR="00120B87" w:rsidRPr="00ED0FEE" w:rsidRDefault="00000000">
      <w:pPr>
        <w:pStyle w:val="Heading2"/>
        <w:spacing w:line="300" w:lineRule="auto"/>
        <w:rPr>
          <w:color w:val="34495E"/>
        </w:rPr>
      </w:pPr>
      <w:r w:rsidRPr="00ED0FEE">
        <w:rPr>
          <w:color w:val="34495E"/>
        </w:rPr>
        <w:t xml:space="preserve">3. Productos o </w:t>
      </w:r>
      <w:r w:rsidR="00ED0FEE">
        <w:rPr>
          <w:color w:val="34495E"/>
        </w:rPr>
        <w:t>S</w:t>
      </w:r>
      <w:r w:rsidRPr="00ED0FEE">
        <w:rPr>
          <w:color w:val="34495E"/>
        </w:rPr>
        <w:t xml:space="preserve">ervicios </w:t>
      </w:r>
      <w:r w:rsidR="00ED0FEE">
        <w:rPr>
          <w:color w:val="34495E"/>
        </w:rPr>
        <w:t>Destacados</w:t>
      </w:r>
    </w:p>
    <w:p w14:paraId="2887F729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rPr>
          <w:color w:val="34495E"/>
        </w:rPr>
      </w:pPr>
    </w:p>
    <w:p w14:paraId="0321A92E" w14:textId="77777777" w:rsidR="00120B87" w:rsidRPr="00ED0FE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ED0FEE">
        <w:t>De acuerdo con el análisis de las reseñas públicas en Google Maps y el flujo de demanda observado, los productos más destacados e indispensables del comercio son:</w:t>
      </w:r>
    </w:p>
    <w:p w14:paraId="3D63EF8D" w14:textId="77777777" w:rsidR="00120B87" w:rsidRPr="00ED0F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ED0FEE">
        <w:rPr>
          <w:b/>
          <w:bCs/>
        </w:rPr>
        <w:t>Facturas de Elaboración Diaria:</w:t>
      </w:r>
      <w:r w:rsidRPr="00ED0FEE">
        <w:t xml:space="preserve"> Especialmente las medialunas de manteca y de grasa, caracterizadas por su esponjosidad, tamaño y receta tradicional muy elogiada por los clientes.</w:t>
      </w:r>
    </w:p>
    <w:p w14:paraId="3DE9C3A6" w14:textId="77777777" w:rsidR="00120B87" w:rsidRPr="00ED0FEE" w:rsidRDefault="00000000" w:rsidP="00ED0F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ED0FEE">
        <w:rPr>
          <w:b/>
          <w:bCs/>
        </w:rPr>
        <w:t>Variedad de Panes Tradicionales:</w:t>
      </w:r>
      <w:r w:rsidRPr="00ED0FEE">
        <w:t xml:space="preserve"> Pan felipe, mignon, flautitas y pan negro, reconocidos por conservar una corteza crujiente y miga tierna a lo largo de toda la jornada.</w:t>
      </w:r>
    </w:p>
    <w:p w14:paraId="4C039677" w14:textId="77777777" w:rsidR="00120B87" w:rsidRPr="00ED0F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ED0FEE">
        <w:rPr>
          <w:b/>
          <w:bCs/>
        </w:rPr>
        <w:t>Sándwiches de Miga Artesanales:</w:t>
      </w:r>
      <w:r w:rsidRPr="00ED0FEE">
        <w:t xml:space="preserve"> Preparados con materias primas frescas del día, con alta demanda para almuerzos rápidos y eventos familiares de la zona.</w:t>
      </w:r>
    </w:p>
    <w:p w14:paraId="40B020EE" w14:textId="77777777" w:rsidR="00120B87" w:rsidRPr="00ED0F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 w:rsidRPr="00ED0FEE">
        <w:rPr>
          <w:b/>
          <w:bCs/>
        </w:rPr>
        <w:t>Masas Finas y Tortas Clásicas:</w:t>
      </w:r>
      <w:r w:rsidRPr="00ED0FEE">
        <w:t xml:space="preserve"> Productos de repostería tradicional orientados a celebraciones y sobremesas de fin de semana.</w:t>
      </w:r>
    </w:p>
    <w:p w14:paraId="3FEC3229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34D37B8" w14:textId="77777777" w:rsidR="00120B87" w:rsidRPr="00ED0FEE" w:rsidRDefault="00000000">
      <w:pPr>
        <w:pStyle w:val="Heading2"/>
        <w:spacing w:line="300" w:lineRule="auto"/>
        <w:rPr>
          <w:color w:val="34495E"/>
        </w:rPr>
      </w:pPr>
      <w:r w:rsidRPr="00ED0FEE">
        <w:rPr>
          <w:color w:val="34495E"/>
        </w:rPr>
        <w:t>4. Público Objetivo</w:t>
      </w:r>
    </w:p>
    <w:p w14:paraId="245F6C1B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rPr>
          <w:color w:val="34495E"/>
        </w:rPr>
      </w:pPr>
    </w:p>
    <w:p w14:paraId="7BC30E9D" w14:textId="7A8B1DB7" w:rsidR="00120B87" w:rsidRPr="00ED0FEE" w:rsidRDefault="00000000" w:rsidP="00ED0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ED0FEE">
        <w:t xml:space="preserve">El perfil del cliente principal está constituido principalmente por familias residentes en el barrio y adultos mayores que mantienen el hábito diario de compra de pan fresco. </w:t>
      </w:r>
      <w:r w:rsidR="00ED0FEE">
        <w:t>Por otro lado</w:t>
      </w:r>
      <w:r w:rsidRPr="00ED0FEE">
        <w:t>,</w:t>
      </w:r>
      <w:r w:rsidR="00ED0FEE">
        <w:t xml:space="preserve"> </w:t>
      </w:r>
      <w:r w:rsidR="00AE6B6B">
        <w:t>también</w:t>
      </w:r>
      <w:r w:rsidRPr="00ED0FEE">
        <w:t xml:space="preserve"> abarca a trabajadores de comercios de cercanía y profesionales de oficinas locales que acuden durante el mediodía en busca de opciones rápidas de almuerzo (sándwiches de miga o productos salados), así como jóvenes que compran facturas para compartir en entornos académicos o laborales durante la tarde.</w:t>
      </w:r>
    </w:p>
    <w:p w14:paraId="05148FD4" w14:textId="77777777" w:rsidR="00120B87" w:rsidRDefault="00120B8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E8BA20C" w14:textId="77777777" w:rsidR="00ED0FEE" w:rsidRDefault="00ED0FE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45639A6" w14:textId="77777777" w:rsidR="00ED0FEE" w:rsidRPr="00ED0FEE" w:rsidRDefault="00ED0FE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DE75FC" w14:textId="07502E99" w:rsidR="00120B87" w:rsidRPr="00ED0FEE" w:rsidRDefault="00000000">
      <w:pPr>
        <w:pStyle w:val="Heading2"/>
        <w:spacing w:line="300" w:lineRule="auto"/>
        <w:rPr>
          <w:color w:val="34495E"/>
        </w:rPr>
      </w:pPr>
      <w:r w:rsidRPr="00ED0FEE">
        <w:rPr>
          <w:color w:val="34495E"/>
        </w:rPr>
        <w:lastRenderedPageBreak/>
        <w:t>5. Estilo y Vibra del Lugar</w:t>
      </w:r>
    </w:p>
    <w:p w14:paraId="71610056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rPr>
          <w:color w:val="34495E"/>
        </w:rPr>
      </w:pPr>
    </w:p>
    <w:p w14:paraId="3156E180" w14:textId="77777777" w:rsidR="00120B87" w:rsidRPr="00ED0FE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ED0FEE">
        <w:t>La estética del local transmite una atmósfera marcadamente familiar, tradicional y comunitaria. Visualmente se apoya en una paleta de colores cálidos donde predominan el color crema, tonalidades marrones asociadas a la madera de sus mostradores y estanterías, y una iluminación directa cálida que resalta la frescura de la mercadería expuesta. El diseño interior es simple y funcional, típico de las panaderías porteñas clásicas, priorizando la exhibición masiva en vitrinas vidriadas transparentes y canastas rústicas.</w:t>
      </w:r>
    </w:p>
    <w:p w14:paraId="6D15AD0F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39D162D" w14:textId="308BD15F" w:rsidR="00120B87" w:rsidRPr="00ED0FEE" w:rsidRDefault="00AE6B6B">
      <w:pPr>
        <w:pStyle w:val="Heading2"/>
        <w:spacing w:line="300" w:lineRule="auto"/>
        <w:rPr>
          <w:color w:val="34495E"/>
        </w:rPr>
      </w:pPr>
      <w:r w:rsidRPr="00AE6B6B">
        <w:rPr>
          <w:i/>
          <w:iCs/>
          <w:color w:val="7F8C8D"/>
        </w:rPr>
        <w:drawing>
          <wp:anchor distT="0" distB="0" distL="114300" distR="114300" simplePos="0" relativeHeight="251660288" behindDoc="1" locked="0" layoutInCell="1" allowOverlap="1" wp14:anchorId="1415F668" wp14:editId="7EEC072B">
            <wp:simplePos x="0" y="0"/>
            <wp:positionH relativeFrom="margin">
              <wp:align>right</wp:align>
            </wp:positionH>
            <wp:positionV relativeFrom="paragraph">
              <wp:posOffset>631190</wp:posOffset>
            </wp:positionV>
            <wp:extent cx="5943600" cy="3695700"/>
            <wp:effectExtent l="0" t="0" r="0" b="0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621017008" name="Picture 7" descr="panadería la victoriosa villa urqui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anadería la victoriosa villa urquiz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73" b="9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ED0FEE">
        <w:rPr>
          <w:color w:val="34495E"/>
        </w:rPr>
        <w:t>6. Registro de Evidencia Visual (Capturas de Pantalla)</w:t>
      </w:r>
    </w:p>
    <w:p w14:paraId="6C68B4C1" w14:textId="03C9AED1" w:rsidR="00120B87" w:rsidRPr="00ED0FEE" w:rsidRDefault="00AE6B6B">
      <w:pPr>
        <w:pBdr>
          <w:top w:val="nil"/>
          <w:left w:val="nil"/>
          <w:bottom w:val="nil"/>
          <w:right w:val="nil"/>
          <w:between w:val="nil"/>
        </w:pBdr>
        <w:rPr>
          <w:color w:val="34495E"/>
        </w:rPr>
      </w:pPr>
      <w:r w:rsidRPr="00AE6B6B">
        <w:rPr>
          <w:i/>
          <w:iCs/>
          <w:color w:val="7F8C8D"/>
        </w:rPr>
        <w:lastRenderedPageBreak/>
        <w:drawing>
          <wp:inline distT="0" distB="0" distL="0" distR="0" wp14:anchorId="6B442A51" wp14:editId="035C8B41">
            <wp:extent cx="6038850" cy="3266165"/>
            <wp:effectExtent l="0" t="0" r="0" b="0"/>
            <wp:docPr id="920371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578" cy="332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08D8" w14:textId="77777777" w:rsidR="00120B87" w:rsidRPr="00ED0FEE" w:rsidRDefault="00120B87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color w:val="7F8C8D"/>
        </w:rPr>
      </w:pPr>
    </w:p>
    <w:p w14:paraId="3153EB08" w14:textId="1056DF75" w:rsidR="00120B87" w:rsidRPr="00ED0FEE" w:rsidRDefault="00000000" w:rsidP="00AE6B6B">
      <w:pPr>
        <w:pStyle w:val="Heading2"/>
        <w:spacing w:line="300" w:lineRule="auto"/>
        <w:rPr>
          <w:color w:val="34495E"/>
        </w:rPr>
      </w:pPr>
      <w:r w:rsidRPr="00ED0FEE">
        <w:rPr>
          <w:color w:val="34495E"/>
        </w:rPr>
        <w:t>7. Diagnóstico Digital: Oportunidades y Problemas que Resuelve una Página Web</w:t>
      </w:r>
    </w:p>
    <w:p w14:paraId="7B6C635A" w14:textId="7886A5C5" w:rsidR="00120B87" w:rsidRPr="00ED0FE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ED0FEE">
        <w:t>La implementación de un</w:t>
      </w:r>
      <w:r w:rsidR="00AF06DF">
        <w:t xml:space="preserve"> sitio </w:t>
      </w:r>
      <w:r w:rsidRPr="00ED0FEE">
        <w:t>web</w:t>
      </w:r>
      <w:r w:rsidR="00AF06DF">
        <w:t xml:space="preserve"> </w:t>
      </w:r>
      <w:r w:rsidRPr="00ED0FEE">
        <w:t xml:space="preserve">para </w:t>
      </w:r>
      <w:r w:rsidR="00AF06DF">
        <w:t xml:space="preserve">este negocio </w:t>
      </w:r>
      <w:r w:rsidRPr="00ED0FEE">
        <w:t>resolvería los siguientes problemas operativos y comerciales específicos:</w:t>
      </w:r>
    </w:p>
    <w:p w14:paraId="082C5E8C" w14:textId="2D32768E" w:rsidR="00120B87" w:rsidRPr="00ED0F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ED0FEE">
        <w:rPr>
          <w:b/>
          <w:bCs/>
        </w:rPr>
        <w:t>Visibilidad del Catálogo Completo:</w:t>
      </w:r>
      <w:r w:rsidRPr="00ED0FEE">
        <w:t xml:space="preserve"> Actualmente, los clientes desconocen la variedad total de productos o las opciones de tortas </w:t>
      </w:r>
      <w:r w:rsidR="00AF06DF">
        <w:t>p</w:t>
      </w:r>
      <w:r w:rsidRPr="00ED0FEE">
        <w:t>o</w:t>
      </w:r>
      <w:r w:rsidR="00AF06DF">
        <w:t>r</w:t>
      </w:r>
      <w:r w:rsidRPr="00ED0FEE">
        <w:t xml:space="preserve"> encargo. Una web permitiría un menú digital interactivo y visualmente atractivo.</w:t>
      </w:r>
    </w:p>
    <w:p w14:paraId="2933D53C" w14:textId="77777777" w:rsidR="00120B87" w:rsidRPr="00ED0F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ED0FEE">
        <w:rPr>
          <w:b/>
          <w:bCs/>
        </w:rPr>
        <w:t>Automatización de Pedidos Especiales:</w:t>
      </w:r>
      <w:r w:rsidRPr="00ED0FEE">
        <w:t xml:space="preserve"> Los sándwiches de miga por cantidad y las tortas de cumpleaños requieren reserva previa. El sitio web puede incorporar un formulario estructurado de pedidos con picking programado, disminuyendo llamadas telefónicas o errores en la toma de notas manuales.</w:t>
      </w:r>
    </w:p>
    <w:p w14:paraId="4488375D" w14:textId="77777777" w:rsidR="00120B87" w:rsidRPr="00ED0F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ED0FEE">
        <w:rPr>
          <w:b/>
          <w:bCs/>
        </w:rPr>
        <w:t>Canal de Venta Propio (E-commerce de cercanía):</w:t>
      </w:r>
      <w:r w:rsidRPr="00ED0FEE">
        <w:t xml:space="preserve"> Integrar un carrito de compras básico con envío a domicilio exclusivo para el barrio de Villa Urquiza, expandiendo su radio de ventas sin depender exclusivamente del tránsito peatonal en el local físico.</w:t>
      </w:r>
    </w:p>
    <w:p w14:paraId="38C0B916" w14:textId="77777777" w:rsidR="00120B87" w:rsidRPr="00ED0F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 w:rsidRPr="00ED0FEE">
        <w:rPr>
          <w:b/>
          <w:bCs/>
        </w:rPr>
        <w:t>Actualización de Precios y Disponibilidad:</w:t>
      </w:r>
      <w:r w:rsidRPr="00ED0FEE">
        <w:t xml:space="preserve"> En el contexto actual, la web permite reflejar los costos actualizados y alertar al vecindario cuando un producto estrella recién horneado esté disponible en las estanterías.</w:t>
      </w:r>
    </w:p>
    <w:sectPr w:rsidR="00120B87" w:rsidRPr="00ED0F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C39454-4BAB-4C37-9871-C3D386857F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E901F8-B115-443E-9AEE-F00B8B7A08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386A9E-7A9D-4A7A-ACD0-D00B7BBA2F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411C"/>
    <w:multiLevelType w:val="multilevel"/>
    <w:tmpl w:val="1C52F8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7A32EF5"/>
    <w:multiLevelType w:val="multilevel"/>
    <w:tmpl w:val="0BB8F6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4252847">
    <w:abstractNumId w:val="1"/>
  </w:num>
  <w:num w:numId="2" w16cid:durableId="1599482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B87"/>
    <w:rsid w:val="00120B87"/>
    <w:rsid w:val="00585409"/>
    <w:rsid w:val="00AE6B6B"/>
    <w:rsid w:val="00AF06DF"/>
    <w:rsid w:val="00ED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A67F"/>
  <w15:docId w15:val="{4FB183E0-E9A9-4A76-893F-6E6B83B1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Gonzalez</cp:lastModifiedBy>
  <cp:revision>2</cp:revision>
  <dcterms:created xsi:type="dcterms:W3CDTF">2026-06-20T19:27:00Z</dcterms:created>
  <dcterms:modified xsi:type="dcterms:W3CDTF">2026-06-20T20:03:00Z</dcterms:modified>
</cp:coreProperties>
</file>