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p w:rsidRPr="007925D0" w:rsidR="000D7C52" w:rsidP="007925D0" w:rsidRDefault="00003F32" w14:paraId="248FCD92" w14:textId="6882D430">
      <w:pPr>
        <w:pStyle w:val="Ttulo"/>
        <w:jc w:val="both"/>
        <w:rPr>
          <w:lang w:val="es-AR"/>
        </w:rPr>
      </w:pPr>
      <w:sdt>
        <w:sdtPr>
          <w:id w:val="1334107749"/>
          <w:placeholder>
            <w:docPart w:val="DefaultPlaceholder_-1854013440"/>
          </w:placeholder>
        </w:sdtPr>
        <w:sdtEndPr/>
        <w:sdtContent>
          <w:r w:rsidRPr="005E09E1" w:rsidR="007925D0">
            <w:rPr>
              <w:lang w:val="es-AR"/>
            </w:rPr>
            <w:t>[</w:t>
          </w:r>
          <w:r w:rsidRPr="007925D0" w:rsidR="00E346DA">
            <w:rPr>
              <w:lang w:val="es-AR"/>
            </w:rPr>
            <w:t>NOMBRE DEL CASO</w:t>
          </w:r>
          <w:r w:rsidR="007925D0">
            <w:rPr>
              <w:lang w:val="es-AR"/>
            </w:rPr>
            <w:t>]</w:t>
          </w:r>
        </w:sdtContent>
      </w:sdt>
    </w:p>
    <w:p w:rsidRPr="00CE2EAF" w:rsidR="007E66EC" w:rsidP="7363CC4D" w:rsidRDefault="00003F32" w14:paraId="6D6775EA" w14:textId="397A1689">
      <w:pPr>
        <w:pStyle w:val="Subttulo"/>
        <w:numPr>
          <w:numId w:val="0"/>
        </w:numPr>
        <w:spacing w:line="240" w:lineRule="auto"/>
        <w:rPr>
          <w:lang w:val="es-AR"/>
        </w:rPr>
      </w:pPr>
      <w:sdt>
        <w:sdtPr>
          <w:id w:val="1841579993"/>
          <w:placeholder>
            <w:docPart w:val="DefaultPlaceholder_-1854013440"/>
          </w:placeholder>
          <w:rPr>
            <w:rFonts w:ascii="Arial Black" w:hAnsi="Arial Black" w:eastAsia="" w:cs="" w:asciiTheme="majorAscii" w:hAnsiTheme="majorAscii" w:eastAsiaTheme="majorEastAsia" w:cstheme="majorBidi"/>
            <w:caps w:val="1"/>
            <w:color w:val="1F4E79" w:themeColor="accent1" w:themeShade="80"/>
            <w:kern w:val="28"/>
            <w:sz w:val="38"/>
            <w:szCs w:val="38"/>
          </w:rPr>
        </w:sdtPr>
        <w:sdtEndPr>
          <w:rPr>
            <w:rFonts w:ascii="Arial" w:hAnsi="Arial" w:eastAsia="Arial" w:cs="" w:asciiTheme="minorAscii" w:hAnsiTheme="minorAscii" w:eastAsiaTheme="minorAscii" w:cstheme="minorBidi"/>
            <w:caps w:val="0"/>
            <w:smallCaps w:val="0"/>
            <w:color w:val="5B9BD5" w:themeColor="accent1"/>
            <w:kern w:val="0"/>
            <w:sz w:val="22"/>
            <w:szCs w:val="22"/>
          </w:rPr>
        </w:sdtEndPr>
        <w:sdtContent>
          <w:r w:rsidRPr="00CE2EAF" w:rsidR="571F3EF5">
            <w:rPr>
              <w:rStyle w:val="TtuloCar"/>
              <w:sz w:val="32"/>
              <w:szCs w:val="32"/>
              <w:lang w:val="es-AR"/>
            </w:rPr>
            <w:t>matriz de brechas</w:t>
          </w:r>
          <w:r w:rsidR="00676B4E">
            <w:rPr>
              <w:rStyle w:val="TtuloCar"/>
              <w:sz w:val="32"/>
              <w:szCs w:val="32"/>
              <w:lang w:val="es-AR"/>
            </w:rPr>
            <w:t xml:space="preserve"> y análisis de escenarios</w:t>
          </w:r>
        </w:sdtContent>
      </w:sdt>
      <w:r w:rsidRPr="007925D0" w:rsidR="00E346DA">
        <w:rPr>
          <w:lang w:val="es-AR"/>
        </w:rPr>
        <w:t xml:space="preserve">Grupo </w:t>
      </w:r>
      <w:r w:rsidRPr="005E09E1" w:rsidR="005E09E1">
        <w:rPr>
          <w:lang w:val="es-AR"/>
        </w:rPr>
        <w:t>[</w:t>
      </w:r>
      <w:r w:rsidRPr="007925D0" w:rsidR="00B75205">
        <w:rPr>
          <w:lang w:val="es-AR"/>
        </w:rPr>
        <w:t>Nro. De Grupo</w:t>
      </w:r>
      <w:r w:rsidR="005E09E1">
        <w:rPr>
          <w:lang w:val="es-AR"/>
        </w:rPr>
        <w:t>]</w:t>
      </w:r>
      <w:r w:rsidRPr="007925D0" w:rsidR="00E346DA">
        <w:rPr>
          <w:lang w:val="es-AR"/>
        </w:rPr>
        <w:t xml:space="preserve"> -</w:t>
      </w:r>
      <w:r w:rsidRPr="007925D0" w:rsidR="4DF20BFC">
        <w:rPr>
          <w:lang w:val="es-AR"/>
        </w:rPr>
        <w:t xml:space="preserve"> Sprint 6 -</w:t>
      </w:r>
      <w:r w:rsidRPr="007925D0" w:rsidR="00E346DA">
        <w:rPr>
          <w:lang w:val="es-AR"/>
        </w:rPr>
        <w:t xml:space="preserve"> </w:t>
      </w:r>
      <w:sdt>
        <w:sdtPr>
          <w:id w:val="216403978"/>
          <w:placeholder>
            <w:docPart w:val="305339FD39E54463A0033A3F427CB69B"/>
          </w:placeholder>
          <w:showingPlcHdr/>
          <w:date>
            <w:dateFormat w:val="MMMM d, yyyy"/>
            <w:lid w:val="en-US"/>
            <w:storeMappedDataAs w:val="dateTime"/>
            <w:calendar w:val="gregorian"/>
          </w:date>
        </w:sdtPr>
        <w:sdtEndPr/>
        <w:sdtContent>
          <w:r w:rsidRPr="00E346DA" w:rsidR="00DC5CFA">
            <w:rPr/>
            <w:t>[</w:t>
          </w:r>
          <w:r w:rsidR="00B75205">
            <w:rPr/>
            <w:t xml:space="preserve">Fecha de </w:t>
          </w:r>
          <w:r w:rsidR="00D72B3F">
            <w:rPr/>
            <w:t>Entrega</w:t>
          </w:r>
          <w:r w:rsidRPr="00E346DA" w:rsidR="00DC5CFA">
            <w:rPr/>
            <w:t>]</w:t>
          </w:r>
        </w:sdtContent>
      </w:sdt>
    </w:p>
    <w:p w:rsidRPr="00AE29B6" w:rsidR="00A56CE0" w:rsidP="003B487E" w:rsidRDefault="003B487E" w14:paraId="4DA6EB8B" w14:textId="751C0056">
      <w:pPr>
        <w:pStyle w:val="Ttulo1"/>
        <w:rPr>
          <w:rFonts w:asciiTheme="majorHAnsi" w:hAnsiTheme="majorHAnsi"/>
          <w:sz w:val="32"/>
          <w:szCs w:val="22"/>
          <w:lang w:val="es-ES"/>
        </w:rPr>
      </w:pPr>
      <w:r w:rsidRPr="005565CC">
        <w:rPr>
          <w:rFonts w:asciiTheme="majorHAnsi" w:hAnsiTheme="majorHAnsi"/>
          <w:sz w:val="32"/>
          <w:szCs w:val="22"/>
          <w:lang w:val="es-AR"/>
        </w:rPr>
        <w:t>MATRIZ DE BRECHAS</w:t>
      </w:r>
    </w:p>
    <w:p w:rsidRPr="00AE29B6" w:rsidR="008C0C50" w:rsidP="00C56E22" w:rsidRDefault="3BFFB5BE" w14:paraId="3523713E" w14:textId="4B21F606">
      <w:pPr>
        <w:pStyle w:val="Ttulo1"/>
        <w:numPr>
          <w:ilvl w:val="0"/>
          <w:numId w:val="15"/>
        </w:numPr>
        <w:tabs>
          <w:tab w:val="clear" w:pos="720"/>
          <w:tab w:val="num" w:pos="426"/>
        </w:tabs>
        <w:spacing w:before="0"/>
        <w:ind w:left="426" w:hanging="426"/>
        <w:rPr>
          <w:rFonts w:ascii="Segoe UI" w:hAnsi="Segoe UI" w:cs="Segoe UI"/>
          <w:szCs w:val="18"/>
          <w:lang w:val="es-419" w:eastAsia="es-419"/>
        </w:rPr>
      </w:pPr>
      <w:r w:rsidRPr="00AE29B6">
        <w:rPr>
          <w:lang w:val="es-AR"/>
        </w:rPr>
        <w:t>INTRODUCCIÓN AL ENTREGABLE</w:t>
      </w:r>
    </w:p>
    <w:p w:rsidR="002E1279" w:rsidP="00E2760A" w:rsidRDefault="002D3260" w14:paraId="13356C9C" w14:textId="49F3AFC9">
      <w:pPr>
        <w:jc w:val="both"/>
        <w:rPr>
          <w:lang w:val="es-AR"/>
        </w:rPr>
      </w:pPr>
      <w:r>
        <w:rPr>
          <w:lang w:val="es-AR"/>
        </w:rPr>
        <w:t xml:space="preserve">La </w:t>
      </w:r>
      <w:r w:rsidRPr="6D3C1417" w:rsidR="6D3C1417">
        <w:rPr>
          <w:lang w:val="es-AR"/>
        </w:rPr>
        <w:t>herramienta que propone el Modelo de Desarrollo de la Arquitectura (ADM) de TOGAF para validar la arquitectura de la solución a proponer es la técnica de Análisis de Brechas. Dentro de cada fase de análisis, parte de la premisa de detectar si existe una brecha entre la AE base y la AE destino, clasificándolos entre elementos intencionalmente omitidos, accidentalmente excluidos o aún sin definir.</w:t>
      </w:r>
    </w:p>
    <w:p w:rsidR="6D3C1417" w:rsidP="6D3C1417" w:rsidRDefault="6D3C1417" w14:paraId="72EF5F47" w14:textId="190AA2F6">
      <w:pPr>
        <w:rPr>
          <w:lang w:val="es-AR"/>
        </w:rPr>
      </w:pPr>
      <w:r w:rsidRPr="6D3C1417">
        <w:rPr>
          <w:lang w:val="es-AR"/>
        </w:rPr>
        <w:t xml:space="preserve">La matriz de brechas es una forma de representar </w:t>
      </w:r>
      <w:r w:rsidR="00370D76">
        <w:rPr>
          <w:lang w:val="es-AR"/>
        </w:rPr>
        <w:t xml:space="preserve">de manera gráfica y </w:t>
      </w:r>
      <w:r w:rsidRPr="6D3C1417">
        <w:rPr>
          <w:lang w:val="es-AR"/>
        </w:rPr>
        <w:t>sin demasiada sofisticación</w:t>
      </w:r>
      <w:r w:rsidR="00370D76">
        <w:rPr>
          <w:lang w:val="es-AR"/>
        </w:rPr>
        <w:t xml:space="preserve">, </w:t>
      </w:r>
      <w:r w:rsidRPr="6D3C1417">
        <w:rPr>
          <w:lang w:val="es-AR"/>
        </w:rPr>
        <w:t>la diferencia entre una y otra arquitectura.</w:t>
      </w:r>
    </w:p>
    <w:p w:rsidR="002E22C0" w:rsidP="002E22C0" w:rsidRDefault="002961C1" w14:paraId="59C23BB4" w14:textId="77777777">
      <w:pPr>
        <w:keepNext/>
        <w:jc w:val="center"/>
      </w:pPr>
      <w:r>
        <w:rPr>
          <w:noProof/>
        </w:rPr>
        <w:drawing>
          <wp:inline distT="0" distB="0" distL="0" distR="0" wp14:anchorId="706AEAD6" wp14:editId="50BFFEE4">
            <wp:extent cx="4107180" cy="303911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107180" cy="3039110"/>
                    </a:xfrm>
                    <a:prstGeom prst="rect">
                      <a:avLst/>
                    </a:prstGeom>
                    <a:noFill/>
                    <a:ln>
                      <a:noFill/>
                    </a:ln>
                  </pic:spPr>
                </pic:pic>
              </a:graphicData>
            </a:graphic>
          </wp:inline>
        </w:drawing>
      </w:r>
    </w:p>
    <w:p w:rsidRPr="002E22C0" w:rsidR="002961C1" w:rsidP="002E22C0" w:rsidRDefault="002E22C0" w14:paraId="481A65E6" w14:textId="5A7A23DC">
      <w:pPr>
        <w:pStyle w:val="Descripcin"/>
        <w:jc w:val="center"/>
        <w:rPr>
          <w:sz w:val="16"/>
          <w:szCs w:val="16"/>
          <w:lang w:val="es-419"/>
        </w:rPr>
      </w:pPr>
      <w:r w:rsidRPr="002E22C0">
        <w:rPr>
          <w:sz w:val="16"/>
          <w:szCs w:val="16"/>
          <w:lang w:val="es-419"/>
        </w:rPr>
        <w:t xml:space="preserve">Fuente: </w:t>
      </w:r>
      <w:hyperlink w:history="1" r:id="rId10">
        <w:r w:rsidRPr="002E22C0">
          <w:rPr>
            <w:rStyle w:val="Hipervnculo"/>
            <w:sz w:val="16"/>
            <w:szCs w:val="16"/>
            <w:lang w:val="es-419"/>
          </w:rPr>
          <w:t>http://togafv9.blogspot.com/2010/10/fase-e.html</w:t>
        </w:r>
      </w:hyperlink>
      <w:r w:rsidRPr="002E22C0">
        <w:rPr>
          <w:sz w:val="16"/>
          <w:szCs w:val="16"/>
          <w:lang w:val="es-419"/>
        </w:rPr>
        <w:t xml:space="preserve"> </w:t>
      </w:r>
    </w:p>
    <w:p w:rsidR="00A63F09" w:rsidP="003E30C8" w:rsidRDefault="00A63F09" w14:paraId="75A90E6A" w14:textId="77777777">
      <w:pPr>
        <w:rPr>
          <w:lang w:val="es-419"/>
        </w:rPr>
      </w:pPr>
    </w:p>
    <w:p w:rsidRPr="003E30C8" w:rsidR="00070A39" w:rsidP="00E2760A" w:rsidRDefault="003E30C8" w14:paraId="05447496" w14:textId="01109ECF">
      <w:pPr>
        <w:jc w:val="both"/>
        <w:rPr>
          <w:lang w:val="es-AR"/>
        </w:rPr>
      </w:pPr>
      <w:r w:rsidRPr="003E30C8">
        <w:rPr>
          <w:lang w:val="es-AR"/>
        </w:rPr>
        <w:t xml:space="preserve">Aquí es donde aparece el concepto de </w:t>
      </w:r>
      <w:r w:rsidRPr="003E30C8" w:rsidR="00070A39">
        <w:rPr>
          <w:lang w:val="es-AR"/>
        </w:rPr>
        <w:t xml:space="preserve">“bloque de construcción” </w:t>
      </w:r>
      <w:r>
        <w:rPr>
          <w:lang w:val="es-AR"/>
        </w:rPr>
        <w:t xml:space="preserve">que </w:t>
      </w:r>
      <w:r w:rsidRPr="003E30C8" w:rsidR="00070A39">
        <w:rPr>
          <w:lang w:val="es-AR"/>
        </w:rPr>
        <w:t>representa un componente (potencialmente reutilizable) de negocios</w:t>
      </w:r>
      <w:r w:rsidR="00176CD1">
        <w:rPr>
          <w:lang w:val="es-AR"/>
        </w:rPr>
        <w:t>,</w:t>
      </w:r>
      <w:r w:rsidRPr="003E30C8" w:rsidR="00070A39">
        <w:rPr>
          <w:lang w:val="es-AR"/>
        </w:rPr>
        <w:t xml:space="preserve"> de tecnología</w:t>
      </w:r>
      <w:r w:rsidR="00176CD1">
        <w:rPr>
          <w:lang w:val="es-AR"/>
        </w:rPr>
        <w:t>,</w:t>
      </w:r>
      <w:r w:rsidRPr="003E30C8" w:rsidR="00070A39">
        <w:rPr>
          <w:lang w:val="es-AR"/>
        </w:rPr>
        <w:t xml:space="preserve"> de información o una capacidad que puede ser combinada con otros bloques de construcción para entregar arquitecturas y soluciones (parte de un proceso de negocio, interfaces, funcionalidades, subsistemas, plataformas, interoperabilidad, etc.) </w:t>
      </w:r>
    </w:p>
    <w:p w:rsidR="00070A39" w:rsidP="00E2760A" w:rsidRDefault="19DF0AB6" w14:paraId="7F99FFE0" w14:textId="14C5A9DE">
      <w:pPr>
        <w:jc w:val="both"/>
        <w:rPr>
          <w:lang w:val="es-AR"/>
        </w:rPr>
      </w:pPr>
      <w:r w:rsidRPr="6E66E281" w:rsidR="19DF0AB6">
        <w:rPr>
          <w:lang w:val="es-AR"/>
        </w:rPr>
        <w:t>Cuando se diseña la Arquitectura destino, se establecen “bloques de solución”, necesarios para el nuevo modelo, de los cuales se establece “cuáles” son los bloques de construcción de la arquitectura de origen que pueden ser reutilizados.</w:t>
      </w:r>
    </w:p>
    <w:p w:rsidR="002E1279" w:rsidP="003B487E" w:rsidRDefault="00B916D5" w14:paraId="188B7BD6" w14:textId="72BB92C2">
      <w:pPr>
        <w:pStyle w:val="Ttulo1"/>
        <w:numPr>
          <w:ilvl w:val="0"/>
          <w:numId w:val="17"/>
        </w:numPr>
        <w:rPr>
          <w:lang w:val="es-AR"/>
        </w:rPr>
      </w:pPr>
      <w:r>
        <w:rPr>
          <w:lang w:val="es-AR"/>
        </w:rPr>
        <w:lastRenderedPageBreak/>
        <w:t>OBJETIVO DEL ENTREGABLE</w:t>
      </w:r>
    </w:p>
    <w:p w:rsidRPr="00D46268" w:rsidR="00D46268" w:rsidP="00E2760A" w:rsidRDefault="00A56152" w14:paraId="2F60B4B4" w14:textId="3E8B23D5">
      <w:pPr>
        <w:jc w:val="both"/>
        <w:rPr>
          <w:lang w:val="es-AR"/>
        </w:rPr>
      </w:pPr>
      <w:r w:rsidRPr="7363CC4D" w:rsidR="00A56152">
        <w:rPr>
          <w:lang w:val="es-AR"/>
        </w:rPr>
        <w:t>Se debe completar una matriz de brechas</w:t>
      </w:r>
      <w:r w:rsidRPr="7363CC4D" w:rsidR="004814F5">
        <w:rPr>
          <w:lang w:val="es-AR"/>
        </w:rPr>
        <w:t xml:space="preserve">, consolidando las arquitecturas de las fases B-D, </w:t>
      </w:r>
      <w:r w:rsidRPr="7363CC4D" w:rsidR="00BA482E">
        <w:rPr>
          <w:lang w:val="es-AR"/>
        </w:rPr>
        <w:t>para que con el análisis resultante se consiga delimitar</w:t>
      </w:r>
      <w:r w:rsidRPr="7363CC4D" w:rsidR="0039660C">
        <w:rPr>
          <w:lang w:val="es-AR"/>
        </w:rPr>
        <w:t xml:space="preserve"> la arquitectura de transición, abordada en</w:t>
      </w:r>
      <w:r w:rsidRPr="7363CC4D" w:rsidR="00BA482E">
        <w:rPr>
          <w:lang w:val="es-AR"/>
        </w:rPr>
        <w:t xml:space="preserve"> el alcance del proyecto que el equipo de consultoría propondrá</w:t>
      </w:r>
      <w:r w:rsidRPr="7363CC4D" w:rsidR="0039660C">
        <w:rPr>
          <w:lang w:val="es-AR"/>
        </w:rPr>
        <w:t>, junto con u</w:t>
      </w:r>
      <w:r w:rsidRPr="7363CC4D" w:rsidR="00D46268">
        <w:rPr>
          <w:lang w:val="es-AR"/>
        </w:rPr>
        <w:t>na estrategia general de implementación y negociación.</w:t>
      </w:r>
    </w:p>
    <w:p w:rsidR="7363CC4D" w:rsidP="7363CC4D" w:rsidRDefault="7363CC4D" w14:paraId="0D06749D" w14:textId="3ADAD177">
      <w:pPr>
        <w:pStyle w:val="Normal"/>
        <w:numPr>
          <w:numId w:val="0"/>
        </w:numPr>
        <w:jc w:val="both"/>
        <w:rPr>
          <w:lang w:val="es-AR"/>
        </w:rPr>
      </w:pPr>
      <w:r w:rsidR="7363CC4D">
        <w:drawing>
          <wp:anchor distT="0" distB="0" distL="114300" distR="114300" simplePos="0" relativeHeight="251658240" behindDoc="0" locked="0" layoutInCell="1" allowOverlap="1" wp14:editId="407D2004" wp14:anchorId="35784C17">
            <wp:simplePos x="0" y="0"/>
            <wp:positionH relativeFrom="column">
              <wp:align>left</wp:align>
            </wp:positionH>
            <wp:positionV relativeFrom="paragraph">
              <wp:posOffset>0</wp:posOffset>
            </wp:positionV>
            <wp:extent cx="5553074" cy="3219450"/>
            <wp:effectExtent l="0" t="0" r="0" b="0"/>
            <wp:wrapSquare wrapText="bothSides"/>
            <wp:docPr id="444067865" name="picture" title="Vídeo titulado:APLSI - T06 - AE Brechas.mp4">
              <a:hlinkClick r:id="Rdef994e15e9c46d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3bf6b9e376ae4f3f">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6%20-%20AE%20Brechas.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5358CA27" w:rsidP="6E66E281" w:rsidRDefault="5358CA27" w14:paraId="24503169" w14:textId="4241D0C6">
      <w:pPr>
        <w:spacing w:after="180" w:line="288" w:lineRule="auto"/>
        <w:jc w:val="both"/>
        <w:rPr>
          <w:rFonts w:ascii="Arial" w:hAnsi="Arial" w:eastAsia="Arial" w:cs="Arial"/>
          <w:noProof w:val="0"/>
          <w:sz w:val="18"/>
          <w:szCs w:val="18"/>
          <w:lang w:val="es-AR"/>
        </w:rPr>
      </w:pPr>
      <w:r w:rsidRPr="6E66E281" w:rsidR="5358CA27">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b8529bb1ae154fc5">
        <w:r w:rsidRPr="6E66E281" w:rsidR="5358CA27">
          <w:rPr>
            <w:rStyle w:val="Hipervnculo"/>
            <w:rFonts w:ascii="Arial" w:hAnsi="Arial" w:eastAsia="Arial" w:cs="Arial"/>
            <w:b w:val="0"/>
            <w:bCs w:val="0"/>
            <w:i w:val="0"/>
            <w:iCs w:val="0"/>
            <w:caps w:val="0"/>
            <w:smallCaps w:val="0"/>
            <w:noProof w:val="0"/>
            <w:sz w:val="18"/>
            <w:szCs w:val="18"/>
            <w:lang w:val="es-AR"/>
          </w:rPr>
          <w:t>APLSI - T06 - AE Brechas</w:t>
        </w:r>
      </w:hyperlink>
    </w:p>
    <w:p w:rsidR="694E27A6" w:rsidP="00DD79C7" w:rsidRDefault="694E27A6" w14:paraId="46ED9006" w14:textId="475BFDAB">
      <w:pPr>
        <w:pStyle w:val="Ttulo1"/>
        <w:numPr>
          <w:ilvl w:val="0"/>
          <w:numId w:val="18"/>
        </w:numPr>
        <w:rPr>
          <w:lang w:val="es-AR"/>
        </w:rPr>
      </w:pPr>
      <w:r w:rsidRPr="37484BDD">
        <w:rPr>
          <w:lang w:val="es-AR"/>
        </w:rPr>
        <w:t>ARTEFACTO ENTREGABLE</w:t>
      </w:r>
    </w:p>
    <w:p w:rsidR="24AD2622" w:rsidP="00E2760A" w:rsidRDefault="24AD2622" w14:paraId="6A1E8FB4" w14:textId="1BB9B1EB">
      <w:pPr>
        <w:jc w:val="both"/>
        <w:rPr>
          <w:lang w:val="es-AR"/>
        </w:rPr>
      </w:pPr>
      <w:r w:rsidRPr="37484BDD">
        <w:rPr>
          <w:lang w:val="es-AR"/>
        </w:rPr>
        <w:t>El artefacto que formará parte de</w:t>
      </w:r>
      <w:r w:rsidR="007769C7">
        <w:rPr>
          <w:lang w:val="es-AR"/>
        </w:rPr>
        <w:t xml:space="preserve"> la carpeta </w:t>
      </w:r>
      <w:r w:rsidRPr="37484BDD">
        <w:rPr>
          <w:lang w:val="es-AR"/>
        </w:rPr>
        <w:t>del proyecto son las matrices, las cuales deberán estar en un formato acorde</w:t>
      </w:r>
      <w:r w:rsidRPr="37484BDD" w:rsidR="54513799">
        <w:rPr>
          <w:lang w:val="es-AR"/>
        </w:rPr>
        <w:t xml:space="preserve"> para que se visualicen e interpreten correctamente.</w:t>
      </w:r>
    </w:p>
    <w:p w:rsidR="571F3EF5" w:rsidP="00483658" w:rsidRDefault="571F3EF5" w14:paraId="25CCA5BC" w14:textId="3851ECCA">
      <w:pPr>
        <w:pStyle w:val="Ttulo1"/>
        <w:numPr>
          <w:ilvl w:val="0"/>
          <w:numId w:val="13"/>
        </w:numPr>
        <w:tabs>
          <w:tab w:val="clear" w:pos="720"/>
          <w:tab w:val="num" w:pos="426"/>
        </w:tabs>
        <w:ind w:hanging="720"/>
        <w:rPr>
          <w:lang w:val="es-AR"/>
        </w:rPr>
      </w:pPr>
      <w:r w:rsidRPr="571F3EF5">
        <w:rPr>
          <w:lang w:val="es-AR"/>
        </w:rPr>
        <w:t>RECURSOS Y MATERIALES</w:t>
      </w:r>
    </w:p>
    <w:p w:rsidR="571F3EF5" w:rsidP="00E2760A" w:rsidRDefault="571F3EF5" w14:paraId="2A303FA9" w14:textId="2F810A4D">
      <w:pPr>
        <w:jc w:val="both"/>
        <w:rPr>
          <w:lang w:val="es-AR"/>
        </w:rPr>
      </w:pPr>
      <w:r w:rsidRPr="571F3EF5">
        <w:rPr>
          <w:lang w:val="es-AR"/>
        </w:rPr>
        <w:t>Los pasos necesarios para la construcción de la matriz son:</w:t>
      </w:r>
    </w:p>
    <w:p w:rsidR="571F3EF5" w:rsidP="00E2760A" w:rsidRDefault="571F3EF5" w14:paraId="7283C562" w14:textId="191A321C">
      <w:pPr>
        <w:pStyle w:val="Prrafodelista"/>
        <w:numPr>
          <w:ilvl w:val="0"/>
          <w:numId w:val="1"/>
        </w:numPr>
        <w:jc w:val="both"/>
        <w:rPr>
          <w:szCs w:val="18"/>
          <w:lang w:val="es-AR"/>
        </w:rPr>
      </w:pPr>
      <w:r w:rsidRPr="571F3EF5">
        <w:rPr>
          <w:lang w:val="es-AR"/>
        </w:rPr>
        <w:t>Preparar una matriz con todos los Bloques de Construcción de la Arquitectura (</w:t>
      </w:r>
      <w:r w:rsidR="008F442F">
        <w:rPr>
          <w:lang w:val="es-AR"/>
        </w:rPr>
        <w:t xml:space="preserve">en la bibliografía aparece como </w:t>
      </w:r>
      <w:proofErr w:type="spellStart"/>
      <w:r w:rsidR="008F442F">
        <w:rPr>
          <w:lang w:val="es-AR"/>
        </w:rPr>
        <w:t>Architecture</w:t>
      </w:r>
      <w:proofErr w:type="spellEnd"/>
      <w:r w:rsidR="008F442F">
        <w:rPr>
          <w:lang w:val="es-AR"/>
        </w:rPr>
        <w:t xml:space="preserve"> </w:t>
      </w:r>
      <w:proofErr w:type="spellStart"/>
      <w:r w:rsidR="008F442F">
        <w:rPr>
          <w:lang w:val="es-AR"/>
        </w:rPr>
        <w:t>Building</w:t>
      </w:r>
      <w:proofErr w:type="spellEnd"/>
      <w:r w:rsidR="008F442F">
        <w:rPr>
          <w:lang w:val="es-AR"/>
        </w:rPr>
        <w:t xml:space="preserve"> Blocks o </w:t>
      </w:r>
      <w:r w:rsidRPr="571F3EF5">
        <w:rPr>
          <w:lang w:val="es-AR"/>
        </w:rPr>
        <w:t>ABB) con la AE base en el eje vertical y todos los ABB de la AE destino en el eje horizontal.</w:t>
      </w:r>
    </w:p>
    <w:p w:rsidR="571F3EF5" w:rsidP="00E2760A" w:rsidRDefault="571F3EF5" w14:paraId="0E6566A1" w14:textId="7619CD57">
      <w:pPr>
        <w:pStyle w:val="Prrafodelista"/>
        <w:numPr>
          <w:ilvl w:val="0"/>
          <w:numId w:val="1"/>
        </w:numPr>
        <w:jc w:val="both"/>
        <w:rPr>
          <w:szCs w:val="18"/>
          <w:lang w:val="es-AR"/>
        </w:rPr>
      </w:pPr>
      <w:r w:rsidRPr="571F3EF5">
        <w:rPr>
          <w:lang w:val="es-AR"/>
        </w:rPr>
        <w:t>Añadir al eje de la AE base una fila al final etiquetada como “Nuevos ABB”, y al eje de la AE destino una columna “ABB Eliminados”.</w:t>
      </w:r>
    </w:p>
    <w:p w:rsidR="571F3EF5" w:rsidP="00E2760A" w:rsidRDefault="571F3EF5" w14:paraId="71FD4ABD" w14:textId="67435CF1">
      <w:pPr>
        <w:pStyle w:val="Prrafodelista"/>
        <w:numPr>
          <w:ilvl w:val="0"/>
          <w:numId w:val="1"/>
        </w:numPr>
        <w:jc w:val="both"/>
        <w:rPr>
          <w:szCs w:val="18"/>
          <w:lang w:val="es-AR"/>
        </w:rPr>
      </w:pPr>
      <w:r w:rsidRPr="571F3EF5">
        <w:rPr>
          <w:lang w:val="es-AR"/>
        </w:rPr>
        <w:t>Donde ocurra que un ABB está disponible tanto en la AE base como en la AE destino, marcar la celda de la intersección como “Incluido”.</w:t>
      </w:r>
    </w:p>
    <w:p w:rsidR="571F3EF5" w:rsidP="00E2760A" w:rsidRDefault="571F3EF5" w14:paraId="0393F706" w14:textId="2CE3765B">
      <w:pPr>
        <w:pStyle w:val="Prrafodelista"/>
        <w:numPr>
          <w:ilvl w:val="0"/>
          <w:numId w:val="1"/>
        </w:numPr>
        <w:jc w:val="both"/>
        <w:rPr>
          <w:szCs w:val="18"/>
          <w:lang w:val="es-AR"/>
        </w:rPr>
      </w:pPr>
      <w:r w:rsidRPr="571F3EF5">
        <w:rPr>
          <w:lang w:val="es-AR"/>
        </w:rPr>
        <w:t>Donde un ABB de la AE base no esté en la AE destino, se deberá examinar cada una. Si fue eliminado correctamente, marcarlo como “Eliminado”. Si no, se habrá detectado una exclusión accidental en la AE destino que debe ser abordada, restableciendo el ABB en el diseño de la arquitectura y marcándolo en la celda correspondiente de la columna “Eliminados”.</w:t>
      </w:r>
    </w:p>
    <w:p w:rsidR="571F3EF5" w:rsidP="00E2760A" w:rsidRDefault="571F3EF5" w14:paraId="6FB333F3" w14:textId="56D8D3D0">
      <w:pPr>
        <w:pStyle w:val="Prrafodelista"/>
        <w:numPr>
          <w:ilvl w:val="0"/>
          <w:numId w:val="1"/>
        </w:numPr>
        <w:jc w:val="both"/>
        <w:rPr>
          <w:szCs w:val="18"/>
          <w:lang w:val="es-AR"/>
        </w:rPr>
      </w:pPr>
      <w:r w:rsidRPr="571F3EF5">
        <w:rPr>
          <w:lang w:val="es-AR"/>
        </w:rPr>
        <w:t>Donde un ABB de la AE destino no se encuentra en la AE base, marcarlo en la intersección con la fila “Nuevos ABB” como una brecha a cubrir, mediante desarrollo o adquisición del bloque.</w:t>
      </w:r>
    </w:p>
    <w:p w:rsidRPr="00483658" w:rsidR="571F3EF5" w:rsidP="00E2760A" w:rsidRDefault="571F3EF5" w14:paraId="78FEAEF3" w14:textId="36978B4F">
      <w:pPr>
        <w:pStyle w:val="Prrafodelista"/>
        <w:numPr>
          <w:ilvl w:val="0"/>
          <w:numId w:val="1"/>
        </w:numPr>
        <w:jc w:val="both"/>
        <w:rPr>
          <w:szCs w:val="18"/>
          <w:lang w:val="es-AR"/>
        </w:rPr>
      </w:pPr>
      <w:r w:rsidRPr="571F3EF5">
        <w:rPr>
          <w:lang w:val="es-AR"/>
        </w:rPr>
        <w:t>Cuando se completa el ejercicio, todo lo que quedó bajo “Eliminados” o “Nuevos” es una brecha que se deberá verificar como correctamente eliminada, marcada para ser restablecida, o para desarrollo/adquisición.</w:t>
      </w:r>
    </w:p>
    <w:p w:rsidR="00483658" w:rsidP="00483658" w:rsidRDefault="00483658" w14:paraId="6EC83109" w14:textId="040DB214">
      <w:pPr>
        <w:pStyle w:val="Prrafodelista"/>
        <w:rPr>
          <w:szCs w:val="18"/>
          <w:lang w:val="es-AR"/>
        </w:rPr>
      </w:pPr>
    </w:p>
    <w:p w:rsidRPr="00483658" w:rsidR="00483658" w:rsidP="00483658" w:rsidRDefault="00483658" w14:paraId="1C756E6D" w14:textId="77777777">
      <w:pPr>
        <w:pStyle w:val="Prrafodelista"/>
        <w:pBdr>
          <w:bottom w:val="single" w:color="auto" w:sz="6" w:space="1"/>
        </w:pBdr>
        <w:ind w:left="0"/>
        <w:rPr>
          <w:szCs w:val="18"/>
          <w:lang w:val="es-AR"/>
        </w:rPr>
      </w:pPr>
    </w:p>
    <w:p w:rsidR="004B6D91" w:rsidRDefault="004B6D91" w14:paraId="18907237" w14:textId="2A802E9F">
      <w:pPr>
        <w:rPr>
          <w:lang w:val="es-AR"/>
        </w:rPr>
      </w:pPr>
      <w:r>
        <w:rPr>
          <w:lang w:val="es-AR"/>
        </w:rPr>
        <w:br w:type="page"/>
      </w:r>
    </w:p>
    <w:p w:rsidR="3BFFB5BE" w:rsidP="002D05A2" w:rsidRDefault="00263E88" w14:paraId="048D0223" w14:textId="3A836D07">
      <w:pPr>
        <w:pStyle w:val="Ttulo1"/>
        <w:rPr>
          <w:lang w:val="es-AR"/>
        </w:rPr>
      </w:pPr>
      <w:r>
        <w:rPr>
          <w:lang w:val="es-AR"/>
        </w:rPr>
        <w:lastRenderedPageBreak/>
        <w:t>MODELO DE LA MATRIZ DE</w:t>
      </w:r>
      <w:r w:rsidR="00252FED">
        <w:rPr>
          <w:lang w:val="es-AR"/>
        </w:rPr>
        <w:t xml:space="preserve"> BRECHAS</w:t>
      </w:r>
      <w:r w:rsidRPr="571F3EF5" w:rsidR="571F3EF5">
        <w:rPr>
          <w:lang w:val="es-AR"/>
        </w:rPr>
        <w:t xml:space="preserve"> </w:t>
      </w:r>
      <w:r w:rsidR="00C17408">
        <w:rPr>
          <w:lang w:val="es-AR"/>
        </w:rPr>
        <w:t>–</w:t>
      </w:r>
      <w:r w:rsidRPr="571F3EF5" w:rsidR="571F3EF5">
        <w:rPr>
          <w:lang w:val="es-AR"/>
        </w:rPr>
        <w:t xml:space="preserve"> ADM</w:t>
      </w:r>
    </w:p>
    <w:p w:rsidR="00C17408" w:rsidP="00AC3A3A" w:rsidRDefault="00AC3A3A" w14:paraId="7115C92E" w14:textId="01F2FB01">
      <w:pPr>
        <w:pStyle w:val="Ttulo2"/>
        <w:rPr>
          <w:lang w:val="es-AR"/>
        </w:rPr>
      </w:pPr>
      <w:r>
        <w:rPr>
          <w:lang w:val="es-AR"/>
        </w:rPr>
        <w:t>Matri</w:t>
      </w:r>
      <w:r w:rsidR="00C52E67">
        <w:rPr>
          <w:lang w:val="es-AR"/>
        </w:rPr>
        <w:t xml:space="preserve">ces </w:t>
      </w:r>
      <w:r w:rsidR="00916879">
        <w:rPr>
          <w:lang w:val="es-AR"/>
        </w:rPr>
        <w:t>de brechas</w:t>
      </w:r>
    </w:p>
    <w:tbl>
      <w:tblPr>
        <w:tblW w:w="9015"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450"/>
        <w:gridCol w:w="8565"/>
      </w:tblGrid>
      <w:tr w:rsidRPr="002D3260" w:rsidR="00916879" w:rsidTr="7363CC4D" w14:paraId="0E035503" w14:textId="77777777">
        <w:tc>
          <w:tcPr>
            <w:tcW w:w="450" w:type="dxa"/>
            <w:tcBorders>
              <w:top w:val="nil"/>
              <w:left w:val="nil"/>
              <w:bottom w:val="nil"/>
              <w:right w:val="nil"/>
            </w:tcBorders>
            <w:shd w:val="clear" w:color="auto" w:fill="DEEAF6" w:themeFill="accent1" w:themeFillTint="33"/>
            <w:tcMar/>
          </w:tcPr>
          <w:p w:rsidR="00916879" w:rsidP="00F70C5A" w:rsidRDefault="00916879" w14:paraId="0F815A6B" w14:textId="77777777">
            <w:pPr>
              <w:spacing w:after="0" w:line="240" w:lineRule="auto"/>
              <w:jc w:val="center"/>
              <w:rPr>
                <w:rFonts w:ascii="Times New Roman" w:hAnsi="Times New Roman" w:eastAsia="Times New Roman" w:cs="Times New Roman"/>
                <w:color w:val="auto"/>
                <w:sz w:val="24"/>
                <w:szCs w:val="24"/>
                <w:lang w:val="es-419" w:eastAsia="es-419"/>
              </w:rPr>
            </w:pPr>
            <w:r>
              <w:rPr>
                <w:noProof/>
              </w:rPr>
              <w:drawing>
                <wp:inline distT="0" distB="0" distL="0" distR="0" wp14:anchorId="30E1052B" wp14:editId="43901B7C">
                  <wp:extent cx="151130" cy="151130"/>
                  <wp:effectExtent l="0" t="0" r="1270" b="1270"/>
                  <wp:docPr id="6"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565" w:type="dxa"/>
            <w:tcBorders>
              <w:top w:val="nil"/>
              <w:left w:val="nil"/>
              <w:bottom w:val="nil"/>
              <w:right w:val="nil"/>
            </w:tcBorders>
            <w:shd w:val="clear" w:color="auto" w:fill="DEEAF6" w:themeFill="accent1" w:themeFillTint="33"/>
            <w:tcMar/>
            <w:vAlign w:val="center"/>
          </w:tcPr>
          <w:p w:rsidR="00916879" w:rsidP="00F70C5A" w:rsidRDefault="00916879" w14:paraId="70768619" w14:textId="0A99ECC2">
            <w:pPr>
              <w:spacing w:after="0" w:line="240" w:lineRule="auto"/>
              <w:ind w:right="570"/>
              <w:rPr>
                <w:rFonts w:ascii="Times New Roman" w:hAnsi="Times New Roman" w:eastAsia="Times New Roman" w:cs="Times New Roman"/>
                <w:i/>
                <w:iCs/>
                <w:color w:val="7F7F7F" w:themeColor="background1" w:themeShade="7F"/>
                <w:sz w:val="24"/>
                <w:szCs w:val="24"/>
                <w:lang w:val="es-419" w:eastAsia="es-419"/>
              </w:rPr>
            </w:pPr>
            <w:r w:rsidRPr="279EA93B">
              <w:rPr>
                <w:rFonts w:ascii="Arial" w:hAnsi="Arial" w:eastAsia="Times New Roman" w:cs="Arial"/>
                <w:i/>
                <w:iCs/>
                <w:color w:val="7F7F7F" w:themeColor="background1" w:themeShade="7F"/>
                <w:sz w:val="16"/>
                <w:szCs w:val="16"/>
                <w:lang w:val="es-ES" w:eastAsia="es-419"/>
              </w:rPr>
              <w:t xml:space="preserve">[ </w:t>
            </w:r>
            <w:r>
              <w:rPr>
                <w:rFonts w:ascii="Arial" w:hAnsi="Arial" w:eastAsia="Times New Roman" w:cs="Arial"/>
                <w:i/>
                <w:iCs/>
                <w:color w:val="7F7F7F" w:themeColor="background1" w:themeShade="7F"/>
                <w:sz w:val="16"/>
                <w:szCs w:val="16"/>
                <w:lang w:val="es-ES" w:eastAsia="es-419"/>
              </w:rPr>
              <w:t>Repita la siguiente matriz por cada una de las dimensiones de AE relevadas.</w:t>
            </w:r>
            <w:r w:rsidRPr="279EA93B">
              <w:rPr>
                <w:rFonts w:ascii="Arial" w:hAnsi="Arial" w:eastAsia="Times New Roman" w:cs="Arial"/>
                <w:i/>
                <w:iCs/>
                <w:color w:val="7F7F7F" w:themeColor="background1" w:themeShade="7F"/>
                <w:sz w:val="16"/>
                <w:szCs w:val="16"/>
                <w:lang w:val="es-ES" w:eastAsia="es-419"/>
              </w:rPr>
              <w:t>]</w:t>
            </w:r>
            <w:r w:rsidRPr="279EA93B">
              <w:rPr>
                <w:rFonts w:ascii="Arial" w:hAnsi="Arial" w:eastAsia="Times New Roman" w:cs="Arial"/>
                <w:i/>
                <w:iCs/>
                <w:color w:val="7F7F7F" w:themeColor="background1" w:themeShade="7F"/>
                <w:sz w:val="16"/>
                <w:szCs w:val="16"/>
                <w:lang w:val="es-419" w:eastAsia="es-419"/>
              </w:rPr>
              <w:t> </w:t>
            </w:r>
          </w:p>
        </w:tc>
      </w:tr>
    </w:tbl>
    <w:p w:rsidRPr="00916879" w:rsidR="00916879" w:rsidP="00916879" w:rsidRDefault="00916879" w14:paraId="347BE15C" w14:textId="77777777">
      <w:pPr>
        <w:rPr>
          <w:lang w:val="es-AR"/>
        </w:rPr>
      </w:pPr>
    </w:p>
    <w:tbl>
      <w:tblPr>
        <w:tblStyle w:val="Tablaconcuadrcula5oscura-nfasis1"/>
        <w:tblW w:w="0" w:type="auto"/>
        <w:tblLook w:val="03E0" w:firstRow="1" w:lastRow="1" w:firstColumn="1" w:lastColumn="1" w:noHBand="1" w:noVBand="0"/>
      </w:tblPr>
      <w:tblGrid>
        <w:gridCol w:w="2376"/>
        <w:gridCol w:w="1146"/>
        <w:gridCol w:w="975"/>
        <w:gridCol w:w="1140"/>
        <w:gridCol w:w="1275"/>
        <w:gridCol w:w="1729"/>
      </w:tblGrid>
      <w:tr w:rsidRPr="000429B0" w:rsidR="009C4243" w:rsidTr="7AA446F2" w14:paraId="05EFFED1" w14:textId="77777777">
        <w:trPr>
          <w:cnfStyle w:val="100000000000" w:firstRow="1" w:lastRow="0" w:firstColumn="0" w:lastColumn="0" w:oddVBand="0" w:evenVBand="0" w:oddHBand="0" w:evenHBand="0" w:firstRowFirstColumn="0" w:firstRowLastColumn="0" w:lastRowFirstColumn="0" w:lastRowLastColumn="0"/>
          <w:trHeight w:val="2145"/>
        </w:trPr>
        <w:tc>
          <w:tcPr>
            <w:cnfStyle w:val="001000000000" w:firstRow="0" w:lastRow="0" w:firstColumn="1" w:lastColumn="0" w:oddVBand="0" w:evenVBand="0" w:oddHBand="0" w:evenHBand="0" w:firstRowFirstColumn="0" w:firstRowLastColumn="0" w:lastRowFirstColumn="0" w:lastRowLastColumn="0"/>
            <w:tcW w:w="2376" w:type="dxa"/>
            <w:tcBorders>
              <w:right w:val="single" w:color="FFFFFF" w:themeColor="background1" w:sz="4" w:space="0"/>
              <w:tl2br w:val="single" w:color="FFFFFF" w:themeColor="background1" w:sz="4" w:space="0"/>
            </w:tcBorders>
            <w:tcMar/>
            <w:hideMark/>
          </w:tcPr>
          <w:p w:rsidRPr="009C4243" w:rsidR="009A3033" w:rsidP="009A3033" w:rsidRDefault="00755B8F" w14:paraId="08577C88" w14:textId="77777777">
            <w:pPr>
              <w:jc w:val="right"/>
              <w:rPr>
                <w:rFonts w:eastAsia="Times New Roman" w:cstheme="minorHAnsi"/>
                <w:b w:val="0"/>
                <w:sz w:val="24"/>
                <w:szCs w:val="24"/>
                <w:lang w:val="es-419" w:eastAsia="es-419"/>
              </w:rPr>
            </w:pPr>
            <w:r w:rsidRPr="00755B8F">
              <w:rPr>
                <w:rFonts w:eastAsia="Times New Roman" w:cstheme="minorHAnsi"/>
                <w:sz w:val="24"/>
                <w:szCs w:val="24"/>
                <w:lang w:val="es-419" w:eastAsia="es-419"/>
              </w:rPr>
              <w:t xml:space="preserve">Arquitectura </w:t>
            </w:r>
          </w:p>
          <w:p w:rsidR="009A3033" w:rsidP="009A3033" w:rsidRDefault="00755B8F" w14:paraId="1B9B4913" w14:textId="0D3DE7C1">
            <w:pPr>
              <w:jc w:val="right"/>
              <w:rPr>
                <w:rFonts w:eastAsia="Times New Roman" w:cstheme="minorHAnsi"/>
                <w:b w:val="0"/>
                <w:bCs w:val="0"/>
                <w:sz w:val="24"/>
                <w:szCs w:val="24"/>
                <w:lang w:val="es-419" w:eastAsia="es-419"/>
              </w:rPr>
            </w:pPr>
            <w:r w:rsidRPr="00755B8F">
              <w:rPr>
                <w:rFonts w:eastAsia="Times New Roman" w:cstheme="minorHAnsi"/>
                <w:sz w:val="24"/>
                <w:szCs w:val="24"/>
                <w:lang w:val="es-419" w:eastAsia="es-419"/>
              </w:rPr>
              <w:t>Destino</w:t>
            </w:r>
          </w:p>
          <w:p w:rsidRPr="004D6F7F" w:rsidR="00877EA6" w:rsidP="00E26FFF" w:rsidRDefault="00E26FFF" w14:paraId="2DA084AA" w14:textId="715497AC">
            <w:pPr>
              <w:jc w:val="right"/>
              <w:rPr>
                <w:rFonts w:eastAsia="Times New Roman" w:cstheme="minorHAnsi"/>
                <w:sz w:val="24"/>
                <w:szCs w:val="24"/>
                <w:lang w:val="es-419" w:eastAsia="es-419"/>
              </w:rPr>
            </w:pPr>
            <w:r w:rsidRPr="004D6F7F">
              <w:rPr>
                <w:rFonts w:ascii="Symbol" w:hAnsi="Symbol" w:eastAsia="Symbol" w:cstheme="minorHAnsi"/>
                <w:sz w:val="24"/>
                <w:szCs w:val="24"/>
                <w:lang w:val="es-419" w:eastAsia="es-419"/>
              </w:rPr>
              <w:t>®</w:t>
            </w:r>
          </w:p>
          <w:p w:rsidRPr="009C4243" w:rsidR="009A3033" w:rsidP="00755B8F" w:rsidRDefault="009A3033" w14:paraId="097AEC57" w14:textId="7A15B3D2">
            <w:pPr>
              <w:rPr>
                <w:rFonts w:eastAsia="Times New Roman" w:cstheme="minorHAnsi"/>
                <w:b w:val="0"/>
                <w:sz w:val="24"/>
                <w:szCs w:val="24"/>
                <w:lang w:val="es-419" w:eastAsia="es-419"/>
              </w:rPr>
            </w:pPr>
            <w:r w:rsidRPr="00755B8F">
              <w:rPr>
                <w:rFonts w:eastAsia="Times New Roman" w:cstheme="minorHAnsi"/>
                <w:sz w:val="24"/>
                <w:szCs w:val="24"/>
                <w:lang w:val="es-419" w:eastAsia="es-419"/>
              </w:rPr>
              <w:t xml:space="preserve">Arquitectura </w:t>
            </w:r>
          </w:p>
          <w:p w:rsidRPr="009C4243" w:rsidR="00755B8F" w:rsidP="00755B8F" w:rsidRDefault="009A3033" w14:paraId="413D3189" w14:textId="14BF62CC">
            <w:pPr>
              <w:rPr>
                <w:rFonts w:eastAsia="Times New Roman" w:cstheme="minorHAnsi"/>
                <w:b w:val="0"/>
                <w:sz w:val="24"/>
                <w:szCs w:val="24"/>
                <w:lang w:val="es-419" w:eastAsia="es-419"/>
              </w:rPr>
            </w:pPr>
            <w:r w:rsidRPr="00755B8F">
              <w:rPr>
                <w:rFonts w:eastAsia="Times New Roman" w:cstheme="minorHAnsi"/>
                <w:sz w:val="24"/>
                <w:szCs w:val="24"/>
                <w:lang w:val="es-419" w:eastAsia="es-419"/>
              </w:rPr>
              <w:t>Base</w:t>
            </w:r>
            <w:r w:rsidRPr="00755B8F" w:rsidR="00755B8F">
              <w:rPr>
                <w:rFonts w:eastAsia="Times New Roman" w:cstheme="minorHAnsi"/>
                <w:sz w:val="24"/>
                <w:szCs w:val="24"/>
                <w:lang w:val="es-419" w:eastAsia="es-419"/>
              </w:rPr>
              <w:t xml:space="preserve"> </w:t>
            </w:r>
            <w:r w:rsidR="00E26FFF">
              <w:rPr>
                <w:rFonts w:eastAsia="Times New Roman" w:cstheme="minorHAnsi"/>
                <w:sz w:val="24"/>
                <w:szCs w:val="24"/>
                <w:lang w:val="es-419" w:eastAsia="es-419"/>
              </w:rPr>
              <w:t xml:space="preserve">     </w:t>
            </w:r>
            <w:r w:rsidR="00E26FFF">
              <w:rPr>
                <w:rFonts w:ascii="Symbol" w:hAnsi="Symbol" w:eastAsia="Symbol" w:cstheme="minorHAnsi"/>
                <w:sz w:val="24"/>
                <w:szCs w:val="24"/>
                <w:lang w:val="es-419" w:eastAsia="es-419"/>
              </w:rPr>
              <w:t>¯</w:t>
            </w:r>
          </w:p>
          <w:p w:rsidRPr="00755B8F" w:rsidR="009A3033" w:rsidP="00755B8F" w:rsidRDefault="009A3033" w14:paraId="2F505C5C" w14:textId="1C88A561">
            <w:pPr>
              <w:rPr>
                <w:rFonts w:eastAsia="Times New Roman" w:cstheme="minorHAnsi"/>
                <w:sz w:val="24"/>
                <w:szCs w:val="24"/>
                <w:lang w:val="es-419" w:eastAsia="es-419"/>
              </w:rPr>
            </w:pPr>
          </w:p>
        </w:tc>
        <w:tc>
          <w:tcPr>
            <w:cnfStyle w:val="000010000000" w:firstRow="0" w:lastRow="0" w:firstColumn="0" w:lastColumn="0" w:oddVBand="1" w:evenVBand="0" w:oddHBand="0" w:evenHBand="0" w:firstRowFirstColumn="0" w:firstRowLastColumn="0" w:lastRowFirstColumn="0" w:lastRowLastColumn="0"/>
            <w:tcW w:w="1146" w:type="dxa"/>
            <w:tcBorders>
              <w:left w:val="single" w:color="FFFFFF" w:themeColor="background1" w:sz="4" w:space="0"/>
              <w:right w:val="single" w:color="FFFFFF" w:themeColor="background1" w:sz="4" w:space="0"/>
            </w:tcBorders>
            <w:tcMar/>
            <w:vAlign w:val="center"/>
            <w:hideMark/>
          </w:tcPr>
          <w:p w:rsidRPr="00755B8F" w:rsidR="00755B8F" w:rsidP="009C4243" w:rsidRDefault="000429B0" w14:paraId="38F4036C" w14:textId="4D07D743">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w:t>
            </w:r>
            <w:r w:rsidRPr="003D315D" w:rsidR="00C8701F">
              <w:rPr>
                <w:rFonts w:eastAsia="Times New Roman" w:cstheme="minorHAnsi"/>
                <w:b w:val="0"/>
                <w:bCs w:val="0"/>
                <w:sz w:val="22"/>
                <w:szCs w:val="22"/>
                <w:lang w:val="es-419" w:eastAsia="es-419"/>
              </w:rPr>
              <w:t xml:space="preserve"> </w:t>
            </w:r>
            <w:r w:rsidRPr="003D315D" w:rsidR="00877EA6">
              <w:rPr>
                <w:rFonts w:eastAsia="Times New Roman" w:cstheme="minorHAnsi"/>
                <w:b w:val="0"/>
                <w:bCs w:val="0"/>
                <w:sz w:val="22"/>
                <w:szCs w:val="22"/>
                <w:lang w:val="es-419" w:eastAsia="es-419"/>
              </w:rPr>
              <w:t>1</w:t>
            </w:r>
          </w:p>
        </w:tc>
        <w:tc>
          <w:tcPr>
            <w:cnfStyle w:val="000001000000" w:firstRow="0" w:lastRow="0" w:firstColumn="0" w:lastColumn="0" w:oddVBand="0" w:evenVBand="1" w:oddHBand="0" w:evenHBand="0" w:firstRowFirstColumn="0" w:firstRowLastColumn="0" w:lastRowFirstColumn="0" w:lastRowLastColumn="0"/>
            <w:tcW w:w="975" w:type="dxa"/>
            <w:tcBorders>
              <w:left w:val="single" w:color="FFFFFF" w:themeColor="background1" w:sz="4" w:space="0"/>
              <w:right w:val="single" w:color="FFFFFF" w:themeColor="background1" w:sz="4" w:space="0"/>
            </w:tcBorders>
            <w:tcMar/>
            <w:vAlign w:val="center"/>
          </w:tcPr>
          <w:p w:rsidRPr="00755B8F" w:rsidR="00755B8F" w:rsidP="009C4243" w:rsidRDefault="000429B0" w14:paraId="04342373" w14:textId="5EE7F7A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w:t>
            </w:r>
            <w:r w:rsidRPr="003D315D" w:rsidR="00C8701F">
              <w:rPr>
                <w:rFonts w:eastAsia="Times New Roman" w:cstheme="minorHAnsi"/>
                <w:b w:val="0"/>
                <w:bCs w:val="0"/>
                <w:sz w:val="22"/>
                <w:szCs w:val="22"/>
                <w:lang w:val="es-419" w:eastAsia="es-419"/>
              </w:rPr>
              <w:t xml:space="preserve"> 2</w:t>
            </w:r>
          </w:p>
        </w:tc>
        <w:tc>
          <w:tcPr>
            <w:cnfStyle w:val="000010000000" w:firstRow="0" w:lastRow="0" w:firstColumn="0" w:lastColumn="0" w:oddVBand="1" w:evenVBand="0" w:oddHBand="0" w:evenHBand="0" w:firstRowFirstColumn="0" w:firstRowLastColumn="0" w:lastRowFirstColumn="0" w:lastRowLastColumn="0"/>
            <w:tcW w:w="1140" w:type="dxa"/>
            <w:tcBorders>
              <w:left w:val="single" w:color="FFFFFF" w:themeColor="background1" w:sz="4" w:space="0"/>
              <w:right w:val="single" w:color="FFFFFF" w:themeColor="background1" w:sz="4" w:space="0"/>
            </w:tcBorders>
            <w:tcMar/>
            <w:vAlign w:val="center"/>
          </w:tcPr>
          <w:p w:rsidRPr="00755B8F" w:rsidR="00755B8F" w:rsidP="009C4243" w:rsidRDefault="000429B0" w14:paraId="5F40A4C1" w14:textId="5DF44140">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w:t>
            </w:r>
            <w:r w:rsidRPr="003D315D" w:rsidR="00C8701F">
              <w:rPr>
                <w:rFonts w:eastAsia="Times New Roman" w:cstheme="minorHAnsi"/>
                <w:b w:val="0"/>
                <w:bCs w:val="0"/>
                <w:sz w:val="22"/>
                <w:szCs w:val="22"/>
                <w:lang w:val="es-419" w:eastAsia="es-419"/>
              </w:rPr>
              <w:t xml:space="preserve"> 3</w:t>
            </w:r>
          </w:p>
        </w:tc>
        <w:tc>
          <w:tcPr>
            <w:cnfStyle w:val="000001000000" w:firstRow="0" w:lastRow="0" w:firstColumn="0" w:lastColumn="0" w:oddVBand="0" w:evenVBand="1" w:oddHBand="0" w:evenHBand="0" w:firstRowFirstColumn="0" w:firstRowLastColumn="0" w:lastRowFirstColumn="0" w:lastRowLastColumn="0"/>
            <w:tcW w:w="1275" w:type="dxa"/>
            <w:tcBorders>
              <w:left w:val="single" w:color="FFFFFF" w:themeColor="background1" w:sz="4" w:space="0"/>
              <w:right w:val="single" w:color="FFFFFF" w:themeColor="background1" w:sz="4" w:space="0"/>
            </w:tcBorders>
            <w:tcMar/>
            <w:vAlign w:val="center"/>
          </w:tcPr>
          <w:p w:rsidRPr="00755B8F" w:rsidR="00755B8F" w:rsidP="009C4243" w:rsidRDefault="000429B0" w14:paraId="4DFD5FDF" w14:textId="3B17000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w:t>
            </w:r>
            <w:r w:rsidRPr="003D315D" w:rsidR="00C8701F">
              <w:rPr>
                <w:rFonts w:eastAsia="Times New Roman" w:cstheme="minorHAnsi"/>
                <w:b w:val="0"/>
                <w:bCs w:val="0"/>
                <w:sz w:val="22"/>
                <w:szCs w:val="22"/>
                <w:lang w:val="es-419" w:eastAsia="es-419"/>
              </w:rPr>
              <w:t xml:space="preserve"> 4</w:t>
            </w:r>
          </w:p>
        </w:tc>
        <w:tc>
          <w:tcPr>
            <w:cnfStyle w:val="000100000000" w:firstRow="0" w:lastRow="0" w:firstColumn="0" w:lastColumn="1" w:oddVBand="0" w:evenVBand="0" w:oddHBand="0" w:evenHBand="0" w:firstRowFirstColumn="0" w:firstRowLastColumn="0" w:lastRowFirstColumn="0" w:lastRowLastColumn="0"/>
            <w:tcW w:w="1729" w:type="dxa"/>
            <w:tcBorders>
              <w:left w:val="single" w:color="FFFFFF" w:themeColor="background1" w:sz="4" w:space="0"/>
            </w:tcBorders>
            <w:tcMar/>
            <w:vAlign w:val="center"/>
          </w:tcPr>
          <w:p w:rsidRPr="00755B8F" w:rsidR="00755B8F" w:rsidP="009C4243" w:rsidRDefault="00C8701F" w14:paraId="0C53CD19" w14:textId="39BF8529">
            <w:pPr>
              <w:jc w:val="center"/>
              <w:rPr>
                <w:rFonts w:eastAsia="Times New Roman" w:cstheme="minorHAnsi"/>
                <w:sz w:val="24"/>
                <w:szCs w:val="24"/>
                <w:lang w:val="es-419" w:eastAsia="es-419"/>
              </w:rPr>
            </w:pPr>
            <w:r w:rsidRPr="000429B0">
              <w:rPr>
                <w:rFonts w:eastAsia="Times New Roman" w:cstheme="minorHAnsi"/>
                <w:sz w:val="24"/>
                <w:szCs w:val="24"/>
                <w:lang w:val="es-419" w:eastAsia="es-419"/>
              </w:rPr>
              <w:t>ABB Eliminado</w:t>
            </w:r>
            <w:r w:rsidR="002238E3">
              <w:rPr>
                <w:rFonts w:eastAsia="Times New Roman" w:cstheme="minorHAnsi"/>
                <w:sz w:val="24"/>
                <w:szCs w:val="24"/>
                <w:lang w:val="es-419" w:eastAsia="es-419"/>
              </w:rPr>
              <w:t>s o Faltantes</w:t>
            </w:r>
          </w:p>
        </w:tc>
      </w:tr>
      <w:tr w:rsidRPr="000429B0" w:rsidR="00670C35" w:rsidTr="7AA446F2" w14:paraId="698C3A5F" w14:textId="77777777">
        <w:trPr>
          <w:trHeight w:val="483"/>
        </w:trPr>
        <w:tc>
          <w:tcPr>
            <w:cnfStyle w:val="001000000000" w:firstRow="0" w:lastRow="0" w:firstColumn="1" w:lastColumn="0" w:oddVBand="0" w:evenVBand="0" w:oddHBand="0" w:evenHBand="0" w:firstRowFirstColumn="0" w:firstRowLastColumn="0" w:lastRowFirstColumn="0" w:lastRowLastColumn="0"/>
            <w:tcW w:w="2376" w:type="dxa"/>
            <w:tcMar/>
            <w:vAlign w:val="center"/>
          </w:tcPr>
          <w:p w:rsidRPr="00755B8F" w:rsidR="00755B8F" w:rsidP="009C4243" w:rsidRDefault="000429B0" w14:paraId="630F5D62" w14:textId="08155073">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 1</w:t>
            </w:r>
          </w:p>
        </w:tc>
        <w:tc>
          <w:tcPr>
            <w:cnfStyle w:val="000010000000" w:firstRow="0" w:lastRow="0" w:firstColumn="0" w:lastColumn="0" w:oddVBand="1" w:evenVBand="0" w:oddHBand="0" w:evenHBand="0" w:firstRowFirstColumn="0" w:firstRowLastColumn="0" w:lastRowFirstColumn="0" w:lastRowLastColumn="0"/>
            <w:tcW w:w="1146" w:type="dxa"/>
            <w:tcMar/>
            <w:vAlign w:val="center"/>
            <w:hideMark/>
          </w:tcPr>
          <w:p w:rsidRPr="00755B8F" w:rsidR="00755B8F" w:rsidP="009C4243" w:rsidRDefault="002D6375" w14:paraId="5F7E610D" w14:textId="404DF92C">
            <w:pPr>
              <w:jc w:val="center"/>
              <w:rPr>
                <w:rFonts w:eastAsia="Times New Roman" w:cstheme="minorHAnsi"/>
                <w:color w:val="auto"/>
                <w:sz w:val="22"/>
                <w:szCs w:val="22"/>
                <w:lang w:val="es-419" w:eastAsia="es-419"/>
              </w:rPr>
            </w:pPr>
            <w:r>
              <w:rPr>
                <w:rFonts w:eastAsia="Times New Roman" w:cstheme="minorHAnsi"/>
                <w:color w:val="auto"/>
                <w:sz w:val="22"/>
                <w:szCs w:val="22"/>
                <w:lang w:val="es-419" w:eastAsia="es-419"/>
              </w:rPr>
              <w:t>Mantener</w:t>
            </w:r>
          </w:p>
        </w:tc>
        <w:tc>
          <w:tcPr>
            <w:cnfStyle w:val="000001000000" w:firstRow="0" w:lastRow="0" w:firstColumn="0" w:lastColumn="0" w:oddVBand="0" w:evenVBand="1" w:oddHBand="0" w:evenHBand="0" w:firstRowFirstColumn="0" w:firstRowLastColumn="0" w:lastRowFirstColumn="0" w:lastRowLastColumn="0"/>
            <w:tcW w:w="975" w:type="dxa"/>
            <w:tcMar/>
            <w:vAlign w:val="center"/>
            <w:hideMark/>
          </w:tcPr>
          <w:p w:rsidRPr="00755B8F" w:rsidR="00755B8F" w:rsidP="009C4243" w:rsidRDefault="00755B8F" w14:paraId="0E5E1182" w14:textId="6B54F22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140" w:type="dxa"/>
            <w:tcMar/>
            <w:vAlign w:val="center"/>
            <w:hideMark/>
          </w:tcPr>
          <w:p w:rsidRPr="00755B8F" w:rsidR="00755B8F" w:rsidP="009C4243" w:rsidRDefault="00755B8F" w14:paraId="49D25D47" w14:textId="6132E9EF">
            <w:pPr>
              <w:jc w:val="cente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275" w:type="dxa"/>
            <w:tcMar/>
            <w:vAlign w:val="center"/>
            <w:hideMark/>
          </w:tcPr>
          <w:p w:rsidRPr="00755B8F" w:rsidR="00755B8F" w:rsidP="009C4243" w:rsidRDefault="00755B8F" w14:paraId="26513759"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1729" w:type="dxa"/>
            <w:tcMar/>
            <w:vAlign w:val="center"/>
            <w:hideMark/>
          </w:tcPr>
          <w:p w:rsidRPr="00755B8F" w:rsidR="00755B8F" w:rsidP="009C4243" w:rsidRDefault="00755B8F" w14:paraId="14C520E9" w14:textId="0BDB286A">
            <w:pPr>
              <w:jc w:val="center"/>
              <w:rPr>
                <w:rFonts w:eastAsia="Times New Roman" w:cstheme="minorHAnsi"/>
                <w:b w:val="0"/>
                <w:bCs w:val="0"/>
                <w:color w:val="auto"/>
                <w:sz w:val="20"/>
                <w:lang w:val="es-419" w:eastAsia="es-419"/>
              </w:rPr>
            </w:pPr>
          </w:p>
        </w:tc>
      </w:tr>
      <w:tr w:rsidRPr="000429B0" w:rsidR="009C4243" w:rsidTr="7AA446F2" w14:paraId="15537AB0" w14:textId="77777777">
        <w:trPr>
          <w:trHeight w:val="418"/>
        </w:trPr>
        <w:tc>
          <w:tcPr>
            <w:cnfStyle w:val="001000000000" w:firstRow="0" w:lastRow="0" w:firstColumn="1" w:lastColumn="0" w:oddVBand="0" w:evenVBand="0" w:oddHBand="0" w:evenHBand="0" w:firstRowFirstColumn="0" w:firstRowLastColumn="0" w:lastRowFirstColumn="0" w:lastRowLastColumn="0"/>
            <w:tcW w:w="2376" w:type="dxa"/>
            <w:tcMar/>
            <w:vAlign w:val="center"/>
          </w:tcPr>
          <w:p w:rsidRPr="00755B8F" w:rsidR="00755B8F" w:rsidP="009C4243" w:rsidRDefault="000429B0" w14:paraId="43A84366" w14:textId="79347C88">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 2</w:t>
            </w:r>
          </w:p>
        </w:tc>
        <w:tc>
          <w:tcPr>
            <w:cnfStyle w:val="000010000000" w:firstRow="0" w:lastRow="0" w:firstColumn="0" w:lastColumn="0" w:oddVBand="1" w:evenVBand="0" w:oddHBand="0" w:evenHBand="0" w:firstRowFirstColumn="0" w:firstRowLastColumn="0" w:lastRowFirstColumn="0" w:lastRowLastColumn="0"/>
            <w:tcW w:w="1146" w:type="dxa"/>
            <w:tcMar/>
            <w:vAlign w:val="center"/>
            <w:hideMark/>
          </w:tcPr>
          <w:p w:rsidRPr="00755B8F" w:rsidR="00133DF4" w:rsidP="002D6375" w:rsidRDefault="00133DF4" w14:paraId="292E87AF" w14:textId="5E45542E">
            <w:pP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975" w:type="dxa"/>
            <w:tcMar/>
            <w:vAlign w:val="center"/>
            <w:hideMark/>
          </w:tcPr>
          <w:p w:rsidRPr="00755B8F" w:rsidR="00755B8F" w:rsidP="009C4243" w:rsidRDefault="00755B8F" w14:paraId="7918001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140" w:type="dxa"/>
            <w:tcMar/>
            <w:vAlign w:val="center"/>
            <w:hideMark/>
          </w:tcPr>
          <w:p w:rsidRPr="00755B8F" w:rsidR="00755B8F" w:rsidP="009C4243" w:rsidRDefault="00755B8F" w14:paraId="28C76E8F" w14:textId="71AA1105">
            <w:pPr>
              <w:jc w:val="cente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275" w:type="dxa"/>
            <w:tcMar/>
            <w:vAlign w:val="center"/>
            <w:hideMark/>
          </w:tcPr>
          <w:p w:rsidRPr="00755B8F" w:rsidR="00755B8F" w:rsidP="009C4243" w:rsidRDefault="00755B8F" w14:paraId="05E92A7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1729" w:type="dxa"/>
            <w:tcMar/>
            <w:vAlign w:val="center"/>
            <w:hideMark/>
          </w:tcPr>
          <w:p w:rsidRPr="00755B8F" w:rsidR="00755B8F" w:rsidP="009C4243" w:rsidRDefault="00DF6E32" w14:paraId="5D0EA16B" w14:textId="3513E0BE">
            <w:pPr>
              <w:jc w:val="center"/>
              <w:rPr>
                <w:rFonts w:eastAsia="Times New Roman" w:cstheme="minorHAnsi"/>
                <w:b w:val="0"/>
                <w:bCs w:val="0"/>
                <w:color w:val="auto"/>
                <w:sz w:val="20"/>
                <w:lang w:val="es-419" w:eastAsia="es-419"/>
              </w:rPr>
            </w:pPr>
            <w:r w:rsidRPr="00F91BE6">
              <w:rPr>
                <w:rFonts w:eastAsia="Times New Roman" w:cstheme="minorHAnsi"/>
                <w:b w:val="0"/>
                <w:bCs w:val="0"/>
                <w:color w:val="auto"/>
                <w:sz w:val="20"/>
                <w:lang w:val="es-419" w:eastAsia="es-419"/>
              </w:rPr>
              <w:t>E</w:t>
            </w:r>
            <w:r w:rsidRPr="00F91BE6" w:rsidR="00431A1D">
              <w:rPr>
                <w:rFonts w:eastAsia="Times New Roman" w:cstheme="minorHAnsi"/>
                <w:b w:val="0"/>
                <w:bCs w:val="0"/>
                <w:color w:val="auto"/>
                <w:sz w:val="20"/>
                <w:lang w:val="es-419" w:eastAsia="es-419"/>
              </w:rPr>
              <w:t>liminado</w:t>
            </w:r>
            <w:r w:rsidRPr="00F91BE6">
              <w:rPr>
                <w:rFonts w:eastAsia="Times New Roman" w:cstheme="minorHAnsi"/>
                <w:b w:val="0"/>
                <w:bCs w:val="0"/>
                <w:color w:val="auto"/>
                <w:sz w:val="20"/>
                <w:lang w:val="es-419" w:eastAsia="es-419"/>
              </w:rPr>
              <w:t xml:space="preserve"> intencionalmente</w:t>
            </w:r>
          </w:p>
        </w:tc>
      </w:tr>
      <w:tr w:rsidRPr="000429B0" w:rsidR="00670C35" w:rsidTr="7AA446F2" w14:paraId="51A1C78B" w14:textId="77777777">
        <w:trPr>
          <w:trHeight w:val="410"/>
        </w:trPr>
        <w:tc>
          <w:tcPr>
            <w:cnfStyle w:val="001000000000" w:firstRow="0" w:lastRow="0" w:firstColumn="1" w:lastColumn="0" w:oddVBand="0" w:evenVBand="0" w:oddHBand="0" w:evenHBand="0" w:firstRowFirstColumn="0" w:firstRowLastColumn="0" w:lastRowFirstColumn="0" w:lastRowLastColumn="0"/>
            <w:tcW w:w="2376" w:type="dxa"/>
            <w:tcMar/>
            <w:vAlign w:val="center"/>
          </w:tcPr>
          <w:p w:rsidRPr="00755B8F" w:rsidR="00755B8F" w:rsidP="009C4243" w:rsidRDefault="000429B0" w14:paraId="3E966C3B" w14:textId="3180184C">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 3</w:t>
            </w:r>
          </w:p>
        </w:tc>
        <w:tc>
          <w:tcPr>
            <w:cnfStyle w:val="000010000000" w:firstRow="0" w:lastRow="0" w:firstColumn="0" w:lastColumn="0" w:oddVBand="1" w:evenVBand="0" w:oddHBand="0" w:evenHBand="0" w:firstRowFirstColumn="0" w:firstRowLastColumn="0" w:lastRowFirstColumn="0" w:lastRowLastColumn="0"/>
            <w:tcW w:w="1146" w:type="dxa"/>
            <w:tcMar/>
            <w:vAlign w:val="center"/>
            <w:hideMark/>
          </w:tcPr>
          <w:p w:rsidRPr="00755B8F" w:rsidR="00755B8F" w:rsidP="009C4243" w:rsidRDefault="00755B8F" w14:paraId="2BC2F96A" w14:textId="77777777">
            <w:pPr>
              <w:jc w:val="cente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975" w:type="dxa"/>
            <w:tcMar/>
            <w:vAlign w:val="center"/>
            <w:hideMark/>
          </w:tcPr>
          <w:p w:rsidRPr="00755B8F" w:rsidR="00755B8F" w:rsidP="009C4243" w:rsidRDefault="00787630" w14:paraId="71E71326" w14:textId="10DF870F">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r>
              <w:rPr>
                <w:rFonts w:eastAsia="Times New Roman" w:cstheme="minorHAnsi"/>
                <w:color w:val="auto"/>
                <w:sz w:val="22"/>
                <w:szCs w:val="22"/>
                <w:lang w:val="es-419" w:eastAsia="es-419"/>
              </w:rPr>
              <w:t>Incluido</w:t>
            </w:r>
          </w:p>
        </w:tc>
        <w:tc>
          <w:tcPr>
            <w:cnfStyle w:val="000010000000" w:firstRow="0" w:lastRow="0" w:firstColumn="0" w:lastColumn="0" w:oddVBand="1" w:evenVBand="0" w:oddHBand="0" w:evenHBand="0" w:firstRowFirstColumn="0" w:firstRowLastColumn="0" w:lastRowFirstColumn="0" w:lastRowLastColumn="0"/>
            <w:tcW w:w="1140" w:type="dxa"/>
            <w:tcMar/>
            <w:vAlign w:val="center"/>
            <w:hideMark/>
          </w:tcPr>
          <w:p w:rsidRPr="00755B8F" w:rsidR="00755B8F" w:rsidP="009C4243" w:rsidRDefault="00EF408C" w14:paraId="48D6891F" w14:textId="10547C34">
            <w:pPr>
              <w:jc w:val="center"/>
              <w:rPr>
                <w:rFonts w:eastAsia="Times New Roman" w:cstheme="minorHAnsi"/>
                <w:color w:val="auto"/>
                <w:sz w:val="22"/>
                <w:szCs w:val="22"/>
                <w:lang w:val="es-419" w:eastAsia="es-419"/>
              </w:rPr>
            </w:pPr>
            <w:r>
              <w:rPr>
                <w:rFonts w:eastAsia="Times New Roman" w:cstheme="minorHAnsi"/>
                <w:color w:val="auto"/>
                <w:sz w:val="22"/>
                <w:szCs w:val="22"/>
                <w:lang w:val="es-419" w:eastAsia="es-419"/>
              </w:rPr>
              <w:t>Mejorar</w:t>
            </w:r>
          </w:p>
        </w:tc>
        <w:tc>
          <w:tcPr>
            <w:cnfStyle w:val="000001000000" w:firstRow="0" w:lastRow="0" w:firstColumn="0" w:lastColumn="0" w:oddVBand="0" w:evenVBand="1" w:oddHBand="0" w:evenHBand="0" w:firstRowFirstColumn="0" w:firstRowLastColumn="0" w:lastRowFirstColumn="0" w:lastRowLastColumn="0"/>
            <w:tcW w:w="1275" w:type="dxa"/>
            <w:tcMar/>
            <w:vAlign w:val="center"/>
            <w:hideMark/>
          </w:tcPr>
          <w:p w:rsidRPr="00755B8F" w:rsidR="00755B8F" w:rsidP="009C4243" w:rsidRDefault="00755B8F" w14:paraId="69574EE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1729" w:type="dxa"/>
            <w:tcMar/>
            <w:vAlign w:val="center"/>
            <w:hideMark/>
          </w:tcPr>
          <w:p w:rsidRPr="00755B8F" w:rsidR="00755B8F" w:rsidP="009C4243" w:rsidRDefault="00755B8F" w14:paraId="557A587E" w14:textId="77777777">
            <w:pPr>
              <w:jc w:val="center"/>
              <w:rPr>
                <w:rFonts w:eastAsia="Times New Roman" w:cstheme="minorHAnsi"/>
                <w:b w:val="0"/>
                <w:bCs w:val="0"/>
                <w:color w:val="auto"/>
                <w:sz w:val="20"/>
                <w:lang w:val="es-419" w:eastAsia="es-419"/>
              </w:rPr>
            </w:pPr>
          </w:p>
        </w:tc>
      </w:tr>
      <w:tr w:rsidRPr="000429B0" w:rsidR="009C4243" w:rsidTr="7AA446F2" w14:paraId="6B03AA3C" w14:textId="77777777">
        <w:trPr>
          <w:trHeight w:val="466"/>
        </w:trPr>
        <w:tc>
          <w:tcPr>
            <w:cnfStyle w:val="001000000000" w:firstRow="0" w:lastRow="0" w:firstColumn="1" w:lastColumn="0" w:oddVBand="0" w:evenVBand="0" w:oddHBand="0" w:evenHBand="0" w:firstRowFirstColumn="0" w:firstRowLastColumn="0" w:lastRowFirstColumn="0" w:lastRowLastColumn="0"/>
            <w:tcW w:w="2376" w:type="dxa"/>
            <w:tcBorders>
              <w:bottom w:val="single" w:color="FFFFFF" w:themeColor="background1" w:sz="4" w:space="0"/>
            </w:tcBorders>
            <w:tcMar/>
            <w:vAlign w:val="center"/>
          </w:tcPr>
          <w:p w:rsidRPr="00755B8F" w:rsidR="00755B8F" w:rsidP="009C4243" w:rsidRDefault="000429B0" w14:paraId="4670FD4E" w14:textId="111FE129">
            <w:pPr>
              <w:jc w:val="center"/>
              <w:rPr>
                <w:rFonts w:eastAsia="Times New Roman" w:cstheme="minorHAnsi"/>
                <w:b w:val="0"/>
                <w:bCs w:val="0"/>
                <w:sz w:val="22"/>
                <w:szCs w:val="22"/>
                <w:lang w:val="es-419" w:eastAsia="es-419"/>
              </w:rPr>
            </w:pPr>
            <w:r w:rsidRPr="003D315D">
              <w:rPr>
                <w:rFonts w:eastAsia="Times New Roman" w:cstheme="minorHAnsi"/>
                <w:b w:val="0"/>
                <w:bCs w:val="0"/>
                <w:sz w:val="22"/>
                <w:szCs w:val="22"/>
                <w:lang w:val="es-419" w:eastAsia="es-419"/>
              </w:rPr>
              <w:t>ABB 4</w:t>
            </w:r>
          </w:p>
        </w:tc>
        <w:tc>
          <w:tcPr>
            <w:cnfStyle w:val="000010000000" w:firstRow="0" w:lastRow="0" w:firstColumn="0" w:lastColumn="0" w:oddVBand="1" w:evenVBand="0" w:oddHBand="0" w:evenHBand="0" w:firstRowFirstColumn="0" w:firstRowLastColumn="0" w:lastRowFirstColumn="0" w:lastRowLastColumn="0"/>
            <w:tcW w:w="1146" w:type="dxa"/>
            <w:tcBorders>
              <w:bottom w:val="single" w:color="FFFFFF" w:themeColor="background1" w:sz="4" w:space="0"/>
            </w:tcBorders>
            <w:tcMar/>
            <w:vAlign w:val="center"/>
            <w:hideMark/>
          </w:tcPr>
          <w:p w:rsidRPr="00755B8F" w:rsidR="00755B8F" w:rsidP="009C4243" w:rsidRDefault="00755B8F" w14:paraId="77B2830F" w14:textId="77777777">
            <w:pPr>
              <w:jc w:val="cente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975" w:type="dxa"/>
            <w:tcBorders>
              <w:bottom w:val="single" w:color="FFFFFF" w:themeColor="background1" w:sz="4" w:space="0"/>
            </w:tcBorders>
            <w:tcMar/>
            <w:vAlign w:val="center"/>
            <w:hideMark/>
          </w:tcPr>
          <w:p w:rsidRPr="00755B8F" w:rsidR="00755B8F" w:rsidP="009C4243" w:rsidRDefault="00755B8F" w14:paraId="165ABB9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140" w:type="dxa"/>
            <w:tcBorders>
              <w:bottom w:val="single" w:color="FFFFFF" w:themeColor="background1" w:sz="4" w:space="0"/>
            </w:tcBorders>
            <w:tcMar/>
            <w:vAlign w:val="center"/>
            <w:hideMark/>
          </w:tcPr>
          <w:p w:rsidRPr="00755B8F" w:rsidR="00755B8F" w:rsidP="009C4243" w:rsidRDefault="00755B8F" w14:paraId="31DBE52D" w14:textId="6455CFC9">
            <w:pPr>
              <w:jc w:val="cente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275" w:type="dxa"/>
            <w:tcBorders>
              <w:bottom w:val="single" w:color="FFFFFF" w:themeColor="background1" w:sz="4" w:space="0"/>
            </w:tcBorders>
            <w:tcMar/>
            <w:vAlign w:val="center"/>
            <w:hideMark/>
          </w:tcPr>
          <w:p w:rsidRPr="00755B8F" w:rsidR="00755B8F" w:rsidP="009C4243" w:rsidRDefault="00755B8F" w14:paraId="5BF3CE35"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1729" w:type="dxa"/>
            <w:tcBorders>
              <w:bottom w:val="nil"/>
            </w:tcBorders>
            <w:tcMar/>
            <w:vAlign w:val="center"/>
            <w:hideMark/>
          </w:tcPr>
          <w:p w:rsidRPr="00755B8F" w:rsidR="00755B8F" w:rsidP="009C4243" w:rsidRDefault="00DF6E32" w14:paraId="333A9F72" w14:textId="19AD9015">
            <w:pPr>
              <w:jc w:val="center"/>
              <w:rPr>
                <w:rFonts w:eastAsia="Times New Roman" w:cstheme="minorHAnsi"/>
                <w:b w:val="0"/>
                <w:bCs w:val="0"/>
                <w:color w:val="auto"/>
                <w:sz w:val="20"/>
                <w:lang w:val="es-419" w:eastAsia="es-419"/>
              </w:rPr>
            </w:pPr>
            <w:r w:rsidRPr="00F91BE6">
              <w:rPr>
                <w:rFonts w:eastAsia="Times New Roman" w:cstheme="minorHAnsi"/>
                <w:b w:val="0"/>
                <w:bCs w:val="0"/>
                <w:color w:val="auto"/>
                <w:sz w:val="20"/>
                <w:lang w:val="es-419" w:eastAsia="es-419"/>
              </w:rPr>
              <w:t>Omitido por error</w:t>
            </w:r>
            <w:r w:rsidR="00F91BE6">
              <w:rPr>
                <w:rFonts w:eastAsia="Times New Roman" w:cstheme="minorHAnsi"/>
                <w:b w:val="0"/>
                <w:bCs w:val="0"/>
                <w:color w:val="auto"/>
                <w:sz w:val="20"/>
                <w:lang w:val="es-419" w:eastAsia="es-419"/>
              </w:rPr>
              <w:t xml:space="preserve">: </w:t>
            </w:r>
            <w:r w:rsidRPr="00F91BE6">
              <w:rPr>
                <w:rFonts w:eastAsia="Times New Roman" w:cstheme="minorHAnsi"/>
                <w:b w:val="0"/>
                <w:bCs w:val="0"/>
                <w:color w:val="auto"/>
                <w:sz w:val="20"/>
                <w:lang w:val="es-419" w:eastAsia="es-419"/>
              </w:rPr>
              <w:t>revisar</w:t>
            </w:r>
          </w:p>
        </w:tc>
      </w:tr>
      <w:tr w:rsidRPr="000429B0" w:rsidR="00670C35" w:rsidTr="7AA446F2" w14:paraId="686C4FAE" w14:textId="77777777">
        <w:trPr>
          <w:cnfStyle w:val="010000000000" w:firstRow="0" w:lastRow="1"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76" w:type="dxa"/>
            <w:tcBorders>
              <w:right w:val="single" w:color="FFFFFF" w:themeColor="background1" w:sz="4" w:space="0"/>
            </w:tcBorders>
            <w:tcMar/>
            <w:hideMark/>
          </w:tcPr>
          <w:p w:rsidRPr="00755B8F" w:rsidR="00755B8F" w:rsidP="002238E3" w:rsidRDefault="00B400E1" w14:paraId="01101F5D" w14:textId="50C11236">
            <w:pPr>
              <w:jc w:val="center"/>
              <w:rPr>
                <w:rFonts w:eastAsia="Times New Roman" w:cstheme="minorHAnsi"/>
                <w:color w:val="auto"/>
                <w:sz w:val="24"/>
                <w:szCs w:val="24"/>
                <w:lang w:val="es-419" w:eastAsia="es-419"/>
              </w:rPr>
            </w:pPr>
            <w:r w:rsidRPr="00B400E1">
              <w:rPr>
                <w:rFonts w:eastAsia="Times New Roman" w:cstheme="minorHAnsi"/>
                <w:sz w:val="24"/>
                <w:szCs w:val="24"/>
                <w:lang w:val="es-419" w:eastAsia="es-419"/>
              </w:rPr>
              <w:t xml:space="preserve">ABB </w:t>
            </w:r>
            <w:r w:rsidR="002238E3">
              <w:rPr>
                <w:rFonts w:eastAsia="Times New Roman" w:cstheme="minorHAnsi"/>
                <w:sz w:val="24"/>
                <w:szCs w:val="24"/>
                <w:lang w:val="es-419" w:eastAsia="es-419"/>
              </w:rPr>
              <w:t>Nuevos o Brechas</w:t>
            </w:r>
          </w:p>
        </w:tc>
        <w:tc>
          <w:tcPr>
            <w:cnfStyle w:val="000010000000" w:firstRow="0" w:lastRow="0" w:firstColumn="0" w:lastColumn="0" w:oddVBand="1" w:evenVBand="0" w:oddHBand="0" w:evenHBand="0" w:firstRowFirstColumn="0" w:firstRowLastColumn="0" w:lastRowFirstColumn="0" w:lastRowLastColumn="0"/>
            <w:tcW w:w="1146" w:type="dxa"/>
            <w:tcBorders>
              <w:left w:val="single" w:color="FFFFFF" w:themeColor="background1" w:sz="4" w:space="0"/>
              <w:right w:val="single" w:color="FFFFFF" w:themeColor="background1" w:sz="4" w:space="0"/>
            </w:tcBorders>
            <w:tcMar/>
            <w:hideMark/>
          </w:tcPr>
          <w:p w:rsidRPr="00755B8F" w:rsidR="00755B8F" w:rsidP="002238E3" w:rsidRDefault="00755B8F" w14:paraId="628FE68F" w14:textId="77777777">
            <w:pPr>
              <w:jc w:val="center"/>
              <w:rPr>
                <w:rFonts w:eastAsia="Times New Roman" w:cstheme="minorHAnsi"/>
                <w:b w:val="0"/>
                <w:bCs w:val="0"/>
                <w:color w:val="auto"/>
                <w:sz w:val="20"/>
                <w:lang w:val="es-419" w:eastAsia="es-419"/>
              </w:rPr>
            </w:pPr>
          </w:p>
        </w:tc>
        <w:tc>
          <w:tcPr>
            <w:cnfStyle w:val="000001000000" w:firstRow="0" w:lastRow="0" w:firstColumn="0" w:lastColumn="0" w:oddVBand="0" w:evenVBand="1" w:oddHBand="0" w:evenHBand="0" w:firstRowFirstColumn="0" w:firstRowLastColumn="0" w:lastRowFirstColumn="0" w:lastRowLastColumn="0"/>
            <w:tcW w:w="975" w:type="dxa"/>
            <w:tcBorders>
              <w:left w:val="single" w:color="FFFFFF" w:themeColor="background1" w:sz="4" w:space="0"/>
              <w:right w:val="single" w:color="FFFFFF" w:themeColor="background1" w:sz="4" w:space="0"/>
            </w:tcBorders>
            <w:tcMar/>
            <w:vAlign w:val="center"/>
            <w:hideMark/>
          </w:tcPr>
          <w:p w:rsidRPr="00755B8F" w:rsidR="00755B8F" w:rsidP="00133DF4" w:rsidRDefault="004D6F7F" w14:paraId="458CE97F" w14:textId="66EC626E">
            <w:pPr>
              <w:jc w:val="center"/>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0"/>
                <w:lang w:val="es-419" w:eastAsia="es-419"/>
              </w:rPr>
            </w:pPr>
            <w:r>
              <w:rPr>
                <w:rFonts w:eastAsia="Times New Roman" w:cstheme="minorHAnsi"/>
                <w:b w:val="0"/>
                <w:bCs w:val="0"/>
                <w:color w:val="auto"/>
                <w:sz w:val="20"/>
                <w:lang w:val="es-419" w:eastAsia="es-419"/>
              </w:rPr>
              <w:t>Ampliar</w:t>
            </w:r>
          </w:p>
        </w:tc>
        <w:tc>
          <w:tcPr>
            <w:cnfStyle w:val="000010000000" w:firstRow="0" w:lastRow="0" w:firstColumn="0" w:lastColumn="0" w:oddVBand="1" w:evenVBand="0" w:oddHBand="0" w:evenHBand="0" w:firstRowFirstColumn="0" w:firstRowLastColumn="0" w:lastRowFirstColumn="0" w:lastRowLastColumn="0"/>
            <w:tcW w:w="1140" w:type="dxa"/>
            <w:tcBorders>
              <w:left w:val="single" w:color="FFFFFF" w:themeColor="background1" w:sz="4" w:space="0"/>
              <w:right w:val="single" w:color="FFFFFF" w:themeColor="background1" w:sz="4" w:space="0"/>
            </w:tcBorders>
            <w:tcMar/>
            <w:vAlign w:val="center"/>
            <w:hideMark/>
          </w:tcPr>
          <w:p w:rsidRPr="00755B8F" w:rsidR="00755B8F" w:rsidP="00133DF4" w:rsidRDefault="00EF408C" w14:paraId="49E68181" w14:textId="42F020D8">
            <w:pPr>
              <w:jc w:val="center"/>
              <w:rPr>
                <w:rFonts w:eastAsia="Times New Roman" w:cstheme="minorHAnsi"/>
                <w:b w:val="0"/>
                <w:bCs w:val="0"/>
                <w:color w:val="auto"/>
                <w:sz w:val="20"/>
                <w:lang w:val="es-419" w:eastAsia="es-419"/>
              </w:rPr>
            </w:pPr>
            <w:r>
              <w:rPr>
                <w:rFonts w:eastAsia="Times New Roman" w:cstheme="minorHAnsi"/>
                <w:b w:val="0"/>
                <w:bCs w:val="0"/>
                <w:color w:val="auto"/>
                <w:sz w:val="20"/>
                <w:lang w:val="es-419" w:eastAsia="es-419"/>
              </w:rPr>
              <w:t>Mejorar</w:t>
            </w:r>
          </w:p>
        </w:tc>
        <w:tc>
          <w:tcPr>
            <w:cnfStyle w:val="000001000000" w:firstRow="0" w:lastRow="0" w:firstColumn="0" w:lastColumn="0" w:oddVBand="0" w:evenVBand="1" w:oddHBand="0" w:evenHBand="0" w:firstRowFirstColumn="0" w:firstRowLastColumn="0" w:lastRowFirstColumn="0" w:lastRowLastColumn="0"/>
            <w:tcW w:w="1275" w:type="dxa"/>
            <w:tcBorders>
              <w:left w:val="single" w:color="FFFFFF" w:themeColor="background1" w:sz="4" w:space="0"/>
            </w:tcBorders>
            <w:tcMar/>
            <w:vAlign w:val="center"/>
          </w:tcPr>
          <w:p w:rsidRPr="00755B8F" w:rsidR="00755B8F" w:rsidP="00133DF4" w:rsidRDefault="00B84EF7" w14:paraId="2B031FEF" w14:textId="7D6CDECF">
            <w:pPr>
              <w:jc w:val="center"/>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0"/>
                <w:lang w:val="es-419" w:eastAsia="es-419"/>
              </w:rPr>
            </w:pPr>
            <w:r w:rsidRPr="00F91BE6">
              <w:rPr>
                <w:rFonts w:eastAsia="Times New Roman" w:cstheme="minorHAnsi"/>
                <w:b w:val="0"/>
                <w:bCs w:val="0"/>
                <w:color w:val="auto"/>
                <w:sz w:val="20"/>
                <w:lang w:val="es-419" w:eastAsia="es-419"/>
              </w:rPr>
              <w:t>Nuevo</w:t>
            </w:r>
            <w:r w:rsidR="00F91BE6">
              <w:rPr>
                <w:rFonts w:eastAsia="Times New Roman" w:cstheme="minorHAnsi"/>
                <w:b w:val="0"/>
                <w:bCs w:val="0"/>
                <w:color w:val="auto"/>
                <w:sz w:val="20"/>
                <w:lang w:val="es-419" w:eastAsia="es-419"/>
              </w:rPr>
              <w:t xml:space="preserve">: </w:t>
            </w:r>
            <w:r w:rsidRPr="00F91BE6">
              <w:rPr>
                <w:rFonts w:eastAsia="Times New Roman" w:cstheme="minorHAnsi"/>
                <w:b w:val="0"/>
                <w:bCs w:val="0"/>
                <w:color w:val="auto"/>
                <w:sz w:val="20"/>
                <w:lang w:val="es-419" w:eastAsia="es-419"/>
              </w:rPr>
              <w:t>adquirir o desarrollar</w:t>
            </w:r>
          </w:p>
        </w:tc>
        <w:tc>
          <w:tcPr>
            <w:cnfStyle w:val="000100000000" w:firstRow="0" w:lastRow="0" w:firstColumn="0" w:lastColumn="1" w:oddVBand="0" w:evenVBand="0" w:oddHBand="0" w:evenHBand="0" w:firstRowFirstColumn="0" w:firstRowLastColumn="0" w:lastRowFirstColumn="0" w:lastRowLastColumn="0"/>
            <w:tcW w:w="1729" w:type="dxa"/>
            <w:tcBorders>
              <w:top w:val="nil"/>
              <w:bottom w:val="nil"/>
              <w:right w:val="nil"/>
              <w:tl2br w:val="nil"/>
              <w:tr2bl w:val="nil"/>
            </w:tcBorders>
            <w:shd w:val="clear" w:color="auto" w:fill="FFFFFF" w:themeFill="background1"/>
            <w:tcMar/>
            <w:hideMark/>
          </w:tcPr>
          <w:p w:rsidRPr="00755B8F" w:rsidR="00755B8F" w:rsidP="00755B8F" w:rsidRDefault="00755B8F" w14:paraId="31ECE725" w14:textId="77777777">
            <w:pPr>
              <w:rPr>
                <w:rFonts w:eastAsia="Times New Roman" w:cstheme="minorHAnsi"/>
                <w:b w:val="0"/>
                <w:bCs w:val="0"/>
                <w:color w:val="auto"/>
                <w:sz w:val="20"/>
                <w:lang w:val="es-419" w:eastAsia="es-419"/>
              </w:rPr>
            </w:pPr>
          </w:p>
        </w:tc>
      </w:tr>
    </w:tbl>
    <w:p w:rsidR="00755B8F" w:rsidP="002E1279" w:rsidRDefault="00755B8F" w14:paraId="38D0E707" w14:textId="2E36E6D2">
      <w:pPr>
        <w:rPr>
          <w:lang w:val="es-419"/>
        </w:rPr>
      </w:pPr>
    </w:p>
    <w:p w:rsidR="00F1270C" w:rsidP="00916879" w:rsidRDefault="279EA93B" w14:paraId="0B41D558" w14:textId="62843959">
      <w:pPr>
        <w:pStyle w:val="Ttulo2"/>
        <w:rPr>
          <w:lang w:val="es-419"/>
        </w:rPr>
      </w:pPr>
      <w:r w:rsidRPr="279EA93B">
        <w:rPr>
          <w:lang w:val="es-419"/>
        </w:rPr>
        <w:t>ABB Candidatos para el proyecto del equipo de consultoría</w:t>
      </w: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555"/>
        <w:gridCol w:w="8460"/>
      </w:tblGrid>
      <w:tr w:rsidRPr="002D3260" w:rsidR="279EA93B" w:rsidTr="003A03EF" w14:paraId="430F6A80" w14:textId="77777777">
        <w:trPr>
          <w:trHeight w:val="734"/>
        </w:trPr>
        <w:tc>
          <w:tcPr>
            <w:tcW w:w="555" w:type="dxa"/>
            <w:tcBorders>
              <w:top w:val="nil"/>
              <w:left w:val="nil"/>
              <w:bottom w:val="nil"/>
              <w:right w:val="nil"/>
            </w:tcBorders>
            <w:shd w:val="clear" w:color="auto" w:fill="DEEAF6" w:themeFill="accent1" w:themeFillTint="33"/>
          </w:tcPr>
          <w:p w:rsidR="003A03EF" w:rsidP="279EA93B" w:rsidRDefault="003A03EF" w14:paraId="7D24970C" w14:textId="77777777">
            <w:pPr>
              <w:spacing w:after="0" w:line="240" w:lineRule="auto"/>
              <w:jc w:val="center"/>
              <w:rPr>
                <w:rFonts w:ascii="Arial" w:hAnsi="Arial" w:eastAsia="Times New Roman" w:cs="Arial"/>
                <w:color w:val="auto"/>
                <w:lang w:val="es-419" w:eastAsia="es-419"/>
              </w:rPr>
            </w:pPr>
          </w:p>
          <w:p w:rsidR="279EA93B" w:rsidP="279EA93B" w:rsidRDefault="279EA93B" w14:paraId="4266B821" w14:textId="644D1B7E">
            <w:pPr>
              <w:spacing w:after="0" w:line="240" w:lineRule="auto"/>
              <w:jc w:val="center"/>
              <w:rPr>
                <w:rFonts w:ascii="Times New Roman" w:hAnsi="Times New Roman" w:eastAsia="Times New Roman" w:cs="Times New Roman"/>
                <w:color w:val="auto"/>
                <w:sz w:val="24"/>
                <w:szCs w:val="24"/>
                <w:lang w:val="es-419" w:eastAsia="es-419"/>
              </w:rPr>
            </w:pPr>
            <w:r>
              <w:rPr>
                <w:noProof/>
              </w:rPr>
              <w:drawing>
                <wp:inline distT="0" distB="0" distL="0" distR="0" wp14:anchorId="319FB607" wp14:editId="14168982">
                  <wp:extent cx="151130" cy="151130"/>
                  <wp:effectExtent l="0" t="0" r="1270" b="1270"/>
                  <wp:docPr id="1018279063"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vAlign w:val="center"/>
          </w:tcPr>
          <w:p w:rsidR="279EA93B" w:rsidP="279EA93B" w:rsidRDefault="279EA93B" w14:paraId="155F92D7" w14:textId="71B4D697">
            <w:pPr>
              <w:spacing w:after="0" w:line="240" w:lineRule="auto"/>
              <w:ind w:right="570"/>
              <w:rPr>
                <w:rFonts w:ascii="Times New Roman" w:hAnsi="Times New Roman" w:eastAsia="Times New Roman" w:cs="Times New Roman"/>
                <w:i/>
                <w:iCs/>
                <w:color w:val="7F7F7F" w:themeColor="background1" w:themeShade="7F"/>
                <w:sz w:val="24"/>
                <w:szCs w:val="24"/>
                <w:lang w:val="es-419" w:eastAsia="es-419"/>
              </w:rPr>
            </w:pPr>
            <w:r w:rsidRPr="279EA93B">
              <w:rPr>
                <w:rFonts w:ascii="Arial" w:hAnsi="Arial" w:eastAsia="Times New Roman" w:cs="Arial"/>
                <w:i/>
                <w:iCs/>
                <w:color w:val="7F7F7F" w:themeColor="background1" w:themeShade="7F"/>
                <w:sz w:val="16"/>
                <w:szCs w:val="16"/>
                <w:lang w:val="es-ES" w:eastAsia="es-419"/>
              </w:rPr>
              <w:t>[ Identifique los ABB candidatos que formarán parte del alcance del proyecto de consultoría, justificando su selección.]</w:t>
            </w:r>
            <w:r w:rsidRPr="279EA93B">
              <w:rPr>
                <w:rFonts w:ascii="Arial" w:hAnsi="Arial" w:eastAsia="Times New Roman" w:cs="Arial"/>
                <w:i/>
                <w:iCs/>
                <w:color w:val="7F7F7F" w:themeColor="background1" w:themeShade="7F"/>
                <w:sz w:val="16"/>
                <w:szCs w:val="16"/>
                <w:lang w:val="es-419" w:eastAsia="es-419"/>
              </w:rPr>
              <w:t> </w:t>
            </w:r>
          </w:p>
        </w:tc>
      </w:tr>
    </w:tbl>
    <w:p w:rsidR="279EA93B" w:rsidP="279EA93B" w:rsidRDefault="279EA93B" w14:paraId="432DEBAE" w14:textId="6A3FCD5B">
      <w:pPr>
        <w:pBdr>
          <w:bottom w:val="single" w:color="auto" w:sz="6" w:space="1"/>
        </w:pBdr>
        <w:rPr>
          <w:lang w:val="es-419"/>
        </w:rPr>
      </w:pPr>
    </w:p>
    <w:p w:rsidR="002D05A2" w:rsidP="279EA93B" w:rsidRDefault="002D05A2" w14:paraId="65CBBB44" w14:textId="77777777">
      <w:pPr>
        <w:pBdr>
          <w:bottom w:val="single" w:color="auto" w:sz="6" w:space="1"/>
        </w:pBdr>
        <w:rPr>
          <w:lang w:val="es-419"/>
        </w:rPr>
      </w:pPr>
    </w:p>
    <w:p w:rsidR="009A237E" w:rsidP="00263E88" w:rsidRDefault="00136CAD" w14:paraId="2874BEB2" w14:textId="77777777">
      <w:pPr>
        <w:pStyle w:val="Ttulo1"/>
        <w:rPr>
          <w:rFonts w:asciiTheme="majorHAnsi" w:hAnsiTheme="majorHAnsi"/>
          <w:sz w:val="32"/>
          <w:szCs w:val="22"/>
          <w:lang w:val="es-AR"/>
        </w:rPr>
      </w:pPr>
      <w:r w:rsidRPr="005565CC">
        <w:rPr>
          <w:rFonts w:asciiTheme="majorHAnsi" w:hAnsiTheme="majorHAnsi"/>
          <w:sz w:val="32"/>
          <w:szCs w:val="22"/>
          <w:lang w:val="es-AR"/>
        </w:rPr>
        <w:t>ESCENARIOS DE SOLUCIÓN</w:t>
      </w:r>
    </w:p>
    <w:p w:rsidRPr="009A237E" w:rsidR="00136CAD" w:rsidP="00263E88" w:rsidRDefault="009A237E" w14:paraId="57D99C9E" w14:textId="78E5CEED">
      <w:pPr>
        <w:pStyle w:val="Ttulo1"/>
        <w:numPr>
          <w:ilvl w:val="0"/>
          <w:numId w:val="15"/>
        </w:numPr>
        <w:tabs>
          <w:tab w:val="clear" w:pos="720"/>
          <w:tab w:val="num" w:pos="426"/>
        </w:tabs>
        <w:spacing w:before="0"/>
        <w:ind w:left="426" w:hanging="426"/>
        <w:rPr>
          <w:rFonts w:ascii="Segoe UI" w:hAnsi="Segoe UI" w:cs="Segoe UI"/>
          <w:szCs w:val="18"/>
          <w:lang w:val="es-419" w:eastAsia="es-419"/>
        </w:rPr>
      </w:pPr>
      <w:r w:rsidRPr="00AE29B6">
        <w:rPr>
          <w:lang w:val="es-AR"/>
        </w:rPr>
        <w:t>INTRODUCCIÓN AL ENTREGABLE</w:t>
      </w:r>
    </w:p>
    <w:p w:rsidRPr="00136CAD" w:rsidR="00136CAD" w:rsidP="006D0456" w:rsidRDefault="00940C2A" w14:paraId="525A4B37" w14:textId="36C41403">
      <w:pPr>
        <w:jc w:val="both"/>
        <w:rPr>
          <w:rFonts w:ascii="Segoe UI" w:hAnsi="Segoe UI" w:cs="Segoe UI"/>
          <w:color w:val="auto"/>
          <w:szCs w:val="18"/>
          <w:lang w:val="es-419" w:eastAsia="es-419"/>
        </w:rPr>
      </w:pPr>
      <w:r>
        <w:rPr>
          <w:lang w:val="es-AR" w:eastAsia="es-419"/>
        </w:rPr>
        <w:t>En el proceso de definir la AE destino</w:t>
      </w:r>
      <w:r w:rsidR="00B3400A">
        <w:rPr>
          <w:lang w:val="es-AR" w:eastAsia="es-419"/>
        </w:rPr>
        <w:t xml:space="preserve"> y </w:t>
      </w:r>
      <w:r w:rsidR="00006FDD">
        <w:rPr>
          <w:lang w:val="es-AR" w:eastAsia="es-419"/>
        </w:rPr>
        <w:t>estudiar las posibilidades de</w:t>
      </w:r>
      <w:r w:rsidR="00B3400A">
        <w:rPr>
          <w:lang w:val="es-AR" w:eastAsia="es-419"/>
        </w:rPr>
        <w:t xml:space="preserve"> transición</w:t>
      </w:r>
      <w:r w:rsidR="00551ED4">
        <w:rPr>
          <w:lang w:val="es-AR" w:eastAsia="es-419"/>
        </w:rPr>
        <w:t>, uno de los puntos que se de</w:t>
      </w:r>
      <w:r w:rsidR="007854F8">
        <w:rPr>
          <w:lang w:val="es-AR" w:eastAsia="es-419"/>
        </w:rPr>
        <w:t>be</w:t>
      </w:r>
      <w:r w:rsidR="00551ED4">
        <w:rPr>
          <w:lang w:val="es-AR" w:eastAsia="es-419"/>
        </w:rPr>
        <w:t xml:space="preserve"> determinar tiene que ver con la evaluación de los</w:t>
      </w:r>
      <w:r w:rsidRPr="00136CAD" w:rsidR="00136CAD">
        <w:rPr>
          <w:lang w:val="es-AR" w:eastAsia="es-419"/>
        </w:rPr>
        <w:t xml:space="preserve"> diversos escenarios de solución que </w:t>
      </w:r>
      <w:r w:rsidR="00A84F19">
        <w:rPr>
          <w:lang w:val="es-AR" w:eastAsia="es-419"/>
        </w:rPr>
        <w:t xml:space="preserve">admite la organización y </w:t>
      </w:r>
      <w:r w:rsidR="00EE743E">
        <w:rPr>
          <w:lang w:val="es-AR" w:eastAsia="es-419"/>
        </w:rPr>
        <w:t>resulten</w:t>
      </w:r>
      <w:r w:rsidRPr="00136CAD" w:rsidR="00136CAD">
        <w:rPr>
          <w:lang w:val="es-AR" w:eastAsia="es-419"/>
        </w:rPr>
        <w:t xml:space="preserve"> más adecuados y eficientes para </w:t>
      </w:r>
      <w:r w:rsidR="000202D6">
        <w:rPr>
          <w:lang w:val="es-AR" w:eastAsia="es-419"/>
        </w:rPr>
        <w:t>llevarla adelante</w:t>
      </w:r>
      <w:r w:rsidRPr="00136CAD" w:rsidR="00136CAD">
        <w:rPr>
          <w:lang w:val="es-AR" w:eastAsia="es-419"/>
        </w:rPr>
        <w:t>. Es importante destacar que un “</w:t>
      </w:r>
      <w:r w:rsidR="00A00AF5">
        <w:rPr>
          <w:lang w:val="es-AR" w:eastAsia="es-419"/>
        </w:rPr>
        <w:t>e</w:t>
      </w:r>
      <w:r w:rsidRPr="00136CAD" w:rsidR="00136CAD">
        <w:rPr>
          <w:lang w:val="es-AR" w:eastAsia="es-419"/>
        </w:rPr>
        <w:t>scenario” no siempre difiere de otro solamente por una alternativa tecnológica distinta. Es muy posible y se da en la realidad, que frente a una elección tecnológica definida existan diversos escenarios de implementación, con el objetivo de elegir uno de ellos para ejecutar el proyecto. </w:t>
      </w:r>
      <w:r w:rsidRPr="00136CAD" w:rsidR="00136CAD">
        <w:rPr>
          <w:color w:val="auto"/>
          <w:lang w:val="es-419" w:eastAsia="es-419"/>
        </w:rPr>
        <w:t> </w:t>
      </w:r>
    </w:p>
    <w:p w:rsidR="00136CAD" w:rsidP="006D0456" w:rsidRDefault="00136CAD" w14:paraId="6D045372" w14:textId="360FD22E">
      <w:pPr>
        <w:jc w:val="both"/>
        <w:rPr>
          <w:lang w:val="es-AR" w:eastAsia="es-419"/>
        </w:rPr>
      </w:pPr>
      <w:r w:rsidRPr="00136CAD">
        <w:rPr>
          <w:lang w:val="es-AR" w:eastAsia="es-419"/>
        </w:rPr>
        <w:t>Esto puede darse por ejemplo en: realizar un proyecto en fases temporales aplicado a toda la organización, o comenzar por determinadas áreas para luego replicar dicha experiencia en otras, o comenzar con algún m</w:t>
      </w:r>
      <w:r w:rsidR="00A13093">
        <w:rPr>
          <w:lang w:val="es-AR" w:eastAsia="es-419"/>
        </w:rPr>
        <w:t>ó</w:t>
      </w:r>
      <w:r w:rsidRPr="00136CAD">
        <w:rPr>
          <w:lang w:val="es-AR" w:eastAsia="es-419"/>
        </w:rPr>
        <w:t>dulo funcional en forma </w:t>
      </w:r>
      <w:proofErr w:type="spellStart"/>
      <w:r w:rsidRPr="00136CAD">
        <w:rPr>
          <w:i/>
          <w:iCs/>
          <w:lang w:val="es-AR" w:eastAsia="es-419"/>
        </w:rPr>
        <w:t>cross</w:t>
      </w:r>
      <w:proofErr w:type="spellEnd"/>
      <w:r w:rsidRPr="00136CAD">
        <w:rPr>
          <w:lang w:val="es-AR" w:eastAsia="es-419"/>
        </w:rPr>
        <w:t> a toda la organización y luego ir complementando con otros, integrar sistemas actuales con sistemas nuevos, mediante interfaces </w:t>
      </w:r>
      <w:proofErr w:type="spellStart"/>
      <w:r w:rsidRPr="00136CAD">
        <w:rPr>
          <w:i/>
          <w:iCs/>
          <w:lang w:val="es-AR" w:eastAsia="es-419"/>
        </w:rPr>
        <w:t>batch</w:t>
      </w:r>
      <w:proofErr w:type="spellEnd"/>
      <w:r w:rsidRPr="00136CAD">
        <w:rPr>
          <w:lang w:val="es-AR" w:eastAsia="es-419"/>
        </w:rPr>
        <w:t> o procesos </w:t>
      </w:r>
      <w:r w:rsidRPr="00136CAD">
        <w:rPr>
          <w:i/>
          <w:iCs/>
          <w:lang w:val="es-AR" w:eastAsia="es-419"/>
        </w:rPr>
        <w:t>online, </w:t>
      </w:r>
      <w:r w:rsidRPr="00136CAD">
        <w:rPr>
          <w:lang w:val="es-AR" w:eastAsia="es-419"/>
        </w:rPr>
        <w:t>etc.</w:t>
      </w:r>
    </w:p>
    <w:p w:rsidRPr="00136CAD" w:rsidR="00E415A8" w:rsidP="00E415A8" w:rsidRDefault="00E415A8" w14:paraId="16F57864" w14:textId="77777777">
      <w:pPr>
        <w:pStyle w:val="Ttulo1"/>
        <w:numPr>
          <w:ilvl w:val="0"/>
          <w:numId w:val="15"/>
        </w:numPr>
        <w:tabs>
          <w:tab w:val="clear" w:pos="720"/>
          <w:tab w:val="num" w:pos="426"/>
        </w:tabs>
        <w:ind w:left="426" w:hanging="426"/>
        <w:rPr>
          <w:rFonts w:ascii="Segoe UI" w:hAnsi="Segoe UI" w:cs="Segoe UI"/>
          <w:szCs w:val="18"/>
          <w:lang w:val="es-419" w:eastAsia="es-419"/>
        </w:rPr>
      </w:pPr>
      <w:r w:rsidRPr="00136CAD">
        <w:rPr>
          <w:lang w:val="es-AR" w:eastAsia="es-419"/>
        </w:rPr>
        <w:lastRenderedPageBreak/>
        <w:t>OBJETIVO DEL ENTREGABLE</w:t>
      </w:r>
      <w:r w:rsidRPr="00136CAD">
        <w:rPr>
          <w:lang w:val="es-419" w:eastAsia="es-419"/>
        </w:rPr>
        <w:t> </w:t>
      </w:r>
    </w:p>
    <w:p w:rsidR="00E415A8" w:rsidP="006D0456" w:rsidRDefault="00E415A8" w14:paraId="62186313" w14:textId="764D6E37">
      <w:pPr>
        <w:jc w:val="both"/>
        <w:rPr>
          <w:color w:val="auto"/>
          <w:lang w:val="es-419" w:eastAsia="es-419"/>
        </w:rPr>
      </w:pPr>
      <w:r w:rsidRPr="00136CAD">
        <w:rPr>
          <w:lang w:val="es-AR" w:eastAsia="es-419"/>
        </w:rPr>
        <w:t xml:space="preserve">Se espera que el grupo </w:t>
      </w:r>
      <w:r w:rsidR="00AC7FCE">
        <w:rPr>
          <w:lang w:val="es-AR" w:eastAsia="es-419"/>
        </w:rPr>
        <w:t xml:space="preserve">formalice </w:t>
      </w:r>
      <w:r w:rsidR="00BF3947">
        <w:rPr>
          <w:lang w:val="es-AR" w:eastAsia="es-419"/>
        </w:rPr>
        <w:t>el relevamiento</w:t>
      </w:r>
      <w:r w:rsidRPr="00136CAD">
        <w:rPr>
          <w:lang w:val="es-AR" w:eastAsia="es-419"/>
        </w:rPr>
        <w:t xml:space="preserve"> </w:t>
      </w:r>
      <w:r w:rsidR="000F43F9">
        <w:rPr>
          <w:lang w:val="es-AR" w:eastAsia="es-419"/>
        </w:rPr>
        <w:t xml:space="preserve">de </w:t>
      </w:r>
      <w:r w:rsidRPr="00136CAD">
        <w:rPr>
          <w:lang w:val="es-AR" w:eastAsia="es-419"/>
        </w:rPr>
        <w:t>los escenarios posibles para la implementación de un sistema en la empresa caso, describiendo cada uno de ellos. Luego, sugiera la elección de aquél que considere el más apropiado y los motivos que hicieron decisiva la selección.</w:t>
      </w:r>
      <w:r w:rsidRPr="00136CAD">
        <w:rPr>
          <w:color w:val="auto"/>
          <w:lang w:val="es-419" w:eastAsia="es-419"/>
        </w:rPr>
        <w:t> </w:t>
      </w:r>
    </w:p>
    <w:p w:rsidR="00136CAD" w:rsidP="00136CAD" w:rsidRDefault="00136CAD" w14:paraId="54D75024" w14:textId="77777777">
      <w:pPr>
        <w:spacing w:after="0" w:line="240" w:lineRule="auto"/>
        <w:textAlignment w:val="baseline"/>
        <w:rPr>
          <w:rFonts w:ascii="Arial" w:hAnsi="Arial" w:eastAsia="Times New Roman" w:cs="Arial"/>
          <w:b/>
          <w:bCs/>
          <w:caps/>
          <w:color w:val="1F4E79"/>
          <w:sz w:val="28"/>
          <w:szCs w:val="28"/>
          <w:lang w:val="es-AR" w:eastAsia="es-419"/>
        </w:rPr>
      </w:pPr>
    </w:p>
    <w:p w:rsidRPr="00B645E5" w:rsidR="00136CAD" w:rsidP="00B645E5" w:rsidRDefault="00136CAD" w14:paraId="5A022DC8" w14:textId="45A1BD11">
      <w:pPr>
        <w:pStyle w:val="Prrafodelista"/>
        <w:numPr>
          <w:ilvl w:val="0"/>
          <w:numId w:val="16"/>
        </w:numPr>
        <w:tabs>
          <w:tab w:val="clear" w:pos="720"/>
          <w:tab w:val="num" w:pos="426"/>
        </w:tabs>
        <w:spacing w:after="0" w:line="240" w:lineRule="auto"/>
        <w:ind w:left="709" w:hanging="720"/>
        <w:textAlignment w:val="baseline"/>
        <w:rPr>
          <w:rFonts w:ascii="Arial" w:hAnsi="Arial" w:eastAsia="Times New Roman" w:cs="Arial"/>
          <w:b/>
          <w:bCs/>
          <w:caps/>
          <w:color w:val="1F4E79"/>
          <w:sz w:val="28"/>
          <w:szCs w:val="28"/>
          <w:lang w:val="es-419" w:eastAsia="es-419"/>
        </w:rPr>
      </w:pPr>
      <w:r w:rsidRPr="00B645E5">
        <w:rPr>
          <w:rFonts w:ascii="Arial" w:hAnsi="Arial" w:eastAsia="Times New Roman" w:cs="Arial"/>
          <w:b/>
          <w:bCs/>
          <w:caps/>
          <w:color w:val="1F4E79"/>
          <w:sz w:val="28"/>
          <w:szCs w:val="28"/>
          <w:lang w:val="es-AR" w:eastAsia="es-419"/>
        </w:rPr>
        <w:t>RECURSOS Y MATERIALES</w:t>
      </w:r>
      <w:r w:rsidRPr="00B645E5">
        <w:rPr>
          <w:rFonts w:ascii="Arial" w:hAnsi="Arial" w:eastAsia="Times New Roman" w:cs="Arial"/>
          <w:b/>
          <w:bCs/>
          <w:caps/>
          <w:color w:val="1F4E79"/>
          <w:sz w:val="28"/>
          <w:szCs w:val="28"/>
          <w:lang w:val="es-419" w:eastAsia="es-419"/>
        </w:rPr>
        <w:t> </w:t>
      </w:r>
    </w:p>
    <w:p w:rsidRPr="00136CAD" w:rsidR="00AD6AD0" w:rsidP="00136CAD" w:rsidRDefault="00AD6AD0" w14:paraId="5D00F7E9" w14:textId="77777777">
      <w:pPr>
        <w:spacing w:after="0" w:line="240" w:lineRule="auto"/>
        <w:textAlignment w:val="baseline"/>
        <w:rPr>
          <w:rFonts w:ascii="Segoe UI" w:hAnsi="Segoe UI" w:eastAsia="Times New Roman" w:cs="Segoe UI"/>
          <w:b/>
          <w:bCs/>
          <w:caps/>
          <w:color w:val="1F4E79"/>
          <w:szCs w:val="18"/>
          <w:lang w:val="es-419" w:eastAsia="es-419"/>
        </w:rPr>
      </w:pPr>
    </w:p>
    <w:p w:rsidRPr="00136CAD" w:rsidR="00136CAD" w:rsidP="006D0456" w:rsidRDefault="00136CAD" w14:paraId="20A324C1" w14:textId="77777777">
      <w:pPr>
        <w:rPr>
          <w:rFonts w:ascii="Segoe UI" w:hAnsi="Segoe UI" w:cs="Segoe UI"/>
          <w:color w:val="auto"/>
          <w:szCs w:val="18"/>
          <w:lang w:val="es-419" w:eastAsia="es-419"/>
        </w:rPr>
      </w:pPr>
      <w:r w:rsidRPr="00136CAD">
        <w:rPr>
          <w:lang w:val="es-AR" w:eastAsia="es-419"/>
        </w:rPr>
        <w:t>Se recomienda la lectura de las siguientes entradas de blogs:</w:t>
      </w:r>
      <w:r w:rsidRPr="00136CAD">
        <w:rPr>
          <w:color w:val="auto"/>
          <w:lang w:val="es-419" w:eastAsia="es-419"/>
        </w:rPr>
        <w:t> </w:t>
      </w:r>
    </w:p>
    <w:p w:rsidRPr="006D0456" w:rsidR="00136CAD" w:rsidP="00136CAD" w:rsidRDefault="00003F32" w14:paraId="2DC5C473" w14:textId="77777777">
      <w:pPr>
        <w:numPr>
          <w:ilvl w:val="0"/>
          <w:numId w:val="11"/>
        </w:numPr>
        <w:spacing w:after="0" w:line="240" w:lineRule="auto"/>
        <w:ind w:left="360" w:firstLine="0"/>
        <w:jc w:val="both"/>
        <w:textAlignment w:val="baseline"/>
        <w:rPr>
          <w:rFonts w:ascii="Arial" w:hAnsi="Arial" w:eastAsia="Times New Roman" w:cs="Arial"/>
          <w:color w:val="auto"/>
          <w:szCs w:val="18"/>
          <w:lang w:val="es-419" w:eastAsia="es-419"/>
        </w:rPr>
      </w:pPr>
      <w:hyperlink w:tgtFrame="_blank" w:history="1" r:id="rId12">
        <w:r w:rsidRPr="006D0456" w:rsidR="00136CAD">
          <w:rPr>
            <w:rFonts w:ascii="Arial" w:hAnsi="Arial" w:eastAsia="Times New Roman" w:cs="Arial"/>
            <w:color w:val="40ACD1"/>
            <w:szCs w:val="18"/>
            <w:u w:val="single"/>
            <w:lang w:val="es-AR" w:eastAsia="es-419"/>
          </w:rPr>
          <w:t>https://www.abd.es/2013/03/01/escenarios-de-erp/</w:t>
        </w:r>
      </w:hyperlink>
      <w:r w:rsidRPr="006D0456" w:rsidR="00136CAD">
        <w:rPr>
          <w:rFonts w:ascii="Arial" w:hAnsi="Arial" w:eastAsia="Times New Roman" w:cs="Arial"/>
          <w:color w:val="auto"/>
          <w:szCs w:val="18"/>
          <w:lang w:val="es-419" w:eastAsia="es-419"/>
        </w:rPr>
        <w:t> </w:t>
      </w:r>
    </w:p>
    <w:p w:rsidRPr="006D0456" w:rsidR="00136CAD" w:rsidP="00136CAD" w:rsidRDefault="00003F32" w14:paraId="170E3C6F" w14:textId="77777777">
      <w:pPr>
        <w:numPr>
          <w:ilvl w:val="0"/>
          <w:numId w:val="11"/>
        </w:numPr>
        <w:spacing w:after="0" w:line="240" w:lineRule="auto"/>
        <w:ind w:left="360" w:firstLine="0"/>
        <w:jc w:val="both"/>
        <w:textAlignment w:val="baseline"/>
        <w:rPr>
          <w:rFonts w:ascii="Arial" w:hAnsi="Arial" w:eastAsia="Times New Roman" w:cs="Arial"/>
          <w:color w:val="auto"/>
          <w:szCs w:val="18"/>
          <w:lang w:val="es-419" w:eastAsia="es-419"/>
        </w:rPr>
      </w:pPr>
      <w:hyperlink w:tgtFrame="_blank" w:history="1" r:id="rId13">
        <w:r w:rsidRPr="006D0456" w:rsidR="00136CAD">
          <w:rPr>
            <w:rFonts w:ascii="Arial" w:hAnsi="Arial" w:eastAsia="Times New Roman" w:cs="Arial"/>
            <w:color w:val="40ACD1"/>
            <w:szCs w:val="18"/>
            <w:u w:val="single"/>
            <w:lang w:val="es-AR" w:eastAsia="es-419"/>
          </w:rPr>
          <w:t>http://www.ticbeat.com/tecnologias/cuando-un-erp-falla-5-escenarios-de-caos-motivados-por-errores-de-implementacion/</w:t>
        </w:r>
      </w:hyperlink>
      <w:r w:rsidRPr="006D0456" w:rsidR="00136CAD">
        <w:rPr>
          <w:rFonts w:ascii="Arial" w:hAnsi="Arial" w:eastAsia="Times New Roman" w:cs="Arial"/>
          <w:color w:val="auto"/>
          <w:szCs w:val="18"/>
          <w:lang w:val="es-419" w:eastAsia="es-419"/>
        </w:rPr>
        <w:t> </w:t>
      </w:r>
    </w:p>
    <w:p w:rsidR="00550DB2" w:rsidP="00136CAD" w:rsidRDefault="00550DB2" w14:paraId="2A33A139" w14:textId="19BCBF28">
      <w:pPr>
        <w:pBdr>
          <w:bottom w:val="single" w:color="auto" w:sz="6" w:space="1"/>
        </w:pBdr>
        <w:spacing w:after="0" w:line="240" w:lineRule="auto"/>
        <w:jc w:val="both"/>
        <w:textAlignment w:val="baseline"/>
        <w:rPr>
          <w:rFonts w:ascii="Arial" w:hAnsi="Arial" w:eastAsia="Times New Roman" w:cs="Arial"/>
          <w:color w:val="auto"/>
          <w:sz w:val="20"/>
          <w:lang w:val="es-419" w:eastAsia="es-419"/>
        </w:rPr>
      </w:pPr>
    </w:p>
    <w:p w:rsidRPr="00F813E7" w:rsidR="00136CAD" w:rsidP="00136CAD" w:rsidRDefault="00F813E7" w14:paraId="43BAF800" w14:textId="47A93716">
      <w:pPr>
        <w:pStyle w:val="Ttulo1"/>
        <w:rPr>
          <w:lang w:val="es-419" w:eastAsia="es-419"/>
        </w:rPr>
      </w:pPr>
      <w:r>
        <w:rPr>
          <w:lang w:val="es-AR" w:eastAsia="es-419"/>
        </w:rPr>
        <w:t xml:space="preserve">MODELO DE </w:t>
      </w:r>
      <w:r w:rsidRPr="00F813E7" w:rsidR="00136CAD">
        <w:rPr>
          <w:lang w:val="es-AR" w:eastAsia="es-419"/>
        </w:rPr>
        <w:t>ESCENARIOS POSIBLES</w:t>
      </w:r>
      <w:r w:rsidRPr="00F813E7" w:rsidR="00136CAD">
        <w:rPr>
          <w:lang w:val="es-419" w:eastAsia="es-419"/>
        </w:rPr>
        <w:t> </w:t>
      </w:r>
    </w:p>
    <w:p w:rsidRPr="00136CAD" w:rsidR="00136CAD" w:rsidP="003B58BB" w:rsidRDefault="00AC306C" w14:paraId="2912D6A5" w14:textId="7C70159B">
      <w:pPr>
        <w:jc w:val="both"/>
        <w:rPr>
          <w:lang w:val="es-AR" w:eastAsia="es-419"/>
        </w:rPr>
      </w:pPr>
      <w:r w:rsidRPr="00AC306C">
        <w:rPr>
          <w:lang w:val="es-AR" w:eastAsia="es-419"/>
        </w:rPr>
        <w:t>La siguiente matriz contiene dos de las variables más habituales a la hora de analizar escenarios de selección e implementación de una solución de software. Como consultores podrán agregar más categorías a las dimensiones ya definidas o inclusive agregar otras dimensiones que consideren de interés para el análisis, pero en el proyecto deberán ser tenidas en cuenta, como mínimo, las consignadas a continuación.</w:t>
      </w:r>
      <w:r w:rsidRPr="00136CAD" w:rsidR="00136CAD">
        <w:rPr>
          <w:color w:val="auto"/>
          <w:szCs w:val="18"/>
          <w:lang w:val="es-419" w:eastAsia="es-419"/>
        </w:rPr>
        <w:t> </w:t>
      </w:r>
    </w:p>
    <w:p w:rsidRPr="00136CAD" w:rsidR="00136CAD" w:rsidP="00136CAD" w:rsidRDefault="00136CAD" w14:paraId="5BBCEF29" w14:textId="4B3E457F">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65"/>
        <w:gridCol w:w="1695"/>
        <w:gridCol w:w="1545"/>
        <w:gridCol w:w="1560"/>
      </w:tblGrid>
      <w:tr w:rsidRPr="00136CAD" w:rsidR="00136CAD" w:rsidTr="00AC306C" w14:paraId="4255CFF4" w14:textId="77777777">
        <w:trPr>
          <w:trHeight w:val="368"/>
          <w:jc w:val="center"/>
        </w:trPr>
        <w:tc>
          <w:tcPr>
            <w:tcW w:w="3360" w:type="dxa"/>
            <w:gridSpan w:val="2"/>
            <w:vMerge w:val="restart"/>
            <w:tcBorders>
              <w:top w:val="single" w:color="FFFFFF" w:sz="6" w:space="0"/>
              <w:left w:val="single" w:color="FFFFFF" w:sz="6" w:space="0"/>
              <w:bottom w:val="single" w:color="auto" w:sz="6" w:space="0"/>
              <w:right w:val="single" w:color="5B9BD5" w:sz="6" w:space="0"/>
            </w:tcBorders>
            <w:shd w:val="clear" w:color="auto" w:fill="FFFFFF"/>
            <w:hideMark/>
          </w:tcPr>
          <w:p w:rsidRPr="00136CAD" w:rsidR="00136CAD" w:rsidP="00136CAD" w:rsidRDefault="00136CAD" w14:paraId="7A2FD2C8" w14:textId="77777777">
            <w:pPr>
              <w:spacing w:after="0" w:line="240" w:lineRule="auto"/>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uto"/>
                <w:szCs w:val="18"/>
                <w:lang w:val="es-419" w:eastAsia="es-419"/>
              </w:rPr>
              <w:t> </w:t>
            </w:r>
          </w:p>
        </w:tc>
        <w:tc>
          <w:tcPr>
            <w:tcW w:w="3105" w:type="dxa"/>
            <w:gridSpan w:val="2"/>
            <w:tcBorders>
              <w:top w:val="single" w:color="5B9BD5" w:sz="6" w:space="0"/>
              <w:left w:val="single" w:color="5B9BD5" w:sz="6" w:space="0"/>
              <w:bottom w:val="single" w:color="5B9BD5" w:sz="6" w:space="0"/>
              <w:right w:val="single" w:color="5B9BD5" w:sz="6" w:space="0"/>
            </w:tcBorders>
            <w:shd w:val="clear" w:color="auto" w:fill="1F4E79"/>
            <w:vAlign w:val="center"/>
            <w:hideMark/>
          </w:tcPr>
          <w:p w:rsidRPr="00136CAD" w:rsidR="00136CAD" w:rsidP="00136CAD" w:rsidRDefault="00136CAD" w14:paraId="17B62929"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FFFFFF"/>
                <w:szCs w:val="18"/>
                <w:lang w:val="es-AR" w:eastAsia="es-419"/>
              </w:rPr>
              <w:t>Modalidad del producto</w:t>
            </w:r>
            <w:r w:rsidRPr="00136CAD">
              <w:rPr>
                <w:rFonts w:ascii="Arial" w:hAnsi="Arial" w:eastAsia="Times New Roman" w:cs="Arial"/>
                <w:color w:val="auto"/>
                <w:szCs w:val="18"/>
                <w:lang w:val="es-419" w:eastAsia="es-419"/>
              </w:rPr>
              <w:t> </w:t>
            </w:r>
          </w:p>
        </w:tc>
      </w:tr>
      <w:tr w:rsidRPr="00136CAD" w:rsidR="00136CAD" w:rsidTr="00AC306C" w14:paraId="76B8A5A3" w14:textId="77777777">
        <w:trPr>
          <w:trHeight w:val="338"/>
          <w:jc w:val="center"/>
        </w:trPr>
        <w:tc>
          <w:tcPr>
            <w:tcW w:w="0" w:type="auto"/>
            <w:gridSpan w:val="2"/>
            <w:vMerge/>
            <w:tcBorders>
              <w:top w:val="single" w:color="FFFFFF" w:sz="6" w:space="0"/>
              <w:left w:val="single" w:color="FFFFFF" w:sz="6" w:space="0"/>
              <w:bottom w:val="single" w:color="auto" w:sz="6" w:space="0"/>
              <w:right w:val="single" w:color="5B9BD5" w:sz="6" w:space="0"/>
            </w:tcBorders>
            <w:shd w:val="clear" w:color="auto" w:fill="auto"/>
            <w:vAlign w:val="center"/>
            <w:hideMark/>
          </w:tcPr>
          <w:p w:rsidRPr="00136CAD" w:rsidR="00136CAD" w:rsidP="00136CAD" w:rsidRDefault="00136CAD" w14:paraId="7117971C" w14:textId="77777777">
            <w:pPr>
              <w:spacing w:after="0" w:line="240" w:lineRule="auto"/>
              <w:rPr>
                <w:rFonts w:ascii="Times New Roman" w:hAnsi="Times New Roman" w:eastAsia="Times New Roman" w:cs="Times New Roman"/>
                <w:color w:val="auto"/>
                <w:sz w:val="24"/>
                <w:szCs w:val="24"/>
                <w:lang w:val="es-419" w:eastAsia="es-419"/>
              </w:rPr>
            </w:pPr>
          </w:p>
        </w:tc>
        <w:tc>
          <w:tcPr>
            <w:tcW w:w="154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310CF459" w14:textId="7345DDBD">
            <w:pPr>
              <w:spacing w:after="0" w:line="240" w:lineRule="auto"/>
              <w:jc w:val="center"/>
              <w:textAlignment w:val="baseline"/>
              <w:rPr>
                <w:rFonts w:ascii="Times New Roman" w:hAnsi="Times New Roman" w:eastAsia="Times New Roman" w:cs="Times New Roman"/>
                <w:color w:val="auto"/>
                <w:sz w:val="24"/>
                <w:szCs w:val="24"/>
                <w:lang w:val="es-419" w:eastAsia="es-419"/>
              </w:rPr>
            </w:pPr>
            <w:proofErr w:type="spellStart"/>
            <w:r w:rsidRPr="00136CAD">
              <w:rPr>
                <w:rFonts w:ascii="Arial" w:hAnsi="Arial" w:eastAsia="Times New Roman" w:cs="Arial"/>
                <w:color w:val="404040"/>
                <w:szCs w:val="18"/>
                <w:lang w:val="es-AR" w:eastAsia="es-419"/>
              </w:rPr>
              <w:t>On-premise</w:t>
            </w:r>
            <w:r w:rsidR="00EE7175">
              <w:rPr>
                <w:rFonts w:ascii="Arial" w:hAnsi="Arial" w:eastAsia="Times New Roman" w:cs="Arial"/>
                <w:color w:val="404040"/>
                <w:szCs w:val="18"/>
                <w:lang w:val="es-AR" w:eastAsia="es-419"/>
              </w:rPr>
              <w:t>s</w:t>
            </w:r>
            <w:proofErr w:type="spellEnd"/>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5906D8D1"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SaaS</w:t>
            </w:r>
            <w:r w:rsidRPr="00136CAD">
              <w:rPr>
                <w:rFonts w:ascii="Arial" w:hAnsi="Arial" w:eastAsia="Times New Roman" w:cs="Arial"/>
                <w:color w:val="auto"/>
                <w:szCs w:val="18"/>
                <w:lang w:val="es-419" w:eastAsia="es-419"/>
              </w:rPr>
              <w:t> </w:t>
            </w:r>
          </w:p>
        </w:tc>
      </w:tr>
      <w:tr w:rsidRPr="00136CAD" w:rsidR="00136CAD" w:rsidTr="00AC306C" w14:paraId="07105A53" w14:textId="77777777">
        <w:trPr>
          <w:trHeight w:val="336"/>
          <w:jc w:val="center"/>
        </w:trPr>
        <w:tc>
          <w:tcPr>
            <w:tcW w:w="1665" w:type="dxa"/>
            <w:vMerge w:val="restart"/>
            <w:tcBorders>
              <w:top w:val="single" w:color="5B9BD5" w:sz="6" w:space="0"/>
              <w:left w:val="single" w:color="5B9BD5" w:sz="6" w:space="0"/>
              <w:bottom w:val="single" w:color="auto" w:sz="6" w:space="0"/>
              <w:right w:val="single" w:color="5B9BD5" w:sz="6" w:space="0"/>
            </w:tcBorders>
            <w:shd w:val="clear" w:color="auto" w:fill="1F4E79"/>
            <w:vAlign w:val="center"/>
            <w:hideMark/>
          </w:tcPr>
          <w:p w:rsidRPr="00136CAD" w:rsidR="00136CAD" w:rsidP="00136CAD" w:rsidRDefault="00136CAD" w14:paraId="24B744A5"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FFFFFF"/>
                <w:szCs w:val="18"/>
                <w:lang w:val="es-AR" w:eastAsia="es-419"/>
              </w:rPr>
              <w:t>Modalidad de implementación</w:t>
            </w:r>
            <w:r w:rsidRPr="00136CAD">
              <w:rPr>
                <w:rFonts w:ascii="Arial" w:hAnsi="Arial" w:eastAsia="Times New Roman" w:cs="Arial"/>
                <w:color w:val="auto"/>
                <w:szCs w:val="18"/>
                <w:lang w:val="es-419" w:eastAsia="es-419"/>
              </w:rPr>
              <w:t> </w:t>
            </w:r>
          </w:p>
        </w:tc>
        <w:tc>
          <w:tcPr>
            <w:tcW w:w="169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25D12D1C"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Big </w:t>
            </w:r>
            <w:proofErr w:type="spellStart"/>
            <w:r w:rsidRPr="00136CAD">
              <w:rPr>
                <w:rFonts w:ascii="Arial" w:hAnsi="Arial" w:eastAsia="Times New Roman" w:cs="Arial"/>
                <w:color w:val="404040"/>
                <w:szCs w:val="18"/>
                <w:lang w:val="es-AR" w:eastAsia="es-419"/>
              </w:rPr>
              <w:t>Bang</w:t>
            </w:r>
            <w:proofErr w:type="spellEnd"/>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64BC435E"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1</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25714FD5"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3</w:t>
            </w:r>
            <w:r w:rsidRPr="00136CAD">
              <w:rPr>
                <w:rFonts w:ascii="Arial" w:hAnsi="Arial" w:eastAsia="Times New Roman" w:cs="Arial"/>
                <w:color w:val="auto"/>
                <w:szCs w:val="18"/>
                <w:lang w:val="es-419" w:eastAsia="es-419"/>
              </w:rPr>
              <w:t> </w:t>
            </w:r>
          </w:p>
        </w:tc>
      </w:tr>
      <w:tr w:rsidRPr="00136CAD" w:rsidR="00136CAD" w:rsidTr="00AC306C" w14:paraId="1694F90D" w14:textId="77777777">
        <w:trPr>
          <w:trHeight w:val="270"/>
          <w:jc w:val="center"/>
        </w:trPr>
        <w:tc>
          <w:tcPr>
            <w:tcW w:w="0" w:type="auto"/>
            <w:vMerge/>
            <w:tcBorders>
              <w:top w:val="single" w:color="5B9BD5" w:sz="6" w:space="0"/>
              <w:left w:val="single" w:color="5B9BD5" w:sz="6" w:space="0"/>
              <w:bottom w:val="single" w:color="auto" w:sz="6" w:space="0"/>
              <w:right w:val="single" w:color="5B9BD5" w:sz="6" w:space="0"/>
            </w:tcBorders>
            <w:shd w:val="clear" w:color="auto" w:fill="auto"/>
            <w:vAlign w:val="center"/>
            <w:hideMark/>
          </w:tcPr>
          <w:p w:rsidRPr="00136CAD" w:rsidR="00136CAD" w:rsidP="00136CAD" w:rsidRDefault="00136CAD" w14:paraId="1965E19F" w14:textId="77777777">
            <w:pPr>
              <w:spacing w:after="0" w:line="240" w:lineRule="auto"/>
              <w:rPr>
                <w:rFonts w:ascii="Times New Roman" w:hAnsi="Times New Roman" w:eastAsia="Times New Roman" w:cs="Times New Roman"/>
                <w:color w:val="auto"/>
                <w:sz w:val="24"/>
                <w:szCs w:val="24"/>
                <w:lang w:val="es-419" w:eastAsia="es-419"/>
              </w:rPr>
            </w:pPr>
          </w:p>
        </w:tc>
        <w:tc>
          <w:tcPr>
            <w:tcW w:w="169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748D3E77"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Modular</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69A253CA"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2</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13755044"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4</w:t>
            </w:r>
            <w:r w:rsidRPr="00136CAD">
              <w:rPr>
                <w:rFonts w:ascii="Arial" w:hAnsi="Arial" w:eastAsia="Times New Roman" w:cs="Arial"/>
                <w:color w:val="auto"/>
                <w:szCs w:val="18"/>
                <w:lang w:val="es-419" w:eastAsia="es-419"/>
              </w:rPr>
              <w:t> </w:t>
            </w:r>
          </w:p>
        </w:tc>
      </w:tr>
    </w:tbl>
    <w:p w:rsidRPr="00136CAD" w:rsidR="00136CAD" w:rsidP="00136CAD" w:rsidRDefault="00136CAD" w14:paraId="6C2331F9"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p w:rsidRPr="00136CAD" w:rsidR="00136CAD" w:rsidP="00136CAD" w:rsidRDefault="00136CAD" w14:paraId="57C15D9C"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8460"/>
      </w:tblGrid>
      <w:tr w:rsidRPr="002D3260" w:rsidR="00136CAD" w:rsidTr="00DF6195" w14:paraId="48351F45" w14:textId="77777777">
        <w:trPr>
          <w:trHeight w:val="838"/>
        </w:trPr>
        <w:tc>
          <w:tcPr>
            <w:tcW w:w="555" w:type="dxa"/>
            <w:tcBorders>
              <w:top w:val="nil"/>
              <w:left w:val="nil"/>
              <w:bottom w:val="nil"/>
              <w:right w:val="nil"/>
            </w:tcBorders>
            <w:shd w:val="clear" w:color="auto" w:fill="DEEAF6" w:themeFill="accent1" w:themeFillTint="33"/>
            <w:hideMark/>
          </w:tcPr>
          <w:p w:rsidR="00DF6195" w:rsidP="00136CAD" w:rsidRDefault="00DF6195" w14:paraId="666F7EDA" w14:textId="77777777">
            <w:pPr>
              <w:spacing w:after="0" w:line="240" w:lineRule="auto"/>
              <w:jc w:val="center"/>
              <w:textAlignment w:val="baseline"/>
              <w:rPr>
                <w:rFonts w:ascii="Arial" w:hAnsi="Arial" w:eastAsia="Times New Roman" w:cs="Arial"/>
                <w:color w:val="auto"/>
                <w:lang w:val="es-419" w:eastAsia="es-419"/>
              </w:rPr>
            </w:pPr>
          </w:p>
          <w:p w:rsidRPr="00136CAD" w:rsidR="00136CAD" w:rsidP="00136CAD" w:rsidRDefault="00136CAD" w14:paraId="303115A5" w14:textId="6FD8ACF1">
            <w:pPr>
              <w:spacing w:after="0" w:line="240" w:lineRule="auto"/>
              <w:jc w:val="center"/>
              <w:textAlignment w:val="baseline"/>
              <w:rPr>
                <w:rFonts w:ascii="Times New Roman" w:hAnsi="Times New Roman" w:eastAsia="Times New Roman" w:cs="Times New Roman"/>
                <w:color w:val="auto"/>
                <w:sz w:val="24"/>
                <w:szCs w:val="24"/>
                <w:lang w:val="es-419" w:eastAsia="es-419"/>
              </w:rPr>
            </w:pPr>
            <w:r>
              <w:rPr>
                <w:noProof/>
              </w:rPr>
              <w:drawing>
                <wp:inline distT="0" distB="0" distL="0" distR="0" wp14:anchorId="47DE0177" wp14:editId="45EEB164">
                  <wp:extent cx="151130" cy="151130"/>
                  <wp:effectExtent l="0" t="0" r="1270" b="1270"/>
                  <wp:docPr id="1998839977"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vAlign w:val="center"/>
            <w:hideMark/>
          </w:tcPr>
          <w:p w:rsidRPr="00136CAD" w:rsidR="00136CAD" w:rsidP="00136CAD" w:rsidRDefault="00136CAD" w14:paraId="66182AF6" w14:textId="20C1CD57">
            <w:pPr>
              <w:spacing w:after="0" w:line="240" w:lineRule="auto"/>
              <w:ind w:right="570"/>
              <w:textAlignment w:val="baseline"/>
              <w:rPr>
                <w:rFonts w:ascii="Times New Roman" w:hAnsi="Times New Roman" w:eastAsia="Times New Roman" w:cs="Times New Roman"/>
                <w:i/>
                <w:iCs/>
                <w:color w:val="7F7F7F"/>
                <w:sz w:val="24"/>
                <w:szCs w:val="24"/>
                <w:lang w:val="es-419" w:eastAsia="es-419"/>
              </w:rPr>
            </w:pPr>
            <w:r w:rsidRPr="00136CAD">
              <w:rPr>
                <w:rFonts w:ascii="Arial" w:hAnsi="Arial" w:eastAsia="Times New Roman" w:cs="Arial"/>
                <w:i/>
                <w:iCs/>
                <w:color w:val="7F7F7F"/>
                <w:sz w:val="16"/>
                <w:szCs w:val="16"/>
                <w:lang w:val="es-ES" w:eastAsia="es-419"/>
              </w:rPr>
              <w:t>[</w:t>
            </w:r>
            <w:r w:rsidR="00413C03">
              <w:rPr>
                <w:rFonts w:ascii="Arial" w:hAnsi="Arial" w:eastAsia="Times New Roman" w:cs="Arial"/>
                <w:i/>
                <w:iCs/>
                <w:color w:val="7F7F7F"/>
                <w:sz w:val="16"/>
                <w:szCs w:val="16"/>
                <w:lang w:val="es-ES" w:eastAsia="es-419"/>
              </w:rPr>
              <w:t>C</w:t>
            </w:r>
            <w:r w:rsidRPr="00136CAD">
              <w:rPr>
                <w:rFonts w:ascii="Arial" w:hAnsi="Arial" w:eastAsia="Times New Roman" w:cs="Arial"/>
                <w:i/>
                <w:iCs/>
                <w:color w:val="7F7F7F"/>
                <w:sz w:val="16"/>
                <w:szCs w:val="16"/>
                <w:lang w:val="es-ES" w:eastAsia="es-419"/>
              </w:rPr>
              <w:t>ada intersección de la matriz deberá ser analizada como un posible escenario con sus correspondientes particularidades, indicando para cada caso en qué consiste la configuración de las categorías, fortalezas y debilidades, y cualquier información que sea de utilidad para la comparación.]</w:t>
            </w:r>
            <w:r w:rsidRPr="00136CAD">
              <w:rPr>
                <w:rFonts w:ascii="Arial" w:hAnsi="Arial" w:eastAsia="Times New Roman" w:cs="Arial"/>
                <w:i/>
                <w:iCs/>
                <w:color w:val="7F7F7F"/>
                <w:sz w:val="16"/>
                <w:szCs w:val="16"/>
                <w:lang w:val="es-419" w:eastAsia="es-419"/>
              </w:rPr>
              <w:t> </w:t>
            </w:r>
          </w:p>
        </w:tc>
      </w:tr>
    </w:tbl>
    <w:p w:rsidRPr="00136CAD" w:rsidR="00136CAD" w:rsidP="00136CAD" w:rsidRDefault="00136CAD" w14:paraId="38FD763B"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p w:rsidR="00390B8E" w:rsidP="0065342B" w:rsidRDefault="00390B8E" w14:paraId="4C7CF728" w14:textId="5FF109ED">
      <w:pPr>
        <w:pStyle w:val="Ttulo2"/>
        <w:numPr>
          <w:ilvl w:val="0"/>
          <w:numId w:val="19"/>
        </w:numPr>
        <w:rPr>
          <w:lang w:val="es-AR" w:eastAsia="es-419"/>
        </w:rPr>
      </w:pPr>
      <w:r w:rsidRPr="0065342B">
        <w:rPr>
          <w:lang w:val="es-AR" w:eastAsia="es-419"/>
        </w:rPr>
        <w:t>Análisis de Fortalezas y Debilidades de Escenarios</w:t>
      </w:r>
    </w:p>
    <w:tbl>
      <w:tblPr>
        <w:tblStyle w:val="Tablaconcuadrcula4-nfasis11"/>
        <w:tblW w:w="0" w:type="auto"/>
        <w:tblLook w:val="04A0" w:firstRow="1" w:lastRow="0" w:firstColumn="1" w:lastColumn="0" w:noHBand="0" w:noVBand="1"/>
      </w:tblPr>
      <w:tblGrid>
        <w:gridCol w:w="1384"/>
        <w:gridCol w:w="3827"/>
        <w:gridCol w:w="3955"/>
      </w:tblGrid>
      <w:tr w:rsidR="00D273E3" w:rsidTr="00B36B1F" w14:paraId="75CD39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Pr="00D273E3" w:rsidR="00D273E3" w:rsidP="00E3672F" w:rsidRDefault="00D273E3" w14:paraId="44DF7D3A" w14:textId="0355D8B2">
            <w:pPr>
              <w:jc w:val="center"/>
              <w:textAlignment w:val="baseline"/>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Escenario</w:t>
            </w:r>
          </w:p>
        </w:tc>
        <w:tc>
          <w:tcPr>
            <w:tcW w:w="3827" w:type="dxa"/>
          </w:tcPr>
          <w:p w:rsidRPr="00D273E3" w:rsidR="00D273E3" w:rsidP="00E3672F" w:rsidRDefault="00D273E3" w14:paraId="4CD3F170" w14:textId="728FA95E">
            <w:pPr>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Fortalezas</w:t>
            </w:r>
          </w:p>
        </w:tc>
        <w:tc>
          <w:tcPr>
            <w:tcW w:w="3955" w:type="dxa"/>
          </w:tcPr>
          <w:p w:rsidRPr="00D273E3" w:rsidR="00D273E3" w:rsidP="00E3672F" w:rsidRDefault="00D273E3" w14:paraId="79E2330C" w14:textId="70061359">
            <w:pPr>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Debilidades</w:t>
            </w:r>
          </w:p>
        </w:tc>
      </w:tr>
      <w:tr w:rsidR="00D273E3" w:rsidTr="00B36B1F" w14:paraId="1FC41B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273E3" w:rsidP="00136CAD" w:rsidRDefault="00E3672F" w14:paraId="5D28F9CE" w14:textId="4153A3CC">
            <w:pPr>
              <w:textAlignment w:val="baseline"/>
              <w:rPr>
                <w:rFonts w:ascii="Arial" w:hAnsi="Arial" w:eastAsia="Times New Roman" w:cs="Arial"/>
                <w:b w:val="0"/>
                <w:bCs w:val="0"/>
                <w:color w:val="5B9BD5"/>
                <w:sz w:val="24"/>
                <w:szCs w:val="24"/>
                <w:lang w:val="es-AR" w:eastAsia="es-419"/>
              </w:rPr>
            </w:pPr>
            <w:r>
              <w:rPr>
                <w:rFonts w:ascii="Arial" w:hAnsi="Arial" w:eastAsia="Times New Roman" w:cs="Arial"/>
                <w:b w:val="0"/>
                <w:bCs w:val="0"/>
                <w:color w:val="5B9BD5"/>
                <w:sz w:val="24"/>
                <w:szCs w:val="24"/>
                <w:lang w:val="es-AR" w:eastAsia="es-419"/>
              </w:rPr>
              <w:t>1</w:t>
            </w:r>
          </w:p>
        </w:tc>
        <w:tc>
          <w:tcPr>
            <w:tcW w:w="3827" w:type="dxa"/>
          </w:tcPr>
          <w:p w:rsidR="00D273E3" w:rsidP="00136CAD" w:rsidRDefault="00D273E3" w14:paraId="08043AB7" w14:textId="77777777">
            <w:pPr>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5B9BD5"/>
                <w:sz w:val="24"/>
                <w:szCs w:val="24"/>
                <w:lang w:val="es-AR" w:eastAsia="es-419"/>
              </w:rPr>
            </w:pPr>
          </w:p>
        </w:tc>
        <w:tc>
          <w:tcPr>
            <w:tcW w:w="3955" w:type="dxa"/>
          </w:tcPr>
          <w:p w:rsidR="00D273E3" w:rsidP="00136CAD" w:rsidRDefault="00D273E3" w14:paraId="254D4105" w14:textId="77777777">
            <w:pPr>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5B9BD5"/>
                <w:sz w:val="24"/>
                <w:szCs w:val="24"/>
                <w:lang w:val="es-AR" w:eastAsia="es-419"/>
              </w:rPr>
            </w:pPr>
          </w:p>
        </w:tc>
      </w:tr>
      <w:tr w:rsidR="00D273E3" w:rsidTr="00B36B1F" w14:paraId="1853A905" w14:textId="77777777">
        <w:tc>
          <w:tcPr>
            <w:cnfStyle w:val="001000000000" w:firstRow="0" w:lastRow="0" w:firstColumn="1" w:lastColumn="0" w:oddVBand="0" w:evenVBand="0" w:oddHBand="0" w:evenHBand="0" w:firstRowFirstColumn="0" w:firstRowLastColumn="0" w:lastRowFirstColumn="0" w:lastRowLastColumn="0"/>
            <w:tcW w:w="1384" w:type="dxa"/>
          </w:tcPr>
          <w:p w:rsidR="00D273E3" w:rsidP="00136CAD" w:rsidRDefault="00E3672F" w14:paraId="4166CB43" w14:textId="40BF93D0">
            <w:pPr>
              <w:textAlignment w:val="baseline"/>
              <w:rPr>
                <w:rFonts w:ascii="Arial" w:hAnsi="Arial" w:eastAsia="Times New Roman" w:cs="Arial"/>
                <w:b w:val="0"/>
                <w:bCs w:val="0"/>
                <w:color w:val="5B9BD5"/>
                <w:sz w:val="24"/>
                <w:szCs w:val="24"/>
                <w:lang w:val="es-AR" w:eastAsia="es-419"/>
              </w:rPr>
            </w:pPr>
            <w:r>
              <w:rPr>
                <w:rFonts w:ascii="Arial" w:hAnsi="Arial" w:eastAsia="Times New Roman" w:cs="Arial"/>
                <w:b w:val="0"/>
                <w:bCs w:val="0"/>
                <w:color w:val="5B9BD5"/>
                <w:sz w:val="24"/>
                <w:szCs w:val="24"/>
                <w:lang w:val="es-AR" w:eastAsia="es-419"/>
              </w:rPr>
              <w:t>2</w:t>
            </w:r>
          </w:p>
        </w:tc>
        <w:tc>
          <w:tcPr>
            <w:tcW w:w="3827" w:type="dxa"/>
          </w:tcPr>
          <w:p w:rsidR="00D273E3" w:rsidP="00136CAD" w:rsidRDefault="00D273E3" w14:paraId="1F909625" w14:textId="77777777">
            <w:pPr>
              <w:textAlignment w:val="baseline"/>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5B9BD5"/>
                <w:sz w:val="24"/>
                <w:szCs w:val="24"/>
                <w:lang w:val="es-AR" w:eastAsia="es-419"/>
              </w:rPr>
            </w:pPr>
          </w:p>
        </w:tc>
        <w:tc>
          <w:tcPr>
            <w:tcW w:w="3955" w:type="dxa"/>
          </w:tcPr>
          <w:p w:rsidR="00D273E3" w:rsidP="00136CAD" w:rsidRDefault="00D273E3" w14:paraId="08DCC3E4" w14:textId="77777777">
            <w:pPr>
              <w:textAlignment w:val="baseline"/>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5B9BD5"/>
                <w:sz w:val="24"/>
                <w:szCs w:val="24"/>
                <w:lang w:val="es-AR" w:eastAsia="es-419"/>
              </w:rPr>
            </w:pPr>
          </w:p>
        </w:tc>
      </w:tr>
      <w:tr w:rsidR="00D273E3" w:rsidTr="00B36B1F" w14:paraId="0C53BC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273E3" w:rsidP="00136CAD" w:rsidRDefault="00E3672F" w14:paraId="5C87D837" w14:textId="10967014">
            <w:pPr>
              <w:textAlignment w:val="baseline"/>
              <w:rPr>
                <w:rFonts w:ascii="Arial" w:hAnsi="Arial" w:eastAsia="Times New Roman" w:cs="Arial"/>
                <w:b w:val="0"/>
                <w:bCs w:val="0"/>
                <w:color w:val="5B9BD5"/>
                <w:sz w:val="24"/>
                <w:szCs w:val="24"/>
                <w:lang w:val="es-AR" w:eastAsia="es-419"/>
              </w:rPr>
            </w:pPr>
            <w:r>
              <w:rPr>
                <w:rFonts w:ascii="Arial" w:hAnsi="Arial" w:eastAsia="Times New Roman" w:cs="Arial"/>
                <w:b w:val="0"/>
                <w:bCs w:val="0"/>
                <w:color w:val="5B9BD5"/>
                <w:sz w:val="24"/>
                <w:szCs w:val="24"/>
                <w:lang w:val="es-AR" w:eastAsia="es-419"/>
              </w:rPr>
              <w:t>3</w:t>
            </w:r>
          </w:p>
        </w:tc>
        <w:tc>
          <w:tcPr>
            <w:tcW w:w="3827" w:type="dxa"/>
          </w:tcPr>
          <w:p w:rsidR="00D273E3" w:rsidP="00136CAD" w:rsidRDefault="00D273E3" w14:paraId="627EA70C" w14:textId="77777777">
            <w:pPr>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5B9BD5"/>
                <w:sz w:val="24"/>
                <w:szCs w:val="24"/>
                <w:lang w:val="es-AR" w:eastAsia="es-419"/>
              </w:rPr>
            </w:pPr>
          </w:p>
        </w:tc>
        <w:tc>
          <w:tcPr>
            <w:tcW w:w="3955" w:type="dxa"/>
          </w:tcPr>
          <w:p w:rsidR="00D273E3" w:rsidP="00136CAD" w:rsidRDefault="00D273E3" w14:paraId="2FDB54DF" w14:textId="77777777">
            <w:pPr>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5B9BD5"/>
                <w:sz w:val="24"/>
                <w:szCs w:val="24"/>
                <w:lang w:val="es-AR" w:eastAsia="es-419"/>
              </w:rPr>
            </w:pPr>
          </w:p>
        </w:tc>
      </w:tr>
      <w:tr w:rsidR="00D273E3" w:rsidTr="00B36B1F" w14:paraId="3A4463A3" w14:textId="77777777">
        <w:tc>
          <w:tcPr>
            <w:cnfStyle w:val="001000000000" w:firstRow="0" w:lastRow="0" w:firstColumn="1" w:lastColumn="0" w:oddVBand="0" w:evenVBand="0" w:oddHBand="0" w:evenHBand="0" w:firstRowFirstColumn="0" w:firstRowLastColumn="0" w:lastRowFirstColumn="0" w:lastRowLastColumn="0"/>
            <w:tcW w:w="1384" w:type="dxa"/>
          </w:tcPr>
          <w:p w:rsidR="00D273E3" w:rsidP="00136CAD" w:rsidRDefault="00E3672F" w14:paraId="03813990" w14:textId="765656C0">
            <w:pPr>
              <w:textAlignment w:val="baseline"/>
              <w:rPr>
                <w:rFonts w:ascii="Arial" w:hAnsi="Arial" w:eastAsia="Times New Roman" w:cs="Arial"/>
                <w:b w:val="0"/>
                <w:bCs w:val="0"/>
                <w:color w:val="5B9BD5"/>
                <w:sz w:val="24"/>
                <w:szCs w:val="24"/>
                <w:lang w:val="es-AR" w:eastAsia="es-419"/>
              </w:rPr>
            </w:pPr>
            <w:r>
              <w:rPr>
                <w:rFonts w:ascii="Arial" w:hAnsi="Arial" w:eastAsia="Times New Roman" w:cs="Arial"/>
                <w:b w:val="0"/>
                <w:bCs w:val="0"/>
                <w:color w:val="5B9BD5"/>
                <w:sz w:val="24"/>
                <w:szCs w:val="24"/>
                <w:lang w:val="es-AR" w:eastAsia="es-419"/>
              </w:rPr>
              <w:t>4</w:t>
            </w:r>
          </w:p>
        </w:tc>
        <w:tc>
          <w:tcPr>
            <w:tcW w:w="3827" w:type="dxa"/>
          </w:tcPr>
          <w:p w:rsidR="00D273E3" w:rsidP="00136CAD" w:rsidRDefault="00D273E3" w14:paraId="0F8A0389" w14:textId="77777777">
            <w:pPr>
              <w:textAlignment w:val="baseline"/>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5B9BD5"/>
                <w:sz w:val="24"/>
                <w:szCs w:val="24"/>
                <w:lang w:val="es-AR" w:eastAsia="es-419"/>
              </w:rPr>
            </w:pPr>
          </w:p>
        </w:tc>
        <w:tc>
          <w:tcPr>
            <w:tcW w:w="3955" w:type="dxa"/>
          </w:tcPr>
          <w:p w:rsidR="00D273E3" w:rsidP="00136CAD" w:rsidRDefault="00D273E3" w14:paraId="3CB6576A" w14:textId="77777777">
            <w:pPr>
              <w:textAlignment w:val="baseline"/>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5B9BD5"/>
                <w:sz w:val="24"/>
                <w:szCs w:val="24"/>
                <w:lang w:val="es-AR" w:eastAsia="es-419"/>
              </w:rPr>
            </w:pPr>
          </w:p>
        </w:tc>
      </w:tr>
    </w:tbl>
    <w:p w:rsidR="00390B8E" w:rsidP="00136CAD" w:rsidRDefault="00390B8E" w14:paraId="08205435" w14:textId="77777777">
      <w:pPr>
        <w:spacing w:after="0" w:line="240" w:lineRule="auto"/>
        <w:ind w:left="360" w:hanging="360"/>
        <w:textAlignment w:val="baseline"/>
        <w:rPr>
          <w:rFonts w:ascii="Arial" w:hAnsi="Arial" w:eastAsia="Times New Roman" w:cs="Arial"/>
          <w:b/>
          <w:bCs/>
          <w:color w:val="5B9BD5"/>
          <w:sz w:val="24"/>
          <w:szCs w:val="24"/>
          <w:lang w:val="es-AR" w:eastAsia="es-419"/>
        </w:rPr>
      </w:pPr>
    </w:p>
    <w:p w:rsidRPr="00136CAD" w:rsidR="00136CAD" w:rsidP="004874B3" w:rsidRDefault="00136CAD" w14:paraId="3530BCE3" w14:textId="0590D6C5">
      <w:pPr>
        <w:pStyle w:val="Ttulo2"/>
        <w:rPr>
          <w:rFonts w:ascii="Segoe UI" w:hAnsi="Segoe UI" w:cs="Segoe UI"/>
          <w:szCs w:val="18"/>
          <w:lang w:val="es-419" w:eastAsia="es-419"/>
        </w:rPr>
      </w:pPr>
      <w:r w:rsidRPr="00136CAD">
        <w:rPr>
          <w:lang w:val="es-AR" w:eastAsia="es-419"/>
        </w:rPr>
        <w:t>E</w:t>
      </w:r>
      <w:r w:rsidR="004874B3">
        <w:rPr>
          <w:lang w:val="es-AR" w:eastAsia="es-419"/>
        </w:rPr>
        <w:t>lección del escenario a ejecutar</w:t>
      </w:r>
      <w:r w:rsidRPr="00136CAD">
        <w:rPr>
          <w:lang w:val="es-419" w:eastAsia="es-419"/>
        </w:rPr>
        <w:t> </w:t>
      </w:r>
    </w:p>
    <w:tbl>
      <w:tblPr>
        <w:tblW w:w="90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8460"/>
      </w:tblGrid>
      <w:tr w:rsidRPr="002D3260" w:rsidR="00136CAD" w:rsidTr="004874B3" w14:paraId="3A9A9400" w14:textId="77777777">
        <w:tc>
          <w:tcPr>
            <w:tcW w:w="555" w:type="dxa"/>
            <w:tcBorders>
              <w:top w:val="nil"/>
              <w:left w:val="nil"/>
              <w:bottom w:val="nil"/>
              <w:right w:val="nil"/>
            </w:tcBorders>
            <w:shd w:val="clear" w:color="auto" w:fill="DEEAF6" w:themeFill="accent1" w:themeFillTint="33"/>
            <w:hideMark/>
          </w:tcPr>
          <w:p w:rsidRPr="00136CAD" w:rsidR="00136CAD" w:rsidP="00136CAD" w:rsidRDefault="00136CAD" w14:paraId="76243D0F" w14:textId="2B700D3D">
            <w:pPr>
              <w:spacing w:after="0" w:line="240" w:lineRule="auto"/>
              <w:jc w:val="center"/>
              <w:textAlignment w:val="baseline"/>
              <w:rPr>
                <w:rFonts w:ascii="Times New Roman" w:hAnsi="Times New Roman" w:eastAsia="Times New Roman" w:cs="Times New Roman"/>
                <w:color w:val="auto"/>
                <w:sz w:val="24"/>
                <w:szCs w:val="24"/>
                <w:lang w:val="es-419" w:eastAsia="es-419"/>
              </w:rPr>
            </w:pPr>
            <w:r>
              <w:rPr>
                <w:noProof/>
              </w:rPr>
              <w:drawing>
                <wp:inline distT="0" distB="0" distL="0" distR="0" wp14:anchorId="2AEB1330" wp14:editId="4047B24C">
                  <wp:extent cx="151130" cy="151130"/>
                  <wp:effectExtent l="0" t="0" r="1270" b="1270"/>
                  <wp:docPr id="1438407213" name="Imagen 5" descr="C:\Users\bmichalla\AppData\Local\Microsoft\Windows\INetCache\Content.MSO\F5E2E9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vAlign w:val="center"/>
            <w:hideMark/>
          </w:tcPr>
          <w:p w:rsidRPr="00136CAD" w:rsidR="00136CAD" w:rsidP="00136CAD" w:rsidRDefault="00136CAD" w14:paraId="67476FD8" w14:textId="52A03524">
            <w:pPr>
              <w:spacing w:after="0" w:line="240" w:lineRule="auto"/>
              <w:ind w:right="570"/>
              <w:textAlignment w:val="baseline"/>
              <w:rPr>
                <w:rFonts w:ascii="Times New Roman" w:hAnsi="Times New Roman" w:eastAsia="Times New Roman" w:cs="Times New Roman"/>
                <w:i/>
                <w:iCs/>
                <w:color w:val="7F7F7F"/>
                <w:sz w:val="24"/>
                <w:szCs w:val="24"/>
                <w:lang w:val="es-419" w:eastAsia="es-419"/>
              </w:rPr>
            </w:pPr>
            <w:r w:rsidRPr="00136CAD">
              <w:rPr>
                <w:rFonts w:ascii="Arial" w:hAnsi="Arial" w:eastAsia="Times New Roman" w:cs="Arial"/>
                <w:i/>
                <w:iCs/>
                <w:color w:val="7F7F7F"/>
                <w:sz w:val="16"/>
                <w:szCs w:val="16"/>
                <w:lang w:val="es-ES" w:eastAsia="es-419"/>
              </w:rPr>
              <w:t>[Indicar cuál es el escenario seleccionado</w:t>
            </w:r>
            <w:r w:rsidR="004874B3">
              <w:rPr>
                <w:rFonts w:ascii="Arial" w:hAnsi="Arial" w:eastAsia="Times New Roman" w:cs="Arial"/>
                <w:i/>
                <w:iCs/>
                <w:color w:val="7F7F7F"/>
                <w:sz w:val="16"/>
                <w:szCs w:val="16"/>
                <w:lang w:val="es-ES" w:eastAsia="es-419"/>
              </w:rPr>
              <w:t xml:space="preserve"> y la justificación objetiva de por qué resultó</w:t>
            </w:r>
            <w:r w:rsidRPr="00136CAD">
              <w:rPr>
                <w:rFonts w:ascii="Arial" w:hAnsi="Arial" w:eastAsia="Times New Roman" w:cs="Arial"/>
                <w:i/>
                <w:iCs/>
                <w:color w:val="7F7F7F"/>
                <w:sz w:val="16"/>
                <w:szCs w:val="16"/>
                <w:lang w:val="es-ES" w:eastAsia="es-419"/>
              </w:rPr>
              <w:t>.]</w:t>
            </w:r>
            <w:r w:rsidRPr="00136CAD">
              <w:rPr>
                <w:rFonts w:ascii="Arial" w:hAnsi="Arial" w:eastAsia="Times New Roman" w:cs="Arial"/>
                <w:i/>
                <w:iCs/>
                <w:color w:val="7F7F7F"/>
                <w:sz w:val="16"/>
                <w:szCs w:val="16"/>
                <w:lang w:val="es-419" w:eastAsia="es-419"/>
              </w:rPr>
              <w:t> </w:t>
            </w:r>
          </w:p>
        </w:tc>
      </w:tr>
    </w:tbl>
    <w:p w:rsidRPr="00136CAD" w:rsidR="00136CAD" w:rsidP="00136CAD" w:rsidRDefault="00136CAD" w14:paraId="0F8CE4E1"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p w:rsidRPr="00755B8F" w:rsidR="00F1270C" w:rsidP="002E1279" w:rsidRDefault="00F1270C" w14:paraId="25095388" w14:textId="3C9B55A6">
      <w:pPr>
        <w:rPr>
          <w:lang w:val="es-419"/>
        </w:rPr>
      </w:pPr>
    </w:p>
    <w:sectPr w:rsidRPr="00755B8F" w:rsidR="00F1270C" w:rsidSect="00601442">
      <w:headerReference w:type="default" r:id="rId14"/>
      <w:footerReference w:type="default" r:id="rId15"/>
      <w:headerReference w:type="first" r:id="rId16"/>
      <w:footerReference w:type="first" r:id="rId17"/>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3F32" w:rsidRDefault="00003F32" w14:paraId="79312E2E" w14:textId="77777777">
      <w:pPr>
        <w:spacing w:after="0" w:line="240" w:lineRule="auto"/>
      </w:pPr>
      <w:r>
        <w:separator/>
      </w:r>
    </w:p>
  </w:endnote>
  <w:endnote w:type="continuationSeparator" w:id="0">
    <w:p w:rsidR="00003F32" w:rsidRDefault="00003F32" w14:paraId="2D2E1C42" w14:textId="77777777">
      <w:pPr>
        <w:spacing w:after="0" w:line="240" w:lineRule="auto"/>
      </w:pPr>
      <w:r>
        <w:continuationSeparator/>
      </w:r>
    </w:p>
  </w:endnote>
  <w:endnote w:type="continuationNotice" w:id="1">
    <w:p w:rsidR="00003F32" w:rsidRDefault="00003F32" w14:paraId="36ED302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00094" w:rsidR="00D72B3F" w:rsidP="00D72B3F" w:rsidRDefault="00D72B3F" w14:paraId="1DB1D154" w14:textId="7FDD68BD">
    <w:pPr>
      <w:pStyle w:val="Sinespaciado"/>
      <w:jc w:val="right"/>
      <w:rPr>
        <w:lang w:val="es-419"/>
      </w:rPr>
    </w:pPr>
    <w:r>
      <w:fldChar w:fldCharType="begin"/>
    </w:r>
    <w:r w:rsidRPr="00A00094">
      <w:rPr>
        <w:lang w:val="es-419"/>
      </w:rPr>
      <w:instrText xml:space="preserve"> FILENAME \* MERGEFORMAT </w:instrText>
    </w:r>
    <w:r>
      <w:fldChar w:fldCharType="separate"/>
    </w:r>
    <w:r w:rsidR="00EE7175">
      <w:rPr>
        <w:noProof/>
        <w:lang w:val="es-419"/>
      </w:rPr>
      <w:t>05-T Matriz de brechas y escenarios</w:t>
    </w:r>
    <w:r>
      <w:fldChar w:fldCharType="end"/>
    </w:r>
  </w:p>
  <w:p w:rsidRPr="00D72B3F" w:rsidR="00D72B3F" w:rsidP="00D72B3F" w:rsidRDefault="00D72B3F" w14:paraId="49B847A0" w14:textId="7EA88BB1">
    <w:pPr>
      <w:pStyle w:val="Sinespaciado"/>
      <w:jc w:val="right"/>
    </w:pPr>
    <w:r w:rsidRPr="00A00094">
      <w:rPr>
        <w:lang w:val="es-419"/>
      </w:rPr>
      <w:t xml:space="preserve">Pág. </w:t>
    </w:r>
    <w:r>
      <w:rPr>
        <w:b/>
        <w:bCs/>
      </w:rPr>
      <w:fldChar w:fldCharType="begin"/>
    </w:r>
    <w:r w:rsidRPr="00A00094">
      <w:rPr>
        <w:b/>
        <w:bCs/>
        <w:lang w:val="es-419"/>
      </w:rPr>
      <w:instrText xml:space="preserve"> PAGE  \* Arabic  \* MERGEFORMAT </w:instrText>
    </w:r>
    <w:r>
      <w:rPr>
        <w:b/>
        <w:bCs/>
      </w:rPr>
      <w:fldChar w:fldCharType="separate"/>
    </w:r>
    <w:r w:rsidR="0064637E">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64637E">
      <w:rPr>
        <w:b/>
        <w:bCs/>
        <w:noProof/>
      </w:rPr>
      <w:t>2</w:t>
    </w:r>
    <w:r>
      <w:rPr>
        <w:b/>
        <w:bCs/>
      </w:rPr>
      <w:fldChar w:fldCharType="end"/>
    </w:r>
  </w:p>
  <w:p w:rsidR="00F70C5A" w:rsidRDefault="00F70C5A" w14:paraId="7DEEB60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B4640" w:rsidR="00D72B3F" w:rsidP="00D72B3F" w:rsidRDefault="00510962" w14:paraId="5C1429FB" w14:textId="489B2CDE">
    <w:pPr>
      <w:pStyle w:val="Sinespaciado"/>
      <w:jc w:val="right"/>
      <w:rPr>
        <w:lang w:val="es-419"/>
      </w:rPr>
    </w:pPr>
    <w:r>
      <w:fldChar w:fldCharType="begin"/>
    </w:r>
    <w:r w:rsidRPr="006B4640">
      <w:rPr>
        <w:lang w:val="es-419"/>
      </w:rPr>
      <w:instrText xml:space="preserve"> FILENAME \* MERGEFORMAT </w:instrText>
    </w:r>
    <w:r>
      <w:fldChar w:fldCharType="separate"/>
    </w:r>
    <w:r w:rsidR="00483658">
      <w:rPr>
        <w:noProof/>
        <w:lang w:val="es-419"/>
      </w:rPr>
      <w:t>05-T Matriz de brechas y escenarios</w:t>
    </w:r>
    <w:r>
      <w:rPr>
        <w:noProof/>
      </w:rPr>
      <w:fldChar w:fldCharType="end"/>
    </w:r>
  </w:p>
  <w:p w:rsidR="00D72B3F" w:rsidP="00D72B3F" w:rsidRDefault="00D72B3F" w14:paraId="0C9B6B63" w14:textId="7FB27013">
    <w:pPr>
      <w:pStyle w:val="Sinespaciado"/>
      <w:jc w:val="right"/>
    </w:pPr>
    <w:r w:rsidRPr="006B4640">
      <w:rPr>
        <w:lang w:val="es-419"/>
      </w:rPr>
      <w:t xml:space="preserve">Pág. </w:t>
    </w:r>
    <w:r>
      <w:rPr>
        <w:b/>
        <w:bCs/>
      </w:rPr>
      <w:fldChar w:fldCharType="begin"/>
    </w:r>
    <w:r w:rsidRPr="006B4640">
      <w:rPr>
        <w:b/>
        <w:bCs/>
        <w:lang w:val="es-419"/>
      </w:rPr>
      <w:instrText xml:space="preserve"> PAGE  \* Arabic  \* MERGEFORMAT </w:instrText>
    </w:r>
    <w:r>
      <w:rPr>
        <w:b/>
        <w:bCs/>
      </w:rPr>
      <w:fldChar w:fldCharType="separate"/>
    </w:r>
    <w:r w:rsidR="005E09E1">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5E09E1">
      <w:rPr>
        <w:b/>
        <w:bCs/>
        <w:noProof/>
      </w:rPr>
      <w:t>1</w:t>
    </w:r>
    <w:r>
      <w:rPr>
        <w:b/>
        <w:bCs/>
      </w:rPr>
      <w:fldChar w:fldCharType="end"/>
    </w:r>
  </w:p>
  <w:p w:rsidR="00F70C5A" w:rsidRDefault="00F70C5A" w14:paraId="4B1FF76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3F32" w:rsidRDefault="00003F32" w14:paraId="19CFAEB9" w14:textId="77777777">
      <w:pPr>
        <w:spacing w:after="0" w:line="240" w:lineRule="auto"/>
      </w:pPr>
      <w:r>
        <w:separator/>
      </w:r>
    </w:p>
  </w:footnote>
  <w:footnote w:type="continuationSeparator" w:id="0">
    <w:p w:rsidR="00003F32" w:rsidRDefault="00003F32" w14:paraId="66B0D3B6" w14:textId="77777777">
      <w:pPr>
        <w:spacing w:after="0" w:line="240" w:lineRule="auto"/>
      </w:pPr>
      <w:r>
        <w:continuationSeparator/>
      </w:r>
    </w:p>
  </w:footnote>
  <w:footnote w:type="continuationNotice" w:id="1">
    <w:p w:rsidR="00003F32" w:rsidRDefault="00003F32" w14:paraId="0BD81EA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RDefault="00E346DA" w14:paraId="60D58564" w14:textId="77777777">
    <w:pPr>
      <w:pStyle w:val="Encabezado"/>
      <w:rPr>
        <w:lang w:val="es-ES"/>
      </w:rPr>
    </w:pPr>
    <w:r>
      <w:rPr>
        <w:lang w:val="es-ES"/>
      </w:rPr>
      <w:t>Facultad de Ciencias Económicas – Universidad de Buenos Aires</w:t>
    </w:r>
  </w:p>
  <w:p w:rsidRPr="00E346DA" w:rsidR="00E346DA" w:rsidRDefault="00483658" w14:paraId="7A6B3314" w14:textId="049FE151">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56A31408" w14:textId="77777777">
    <w:pPr>
      <w:pStyle w:val="Encabezado"/>
    </w:pPr>
    <w:r>
      <w:rPr>
        <w:noProof/>
        <w:lang w:val="es-AR" w:eastAsia="es-AR"/>
      </w:rPr>
      <w:drawing>
        <wp:anchor distT="0" distB="0" distL="114300" distR="114300" simplePos="0" relativeHeight="251658240"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727" style="width:12.25pt;height:12.25pt;visibility:visible" o:bullet="t" type="#_x0000_t75">
        <v:imagedata o:title="60800FE7" r:id="rId1"/>
      </v:shape>
    </w:pict>
  </w:numPicBullet>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972A8"/>
    <w:multiLevelType w:val="hybridMultilevel"/>
    <w:tmpl w:val="E6ACED5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F113600"/>
    <w:multiLevelType w:val="hybridMultilevel"/>
    <w:tmpl w:val="B178E712"/>
    <w:lvl w:ilvl="0" w:tplc="3A94AF62">
      <w:start w:val="1"/>
      <w:numFmt w:val="bullet"/>
      <w:lvlText w:val=""/>
      <w:lvlPicBulletId w:val="0"/>
      <w:lvlJc w:val="left"/>
      <w:pPr>
        <w:tabs>
          <w:tab w:val="num" w:pos="720"/>
        </w:tabs>
        <w:ind w:left="720" w:hanging="360"/>
      </w:pPr>
      <w:rPr>
        <w:rFonts w:hint="default" w:ascii="Symbol" w:hAnsi="Symbol"/>
      </w:rPr>
    </w:lvl>
    <w:lvl w:ilvl="1" w:tplc="C3DA367A" w:tentative="1">
      <w:start w:val="1"/>
      <w:numFmt w:val="bullet"/>
      <w:lvlText w:val=""/>
      <w:lvlJc w:val="left"/>
      <w:pPr>
        <w:tabs>
          <w:tab w:val="num" w:pos="1440"/>
        </w:tabs>
        <w:ind w:left="1440" w:hanging="360"/>
      </w:pPr>
      <w:rPr>
        <w:rFonts w:hint="default" w:ascii="Symbol" w:hAnsi="Symbol"/>
      </w:rPr>
    </w:lvl>
    <w:lvl w:ilvl="2" w:tplc="46A6A038" w:tentative="1">
      <w:start w:val="1"/>
      <w:numFmt w:val="bullet"/>
      <w:lvlText w:val=""/>
      <w:lvlJc w:val="left"/>
      <w:pPr>
        <w:tabs>
          <w:tab w:val="num" w:pos="2160"/>
        </w:tabs>
        <w:ind w:left="2160" w:hanging="360"/>
      </w:pPr>
      <w:rPr>
        <w:rFonts w:hint="default" w:ascii="Symbol" w:hAnsi="Symbol"/>
      </w:rPr>
    </w:lvl>
    <w:lvl w:ilvl="3" w:tplc="FC38A068" w:tentative="1">
      <w:start w:val="1"/>
      <w:numFmt w:val="bullet"/>
      <w:lvlText w:val=""/>
      <w:lvlJc w:val="left"/>
      <w:pPr>
        <w:tabs>
          <w:tab w:val="num" w:pos="2880"/>
        </w:tabs>
        <w:ind w:left="2880" w:hanging="360"/>
      </w:pPr>
      <w:rPr>
        <w:rFonts w:hint="default" w:ascii="Symbol" w:hAnsi="Symbol"/>
      </w:rPr>
    </w:lvl>
    <w:lvl w:ilvl="4" w:tplc="52A8566E" w:tentative="1">
      <w:start w:val="1"/>
      <w:numFmt w:val="bullet"/>
      <w:lvlText w:val=""/>
      <w:lvlJc w:val="left"/>
      <w:pPr>
        <w:tabs>
          <w:tab w:val="num" w:pos="3600"/>
        </w:tabs>
        <w:ind w:left="3600" w:hanging="360"/>
      </w:pPr>
      <w:rPr>
        <w:rFonts w:hint="default" w:ascii="Symbol" w:hAnsi="Symbol"/>
      </w:rPr>
    </w:lvl>
    <w:lvl w:ilvl="5" w:tplc="13C4CEA6" w:tentative="1">
      <w:start w:val="1"/>
      <w:numFmt w:val="bullet"/>
      <w:lvlText w:val=""/>
      <w:lvlJc w:val="left"/>
      <w:pPr>
        <w:tabs>
          <w:tab w:val="num" w:pos="4320"/>
        </w:tabs>
        <w:ind w:left="4320" w:hanging="360"/>
      </w:pPr>
      <w:rPr>
        <w:rFonts w:hint="default" w:ascii="Symbol" w:hAnsi="Symbol"/>
      </w:rPr>
    </w:lvl>
    <w:lvl w:ilvl="6" w:tplc="36327F50" w:tentative="1">
      <w:start w:val="1"/>
      <w:numFmt w:val="bullet"/>
      <w:lvlText w:val=""/>
      <w:lvlJc w:val="left"/>
      <w:pPr>
        <w:tabs>
          <w:tab w:val="num" w:pos="5040"/>
        </w:tabs>
        <w:ind w:left="5040" w:hanging="360"/>
      </w:pPr>
      <w:rPr>
        <w:rFonts w:hint="default" w:ascii="Symbol" w:hAnsi="Symbol"/>
      </w:rPr>
    </w:lvl>
    <w:lvl w:ilvl="7" w:tplc="BBB49A5A" w:tentative="1">
      <w:start w:val="1"/>
      <w:numFmt w:val="bullet"/>
      <w:lvlText w:val=""/>
      <w:lvlJc w:val="left"/>
      <w:pPr>
        <w:tabs>
          <w:tab w:val="num" w:pos="5760"/>
        </w:tabs>
        <w:ind w:left="5760" w:hanging="360"/>
      </w:pPr>
      <w:rPr>
        <w:rFonts w:hint="default" w:ascii="Symbol" w:hAnsi="Symbol"/>
      </w:rPr>
    </w:lvl>
    <w:lvl w:ilvl="8" w:tplc="1CE2951A" w:tentative="1">
      <w:start w:val="1"/>
      <w:numFmt w:val="bullet"/>
      <w:lvlText w:val=""/>
      <w:lvlJc w:val="left"/>
      <w:pPr>
        <w:tabs>
          <w:tab w:val="num" w:pos="6480"/>
        </w:tabs>
        <w:ind w:left="6480" w:hanging="360"/>
      </w:pPr>
      <w:rPr>
        <w:rFonts w:hint="default" w:ascii="Symbol" w:hAnsi="Symbol"/>
      </w:rPr>
    </w:lvl>
  </w:abstractNum>
  <w:abstractNum w:abstractNumId="4" w15:restartNumberingAfterBreak="0">
    <w:nsid w:val="198B1DEC"/>
    <w:multiLevelType w:val="hybridMultilevel"/>
    <w:tmpl w:val="18BC6C92"/>
    <w:lvl w:ilvl="0" w:tplc="8662EF18">
      <w:start w:val="1"/>
      <w:numFmt w:val="bullet"/>
      <w:lvlText w:val=""/>
      <w:lvlPicBulletId w:val="0"/>
      <w:lvlJc w:val="left"/>
      <w:pPr>
        <w:tabs>
          <w:tab w:val="num" w:pos="720"/>
        </w:tabs>
        <w:ind w:left="720" w:hanging="360"/>
      </w:pPr>
      <w:rPr>
        <w:rFonts w:hint="default" w:ascii="Symbol" w:hAnsi="Symbol"/>
      </w:rPr>
    </w:lvl>
    <w:lvl w:ilvl="1" w:tplc="F8660814" w:tentative="1">
      <w:start w:val="1"/>
      <w:numFmt w:val="bullet"/>
      <w:lvlText w:val=""/>
      <w:lvlJc w:val="left"/>
      <w:pPr>
        <w:tabs>
          <w:tab w:val="num" w:pos="1440"/>
        </w:tabs>
        <w:ind w:left="1440" w:hanging="360"/>
      </w:pPr>
      <w:rPr>
        <w:rFonts w:hint="default" w:ascii="Symbol" w:hAnsi="Symbol"/>
      </w:rPr>
    </w:lvl>
    <w:lvl w:ilvl="2" w:tplc="54745C80" w:tentative="1">
      <w:start w:val="1"/>
      <w:numFmt w:val="bullet"/>
      <w:lvlText w:val=""/>
      <w:lvlJc w:val="left"/>
      <w:pPr>
        <w:tabs>
          <w:tab w:val="num" w:pos="2160"/>
        </w:tabs>
        <w:ind w:left="2160" w:hanging="360"/>
      </w:pPr>
      <w:rPr>
        <w:rFonts w:hint="default" w:ascii="Symbol" w:hAnsi="Symbol"/>
      </w:rPr>
    </w:lvl>
    <w:lvl w:ilvl="3" w:tplc="0456A17C" w:tentative="1">
      <w:start w:val="1"/>
      <w:numFmt w:val="bullet"/>
      <w:lvlText w:val=""/>
      <w:lvlJc w:val="left"/>
      <w:pPr>
        <w:tabs>
          <w:tab w:val="num" w:pos="2880"/>
        </w:tabs>
        <w:ind w:left="2880" w:hanging="360"/>
      </w:pPr>
      <w:rPr>
        <w:rFonts w:hint="default" w:ascii="Symbol" w:hAnsi="Symbol"/>
      </w:rPr>
    </w:lvl>
    <w:lvl w:ilvl="4" w:tplc="8ACA06CC" w:tentative="1">
      <w:start w:val="1"/>
      <w:numFmt w:val="bullet"/>
      <w:lvlText w:val=""/>
      <w:lvlJc w:val="left"/>
      <w:pPr>
        <w:tabs>
          <w:tab w:val="num" w:pos="3600"/>
        </w:tabs>
        <w:ind w:left="3600" w:hanging="360"/>
      </w:pPr>
      <w:rPr>
        <w:rFonts w:hint="default" w:ascii="Symbol" w:hAnsi="Symbol"/>
      </w:rPr>
    </w:lvl>
    <w:lvl w:ilvl="5" w:tplc="23C0D330" w:tentative="1">
      <w:start w:val="1"/>
      <w:numFmt w:val="bullet"/>
      <w:lvlText w:val=""/>
      <w:lvlJc w:val="left"/>
      <w:pPr>
        <w:tabs>
          <w:tab w:val="num" w:pos="4320"/>
        </w:tabs>
        <w:ind w:left="4320" w:hanging="360"/>
      </w:pPr>
      <w:rPr>
        <w:rFonts w:hint="default" w:ascii="Symbol" w:hAnsi="Symbol"/>
      </w:rPr>
    </w:lvl>
    <w:lvl w:ilvl="6" w:tplc="562A1448" w:tentative="1">
      <w:start w:val="1"/>
      <w:numFmt w:val="bullet"/>
      <w:lvlText w:val=""/>
      <w:lvlJc w:val="left"/>
      <w:pPr>
        <w:tabs>
          <w:tab w:val="num" w:pos="5040"/>
        </w:tabs>
        <w:ind w:left="5040" w:hanging="360"/>
      </w:pPr>
      <w:rPr>
        <w:rFonts w:hint="default" w:ascii="Symbol" w:hAnsi="Symbol"/>
      </w:rPr>
    </w:lvl>
    <w:lvl w:ilvl="7" w:tplc="63204D10" w:tentative="1">
      <w:start w:val="1"/>
      <w:numFmt w:val="bullet"/>
      <w:lvlText w:val=""/>
      <w:lvlJc w:val="left"/>
      <w:pPr>
        <w:tabs>
          <w:tab w:val="num" w:pos="5760"/>
        </w:tabs>
        <w:ind w:left="5760" w:hanging="360"/>
      </w:pPr>
      <w:rPr>
        <w:rFonts w:hint="default" w:ascii="Symbol" w:hAnsi="Symbol"/>
      </w:rPr>
    </w:lvl>
    <w:lvl w:ilvl="8" w:tplc="C952C35E" w:tentative="1">
      <w:start w:val="1"/>
      <w:numFmt w:val="bullet"/>
      <w:lvlText w:val=""/>
      <w:lvlJc w:val="left"/>
      <w:pPr>
        <w:tabs>
          <w:tab w:val="num" w:pos="6480"/>
        </w:tabs>
        <w:ind w:left="6480" w:hanging="360"/>
      </w:pPr>
      <w:rPr>
        <w:rFonts w:hint="default" w:ascii="Symbol" w:hAnsi="Symbol"/>
      </w:rPr>
    </w:lvl>
  </w:abstractNum>
  <w:abstractNum w:abstractNumId="5"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5B006C1"/>
    <w:multiLevelType w:val="multilevel"/>
    <w:tmpl w:val="8CB45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4A72E6D"/>
    <w:multiLevelType w:val="hybridMultilevel"/>
    <w:tmpl w:val="78643774"/>
    <w:lvl w:ilvl="0" w:tplc="E5547A66">
      <w:start w:val="1"/>
      <w:numFmt w:val="decimal"/>
      <w:lvlText w:val="%1."/>
      <w:lvlJc w:val="left"/>
      <w:pPr>
        <w:ind w:left="720" w:hanging="360"/>
      </w:pPr>
    </w:lvl>
    <w:lvl w:ilvl="1" w:tplc="1FA41646">
      <w:start w:val="1"/>
      <w:numFmt w:val="lowerLetter"/>
      <w:lvlText w:val="%2."/>
      <w:lvlJc w:val="left"/>
      <w:pPr>
        <w:ind w:left="1440" w:hanging="360"/>
      </w:pPr>
    </w:lvl>
    <w:lvl w:ilvl="2" w:tplc="01EE8324">
      <w:start w:val="1"/>
      <w:numFmt w:val="lowerRoman"/>
      <w:lvlText w:val="%3."/>
      <w:lvlJc w:val="right"/>
      <w:pPr>
        <w:ind w:left="2160" w:hanging="180"/>
      </w:pPr>
    </w:lvl>
    <w:lvl w:ilvl="3" w:tplc="5EA8EAC8">
      <w:start w:val="1"/>
      <w:numFmt w:val="decimal"/>
      <w:lvlText w:val="%4."/>
      <w:lvlJc w:val="left"/>
      <w:pPr>
        <w:ind w:left="2880" w:hanging="360"/>
      </w:pPr>
    </w:lvl>
    <w:lvl w:ilvl="4" w:tplc="C02E34A6">
      <w:start w:val="1"/>
      <w:numFmt w:val="lowerLetter"/>
      <w:lvlText w:val="%5."/>
      <w:lvlJc w:val="left"/>
      <w:pPr>
        <w:ind w:left="3600" w:hanging="360"/>
      </w:pPr>
    </w:lvl>
    <w:lvl w:ilvl="5" w:tplc="18C0C3F6">
      <w:start w:val="1"/>
      <w:numFmt w:val="lowerRoman"/>
      <w:lvlText w:val="%6."/>
      <w:lvlJc w:val="right"/>
      <w:pPr>
        <w:ind w:left="4320" w:hanging="180"/>
      </w:pPr>
    </w:lvl>
    <w:lvl w:ilvl="6" w:tplc="65F27E14">
      <w:start w:val="1"/>
      <w:numFmt w:val="decimal"/>
      <w:lvlText w:val="%7."/>
      <w:lvlJc w:val="left"/>
      <w:pPr>
        <w:ind w:left="5040" w:hanging="360"/>
      </w:pPr>
    </w:lvl>
    <w:lvl w:ilvl="7" w:tplc="5C489E28">
      <w:start w:val="1"/>
      <w:numFmt w:val="lowerLetter"/>
      <w:lvlText w:val="%8."/>
      <w:lvlJc w:val="left"/>
      <w:pPr>
        <w:ind w:left="5760" w:hanging="360"/>
      </w:pPr>
    </w:lvl>
    <w:lvl w:ilvl="8" w:tplc="F258BFE2">
      <w:start w:val="1"/>
      <w:numFmt w:val="lowerRoman"/>
      <w:lvlText w:val="%9."/>
      <w:lvlJc w:val="right"/>
      <w:pPr>
        <w:ind w:left="6480" w:hanging="180"/>
      </w:pPr>
    </w:lvl>
  </w:abstractNum>
  <w:abstractNum w:abstractNumId="8" w15:restartNumberingAfterBreak="0">
    <w:nsid w:val="3FA261B8"/>
    <w:multiLevelType w:val="hybridMultilevel"/>
    <w:tmpl w:val="26FC0A4E"/>
    <w:lvl w:ilvl="0" w:tplc="993C3F42">
      <w:start w:val="1"/>
      <w:numFmt w:val="bullet"/>
      <w:lvlText w:val=""/>
      <w:lvlPicBulletId w:val="0"/>
      <w:lvlJc w:val="left"/>
      <w:pPr>
        <w:tabs>
          <w:tab w:val="num" w:pos="720"/>
        </w:tabs>
        <w:ind w:left="720" w:hanging="360"/>
      </w:pPr>
      <w:rPr>
        <w:rFonts w:hint="default" w:ascii="Symbol" w:hAnsi="Symbol"/>
      </w:rPr>
    </w:lvl>
    <w:lvl w:ilvl="1" w:tplc="5802C6A4" w:tentative="1">
      <w:start w:val="1"/>
      <w:numFmt w:val="bullet"/>
      <w:lvlText w:val=""/>
      <w:lvlJc w:val="left"/>
      <w:pPr>
        <w:tabs>
          <w:tab w:val="num" w:pos="1440"/>
        </w:tabs>
        <w:ind w:left="1440" w:hanging="360"/>
      </w:pPr>
      <w:rPr>
        <w:rFonts w:hint="default" w:ascii="Symbol" w:hAnsi="Symbol"/>
      </w:rPr>
    </w:lvl>
    <w:lvl w:ilvl="2" w:tplc="FE780E32" w:tentative="1">
      <w:start w:val="1"/>
      <w:numFmt w:val="bullet"/>
      <w:lvlText w:val=""/>
      <w:lvlJc w:val="left"/>
      <w:pPr>
        <w:tabs>
          <w:tab w:val="num" w:pos="2160"/>
        </w:tabs>
        <w:ind w:left="2160" w:hanging="360"/>
      </w:pPr>
      <w:rPr>
        <w:rFonts w:hint="default" w:ascii="Symbol" w:hAnsi="Symbol"/>
      </w:rPr>
    </w:lvl>
    <w:lvl w:ilvl="3" w:tplc="F8F46426" w:tentative="1">
      <w:start w:val="1"/>
      <w:numFmt w:val="bullet"/>
      <w:lvlText w:val=""/>
      <w:lvlJc w:val="left"/>
      <w:pPr>
        <w:tabs>
          <w:tab w:val="num" w:pos="2880"/>
        </w:tabs>
        <w:ind w:left="2880" w:hanging="360"/>
      </w:pPr>
      <w:rPr>
        <w:rFonts w:hint="default" w:ascii="Symbol" w:hAnsi="Symbol"/>
      </w:rPr>
    </w:lvl>
    <w:lvl w:ilvl="4" w:tplc="A0B00C52" w:tentative="1">
      <w:start w:val="1"/>
      <w:numFmt w:val="bullet"/>
      <w:lvlText w:val=""/>
      <w:lvlJc w:val="left"/>
      <w:pPr>
        <w:tabs>
          <w:tab w:val="num" w:pos="3600"/>
        </w:tabs>
        <w:ind w:left="3600" w:hanging="360"/>
      </w:pPr>
      <w:rPr>
        <w:rFonts w:hint="default" w:ascii="Symbol" w:hAnsi="Symbol"/>
      </w:rPr>
    </w:lvl>
    <w:lvl w:ilvl="5" w:tplc="F56021EE" w:tentative="1">
      <w:start w:val="1"/>
      <w:numFmt w:val="bullet"/>
      <w:lvlText w:val=""/>
      <w:lvlJc w:val="left"/>
      <w:pPr>
        <w:tabs>
          <w:tab w:val="num" w:pos="4320"/>
        </w:tabs>
        <w:ind w:left="4320" w:hanging="360"/>
      </w:pPr>
      <w:rPr>
        <w:rFonts w:hint="default" w:ascii="Symbol" w:hAnsi="Symbol"/>
      </w:rPr>
    </w:lvl>
    <w:lvl w:ilvl="6" w:tplc="328C7266" w:tentative="1">
      <w:start w:val="1"/>
      <w:numFmt w:val="bullet"/>
      <w:lvlText w:val=""/>
      <w:lvlJc w:val="left"/>
      <w:pPr>
        <w:tabs>
          <w:tab w:val="num" w:pos="5040"/>
        </w:tabs>
        <w:ind w:left="5040" w:hanging="360"/>
      </w:pPr>
      <w:rPr>
        <w:rFonts w:hint="default" w:ascii="Symbol" w:hAnsi="Symbol"/>
      </w:rPr>
    </w:lvl>
    <w:lvl w:ilvl="7" w:tplc="45DEBEDC" w:tentative="1">
      <w:start w:val="1"/>
      <w:numFmt w:val="bullet"/>
      <w:lvlText w:val=""/>
      <w:lvlJc w:val="left"/>
      <w:pPr>
        <w:tabs>
          <w:tab w:val="num" w:pos="5760"/>
        </w:tabs>
        <w:ind w:left="5760" w:hanging="360"/>
      </w:pPr>
      <w:rPr>
        <w:rFonts w:hint="default" w:ascii="Symbol" w:hAnsi="Symbol"/>
      </w:rPr>
    </w:lvl>
    <w:lvl w:ilvl="8" w:tplc="99CC95C0" w:tentative="1">
      <w:start w:val="1"/>
      <w:numFmt w:val="bullet"/>
      <w:lvlText w:val=""/>
      <w:lvlJc w:val="left"/>
      <w:pPr>
        <w:tabs>
          <w:tab w:val="num" w:pos="6480"/>
        </w:tabs>
        <w:ind w:left="6480" w:hanging="360"/>
      </w:pPr>
      <w:rPr>
        <w:rFonts w:hint="default" w:ascii="Symbol" w:hAnsi="Symbol"/>
      </w:rPr>
    </w:lvl>
  </w:abstractNum>
  <w:abstractNum w:abstractNumId="9" w15:restartNumberingAfterBreak="0">
    <w:nsid w:val="500930BE"/>
    <w:multiLevelType w:val="hybridMultilevel"/>
    <w:tmpl w:val="F182AFF2"/>
    <w:lvl w:ilvl="0" w:tplc="71367DF4">
      <w:start w:val="1"/>
      <w:numFmt w:val="bullet"/>
      <w:lvlText w:val=""/>
      <w:lvlJc w:val="left"/>
      <w:pPr>
        <w:ind w:left="720" w:hanging="360"/>
      </w:pPr>
      <w:rPr>
        <w:rFonts w:hint="default" w:ascii="Symbol" w:hAnsi="Symbol"/>
        <w:color w:val="auto"/>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0" w15:restartNumberingAfterBreak="0">
    <w:nsid w:val="5A470C66"/>
    <w:multiLevelType w:val="hybridMultilevel"/>
    <w:tmpl w:val="C3088804"/>
    <w:lvl w:ilvl="0" w:tplc="92147EDA">
      <w:start w:val="1"/>
      <w:numFmt w:val="bullet"/>
      <w:lvlText w:val=""/>
      <w:lvlPicBulletId w:val="0"/>
      <w:lvlJc w:val="left"/>
      <w:pPr>
        <w:tabs>
          <w:tab w:val="num" w:pos="360"/>
        </w:tabs>
        <w:ind w:left="360" w:hanging="360"/>
      </w:pPr>
      <w:rPr>
        <w:rFonts w:hint="default" w:ascii="Symbol" w:hAnsi="Symbol"/>
      </w:rPr>
    </w:lvl>
    <w:lvl w:ilvl="1" w:tplc="16B0A102" w:tentative="1">
      <w:start w:val="1"/>
      <w:numFmt w:val="bullet"/>
      <w:lvlText w:val=""/>
      <w:lvlJc w:val="left"/>
      <w:pPr>
        <w:tabs>
          <w:tab w:val="num" w:pos="1080"/>
        </w:tabs>
        <w:ind w:left="1080" w:hanging="360"/>
      </w:pPr>
      <w:rPr>
        <w:rFonts w:hint="default" w:ascii="Symbol" w:hAnsi="Symbol"/>
      </w:rPr>
    </w:lvl>
    <w:lvl w:ilvl="2" w:tplc="5C42B682" w:tentative="1">
      <w:start w:val="1"/>
      <w:numFmt w:val="bullet"/>
      <w:lvlText w:val=""/>
      <w:lvlJc w:val="left"/>
      <w:pPr>
        <w:tabs>
          <w:tab w:val="num" w:pos="1800"/>
        </w:tabs>
        <w:ind w:left="1800" w:hanging="360"/>
      </w:pPr>
      <w:rPr>
        <w:rFonts w:hint="default" w:ascii="Symbol" w:hAnsi="Symbol"/>
      </w:rPr>
    </w:lvl>
    <w:lvl w:ilvl="3" w:tplc="27621F0E" w:tentative="1">
      <w:start w:val="1"/>
      <w:numFmt w:val="bullet"/>
      <w:lvlText w:val=""/>
      <w:lvlJc w:val="left"/>
      <w:pPr>
        <w:tabs>
          <w:tab w:val="num" w:pos="2520"/>
        </w:tabs>
        <w:ind w:left="2520" w:hanging="360"/>
      </w:pPr>
      <w:rPr>
        <w:rFonts w:hint="default" w:ascii="Symbol" w:hAnsi="Symbol"/>
      </w:rPr>
    </w:lvl>
    <w:lvl w:ilvl="4" w:tplc="A332510C" w:tentative="1">
      <w:start w:val="1"/>
      <w:numFmt w:val="bullet"/>
      <w:lvlText w:val=""/>
      <w:lvlJc w:val="left"/>
      <w:pPr>
        <w:tabs>
          <w:tab w:val="num" w:pos="3240"/>
        </w:tabs>
        <w:ind w:left="3240" w:hanging="360"/>
      </w:pPr>
      <w:rPr>
        <w:rFonts w:hint="default" w:ascii="Symbol" w:hAnsi="Symbol"/>
      </w:rPr>
    </w:lvl>
    <w:lvl w:ilvl="5" w:tplc="CC00D96E" w:tentative="1">
      <w:start w:val="1"/>
      <w:numFmt w:val="bullet"/>
      <w:lvlText w:val=""/>
      <w:lvlJc w:val="left"/>
      <w:pPr>
        <w:tabs>
          <w:tab w:val="num" w:pos="3960"/>
        </w:tabs>
        <w:ind w:left="3960" w:hanging="360"/>
      </w:pPr>
      <w:rPr>
        <w:rFonts w:hint="default" w:ascii="Symbol" w:hAnsi="Symbol"/>
      </w:rPr>
    </w:lvl>
    <w:lvl w:ilvl="6" w:tplc="E92E09D4" w:tentative="1">
      <w:start w:val="1"/>
      <w:numFmt w:val="bullet"/>
      <w:lvlText w:val=""/>
      <w:lvlJc w:val="left"/>
      <w:pPr>
        <w:tabs>
          <w:tab w:val="num" w:pos="4680"/>
        </w:tabs>
        <w:ind w:left="4680" w:hanging="360"/>
      </w:pPr>
      <w:rPr>
        <w:rFonts w:hint="default" w:ascii="Symbol" w:hAnsi="Symbol"/>
      </w:rPr>
    </w:lvl>
    <w:lvl w:ilvl="7" w:tplc="43C65BA6" w:tentative="1">
      <w:start w:val="1"/>
      <w:numFmt w:val="bullet"/>
      <w:lvlText w:val=""/>
      <w:lvlJc w:val="left"/>
      <w:pPr>
        <w:tabs>
          <w:tab w:val="num" w:pos="5400"/>
        </w:tabs>
        <w:ind w:left="5400" w:hanging="360"/>
      </w:pPr>
      <w:rPr>
        <w:rFonts w:hint="default" w:ascii="Symbol" w:hAnsi="Symbol"/>
      </w:rPr>
    </w:lvl>
    <w:lvl w:ilvl="8" w:tplc="5100E5FC" w:tentative="1">
      <w:start w:val="1"/>
      <w:numFmt w:val="bullet"/>
      <w:lvlText w:val=""/>
      <w:lvlJc w:val="left"/>
      <w:pPr>
        <w:tabs>
          <w:tab w:val="num" w:pos="6120"/>
        </w:tabs>
        <w:ind w:left="6120" w:hanging="360"/>
      </w:pPr>
      <w:rPr>
        <w:rFonts w:hint="default" w:ascii="Symbol" w:hAnsi="Symbol"/>
      </w:rPr>
    </w:lvl>
  </w:abstractNum>
  <w:abstractNum w:abstractNumId="11" w15:restartNumberingAfterBreak="0">
    <w:nsid w:val="64C0641D"/>
    <w:multiLevelType w:val="hybridMultilevel"/>
    <w:tmpl w:val="121E84F4"/>
    <w:lvl w:ilvl="0" w:tplc="F4CA6BD0">
      <w:start w:val="1"/>
      <w:numFmt w:val="bullet"/>
      <w:lvlText w:val=""/>
      <w:lvlPicBulletId w:val="0"/>
      <w:lvlJc w:val="left"/>
      <w:pPr>
        <w:tabs>
          <w:tab w:val="num" w:pos="720"/>
        </w:tabs>
        <w:ind w:left="720" w:hanging="360"/>
      </w:pPr>
      <w:rPr>
        <w:rFonts w:hint="default" w:ascii="Symbol" w:hAnsi="Symbol"/>
      </w:rPr>
    </w:lvl>
    <w:lvl w:ilvl="1" w:tplc="70A83E0A" w:tentative="1">
      <w:start w:val="1"/>
      <w:numFmt w:val="bullet"/>
      <w:lvlText w:val=""/>
      <w:lvlJc w:val="left"/>
      <w:pPr>
        <w:tabs>
          <w:tab w:val="num" w:pos="1440"/>
        </w:tabs>
        <w:ind w:left="1440" w:hanging="360"/>
      </w:pPr>
      <w:rPr>
        <w:rFonts w:hint="default" w:ascii="Symbol" w:hAnsi="Symbol"/>
      </w:rPr>
    </w:lvl>
    <w:lvl w:ilvl="2" w:tplc="573ACB48" w:tentative="1">
      <w:start w:val="1"/>
      <w:numFmt w:val="bullet"/>
      <w:lvlText w:val=""/>
      <w:lvlJc w:val="left"/>
      <w:pPr>
        <w:tabs>
          <w:tab w:val="num" w:pos="2160"/>
        </w:tabs>
        <w:ind w:left="2160" w:hanging="360"/>
      </w:pPr>
      <w:rPr>
        <w:rFonts w:hint="default" w:ascii="Symbol" w:hAnsi="Symbol"/>
      </w:rPr>
    </w:lvl>
    <w:lvl w:ilvl="3" w:tplc="2DC6924C" w:tentative="1">
      <w:start w:val="1"/>
      <w:numFmt w:val="bullet"/>
      <w:lvlText w:val=""/>
      <w:lvlJc w:val="left"/>
      <w:pPr>
        <w:tabs>
          <w:tab w:val="num" w:pos="2880"/>
        </w:tabs>
        <w:ind w:left="2880" w:hanging="360"/>
      </w:pPr>
      <w:rPr>
        <w:rFonts w:hint="default" w:ascii="Symbol" w:hAnsi="Symbol"/>
      </w:rPr>
    </w:lvl>
    <w:lvl w:ilvl="4" w:tplc="DAF0DC28" w:tentative="1">
      <w:start w:val="1"/>
      <w:numFmt w:val="bullet"/>
      <w:lvlText w:val=""/>
      <w:lvlJc w:val="left"/>
      <w:pPr>
        <w:tabs>
          <w:tab w:val="num" w:pos="3600"/>
        </w:tabs>
        <w:ind w:left="3600" w:hanging="360"/>
      </w:pPr>
      <w:rPr>
        <w:rFonts w:hint="default" w:ascii="Symbol" w:hAnsi="Symbol"/>
      </w:rPr>
    </w:lvl>
    <w:lvl w:ilvl="5" w:tplc="932A27E6" w:tentative="1">
      <w:start w:val="1"/>
      <w:numFmt w:val="bullet"/>
      <w:lvlText w:val=""/>
      <w:lvlJc w:val="left"/>
      <w:pPr>
        <w:tabs>
          <w:tab w:val="num" w:pos="4320"/>
        </w:tabs>
        <w:ind w:left="4320" w:hanging="360"/>
      </w:pPr>
      <w:rPr>
        <w:rFonts w:hint="default" w:ascii="Symbol" w:hAnsi="Symbol"/>
      </w:rPr>
    </w:lvl>
    <w:lvl w:ilvl="6" w:tplc="061C9BAC" w:tentative="1">
      <w:start w:val="1"/>
      <w:numFmt w:val="bullet"/>
      <w:lvlText w:val=""/>
      <w:lvlJc w:val="left"/>
      <w:pPr>
        <w:tabs>
          <w:tab w:val="num" w:pos="5040"/>
        </w:tabs>
        <w:ind w:left="5040" w:hanging="360"/>
      </w:pPr>
      <w:rPr>
        <w:rFonts w:hint="default" w:ascii="Symbol" w:hAnsi="Symbol"/>
      </w:rPr>
    </w:lvl>
    <w:lvl w:ilvl="7" w:tplc="AD704AC6" w:tentative="1">
      <w:start w:val="1"/>
      <w:numFmt w:val="bullet"/>
      <w:lvlText w:val=""/>
      <w:lvlJc w:val="left"/>
      <w:pPr>
        <w:tabs>
          <w:tab w:val="num" w:pos="5760"/>
        </w:tabs>
        <w:ind w:left="5760" w:hanging="360"/>
      </w:pPr>
      <w:rPr>
        <w:rFonts w:hint="default" w:ascii="Symbol" w:hAnsi="Symbol"/>
      </w:rPr>
    </w:lvl>
    <w:lvl w:ilvl="8" w:tplc="E2B03DE4" w:tentative="1">
      <w:start w:val="1"/>
      <w:numFmt w:val="bullet"/>
      <w:lvlText w:val=""/>
      <w:lvlJc w:val="left"/>
      <w:pPr>
        <w:tabs>
          <w:tab w:val="num" w:pos="6480"/>
        </w:tabs>
        <w:ind w:left="6480" w:hanging="360"/>
      </w:pPr>
      <w:rPr>
        <w:rFonts w:hint="default" w:ascii="Symbol" w:hAnsi="Symbol"/>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B950232"/>
    <w:multiLevelType w:val="hybridMultilevel"/>
    <w:tmpl w:val="E9889C66"/>
    <w:lvl w:ilvl="0" w:tplc="6ED09FBC">
      <w:start w:val="1"/>
      <w:numFmt w:val="bullet"/>
      <w:lvlText w:val=""/>
      <w:lvlPicBulletId w:val="0"/>
      <w:lvlJc w:val="left"/>
      <w:pPr>
        <w:tabs>
          <w:tab w:val="num" w:pos="360"/>
        </w:tabs>
        <w:ind w:left="360" w:hanging="360"/>
      </w:pPr>
      <w:rPr>
        <w:rFonts w:hint="default" w:ascii="Symbol" w:hAnsi="Symbol"/>
      </w:rPr>
    </w:lvl>
    <w:lvl w:ilvl="1" w:tplc="7B7A8CE6" w:tentative="1">
      <w:start w:val="1"/>
      <w:numFmt w:val="bullet"/>
      <w:lvlText w:val=""/>
      <w:lvlJc w:val="left"/>
      <w:pPr>
        <w:tabs>
          <w:tab w:val="num" w:pos="1080"/>
        </w:tabs>
        <w:ind w:left="1080" w:hanging="360"/>
      </w:pPr>
      <w:rPr>
        <w:rFonts w:hint="default" w:ascii="Symbol" w:hAnsi="Symbol"/>
      </w:rPr>
    </w:lvl>
    <w:lvl w:ilvl="2" w:tplc="F8C8AE42" w:tentative="1">
      <w:start w:val="1"/>
      <w:numFmt w:val="bullet"/>
      <w:lvlText w:val=""/>
      <w:lvlJc w:val="left"/>
      <w:pPr>
        <w:tabs>
          <w:tab w:val="num" w:pos="1800"/>
        </w:tabs>
        <w:ind w:left="1800" w:hanging="360"/>
      </w:pPr>
      <w:rPr>
        <w:rFonts w:hint="default" w:ascii="Symbol" w:hAnsi="Symbol"/>
      </w:rPr>
    </w:lvl>
    <w:lvl w:ilvl="3" w:tplc="C164BEE2" w:tentative="1">
      <w:start w:val="1"/>
      <w:numFmt w:val="bullet"/>
      <w:lvlText w:val=""/>
      <w:lvlJc w:val="left"/>
      <w:pPr>
        <w:tabs>
          <w:tab w:val="num" w:pos="2520"/>
        </w:tabs>
        <w:ind w:left="2520" w:hanging="360"/>
      </w:pPr>
      <w:rPr>
        <w:rFonts w:hint="default" w:ascii="Symbol" w:hAnsi="Symbol"/>
      </w:rPr>
    </w:lvl>
    <w:lvl w:ilvl="4" w:tplc="553E7D48" w:tentative="1">
      <w:start w:val="1"/>
      <w:numFmt w:val="bullet"/>
      <w:lvlText w:val=""/>
      <w:lvlJc w:val="left"/>
      <w:pPr>
        <w:tabs>
          <w:tab w:val="num" w:pos="3240"/>
        </w:tabs>
        <w:ind w:left="3240" w:hanging="360"/>
      </w:pPr>
      <w:rPr>
        <w:rFonts w:hint="default" w:ascii="Symbol" w:hAnsi="Symbol"/>
      </w:rPr>
    </w:lvl>
    <w:lvl w:ilvl="5" w:tplc="ADD8B442" w:tentative="1">
      <w:start w:val="1"/>
      <w:numFmt w:val="bullet"/>
      <w:lvlText w:val=""/>
      <w:lvlJc w:val="left"/>
      <w:pPr>
        <w:tabs>
          <w:tab w:val="num" w:pos="3960"/>
        </w:tabs>
        <w:ind w:left="3960" w:hanging="360"/>
      </w:pPr>
      <w:rPr>
        <w:rFonts w:hint="default" w:ascii="Symbol" w:hAnsi="Symbol"/>
      </w:rPr>
    </w:lvl>
    <w:lvl w:ilvl="6" w:tplc="F1E47A14" w:tentative="1">
      <w:start w:val="1"/>
      <w:numFmt w:val="bullet"/>
      <w:lvlText w:val=""/>
      <w:lvlJc w:val="left"/>
      <w:pPr>
        <w:tabs>
          <w:tab w:val="num" w:pos="4680"/>
        </w:tabs>
        <w:ind w:left="4680" w:hanging="360"/>
      </w:pPr>
      <w:rPr>
        <w:rFonts w:hint="default" w:ascii="Symbol" w:hAnsi="Symbol"/>
      </w:rPr>
    </w:lvl>
    <w:lvl w:ilvl="7" w:tplc="D8560736" w:tentative="1">
      <w:start w:val="1"/>
      <w:numFmt w:val="bullet"/>
      <w:lvlText w:val=""/>
      <w:lvlJc w:val="left"/>
      <w:pPr>
        <w:tabs>
          <w:tab w:val="num" w:pos="5400"/>
        </w:tabs>
        <w:ind w:left="5400" w:hanging="360"/>
      </w:pPr>
      <w:rPr>
        <w:rFonts w:hint="default" w:ascii="Symbol" w:hAnsi="Symbol"/>
      </w:rPr>
    </w:lvl>
    <w:lvl w:ilvl="8" w:tplc="EB9420AC" w:tentative="1">
      <w:start w:val="1"/>
      <w:numFmt w:val="bullet"/>
      <w:lvlText w:val=""/>
      <w:lvlJc w:val="left"/>
      <w:pPr>
        <w:tabs>
          <w:tab w:val="num" w:pos="6120"/>
        </w:tabs>
        <w:ind w:left="6120" w:hanging="360"/>
      </w:pPr>
      <w:rPr>
        <w:rFonts w:hint="default" w:ascii="Symbol" w:hAnsi="Symbol"/>
      </w:rPr>
    </w:lvl>
  </w:abstractNum>
  <w:abstractNum w:abstractNumId="14" w15:restartNumberingAfterBreak="0">
    <w:nsid w:val="6FAC56C7"/>
    <w:multiLevelType w:val="hybridMultilevel"/>
    <w:tmpl w:val="90361058"/>
    <w:lvl w:ilvl="0" w:tplc="4B9C0B7A">
      <w:start w:val="1"/>
      <w:numFmt w:val="bullet"/>
      <w:lvlText w:val=""/>
      <w:lvlJc w:val="left"/>
      <w:pPr>
        <w:ind w:left="720" w:hanging="360"/>
      </w:pPr>
      <w:rPr>
        <w:rFonts w:hint="default" w:ascii="Symbol" w:hAnsi="Symbol"/>
      </w:rPr>
    </w:lvl>
    <w:lvl w:ilvl="1" w:tplc="972CDC3A">
      <w:start w:val="1"/>
      <w:numFmt w:val="bullet"/>
      <w:lvlText w:val="o"/>
      <w:lvlJc w:val="left"/>
      <w:pPr>
        <w:ind w:left="1440" w:hanging="360"/>
      </w:pPr>
      <w:rPr>
        <w:rFonts w:hint="default" w:ascii="Courier New" w:hAnsi="Courier New"/>
      </w:rPr>
    </w:lvl>
    <w:lvl w:ilvl="2" w:tplc="5FB2AF82">
      <w:start w:val="1"/>
      <w:numFmt w:val="bullet"/>
      <w:lvlText w:val=""/>
      <w:lvlJc w:val="left"/>
      <w:pPr>
        <w:ind w:left="2160" w:hanging="360"/>
      </w:pPr>
      <w:rPr>
        <w:rFonts w:hint="default" w:ascii="Wingdings" w:hAnsi="Wingdings"/>
      </w:rPr>
    </w:lvl>
    <w:lvl w:ilvl="3" w:tplc="B59802FC">
      <w:start w:val="1"/>
      <w:numFmt w:val="bullet"/>
      <w:lvlText w:val=""/>
      <w:lvlJc w:val="left"/>
      <w:pPr>
        <w:ind w:left="2880" w:hanging="360"/>
      </w:pPr>
      <w:rPr>
        <w:rFonts w:hint="default" w:ascii="Symbol" w:hAnsi="Symbol"/>
      </w:rPr>
    </w:lvl>
    <w:lvl w:ilvl="4" w:tplc="EA58F6B8">
      <w:start w:val="1"/>
      <w:numFmt w:val="bullet"/>
      <w:lvlText w:val="o"/>
      <w:lvlJc w:val="left"/>
      <w:pPr>
        <w:ind w:left="3600" w:hanging="360"/>
      </w:pPr>
      <w:rPr>
        <w:rFonts w:hint="default" w:ascii="Courier New" w:hAnsi="Courier New"/>
      </w:rPr>
    </w:lvl>
    <w:lvl w:ilvl="5" w:tplc="A0961B44">
      <w:start w:val="1"/>
      <w:numFmt w:val="bullet"/>
      <w:lvlText w:val=""/>
      <w:lvlJc w:val="left"/>
      <w:pPr>
        <w:ind w:left="4320" w:hanging="360"/>
      </w:pPr>
      <w:rPr>
        <w:rFonts w:hint="default" w:ascii="Wingdings" w:hAnsi="Wingdings"/>
      </w:rPr>
    </w:lvl>
    <w:lvl w:ilvl="6" w:tplc="57467878">
      <w:start w:val="1"/>
      <w:numFmt w:val="bullet"/>
      <w:lvlText w:val=""/>
      <w:lvlJc w:val="left"/>
      <w:pPr>
        <w:ind w:left="5040" w:hanging="360"/>
      </w:pPr>
      <w:rPr>
        <w:rFonts w:hint="default" w:ascii="Symbol" w:hAnsi="Symbol"/>
      </w:rPr>
    </w:lvl>
    <w:lvl w:ilvl="7" w:tplc="0D3E5C2E">
      <w:start w:val="1"/>
      <w:numFmt w:val="bullet"/>
      <w:lvlText w:val="o"/>
      <w:lvlJc w:val="left"/>
      <w:pPr>
        <w:ind w:left="5760" w:hanging="360"/>
      </w:pPr>
      <w:rPr>
        <w:rFonts w:hint="default" w:ascii="Courier New" w:hAnsi="Courier New"/>
      </w:rPr>
    </w:lvl>
    <w:lvl w:ilvl="8" w:tplc="D3E8F206">
      <w:start w:val="1"/>
      <w:numFmt w:val="bullet"/>
      <w:lvlText w:val=""/>
      <w:lvlJc w:val="left"/>
      <w:pPr>
        <w:ind w:left="6480" w:hanging="360"/>
      </w:pPr>
      <w:rPr>
        <w:rFonts w:hint="default" w:ascii="Wingdings" w:hAnsi="Wingdings"/>
      </w:rPr>
    </w:lvl>
  </w:abstractNum>
  <w:abstractNum w:abstractNumId="15"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7F215FAB"/>
    <w:multiLevelType w:val="hybridMultilevel"/>
    <w:tmpl w:val="F170F892"/>
    <w:lvl w:ilvl="0" w:tplc="C492A0EA">
      <w:start w:val="1"/>
      <w:numFmt w:val="bullet"/>
      <w:lvlText w:val=""/>
      <w:lvlPicBulletId w:val="0"/>
      <w:lvlJc w:val="left"/>
      <w:pPr>
        <w:tabs>
          <w:tab w:val="num" w:pos="720"/>
        </w:tabs>
        <w:ind w:left="720" w:hanging="360"/>
      </w:pPr>
      <w:rPr>
        <w:rFonts w:hint="default" w:ascii="Symbol" w:hAnsi="Symbol"/>
      </w:rPr>
    </w:lvl>
    <w:lvl w:ilvl="1" w:tplc="B94886B4" w:tentative="1">
      <w:start w:val="1"/>
      <w:numFmt w:val="bullet"/>
      <w:lvlText w:val=""/>
      <w:lvlJc w:val="left"/>
      <w:pPr>
        <w:tabs>
          <w:tab w:val="num" w:pos="1440"/>
        </w:tabs>
        <w:ind w:left="1440" w:hanging="360"/>
      </w:pPr>
      <w:rPr>
        <w:rFonts w:hint="default" w:ascii="Symbol" w:hAnsi="Symbol"/>
      </w:rPr>
    </w:lvl>
    <w:lvl w:ilvl="2" w:tplc="47E44FD8" w:tentative="1">
      <w:start w:val="1"/>
      <w:numFmt w:val="bullet"/>
      <w:lvlText w:val=""/>
      <w:lvlJc w:val="left"/>
      <w:pPr>
        <w:tabs>
          <w:tab w:val="num" w:pos="2160"/>
        </w:tabs>
        <w:ind w:left="2160" w:hanging="360"/>
      </w:pPr>
      <w:rPr>
        <w:rFonts w:hint="default" w:ascii="Symbol" w:hAnsi="Symbol"/>
      </w:rPr>
    </w:lvl>
    <w:lvl w:ilvl="3" w:tplc="88C0C370" w:tentative="1">
      <w:start w:val="1"/>
      <w:numFmt w:val="bullet"/>
      <w:lvlText w:val=""/>
      <w:lvlJc w:val="left"/>
      <w:pPr>
        <w:tabs>
          <w:tab w:val="num" w:pos="2880"/>
        </w:tabs>
        <w:ind w:left="2880" w:hanging="360"/>
      </w:pPr>
      <w:rPr>
        <w:rFonts w:hint="default" w:ascii="Symbol" w:hAnsi="Symbol"/>
      </w:rPr>
    </w:lvl>
    <w:lvl w:ilvl="4" w:tplc="51324A3C" w:tentative="1">
      <w:start w:val="1"/>
      <w:numFmt w:val="bullet"/>
      <w:lvlText w:val=""/>
      <w:lvlJc w:val="left"/>
      <w:pPr>
        <w:tabs>
          <w:tab w:val="num" w:pos="3600"/>
        </w:tabs>
        <w:ind w:left="3600" w:hanging="360"/>
      </w:pPr>
      <w:rPr>
        <w:rFonts w:hint="default" w:ascii="Symbol" w:hAnsi="Symbol"/>
      </w:rPr>
    </w:lvl>
    <w:lvl w:ilvl="5" w:tplc="4EFCAC68" w:tentative="1">
      <w:start w:val="1"/>
      <w:numFmt w:val="bullet"/>
      <w:lvlText w:val=""/>
      <w:lvlJc w:val="left"/>
      <w:pPr>
        <w:tabs>
          <w:tab w:val="num" w:pos="4320"/>
        </w:tabs>
        <w:ind w:left="4320" w:hanging="360"/>
      </w:pPr>
      <w:rPr>
        <w:rFonts w:hint="default" w:ascii="Symbol" w:hAnsi="Symbol"/>
      </w:rPr>
    </w:lvl>
    <w:lvl w:ilvl="6" w:tplc="ABDE02F2" w:tentative="1">
      <w:start w:val="1"/>
      <w:numFmt w:val="bullet"/>
      <w:lvlText w:val=""/>
      <w:lvlJc w:val="left"/>
      <w:pPr>
        <w:tabs>
          <w:tab w:val="num" w:pos="5040"/>
        </w:tabs>
        <w:ind w:left="5040" w:hanging="360"/>
      </w:pPr>
      <w:rPr>
        <w:rFonts w:hint="default" w:ascii="Symbol" w:hAnsi="Symbol"/>
      </w:rPr>
    </w:lvl>
    <w:lvl w:ilvl="7" w:tplc="4D96F71E" w:tentative="1">
      <w:start w:val="1"/>
      <w:numFmt w:val="bullet"/>
      <w:lvlText w:val=""/>
      <w:lvlJc w:val="left"/>
      <w:pPr>
        <w:tabs>
          <w:tab w:val="num" w:pos="5760"/>
        </w:tabs>
        <w:ind w:left="5760" w:hanging="360"/>
      </w:pPr>
      <w:rPr>
        <w:rFonts w:hint="default" w:ascii="Symbol" w:hAnsi="Symbol"/>
      </w:rPr>
    </w:lvl>
    <w:lvl w:ilvl="8" w:tplc="FAF08410" w:tentative="1">
      <w:start w:val="1"/>
      <w:numFmt w:val="bullet"/>
      <w:lvlText w:val=""/>
      <w:lvlJc w:val="left"/>
      <w:pPr>
        <w:tabs>
          <w:tab w:val="num" w:pos="6480"/>
        </w:tabs>
        <w:ind w:left="6480" w:hanging="360"/>
      </w:pPr>
      <w:rPr>
        <w:rFonts w:hint="default" w:ascii="Symbol" w:hAnsi="Symbol"/>
      </w:rPr>
    </w:lvl>
  </w:abstractNum>
  <w:num w:numId="1">
    <w:abstractNumId w:val="14"/>
  </w:num>
  <w:num w:numId="2">
    <w:abstractNumId w:val="7"/>
  </w:num>
  <w:num w:numId="3">
    <w:abstractNumId w:val="0"/>
  </w:num>
  <w:num w:numId="4">
    <w:abstractNumId w:val="12"/>
  </w:num>
  <w:num w:numId="5">
    <w:abstractNumId w:val="12"/>
    <w:lvlOverride w:ilvl="0">
      <w:startOverride w:val="1"/>
    </w:lvlOverride>
  </w:num>
  <w:num w:numId="6">
    <w:abstractNumId w:val="1"/>
  </w:num>
  <w:num w:numId="7">
    <w:abstractNumId w:val="5"/>
  </w:num>
  <w:num w:numId="8">
    <w:abstractNumId w:val="15"/>
  </w:num>
  <w:num w:numId="9">
    <w:abstractNumId w:val="9"/>
  </w:num>
  <w:num w:numId="10">
    <w:abstractNumId w:val="2"/>
  </w:num>
  <w:num w:numId="11">
    <w:abstractNumId w:val="6"/>
  </w:num>
  <w:num w:numId="12">
    <w:abstractNumId w:val="11"/>
  </w:num>
  <w:num w:numId="13">
    <w:abstractNumId w:val="3"/>
  </w:num>
  <w:num w:numId="14">
    <w:abstractNumId w:val="8"/>
  </w:num>
  <w:num w:numId="15">
    <w:abstractNumId w:val="16"/>
  </w:num>
  <w:num w:numId="16">
    <w:abstractNumId w:val="4"/>
  </w:num>
  <w:num w:numId="17">
    <w:abstractNumId w:val="13"/>
  </w:num>
  <w:num w:numId="18">
    <w:abstractNumId w:val="10"/>
  </w:num>
  <w:num w:numId="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46DA"/>
    <w:rsid w:val="00003F32"/>
    <w:rsid w:val="000050E2"/>
    <w:rsid w:val="00006FDD"/>
    <w:rsid w:val="000202D6"/>
    <w:rsid w:val="00022928"/>
    <w:rsid w:val="000429B0"/>
    <w:rsid w:val="00050478"/>
    <w:rsid w:val="00060A7A"/>
    <w:rsid w:val="000613CF"/>
    <w:rsid w:val="00070A39"/>
    <w:rsid w:val="000A0A54"/>
    <w:rsid w:val="000D02D6"/>
    <w:rsid w:val="000D354B"/>
    <w:rsid w:val="000D7C52"/>
    <w:rsid w:val="000E584C"/>
    <w:rsid w:val="000F43F9"/>
    <w:rsid w:val="00103645"/>
    <w:rsid w:val="00117211"/>
    <w:rsid w:val="00117EEA"/>
    <w:rsid w:val="00133DF4"/>
    <w:rsid w:val="00136CAD"/>
    <w:rsid w:val="00142827"/>
    <w:rsid w:val="00142E5E"/>
    <w:rsid w:val="00143E14"/>
    <w:rsid w:val="001544C1"/>
    <w:rsid w:val="00176CD1"/>
    <w:rsid w:val="00182E54"/>
    <w:rsid w:val="00186291"/>
    <w:rsid w:val="001A4CE1"/>
    <w:rsid w:val="001B3632"/>
    <w:rsid w:val="001B481E"/>
    <w:rsid w:val="001C0938"/>
    <w:rsid w:val="001C14CC"/>
    <w:rsid w:val="001C4DC3"/>
    <w:rsid w:val="001C55EB"/>
    <w:rsid w:val="001C720C"/>
    <w:rsid w:val="001D2812"/>
    <w:rsid w:val="001E2158"/>
    <w:rsid w:val="001F1F41"/>
    <w:rsid w:val="00212C5E"/>
    <w:rsid w:val="002238E3"/>
    <w:rsid w:val="00252FED"/>
    <w:rsid w:val="0025617B"/>
    <w:rsid w:val="00263E88"/>
    <w:rsid w:val="00270A9A"/>
    <w:rsid w:val="00276D9A"/>
    <w:rsid w:val="00294743"/>
    <w:rsid w:val="002961C1"/>
    <w:rsid w:val="002A3B62"/>
    <w:rsid w:val="002B5AD3"/>
    <w:rsid w:val="002C7CC2"/>
    <w:rsid w:val="002D05A2"/>
    <w:rsid w:val="002D3260"/>
    <w:rsid w:val="002D4BC4"/>
    <w:rsid w:val="002D6375"/>
    <w:rsid w:val="002E1279"/>
    <w:rsid w:val="002E22C0"/>
    <w:rsid w:val="002E3785"/>
    <w:rsid w:val="00302355"/>
    <w:rsid w:val="00310248"/>
    <w:rsid w:val="003166FD"/>
    <w:rsid w:val="00340304"/>
    <w:rsid w:val="00342383"/>
    <w:rsid w:val="00360B6D"/>
    <w:rsid w:val="00370D76"/>
    <w:rsid w:val="00390B8E"/>
    <w:rsid w:val="0039660C"/>
    <w:rsid w:val="00397695"/>
    <w:rsid w:val="003A03EF"/>
    <w:rsid w:val="003A5015"/>
    <w:rsid w:val="003B487E"/>
    <w:rsid w:val="003B58BB"/>
    <w:rsid w:val="003C0177"/>
    <w:rsid w:val="003C1696"/>
    <w:rsid w:val="003D07AB"/>
    <w:rsid w:val="003D25C9"/>
    <w:rsid w:val="003D315D"/>
    <w:rsid w:val="003E30C8"/>
    <w:rsid w:val="003F19E1"/>
    <w:rsid w:val="00410862"/>
    <w:rsid w:val="00413C03"/>
    <w:rsid w:val="00416B07"/>
    <w:rsid w:val="00417E5B"/>
    <w:rsid w:val="00426039"/>
    <w:rsid w:val="00431A1D"/>
    <w:rsid w:val="00432B6D"/>
    <w:rsid w:val="00475781"/>
    <w:rsid w:val="004814F5"/>
    <w:rsid w:val="00483658"/>
    <w:rsid w:val="004874B3"/>
    <w:rsid w:val="00487EE8"/>
    <w:rsid w:val="00495FBE"/>
    <w:rsid w:val="004970AD"/>
    <w:rsid w:val="004B39FE"/>
    <w:rsid w:val="004B6D91"/>
    <w:rsid w:val="004D6F7F"/>
    <w:rsid w:val="004E5CE5"/>
    <w:rsid w:val="00504E5C"/>
    <w:rsid w:val="00510962"/>
    <w:rsid w:val="00525E5B"/>
    <w:rsid w:val="00550DB2"/>
    <w:rsid w:val="00551ED4"/>
    <w:rsid w:val="00553978"/>
    <w:rsid w:val="005565CC"/>
    <w:rsid w:val="00577773"/>
    <w:rsid w:val="00585025"/>
    <w:rsid w:val="00593F52"/>
    <w:rsid w:val="005A23C5"/>
    <w:rsid w:val="005A53E2"/>
    <w:rsid w:val="005B392B"/>
    <w:rsid w:val="005B4460"/>
    <w:rsid w:val="005C27A9"/>
    <w:rsid w:val="005D3C56"/>
    <w:rsid w:val="005D4199"/>
    <w:rsid w:val="005D79B6"/>
    <w:rsid w:val="005E09E1"/>
    <w:rsid w:val="005E755C"/>
    <w:rsid w:val="00601442"/>
    <w:rsid w:val="00626B82"/>
    <w:rsid w:val="0063097E"/>
    <w:rsid w:val="0064637E"/>
    <w:rsid w:val="006531C9"/>
    <w:rsid w:val="0065342B"/>
    <w:rsid w:val="00670C35"/>
    <w:rsid w:val="00676B4E"/>
    <w:rsid w:val="006778B3"/>
    <w:rsid w:val="00695C38"/>
    <w:rsid w:val="006B4640"/>
    <w:rsid w:val="006B4EE5"/>
    <w:rsid w:val="006B65CF"/>
    <w:rsid w:val="006D0456"/>
    <w:rsid w:val="006D6F17"/>
    <w:rsid w:val="006E0E79"/>
    <w:rsid w:val="006E50A3"/>
    <w:rsid w:val="00714D16"/>
    <w:rsid w:val="007150CB"/>
    <w:rsid w:val="007330E1"/>
    <w:rsid w:val="007423E1"/>
    <w:rsid w:val="00755B8F"/>
    <w:rsid w:val="00756450"/>
    <w:rsid w:val="007769C7"/>
    <w:rsid w:val="00780B61"/>
    <w:rsid w:val="00782496"/>
    <w:rsid w:val="00784F0A"/>
    <w:rsid w:val="007854F8"/>
    <w:rsid w:val="00787630"/>
    <w:rsid w:val="007925D0"/>
    <w:rsid w:val="007A03CE"/>
    <w:rsid w:val="007C7CA9"/>
    <w:rsid w:val="007E15DB"/>
    <w:rsid w:val="007E66EC"/>
    <w:rsid w:val="008075CA"/>
    <w:rsid w:val="008076BA"/>
    <w:rsid w:val="00834E34"/>
    <w:rsid w:val="00835AB3"/>
    <w:rsid w:val="00841EA5"/>
    <w:rsid w:val="00852D23"/>
    <w:rsid w:val="00853318"/>
    <w:rsid w:val="008572AC"/>
    <w:rsid w:val="008660E6"/>
    <w:rsid w:val="00873032"/>
    <w:rsid w:val="00877EA6"/>
    <w:rsid w:val="00893673"/>
    <w:rsid w:val="008B56D0"/>
    <w:rsid w:val="008B6657"/>
    <w:rsid w:val="008C0C50"/>
    <w:rsid w:val="008C1F92"/>
    <w:rsid w:val="008F442F"/>
    <w:rsid w:val="00904E05"/>
    <w:rsid w:val="00913D16"/>
    <w:rsid w:val="00916879"/>
    <w:rsid w:val="00930C40"/>
    <w:rsid w:val="00940C2A"/>
    <w:rsid w:val="00940E73"/>
    <w:rsid w:val="00961FAC"/>
    <w:rsid w:val="0096335F"/>
    <w:rsid w:val="00981711"/>
    <w:rsid w:val="00987E1F"/>
    <w:rsid w:val="00990015"/>
    <w:rsid w:val="009A237E"/>
    <w:rsid w:val="009A3033"/>
    <w:rsid w:val="009C4243"/>
    <w:rsid w:val="009D78FB"/>
    <w:rsid w:val="009E137E"/>
    <w:rsid w:val="009E6DCD"/>
    <w:rsid w:val="00A00094"/>
    <w:rsid w:val="00A00AF5"/>
    <w:rsid w:val="00A13093"/>
    <w:rsid w:val="00A1542E"/>
    <w:rsid w:val="00A4070B"/>
    <w:rsid w:val="00A528E4"/>
    <w:rsid w:val="00A56152"/>
    <w:rsid w:val="00A56CE0"/>
    <w:rsid w:val="00A635DC"/>
    <w:rsid w:val="00A63F09"/>
    <w:rsid w:val="00A673CC"/>
    <w:rsid w:val="00A83A04"/>
    <w:rsid w:val="00A84F19"/>
    <w:rsid w:val="00A86FF4"/>
    <w:rsid w:val="00AA2E6C"/>
    <w:rsid w:val="00AA3A2D"/>
    <w:rsid w:val="00AA3D5E"/>
    <w:rsid w:val="00AB5AC6"/>
    <w:rsid w:val="00AC0CFF"/>
    <w:rsid w:val="00AC306C"/>
    <w:rsid w:val="00AC3A3A"/>
    <w:rsid w:val="00AC7FCE"/>
    <w:rsid w:val="00AD6AD0"/>
    <w:rsid w:val="00AE29B6"/>
    <w:rsid w:val="00B23A7A"/>
    <w:rsid w:val="00B3400A"/>
    <w:rsid w:val="00B36B1F"/>
    <w:rsid w:val="00B400E1"/>
    <w:rsid w:val="00B61A36"/>
    <w:rsid w:val="00B639F1"/>
    <w:rsid w:val="00B645E5"/>
    <w:rsid w:val="00B714DD"/>
    <w:rsid w:val="00B740BC"/>
    <w:rsid w:val="00B748D3"/>
    <w:rsid w:val="00B75205"/>
    <w:rsid w:val="00B84EF7"/>
    <w:rsid w:val="00B916D5"/>
    <w:rsid w:val="00B93FD0"/>
    <w:rsid w:val="00BA3825"/>
    <w:rsid w:val="00BA482E"/>
    <w:rsid w:val="00BB2425"/>
    <w:rsid w:val="00BD6B0E"/>
    <w:rsid w:val="00BF3947"/>
    <w:rsid w:val="00C07B33"/>
    <w:rsid w:val="00C17408"/>
    <w:rsid w:val="00C37DB1"/>
    <w:rsid w:val="00C52E67"/>
    <w:rsid w:val="00C56E22"/>
    <w:rsid w:val="00C670E8"/>
    <w:rsid w:val="00C71DB2"/>
    <w:rsid w:val="00C7234C"/>
    <w:rsid w:val="00C75545"/>
    <w:rsid w:val="00C8701F"/>
    <w:rsid w:val="00CB490D"/>
    <w:rsid w:val="00CC7B49"/>
    <w:rsid w:val="00CE2EAF"/>
    <w:rsid w:val="00D1428B"/>
    <w:rsid w:val="00D261C9"/>
    <w:rsid w:val="00D273E3"/>
    <w:rsid w:val="00D353B9"/>
    <w:rsid w:val="00D42FF2"/>
    <w:rsid w:val="00D46268"/>
    <w:rsid w:val="00D51BE6"/>
    <w:rsid w:val="00D6103C"/>
    <w:rsid w:val="00D66E4F"/>
    <w:rsid w:val="00D72B3F"/>
    <w:rsid w:val="00DA08A4"/>
    <w:rsid w:val="00DA2E69"/>
    <w:rsid w:val="00DA47E3"/>
    <w:rsid w:val="00DC5CFA"/>
    <w:rsid w:val="00DD5A31"/>
    <w:rsid w:val="00DD67EE"/>
    <w:rsid w:val="00DD79C7"/>
    <w:rsid w:val="00DE3AB8"/>
    <w:rsid w:val="00DE4F23"/>
    <w:rsid w:val="00DF2705"/>
    <w:rsid w:val="00DF6195"/>
    <w:rsid w:val="00DF6E32"/>
    <w:rsid w:val="00E0747E"/>
    <w:rsid w:val="00E136B3"/>
    <w:rsid w:val="00E26FFF"/>
    <w:rsid w:val="00E2760A"/>
    <w:rsid w:val="00E3364B"/>
    <w:rsid w:val="00E346DA"/>
    <w:rsid w:val="00E347EF"/>
    <w:rsid w:val="00E3672F"/>
    <w:rsid w:val="00E36D02"/>
    <w:rsid w:val="00E415A8"/>
    <w:rsid w:val="00E61282"/>
    <w:rsid w:val="00E63F1F"/>
    <w:rsid w:val="00E65681"/>
    <w:rsid w:val="00E65C60"/>
    <w:rsid w:val="00E764BD"/>
    <w:rsid w:val="00E869DC"/>
    <w:rsid w:val="00EA3DD6"/>
    <w:rsid w:val="00EE7175"/>
    <w:rsid w:val="00EE743E"/>
    <w:rsid w:val="00EF3FC3"/>
    <w:rsid w:val="00EF408C"/>
    <w:rsid w:val="00F1270C"/>
    <w:rsid w:val="00F15040"/>
    <w:rsid w:val="00F161BB"/>
    <w:rsid w:val="00F219EB"/>
    <w:rsid w:val="00F23D45"/>
    <w:rsid w:val="00F313A9"/>
    <w:rsid w:val="00F500F9"/>
    <w:rsid w:val="00F536A4"/>
    <w:rsid w:val="00F70C5A"/>
    <w:rsid w:val="00F72643"/>
    <w:rsid w:val="00F813E7"/>
    <w:rsid w:val="00F819A7"/>
    <w:rsid w:val="00F91BE6"/>
    <w:rsid w:val="00FB63D7"/>
    <w:rsid w:val="0613107B"/>
    <w:rsid w:val="19DF0AB6"/>
    <w:rsid w:val="1B03DAAE"/>
    <w:rsid w:val="1B4344F4"/>
    <w:rsid w:val="1D6709FA"/>
    <w:rsid w:val="24AD2622"/>
    <w:rsid w:val="279EA93B"/>
    <w:rsid w:val="3715740D"/>
    <w:rsid w:val="37484BDD"/>
    <w:rsid w:val="3BFFB5BE"/>
    <w:rsid w:val="3F0DF3CB"/>
    <w:rsid w:val="446FED3E"/>
    <w:rsid w:val="49CEEF2A"/>
    <w:rsid w:val="4B2AD8B4"/>
    <w:rsid w:val="4DF20BFC"/>
    <w:rsid w:val="5358CA27"/>
    <w:rsid w:val="54513799"/>
    <w:rsid w:val="55D7E597"/>
    <w:rsid w:val="571F3EF5"/>
    <w:rsid w:val="5F7A9F55"/>
    <w:rsid w:val="632E975E"/>
    <w:rsid w:val="658FA474"/>
    <w:rsid w:val="694E27A6"/>
    <w:rsid w:val="6D3C1417"/>
    <w:rsid w:val="6E66E281"/>
    <w:rsid w:val="7363CC4D"/>
    <w:rsid w:val="7AA4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45E49889-BBE5-48E2-9D27-DE4149EF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6"/>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3F19E1"/>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3F19E1"/>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4"/>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concuadrcula4-nfasis11" w:customStyle="1">
    <w:name w:val="Tabla con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clara1" w:customStyle="1">
    <w:name w:val="Tabla con cuadrícu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925D0"/>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925D0"/>
    <w:rPr>
      <w:rFonts w:ascii="Tahoma" w:hAnsi="Tahoma" w:cs="Tahoma"/>
      <w:sz w:val="16"/>
      <w:szCs w:val="16"/>
    </w:rPr>
  </w:style>
  <w:style w:type="character" w:styleId="Hipervnculo">
    <w:name w:val="Hyperlink"/>
    <w:basedOn w:val="Fuentedeprrafopredeter"/>
    <w:uiPriority w:val="99"/>
    <w:unhideWhenUsed/>
    <w:rsid w:val="006B4640"/>
    <w:rPr>
      <w:color w:val="0000FF"/>
      <w:u w:val="single"/>
    </w:rPr>
  </w:style>
  <w:style w:type="paragraph" w:styleId="NormalWeb">
    <w:name w:val="Normal (Web)"/>
    <w:basedOn w:val="Normal"/>
    <w:uiPriority w:val="99"/>
    <w:semiHidden/>
    <w:unhideWhenUsed/>
    <w:rsid w:val="006B4640"/>
    <w:pPr>
      <w:spacing w:after="0" w:line="240" w:lineRule="auto"/>
    </w:pPr>
    <w:rPr>
      <w:rFonts w:ascii="Calibri" w:hAnsi="Calibri" w:cs="Calibri" w:eastAsiaTheme="minorEastAsia"/>
      <w:color w:val="auto"/>
      <w:sz w:val="22"/>
      <w:szCs w:val="22"/>
      <w:lang w:val="es-419" w:eastAsia="es-419"/>
    </w:rPr>
  </w:style>
  <w:style w:type="paragraph" w:styleId="xmsonospacing" w:customStyle="1">
    <w:name w:val="xmsonospacing"/>
    <w:basedOn w:val="Normal"/>
    <w:uiPriority w:val="99"/>
    <w:semiHidden/>
    <w:rsid w:val="006B4640"/>
    <w:pPr>
      <w:spacing w:after="0" w:line="240" w:lineRule="auto"/>
    </w:pPr>
    <w:rPr>
      <w:rFonts w:ascii="Calibri" w:hAnsi="Calibri" w:cs="Calibri" w:eastAsiaTheme="minorEastAsia"/>
      <w:color w:val="auto"/>
      <w:sz w:val="22"/>
      <w:szCs w:val="22"/>
      <w:lang w:val="es-419" w:eastAsia="es-419"/>
    </w:rPr>
  </w:style>
  <w:style w:type="paragraph" w:styleId="xmsonormal" w:customStyle="1">
    <w:name w:val="xmsonormal"/>
    <w:basedOn w:val="Normal"/>
    <w:uiPriority w:val="99"/>
    <w:semiHidden/>
    <w:rsid w:val="006B4640"/>
    <w:pPr>
      <w:spacing w:after="0" w:line="240" w:lineRule="auto"/>
    </w:pPr>
    <w:rPr>
      <w:rFonts w:ascii="Calibri" w:hAnsi="Calibri" w:cs="Calibri" w:eastAsiaTheme="minorEastAsia"/>
      <w:color w:val="auto"/>
      <w:sz w:val="22"/>
      <w:szCs w:val="22"/>
      <w:lang w:val="es-419" w:eastAsia="es-419"/>
    </w:rPr>
  </w:style>
  <w:style w:type="character" w:styleId="Mencinsinresolver">
    <w:name w:val="Unresolved Mention"/>
    <w:basedOn w:val="Fuentedeprrafopredeter"/>
    <w:uiPriority w:val="99"/>
    <w:semiHidden/>
    <w:unhideWhenUsed/>
    <w:rsid w:val="00714D16"/>
    <w:rPr>
      <w:color w:val="605E5C"/>
      <w:shd w:val="clear" w:color="auto" w:fill="E1DFDD"/>
    </w:rPr>
  </w:style>
  <w:style w:type="character" w:styleId="Hipervnculovisitado">
    <w:name w:val="FollowedHyperlink"/>
    <w:basedOn w:val="Fuentedeprrafopredeter"/>
    <w:uiPriority w:val="99"/>
    <w:semiHidden/>
    <w:unhideWhenUsed/>
    <w:rsid w:val="00841EA5"/>
    <w:rPr>
      <w:color w:val="92588D" w:themeColor="followedHyperlink"/>
      <w:u w:val="single"/>
    </w:rPr>
  </w:style>
  <w:style w:type="paragraph" w:styleId="Descripcin">
    <w:name w:val="caption"/>
    <w:basedOn w:val="Normal"/>
    <w:next w:val="Normal"/>
    <w:uiPriority w:val="35"/>
    <w:unhideWhenUsed/>
    <w:qFormat/>
    <w:rsid w:val="001544C1"/>
    <w:pPr>
      <w:spacing w:after="200" w:line="240" w:lineRule="auto"/>
    </w:pPr>
    <w:rPr>
      <w:i/>
      <w:iCs/>
      <w:color w:val="2C283A" w:themeColor="text2"/>
      <w:szCs w:val="18"/>
    </w:rPr>
  </w:style>
  <w:style w:type="character" w:styleId="Ttulo3Car" w:customStyle="1">
    <w:name w:val="Título 3 Car"/>
    <w:basedOn w:val="Fuentedeprrafopredeter"/>
    <w:link w:val="Ttulo3"/>
    <w:uiPriority w:val="9"/>
    <w:rsid w:val="003F19E1"/>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3F19E1"/>
    <w:rPr>
      <w:rFonts w:asciiTheme="majorHAnsi" w:hAnsiTheme="majorHAnsi" w:eastAsiaTheme="majorEastAsia" w:cstheme="majorBidi"/>
      <w:i/>
      <w:iCs/>
      <w:color w:val="2E74B5" w:themeColor="accent1" w:themeShade="BF"/>
    </w:rPr>
  </w:style>
  <w:style w:type="table" w:styleId="Tablaconcuadrcula5oscura-nfasis1">
    <w:name w:val="Grid Table 5 Dark Accent 1"/>
    <w:basedOn w:val="Tablanormal"/>
    <w:uiPriority w:val="50"/>
    <w:rsid w:val="00877EA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fault" w:customStyle="1">
    <w:name w:val="Default"/>
    <w:rsid w:val="00070A39"/>
    <w:pPr>
      <w:autoSpaceDE w:val="0"/>
      <w:autoSpaceDN w:val="0"/>
      <w:adjustRightInd w:val="0"/>
      <w:spacing w:after="0" w:line="240" w:lineRule="auto"/>
    </w:pPr>
    <w:rPr>
      <w:rFonts w:ascii="Arial" w:hAnsi="Arial" w:cs="Arial"/>
      <w:color w:val="000000"/>
      <w:sz w:val="24"/>
      <w:szCs w:val="24"/>
      <w:lang w:val="es-419"/>
    </w:rPr>
  </w:style>
  <w:style w:type="paragraph" w:styleId="paragraph" w:customStyle="1">
    <w:name w:val="paragraph"/>
    <w:basedOn w:val="Normal"/>
    <w:rsid w:val="00136CAD"/>
    <w:pPr>
      <w:spacing w:before="100" w:beforeAutospacing="1" w:after="100" w:afterAutospacing="1" w:line="240" w:lineRule="auto"/>
    </w:pPr>
    <w:rPr>
      <w:rFonts w:ascii="Times New Roman" w:hAnsi="Times New Roman" w:eastAsia="Times New Roman" w:cs="Times New Roman"/>
      <w:color w:val="auto"/>
      <w:sz w:val="24"/>
      <w:szCs w:val="24"/>
      <w:lang w:val="es-419" w:eastAsia="es-419"/>
    </w:rPr>
  </w:style>
  <w:style w:type="character" w:styleId="normaltextrun" w:customStyle="1">
    <w:name w:val="normaltextrun"/>
    <w:basedOn w:val="Fuentedeprrafopredeter"/>
    <w:rsid w:val="00136CAD"/>
  </w:style>
  <w:style w:type="character" w:styleId="eop" w:customStyle="1">
    <w:name w:val="eop"/>
    <w:basedOn w:val="Fuentedeprrafopredeter"/>
    <w:rsid w:val="00136CAD"/>
  </w:style>
  <w:style w:type="character" w:styleId="spellingerror" w:customStyle="1">
    <w:name w:val="spellingerror"/>
    <w:basedOn w:val="Fuentedeprrafopredeter"/>
    <w:rsid w:val="00136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851625">
      <w:bodyDiv w:val="1"/>
      <w:marLeft w:val="0"/>
      <w:marRight w:val="0"/>
      <w:marTop w:val="0"/>
      <w:marBottom w:val="0"/>
      <w:divBdr>
        <w:top w:val="none" w:sz="0" w:space="0" w:color="auto"/>
        <w:left w:val="none" w:sz="0" w:space="0" w:color="auto"/>
        <w:bottom w:val="none" w:sz="0" w:space="0" w:color="auto"/>
        <w:right w:val="none" w:sz="0" w:space="0" w:color="auto"/>
      </w:divBdr>
    </w:div>
    <w:div w:id="750926265">
      <w:bodyDiv w:val="1"/>
      <w:marLeft w:val="0"/>
      <w:marRight w:val="0"/>
      <w:marTop w:val="0"/>
      <w:marBottom w:val="0"/>
      <w:divBdr>
        <w:top w:val="none" w:sz="0" w:space="0" w:color="auto"/>
        <w:left w:val="none" w:sz="0" w:space="0" w:color="auto"/>
        <w:bottom w:val="none" w:sz="0" w:space="0" w:color="auto"/>
        <w:right w:val="none" w:sz="0" w:space="0" w:color="auto"/>
      </w:divBdr>
      <w:divsChild>
        <w:div w:id="1118645120">
          <w:marLeft w:val="0"/>
          <w:marRight w:val="0"/>
          <w:marTop w:val="96"/>
          <w:marBottom w:val="0"/>
          <w:divBdr>
            <w:top w:val="none" w:sz="0" w:space="0" w:color="auto"/>
            <w:left w:val="none" w:sz="0" w:space="0" w:color="auto"/>
            <w:bottom w:val="none" w:sz="0" w:space="0" w:color="auto"/>
            <w:right w:val="none" w:sz="0" w:space="0" w:color="auto"/>
          </w:divBdr>
        </w:div>
        <w:div w:id="1150442196">
          <w:marLeft w:val="0"/>
          <w:marRight w:val="0"/>
          <w:marTop w:val="96"/>
          <w:marBottom w:val="0"/>
          <w:divBdr>
            <w:top w:val="none" w:sz="0" w:space="0" w:color="auto"/>
            <w:left w:val="none" w:sz="0" w:space="0" w:color="auto"/>
            <w:bottom w:val="none" w:sz="0" w:space="0" w:color="auto"/>
            <w:right w:val="none" w:sz="0" w:space="0" w:color="auto"/>
          </w:divBdr>
        </w:div>
        <w:div w:id="1590894023">
          <w:marLeft w:val="0"/>
          <w:marRight w:val="0"/>
          <w:marTop w:val="96"/>
          <w:marBottom w:val="0"/>
          <w:divBdr>
            <w:top w:val="none" w:sz="0" w:space="0" w:color="auto"/>
            <w:left w:val="none" w:sz="0" w:space="0" w:color="auto"/>
            <w:bottom w:val="none" w:sz="0" w:space="0" w:color="auto"/>
            <w:right w:val="none" w:sz="0" w:space="0" w:color="auto"/>
          </w:divBdr>
        </w:div>
        <w:div w:id="1811824233">
          <w:marLeft w:val="0"/>
          <w:marRight w:val="0"/>
          <w:marTop w:val="96"/>
          <w:marBottom w:val="0"/>
          <w:divBdr>
            <w:top w:val="none" w:sz="0" w:space="0" w:color="auto"/>
            <w:left w:val="none" w:sz="0" w:space="0" w:color="auto"/>
            <w:bottom w:val="none" w:sz="0" w:space="0" w:color="auto"/>
            <w:right w:val="none" w:sz="0" w:space="0" w:color="auto"/>
          </w:divBdr>
        </w:div>
        <w:div w:id="1911042236">
          <w:marLeft w:val="0"/>
          <w:marRight w:val="0"/>
          <w:marTop w:val="96"/>
          <w:marBottom w:val="0"/>
          <w:divBdr>
            <w:top w:val="none" w:sz="0" w:space="0" w:color="auto"/>
            <w:left w:val="none" w:sz="0" w:space="0" w:color="auto"/>
            <w:bottom w:val="none" w:sz="0" w:space="0" w:color="auto"/>
            <w:right w:val="none" w:sz="0" w:space="0" w:color="auto"/>
          </w:divBdr>
        </w:div>
        <w:div w:id="2036956769">
          <w:marLeft w:val="0"/>
          <w:marRight w:val="0"/>
          <w:marTop w:val="96"/>
          <w:marBottom w:val="0"/>
          <w:divBdr>
            <w:top w:val="none" w:sz="0" w:space="0" w:color="auto"/>
            <w:left w:val="none" w:sz="0" w:space="0" w:color="auto"/>
            <w:bottom w:val="none" w:sz="0" w:space="0" w:color="auto"/>
            <w:right w:val="none" w:sz="0" w:space="0" w:color="auto"/>
          </w:divBdr>
        </w:div>
      </w:divsChild>
    </w:div>
    <w:div w:id="1336760879">
      <w:bodyDiv w:val="1"/>
      <w:marLeft w:val="0"/>
      <w:marRight w:val="0"/>
      <w:marTop w:val="0"/>
      <w:marBottom w:val="0"/>
      <w:divBdr>
        <w:top w:val="none" w:sz="0" w:space="0" w:color="auto"/>
        <w:left w:val="none" w:sz="0" w:space="0" w:color="auto"/>
        <w:bottom w:val="none" w:sz="0" w:space="0" w:color="auto"/>
        <w:right w:val="none" w:sz="0" w:space="0" w:color="auto"/>
      </w:divBdr>
    </w:div>
    <w:div w:id="1541212698">
      <w:bodyDiv w:val="1"/>
      <w:marLeft w:val="0"/>
      <w:marRight w:val="0"/>
      <w:marTop w:val="0"/>
      <w:marBottom w:val="0"/>
      <w:divBdr>
        <w:top w:val="none" w:sz="0" w:space="0" w:color="auto"/>
        <w:left w:val="none" w:sz="0" w:space="0" w:color="auto"/>
        <w:bottom w:val="none" w:sz="0" w:space="0" w:color="auto"/>
        <w:right w:val="none" w:sz="0" w:space="0" w:color="auto"/>
      </w:divBdr>
      <w:divsChild>
        <w:div w:id="44915928">
          <w:marLeft w:val="0"/>
          <w:marRight w:val="0"/>
          <w:marTop w:val="0"/>
          <w:marBottom w:val="0"/>
          <w:divBdr>
            <w:top w:val="none" w:sz="0" w:space="0" w:color="auto"/>
            <w:left w:val="none" w:sz="0" w:space="0" w:color="auto"/>
            <w:bottom w:val="none" w:sz="0" w:space="0" w:color="auto"/>
            <w:right w:val="none" w:sz="0" w:space="0" w:color="auto"/>
          </w:divBdr>
        </w:div>
        <w:div w:id="58407573">
          <w:marLeft w:val="0"/>
          <w:marRight w:val="0"/>
          <w:marTop w:val="0"/>
          <w:marBottom w:val="0"/>
          <w:divBdr>
            <w:top w:val="none" w:sz="0" w:space="0" w:color="auto"/>
            <w:left w:val="none" w:sz="0" w:space="0" w:color="auto"/>
            <w:bottom w:val="none" w:sz="0" w:space="0" w:color="auto"/>
            <w:right w:val="none" w:sz="0" w:space="0" w:color="auto"/>
          </w:divBdr>
        </w:div>
        <w:div w:id="61174194">
          <w:marLeft w:val="0"/>
          <w:marRight w:val="0"/>
          <w:marTop w:val="0"/>
          <w:marBottom w:val="0"/>
          <w:divBdr>
            <w:top w:val="none" w:sz="0" w:space="0" w:color="auto"/>
            <w:left w:val="none" w:sz="0" w:space="0" w:color="auto"/>
            <w:bottom w:val="none" w:sz="0" w:space="0" w:color="auto"/>
            <w:right w:val="none" w:sz="0" w:space="0" w:color="auto"/>
          </w:divBdr>
        </w:div>
        <w:div w:id="85806164">
          <w:marLeft w:val="0"/>
          <w:marRight w:val="0"/>
          <w:marTop w:val="0"/>
          <w:marBottom w:val="0"/>
          <w:divBdr>
            <w:top w:val="none" w:sz="0" w:space="0" w:color="auto"/>
            <w:left w:val="none" w:sz="0" w:space="0" w:color="auto"/>
            <w:bottom w:val="none" w:sz="0" w:space="0" w:color="auto"/>
            <w:right w:val="none" w:sz="0" w:space="0" w:color="auto"/>
          </w:divBdr>
        </w:div>
        <w:div w:id="143281299">
          <w:marLeft w:val="0"/>
          <w:marRight w:val="0"/>
          <w:marTop w:val="0"/>
          <w:marBottom w:val="0"/>
          <w:divBdr>
            <w:top w:val="none" w:sz="0" w:space="0" w:color="auto"/>
            <w:left w:val="none" w:sz="0" w:space="0" w:color="auto"/>
            <w:bottom w:val="none" w:sz="0" w:space="0" w:color="auto"/>
            <w:right w:val="none" w:sz="0" w:space="0" w:color="auto"/>
          </w:divBdr>
        </w:div>
        <w:div w:id="383141246">
          <w:marLeft w:val="0"/>
          <w:marRight w:val="0"/>
          <w:marTop w:val="0"/>
          <w:marBottom w:val="0"/>
          <w:divBdr>
            <w:top w:val="none" w:sz="0" w:space="0" w:color="auto"/>
            <w:left w:val="none" w:sz="0" w:space="0" w:color="auto"/>
            <w:bottom w:val="none" w:sz="0" w:space="0" w:color="auto"/>
            <w:right w:val="none" w:sz="0" w:space="0" w:color="auto"/>
          </w:divBdr>
          <w:divsChild>
            <w:div w:id="274290067">
              <w:marLeft w:val="-75"/>
              <w:marRight w:val="0"/>
              <w:marTop w:val="30"/>
              <w:marBottom w:val="30"/>
              <w:divBdr>
                <w:top w:val="none" w:sz="0" w:space="0" w:color="auto"/>
                <w:left w:val="none" w:sz="0" w:space="0" w:color="auto"/>
                <w:bottom w:val="none" w:sz="0" w:space="0" w:color="auto"/>
                <w:right w:val="none" w:sz="0" w:space="0" w:color="auto"/>
              </w:divBdr>
              <w:divsChild>
                <w:div w:id="74136900">
                  <w:marLeft w:val="0"/>
                  <w:marRight w:val="0"/>
                  <w:marTop w:val="0"/>
                  <w:marBottom w:val="0"/>
                  <w:divBdr>
                    <w:top w:val="none" w:sz="0" w:space="0" w:color="auto"/>
                    <w:left w:val="none" w:sz="0" w:space="0" w:color="auto"/>
                    <w:bottom w:val="none" w:sz="0" w:space="0" w:color="auto"/>
                    <w:right w:val="none" w:sz="0" w:space="0" w:color="auto"/>
                  </w:divBdr>
                  <w:divsChild>
                    <w:div w:id="1443375424">
                      <w:marLeft w:val="0"/>
                      <w:marRight w:val="0"/>
                      <w:marTop w:val="0"/>
                      <w:marBottom w:val="0"/>
                      <w:divBdr>
                        <w:top w:val="none" w:sz="0" w:space="0" w:color="auto"/>
                        <w:left w:val="none" w:sz="0" w:space="0" w:color="auto"/>
                        <w:bottom w:val="none" w:sz="0" w:space="0" w:color="auto"/>
                        <w:right w:val="none" w:sz="0" w:space="0" w:color="auto"/>
                      </w:divBdr>
                    </w:div>
                  </w:divsChild>
                </w:div>
                <w:div w:id="541677810">
                  <w:marLeft w:val="0"/>
                  <w:marRight w:val="0"/>
                  <w:marTop w:val="0"/>
                  <w:marBottom w:val="0"/>
                  <w:divBdr>
                    <w:top w:val="none" w:sz="0" w:space="0" w:color="auto"/>
                    <w:left w:val="none" w:sz="0" w:space="0" w:color="auto"/>
                    <w:bottom w:val="none" w:sz="0" w:space="0" w:color="auto"/>
                    <w:right w:val="none" w:sz="0" w:space="0" w:color="auto"/>
                  </w:divBdr>
                  <w:divsChild>
                    <w:div w:id="181019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3678">
          <w:marLeft w:val="0"/>
          <w:marRight w:val="0"/>
          <w:marTop w:val="0"/>
          <w:marBottom w:val="0"/>
          <w:divBdr>
            <w:top w:val="none" w:sz="0" w:space="0" w:color="auto"/>
            <w:left w:val="none" w:sz="0" w:space="0" w:color="auto"/>
            <w:bottom w:val="none" w:sz="0" w:space="0" w:color="auto"/>
            <w:right w:val="none" w:sz="0" w:space="0" w:color="auto"/>
          </w:divBdr>
        </w:div>
        <w:div w:id="428702051">
          <w:marLeft w:val="0"/>
          <w:marRight w:val="0"/>
          <w:marTop w:val="0"/>
          <w:marBottom w:val="0"/>
          <w:divBdr>
            <w:top w:val="none" w:sz="0" w:space="0" w:color="auto"/>
            <w:left w:val="none" w:sz="0" w:space="0" w:color="auto"/>
            <w:bottom w:val="none" w:sz="0" w:space="0" w:color="auto"/>
            <w:right w:val="none" w:sz="0" w:space="0" w:color="auto"/>
          </w:divBdr>
        </w:div>
        <w:div w:id="454255906">
          <w:marLeft w:val="0"/>
          <w:marRight w:val="0"/>
          <w:marTop w:val="0"/>
          <w:marBottom w:val="0"/>
          <w:divBdr>
            <w:top w:val="none" w:sz="0" w:space="0" w:color="auto"/>
            <w:left w:val="none" w:sz="0" w:space="0" w:color="auto"/>
            <w:bottom w:val="none" w:sz="0" w:space="0" w:color="auto"/>
            <w:right w:val="none" w:sz="0" w:space="0" w:color="auto"/>
          </w:divBdr>
        </w:div>
        <w:div w:id="500892774">
          <w:marLeft w:val="0"/>
          <w:marRight w:val="0"/>
          <w:marTop w:val="0"/>
          <w:marBottom w:val="0"/>
          <w:divBdr>
            <w:top w:val="none" w:sz="0" w:space="0" w:color="auto"/>
            <w:left w:val="none" w:sz="0" w:space="0" w:color="auto"/>
            <w:bottom w:val="none" w:sz="0" w:space="0" w:color="auto"/>
            <w:right w:val="none" w:sz="0" w:space="0" w:color="auto"/>
          </w:divBdr>
        </w:div>
        <w:div w:id="536162876">
          <w:marLeft w:val="0"/>
          <w:marRight w:val="0"/>
          <w:marTop w:val="0"/>
          <w:marBottom w:val="0"/>
          <w:divBdr>
            <w:top w:val="none" w:sz="0" w:space="0" w:color="auto"/>
            <w:left w:val="none" w:sz="0" w:space="0" w:color="auto"/>
            <w:bottom w:val="none" w:sz="0" w:space="0" w:color="auto"/>
            <w:right w:val="none" w:sz="0" w:space="0" w:color="auto"/>
          </w:divBdr>
          <w:divsChild>
            <w:div w:id="440106524">
              <w:marLeft w:val="0"/>
              <w:marRight w:val="0"/>
              <w:marTop w:val="0"/>
              <w:marBottom w:val="0"/>
              <w:divBdr>
                <w:top w:val="none" w:sz="0" w:space="0" w:color="auto"/>
                <w:left w:val="none" w:sz="0" w:space="0" w:color="auto"/>
                <w:bottom w:val="none" w:sz="0" w:space="0" w:color="auto"/>
                <w:right w:val="none" w:sz="0" w:space="0" w:color="auto"/>
              </w:divBdr>
            </w:div>
            <w:div w:id="816145733">
              <w:marLeft w:val="0"/>
              <w:marRight w:val="0"/>
              <w:marTop w:val="0"/>
              <w:marBottom w:val="0"/>
              <w:divBdr>
                <w:top w:val="none" w:sz="0" w:space="0" w:color="auto"/>
                <w:left w:val="none" w:sz="0" w:space="0" w:color="auto"/>
                <w:bottom w:val="none" w:sz="0" w:space="0" w:color="auto"/>
                <w:right w:val="none" w:sz="0" w:space="0" w:color="auto"/>
              </w:divBdr>
            </w:div>
            <w:div w:id="1095512806">
              <w:marLeft w:val="0"/>
              <w:marRight w:val="0"/>
              <w:marTop w:val="0"/>
              <w:marBottom w:val="0"/>
              <w:divBdr>
                <w:top w:val="none" w:sz="0" w:space="0" w:color="auto"/>
                <w:left w:val="none" w:sz="0" w:space="0" w:color="auto"/>
                <w:bottom w:val="none" w:sz="0" w:space="0" w:color="auto"/>
                <w:right w:val="none" w:sz="0" w:space="0" w:color="auto"/>
              </w:divBdr>
            </w:div>
            <w:div w:id="1100493288">
              <w:marLeft w:val="0"/>
              <w:marRight w:val="0"/>
              <w:marTop w:val="0"/>
              <w:marBottom w:val="0"/>
              <w:divBdr>
                <w:top w:val="none" w:sz="0" w:space="0" w:color="auto"/>
                <w:left w:val="none" w:sz="0" w:space="0" w:color="auto"/>
                <w:bottom w:val="none" w:sz="0" w:space="0" w:color="auto"/>
                <w:right w:val="none" w:sz="0" w:space="0" w:color="auto"/>
              </w:divBdr>
            </w:div>
          </w:divsChild>
        </w:div>
        <w:div w:id="604197433">
          <w:marLeft w:val="0"/>
          <w:marRight w:val="0"/>
          <w:marTop w:val="0"/>
          <w:marBottom w:val="0"/>
          <w:divBdr>
            <w:top w:val="none" w:sz="0" w:space="0" w:color="auto"/>
            <w:left w:val="none" w:sz="0" w:space="0" w:color="auto"/>
            <w:bottom w:val="none" w:sz="0" w:space="0" w:color="auto"/>
            <w:right w:val="none" w:sz="0" w:space="0" w:color="auto"/>
          </w:divBdr>
        </w:div>
        <w:div w:id="632757154">
          <w:marLeft w:val="0"/>
          <w:marRight w:val="0"/>
          <w:marTop w:val="0"/>
          <w:marBottom w:val="0"/>
          <w:divBdr>
            <w:top w:val="none" w:sz="0" w:space="0" w:color="auto"/>
            <w:left w:val="none" w:sz="0" w:space="0" w:color="auto"/>
            <w:bottom w:val="none" w:sz="0" w:space="0" w:color="auto"/>
            <w:right w:val="none" w:sz="0" w:space="0" w:color="auto"/>
          </w:divBdr>
          <w:divsChild>
            <w:div w:id="917207556">
              <w:marLeft w:val="-75"/>
              <w:marRight w:val="0"/>
              <w:marTop w:val="30"/>
              <w:marBottom w:val="30"/>
              <w:divBdr>
                <w:top w:val="none" w:sz="0" w:space="0" w:color="auto"/>
                <w:left w:val="none" w:sz="0" w:space="0" w:color="auto"/>
                <w:bottom w:val="none" w:sz="0" w:space="0" w:color="auto"/>
                <w:right w:val="none" w:sz="0" w:space="0" w:color="auto"/>
              </w:divBdr>
              <w:divsChild>
                <w:div w:id="1261722302">
                  <w:marLeft w:val="0"/>
                  <w:marRight w:val="0"/>
                  <w:marTop w:val="0"/>
                  <w:marBottom w:val="0"/>
                  <w:divBdr>
                    <w:top w:val="none" w:sz="0" w:space="0" w:color="auto"/>
                    <w:left w:val="none" w:sz="0" w:space="0" w:color="auto"/>
                    <w:bottom w:val="none" w:sz="0" w:space="0" w:color="auto"/>
                    <w:right w:val="none" w:sz="0" w:space="0" w:color="auto"/>
                  </w:divBdr>
                  <w:divsChild>
                    <w:div w:id="410590072">
                      <w:marLeft w:val="0"/>
                      <w:marRight w:val="0"/>
                      <w:marTop w:val="0"/>
                      <w:marBottom w:val="0"/>
                      <w:divBdr>
                        <w:top w:val="none" w:sz="0" w:space="0" w:color="auto"/>
                        <w:left w:val="none" w:sz="0" w:space="0" w:color="auto"/>
                        <w:bottom w:val="none" w:sz="0" w:space="0" w:color="auto"/>
                        <w:right w:val="none" w:sz="0" w:space="0" w:color="auto"/>
                      </w:divBdr>
                    </w:div>
                  </w:divsChild>
                </w:div>
                <w:div w:id="1710260127">
                  <w:marLeft w:val="0"/>
                  <w:marRight w:val="0"/>
                  <w:marTop w:val="0"/>
                  <w:marBottom w:val="0"/>
                  <w:divBdr>
                    <w:top w:val="none" w:sz="0" w:space="0" w:color="auto"/>
                    <w:left w:val="none" w:sz="0" w:space="0" w:color="auto"/>
                    <w:bottom w:val="none" w:sz="0" w:space="0" w:color="auto"/>
                    <w:right w:val="none" w:sz="0" w:space="0" w:color="auto"/>
                  </w:divBdr>
                  <w:divsChild>
                    <w:div w:id="20398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3108">
          <w:marLeft w:val="0"/>
          <w:marRight w:val="0"/>
          <w:marTop w:val="0"/>
          <w:marBottom w:val="0"/>
          <w:divBdr>
            <w:top w:val="none" w:sz="0" w:space="0" w:color="auto"/>
            <w:left w:val="none" w:sz="0" w:space="0" w:color="auto"/>
            <w:bottom w:val="none" w:sz="0" w:space="0" w:color="auto"/>
            <w:right w:val="none" w:sz="0" w:space="0" w:color="auto"/>
          </w:divBdr>
        </w:div>
        <w:div w:id="758134103">
          <w:marLeft w:val="0"/>
          <w:marRight w:val="0"/>
          <w:marTop w:val="0"/>
          <w:marBottom w:val="0"/>
          <w:divBdr>
            <w:top w:val="none" w:sz="0" w:space="0" w:color="auto"/>
            <w:left w:val="none" w:sz="0" w:space="0" w:color="auto"/>
            <w:bottom w:val="none" w:sz="0" w:space="0" w:color="auto"/>
            <w:right w:val="none" w:sz="0" w:space="0" w:color="auto"/>
          </w:divBdr>
        </w:div>
        <w:div w:id="996149570">
          <w:marLeft w:val="0"/>
          <w:marRight w:val="0"/>
          <w:marTop w:val="0"/>
          <w:marBottom w:val="0"/>
          <w:divBdr>
            <w:top w:val="none" w:sz="0" w:space="0" w:color="auto"/>
            <w:left w:val="none" w:sz="0" w:space="0" w:color="auto"/>
            <w:bottom w:val="none" w:sz="0" w:space="0" w:color="auto"/>
            <w:right w:val="none" w:sz="0" w:space="0" w:color="auto"/>
          </w:divBdr>
        </w:div>
        <w:div w:id="1011688325">
          <w:marLeft w:val="0"/>
          <w:marRight w:val="0"/>
          <w:marTop w:val="0"/>
          <w:marBottom w:val="0"/>
          <w:divBdr>
            <w:top w:val="none" w:sz="0" w:space="0" w:color="auto"/>
            <w:left w:val="none" w:sz="0" w:space="0" w:color="auto"/>
            <w:bottom w:val="none" w:sz="0" w:space="0" w:color="auto"/>
            <w:right w:val="none" w:sz="0" w:space="0" w:color="auto"/>
          </w:divBdr>
        </w:div>
        <w:div w:id="1014378531">
          <w:marLeft w:val="0"/>
          <w:marRight w:val="0"/>
          <w:marTop w:val="0"/>
          <w:marBottom w:val="0"/>
          <w:divBdr>
            <w:top w:val="none" w:sz="0" w:space="0" w:color="auto"/>
            <w:left w:val="none" w:sz="0" w:space="0" w:color="auto"/>
            <w:bottom w:val="none" w:sz="0" w:space="0" w:color="auto"/>
            <w:right w:val="none" w:sz="0" w:space="0" w:color="auto"/>
          </w:divBdr>
        </w:div>
        <w:div w:id="1070008291">
          <w:marLeft w:val="0"/>
          <w:marRight w:val="0"/>
          <w:marTop w:val="0"/>
          <w:marBottom w:val="0"/>
          <w:divBdr>
            <w:top w:val="none" w:sz="0" w:space="0" w:color="auto"/>
            <w:left w:val="none" w:sz="0" w:space="0" w:color="auto"/>
            <w:bottom w:val="none" w:sz="0" w:space="0" w:color="auto"/>
            <w:right w:val="none" w:sz="0" w:space="0" w:color="auto"/>
          </w:divBdr>
        </w:div>
        <w:div w:id="1130173110">
          <w:marLeft w:val="0"/>
          <w:marRight w:val="0"/>
          <w:marTop w:val="0"/>
          <w:marBottom w:val="0"/>
          <w:divBdr>
            <w:top w:val="none" w:sz="0" w:space="0" w:color="auto"/>
            <w:left w:val="none" w:sz="0" w:space="0" w:color="auto"/>
            <w:bottom w:val="none" w:sz="0" w:space="0" w:color="auto"/>
            <w:right w:val="none" w:sz="0" w:space="0" w:color="auto"/>
          </w:divBdr>
        </w:div>
        <w:div w:id="1184706409">
          <w:marLeft w:val="0"/>
          <w:marRight w:val="0"/>
          <w:marTop w:val="0"/>
          <w:marBottom w:val="0"/>
          <w:divBdr>
            <w:top w:val="none" w:sz="0" w:space="0" w:color="auto"/>
            <w:left w:val="none" w:sz="0" w:space="0" w:color="auto"/>
            <w:bottom w:val="none" w:sz="0" w:space="0" w:color="auto"/>
            <w:right w:val="none" w:sz="0" w:space="0" w:color="auto"/>
          </w:divBdr>
        </w:div>
        <w:div w:id="1319380376">
          <w:marLeft w:val="0"/>
          <w:marRight w:val="0"/>
          <w:marTop w:val="0"/>
          <w:marBottom w:val="0"/>
          <w:divBdr>
            <w:top w:val="none" w:sz="0" w:space="0" w:color="auto"/>
            <w:left w:val="none" w:sz="0" w:space="0" w:color="auto"/>
            <w:bottom w:val="none" w:sz="0" w:space="0" w:color="auto"/>
            <w:right w:val="none" w:sz="0" w:space="0" w:color="auto"/>
          </w:divBdr>
        </w:div>
        <w:div w:id="1327632329">
          <w:marLeft w:val="0"/>
          <w:marRight w:val="0"/>
          <w:marTop w:val="0"/>
          <w:marBottom w:val="0"/>
          <w:divBdr>
            <w:top w:val="none" w:sz="0" w:space="0" w:color="auto"/>
            <w:left w:val="none" w:sz="0" w:space="0" w:color="auto"/>
            <w:bottom w:val="none" w:sz="0" w:space="0" w:color="auto"/>
            <w:right w:val="none" w:sz="0" w:space="0" w:color="auto"/>
          </w:divBdr>
          <w:divsChild>
            <w:div w:id="625965664">
              <w:marLeft w:val="-75"/>
              <w:marRight w:val="0"/>
              <w:marTop w:val="30"/>
              <w:marBottom w:val="30"/>
              <w:divBdr>
                <w:top w:val="none" w:sz="0" w:space="0" w:color="auto"/>
                <w:left w:val="none" w:sz="0" w:space="0" w:color="auto"/>
                <w:bottom w:val="none" w:sz="0" w:space="0" w:color="auto"/>
                <w:right w:val="none" w:sz="0" w:space="0" w:color="auto"/>
              </w:divBdr>
              <w:divsChild>
                <w:div w:id="1639454608">
                  <w:marLeft w:val="0"/>
                  <w:marRight w:val="0"/>
                  <w:marTop w:val="0"/>
                  <w:marBottom w:val="0"/>
                  <w:divBdr>
                    <w:top w:val="none" w:sz="0" w:space="0" w:color="auto"/>
                    <w:left w:val="none" w:sz="0" w:space="0" w:color="auto"/>
                    <w:bottom w:val="none" w:sz="0" w:space="0" w:color="auto"/>
                    <w:right w:val="none" w:sz="0" w:space="0" w:color="auto"/>
                  </w:divBdr>
                  <w:divsChild>
                    <w:div w:id="1568226628">
                      <w:marLeft w:val="0"/>
                      <w:marRight w:val="0"/>
                      <w:marTop w:val="0"/>
                      <w:marBottom w:val="0"/>
                      <w:divBdr>
                        <w:top w:val="none" w:sz="0" w:space="0" w:color="auto"/>
                        <w:left w:val="none" w:sz="0" w:space="0" w:color="auto"/>
                        <w:bottom w:val="none" w:sz="0" w:space="0" w:color="auto"/>
                        <w:right w:val="none" w:sz="0" w:space="0" w:color="auto"/>
                      </w:divBdr>
                    </w:div>
                  </w:divsChild>
                </w:div>
                <w:div w:id="1818108446">
                  <w:marLeft w:val="0"/>
                  <w:marRight w:val="0"/>
                  <w:marTop w:val="0"/>
                  <w:marBottom w:val="0"/>
                  <w:divBdr>
                    <w:top w:val="none" w:sz="0" w:space="0" w:color="auto"/>
                    <w:left w:val="none" w:sz="0" w:space="0" w:color="auto"/>
                    <w:bottom w:val="none" w:sz="0" w:space="0" w:color="auto"/>
                    <w:right w:val="none" w:sz="0" w:space="0" w:color="auto"/>
                  </w:divBdr>
                  <w:divsChild>
                    <w:div w:id="2046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71405">
          <w:marLeft w:val="0"/>
          <w:marRight w:val="0"/>
          <w:marTop w:val="0"/>
          <w:marBottom w:val="0"/>
          <w:divBdr>
            <w:top w:val="none" w:sz="0" w:space="0" w:color="auto"/>
            <w:left w:val="none" w:sz="0" w:space="0" w:color="auto"/>
            <w:bottom w:val="none" w:sz="0" w:space="0" w:color="auto"/>
            <w:right w:val="none" w:sz="0" w:space="0" w:color="auto"/>
          </w:divBdr>
        </w:div>
        <w:div w:id="1350714739">
          <w:marLeft w:val="0"/>
          <w:marRight w:val="0"/>
          <w:marTop w:val="0"/>
          <w:marBottom w:val="0"/>
          <w:divBdr>
            <w:top w:val="none" w:sz="0" w:space="0" w:color="auto"/>
            <w:left w:val="none" w:sz="0" w:space="0" w:color="auto"/>
            <w:bottom w:val="none" w:sz="0" w:space="0" w:color="auto"/>
            <w:right w:val="none" w:sz="0" w:space="0" w:color="auto"/>
          </w:divBdr>
        </w:div>
        <w:div w:id="1406562734">
          <w:marLeft w:val="0"/>
          <w:marRight w:val="0"/>
          <w:marTop w:val="0"/>
          <w:marBottom w:val="0"/>
          <w:divBdr>
            <w:top w:val="none" w:sz="0" w:space="0" w:color="auto"/>
            <w:left w:val="none" w:sz="0" w:space="0" w:color="auto"/>
            <w:bottom w:val="none" w:sz="0" w:space="0" w:color="auto"/>
            <w:right w:val="none" w:sz="0" w:space="0" w:color="auto"/>
          </w:divBdr>
        </w:div>
        <w:div w:id="1497107420">
          <w:marLeft w:val="0"/>
          <w:marRight w:val="0"/>
          <w:marTop w:val="0"/>
          <w:marBottom w:val="0"/>
          <w:divBdr>
            <w:top w:val="none" w:sz="0" w:space="0" w:color="auto"/>
            <w:left w:val="none" w:sz="0" w:space="0" w:color="auto"/>
            <w:bottom w:val="none" w:sz="0" w:space="0" w:color="auto"/>
            <w:right w:val="none" w:sz="0" w:space="0" w:color="auto"/>
          </w:divBdr>
        </w:div>
        <w:div w:id="1526942806">
          <w:marLeft w:val="0"/>
          <w:marRight w:val="0"/>
          <w:marTop w:val="0"/>
          <w:marBottom w:val="0"/>
          <w:divBdr>
            <w:top w:val="none" w:sz="0" w:space="0" w:color="auto"/>
            <w:left w:val="none" w:sz="0" w:space="0" w:color="auto"/>
            <w:bottom w:val="none" w:sz="0" w:space="0" w:color="auto"/>
            <w:right w:val="none" w:sz="0" w:space="0" w:color="auto"/>
          </w:divBdr>
        </w:div>
        <w:div w:id="1562516214">
          <w:marLeft w:val="0"/>
          <w:marRight w:val="0"/>
          <w:marTop w:val="0"/>
          <w:marBottom w:val="0"/>
          <w:divBdr>
            <w:top w:val="none" w:sz="0" w:space="0" w:color="auto"/>
            <w:left w:val="none" w:sz="0" w:space="0" w:color="auto"/>
            <w:bottom w:val="none" w:sz="0" w:space="0" w:color="auto"/>
            <w:right w:val="none" w:sz="0" w:space="0" w:color="auto"/>
          </w:divBdr>
        </w:div>
        <w:div w:id="1587566954">
          <w:marLeft w:val="0"/>
          <w:marRight w:val="0"/>
          <w:marTop w:val="0"/>
          <w:marBottom w:val="0"/>
          <w:divBdr>
            <w:top w:val="none" w:sz="0" w:space="0" w:color="auto"/>
            <w:left w:val="none" w:sz="0" w:space="0" w:color="auto"/>
            <w:bottom w:val="none" w:sz="0" w:space="0" w:color="auto"/>
            <w:right w:val="none" w:sz="0" w:space="0" w:color="auto"/>
          </w:divBdr>
        </w:div>
        <w:div w:id="1589266686">
          <w:marLeft w:val="0"/>
          <w:marRight w:val="0"/>
          <w:marTop w:val="0"/>
          <w:marBottom w:val="0"/>
          <w:divBdr>
            <w:top w:val="none" w:sz="0" w:space="0" w:color="auto"/>
            <w:left w:val="none" w:sz="0" w:space="0" w:color="auto"/>
            <w:bottom w:val="none" w:sz="0" w:space="0" w:color="auto"/>
            <w:right w:val="none" w:sz="0" w:space="0" w:color="auto"/>
          </w:divBdr>
        </w:div>
        <w:div w:id="1654480587">
          <w:marLeft w:val="0"/>
          <w:marRight w:val="0"/>
          <w:marTop w:val="0"/>
          <w:marBottom w:val="0"/>
          <w:divBdr>
            <w:top w:val="none" w:sz="0" w:space="0" w:color="auto"/>
            <w:left w:val="none" w:sz="0" w:space="0" w:color="auto"/>
            <w:bottom w:val="none" w:sz="0" w:space="0" w:color="auto"/>
            <w:right w:val="none" w:sz="0" w:space="0" w:color="auto"/>
          </w:divBdr>
        </w:div>
        <w:div w:id="1744599685">
          <w:marLeft w:val="0"/>
          <w:marRight w:val="0"/>
          <w:marTop w:val="0"/>
          <w:marBottom w:val="0"/>
          <w:divBdr>
            <w:top w:val="none" w:sz="0" w:space="0" w:color="auto"/>
            <w:left w:val="none" w:sz="0" w:space="0" w:color="auto"/>
            <w:bottom w:val="none" w:sz="0" w:space="0" w:color="auto"/>
            <w:right w:val="none" w:sz="0" w:space="0" w:color="auto"/>
          </w:divBdr>
          <w:divsChild>
            <w:div w:id="815996129">
              <w:marLeft w:val="-75"/>
              <w:marRight w:val="0"/>
              <w:marTop w:val="30"/>
              <w:marBottom w:val="30"/>
              <w:divBdr>
                <w:top w:val="none" w:sz="0" w:space="0" w:color="auto"/>
                <w:left w:val="none" w:sz="0" w:space="0" w:color="auto"/>
                <w:bottom w:val="none" w:sz="0" w:space="0" w:color="auto"/>
                <w:right w:val="none" w:sz="0" w:space="0" w:color="auto"/>
              </w:divBdr>
              <w:divsChild>
                <w:div w:id="537620756">
                  <w:marLeft w:val="0"/>
                  <w:marRight w:val="0"/>
                  <w:marTop w:val="0"/>
                  <w:marBottom w:val="0"/>
                  <w:divBdr>
                    <w:top w:val="none" w:sz="0" w:space="0" w:color="auto"/>
                    <w:left w:val="none" w:sz="0" w:space="0" w:color="auto"/>
                    <w:bottom w:val="none" w:sz="0" w:space="0" w:color="auto"/>
                    <w:right w:val="none" w:sz="0" w:space="0" w:color="auto"/>
                  </w:divBdr>
                  <w:divsChild>
                    <w:div w:id="910307552">
                      <w:marLeft w:val="0"/>
                      <w:marRight w:val="0"/>
                      <w:marTop w:val="0"/>
                      <w:marBottom w:val="0"/>
                      <w:divBdr>
                        <w:top w:val="none" w:sz="0" w:space="0" w:color="auto"/>
                        <w:left w:val="none" w:sz="0" w:space="0" w:color="auto"/>
                        <w:bottom w:val="none" w:sz="0" w:space="0" w:color="auto"/>
                        <w:right w:val="none" w:sz="0" w:space="0" w:color="auto"/>
                      </w:divBdr>
                    </w:div>
                  </w:divsChild>
                </w:div>
                <w:div w:id="683475681">
                  <w:marLeft w:val="0"/>
                  <w:marRight w:val="0"/>
                  <w:marTop w:val="0"/>
                  <w:marBottom w:val="0"/>
                  <w:divBdr>
                    <w:top w:val="none" w:sz="0" w:space="0" w:color="auto"/>
                    <w:left w:val="none" w:sz="0" w:space="0" w:color="auto"/>
                    <w:bottom w:val="none" w:sz="0" w:space="0" w:color="auto"/>
                    <w:right w:val="none" w:sz="0" w:space="0" w:color="auto"/>
                  </w:divBdr>
                  <w:divsChild>
                    <w:div w:id="6563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2600">
          <w:marLeft w:val="0"/>
          <w:marRight w:val="0"/>
          <w:marTop w:val="0"/>
          <w:marBottom w:val="0"/>
          <w:divBdr>
            <w:top w:val="none" w:sz="0" w:space="0" w:color="auto"/>
            <w:left w:val="none" w:sz="0" w:space="0" w:color="auto"/>
            <w:bottom w:val="none" w:sz="0" w:space="0" w:color="auto"/>
            <w:right w:val="none" w:sz="0" w:space="0" w:color="auto"/>
          </w:divBdr>
        </w:div>
        <w:div w:id="1774587494">
          <w:marLeft w:val="0"/>
          <w:marRight w:val="0"/>
          <w:marTop w:val="0"/>
          <w:marBottom w:val="0"/>
          <w:divBdr>
            <w:top w:val="none" w:sz="0" w:space="0" w:color="auto"/>
            <w:left w:val="none" w:sz="0" w:space="0" w:color="auto"/>
            <w:bottom w:val="none" w:sz="0" w:space="0" w:color="auto"/>
            <w:right w:val="none" w:sz="0" w:space="0" w:color="auto"/>
          </w:divBdr>
        </w:div>
        <w:div w:id="1784152629">
          <w:marLeft w:val="0"/>
          <w:marRight w:val="0"/>
          <w:marTop w:val="0"/>
          <w:marBottom w:val="0"/>
          <w:divBdr>
            <w:top w:val="none" w:sz="0" w:space="0" w:color="auto"/>
            <w:left w:val="none" w:sz="0" w:space="0" w:color="auto"/>
            <w:bottom w:val="none" w:sz="0" w:space="0" w:color="auto"/>
            <w:right w:val="none" w:sz="0" w:space="0" w:color="auto"/>
          </w:divBdr>
        </w:div>
        <w:div w:id="1857187561">
          <w:marLeft w:val="0"/>
          <w:marRight w:val="0"/>
          <w:marTop w:val="0"/>
          <w:marBottom w:val="0"/>
          <w:divBdr>
            <w:top w:val="none" w:sz="0" w:space="0" w:color="auto"/>
            <w:left w:val="none" w:sz="0" w:space="0" w:color="auto"/>
            <w:bottom w:val="none" w:sz="0" w:space="0" w:color="auto"/>
            <w:right w:val="none" w:sz="0" w:space="0" w:color="auto"/>
          </w:divBdr>
          <w:divsChild>
            <w:div w:id="2088839017">
              <w:marLeft w:val="-75"/>
              <w:marRight w:val="0"/>
              <w:marTop w:val="30"/>
              <w:marBottom w:val="30"/>
              <w:divBdr>
                <w:top w:val="none" w:sz="0" w:space="0" w:color="auto"/>
                <w:left w:val="none" w:sz="0" w:space="0" w:color="auto"/>
                <w:bottom w:val="none" w:sz="0" w:space="0" w:color="auto"/>
                <w:right w:val="none" w:sz="0" w:space="0" w:color="auto"/>
              </w:divBdr>
              <w:divsChild>
                <w:div w:id="1171336122">
                  <w:marLeft w:val="0"/>
                  <w:marRight w:val="0"/>
                  <w:marTop w:val="0"/>
                  <w:marBottom w:val="0"/>
                  <w:divBdr>
                    <w:top w:val="none" w:sz="0" w:space="0" w:color="auto"/>
                    <w:left w:val="none" w:sz="0" w:space="0" w:color="auto"/>
                    <w:bottom w:val="none" w:sz="0" w:space="0" w:color="auto"/>
                    <w:right w:val="none" w:sz="0" w:space="0" w:color="auto"/>
                  </w:divBdr>
                  <w:divsChild>
                    <w:div w:id="1836919182">
                      <w:marLeft w:val="0"/>
                      <w:marRight w:val="0"/>
                      <w:marTop w:val="0"/>
                      <w:marBottom w:val="0"/>
                      <w:divBdr>
                        <w:top w:val="none" w:sz="0" w:space="0" w:color="auto"/>
                        <w:left w:val="none" w:sz="0" w:space="0" w:color="auto"/>
                        <w:bottom w:val="none" w:sz="0" w:space="0" w:color="auto"/>
                        <w:right w:val="none" w:sz="0" w:space="0" w:color="auto"/>
                      </w:divBdr>
                    </w:div>
                  </w:divsChild>
                </w:div>
                <w:div w:id="1932279100">
                  <w:marLeft w:val="0"/>
                  <w:marRight w:val="0"/>
                  <w:marTop w:val="0"/>
                  <w:marBottom w:val="0"/>
                  <w:divBdr>
                    <w:top w:val="none" w:sz="0" w:space="0" w:color="auto"/>
                    <w:left w:val="none" w:sz="0" w:space="0" w:color="auto"/>
                    <w:bottom w:val="none" w:sz="0" w:space="0" w:color="auto"/>
                    <w:right w:val="none" w:sz="0" w:space="0" w:color="auto"/>
                  </w:divBdr>
                  <w:divsChild>
                    <w:div w:id="3451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69077">
          <w:marLeft w:val="0"/>
          <w:marRight w:val="0"/>
          <w:marTop w:val="0"/>
          <w:marBottom w:val="0"/>
          <w:divBdr>
            <w:top w:val="none" w:sz="0" w:space="0" w:color="auto"/>
            <w:left w:val="none" w:sz="0" w:space="0" w:color="auto"/>
            <w:bottom w:val="none" w:sz="0" w:space="0" w:color="auto"/>
            <w:right w:val="none" w:sz="0" w:space="0" w:color="auto"/>
          </w:divBdr>
          <w:divsChild>
            <w:div w:id="414590755">
              <w:marLeft w:val="-75"/>
              <w:marRight w:val="0"/>
              <w:marTop w:val="30"/>
              <w:marBottom w:val="30"/>
              <w:divBdr>
                <w:top w:val="none" w:sz="0" w:space="0" w:color="auto"/>
                <w:left w:val="none" w:sz="0" w:space="0" w:color="auto"/>
                <w:bottom w:val="none" w:sz="0" w:space="0" w:color="auto"/>
                <w:right w:val="none" w:sz="0" w:space="0" w:color="auto"/>
              </w:divBdr>
              <w:divsChild>
                <w:div w:id="302930362">
                  <w:marLeft w:val="0"/>
                  <w:marRight w:val="0"/>
                  <w:marTop w:val="0"/>
                  <w:marBottom w:val="0"/>
                  <w:divBdr>
                    <w:top w:val="none" w:sz="0" w:space="0" w:color="auto"/>
                    <w:left w:val="none" w:sz="0" w:space="0" w:color="auto"/>
                    <w:bottom w:val="none" w:sz="0" w:space="0" w:color="auto"/>
                    <w:right w:val="none" w:sz="0" w:space="0" w:color="auto"/>
                  </w:divBdr>
                  <w:divsChild>
                    <w:div w:id="183177354">
                      <w:marLeft w:val="0"/>
                      <w:marRight w:val="0"/>
                      <w:marTop w:val="0"/>
                      <w:marBottom w:val="0"/>
                      <w:divBdr>
                        <w:top w:val="none" w:sz="0" w:space="0" w:color="auto"/>
                        <w:left w:val="none" w:sz="0" w:space="0" w:color="auto"/>
                        <w:bottom w:val="none" w:sz="0" w:space="0" w:color="auto"/>
                        <w:right w:val="none" w:sz="0" w:space="0" w:color="auto"/>
                      </w:divBdr>
                    </w:div>
                  </w:divsChild>
                </w:div>
                <w:div w:id="525363408">
                  <w:marLeft w:val="0"/>
                  <w:marRight w:val="0"/>
                  <w:marTop w:val="0"/>
                  <w:marBottom w:val="0"/>
                  <w:divBdr>
                    <w:top w:val="none" w:sz="0" w:space="0" w:color="auto"/>
                    <w:left w:val="none" w:sz="0" w:space="0" w:color="auto"/>
                    <w:bottom w:val="none" w:sz="0" w:space="0" w:color="auto"/>
                    <w:right w:val="none" w:sz="0" w:space="0" w:color="auto"/>
                  </w:divBdr>
                  <w:divsChild>
                    <w:div w:id="893151947">
                      <w:marLeft w:val="0"/>
                      <w:marRight w:val="0"/>
                      <w:marTop w:val="0"/>
                      <w:marBottom w:val="0"/>
                      <w:divBdr>
                        <w:top w:val="none" w:sz="0" w:space="0" w:color="auto"/>
                        <w:left w:val="none" w:sz="0" w:space="0" w:color="auto"/>
                        <w:bottom w:val="none" w:sz="0" w:space="0" w:color="auto"/>
                        <w:right w:val="none" w:sz="0" w:space="0" w:color="auto"/>
                      </w:divBdr>
                    </w:div>
                  </w:divsChild>
                </w:div>
                <w:div w:id="910770112">
                  <w:marLeft w:val="0"/>
                  <w:marRight w:val="0"/>
                  <w:marTop w:val="0"/>
                  <w:marBottom w:val="0"/>
                  <w:divBdr>
                    <w:top w:val="none" w:sz="0" w:space="0" w:color="auto"/>
                    <w:left w:val="none" w:sz="0" w:space="0" w:color="auto"/>
                    <w:bottom w:val="none" w:sz="0" w:space="0" w:color="auto"/>
                    <w:right w:val="none" w:sz="0" w:space="0" w:color="auto"/>
                  </w:divBdr>
                  <w:divsChild>
                    <w:div w:id="1900751066">
                      <w:marLeft w:val="0"/>
                      <w:marRight w:val="0"/>
                      <w:marTop w:val="0"/>
                      <w:marBottom w:val="0"/>
                      <w:divBdr>
                        <w:top w:val="none" w:sz="0" w:space="0" w:color="auto"/>
                        <w:left w:val="none" w:sz="0" w:space="0" w:color="auto"/>
                        <w:bottom w:val="none" w:sz="0" w:space="0" w:color="auto"/>
                        <w:right w:val="none" w:sz="0" w:space="0" w:color="auto"/>
                      </w:divBdr>
                    </w:div>
                  </w:divsChild>
                </w:div>
                <w:div w:id="917134234">
                  <w:marLeft w:val="0"/>
                  <w:marRight w:val="0"/>
                  <w:marTop w:val="0"/>
                  <w:marBottom w:val="0"/>
                  <w:divBdr>
                    <w:top w:val="none" w:sz="0" w:space="0" w:color="auto"/>
                    <w:left w:val="none" w:sz="0" w:space="0" w:color="auto"/>
                    <w:bottom w:val="none" w:sz="0" w:space="0" w:color="auto"/>
                    <w:right w:val="none" w:sz="0" w:space="0" w:color="auto"/>
                  </w:divBdr>
                  <w:divsChild>
                    <w:div w:id="1289045395">
                      <w:marLeft w:val="0"/>
                      <w:marRight w:val="0"/>
                      <w:marTop w:val="0"/>
                      <w:marBottom w:val="0"/>
                      <w:divBdr>
                        <w:top w:val="none" w:sz="0" w:space="0" w:color="auto"/>
                        <w:left w:val="none" w:sz="0" w:space="0" w:color="auto"/>
                        <w:bottom w:val="none" w:sz="0" w:space="0" w:color="auto"/>
                        <w:right w:val="none" w:sz="0" w:space="0" w:color="auto"/>
                      </w:divBdr>
                    </w:div>
                  </w:divsChild>
                </w:div>
                <w:div w:id="1140459846">
                  <w:marLeft w:val="0"/>
                  <w:marRight w:val="0"/>
                  <w:marTop w:val="0"/>
                  <w:marBottom w:val="0"/>
                  <w:divBdr>
                    <w:top w:val="none" w:sz="0" w:space="0" w:color="auto"/>
                    <w:left w:val="none" w:sz="0" w:space="0" w:color="auto"/>
                    <w:bottom w:val="none" w:sz="0" w:space="0" w:color="auto"/>
                    <w:right w:val="none" w:sz="0" w:space="0" w:color="auto"/>
                  </w:divBdr>
                  <w:divsChild>
                    <w:div w:id="1471360842">
                      <w:marLeft w:val="0"/>
                      <w:marRight w:val="0"/>
                      <w:marTop w:val="0"/>
                      <w:marBottom w:val="0"/>
                      <w:divBdr>
                        <w:top w:val="none" w:sz="0" w:space="0" w:color="auto"/>
                        <w:left w:val="none" w:sz="0" w:space="0" w:color="auto"/>
                        <w:bottom w:val="none" w:sz="0" w:space="0" w:color="auto"/>
                        <w:right w:val="none" w:sz="0" w:space="0" w:color="auto"/>
                      </w:divBdr>
                    </w:div>
                  </w:divsChild>
                </w:div>
                <w:div w:id="1248542737">
                  <w:marLeft w:val="0"/>
                  <w:marRight w:val="0"/>
                  <w:marTop w:val="0"/>
                  <w:marBottom w:val="0"/>
                  <w:divBdr>
                    <w:top w:val="none" w:sz="0" w:space="0" w:color="auto"/>
                    <w:left w:val="none" w:sz="0" w:space="0" w:color="auto"/>
                    <w:bottom w:val="none" w:sz="0" w:space="0" w:color="auto"/>
                    <w:right w:val="none" w:sz="0" w:space="0" w:color="auto"/>
                  </w:divBdr>
                  <w:divsChild>
                    <w:div w:id="65425032">
                      <w:marLeft w:val="0"/>
                      <w:marRight w:val="0"/>
                      <w:marTop w:val="0"/>
                      <w:marBottom w:val="0"/>
                      <w:divBdr>
                        <w:top w:val="none" w:sz="0" w:space="0" w:color="auto"/>
                        <w:left w:val="none" w:sz="0" w:space="0" w:color="auto"/>
                        <w:bottom w:val="none" w:sz="0" w:space="0" w:color="auto"/>
                        <w:right w:val="none" w:sz="0" w:space="0" w:color="auto"/>
                      </w:divBdr>
                    </w:div>
                  </w:divsChild>
                </w:div>
                <w:div w:id="1255362627">
                  <w:marLeft w:val="0"/>
                  <w:marRight w:val="0"/>
                  <w:marTop w:val="0"/>
                  <w:marBottom w:val="0"/>
                  <w:divBdr>
                    <w:top w:val="none" w:sz="0" w:space="0" w:color="auto"/>
                    <w:left w:val="none" w:sz="0" w:space="0" w:color="auto"/>
                    <w:bottom w:val="none" w:sz="0" w:space="0" w:color="auto"/>
                    <w:right w:val="none" w:sz="0" w:space="0" w:color="auto"/>
                  </w:divBdr>
                  <w:divsChild>
                    <w:div w:id="166486882">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1367874287">
                      <w:marLeft w:val="0"/>
                      <w:marRight w:val="0"/>
                      <w:marTop w:val="0"/>
                      <w:marBottom w:val="0"/>
                      <w:divBdr>
                        <w:top w:val="none" w:sz="0" w:space="0" w:color="auto"/>
                        <w:left w:val="none" w:sz="0" w:space="0" w:color="auto"/>
                        <w:bottom w:val="none" w:sz="0" w:space="0" w:color="auto"/>
                        <w:right w:val="none" w:sz="0" w:space="0" w:color="auto"/>
                      </w:divBdr>
                    </w:div>
                  </w:divsChild>
                </w:div>
                <w:div w:id="1624459323">
                  <w:marLeft w:val="0"/>
                  <w:marRight w:val="0"/>
                  <w:marTop w:val="0"/>
                  <w:marBottom w:val="0"/>
                  <w:divBdr>
                    <w:top w:val="none" w:sz="0" w:space="0" w:color="auto"/>
                    <w:left w:val="none" w:sz="0" w:space="0" w:color="auto"/>
                    <w:bottom w:val="none" w:sz="0" w:space="0" w:color="auto"/>
                    <w:right w:val="none" w:sz="0" w:space="0" w:color="auto"/>
                  </w:divBdr>
                  <w:divsChild>
                    <w:div w:id="930236006">
                      <w:marLeft w:val="0"/>
                      <w:marRight w:val="0"/>
                      <w:marTop w:val="0"/>
                      <w:marBottom w:val="0"/>
                      <w:divBdr>
                        <w:top w:val="none" w:sz="0" w:space="0" w:color="auto"/>
                        <w:left w:val="none" w:sz="0" w:space="0" w:color="auto"/>
                        <w:bottom w:val="none" w:sz="0" w:space="0" w:color="auto"/>
                        <w:right w:val="none" w:sz="0" w:space="0" w:color="auto"/>
                      </w:divBdr>
                    </w:div>
                  </w:divsChild>
                </w:div>
                <w:div w:id="1676959442">
                  <w:marLeft w:val="0"/>
                  <w:marRight w:val="0"/>
                  <w:marTop w:val="0"/>
                  <w:marBottom w:val="0"/>
                  <w:divBdr>
                    <w:top w:val="none" w:sz="0" w:space="0" w:color="auto"/>
                    <w:left w:val="none" w:sz="0" w:space="0" w:color="auto"/>
                    <w:bottom w:val="none" w:sz="0" w:space="0" w:color="auto"/>
                    <w:right w:val="none" w:sz="0" w:space="0" w:color="auto"/>
                  </w:divBdr>
                  <w:divsChild>
                    <w:div w:id="637540560">
                      <w:marLeft w:val="0"/>
                      <w:marRight w:val="0"/>
                      <w:marTop w:val="0"/>
                      <w:marBottom w:val="0"/>
                      <w:divBdr>
                        <w:top w:val="none" w:sz="0" w:space="0" w:color="auto"/>
                        <w:left w:val="none" w:sz="0" w:space="0" w:color="auto"/>
                        <w:bottom w:val="none" w:sz="0" w:space="0" w:color="auto"/>
                        <w:right w:val="none" w:sz="0" w:space="0" w:color="auto"/>
                      </w:divBdr>
                    </w:div>
                  </w:divsChild>
                </w:div>
                <w:div w:id="2061131930">
                  <w:marLeft w:val="0"/>
                  <w:marRight w:val="0"/>
                  <w:marTop w:val="0"/>
                  <w:marBottom w:val="0"/>
                  <w:divBdr>
                    <w:top w:val="none" w:sz="0" w:space="0" w:color="auto"/>
                    <w:left w:val="none" w:sz="0" w:space="0" w:color="auto"/>
                    <w:bottom w:val="none" w:sz="0" w:space="0" w:color="auto"/>
                    <w:right w:val="none" w:sz="0" w:space="0" w:color="auto"/>
                  </w:divBdr>
                  <w:divsChild>
                    <w:div w:id="16176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www.ticbeat.com/tecnologias/cuando-un-erp-falla-5-escenarios-de-caos-motivados-por-errores-de-implementacion/" TargetMode="External"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yperlink" Target="https://www.abd.es/2013/03/01/escenarios-de-erp/"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hyperlink" Target="http://togafv9.blogspot.com/2010/10/fase-e.html" TargetMode="External" Id="rId10" /><Relationship Type="http://schemas.openxmlformats.org/officeDocument/2006/relationships/glossaryDocument" Target="glossary/document.xml" Id="rId19" /><Relationship Type="http://schemas.openxmlformats.org/officeDocument/2006/relationships/styles" Target="styles.xml" Id="rId4" /><Relationship Type="http://schemas.openxmlformats.org/officeDocument/2006/relationships/image" Target="media/image2.jpeg" Id="rId9" /><Relationship Type="http://schemas.openxmlformats.org/officeDocument/2006/relationships/header" Target="header1.xml" Id="rId14" /><Relationship Type="http://schemas.openxmlformats.org/officeDocument/2006/relationships/hyperlink" Target="https://economicasuba.sharepoint.com/sites/Sistemas/CATEDRA-1422/Material%20practica/APLSI%20-%20T06%20-%20AE%20Brechas.mp4" TargetMode="External" Id="Rb8529bb1ae154fc5" /><Relationship Type="http://schemas.openxmlformats.org/officeDocument/2006/relationships/image" Target="/media/image2.jpg" Id="R3bf6b9e376ae4f3f" /><Relationship Type="http://schemas.openxmlformats.org/officeDocument/2006/relationships/hyperlink" Target="https://economicasuba.sharepoint.com/sites/Sistemas/CATEDRA-1422/Material%20practica/APLSI%20-%20T06%20-%20AE%20Brechas.mp4" TargetMode="External" Id="Rdef994e15e9c46d0" /></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05339FD39E54463A0033A3F427CB69B"/>
        <w:category>
          <w:name w:val="General"/>
          <w:gallery w:val="placeholder"/>
        </w:category>
        <w:types>
          <w:type w:val="bbPlcHdr"/>
        </w:types>
        <w:behaviors>
          <w:behavior w:val="content"/>
        </w:behaviors>
        <w:guid w:val="{89A6DD96-720A-422F-B978-2055AD7D8DF0}"/>
      </w:docPartPr>
      <w:docPartBody>
        <w:p w:rsidR="00EF34DC" w:rsidP="001C720C" w:rsidRDefault="001C720C">
          <w:pPr>
            <w:pStyle w:val="305339FD39E54463A0033A3F427CB69B4"/>
          </w:pPr>
          <w:r w:rsidRPr="00E346DA">
            <w:t>[</w:t>
          </w:r>
          <w:r>
            <w:t>Fecha de Entrega</w:t>
          </w:r>
          <w:r w:rsidRPr="00E346DA">
            <w:t>]</w:t>
          </w:r>
        </w:p>
      </w:docPartBody>
    </w:docPart>
    <w:docPart>
      <w:docPartPr>
        <w:name w:val="DefaultPlaceholder_-1854013440"/>
        <w:category>
          <w:name w:val="General"/>
          <w:gallery w:val="placeholder"/>
        </w:category>
        <w:types>
          <w:type w:val="bbPlcHdr"/>
        </w:types>
        <w:behaviors>
          <w:behavior w:val="content"/>
        </w:behaviors>
        <w:guid w:val="{53B96737-C3B4-41AC-BF64-50C20A9A16E0}"/>
      </w:docPartPr>
      <w:docPartBody>
        <w:p w:rsidR="00EF34DC" w:rsidRDefault="001C14CC">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4CC"/>
    <w:rsid w:val="00030CB3"/>
    <w:rsid w:val="00077047"/>
    <w:rsid w:val="00094BB0"/>
    <w:rsid w:val="0010412B"/>
    <w:rsid w:val="001647F3"/>
    <w:rsid w:val="00165101"/>
    <w:rsid w:val="001C14CC"/>
    <w:rsid w:val="001C720C"/>
    <w:rsid w:val="003654AD"/>
    <w:rsid w:val="003A4155"/>
    <w:rsid w:val="005D5FDD"/>
    <w:rsid w:val="00626C3A"/>
    <w:rsid w:val="006B35E0"/>
    <w:rsid w:val="00926DA5"/>
    <w:rsid w:val="0099752A"/>
    <w:rsid w:val="00A63416"/>
    <w:rsid w:val="00A95977"/>
    <w:rsid w:val="00B4073B"/>
    <w:rsid w:val="00C35967"/>
    <w:rsid w:val="00C810D0"/>
    <w:rsid w:val="00E1788C"/>
    <w:rsid w:val="00EF34DC"/>
    <w:rsid w:val="00F55483"/>
    <w:rsid w:val="00F811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C720C"/>
    <w:rPr>
      <w:color w:val="808080"/>
    </w:rPr>
  </w:style>
  <w:style w:type="paragraph" w:customStyle="1" w:styleId="305339FD39E54463A0033A3F427CB69B4">
    <w:name w:val="305339FD39E54463A0033A3F427CB69B4"/>
    <w:rsid w:val="001C720C"/>
    <w:pPr>
      <w:numPr>
        <w:ilvl w:val="1"/>
      </w:numPr>
      <w:pBdr>
        <w:left w:val="double" w:sz="18" w:space="4" w:color="1F3864" w:themeColor="accent1" w:themeShade="80"/>
      </w:pBdr>
      <w:spacing w:before="80" w:after="0" w:line="280" w:lineRule="exact"/>
    </w:pPr>
    <w:rPr>
      <w:rFonts w:eastAsiaTheme="minorHAnsi"/>
      <w:b/>
      <w:bCs/>
      <w:color w:val="4472C4" w:themeColor="accent1"/>
      <w:sz w:val="24"/>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B05C1ED3-C013-45A5-BDFE-BBB9EEA0DD01}">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bmichalla</dc:creator>
  <keywords/>
  <lastModifiedBy>Barbara Michalla</lastModifiedBy>
  <revision>267</revision>
  <dcterms:created xsi:type="dcterms:W3CDTF">2017-03-20T05:01:00.0000000Z</dcterms:created>
  <dcterms:modified xsi:type="dcterms:W3CDTF">2024-04-04T20:34:41.4546911Z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