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/>
      </w:pPr>
      <w:r>
        <w:rPr/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Neurociencia y Toma de Decisiones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Trabajo Práctico 1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/>
        <w:drawing>
          <wp:inline distT="0" distB="0" distL="0" distR="0">
            <wp:extent cx="3067050" cy="50990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a4"/>
        <w:tblW w:w="898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8985"/>
      </w:tblGrid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Integrantes</w:t>
            </w:r>
          </w:p>
        </w:tc>
      </w:tr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Romanisio, Alejandro</w:t>
            </w:r>
          </w:p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González, Joaquín</w:t>
            </w:r>
          </w:p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 de entrega: 12 de Febrero de 2021</w:t>
            </w:r>
          </w:p>
        </w:tc>
      </w:tr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Heading1"/>
        <w:rPr/>
      </w:pPr>
      <w:bookmarkStart w:id="0" w:name="_heading=h.qc1yt9fyb25q"/>
      <w:bookmarkEnd w:id="0"/>
      <w:r>
        <w:rPr/>
        <w:t>Introducción</w:t>
      </w:r>
    </w:p>
    <w:p>
      <w:pPr>
        <w:pStyle w:val="Normal"/>
        <w:jc w:val="both"/>
        <w:rPr/>
      </w:pPr>
      <w:r>
        <w:rPr/>
        <w:t xml:space="preserve">El problema consiste en </w:t>
      </w: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realizar un experimento de tipo STROOP en al menos dos idiomas distintos utilizando PsyToolKit. El experimento debe realizarse en 6 sujetos de prueba y los resultados deben ser analizados utilizando alguna herramienta de programación (python, r, otras). En este informe se discutiran los resultados obtenidos de haber realizado el experimentos explicado anteriormente.</w:t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bookmarkStart w:id="1" w:name="_heading=h.1r68iz75izrz"/>
      <w:bookmarkEnd w:id="1"/>
      <w:r>
        <w:rPr/>
        <w:t>Consideraciones generales</w:t>
      </w:r>
    </w:p>
    <w:p>
      <w:pPr>
        <w:pStyle w:val="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Aca contar que seran 96 estimulos por sujeto de prueba, que solo se analizan las respuestas que fueron correctamente ingresadas, etc.</w:t>
      </w:r>
    </w:p>
    <w:p>
      <w:pPr>
        <w:pStyle w:val="Heading1"/>
        <w:rPr/>
      </w:pPr>
      <w:bookmarkStart w:id="2" w:name="_heading=h.u0wkpvd5livd"/>
      <w:bookmarkEnd w:id="2"/>
      <w:r>
        <w:rPr/>
        <w:t>Resultados</w:t>
      </w:r>
    </w:p>
    <w:p>
      <w:pPr>
        <w:pStyle w:val="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Aca pegar los graficos y explicar resultados</w:t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bookmarkStart w:id="3" w:name="_heading=h.gwyc9491aq5n"/>
      <w:bookmarkEnd w:id="3"/>
      <w:r>
        <w:rPr/>
        <w:t>Conclusiones</w:t>
      </w:r>
    </w:p>
    <w:p>
      <w:pPr>
        <w:pStyle w:val="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AR" w:eastAsia="es-A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AR" w:eastAsia="es-AR" w:bidi="ar-SA"/>
        </w:rPr>
        <w:t>Aca contar que diferencias vemos entre los idiomas contemplando que todos los sujetos seguramente tengan como idioma nativo el español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16"/>
        <w:szCs w:val="16"/>
      </w:rPr>
    </w:pPr>
    <w:r>
      <w:rPr>
        <w:sz w:val="16"/>
        <w:szCs w:val="16"/>
      </w:rPr>
      <w:t>-</w:t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>Universidad Torcuato Di Tella</w:t>
    </w:r>
  </w:p>
  <w:p>
    <w:pPr>
      <w:pStyle w:val="Normal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>Master Management + Analytics</w:t>
    </w:r>
  </w:p>
  <w:p>
    <w:pPr>
      <w:pStyle w:val="Normal"/>
      <w:jc w:val="right"/>
      <w:rPr>
        <w:sz w:val="16"/>
        <w:szCs w:val="16"/>
      </w:rPr>
    </w:pPr>
    <w:r>
      <w:rPr>
        <w:sz w:val="16"/>
        <w:szCs w:val="16"/>
      </w:rPr>
      <w:t>Neurociencia y Toma de Decisiones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3e34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9278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9278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zv/LxYuX+K+5g8Ls+xcELtIH9A==">AMUW2mUJKmtlnr+PZ+v6iNqrPDkmRFqMkn+oEnjSWwju3B+V4A3B40qLljiw7L5OeU7545WcNPJOgiVHGiq1kU/U4D4uN7tMBMtqbGWZ/OfsZt+NSx1l8mkLmReBvp3JnMtrHucbQDqzEZ92U/pm9tdNE2rN2I30+ky2pseGdRZN0wf4FATlPOu8PoSgWKDI8/2C3ym8ndv3yTvAil1xFjVj/Bztr4CBWPBysjm6VBdN4D0TdI99G50GSlFspw26KcToHskMuPor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2</Pages>
  <Words>144</Words>
  <Characters>868</Characters>
  <CharactersWithSpaces>994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2020-06-15T19:44:00Z</dcterms:created>
  <dc:creator/>
  <dc:description/>
  <dc:language>en-US</dc:language>
  <cp:lastModifiedBy/>
  <cp:lastPrinted>2020-06-21T23:24:00Z</cp:lastPrinted>
  <dcterms:modified xsi:type="dcterms:W3CDTF">2021-02-10T17:57:52Z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