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Requirements and Analysis Document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Version: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1.0</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2017-03-23</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Author: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Sanjin Slavnic</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Anne Keller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Joakim Mattsson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Kevin Brunström</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1 Introduction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application is needed in the business world to make life easier handling expenses. As of today there is no easy way to take care of all your receipts. You need to archive the receipts and manually add all the needed data (expenses on the company) every month. This is time consuming and inefficient.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Our plan is to program an Android application that allows users to take a photo of your receipt straight away and get all the data organised in the system directly. This application is wanted on the market by mostly traveling businessmen and businesswoman. The application will be used every time the user does a business purchase.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Furthermore we also see a demand in the private area. We want focus on shared economy accounts for two or more people. Mainly expenses for couples , family or groups of friends. We want to offer the user an easy and intuitive way of organizing his or her economy. To achieve this we will use text scanning technologies and easy understood graphical summaries.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 In conclusion there will therefore be two separate modes for structuring your data. Private mode and Business mode.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 Definitions, acronyms and abbreviations.</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Archive</w:t>
      </w:r>
    </w:p>
    <w:p w:rsidR="00000000" w:rsidDel="00000000" w:rsidP="00000000" w:rsidRDefault="00000000" w:rsidRPr="00000000">
      <w:pPr>
        <w:numPr>
          <w:ilvl w:val="0"/>
          <w:numId w:val="5"/>
        </w:numPr>
        <w:pBd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List of all saved receipts.</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Build graph</w:t>
      </w:r>
    </w:p>
    <w:p w:rsidR="00000000" w:rsidDel="00000000" w:rsidP="00000000" w:rsidRDefault="00000000" w:rsidRPr="00000000">
      <w:pPr>
        <w:numPr>
          <w:ilvl w:val="0"/>
          <w:numId w:val="3"/>
        </w:numPr>
        <w:pBd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Java class that constructs graphical representation based on saved receipts data.</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Build pdf</w:t>
      </w:r>
    </w:p>
    <w:p w:rsidR="00000000" w:rsidDel="00000000" w:rsidP="00000000" w:rsidRDefault="00000000" w:rsidRPr="00000000">
      <w:pPr>
        <w:numPr>
          <w:ilvl w:val="0"/>
          <w:numId w:val="7"/>
        </w:numPr>
        <w:pBd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Java class that constructs a pdf-document with summarized info from receipts.</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w:t>
      </w:r>
    </w:p>
    <w:p w:rsidR="00000000" w:rsidDel="00000000" w:rsidP="00000000" w:rsidRDefault="00000000" w:rsidRPr="00000000">
      <w:pPr>
        <w:numPr>
          <w:ilvl w:val="0"/>
          <w:numId w:val="7"/>
        </w:numPr>
        <w:pBdr/>
        <w:ind w:left="1440" w:hanging="360"/>
        <w:contextualSpacing w:val="1"/>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ind w:firstLine="72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Receipt template</w:t>
      </w:r>
    </w:p>
    <w:p w:rsidR="00000000" w:rsidDel="00000000" w:rsidP="00000000" w:rsidRDefault="00000000" w:rsidRPr="00000000">
      <w:pPr>
        <w:numPr>
          <w:ilvl w:val="0"/>
          <w:numId w:val="2"/>
        </w:numPr>
        <w:pBd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Java class holding required information from receipt.</w:t>
      </w:r>
    </w:p>
    <w:p w:rsidR="00000000" w:rsidDel="00000000" w:rsidP="00000000" w:rsidRDefault="00000000" w:rsidRPr="00000000">
      <w:pPr>
        <w:pBdr/>
        <w:ind w:left="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Scan</w:t>
      </w:r>
    </w:p>
    <w:p w:rsidR="00000000" w:rsidDel="00000000" w:rsidP="00000000" w:rsidRDefault="00000000" w:rsidRPr="00000000">
      <w:pPr>
        <w:numPr>
          <w:ilvl w:val="0"/>
          <w:numId w:val="4"/>
        </w:numPr>
        <w:pBd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Taking photo of receipt with camera and gathering information from receipt.</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w:t>
      </w:r>
    </w:p>
    <w:p w:rsidR="00000000" w:rsidDel="00000000" w:rsidP="00000000" w:rsidRDefault="00000000" w:rsidRPr="00000000">
      <w:pPr>
        <w:pBdr/>
        <w:ind w:firstLine="72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Textrecognizer</w:t>
      </w:r>
    </w:p>
    <w:p w:rsidR="00000000" w:rsidDel="00000000" w:rsidP="00000000" w:rsidRDefault="00000000" w:rsidRPr="00000000">
      <w:pPr>
        <w:numPr>
          <w:ilvl w:val="0"/>
          <w:numId w:val="6"/>
        </w:numPr>
        <w:pBdr/>
        <w:ind w:left="144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Object from Google library that gathers textinformation from photo.</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sz w:val="36"/>
          <w:szCs w:val="36"/>
          <w:rtl w:val="0"/>
        </w:rPr>
        <w:t xml:space="preserve">2 Requirements</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2.1 User interface</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user interface will be quite simple. The main screen will include 3 choices to get started and thereafter depending on what choice you made to start with you will be asked to provide information of some kind.</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for scan and manual input you will get directed to either the camera or your camera roll and there from you will need to choose category, total cost and and the date of when the purchase was processed. </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will be able to see all the data you have put in the app under History. There will also be an option to see everything graphicly as diagrams.</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Early sketches of different functions to be or not to be included in the app.</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drawing>
          <wp:inline distB="114300" distT="114300" distL="114300" distR="114300">
            <wp:extent cx="4138613" cy="3099147"/>
            <wp:effectExtent b="0" l="0" r="0" t="0"/>
            <wp:docPr id="2" name="image03.jpg"/>
            <a:graphic>
              <a:graphicData uri="http://schemas.openxmlformats.org/drawingml/2006/picture">
                <pic:pic>
                  <pic:nvPicPr>
                    <pic:cNvPr id="0" name="image03.jpg"/>
                    <pic:cNvPicPr preferRelativeResize="0"/>
                  </pic:nvPicPr>
                  <pic:blipFill>
                    <a:blip r:embed="rId5"/>
                    <a:srcRect b="0" l="0" r="0" t="0"/>
                    <a:stretch>
                      <a:fillRect/>
                    </a:stretch>
                  </pic:blipFill>
                  <pic:spPr>
                    <a:xfrm>
                      <a:off x="0" y="0"/>
                      <a:ext cx="4138613" cy="309914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Early sketch of the GUI and how the app will work.</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drawing>
          <wp:inline distB="114300" distT="114300" distL="114300" distR="114300">
            <wp:extent cx="4197606" cy="3138488"/>
            <wp:effectExtent b="0" l="0" r="0" t="0"/>
            <wp:docPr id="1" name="image01.jpg"/>
            <a:graphic>
              <a:graphicData uri="http://schemas.openxmlformats.org/drawingml/2006/picture">
                <pic:pic>
                  <pic:nvPicPr>
                    <pic:cNvPr id="0" name="image01.jpg"/>
                    <pic:cNvPicPr preferRelativeResize="0"/>
                  </pic:nvPicPr>
                  <pic:blipFill>
                    <a:blip r:embed="rId6"/>
                    <a:srcRect b="0" l="0" r="0" t="0"/>
                    <a:stretch>
                      <a:fillRect/>
                    </a:stretch>
                  </pic:blipFill>
                  <pic:spPr>
                    <a:xfrm>
                      <a:off x="0" y="0"/>
                      <a:ext cx="4197606" cy="31384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2.2 Functional requirements</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will be able to take pictures/scan receipts, input data in regards to those receipts and export the scanned information that has been put in the app. The user will also be able to get an overview of the history and see the history represented visually as diagrams.</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different UC will be Scan, Manual Input and History. All the Use Cases is shown below.</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priority of the UC is as follows:</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High: </w:t>
      </w:r>
      <w:r w:rsidDel="00000000" w:rsidR="00000000" w:rsidRPr="00000000">
        <w:rPr>
          <w:rFonts w:ascii="Calibri" w:cs="Calibri" w:eastAsia="Calibri" w:hAnsi="Calibri"/>
          <w:sz w:val="24"/>
          <w:szCs w:val="24"/>
          <w:rtl w:val="0"/>
        </w:rPr>
        <w:t xml:space="preserve">UC: Scan</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Medium: </w:t>
      </w:r>
      <w:r w:rsidDel="00000000" w:rsidR="00000000" w:rsidRPr="00000000">
        <w:rPr>
          <w:rFonts w:ascii="Calibri" w:cs="Calibri" w:eastAsia="Calibri" w:hAnsi="Calibri"/>
          <w:sz w:val="24"/>
          <w:szCs w:val="24"/>
          <w:rtl w:val="0"/>
        </w:rPr>
        <w:t xml:space="preserve">UC : History &amp; UC</w:t>
      </w:r>
    </w:p>
    <w:p w:rsidR="00000000" w:rsidDel="00000000" w:rsidP="00000000" w:rsidRDefault="00000000" w:rsidRPr="00000000">
      <w:pPr>
        <w:pBdr/>
        <w:contextualSpacing w:val="0"/>
        <w:rPr>
          <w:rFonts w:ascii="Calibri" w:cs="Calibri" w:eastAsia="Calibri" w:hAnsi="Calibri"/>
          <w:color w:val="b7b7b7"/>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2.3 Non-functional requirements</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applications should be easy to use in the everyday life of a travelling salesman and also ease his work with expenses.</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 should be easy to access and simple to use, few clicks.</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color w:val="b7b7b7"/>
          <w:sz w:val="24"/>
          <w:szCs w:val="24"/>
        </w:rPr>
      </w:pPr>
      <w:r w:rsidDel="00000000" w:rsidR="00000000" w:rsidRPr="00000000">
        <w:rPr>
          <w:rFonts w:ascii="Calibri" w:cs="Calibri" w:eastAsia="Calibri" w:hAnsi="Calibri"/>
          <w:color w:val="b7b7b7"/>
          <w:sz w:val="24"/>
          <w:szCs w:val="24"/>
          <w:rtl w:val="0"/>
        </w:rPr>
        <w:t xml:space="preserve">Any special considerations besides functionality? Usability, reliability, performance, supportability, legal, implementation, …</w:t>
      </w:r>
    </w:p>
    <w:p w:rsidR="00000000" w:rsidDel="00000000" w:rsidP="00000000" w:rsidRDefault="00000000" w:rsidRPr="00000000">
      <w:pPr>
        <w:pBdr/>
        <w:contextualSpacing w:val="0"/>
        <w:rPr>
          <w:rFonts w:ascii="Calibri" w:cs="Calibri" w:eastAsia="Calibri" w:hAnsi="Calibri"/>
          <w:color w:val="b7b7b7"/>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color w:val="b7b7b7"/>
          <w:sz w:val="24"/>
          <w:szCs w:val="24"/>
        </w:rPr>
      </w:pPr>
      <w:r w:rsidDel="00000000" w:rsidR="00000000" w:rsidRPr="00000000">
        <w:rPr>
          <w:rFonts w:ascii="Calibri" w:cs="Calibri" w:eastAsia="Calibri" w:hAnsi="Calibri"/>
          <w:color w:val="b7b7b7"/>
          <w:sz w:val="24"/>
          <w:szCs w:val="24"/>
          <w:rtl w:val="0"/>
        </w:rPr>
        <w:t xml:space="preserve">NOTE:</w:t>
      </w:r>
    </w:p>
    <w:p w:rsidR="00000000" w:rsidDel="00000000" w:rsidP="00000000" w:rsidRDefault="00000000" w:rsidRPr="00000000">
      <w:pPr>
        <w:pBdr/>
        <w:contextualSpacing w:val="0"/>
        <w:rPr>
          <w:rFonts w:ascii="Calibri" w:cs="Calibri" w:eastAsia="Calibri" w:hAnsi="Calibri"/>
          <w:color w:val="b7b7b7"/>
          <w:sz w:val="24"/>
          <w:szCs w:val="24"/>
        </w:rPr>
      </w:pPr>
      <w:r w:rsidDel="00000000" w:rsidR="00000000" w:rsidRPr="00000000">
        <w:rPr>
          <w:rFonts w:ascii="Calibri" w:cs="Calibri" w:eastAsia="Calibri" w:hAnsi="Calibri"/>
          <w:color w:val="b7b7b7"/>
          <w:sz w:val="24"/>
          <w:szCs w:val="24"/>
          <w:rtl w:val="0"/>
        </w:rPr>
        <w:t xml:space="preserve">Testability: mandatory (must have tests)</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3 Use cases</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Case flow to be input here…</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3.1 User case listing</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UC: Scan</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UC: Manual</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UC: History</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see appendix for all UC.</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 Domain model</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4.1 Class responsibilities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5 References</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UC: Scan</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Summary:</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Main function</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Priority:</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High</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Extends:</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Mainscreen</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Includes:</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(Textrecognition)</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Participators:</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Business users</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Normal flow</w:t>
      </w:r>
    </w:p>
    <w:tbl>
      <w:tblPr>
        <w:tblStyle w:val="Table1"/>
        <w:bidiVisual w:val="0"/>
        <w:tblW w:w="9020.5952520860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3885"/>
        <w:gridCol w:w="4355.595252086026"/>
        <w:tblGridChange w:id="0">
          <w:tblGrid>
            <w:gridCol w:w="780"/>
            <w:gridCol w:w="3885"/>
            <w:gridCol w:w="4355.59525208602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scan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Camera view is shown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a picture of receipt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info is gathered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confirms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Categories are shown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Category is confirmed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and cost is shown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Category, date and cost is confirmed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View of your choices is shown, choices of what to do with the file is showed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will choose to export, create new or go back to main page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Alternate flow - System is missing info from user</w:t>
      </w:r>
    </w:p>
    <w:tbl>
      <w:tblPr>
        <w:tblStyle w:val="Table2"/>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3.8042073099073"/>
        <w:gridCol w:w="4116.112351627688"/>
        <w:gridCol w:w="4355.595252086026"/>
        <w:tblGridChange w:id="0">
          <w:tblGrid>
            <w:gridCol w:w="553.8042073099073"/>
            <w:gridCol w:w="4116.112351627688"/>
            <w:gridCol w:w="4355.59525208602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scan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Camera view is shown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a picture of receipt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 is missing. User is asked to input missing details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Wizard mode with alternatives for missing info. User is asked to fill in all the blanks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Category, date and cost is confirmed.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View of your choices is shown, choices of what to do with the file is showed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will choose to export, create new or go back to main page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Exceptional flow</w:t>
      </w:r>
    </w:p>
    <w:tbl>
      <w:tblPr>
        <w:tblStyle w:val="Table3"/>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3.8042073099073"/>
        <w:gridCol w:w="4116.112351627688"/>
        <w:gridCol w:w="4355.595252086026"/>
        <w:tblGridChange w:id="0">
          <w:tblGrid>
            <w:gridCol w:w="553.8042073099073"/>
            <w:gridCol w:w="4116.112351627688"/>
            <w:gridCol w:w="4355.59525208602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scan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Can’t find any words or numbers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Suggest manual input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User fills in all details (see UC for manual input)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48"/>
          <w:szCs w:val="4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sz w:val="48"/>
          <w:szCs w:val="48"/>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UC: Manual Input</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Summary:</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Secondary function. Manually input receipt.</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Priority:</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Medium</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Extends:</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Mainscreen</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Includes:</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Participators:</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Business users</w:t>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Normal flow</w:t>
      </w:r>
    </w:p>
    <w:tbl>
      <w:tblPr>
        <w:tblStyle w:val="Table4"/>
        <w:bidiVisual w:val="0"/>
        <w:tblW w:w="9020.5952520860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3900"/>
        <w:gridCol w:w="4355.595252086026"/>
        <w:tblGridChange w:id="0">
          <w:tblGrid>
            <w:gridCol w:w="765"/>
            <w:gridCol w:w="3900"/>
            <w:gridCol w:w="4355.59525208602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Manual Input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asked to import picture or take a new picture of receipt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selects “take new picture”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Camera is open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Picture is taken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Picture is shown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Confirm picture.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Wizard step 1 (select category)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Selects category for receipt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Wizard step 2 (select date and amount)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date and amount.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Confirmation shown.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Alternative options shown:</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new receipt”</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“Export”</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“Resume to mainscreen”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resumes to mainscreen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Alternate flow - Exporting to email</w:t>
      </w:r>
    </w:p>
    <w:tbl>
      <w:tblPr>
        <w:tblStyle w:val="Table5"/>
        <w:bidiVisual w:val="0"/>
        <w:tblW w:w="9020.5952520860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3885"/>
        <w:gridCol w:w="4355.595252086026"/>
        <w:tblGridChange w:id="0">
          <w:tblGrid>
            <w:gridCol w:w="780"/>
            <w:gridCol w:w="3885"/>
            <w:gridCol w:w="4355.59525208602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Manual Input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asked to import picture or take a new picture of receipt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selects “take new picture”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Camera is open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Picture is taken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Picture is shown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Confirm picture.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Wizard step 1 (select category)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Selects category for receipt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Wizard step 2 (select date and amount)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date and amount.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Confirmation shown.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Alternative options shown:</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new receipt”</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“Export”</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“Resume to mainscreen”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selects “export”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Alternative options shown:</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“Via email”</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“Export to device”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selects “via email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Textfield for email is shown.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inputs email and confirms.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is sent. Confirmation is shown.</w:t>
            </w:r>
          </w:p>
        </w:tc>
      </w:tr>
    </w:tbl>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Exceptional flow - </w:t>
      </w:r>
    </w:p>
    <w:tbl>
      <w:tblPr>
        <w:tblStyle w:val="Table6"/>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3.8042073099073"/>
        <w:gridCol w:w="4116.112351627688"/>
        <w:gridCol w:w="4355.595252086026"/>
        <w:tblGridChange w:id="0">
          <w:tblGrid>
            <w:gridCol w:w="553.8042073099073"/>
            <w:gridCol w:w="4116.112351627688"/>
            <w:gridCol w:w="4355.59525208602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UC: History</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Summary:</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Menu for previous receipts.</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Priority:</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Medium</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Extends:</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Mainscreen</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Includes:</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Participators:</w:t>
      </w:r>
    </w:p>
    <w:p w:rsidR="00000000" w:rsidDel="00000000" w:rsidP="00000000" w:rsidRDefault="00000000" w:rsidRPr="00000000">
      <w:pPr>
        <w:pBd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Business users</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Normal flow</w:t>
      </w:r>
    </w:p>
    <w:tbl>
      <w:tblPr>
        <w:tblStyle w:val="Table7"/>
        <w:bidiVisual w:val="0"/>
        <w:tblW w:w="9020.5952520860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4035"/>
        <w:gridCol w:w="4355.595252086026"/>
        <w:tblGridChange w:id="0">
          <w:tblGrid>
            <w:gridCol w:w="630"/>
            <w:gridCol w:w="4035"/>
            <w:gridCol w:w="4355.59525208602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history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Chronological list of receipts is shown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exports summarized pdf file with all the receipts from the selected month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Alternative save options: send as mail or save on device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saves pdf on device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Alternate flow - Sorted list</w:t>
      </w:r>
    </w:p>
    <w:tbl>
      <w:tblPr>
        <w:tblStyle w:val="Table8"/>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3.8042073099073"/>
        <w:gridCol w:w="4116.112351627688"/>
        <w:gridCol w:w="4355.595252086026"/>
        <w:tblGridChange w:id="0">
          <w:tblGrid>
            <w:gridCol w:w="553.8042073099073"/>
            <w:gridCol w:w="4116.112351627688"/>
            <w:gridCol w:w="4355.59525208602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history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Chronological list of receipts is shown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sorts list by category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Sorted list is shown</w:t>
            </w:r>
          </w:p>
        </w:tc>
      </w:tr>
    </w:tbl>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Alternate flow - Clean History</w:t>
      </w:r>
    </w:p>
    <w:tbl>
      <w:tblPr>
        <w:tblStyle w:val="Table9"/>
        <w:bidiVisual w:val="0"/>
        <w:tblW w:w="9020.5952520860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3825"/>
        <w:gridCol w:w="4355.595252086026"/>
        <w:tblGridChange w:id="0">
          <w:tblGrid>
            <w:gridCol w:w="840"/>
            <w:gridCol w:w="3825"/>
            <w:gridCol w:w="4355.59525208602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history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Chronological list of receipts is shown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cleans history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empty list is shown</w:t>
            </w:r>
          </w:p>
        </w:tc>
      </w:tr>
    </w:tbl>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Alternate - Edit Receipt</w:t>
      </w:r>
    </w:p>
    <w:tbl>
      <w:tblPr>
        <w:tblStyle w:val="Table10"/>
        <w:bidiVisual w:val="0"/>
        <w:tblW w:w="9020.5952520860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3825"/>
        <w:gridCol w:w="4355.595252086026"/>
        <w:tblGridChange w:id="0">
          <w:tblGrid>
            <w:gridCol w:w="840"/>
            <w:gridCol w:w="3825"/>
            <w:gridCol w:w="4355.59525208602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history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Chronological list of receipts is shown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select specific receipt.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Detailed view of receipt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edits receipt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is saved</w:t>
            </w:r>
          </w:p>
        </w:tc>
      </w:tr>
    </w:tbl>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Alternate flow - Diagram View</w:t>
      </w:r>
    </w:p>
    <w:tbl>
      <w:tblPr>
        <w:tblStyle w:val="Table11"/>
        <w:bidiVisual w:val="0"/>
        <w:tblW w:w="9020.5952520860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3825"/>
        <w:gridCol w:w="4355.595252086026"/>
        <w:tblGridChange w:id="0">
          <w:tblGrid>
            <w:gridCol w:w="840"/>
            <w:gridCol w:w="3825"/>
            <w:gridCol w:w="4355.59525208602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history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Chronological list of receipts is shown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selects “summarized diagram view” for specific month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Diagram is shown for all the expenses.</w:t>
            </w:r>
          </w:p>
        </w:tc>
      </w:tr>
    </w:tbl>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Exceptional flow</w:t>
      </w:r>
    </w:p>
    <w:tbl>
      <w:tblPr>
        <w:tblStyle w:val="Table12"/>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3.8042073099073"/>
        <w:gridCol w:w="4116.112351627688"/>
        <w:gridCol w:w="4355.595252086026"/>
        <w:tblGridChange w:id="0">
          <w:tblGrid>
            <w:gridCol w:w="553.8042073099073"/>
            <w:gridCol w:w="4116.112351627688"/>
            <w:gridCol w:w="4355.59525208602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history button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receipt are shown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before="120" w:lineRule="auto"/>
              <w:ind w:left="220" w:firstLine="0"/>
              <w:contextualSpacing w:val="0"/>
              <w:rPr>
                <w:rFonts w:ascii="Calibri" w:cs="Calibri" w:eastAsia="Calibri" w:hAnsi="Calibri"/>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Suggest adding new receipt</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rPr>
          <w:rtl w:val="0"/>
        </w:rPr>
      </w:r>
    </w:p>
    <w:sectPr>
      <w:head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1.jpg"/><Relationship Id="rId7" Type="http://schemas.openxmlformats.org/officeDocument/2006/relationships/header" Target="header1.xml"/></Relationships>
</file>