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06-第6次园区改造项目专题会纪要</w:t>
      </w:r>
    </w:p>
    <w:p>
      <w:pPr>
        <w:pStyle w:val="Normal"/>
      </w:pPr>
      <w:r>
        <w:t xml:space="preserve">演示资料：以下内容为虚构的园区改造项目会议纪要，仅用于体验会议时间轴、同类议题追踪和原文核对功能，不构成实际审计事实。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第6次园区改造项目专题会</w:t>
      </w:r>
    </w:p>
    <w:p>
      <w:pPr>
        <w:pStyle w:val="Normal"/>
      </w:pPr>
      <w:r>
        <w:t xml:space="preserve">会议日期：2026-04-16</w:t>
      </w:r>
    </w:p>
    <w:p>
      <w:pPr>
        <w:pStyle w:val="Normal"/>
      </w:pPr>
      <w:r>
        <w:t xml:space="preserve">参会人员：张华、李宁、赵磊</w:t>
      </w:r>
    </w:p>
    <w:p>
      <w:pPr>
        <w:pStyle w:val="Normal"/>
      </w:pPr>
      <w:r>
        <w:t xml:space="preserve">列席人员：王敏、陈静</w:t>
      </w:r>
    </w:p>
    <w:p>
      <w:pPr>
        <w:pStyle w:val="Normal"/>
      </w:pPr>
      <w:r>
        <w:t xml:space="preserve">议题1：累计支付与质保金安排</w:t>
      </w:r>
    </w:p>
    <w:p>
      <w:pPr>
        <w:pStyle w:val="Normal"/>
      </w:pPr>
      <w:r>
        <w:t xml:space="preserve">同类事项：预算调整与资金支付</w:t>
      </w:r>
    </w:p>
    <w:p>
      <w:pPr>
        <w:pStyle w:val="Normal"/>
      </w:pPr>
      <w:r>
        <w:t xml:space="preserve">会议听取设备采购累计支付115.2万元，合同金额128万元，剩余12.8万元按合同约定保留。会议要求核对质保金释放条件和到期提醒，不将剩余款自动视为可支付金额。</w:t>
      </w:r>
    </w:p>
    <w:p>
      <w:pPr>
        <w:pStyle w:val="Normal"/>
      </w:pPr>
      <w:r>
        <w:t xml:space="preserve">涉及金额（万元）：115.2</w:t>
      </w:r>
    </w:p>
    <w:p>
      <w:pPr>
        <w:pStyle w:val="Normal"/>
      </w:pPr>
      <w:r>
        <w:t xml:space="preserve">责任部门：财务部；要求时限：2026-04-30；办理阶段：核对剩余款</w:t>
      </w:r>
    </w:p>
    <w:p>
      <w:pPr>
        <w:pStyle w:val="Normal"/>
      </w:pPr>
      <w:r>
        <w:t xml:space="preserve">议题2：改造项目交付与遗留事项</w:t>
      </w:r>
    </w:p>
    <w:p>
      <w:pPr>
        <w:pStyle w:val="Normal"/>
      </w:pPr>
      <w:r>
        <w:t xml:space="preserve">同类事项：改造工程进度</w:t>
      </w:r>
    </w:p>
    <w:p>
      <w:pPr>
        <w:pStyle w:val="Normal"/>
      </w:pPr>
      <w:r>
        <w:t xml:space="preserve">会议听取改造区域已投入使用，要求项目部完成竣工资料核对和遗留事项交接。未完成事项继续登记责任人及办结期限。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责任部门：项目部；要求时限：2026-04-30；办理阶段：交付跟踪</w:t>
      </w:r>
    </w:p>
    <w:p>
      <w:pPr>
        <w:pStyle w:val="Normal"/>
      </w:pPr>
      <w:r>
        <w:t xml:space="preserve">议题3：整改台账阶段核对</w:t>
      </w:r>
    </w:p>
    <w:p>
      <w:pPr>
        <w:pStyle w:val="Normal"/>
      </w:pPr>
      <w:r>
        <w:t xml:space="preserve">同类事项：整改与责任落实</w:t>
      </w:r>
    </w:p>
    <w:p>
      <w:pPr>
        <w:pStyle w:val="Normal"/>
      </w:pPr>
      <w:r>
        <w:t xml:space="preserve">会议确认培训签到、操作手册和需求签字页已完成归档。综合部应保留核对记录，尚未到期的质保和维护事项转入后续跟踪清单。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责任部门：综合部；要求时限：2026-04-30；办理阶段：阶段核对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4"/>
        <w:lang w:val="zh-CN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rPr>
      <w:b/>
      <w:sz w:val="3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