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4DB6FB" w14:textId="307768ED" w:rsidR="005251AC" w:rsidRDefault="005251AC" w:rsidP="000C263D">
      <w:bookmarkStart w:id="0" w:name="_Hlk181563457"/>
      <w:bookmarkEnd w:id="0"/>
      <w:r>
        <w:rPr>
          <w:noProof/>
        </w:rPr>
        <w:drawing>
          <wp:inline distT="0" distB="0" distL="0" distR="0" wp14:anchorId="31049511" wp14:editId="2659F9EE">
            <wp:extent cx="3390900" cy="707876"/>
            <wp:effectExtent l="0" t="0" r="0" b="0"/>
            <wp:docPr id="1564431812" name="Imagen 2" descr="UDP camina en su transformación digital con EGS.cl | EGS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DP camina en su transformación digital con EGS.cl | EGS 2021"/>
                    <pic:cNvPicPr>
                      <a:picLocks noChangeAspect="1" noChangeArrowheads="1"/>
                    </pic:cNvPicPr>
                  </pic:nvPicPr>
                  <pic:blipFill rotWithShape="1">
                    <a:blip r:embed="rId8">
                      <a:extLst>
                        <a:ext uri="{28A0092B-C50C-407E-A947-70E740481C1C}">
                          <a14:useLocalDpi xmlns:a14="http://schemas.microsoft.com/office/drawing/2010/main" val="0"/>
                        </a:ext>
                      </a:extLst>
                    </a:blip>
                    <a:srcRect t="38015" b="34152"/>
                    <a:stretch/>
                  </pic:blipFill>
                  <pic:spPr bwMode="auto">
                    <a:xfrm>
                      <a:off x="0" y="0"/>
                      <a:ext cx="3428755" cy="715778"/>
                    </a:xfrm>
                    <a:prstGeom prst="rect">
                      <a:avLst/>
                    </a:prstGeom>
                    <a:noFill/>
                    <a:ln>
                      <a:noFill/>
                    </a:ln>
                    <a:extLst>
                      <a:ext uri="{53640926-AAD7-44D8-BBD7-CCE9431645EC}">
                        <a14:shadowObscured xmlns:a14="http://schemas.microsoft.com/office/drawing/2010/main"/>
                      </a:ext>
                    </a:extLst>
                  </pic:spPr>
                </pic:pic>
              </a:graphicData>
            </a:graphic>
          </wp:inline>
        </w:drawing>
      </w:r>
    </w:p>
    <w:p w14:paraId="0D948E32" w14:textId="77777777" w:rsidR="005251AC" w:rsidRDefault="005251AC"/>
    <w:p w14:paraId="37942343" w14:textId="77777777" w:rsidR="005251AC" w:rsidRDefault="005251AC"/>
    <w:p w14:paraId="751E33FE" w14:textId="77777777" w:rsidR="005251AC" w:rsidRDefault="005251AC"/>
    <w:p w14:paraId="5F23CC96" w14:textId="5C0096B9" w:rsidR="005251AC" w:rsidRPr="00857501" w:rsidRDefault="00C51741" w:rsidP="005251AC">
      <w:pPr>
        <w:jc w:val="center"/>
        <w:rPr>
          <w:rFonts w:ascii="Arial" w:hAnsi="Arial" w:cs="Arial"/>
          <w:sz w:val="24"/>
          <w:szCs w:val="24"/>
        </w:rPr>
      </w:pPr>
      <w:r>
        <w:rPr>
          <w:rFonts w:ascii="Arial" w:hAnsi="Arial" w:cs="Arial"/>
          <w:sz w:val="24"/>
          <w:szCs w:val="24"/>
        </w:rPr>
        <w:t xml:space="preserve">APROVECHAMIENTO DE </w:t>
      </w:r>
      <w:r w:rsidR="001D186E">
        <w:rPr>
          <w:rFonts w:ascii="Arial" w:hAnsi="Arial" w:cs="Arial"/>
          <w:sz w:val="24"/>
          <w:szCs w:val="24"/>
        </w:rPr>
        <w:t xml:space="preserve">PARADATOS </w:t>
      </w:r>
      <w:r w:rsidR="005251AC" w:rsidRPr="00857501">
        <w:rPr>
          <w:rFonts w:ascii="Arial" w:hAnsi="Arial" w:cs="Arial"/>
          <w:sz w:val="24"/>
          <w:szCs w:val="24"/>
        </w:rPr>
        <w:t>EN ESTADÍSTICAS OFICIALES:</w:t>
      </w:r>
    </w:p>
    <w:p w14:paraId="15141C01" w14:textId="47EB6845" w:rsidR="00857501" w:rsidRPr="00857501" w:rsidRDefault="005251AC" w:rsidP="00857501">
      <w:pPr>
        <w:jc w:val="center"/>
        <w:rPr>
          <w:rFonts w:ascii="Arial" w:hAnsi="Arial" w:cs="Arial"/>
          <w:sz w:val="24"/>
          <w:szCs w:val="24"/>
        </w:rPr>
      </w:pPr>
      <w:r w:rsidRPr="00857501">
        <w:rPr>
          <w:rFonts w:ascii="Arial" w:hAnsi="Arial" w:cs="Arial"/>
          <w:sz w:val="24"/>
          <w:szCs w:val="24"/>
        </w:rPr>
        <w:t xml:space="preserve">Aplicaciones dentro de </w:t>
      </w:r>
      <w:r w:rsidR="00C51741">
        <w:rPr>
          <w:rFonts w:ascii="Arial" w:hAnsi="Arial" w:cs="Arial"/>
          <w:sz w:val="24"/>
          <w:szCs w:val="24"/>
        </w:rPr>
        <w:t>la II Encuesta Nacional Sobre Uso del Tiempo</w:t>
      </w:r>
    </w:p>
    <w:p w14:paraId="05337AD0" w14:textId="77777777" w:rsidR="00857501" w:rsidRPr="00857501" w:rsidRDefault="00857501" w:rsidP="00857501">
      <w:pPr>
        <w:jc w:val="center"/>
        <w:rPr>
          <w:rFonts w:ascii="Arial" w:hAnsi="Arial" w:cs="Arial"/>
          <w:sz w:val="24"/>
          <w:szCs w:val="24"/>
        </w:rPr>
      </w:pPr>
    </w:p>
    <w:p w14:paraId="1AE28F4E" w14:textId="1236DB07" w:rsidR="00857501" w:rsidRDefault="00857501" w:rsidP="00857501">
      <w:pPr>
        <w:jc w:val="center"/>
        <w:rPr>
          <w:rFonts w:ascii="Arial" w:hAnsi="Arial" w:cs="Arial"/>
          <w:sz w:val="24"/>
          <w:szCs w:val="24"/>
        </w:rPr>
      </w:pPr>
      <w:r w:rsidRPr="00857501">
        <w:rPr>
          <w:rFonts w:ascii="Arial" w:hAnsi="Arial" w:cs="Arial"/>
          <w:sz w:val="24"/>
          <w:szCs w:val="24"/>
        </w:rPr>
        <w:t>JOAQUÍN ENRIQUE GALDAMES HERNÁNDEZ</w:t>
      </w:r>
    </w:p>
    <w:p w14:paraId="2D586CF4" w14:textId="77777777" w:rsidR="00857501" w:rsidRDefault="00857501" w:rsidP="00857501">
      <w:pPr>
        <w:jc w:val="center"/>
        <w:rPr>
          <w:rFonts w:ascii="Arial" w:hAnsi="Arial" w:cs="Arial"/>
          <w:sz w:val="24"/>
          <w:szCs w:val="24"/>
        </w:rPr>
      </w:pPr>
    </w:p>
    <w:p w14:paraId="44BBB39A" w14:textId="77777777" w:rsidR="00857501" w:rsidRDefault="00857501" w:rsidP="00857501">
      <w:pPr>
        <w:jc w:val="center"/>
        <w:rPr>
          <w:rFonts w:ascii="Arial" w:hAnsi="Arial" w:cs="Arial"/>
          <w:sz w:val="24"/>
          <w:szCs w:val="24"/>
        </w:rPr>
      </w:pPr>
    </w:p>
    <w:p w14:paraId="637F599B" w14:textId="77777777" w:rsidR="00857501" w:rsidRDefault="00857501" w:rsidP="00857501">
      <w:pPr>
        <w:jc w:val="center"/>
        <w:rPr>
          <w:rFonts w:ascii="Arial" w:hAnsi="Arial" w:cs="Arial"/>
          <w:sz w:val="24"/>
          <w:szCs w:val="24"/>
        </w:rPr>
      </w:pPr>
    </w:p>
    <w:p w14:paraId="5D3F23D2" w14:textId="77777777" w:rsidR="00857501" w:rsidRDefault="00857501" w:rsidP="00857501">
      <w:pPr>
        <w:jc w:val="center"/>
        <w:rPr>
          <w:rFonts w:ascii="Arial" w:hAnsi="Arial" w:cs="Arial"/>
          <w:sz w:val="24"/>
          <w:szCs w:val="24"/>
        </w:rPr>
      </w:pPr>
    </w:p>
    <w:p w14:paraId="25E058D5" w14:textId="28ECA59D" w:rsidR="00857501" w:rsidRDefault="001C775B" w:rsidP="00857501">
      <w:pPr>
        <w:jc w:val="center"/>
        <w:rPr>
          <w:rFonts w:ascii="Arial" w:hAnsi="Arial" w:cs="Arial"/>
          <w:sz w:val="24"/>
          <w:szCs w:val="24"/>
        </w:rPr>
      </w:pPr>
      <w:r>
        <w:rPr>
          <w:rFonts w:ascii="Arial" w:hAnsi="Arial" w:cs="Arial"/>
          <w:sz w:val="24"/>
          <w:szCs w:val="24"/>
        </w:rPr>
        <w:t xml:space="preserve">Tesis para optar al título de </w:t>
      </w:r>
      <w:r w:rsidR="00FE0E33">
        <w:rPr>
          <w:rFonts w:ascii="Arial" w:hAnsi="Arial" w:cs="Arial"/>
          <w:sz w:val="24"/>
          <w:szCs w:val="24"/>
        </w:rPr>
        <w:t>Magíster en Métodos para la Investigación Social</w:t>
      </w:r>
    </w:p>
    <w:p w14:paraId="6E62AECD" w14:textId="77777777" w:rsidR="00857501" w:rsidRDefault="00857501" w:rsidP="00857501">
      <w:pPr>
        <w:jc w:val="center"/>
        <w:rPr>
          <w:rFonts w:ascii="Arial" w:hAnsi="Arial" w:cs="Arial"/>
          <w:sz w:val="24"/>
          <w:szCs w:val="24"/>
        </w:rPr>
      </w:pPr>
    </w:p>
    <w:p w14:paraId="4F23D65A" w14:textId="77777777" w:rsidR="00857501" w:rsidRDefault="00857501" w:rsidP="00857501">
      <w:pPr>
        <w:jc w:val="center"/>
        <w:rPr>
          <w:rFonts w:ascii="Arial" w:hAnsi="Arial" w:cs="Arial"/>
          <w:sz w:val="24"/>
          <w:szCs w:val="24"/>
        </w:rPr>
      </w:pPr>
    </w:p>
    <w:p w14:paraId="7F7340A3" w14:textId="77D714C0" w:rsidR="00857501" w:rsidRDefault="00857501" w:rsidP="00857501">
      <w:pPr>
        <w:jc w:val="center"/>
        <w:rPr>
          <w:rFonts w:ascii="Arial" w:hAnsi="Arial" w:cs="Arial"/>
          <w:sz w:val="24"/>
          <w:szCs w:val="24"/>
        </w:rPr>
      </w:pPr>
      <w:r>
        <w:rPr>
          <w:rFonts w:ascii="Arial" w:hAnsi="Arial" w:cs="Arial"/>
          <w:sz w:val="24"/>
          <w:szCs w:val="24"/>
        </w:rPr>
        <w:t xml:space="preserve">Profesora </w:t>
      </w:r>
      <w:r w:rsidR="00282E5E">
        <w:rPr>
          <w:rFonts w:ascii="Arial" w:hAnsi="Arial" w:cs="Arial"/>
          <w:sz w:val="24"/>
          <w:szCs w:val="24"/>
        </w:rPr>
        <w:t>guía</w:t>
      </w:r>
      <w:r>
        <w:rPr>
          <w:rFonts w:ascii="Arial" w:hAnsi="Arial" w:cs="Arial"/>
          <w:sz w:val="24"/>
          <w:szCs w:val="24"/>
        </w:rPr>
        <w:t>: María Angélica Pavez</w:t>
      </w:r>
      <w:r w:rsidR="001C775B">
        <w:rPr>
          <w:rFonts w:ascii="Arial" w:hAnsi="Arial" w:cs="Arial"/>
          <w:sz w:val="24"/>
          <w:szCs w:val="24"/>
        </w:rPr>
        <w:t xml:space="preserve"> García</w:t>
      </w:r>
    </w:p>
    <w:p w14:paraId="5A9A18BB" w14:textId="290129C5" w:rsidR="00282E5E" w:rsidRDefault="00282E5E" w:rsidP="00857501">
      <w:pPr>
        <w:jc w:val="center"/>
        <w:rPr>
          <w:rFonts w:ascii="Arial" w:hAnsi="Arial" w:cs="Arial"/>
          <w:sz w:val="24"/>
          <w:szCs w:val="24"/>
        </w:rPr>
      </w:pPr>
      <w:r>
        <w:rPr>
          <w:rFonts w:ascii="Arial" w:hAnsi="Arial" w:cs="Arial"/>
          <w:sz w:val="24"/>
          <w:szCs w:val="24"/>
        </w:rPr>
        <w:t xml:space="preserve">Profesora lectora: Berta </w:t>
      </w:r>
      <w:proofErr w:type="spellStart"/>
      <w:r>
        <w:rPr>
          <w:rFonts w:ascii="Arial" w:hAnsi="Arial" w:cs="Arial"/>
          <w:sz w:val="24"/>
          <w:szCs w:val="24"/>
        </w:rPr>
        <w:t>Teitelboim</w:t>
      </w:r>
      <w:proofErr w:type="spellEnd"/>
      <w:r w:rsidR="00E56B93">
        <w:rPr>
          <w:rFonts w:ascii="Arial" w:hAnsi="Arial" w:cs="Arial"/>
          <w:sz w:val="24"/>
          <w:szCs w:val="24"/>
        </w:rPr>
        <w:t xml:space="preserve"> </w:t>
      </w:r>
      <w:proofErr w:type="spellStart"/>
      <w:r w:rsidR="00E56B93">
        <w:rPr>
          <w:rFonts w:ascii="Arial" w:hAnsi="Arial" w:cs="Arial"/>
          <w:sz w:val="24"/>
          <w:szCs w:val="24"/>
        </w:rPr>
        <w:t>Grinblatt</w:t>
      </w:r>
      <w:proofErr w:type="spellEnd"/>
    </w:p>
    <w:p w14:paraId="1DCDBE0A" w14:textId="2B5F9055" w:rsidR="00282E5E" w:rsidRDefault="00282E5E" w:rsidP="00857501">
      <w:pPr>
        <w:jc w:val="center"/>
        <w:rPr>
          <w:rFonts w:ascii="Arial" w:hAnsi="Arial" w:cs="Arial"/>
          <w:sz w:val="24"/>
          <w:szCs w:val="24"/>
        </w:rPr>
      </w:pPr>
      <w:r>
        <w:rPr>
          <w:rFonts w:ascii="Arial" w:hAnsi="Arial" w:cs="Arial"/>
          <w:sz w:val="24"/>
          <w:szCs w:val="24"/>
        </w:rPr>
        <w:t>Co</w:t>
      </w:r>
      <w:r w:rsidR="00E56B93">
        <w:rPr>
          <w:rFonts w:ascii="Arial" w:hAnsi="Arial" w:cs="Arial"/>
          <w:sz w:val="24"/>
          <w:szCs w:val="24"/>
        </w:rPr>
        <w:t>ntraparte institucional: Agustín Arce Garcés</w:t>
      </w:r>
    </w:p>
    <w:p w14:paraId="4E1E401E" w14:textId="77777777" w:rsidR="00857501" w:rsidRDefault="00857501" w:rsidP="00857501">
      <w:pPr>
        <w:jc w:val="center"/>
        <w:rPr>
          <w:rFonts w:ascii="Arial" w:hAnsi="Arial" w:cs="Arial"/>
          <w:sz w:val="24"/>
          <w:szCs w:val="24"/>
        </w:rPr>
      </w:pPr>
    </w:p>
    <w:p w14:paraId="6FF129A5" w14:textId="77777777" w:rsidR="00DD6594" w:rsidRDefault="00DD6594" w:rsidP="00857501">
      <w:pPr>
        <w:jc w:val="center"/>
        <w:rPr>
          <w:rFonts w:ascii="Arial" w:hAnsi="Arial" w:cs="Arial"/>
          <w:sz w:val="24"/>
          <w:szCs w:val="24"/>
        </w:rPr>
      </w:pPr>
    </w:p>
    <w:p w14:paraId="7140DCE7" w14:textId="0EE28C20" w:rsidR="00857501" w:rsidRDefault="00857501" w:rsidP="008172FD">
      <w:pPr>
        <w:spacing w:line="240" w:lineRule="auto"/>
        <w:jc w:val="center"/>
        <w:rPr>
          <w:rFonts w:ascii="Arial" w:hAnsi="Arial" w:cs="Arial"/>
          <w:sz w:val="24"/>
          <w:szCs w:val="24"/>
        </w:rPr>
      </w:pPr>
      <w:r>
        <w:rPr>
          <w:rFonts w:ascii="Arial" w:hAnsi="Arial" w:cs="Arial"/>
          <w:sz w:val="24"/>
          <w:szCs w:val="24"/>
        </w:rPr>
        <w:t>FACULTAD DE CIENCIAS SOCIALES E HISTORIA</w:t>
      </w:r>
    </w:p>
    <w:p w14:paraId="6DA19034" w14:textId="24724BF1" w:rsidR="00857501" w:rsidRDefault="008172FD" w:rsidP="008172FD">
      <w:pPr>
        <w:spacing w:line="240" w:lineRule="auto"/>
        <w:jc w:val="center"/>
        <w:rPr>
          <w:rFonts w:ascii="Arial" w:hAnsi="Arial" w:cs="Arial"/>
          <w:sz w:val="24"/>
          <w:szCs w:val="24"/>
        </w:rPr>
      </w:pPr>
      <w:r>
        <w:rPr>
          <w:rFonts w:ascii="Arial" w:hAnsi="Arial" w:cs="Arial"/>
          <w:sz w:val="24"/>
          <w:szCs w:val="24"/>
        </w:rPr>
        <w:t>UNIDAD DE POSTGRADOS</w:t>
      </w:r>
    </w:p>
    <w:p w14:paraId="3080FBFB" w14:textId="77777777" w:rsidR="008172FD" w:rsidRDefault="008172FD" w:rsidP="00857501">
      <w:pPr>
        <w:jc w:val="center"/>
        <w:rPr>
          <w:rFonts w:ascii="Arial" w:hAnsi="Arial" w:cs="Arial"/>
          <w:sz w:val="24"/>
          <w:szCs w:val="24"/>
        </w:rPr>
      </w:pPr>
    </w:p>
    <w:p w14:paraId="0CB83055" w14:textId="1889E032" w:rsidR="008172FD" w:rsidRPr="008172FD" w:rsidRDefault="008172FD" w:rsidP="00857501">
      <w:pPr>
        <w:jc w:val="center"/>
        <w:rPr>
          <w:rFonts w:ascii="Arial" w:hAnsi="Arial" w:cs="Arial"/>
        </w:rPr>
      </w:pPr>
      <w:r w:rsidRPr="008172FD">
        <w:rPr>
          <w:rFonts w:ascii="Arial" w:hAnsi="Arial" w:cs="Arial"/>
        </w:rPr>
        <w:t>Santiago, Chile</w:t>
      </w:r>
    </w:p>
    <w:p w14:paraId="1FCC6D78" w14:textId="7A1C28F0" w:rsidR="002D3DD7" w:rsidRDefault="008172FD" w:rsidP="00857501">
      <w:pPr>
        <w:jc w:val="center"/>
        <w:rPr>
          <w:rFonts w:ascii="Arial" w:hAnsi="Arial" w:cs="Arial"/>
        </w:rPr>
      </w:pPr>
      <w:r w:rsidRPr="008172FD">
        <w:rPr>
          <w:rFonts w:ascii="Arial" w:hAnsi="Arial" w:cs="Arial"/>
        </w:rPr>
        <w:t>202</w:t>
      </w:r>
      <w:r w:rsidR="001C775B">
        <w:rPr>
          <w:rFonts w:ascii="Arial" w:hAnsi="Arial" w:cs="Arial"/>
        </w:rPr>
        <w:t>5</w:t>
      </w:r>
    </w:p>
    <w:p w14:paraId="2661AE4A" w14:textId="77777777" w:rsidR="002D3DD7" w:rsidRDefault="002D3DD7">
      <w:pPr>
        <w:rPr>
          <w:rFonts w:ascii="Arial" w:hAnsi="Arial" w:cs="Arial"/>
        </w:rPr>
      </w:pPr>
      <w:r>
        <w:rPr>
          <w:rFonts w:ascii="Arial" w:hAnsi="Arial" w:cs="Arial"/>
        </w:rPr>
        <w:br w:type="page"/>
      </w:r>
    </w:p>
    <w:p w14:paraId="117F1610" w14:textId="77777777" w:rsidR="008172FD" w:rsidRPr="008172FD" w:rsidRDefault="008172FD" w:rsidP="00857501">
      <w:pPr>
        <w:jc w:val="center"/>
        <w:rPr>
          <w:rFonts w:ascii="Arial" w:hAnsi="Arial" w:cs="Arial"/>
        </w:rPr>
      </w:pPr>
    </w:p>
    <w:sdt>
      <w:sdtPr>
        <w:rPr>
          <w:rFonts w:asciiTheme="minorHAnsi" w:eastAsiaTheme="minorEastAsia" w:hAnsiTheme="minorHAnsi" w:cstheme="minorBidi"/>
          <w:color w:val="auto"/>
          <w:sz w:val="22"/>
          <w:szCs w:val="22"/>
          <w:lang w:val="es-ES"/>
        </w:rPr>
        <w:id w:val="-1145349610"/>
        <w:docPartObj>
          <w:docPartGallery w:val="Table of Contents"/>
          <w:docPartUnique/>
        </w:docPartObj>
      </w:sdtPr>
      <w:sdtEndPr>
        <w:rPr>
          <w:b/>
          <w:bCs/>
        </w:rPr>
      </w:sdtEndPr>
      <w:sdtContent>
        <w:p w14:paraId="7B7BDFC0" w14:textId="5C8B0F7D" w:rsidR="003B5067" w:rsidRPr="008B406B" w:rsidRDefault="003B5067" w:rsidP="008B406B">
          <w:pPr>
            <w:pStyle w:val="TtuloTDC"/>
            <w:spacing w:line="360" w:lineRule="auto"/>
            <w:rPr>
              <w:rFonts w:ascii="Arial" w:hAnsi="Arial" w:cs="Arial"/>
              <w:color w:val="auto"/>
              <w:sz w:val="24"/>
              <w:szCs w:val="24"/>
            </w:rPr>
          </w:pPr>
          <w:r w:rsidRPr="008B406B">
            <w:rPr>
              <w:rFonts w:ascii="Arial" w:hAnsi="Arial" w:cs="Arial"/>
              <w:color w:val="auto"/>
              <w:sz w:val="24"/>
              <w:szCs w:val="24"/>
              <w:lang w:val="es-ES"/>
            </w:rPr>
            <w:t>Tabla de contenido</w:t>
          </w:r>
        </w:p>
        <w:p w14:paraId="55FFE5F9" w14:textId="70B7E61C" w:rsidR="009918BF" w:rsidRPr="009918BF" w:rsidRDefault="003B5067">
          <w:pPr>
            <w:pStyle w:val="TDC1"/>
            <w:tabs>
              <w:tab w:val="left" w:pos="440"/>
              <w:tab w:val="right" w:leader="dot" w:pos="10198"/>
            </w:tabs>
            <w:rPr>
              <w:rFonts w:ascii="Arial" w:hAnsi="Arial" w:cs="Arial"/>
              <w:noProof/>
              <w:kern w:val="2"/>
              <w:sz w:val="28"/>
              <w:szCs w:val="28"/>
              <w14:ligatures w14:val="standardContextual"/>
            </w:rPr>
          </w:pPr>
          <w:r w:rsidRPr="00EA6032">
            <w:rPr>
              <w:rFonts w:ascii="Arial" w:hAnsi="Arial" w:cs="Arial"/>
              <w:b/>
              <w:bCs/>
              <w:sz w:val="24"/>
              <w:szCs w:val="24"/>
            </w:rPr>
            <w:fldChar w:fldCharType="begin"/>
          </w:r>
          <w:r w:rsidRPr="00EA6032">
            <w:rPr>
              <w:rFonts w:ascii="Arial" w:hAnsi="Arial" w:cs="Arial"/>
              <w:b/>
              <w:bCs/>
              <w:sz w:val="24"/>
              <w:szCs w:val="24"/>
            </w:rPr>
            <w:instrText xml:space="preserve"> TOC \o "1-3" \h \z \u </w:instrText>
          </w:r>
          <w:r w:rsidRPr="00EA6032">
            <w:rPr>
              <w:rFonts w:ascii="Arial" w:hAnsi="Arial" w:cs="Arial"/>
              <w:b/>
              <w:bCs/>
              <w:sz w:val="24"/>
              <w:szCs w:val="24"/>
            </w:rPr>
            <w:fldChar w:fldCharType="separate"/>
          </w:r>
          <w:hyperlink w:anchor="_Toc188685079" w:history="1">
            <w:r w:rsidR="009918BF" w:rsidRPr="009918BF">
              <w:rPr>
                <w:rStyle w:val="Hipervnculo"/>
                <w:rFonts w:ascii="Arial" w:hAnsi="Arial" w:cs="Arial"/>
                <w:b/>
                <w:bCs/>
                <w:noProof/>
                <w:sz w:val="24"/>
                <w:szCs w:val="24"/>
              </w:rPr>
              <w:t>1.</w:t>
            </w:r>
            <w:r w:rsidR="009918BF" w:rsidRPr="009918BF">
              <w:rPr>
                <w:rFonts w:ascii="Arial" w:hAnsi="Arial" w:cs="Arial"/>
                <w:noProof/>
                <w:kern w:val="2"/>
                <w:sz w:val="28"/>
                <w:szCs w:val="28"/>
                <w14:ligatures w14:val="standardContextual"/>
              </w:rPr>
              <w:tab/>
            </w:r>
            <w:r w:rsidR="009918BF" w:rsidRPr="009918BF">
              <w:rPr>
                <w:rStyle w:val="Hipervnculo"/>
                <w:rFonts w:ascii="Arial" w:hAnsi="Arial" w:cs="Arial"/>
                <w:b/>
                <w:bCs/>
                <w:noProof/>
                <w:sz w:val="24"/>
                <w:szCs w:val="24"/>
              </w:rPr>
              <w:t>Introducción</w:t>
            </w:r>
            <w:r w:rsidR="009918BF" w:rsidRPr="009918BF">
              <w:rPr>
                <w:rFonts w:ascii="Arial" w:hAnsi="Arial" w:cs="Arial"/>
                <w:noProof/>
                <w:webHidden/>
                <w:sz w:val="24"/>
                <w:szCs w:val="24"/>
              </w:rPr>
              <w:tab/>
            </w:r>
            <w:r w:rsidR="009918BF" w:rsidRPr="009918BF">
              <w:rPr>
                <w:rFonts w:ascii="Arial" w:hAnsi="Arial" w:cs="Arial"/>
                <w:noProof/>
                <w:webHidden/>
                <w:sz w:val="24"/>
                <w:szCs w:val="24"/>
              </w:rPr>
              <w:fldChar w:fldCharType="begin"/>
            </w:r>
            <w:r w:rsidR="009918BF" w:rsidRPr="009918BF">
              <w:rPr>
                <w:rFonts w:ascii="Arial" w:hAnsi="Arial" w:cs="Arial"/>
                <w:noProof/>
                <w:webHidden/>
                <w:sz w:val="24"/>
                <w:szCs w:val="24"/>
              </w:rPr>
              <w:instrText xml:space="preserve"> PAGEREF _Toc188685079 \h </w:instrText>
            </w:r>
            <w:r w:rsidR="009918BF" w:rsidRPr="009918BF">
              <w:rPr>
                <w:rFonts w:ascii="Arial" w:hAnsi="Arial" w:cs="Arial"/>
                <w:noProof/>
                <w:webHidden/>
                <w:sz w:val="24"/>
                <w:szCs w:val="24"/>
              </w:rPr>
            </w:r>
            <w:r w:rsidR="009918BF" w:rsidRPr="009918BF">
              <w:rPr>
                <w:rFonts w:ascii="Arial" w:hAnsi="Arial" w:cs="Arial"/>
                <w:noProof/>
                <w:webHidden/>
                <w:sz w:val="24"/>
                <w:szCs w:val="24"/>
              </w:rPr>
              <w:fldChar w:fldCharType="separate"/>
            </w:r>
            <w:r w:rsidR="009918BF" w:rsidRPr="009918BF">
              <w:rPr>
                <w:rFonts w:ascii="Arial" w:hAnsi="Arial" w:cs="Arial"/>
                <w:noProof/>
                <w:webHidden/>
                <w:sz w:val="24"/>
                <w:szCs w:val="24"/>
              </w:rPr>
              <w:t>7</w:t>
            </w:r>
            <w:r w:rsidR="009918BF" w:rsidRPr="009918BF">
              <w:rPr>
                <w:rFonts w:ascii="Arial" w:hAnsi="Arial" w:cs="Arial"/>
                <w:noProof/>
                <w:webHidden/>
                <w:sz w:val="24"/>
                <w:szCs w:val="24"/>
              </w:rPr>
              <w:fldChar w:fldCharType="end"/>
            </w:r>
          </w:hyperlink>
        </w:p>
        <w:p w14:paraId="55265633" w14:textId="52C7471A" w:rsidR="009918BF" w:rsidRPr="009918BF" w:rsidRDefault="009918BF">
          <w:pPr>
            <w:pStyle w:val="TDC1"/>
            <w:tabs>
              <w:tab w:val="left" w:pos="440"/>
              <w:tab w:val="right" w:leader="dot" w:pos="10198"/>
            </w:tabs>
            <w:rPr>
              <w:rFonts w:ascii="Arial" w:hAnsi="Arial" w:cs="Arial"/>
              <w:noProof/>
              <w:kern w:val="2"/>
              <w:sz w:val="28"/>
              <w:szCs w:val="28"/>
              <w14:ligatures w14:val="standardContextual"/>
            </w:rPr>
          </w:pPr>
          <w:hyperlink w:anchor="_Toc188685080" w:history="1">
            <w:r w:rsidRPr="009918BF">
              <w:rPr>
                <w:rStyle w:val="Hipervnculo"/>
                <w:rFonts w:ascii="Arial" w:hAnsi="Arial" w:cs="Arial"/>
                <w:b/>
                <w:bCs/>
                <w:noProof/>
                <w:sz w:val="24"/>
                <w:szCs w:val="24"/>
              </w:rPr>
              <w:t>2.</w:t>
            </w:r>
            <w:r w:rsidRPr="009918BF">
              <w:rPr>
                <w:rFonts w:ascii="Arial" w:hAnsi="Arial" w:cs="Arial"/>
                <w:noProof/>
                <w:kern w:val="2"/>
                <w:sz w:val="28"/>
                <w:szCs w:val="28"/>
                <w14:ligatures w14:val="standardContextual"/>
              </w:rPr>
              <w:tab/>
            </w:r>
            <w:r w:rsidRPr="009918BF">
              <w:rPr>
                <w:rStyle w:val="Hipervnculo"/>
                <w:rFonts w:ascii="Arial" w:hAnsi="Arial" w:cs="Arial"/>
                <w:b/>
                <w:bCs/>
                <w:noProof/>
                <w:sz w:val="24"/>
                <w:szCs w:val="24"/>
              </w:rPr>
              <w:t>Antecedentes y justificación del estudio</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_Toc188685080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8</w:t>
            </w:r>
            <w:r w:rsidRPr="009918BF">
              <w:rPr>
                <w:rFonts w:ascii="Arial" w:hAnsi="Arial" w:cs="Arial"/>
                <w:noProof/>
                <w:webHidden/>
                <w:sz w:val="24"/>
                <w:szCs w:val="24"/>
              </w:rPr>
              <w:fldChar w:fldCharType="end"/>
            </w:r>
          </w:hyperlink>
        </w:p>
        <w:p w14:paraId="3AC5CD13" w14:textId="73C7B3B8" w:rsidR="009918BF" w:rsidRPr="009918BF" w:rsidRDefault="009918BF">
          <w:pPr>
            <w:pStyle w:val="TDC2"/>
            <w:tabs>
              <w:tab w:val="left" w:pos="960"/>
              <w:tab w:val="right" w:leader="dot" w:pos="10198"/>
            </w:tabs>
            <w:rPr>
              <w:rFonts w:ascii="Arial" w:hAnsi="Arial" w:cs="Arial"/>
              <w:noProof/>
              <w:kern w:val="2"/>
              <w:sz w:val="28"/>
              <w:szCs w:val="28"/>
              <w14:ligatures w14:val="standardContextual"/>
            </w:rPr>
          </w:pPr>
          <w:hyperlink w:anchor="_Toc188685081" w:history="1">
            <w:r w:rsidRPr="009918BF">
              <w:rPr>
                <w:rStyle w:val="Hipervnculo"/>
                <w:rFonts w:ascii="Arial" w:hAnsi="Arial" w:cs="Arial"/>
                <w:b/>
                <w:bCs/>
                <w:noProof/>
                <w:sz w:val="24"/>
                <w:szCs w:val="24"/>
              </w:rPr>
              <w:t>2.1.</w:t>
            </w:r>
            <w:r w:rsidRPr="009918BF">
              <w:rPr>
                <w:rFonts w:ascii="Arial" w:hAnsi="Arial" w:cs="Arial"/>
                <w:noProof/>
                <w:kern w:val="2"/>
                <w:sz w:val="28"/>
                <w:szCs w:val="28"/>
                <w14:ligatures w14:val="standardContextual"/>
              </w:rPr>
              <w:tab/>
            </w:r>
            <w:r w:rsidRPr="009918BF">
              <w:rPr>
                <w:rStyle w:val="Hipervnculo"/>
                <w:rFonts w:ascii="Arial" w:hAnsi="Arial" w:cs="Arial"/>
                <w:b/>
                <w:bCs/>
                <w:noProof/>
                <w:sz w:val="24"/>
                <w:szCs w:val="24"/>
              </w:rPr>
              <w:t>Instituto Nacional de Estadísticas</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_Toc188685081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8</w:t>
            </w:r>
            <w:r w:rsidRPr="009918BF">
              <w:rPr>
                <w:rFonts w:ascii="Arial" w:hAnsi="Arial" w:cs="Arial"/>
                <w:noProof/>
                <w:webHidden/>
                <w:sz w:val="24"/>
                <w:szCs w:val="24"/>
              </w:rPr>
              <w:fldChar w:fldCharType="end"/>
            </w:r>
          </w:hyperlink>
        </w:p>
        <w:p w14:paraId="515936FB" w14:textId="4B1967A6" w:rsidR="009918BF" w:rsidRPr="009918BF" w:rsidRDefault="009918BF">
          <w:pPr>
            <w:pStyle w:val="TDC2"/>
            <w:tabs>
              <w:tab w:val="left" w:pos="960"/>
              <w:tab w:val="right" w:leader="dot" w:pos="10198"/>
            </w:tabs>
            <w:rPr>
              <w:rFonts w:ascii="Arial" w:hAnsi="Arial" w:cs="Arial"/>
              <w:noProof/>
              <w:kern w:val="2"/>
              <w:sz w:val="28"/>
              <w:szCs w:val="28"/>
              <w14:ligatures w14:val="standardContextual"/>
            </w:rPr>
          </w:pPr>
          <w:hyperlink w:anchor="_Toc188685082" w:history="1">
            <w:r w:rsidRPr="009918BF">
              <w:rPr>
                <w:rStyle w:val="Hipervnculo"/>
                <w:rFonts w:ascii="Arial" w:hAnsi="Arial" w:cs="Arial"/>
                <w:b/>
                <w:bCs/>
                <w:noProof/>
                <w:sz w:val="24"/>
                <w:szCs w:val="24"/>
              </w:rPr>
              <w:t>2.2.</w:t>
            </w:r>
            <w:r w:rsidRPr="009918BF">
              <w:rPr>
                <w:rFonts w:ascii="Arial" w:hAnsi="Arial" w:cs="Arial"/>
                <w:noProof/>
                <w:kern w:val="2"/>
                <w:sz w:val="28"/>
                <w:szCs w:val="28"/>
                <w14:ligatures w14:val="standardContextual"/>
              </w:rPr>
              <w:tab/>
            </w:r>
            <w:r w:rsidRPr="009918BF">
              <w:rPr>
                <w:rStyle w:val="Hipervnculo"/>
                <w:rFonts w:ascii="Arial" w:hAnsi="Arial" w:cs="Arial"/>
                <w:b/>
                <w:bCs/>
                <w:noProof/>
                <w:sz w:val="24"/>
                <w:szCs w:val="24"/>
              </w:rPr>
              <w:t>Proceso de producción estadística</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_Toc188685082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8</w:t>
            </w:r>
            <w:r w:rsidRPr="009918BF">
              <w:rPr>
                <w:rFonts w:ascii="Arial" w:hAnsi="Arial" w:cs="Arial"/>
                <w:noProof/>
                <w:webHidden/>
                <w:sz w:val="24"/>
                <w:szCs w:val="24"/>
              </w:rPr>
              <w:fldChar w:fldCharType="end"/>
            </w:r>
          </w:hyperlink>
        </w:p>
        <w:p w14:paraId="669F164B" w14:textId="4635E4F7" w:rsidR="009918BF" w:rsidRPr="009918BF" w:rsidRDefault="009918BF">
          <w:pPr>
            <w:pStyle w:val="TDC2"/>
            <w:tabs>
              <w:tab w:val="left" w:pos="960"/>
              <w:tab w:val="right" w:leader="dot" w:pos="10198"/>
            </w:tabs>
            <w:rPr>
              <w:rFonts w:ascii="Arial" w:hAnsi="Arial" w:cs="Arial"/>
              <w:noProof/>
              <w:kern w:val="2"/>
              <w:sz w:val="28"/>
              <w:szCs w:val="28"/>
              <w14:ligatures w14:val="standardContextual"/>
            </w:rPr>
          </w:pPr>
          <w:hyperlink w:anchor="_Toc188685083" w:history="1">
            <w:r w:rsidRPr="009918BF">
              <w:rPr>
                <w:rStyle w:val="Hipervnculo"/>
                <w:rFonts w:ascii="Arial" w:hAnsi="Arial" w:cs="Arial"/>
                <w:b/>
                <w:bCs/>
                <w:noProof/>
                <w:sz w:val="24"/>
                <w:szCs w:val="24"/>
              </w:rPr>
              <w:t>2.3.</w:t>
            </w:r>
            <w:r w:rsidRPr="009918BF">
              <w:rPr>
                <w:rFonts w:ascii="Arial" w:hAnsi="Arial" w:cs="Arial"/>
                <w:noProof/>
                <w:kern w:val="2"/>
                <w:sz w:val="28"/>
                <w:szCs w:val="28"/>
                <w14:ligatures w14:val="standardContextual"/>
              </w:rPr>
              <w:tab/>
            </w:r>
            <w:r w:rsidRPr="009918BF">
              <w:rPr>
                <w:rStyle w:val="Hipervnculo"/>
                <w:rFonts w:ascii="Arial" w:hAnsi="Arial" w:cs="Arial"/>
                <w:b/>
                <w:bCs/>
                <w:noProof/>
                <w:sz w:val="24"/>
                <w:szCs w:val="24"/>
              </w:rPr>
              <w:t>Recolección en tablet y paradatos</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_Toc188685083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11</w:t>
            </w:r>
            <w:r w:rsidRPr="009918BF">
              <w:rPr>
                <w:rFonts w:ascii="Arial" w:hAnsi="Arial" w:cs="Arial"/>
                <w:noProof/>
                <w:webHidden/>
                <w:sz w:val="24"/>
                <w:szCs w:val="24"/>
              </w:rPr>
              <w:fldChar w:fldCharType="end"/>
            </w:r>
          </w:hyperlink>
        </w:p>
        <w:p w14:paraId="002736A8" w14:textId="7E30669C" w:rsidR="009918BF" w:rsidRPr="009918BF" w:rsidRDefault="009918BF">
          <w:pPr>
            <w:pStyle w:val="TDC2"/>
            <w:tabs>
              <w:tab w:val="left" w:pos="960"/>
              <w:tab w:val="right" w:leader="dot" w:pos="10198"/>
            </w:tabs>
            <w:rPr>
              <w:rFonts w:ascii="Arial" w:hAnsi="Arial" w:cs="Arial"/>
              <w:noProof/>
              <w:kern w:val="2"/>
              <w:sz w:val="28"/>
              <w:szCs w:val="28"/>
              <w14:ligatures w14:val="standardContextual"/>
            </w:rPr>
          </w:pPr>
          <w:hyperlink w:anchor="_Toc188685084" w:history="1">
            <w:r w:rsidRPr="009918BF">
              <w:rPr>
                <w:rStyle w:val="Hipervnculo"/>
                <w:rFonts w:ascii="Arial" w:hAnsi="Arial" w:cs="Arial"/>
                <w:b/>
                <w:bCs/>
                <w:noProof/>
                <w:sz w:val="24"/>
                <w:szCs w:val="24"/>
              </w:rPr>
              <w:t>2.4.</w:t>
            </w:r>
            <w:r w:rsidRPr="009918BF">
              <w:rPr>
                <w:rFonts w:ascii="Arial" w:hAnsi="Arial" w:cs="Arial"/>
                <w:noProof/>
                <w:kern w:val="2"/>
                <w:sz w:val="28"/>
                <w:szCs w:val="28"/>
                <w14:ligatures w14:val="standardContextual"/>
              </w:rPr>
              <w:tab/>
            </w:r>
            <w:r w:rsidRPr="009918BF">
              <w:rPr>
                <w:rStyle w:val="Hipervnculo"/>
                <w:rFonts w:ascii="Arial" w:hAnsi="Arial" w:cs="Arial"/>
                <w:b/>
                <w:bCs/>
                <w:noProof/>
                <w:sz w:val="24"/>
                <w:szCs w:val="24"/>
              </w:rPr>
              <w:t>Qué es la ENUT</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_Toc188685084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13</w:t>
            </w:r>
            <w:r w:rsidRPr="009918BF">
              <w:rPr>
                <w:rFonts w:ascii="Arial" w:hAnsi="Arial" w:cs="Arial"/>
                <w:noProof/>
                <w:webHidden/>
                <w:sz w:val="24"/>
                <w:szCs w:val="24"/>
              </w:rPr>
              <w:fldChar w:fldCharType="end"/>
            </w:r>
          </w:hyperlink>
        </w:p>
        <w:p w14:paraId="7B6884B9" w14:textId="7177BA1B" w:rsidR="009918BF" w:rsidRPr="009918BF" w:rsidRDefault="009918BF">
          <w:pPr>
            <w:pStyle w:val="TDC2"/>
            <w:tabs>
              <w:tab w:val="left" w:pos="960"/>
              <w:tab w:val="right" w:leader="dot" w:pos="10198"/>
            </w:tabs>
            <w:rPr>
              <w:rFonts w:ascii="Arial" w:hAnsi="Arial" w:cs="Arial"/>
              <w:noProof/>
              <w:kern w:val="2"/>
              <w:sz w:val="28"/>
              <w:szCs w:val="28"/>
              <w14:ligatures w14:val="standardContextual"/>
            </w:rPr>
          </w:pPr>
          <w:hyperlink w:anchor="_Toc188685085" w:history="1">
            <w:r w:rsidRPr="009918BF">
              <w:rPr>
                <w:rStyle w:val="Hipervnculo"/>
                <w:rFonts w:ascii="Arial" w:hAnsi="Arial" w:cs="Arial"/>
                <w:b/>
                <w:bCs/>
                <w:noProof/>
                <w:sz w:val="24"/>
                <w:szCs w:val="24"/>
              </w:rPr>
              <w:t>2.5.</w:t>
            </w:r>
            <w:r w:rsidRPr="009918BF">
              <w:rPr>
                <w:rFonts w:ascii="Arial" w:hAnsi="Arial" w:cs="Arial"/>
                <w:noProof/>
                <w:kern w:val="2"/>
                <w:sz w:val="28"/>
                <w:szCs w:val="28"/>
                <w14:ligatures w14:val="standardContextual"/>
              </w:rPr>
              <w:tab/>
            </w:r>
            <w:r w:rsidRPr="009918BF">
              <w:rPr>
                <w:rStyle w:val="Hipervnculo"/>
                <w:rFonts w:ascii="Arial" w:hAnsi="Arial" w:cs="Arial"/>
                <w:b/>
                <w:bCs/>
                <w:noProof/>
                <w:sz w:val="24"/>
                <w:szCs w:val="24"/>
              </w:rPr>
              <w:t>Calidad del dato en II ENUT</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_Toc188685085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14</w:t>
            </w:r>
            <w:r w:rsidRPr="009918BF">
              <w:rPr>
                <w:rFonts w:ascii="Arial" w:hAnsi="Arial" w:cs="Arial"/>
                <w:noProof/>
                <w:webHidden/>
                <w:sz w:val="24"/>
                <w:szCs w:val="24"/>
              </w:rPr>
              <w:fldChar w:fldCharType="end"/>
            </w:r>
          </w:hyperlink>
        </w:p>
        <w:p w14:paraId="73B8A82A" w14:textId="24A08C91" w:rsidR="009918BF" w:rsidRPr="009918BF" w:rsidRDefault="009918BF">
          <w:pPr>
            <w:pStyle w:val="TDC3"/>
            <w:tabs>
              <w:tab w:val="left" w:pos="1440"/>
              <w:tab w:val="right" w:leader="dot" w:pos="10198"/>
            </w:tabs>
            <w:rPr>
              <w:rFonts w:ascii="Arial" w:hAnsi="Arial" w:cs="Arial"/>
              <w:noProof/>
              <w:kern w:val="2"/>
              <w:sz w:val="28"/>
              <w:szCs w:val="28"/>
              <w14:ligatures w14:val="standardContextual"/>
            </w:rPr>
          </w:pPr>
          <w:hyperlink w:anchor="_Toc188685086" w:history="1">
            <w:r w:rsidRPr="009918BF">
              <w:rPr>
                <w:rStyle w:val="Hipervnculo"/>
                <w:rFonts w:ascii="Arial" w:hAnsi="Arial" w:cs="Arial"/>
                <w:noProof/>
                <w:sz w:val="24"/>
                <w:szCs w:val="24"/>
              </w:rPr>
              <w:t>2.5.1.</w:t>
            </w:r>
            <w:r w:rsidRPr="009918BF">
              <w:rPr>
                <w:rFonts w:ascii="Arial" w:hAnsi="Arial" w:cs="Arial"/>
                <w:noProof/>
                <w:kern w:val="2"/>
                <w:sz w:val="28"/>
                <w:szCs w:val="28"/>
                <w14:ligatures w14:val="standardContextual"/>
              </w:rPr>
              <w:tab/>
            </w:r>
            <w:r w:rsidRPr="009918BF">
              <w:rPr>
                <w:rStyle w:val="Hipervnculo"/>
                <w:rFonts w:ascii="Arial" w:hAnsi="Arial" w:cs="Arial"/>
                <w:noProof/>
                <w:sz w:val="24"/>
                <w:szCs w:val="24"/>
              </w:rPr>
              <w:t>Utilización de botones de inicio y término</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_Toc188685086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15</w:t>
            </w:r>
            <w:r w:rsidRPr="009918BF">
              <w:rPr>
                <w:rFonts w:ascii="Arial" w:hAnsi="Arial" w:cs="Arial"/>
                <w:noProof/>
                <w:webHidden/>
                <w:sz w:val="24"/>
                <w:szCs w:val="24"/>
              </w:rPr>
              <w:fldChar w:fldCharType="end"/>
            </w:r>
          </w:hyperlink>
        </w:p>
        <w:p w14:paraId="0E183E55" w14:textId="24E87DD2" w:rsidR="009918BF" w:rsidRPr="009918BF" w:rsidRDefault="009918BF">
          <w:pPr>
            <w:pStyle w:val="TDC3"/>
            <w:tabs>
              <w:tab w:val="left" w:pos="1440"/>
              <w:tab w:val="right" w:leader="dot" w:pos="10198"/>
            </w:tabs>
            <w:rPr>
              <w:rFonts w:ascii="Arial" w:hAnsi="Arial" w:cs="Arial"/>
              <w:noProof/>
              <w:kern w:val="2"/>
              <w:sz w:val="28"/>
              <w:szCs w:val="28"/>
              <w14:ligatures w14:val="standardContextual"/>
            </w:rPr>
          </w:pPr>
          <w:hyperlink w:anchor="_Toc188685087" w:history="1">
            <w:r w:rsidRPr="009918BF">
              <w:rPr>
                <w:rStyle w:val="Hipervnculo"/>
                <w:rFonts w:ascii="Arial" w:hAnsi="Arial" w:cs="Arial"/>
                <w:noProof/>
                <w:sz w:val="24"/>
                <w:szCs w:val="24"/>
              </w:rPr>
              <w:t>2.5.2.</w:t>
            </w:r>
            <w:r w:rsidRPr="009918BF">
              <w:rPr>
                <w:rFonts w:ascii="Arial" w:hAnsi="Arial" w:cs="Arial"/>
                <w:noProof/>
                <w:kern w:val="2"/>
                <w:sz w:val="28"/>
                <w:szCs w:val="28"/>
                <w14:ligatures w14:val="standardContextual"/>
              </w:rPr>
              <w:tab/>
            </w:r>
            <w:r w:rsidRPr="009918BF">
              <w:rPr>
                <w:rStyle w:val="Hipervnculo"/>
                <w:rFonts w:ascii="Arial" w:hAnsi="Arial" w:cs="Arial"/>
                <w:noProof/>
                <w:sz w:val="24"/>
                <w:szCs w:val="24"/>
              </w:rPr>
              <w:t>Tiempos de Aplicación</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_Toc188685087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15</w:t>
            </w:r>
            <w:r w:rsidRPr="009918BF">
              <w:rPr>
                <w:rFonts w:ascii="Arial" w:hAnsi="Arial" w:cs="Arial"/>
                <w:noProof/>
                <w:webHidden/>
                <w:sz w:val="24"/>
                <w:szCs w:val="24"/>
              </w:rPr>
              <w:fldChar w:fldCharType="end"/>
            </w:r>
          </w:hyperlink>
        </w:p>
        <w:p w14:paraId="531C0C15" w14:textId="4D880448" w:rsidR="009918BF" w:rsidRPr="009918BF" w:rsidRDefault="009918BF">
          <w:pPr>
            <w:pStyle w:val="TDC3"/>
            <w:tabs>
              <w:tab w:val="left" w:pos="1440"/>
              <w:tab w:val="right" w:leader="dot" w:pos="10198"/>
            </w:tabs>
            <w:rPr>
              <w:rFonts w:ascii="Arial" w:hAnsi="Arial" w:cs="Arial"/>
              <w:noProof/>
              <w:kern w:val="2"/>
              <w:sz w:val="28"/>
              <w:szCs w:val="28"/>
              <w14:ligatures w14:val="standardContextual"/>
            </w:rPr>
          </w:pPr>
          <w:hyperlink w:anchor="_Toc188685088" w:history="1">
            <w:r w:rsidRPr="009918BF">
              <w:rPr>
                <w:rStyle w:val="Hipervnculo"/>
                <w:rFonts w:ascii="Arial" w:hAnsi="Arial" w:cs="Arial"/>
                <w:noProof/>
                <w:sz w:val="24"/>
                <w:szCs w:val="24"/>
              </w:rPr>
              <w:t>2.5.3.</w:t>
            </w:r>
            <w:r w:rsidRPr="009918BF">
              <w:rPr>
                <w:rFonts w:ascii="Arial" w:hAnsi="Arial" w:cs="Arial"/>
                <w:noProof/>
                <w:kern w:val="2"/>
                <w:sz w:val="28"/>
                <w:szCs w:val="28"/>
                <w14:ligatures w14:val="standardContextual"/>
              </w:rPr>
              <w:tab/>
            </w:r>
            <w:r w:rsidRPr="009918BF">
              <w:rPr>
                <w:rStyle w:val="Hipervnculo"/>
                <w:rFonts w:ascii="Arial" w:hAnsi="Arial" w:cs="Arial"/>
                <w:noProof/>
                <w:sz w:val="24"/>
                <w:szCs w:val="24"/>
              </w:rPr>
              <w:t>Flujos de respuesta</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_Toc188685088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15</w:t>
            </w:r>
            <w:r w:rsidRPr="009918BF">
              <w:rPr>
                <w:rFonts w:ascii="Arial" w:hAnsi="Arial" w:cs="Arial"/>
                <w:noProof/>
                <w:webHidden/>
                <w:sz w:val="24"/>
                <w:szCs w:val="24"/>
              </w:rPr>
              <w:fldChar w:fldCharType="end"/>
            </w:r>
          </w:hyperlink>
        </w:p>
        <w:p w14:paraId="76086D39" w14:textId="5ECE298D" w:rsidR="009918BF" w:rsidRPr="009918BF" w:rsidRDefault="009918BF">
          <w:pPr>
            <w:pStyle w:val="TDC1"/>
            <w:tabs>
              <w:tab w:val="left" w:pos="440"/>
              <w:tab w:val="right" w:leader="dot" w:pos="10198"/>
            </w:tabs>
            <w:rPr>
              <w:rFonts w:ascii="Arial" w:hAnsi="Arial" w:cs="Arial"/>
              <w:noProof/>
              <w:kern w:val="2"/>
              <w:sz w:val="28"/>
              <w:szCs w:val="28"/>
              <w14:ligatures w14:val="standardContextual"/>
            </w:rPr>
          </w:pPr>
          <w:hyperlink w:anchor="_Toc188685089" w:history="1">
            <w:r w:rsidRPr="009918BF">
              <w:rPr>
                <w:rStyle w:val="Hipervnculo"/>
                <w:rFonts w:ascii="Arial" w:hAnsi="Arial" w:cs="Arial"/>
                <w:b/>
                <w:bCs/>
                <w:noProof/>
                <w:sz w:val="24"/>
                <w:szCs w:val="24"/>
              </w:rPr>
              <w:t>3.</w:t>
            </w:r>
            <w:r w:rsidRPr="009918BF">
              <w:rPr>
                <w:rFonts w:ascii="Arial" w:hAnsi="Arial" w:cs="Arial"/>
                <w:noProof/>
                <w:kern w:val="2"/>
                <w:sz w:val="28"/>
                <w:szCs w:val="28"/>
                <w14:ligatures w14:val="standardContextual"/>
              </w:rPr>
              <w:tab/>
            </w:r>
            <w:r w:rsidRPr="009918BF">
              <w:rPr>
                <w:rStyle w:val="Hipervnculo"/>
                <w:rFonts w:ascii="Arial" w:hAnsi="Arial" w:cs="Arial"/>
                <w:b/>
                <w:bCs/>
                <w:noProof/>
                <w:sz w:val="24"/>
                <w:szCs w:val="24"/>
              </w:rPr>
              <w:t>Pregunta y objetivos del estudio</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_Toc188685089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16</w:t>
            </w:r>
            <w:r w:rsidRPr="009918BF">
              <w:rPr>
                <w:rFonts w:ascii="Arial" w:hAnsi="Arial" w:cs="Arial"/>
                <w:noProof/>
                <w:webHidden/>
                <w:sz w:val="24"/>
                <w:szCs w:val="24"/>
              </w:rPr>
              <w:fldChar w:fldCharType="end"/>
            </w:r>
          </w:hyperlink>
        </w:p>
        <w:p w14:paraId="3C531D9E" w14:textId="69E6A79E" w:rsidR="009918BF" w:rsidRPr="009918BF" w:rsidRDefault="009918BF">
          <w:pPr>
            <w:pStyle w:val="TDC2"/>
            <w:tabs>
              <w:tab w:val="left" w:pos="960"/>
              <w:tab w:val="right" w:leader="dot" w:pos="10198"/>
            </w:tabs>
            <w:rPr>
              <w:rFonts w:ascii="Arial" w:hAnsi="Arial" w:cs="Arial"/>
              <w:noProof/>
              <w:kern w:val="2"/>
              <w:sz w:val="28"/>
              <w:szCs w:val="28"/>
              <w14:ligatures w14:val="standardContextual"/>
            </w:rPr>
          </w:pPr>
          <w:hyperlink w:anchor="_Toc188685090" w:history="1">
            <w:r w:rsidRPr="009918BF">
              <w:rPr>
                <w:rStyle w:val="Hipervnculo"/>
                <w:rFonts w:ascii="Arial" w:hAnsi="Arial" w:cs="Arial"/>
                <w:b/>
                <w:bCs/>
                <w:noProof/>
                <w:sz w:val="24"/>
                <w:szCs w:val="24"/>
              </w:rPr>
              <w:t>3.1.</w:t>
            </w:r>
            <w:r w:rsidRPr="009918BF">
              <w:rPr>
                <w:rFonts w:ascii="Arial" w:hAnsi="Arial" w:cs="Arial"/>
                <w:noProof/>
                <w:kern w:val="2"/>
                <w:sz w:val="28"/>
                <w:szCs w:val="28"/>
                <w14:ligatures w14:val="standardContextual"/>
              </w:rPr>
              <w:tab/>
            </w:r>
            <w:r w:rsidRPr="009918BF">
              <w:rPr>
                <w:rStyle w:val="Hipervnculo"/>
                <w:rFonts w:ascii="Arial" w:hAnsi="Arial" w:cs="Arial"/>
                <w:b/>
                <w:bCs/>
                <w:noProof/>
                <w:sz w:val="24"/>
                <w:szCs w:val="24"/>
              </w:rPr>
              <w:t>Pregunta de investigación</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_Toc188685090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16</w:t>
            </w:r>
            <w:r w:rsidRPr="009918BF">
              <w:rPr>
                <w:rFonts w:ascii="Arial" w:hAnsi="Arial" w:cs="Arial"/>
                <w:noProof/>
                <w:webHidden/>
                <w:sz w:val="24"/>
                <w:szCs w:val="24"/>
              </w:rPr>
              <w:fldChar w:fldCharType="end"/>
            </w:r>
          </w:hyperlink>
        </w:p>
        <w:p w14:paraId="5BA3FE41" w14:textId="01C13198" w:rsidR="009918BF" w:rsidRPr="009918BF" w:rsidRDefault="009918BF">
          <w:pPr>
            <w:pStyle w:val="TDC2"/>
            <w:tabs>
              <w:tab w:val="left" w:pos="960"/>
              <w:tab w:val="right" w:leader="dot" w:pos="10198"/>
            </w:tabs>
            <w:rPr>
              <w:rFonts w:ascii="Arial" w:hAnsi="Arial" w:cs="Arial"/>
              <w:noProof/>
              <w:kern w:val="2"/>
              <w:sz w:val="28"/>
              <w:szCs w:val="28"/>
              <w14:ligatures w14:val="standardContextual"/>
            </w:rPr>
          </w:pPr>
          <w:hyperlink w:anchor="_Toc188685091" w:history="1">
            <w:r w:rsidRPr="009918BF">
              <w:rPr>
                <w:rStyle w:val="Hipervnculo"/>
                <w:rFonts w:ascii="Arial" w:hAnsi="Arial" w:cs="Arial"/>
                <w:b/>
                <w:bCs/>
                <w:noProof/>
                <w:sz w:val="24"/>
                <w:szCs w:val="24"/>
              </w:rPr>
              <w:t>3.2.</w:t>
            </w:r>
            <w:r w:rsidRPr="009918BF">
              <w:rPr>
                <w:rFonts w:ascii="Arial" w:hAnsi="Arial" w:cs="Arial"/>
                <w:noProof/>
                <w:kern w:val="2"/>
                <w:sz w:val="28"/>
                <w:szCs w:val="28"/>
                <w14:ligatures w14:val="standardContextual"/>
              </w:rPr>
              <w:tab/>
            </w:r>
            <w:r w:rsidRPr="009918BF">
              <w:rPr>
                <w:rStyle w:val="Hipervnculo"/>
                <w:rFonts w:ascii="Arial" w:hAnsi="Arial" w:cs="Arial"/>
                <w:b/>
                <w:bCs/>
                <w:noProof/>
                <w:sz w:val="24"/>
                <w:szCs w:val="24"/>
              </w:rPr>
              <w:t>Objetivo general</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_Toc188685091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16</w:t>
            </w:r>
            <w:r w:rsidRPr="009918BF">
              <w:rPr>
                <w:rFonts w:ascii="Arial" w:hAnsi="Arial" w:cs="Arial"/>
                <w:noProof/>
                <w:webHidden/>
                <w:sz w:val="24"/>
                <w:szCs w:val="24"/>
              </w:rPr>
              <w:fldChar w:fldCharType="end"/>
            </w:r>
          </w:hyperlink>
        </w:p>
        <w:p w14:paraId="3D5DE4DF" w14:textId="38B0E6A0" w:rsidR="009918BF" w:rsidRPr="009918BF" w:rsidRDefault="009918BF">
          <w:pPr>
            <w:pStyle w:val="TDC2"/>
            <w:tabs>
              <w:tab w:val="left" w:pos="960"/>
              <w:tab w:val="right" w:leader="dot" w:pos="10198"/>
            </w:tabs>
            <w:rPr>
              <w:rFonts w:ascii="Arial" w:hAnsi="Arial" w:cs="Arial"/>
              <w:noProof/>
              <w:kern w:val="2"/>
              <w:sz w:val="28"/>
              <w:szCs w:val="28"/>
              <w14:ligatures w14:val="standardContextual"/>
            </w:rPr>
          </w:pPr>
          <w:hyperlink w:anchor="_Toc188685092" w:history="1">
            <w:r w:rsidRPr="009918BF">
              <w:rPr>
                <w:rStyle w:val="Hipervnculo"/>
                <w:rFonts w:ascii="Arial" w:hAnsi="Arial" w:cs="Arial"/>
                <w:b/>
                <w:bCs/>
                <w:noProof/>
                <w:sz w:val="24"/>
                <w:szCs w:val="24"/>
              </w:rPr>
              <w:t>3.3.</w:t>
            </w:r>
            <w:r w:rsidRPr="009918BF">
              <w:rPr>
                <w:rFonts w:ascii="Arial" w:hAnsi="Arial" w:cs="Arial"/>
                <w:noProof/>
                <w:kern w:val="2"/>
                <w:sz w:val="28"/>
                <w:szCs w:val="28"/>
                <w14:ligatures w14:val="standardContextual"/>
              </w:rPr>
              <w:tab/>
            </w:r>
            <w:r w:rsidRPr="009918BF">
              <w:rPr>
                <w:rStyle w:val="Hipervnculo"/>
                <w:rFonts w:ascii="Arial" w:hAnsi="Arial" w:cs="Arial"/>
                <w:b/>
                <w:bCs/>
                <w:noProof/>
                <w:sz w:val="24"/>
                <w:szCs w:val="24"/>
              </w:rPr>
              <w:t>Objetivos específicos</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_Toc188685092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16</w:t>
            </w:r>
            <w:r w:rsidRPr="009918BF">
              <w:rPr>
                <w:rFonts w:ascii="Arial" w:hAnsi="Arial" w:cs="Arial"/>
                <w:noProof/>
                <w:webHidden/>
                <w:sz w:val="24"/>
                <w:szCs w:val="24"/>
              </w:rPr>
              <w:fldChar w:fldCharType="end"/>
            </w:r>
          </w:hyperlink>
        </w:p>
        <w:p w14:paraId="56221002" w14:textId="537A566C" w:rsidR="009918BF" w:rsidRPr="009918BF" w:rsidRDefault="009918BF">
          <w:pPr>
            <w:pStyle w:val="TDC1"/>
            <w:tabs>
              <w:tab w:val="left" w:pos="440"/>
              <w:tab w:val="right" w:leader="dot" w:pos="10198"/>
            </w:tabs>
            <w:rPr>
              <w:rFonts w:ascii="Arial" w:hAnsi="Arial" w:cs="Arial"/>
              <w:noProof/>
              <w:kern w:val="2"/>
              <w:sz w:val="28"/>
              <w:szCs w:val="28"/>
              <w14:ligatures w14:val="standardContextual"/>
            </w:rPr>
          </w:pPr>
          <w:hyperlink w:anchor="_Toc188685093" w:history="1">
            <w:r w:rsidRPr="009918BF">
              <w:rPr>
                <w:rStyle w:val="Hipervnculo"/>
                <w:rFonts w:ascii="Arial" w:hAnsi="Arial" w:cs="Arial"/>
                <w:b/>
                <w:bCs/>
                <w:noProof/>
                <w:sz w:val="24"/>
                <w:szCs w:val="24"/>
              </w:rPr>
              <w:t>4.</w:t>
            </w:r>
            <w:r w:rsidRPr="009918BF">
              <w:rPr>
                <w:rFonts w:ascii="Arial" w:hAnsi="Arial" w:cs="Arial"/>
                <w:noProof/>
                <w:kern w:val="2"/>
                <w:sz w:val="28"/>
                <w:szCs w:val="28"/>
                <w14:ligatures w14:val="standardContextual"/>
              </w:rPr>
              <w:tab/>
            </w:r>
            <w:r w:rsidRPr="009918BF">
              <w:rPr>
                <w:rStyle w:val="Hipervnculo"/>
                <w:rFonts w:ascii="Arial" w:hAnsi="Arial" w:cs="Arial"/>
                <w:b/>
                <w:bCs/>
                <w:noProof/>
                <w:sz w:val="24"/>
                <w:szCs w:val="24"/>
              </w:rPr>
              <w:t>Planeamiento metodológico</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_Toc188685093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17</w:t>
            </w:r>
            <w:r w:rsidRPr="009918BF">
              <w:rPr>
                <w:rFonts w:ascii="Arial" w:hAnsi="Arial" w:cs="Arial"/>
                <w:noProof/>
                <w:webHidden/>
                <w:sz w:val="24"/>
                <w:szCs w:val="24"/>
              </w:rPr>
              <w:fldChar w:fldCharType="end"/>
            </w:r>
          </w:hyperlink>
        </w:p>
        <w:p w14:paraId="73CD0420" w14:textId="61C0DE4E" w:rsidR="009918BF" w:rsidRPr="009918BF" w:rsidRDefault="009918BF">
          <w:pPr>
            <w:pStyle w:val="TDC2"/>
            <w:tabs>
              <w:tab w:val="left" w:pos="960"/>
              <w:tab w:val="right" w:leader="dot" w:pos="10198"/>
            </w:tabs>
            <w:rPr>
              <w:rFonts w:ascii="Arial" w:hAnsi="Arial" w:cs="Arial"/>
              <w:noProof/>
              <w:kern w:val="2"/>
              <w:sz w:val="28"/>
              <w:szCs w:val="28"/>
              <w14:ligatures w14:val="standardContextual"/>
            </w:rPr>
          </w:pPr>
          <w:hyperlink w:anchor="_Toc188685094" w:history="1">
            <w:r w:rsidRPr="009918BF">
              <w:rPr>
                <w:rStyle w:val="Hipervnculo"/>
                <w:rFonts w:ascii="Arial" w:hAnsi="Arial" w:cs="Arial"/>
                <w:b/>
                <w:bCs/>
                <w:noProof/>
                <w:sz w:val="24"/>
                <w:szCs w:val="24"/>
              </w:rPr>
              <w:t>4.1.</w:t>
            </w:r>
            <w:r w:rsidRPr="009918BF">
              <w:rPr>
                <w:rFonts w:ascii="Arial" w:hAnsi="Arial" w:cs="Arial"/>
                <w:noProof/>
                <w:kern w:val="2"/>
                <w:sz w:val="28"/>
                <w:szCs w:val="28"/>
                <w14:ligatures w14:val="standardContextual"/>
              </w:rPr>
              <w:tab/>
            </w:r>
            <w:r w:rsidRPr="009918BF">
              <w:rPr>
                <w:rStyle w:val="Hipervnculo"/>
                <w:rFonts w:ascii="Arial" w:hAnsi="Arial" w:cs="Arial"/>
                <w:b/>
                <w:bCs/>
                <w:noProof/>
                <w:sz w:val="24"/>
                <w:szCs w:val="24"/>
              </w:rPr>
              <w:t>Enfoque y alcance del estudio</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_Toc188685094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17</w:t>
            </w:r>
            <w:r w:rsidRPr="009918BF">
              <w:rPr>
                <w:rFonts w:ascii="Arial" w:hAnsi="Arial" w:cs="Arial"/>
                <w:noProof/>
                <w:webHidden/>
                <w:sz w:val="24"/>
                <w:szCs w:val="24"/>
              </w:rPr>
              <w:fldChar w:fldCharType="end"/>
            </w:r>
          </w:hyperlink>
        </w:p>
        <w:p w14:paraId="1B2432F1" w14:textId="0173B2C0" w:rsidR="009918BF" w:rsidRPr="009918BF" w:rsidRDefault="009918BF">
          <w:pPr>
            <w:pStyle w:val="TDC2"/>
            <w:tabs>
              <w:tab w:val="left" w:pos="960"/>
              <w:tab w:val="right" w:leader="dot" w:pos="10198"/>
            </w:tabs>
            <w:rPr>
              <w:rFonts w:ascii="Arial" w:hAnsi="Arial" w:cs="Arial"/>
              <w:noProof/>
              <w:kern w:val="2"/>
              <w:sz w:val="28"/>
              <w:szCs w:val="28"/>
              <w14:ligatures w14:val="standardContextual"/>
            </w:rPr>
          </w:pPr>
          <w:hyperlink w:anchor="_Toc188685095" w:history="1">
            <w:r w:rsidRPr="009918BF">
              <w:rPr>
                <w:rStyle w:val="Hipervnculo"/>
                <w:rFonts w:ascii="Arial" w:hAnsi="Arial" w:cs="Arial"/>
                <w:b/>
                <w:bCs/>
                <w:noProof/>
                <w:sz w:val="24"/>
                <w:szCs w:val="24"/>
              </w:rPr>
              <w:t>4.2.</w:t>
            </w:r>
            <w:r w:rsidRPr="009918BF">
              <w:rPr>
                <w:rFonts w:ascii="Arial" w:hAnsi="Arial" w:cs="Arial"/>
                <w:noProof/>
                <w:kern w:val="2"/>
                <w:sz w:val="28"/>
                <w:szCs w:val="28"/>
                <w14:ligatures w14:val="standardContextual"/>
              </w:rPr>
              <w:tab/>
            </w:r>
            <w:r w:rsidRPr="009918BF">
              <w:rPr>
                <w:rStyle w:val="Hipervnculo"/>
                <w:rFonts w:ascii="Arial" w:hAnsi="Arial" w:cs="Arial"/>
                <w:b/>
                <w:bCs/>
                <w:noProof/>
                <w:sz w:val="24"/>
                <w:szCs w:val="24"/>
              </w:rPr>
              <w:t>Unidad de observación y fuentes de información</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_Toc188685095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17</w:t>
            </w:r>
            <w:r w:rsidRPr="009918BF">
              <w:rPr>
                <w:rFonts w:ascii="Arial" w:hAnsi="Arial" w:cs="Arial"/>
                <w:noProof/>
                <w:webHidden/>
                <w:sz w:val="24"/>
                <w:szCs w:val="24"/>
              </w:rPr>
              <w:fldChar w:fldCharType="end"/>
            </w:r>
          </w:hyperlink>
        </w:p>
        <w:p w14:paraId="56C31001" w14:textId="5703E57D" w:rsidR="009918BF" w:rsidRPr="009918BF" w:rsidRDefault="009918BF">
          <w:pPr>
            <w:pStyle w:val="TDC2"/>
            <w:tabs>
              <w:tab w:val="left" w:pos="960"/>
              <w:tab w:val="right" w:leader="dot" w:pos="10198"/>
            </w:tabs>
            <w:rPr>
              <w:rFonts w:ascii="Arial" w:hAnsi="Arial" w:cs="Arial"/>
              <w:noProof/>
              <w:kern w:val="2"/>
              <w:sz w:val="28"/>
              <w:szCs w:val="28"/>
              <w14:ligatures w14:val="standardContextual"/>
            </w:rPr>
          </w:pPr>
          <w:hyperlink w:anchor="_Toc188685096" w:history="1">
            <w:r w:rsidRPr="009918BF">
              <w:rPr>
                <w:rStyle w:val="Hipervnculo"/>
                <w:rFonts w:ascii="Arial" w:hAnsi="Arial" w:cs="Arial"/>
                <w:b/>
                <w:bCs/>
                <w:noProof/>
                <w:sz w:val="24"/>
                <w:szCs w:val="24"/>
              </w:rPr>
              <w:t>4.3.</w:t>
            </w:r>
            <w:r w:rsidRPr="009918BF">
              <w:rPr>
                <w:rFonts w:ascii="Arial" w:hAnsi="Arial" w:cs="Arial"/>
                <w:noProof/>
                <w:kern w:val="2"/>
                <w:sz w:val="28"/>
                <w:szCs w:val="28"/>
                <w14:ligatures w14:val="standardContextual"/>
              </w:rPr>
              <w:tab/>
            </w:r>
            <w:r w:rsidRPr="009918BF">
              <w:rPr>
                <w:rStyle w:val="Hipervnculo"/>
                <w:rFonts w:ascii="Arial" w:hAnsi="Arial" w:cs="Arial"/>
                <w:b/>
                <w:bCs/>
                <w:noProof/>
                <w:sz w:val="24"/>
                <w:szCs w:val="24"/>
              </w:rPr>
              <w:t>Plan de análisis y procesamiento</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_Toc188685096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18</w:t>
            </w:r>
            <w:r w:rsidRPr="009918BF">
              <w:rPr>
                <w:rFonts w:ascii="Arial" w:hAnsi="Arial" w:cs="Arial"/>
                <w:noProof/>
                <w:webHidden/>
                <w:sz w:val="24"/>
                <w:szCs w:val="24"/>
              </w:rPr>
              <w:fldChar w:fldCharType="end"/>
            </w:r>
          </w:hyperlink>
        </w:p>
        <w:p w14:paraId="1449E902" w14:textId="61649CB6" w:rsidR="009918BF" w:rsidRPr="009918BF" w:rsidRDefault="009918BF">
          <w:pPr>
            <w:pStyle w:val="TDC3"/>
            <w:tabs>
              <w:tab w:val="left" w:pos="1440"/>
              <w:tab w:val="right" w:leader="dot" w:pos="10198"/>
            </w:tabs>
            <w:rPr>
              <w:rFonts w:ascii="Arial" w:hAnsi="Arial" w:cs="Arial"/>
              <w:noProof/>
              <w:kern w:val="2"/>
              <w:sz w:val="28"/>
              <w:szCs w:val="28"/>
              <w14:ligatures w14:val="standardContextual"/>
            </w:rPr>
          </w:pPr>
          <w:hyperlink w:anchor="_Toc188685097" w:history="1">
            <w:r w:rsidRPr="009918BF">
              <w:rPr>
                <w:rStyle w:val="Hipervnculo"/>
                <w:rFonts w:ascii="Arial" w:hAnsi="Arial" w:cs="Arial"/>
                <w:noProof/>
                <w:sz w:val="24"/>
                <w:szCs w:val="24"/>
              </w:rPr>
              <w:t>4.3.1.</w:t>
            </w:r>
            <w:r w:rsidRPr="009918BF">
              <w:rPr>
                <w:rFonts w:ascii="Arial" w:hAnsi="Arial" w:cs="Arial"/>
                <w:noProof/>
                <w:kern w:val="2"/>
                <w:sz w:val="28"/>
                <w:szCs w:val="28"/>
                <w14:ligatures w14:val="standardContextual"/>
              </w:rPr>
              <w:tab/>
            </w:r>
            <w:r w:rsidRPr="009918BF">
              <w:rPr>
                <w:rStyle w:val="Hipervnculo"/>
                <w:rFonts w:ascii="Arial" w:hAnsi="Arial" w:cs="Arial"/>
                <w:noProof/>
                <w:sz w:val="24"/>
                <w:szCs w:val="24"/>
              </w:rPr>
              <w:t>Fase 1: Limpieza y preparación de la base de datos</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_Toc188685097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18</w:t>
            </w:r>
            <w:r w:rsidRPr="009918BF">
              <w:rPr>
                <w:rFonts w:ascii="Arial" w:hAnsi="Arial" w:cs="Arial"/>
                <w:noProof/>
                <w:webHidden/>
                <w:sz w:val="24"/>
                <w:szCs w:val="24"/>
              </w:rPr>
              <w:fldChar w:fldCharType="end"/>
            </w:r>
          </w:hyperlink>
        </w:p>
        <w:p w14:paraId="727CA1C1" w14:textId="04CDCA40" w:rsidR="009918BF" w:rsidRPr="009918BF" w:rsidRDefault="009918BF">
          <w:pPr>
            <w:pStyle w:val="TDC3"/>
            <w:tabs>
              <w:tab w:val="left" w:pos="1440"/>
              <w:tab w:val="right" w:leader="dot" w:pos="10198"/>
            </w:tabs>
            <w:rPr>
              <w:rFonts w:ascii="Arial" w:hAnsi="Arial" w:cs="Arial"/>
              <w:noProof/>
              <w:kern w:val="2"/>
              <w:sz w:val="28"/>
              <w:szCs w:val="28"/>
              <w14:ligatures w14:val="standardContextual"/>
            </w:rPr>
          </w:pPr>
          <w:hyperlink w:anchor="_Toc188685098" w:history="1">
            <w:r w:rsidRPr="009918BF">
              <w:rPr>
                <w:rStyle w:val="Hipervnculo"/>
                <w:rFonts w:ascii="Arial" w:hAnsi="Arial" w:cs="Arial"/>
                <w:noProof/>
                <w:sz w:val="24"/>
                <w:szCs w:val="24"/>
              </w:rPr>
              <w:t>4.3.2.</w:t>
            </w:r>
            <w:r w:rsidRPr="009918BF">
              <w:rPr>
                <w:rFonts w:ascii="Arial" w:hAnsi="Arial" w:cs="Arial"/>
                <w:noProof/>
                <w:kern w:val="2"/>
                <w:sz w:val="28"/>
                <w:szCs w:val="28"/>
                <w14:ligatures w14:val="standardContextual"/>
              </w:rPr>
              <w:tab/>
            </w:r>
            <w:r w:rsidRPr="009918BF">
              <w:rPr>
                <w:rStyle w:val="Hipervnculo"/>
                <w:rFonts w:ascii="Arial" w:hAnsi="Arial" w:cs="Arial"/>
                <w:noProof/>
                <w:sz w:val="24"/>
                <w:szCs w:val="24"/>
              </w:rPr>
              <w:t>Fase 2: Análisis de consistencia y exploración de los datos</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_Toc188685098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18</w:t>
            </w:r>
            <w:r w:rsidRPr="009918BF">
              <w:rPr>
                <w:rFonts w:ascii="Arial" w:hAnsi="Arial" w:cs="Arial"/>
                <w:noProof/>
                <w:webHidden/>
                <w:sz w:val="24"/>
                <w:szCs w:val="24"/>
              </w:rPr>
              <w:fldChar w:fldCharType="end"/>
            </w:r>
          </w:hyperlink>
        </w:p>
        <w:p w14:paraId="32565383" w14:textId="16C99C4F" w:rsidR="009918BF" w:rsidRPr="009918BF" w:rsidRDefault="009918BF">
          <w:pPr>
            <w:pStyle w:val="TDC3"/>
            <w:tabs>
              <w:tab w:val="left" w:pos="1440"/>
              <w:tab w:val="right" w:leader="dot" w:pos="10198"/>
            </w:tabs>
            <w:rPr>
              <w:rFonts w:ascii="Arial" w:hAnsi="Arial" w:cs="Arial"/>
              <w:noProof/>
              <w:kern w:val="2"/>
              <w:sz w:val="28"/>
              <w:szCs w:val="28"/>
              <w14:ligatures w14:val="standardContextual"/>
            </w:rPr>
          </w:pPr>
          <w:hyperlink w:anchor="_Toc188685099" w:history="1">
            <w:r w:rsidRPr="009918BF">
              <w:rPr>
                <w:rStyle w:val="Hipervnculo"/>
                <w:rFonts w:ascii="Arial" w:hAnsi="Arial" w:cs="Arial"/>
                <w:noProof/>
                <w:sz w:val="24"/>
                <w:szCs w:val="24"/>
              </w:rPr>
              <w:t>4.3.3.</w:t>
            </w:r>
            <w:r w:rsidRPr="009918BF">
              <w:rPr>
                <w:rFonts w:ascii="Arial" w:hAnsi="Arial" w:cs="Arial"/>
                <w:noProof/>
                <w:kern w:val="2"/>
                <w:sz w:val="28"/>
                <w:szCs w:val="28"/>
                <w14:ligatures w14:val="standardContextual"/>
              </w:rPr>
              <w:tab/>
            </w:r>
            <w:r w:rsidRPr="009918BF">
              <w:rPr>
                <w:rStyle w:val="Hipervnculo"/>
                <w:rFonts w:ascii="Arial" w:hAnsi="Arial" w:cs="Arial"/>
                <w:noProof/>
                <w:sz w:val="24"/>
                <w:szCs w:val="24"/>
              </w:rPr>
              <w:t>Fase 3: Obtener tiempos y enriquecer información</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_Toc188685099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19</w:t>
            </w:r>
            <w:r w:rsidRPr="009918BF">
              <w:rPr>
                <w:rFonts w:ascii="Arial" w:hAnsi="Arial" w:cs="Arial"/>
                <w:noProof/>
                <w:webHidden/>
                <w:sz w:val="24"/>
                <w:szCs w:val="24"/>
              </w:rPr>
              <w:fldChar w:fldCharType="end"/>
            </w:r>
          </w:hyperlink>
        </w:p>
        <w:p w14:paraId="34CE9FBC" w14:textId="6143CF1F" w:rsidR="009918BF" w:rsidRPr="009918BF" w:rsidRDefault="009918BF">
          <w:pPr>
            <w:pStyle w:val="TDC3"/>
            <w:tabs>
              <w:tab w:val="left" w:pos="1440"/>
              <w:tab w:val="right" w:leader="dot" w:pos="10198"/>
            </w:tabs>
            <w:rPr>
              <w:rFonts w:ascii="Arial" w:hAnsi="Arial" w:cs="Arial"/>
              <w:noProof/>
              <w:kern w:val="2"/>
              <w:sz w:val="28"/>
              <w:szCs w:val="28"/>
              <w14:ligatures w14:val="standardContextual"/>
            </w:rPr>
          </w:pPr>
          <w:hyperlink w:anchor="_Toc188685100" w:history="1">
            <w:r w:rsidRPr="009918BF">
              <w:rPr>
                <w:rStyle w:val="Hipervnculo"/>
                <w:rFonts w:ascii="Arial" w:hAnsi="Arial" w:cs="Arial"/>
                <w:noProof/>
                <w:sz w:val="24"/>
                <w:szCs w:val="24"/>
              </w:rPr>
              <w:t>4.3.4.</w:t>
            </w:r>
            <w:r w:rsidRPr="009918BF">
              <w:rPr>
                <w:rFonts w:ascii="Arial" w:hAnsi="Arial" w:cs="Arial"/>
                <w:noProof/>
                <w:kern w:val="2"/>
                <w:sz w:val="28"/>
                <w:szCs w:val="28"/>
                <w14:ligatures w14:val="standardContextual"/>
              </w:rPr>
              <w:tab/>
            </w:r>
            <w:r w:rsidRPr="009918BF">
              <w:rPr>
                <w:rStyle w:val="Hipervnculo"/>
                <w:rFonts w:ascii="Arial" w:hAnsi="Arial" w:cs="Arial"/>
                <w:noProof/>
                <w:sz w:val="24"/>
                <w:szCs w:val="24"/>
              </w:rPr>
              <w:t>Fase 4: Análisis descriptivo y multivariado</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_Toc188685100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19</w:t>
            </w:r>
            <w:r w:rsidRPr="009918BF">
              <w:rPr>
                <w:rFonts w:ascii="Arial" w:hAnsi="Arial" w:cs="Arial"/>
                <w:noProof/>
                <w:webHidden/>
                <w:sz w:val="24"/>
                <w:szCs w:val="24"/>
              </w:rPr>
              <w:fldChar w:fldCharType="end"/>
            </w:r>
          </w:hyperlink>
        </w:p>
        <w:p w14:paraId="75D2AC49" w14:textId="386567CB" w:rsidR="009918BF" w:rsidRPr="009918BF" w:rsidRDefault="009918BF">
          <w:pPr>
            <w:pStyle w:val="TDC3"/>
            <w:tabs>
              <w:tab w:val="left" w:pos="1440"/>
              <w:tab w:val="right" w:leader="dot" w:pos="10198"/>
            </w:tabs>
            <w:rPr>
              <w:rFonts w:ascii="Arial" w:hAnsi="Arial" w:cs="Arial"/>
              <w:noProof/>
              <w:kern w:val="2"/>
              <w:sz w:val="28"/>
              <w:szCs w:val="28"/>
              <w14:ligatures w14:val="standardContextual"/>
            </w:rPr>
          </w:pPr>
          <w:hyperlink w:anchor="_Toc188685101" w:history="1">
            <w:r w:rsidRPr="009918BF">
              <w:rPr>
                <w:rStyle w:val="Hipervnculo"/>
                <w:rFonts w:ascii="Arial" w:hAnsi="Arial" w:cs="Arial"/>
                <w:noProof/>
                <w:sz w:val="24"/>
                <w:szCs w:val="24"/>
              </w:rPr>
              <w:t>4.3.5.</w:t>
            </w:r>
            <w:r w:rsidRPr="009918BF">
              <w:rPr>
                <w:rFonts w:ascii="Arial" w:hAnsi="Arial" w:cs="Arial"/>
                <w:noProof/>
                <w:kern w:val="2"/>
                <w:sz w:val="28"/>
                <w:szCs w:val="28"/>
                <w14:ligatures w14:val="standardContextual"/>
              </w:rPr>
              <w:tab/>
            </w:r>
            <w:r w:rsidRPr="009918BF">
              <w:rPr>
                <w:rStyle w:val="Hipervnculo"/>
                <w:rFonts w:ascii="Arial" w:hAnsi="Arial" w:cs="Arial"/>
                <w:noProof/>
                <w:sz w:val="24"/>
                <w:szCs w:val="24"/>
              </w:rPr>
              <w:t>Fase 5: Redacción de Análisis y conclusiones</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_Toc188685101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19</w:t>
            </w:r>
            <w:r w:rsidRPr="009918BF">
              <w:rPr>
                <w:rFonts w:ascii="Arial" w:hAnsi="Arial" w:cs="Arial"/>
                <w:noProof/>
                <w:webHidden/>
                <w:sz w:val="24"/>
                <w:szCs w:val="24"/>
              </w:rPr>
              <w:fldChar w:fldCharType="end"/>
            </w:r>
          </w:hyperlink>
        </w:p>
        <w:p w14:paraId="2E28672E" w14:textId="70E1BB2B" w:rsidR="009918BF" w:rsidRPr="009918BF" w:rsidRDefault="009918BF">
          <w:pPr>
            <w:pStyle w:val="TDC3"/>
            <w:tabs>
              <w:tab w:val="left" w:pos="1440"/>
              <w:tab w:val="right" w:leader="dot" w:pos="10198"/>
            </w:tabs>
            <w:rPr>
              <w:rFonts w:ascii="Arial" w:hAnsi="Arial" w:cs="Arial"/>
              <w:noProof/>
              <w:kern w:val="2"/>
              <w:sz w:val="28"/>
              <w:szCs w:val="28"/>
              <w14:ligatures w14:val="standardContextual"/>
            </w:rPr>
          </w:pPr>
          <w:hyperlink w:anchor="_Toc188685102" w:history="1">
            <w:r w:rsidRPr="009918BF">
              <w:rPr>
                <w:rStyle w:val="Hipervnculo"/>
                <w:rFonts w:ascii="Arial" w:hAnsi="Arial" w:cs="Arial"/>
                <w:noProof/>
                <w:sz w:val="24"/>
                <w:szCs w:val="24"/>
              </w:rPr>
              <w:t>4.3.6.</w:t>
            </w:r>
            <w:r w:rsidRPr="009918BF">
              <w:rPr>
                <w:rFonts w:ascii="Arial" w:hAnsi="Arial" w:cs="Arial"/>
                <w:noProof/>
                <w:kern w:val="2"/>
                <w:sz w:val="28"/>
                <w:szCs w:val="28"/>
                <w14:ligatures w14:val="standardContextual"/>
              </w:rPr>
              <w:tab/>
            </w:r>
            <w:r w:rsidRPr="009918BF">
              <w:rPr>
                <w:rStyle w:val="Hipervnculo"/>
                <w:rFonts w:ascii="Arial" w:hAnsi="Arial" w:cs="Arial"/>
                <w:noProof/>
                <w:sz w:val="24"/>
                <w:szCs w:val="24"/>
              </w:rPr>
              <w:t>Fase 6: Anonimización y resguardo de la información levantada</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_Toc188685102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19</w:t>
            </w:r>
            <w:r w:rsidRPr="009918BF">
              <w:rPr>
                <w:rFonts w:ascii="Arial" w:hAnsi="Arial" w:cs="Arial"/>
                <w:noProof/>
                <w:webHidden/>
                <w:sz w:val="24"/>
                <w:szCs w:val="24"/>
              </w:rPr>
              <w:fldChar w:fldCharType="end"/>
            </w:r>
          </w:hyperlink>
        </w:p>
        <w:p w14:paraId="5F0B1086" w14:textId="53CC80E3" w:rsidR="009918BF" w:rsidRPr="009918BF" w:rsidRDefault="009918BF">
          <w:pPr>
            <w:pStyle w:val="TDC2"/>
            <w:tabs>
              <w:tab w:val="left" w:pos="960"/>
              <w:tab w:val="right" w:leader="dot" w:pos="10198"/>
            </w:tabs>
            <w:rPr>
              <w:rFonts w:ascii="Arial" w:hAnsi="Arial" w:cs="Arial"/>
              <w:noProof/>
              <w:kern w:val="2"/>
              <w:sz w:val="28"/>
              <w:szCs w:val="28"/>
              <w14:ligatures w14:val="standardContextual"/>
            </w:rPr>
          </w:pPr>
          <w:hyperlink w:anchor="_Toc188685103" w:history="1">
            <w:r w:rsidRPr="009918BF">
              <w:rPr>
                <w:rStyle w:val="Hipervnculo"/>
                <w:rFonts w:ascii="Arial" w:hAnsi="Arial" w:cs="Arial"/>
                <w:b/>
                <w:bCs/>
                <w:noProof/>
                <w:sz w:val="24"/>
                <w:szCs w:val="24"/>
              </w:rPr>
              <w:t>4.4.</w:t>
            </w:r>
            <w:r w:rsidRPr="009918BF">
              <w:rPr>
                <w:rFonts w:ascii="Arial" w:hAnsi="Arial" w:cs="Arial"/>
                <w:noProof/>
                <w:kern w:val="2"/>
                <w:sz w:val="28"/>
                <w:szCs w:val="28"/>
                <w14:ligatures w14:val="standardContextual"/>
              </w:rPr>
              <w:tab/>
            </w:r>
            <w:r w:rsidRPr="009918BF">
              <w:rPr>
                <w:rStyle w:val="Hipervnculo"/>
                <w:rFonts w:ascii="Arial" w:hAnsi="Arial" w:cs="Arial"/>
                <w:b/>
                <w:bCs/>
                <w:noProof/>
                <w:sz w:val="24"/>
                <w:szCs w:val="24"/>
              </w:rPr>
              <w:t>Posicionamiento del investigador</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_Toc188685103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19</w:t>
            </w:r>
            <w:r w:rsidRPr="009918BF">
              <w:rPr>
                <w:rFonts w:ascii="Arial" w:hAnsi="Arial" w:cs="Arial"/>
                <w:noProof/>
                <w:webHidden/>
                <w:sz w:val="24"/>
                <w:szCs w:val="24"/>
              </w:rPr>
              <w:fldChar w:fldCharType="end"/>
            </w:r>
          </w:hyperlink>
        </w:p>
        <w:p w14:paraId="4685C317" w14:textId="404A2725" w:rsidR="009918BF" w:rsidRPr="009918BF" w:rsidRDefault="009918BF">
          <w:pPr>
            <w:pStyle w:val="TDC1"/>
            <w:tabs>
              <w:tab w:val="left" w:pos="440"/>
              <w:tab w:val="right" w:leader="dot" w:pos="10198"/>
            </w:tabs>
            <w:rPr>
              <w:rFonts w:ascii="Arial" w:hAnsi="Arial" w:cs="Arial"/>
              <w:noProof/>
              <w:kern w:val="2"/>
              <w:sz w:val="28"/>
              <w:szCs w:val="28"/>
              <w14:ligatures w14:val="standardContextual"/>
            </w:rPr>
          </w:pPr>
          <w:hyperlink w:anchor="_Toc188685104" w:history="1">
            <w:r w:rsidRPr="009918BF">
              <w:rPr>
                <w:rStyle w:val="Hipervnculo"/>
                <w:rFonts w:ascii="Arial" w:hAnsi="Arial" w:cs="Arial"/>
                <w:b/>
                <w:bCs/>
                <w:noProof/>
                <w:sz w:val="24"/>
                <w:szCs w:val="24"/>
              </w:rPr>
              <w:t>5.</w:t>
            </w:r>
            <w:r w:rsidRPr="009918BF">
              <w:rPr>
                <w:rFonts w:ascii="Arial" w:hAnsi="Arial" w:cs="Arial"/>
                <w:noProof/>
                <w:kern w:val="2"/>
                <w:sz w:val="28"/>
                <w:szCs w:val="28"/>
                <w14:ligatures w14:val="standardContextual"/>
              </w:rPr>
              <w:tab/>
            </w:r>
            <w:r w:rsidRPr="009918BF">
              <w:rPr>
                <w:rStyle w:val="Hipervnculo"/>
                <w:rFonts w:ascii="Arial" w:hAnsi="Arial" w:cs="Arial"/>
                <w:b/>
                <w:bCs/>
                <w:noProof/>
                <w:sz w:val="24"/>
                <w:szCs w:val="24"/>
              </w:rPr>
              <w:t>Análisis de Resultados</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_Toc188685104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21</w:t>
            </w:r>
            <w:r w:rsidRPr="009918BF">
              <w:rPr>
                <w:rFonts w:ascii="Arial" w:hAnsi="Arial" w:cs="Arial"/>
                <w:noProof/>
                <w:webHidden/>
                <w:sz w:val="24"/>
                <w:szCs w:val="24"/>
              </w:rPr>
              <w:fldChar w:fldCharType="end"/>
            </w:r>
          </w:hyperlink>
        </w:p>
        <w:p w14:paraId="149A1E1A" w14:textId="2E9D8598" w:rsidR="009918BF" w:rsidRPr="009918BF" w:rsidRDefault="009918BF">
          <w:pPr>
            <w:pStyle w:val="TDC1"/>
            <w:tabs>
              <w:tab w:val="left" w:pos="720"/>
              <w:tab w:val="right" w:leader="dot" w:pos="10198"/>
            </w:tabs>
            <w:rPr>
              <w:rFonts w:ascii="Arial" w:hAnsi="Arial" w:cs="Arial"/>
              <w:noProof/>
              <w:kern w:val="2"/>
              <w:sz w:val="28"/>
              <w:szCs w:val="28"/>
              <w14:ligatures w14:val="standardContextual"/>
            </w:rPr>
          </w:pPr>
          <w:hyperlink w:anchor="_Toc188685105" w:history="1">
            <w:r w:rsidRPr="009918BF">
              <w:rPr>
                <w:rStyle w:val="Hipervnculo"/>
                <w:rFonts w:ascii="Arial" w:hAnsi="Arial" w:cs="Arial"/>
                <w:b/>
                <w:bCs/>
                <w:noProof/>
                <w:sz w:val="24"/>
                <w:szCs w:val="24"/>
              </w:rPr>
              <w:t>5.1.</w:t>
            </w:r>
            <w:r w:rsidRPr="009918BF">
              <w:rPr>
                <w:rFonts w:ascii="Arial" w:hAnsi="Arial" w:cs="Arial"/>
                <w:noProof/>
                <w:kern w:val="2"/>
                <w:sz w:val="28"/>
                <w:szCs w:val="28"/>
                <w14:ligatures w14:val="standardContextual"/>
              </w:rPr>
              <w:tab/>
            </w:r>
            <w:r w:rsidRPr="009918BF">
              <w:rPr>
                <w:rStyle w:val="Hipervnculo"/>
                <w:rFonts w:ascii="Arial" w:hAnsi="Arial" w:cs="Arial"/>
                <w:b/>
                <w:bCs/>
                <w:noProof/>
                <w:sz w:val="24"/>
                <w:szCs w:val="24"/>
              </w:rPr>
              <w:t>Dimensión I:  Botones de Tiempo</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_Toc188685105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21</w:t>
            </w:r>
            <w:r w:rsidRPr="009918BF">
              <w:rPr>
                <w:rFonts w:ascii="Arial" w:hAnsi="Arial" w:cs="Arial"/>
                <w:noProof/>
                <w:webHidden/>
                <w:sz w:val="24"/>
                <w:szCs w:val="24"/>
              </w:rPr>
              <w:fldChar w:fldCharType="end"/>
            </w:r>
          </w:hyperlink>
        </w:p>
        <w:p w14:paraId="77818FA1" w14:textId="34F052E0" w:rsidR="009918BF" w:rsidRPr="009918BF" w:rsidRDefault="009918BF">
          <w:pPr>
            <w:pStyle w:val="TDC1"/>
            <w:tabs>
              <w:tab w:val="left" w:pos="720"/>
              <w:tab w:val="right" w:leader="dot" w:pos="10198"/>
            </w:tabs>
            <w:rPr>
              <w:rFonts w:ascii="Arial" w:hAnsi="Arial" w:cs="Arial"/>
              <w:noProof/>
              <w:kern w:val="2"/>
              <w:sz w:val="28"/>
              <w:szCs w:val="28"/>
              <w14:ligatures w14:val="standardContextual"/>
            </w:rPr>
          </w:pPr>
          <w:hyperlink w:anchor="_Toc188685106" w:history="1">
            <w:r w:rsidRPr="009918BF">
              <w:rPr>
                <w:rStyle w:val="Hipervnculo"/>
                <w:rFonts w:ascii="Arial" w:hAnsi="Arial" w:cs="Arial"/>
                <w:b/>
                <w:bCs/>
                <w:noProof/>
                <w:sz w:val="24"/>
                <w:szCs w:val="24"/>
              </w:rPr>
              <w:t>5.2.</w:t>
            </w:r>
            <w:r w:rsidRPr="009918BF">
              <w:rPr>
                <w:rFonts w:ascii="Arial" w:hAnsi="Arial" w:cs="Arial"/>
                <w:noProof/>
                <w:kern w:val="2"/>
                <w:sz w:val="28"/>
                <w:szCs w:val="28"/>
                <w14:ligatures w14:val="standardContextual"/>
              </w:rPr>
              <w:tab/>
            </w:r>
            <w:r w:rsidRPr="009918BF">
              <w:rPr>
                <w:rStyle w:val="Hipervnculo"/>
                <w:rFonts w:ascii="Arial" w:hAnsi="Arial" w:cs="Arial"/>
                <w:b/>
                <w:bCs/>
                <w:noProof/>
                <w:sz w:val="24"/>
                <w:szCs w:val="24"/>
              </w:rPr>
              <w:t>Dimensión II: Duración de Encuesta</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_Toc188685106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22</w:t>
            </w:r>
            <w:r w:rsidRPr="009918BF">
              <w:rPr>
                <w:rFonts w:ascii="Arial" w:hAnsi="Arial" w:cs="Arial"/>
                <w:noProof/>
                <w:webHidden/>
                <w:sz w:val="24"/>
                <w:szCs w:val="24"/>
              </w:rPr>
              <w:fldChar w:fldCharType="end"/>
            </w:r>
          </w:hyperlink>
        </w:p>
        <w:p w14:paraId="406FF891" w14:textId="1A074518" w:rsidR="009918BF" w:rsidRPr="009918BF" w:rsidRDefault="009918BF">
          <w:pPr>
            <w:pStyle w:val="TDC1"/>
            <w:tabs>
              <w:tab w:val="left" w:pos="960"/>
              <w:tab w:val="right" w:leader="dot" w:pos="10198"/>
            </w:tabs>
            <w:rPr>
              <w:rFonts w:ascii="Arial" w:hAnsi="Arial" w:cs="Arial"/>
              <w:noProof/>
              <w:kern w:val="2"/>
              <w:sz w:val="28"/>
              <w:szCs w:val="28"/>
              <w14:ligatures w14:val="standardContextual"/>
            </w:rPr>
          </w:pPr>
          <w:hyperlink w:anchor="_Toc188685107" w:history="1">
            <w:r w:rsidRPr="009918BF">
              <w:rPr>
                <w:rStyle w:val="Hipervnculo"/>
                <w:rFonts w:ascii="Arial" w:hAnsi="Arial" w:cs="Arial"/>
                <w:b/>
                <w:bCs/>
                <w:noProof/>
                <w:sz w:val="24"/>
                <w:szCs w:val="24"/>
              </w:rPr>
              <w:t>5.2.1.</w:t>
            </w:r>
            <w:r w:rsidRPr="009918BF">
              <w:rPr>
                <w:rFonts w:ascii="Arial" w:hAnsi="Arial" w:cs="Arial"/>
                <w:noProof/>
                <w:kern w:val="2"/>
                <w:sz w:val="28"/>
                <w:szCs w:val="28"/>
                <w14:ligatures w14:val="standardContextual"/>
              </w:rPr>
              <w:tab/>
            </w:r>
            <w:r w:rsidRPr="009918BF">
              <w:rPr>
                <w:rStyle w:val="Hipervnculo"/>
                <w:rFonts w:ascii="Arial" w:hAnsi="Arial" w:cs="Arial"/>
                <w:b/>
                <w:bCs/>
                <w:noProof/>
                <w:sz w:val="24"/>
                <w:szCs w:val="24"/>
              </w:rPr>
              <w:t>Duración de Cuestionario del Hogar (CH)</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_Toc188685107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22</w:t>
            </w:r>
            <w:r w:rsidRPr="009918BF">
              <w:rPr>
                <w:rFonts w:ascii="Arial" w:hAnsi="Arial" w:cs="Arial"/>
                <w:noProof/>
                <w:webHidden/>
                <w:sz w:val="24"/>
                <w:szCs w:val="24"/>
              </w:rPr>
              <w:fldChar w:fldCharType="end"/>
            </w:r>
          </w:hyperlink>
        </w:p>
        <w:p w14:paraId="229FADDE" w14:textId="3698DA81" w:rsidR="009918BF" w:rsidRPr="009918BF" w:rsidRDefault="009918BF">
          <w:pPr>
            <w:pStyle w:val="TDC1"/>
            <w:tabs>
              <w:tab w:val="left" w:pos="960"/>
              <w:tab w:val="right" w:leader="dot" w:pos="10198"/>
            </w:tabs>
            <w:rPr>
              <w:rFonts w:ascii="Arial" w:hAnsi="Arial" w:cs="Arial"/>
              <w:noProof/>
              <w:kern w:val="2"/>
              <w:sz w:val="28"/>
              <w:szCs w:val="28"/>
              <w14:ligatures w14:val="standardContextual"/>
            </w:rPr>
          </w:pPr>
          <w:hyperlink w:anchor="_Toc188685108" w:history="1">
            <w:r w:rsidRPr="009918BF">
              <w:rPr>
                <w:rStyle w:val="Hipervnculo"/>
                <w:rFonts w:ascii="Arial" w:hAnsi="Arial" w:cs="Arial"/>
                <w:b/>
                <w:bCs/>
                <w:noProof/>
                <w:sz w:val="24"/>
                <w:szCs w:val="24"/>
              </w:rPr>
              <w:t>5.2.2.</w:t>
            </w:r>
            <w:r w:rsidRPr="009918BF">
              <w:rPr>
                <w:rFonts w:ascii="Arial" w:hAnsi="Arial" w:cs="Arial"/>
                <w:noProof/>
                <w:kern w:val="2"/>
                <w:sz w:val="28"/>
                <w:szCs w:val="28"/>
                <w14:ligatures w14:val="standardContextual"/>
              </w:rPr>
              <w:tab/>
            </w:r>
            <w:r w:rsidRPr="009918BF">
              <w:rPr>
                <w:rStyle w:val="Hipervnculo"/>
                <w:rFonts w:ascii="Arial" w:hAnsi="Arial" w:cs="Arial"/>
                <w:b/>
                <w:bCs/>
                <w:noProof/>
                <w:sz w:val="24"/>
                <w:szCs w:val="24"/>
              </w:rPr>
              <w:t>Duración de Cuestionario sobre Uso del Tiempo</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_Toc188685108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27</w:t>
            </w:r>
            <w:r w:rsidRPr="009918BF">
              <w:rPr>
                <w:rFonts w:ascii="Arial" w:hAnsi="Arial" w:cs="Arial"/>
                <w:noProof/>
                <w:webHidden/>
                <w:sz w:val="24"/>
                <w:szCs w:val="24"/>
              </w:rPr>
              <w:fldChar w:fldCharType="end"/>
            </w:r>
          </w:hyperlink>
        </w:p>
        <w:p w14:paraId="62DDD34C" w14:textId="40B54D17" w:rsidR="009918BF" w:rsidRPr="009918BF" w:rsidRDefault="009918BF">
          <w:pPr>
            <w:pStyle w:val="TDC1"/>
            <w:tabs>
              <w:tab w:val="left" w:pos="720"/>
              <w:tab w:val="right" w:leader="dot" w:pos="10198"/>
            </w:tabs>
            <w:rPr>
              <w:rFonts w:ascii="Arial" w:hAnsi="Arial" w:cs="Arial"/>
              <w:noProof/>
              <w:kern w:val="2"/>
              <w:sz w:val="28"/>
              <w:szCs w:val="28"/>
              <w14:ligatures w14:val="standardContextual"/>
            </w:rPr>
          </w:pPr>
          <w:hyperlink w:anchor="_Toc188685109" w:history="1">
            <w:r w:rsidRPr="009918BF">
              <w:rPr>
                <w:rStyle w:val="Hipervnculo"/>
                <w:rFonts w:ascii="Arial" w:hAnsi="Arial" w:cs="Arial"/>
                <w:b/>
                <w:bCs/>
                <w:noProof/>
                <w:sz w:val="24"/>
                <w:szCs w:val="24"/>
              </w:rPr>
              <w:t>5.3.</w:t>
            </w:r>
            <w:r w:rsidRPr="009918BF">
              <w:rPr>
                <w:rFonts w:ascii="Arial" w:hAnsi="Arial" w:cs="Arial"/>
                <w:noProof/>
                <w:kern w:val="2"/>
                <w:sz w:val="28"/>
                <w:szCs w:val="28"/>
                <w14:ligatures w14:val="standardContextual"/>
              </w:rPr>
              <w:tab/>
            </w:r>
            <w:r w:rsidRPr="009918BF">
              <w:rPr>
                <w:rStyle w:val="Hipervnculo"/>
                <w:rFonts w:ascii="Arial" w:hAnsi="Arial" w:cs="Arial"/>
                <w:b/>
                <w:bCs/>
                <w:noProof/>
                <w:sz w:val="24"/>
                <w:szCs w:val="24"/>
              </w:rPr>
              <w:t>Dimensión III: Flujo</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_Toc188685109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30</w:t>
            </w:r>
            <w:r w:rsidRPr="009918BF">
              <w:rPr>
                <w:rFonts w:ascii="Arial" w:hAnsi="Arial" w:cs="Arial"/>
                <w:noProof/>
                <w:webHidden/>
                <w:sz w:val="24"/>
                <w:szCs w:val="24"/>
              </w:rPr>
              <w:fldChar w:fldCharType="end"/>
            </w:r>
          </w:hyperlink>
        </w:p>
        <w:p w14:paraId="72FFE68B" w14:textId="4E1A042D" w:rsidR="009918BF" w:rsidRPr="009918BF" w:rsidRDefault="009918BF">
          <w:pPr>
            <w:pStyle w:val="TDC1"/>
            <w:tabs>
              <w:tab w:val="left" w:pos="960"/>
              <w:tab w:val="right" w:leader="dot" w:pos="10198"/>
            </w:tabs>
            <w:rPr>
              <w:rFonts w:ascii="Arial" w:hAnsi="Arial" w:cs="Arial"/>
              <w:noProof/>
              <w:kern w:val="2"/>
              <w:sz w:val="28"/>
              <w:szCs w:val="28"/>
              <w14:ligatures w14:val="standardContextual"/>
            </w:rPr>
          </w:pPr>
          <w:hyperlink w:anchor="_Toc188685110" w:history="1">
            <w:r w:rsidRPr="009918BF">
              <w:rPr>
                <w:rStyle w:val="Hipervnculo"/>
                <w:rFonts w:ascii="Arial" w:hAnsi="Arial" w:cs="Arial"/>
                <w:b/>
                <w:bCs/>
                <w:noProof/>
                <w:sz w:val="24"/>
                <w:szCs w:val="24"/>
              </w:rPr>
              <w:t>5.3.1.</w:t>
            </w:r>
            <w:r w:rsidRPr="009918BF">
              <w:rPr>
                <w:rFonts w:ascii="Arial" w:hAnsi="Arial" w:cs="Arial"/>
                <w:noProof/>
                <w:kern w:val="2"/>
                <w:sz w:val="28"/>
                <w:szCs w:val="28"/>
                <w14:ligatures w14:val="standardContextual"/>
              </w:rPr>
              <w:tab/>
            </w:r>
            <w:r w:rsidRPr="009918BF">
              <w:rPr>
                <w:rStyle w:val="Hipervnculo"/>
                <w:rFonts w:ascii="Arial" w:hAnsi="Arial" w:cs="Arial"/>
                <w:b/>
                <w:bCs/>
                <w:noProof/>
                <w:sz w:val="24"/>
                <w:szCs w:val="24"/>
              </w:rPr>
              <w:t>CH: Preguntas claves modificadas</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_Toc188685110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30</w:t>
            </w:r>
            <w:r w:rsidRPr="009918BF">
              <w:rPr>
                <w:rFonts w:ascii="Arial" w:hAnsi="Arial" w:cs="Arial"/>
                <w:noProof/>
                <w:webHidden/>
                <w:sz w:val="24"/>
                <w:szCs w:val="24"/>
              </w:rPr>
              <w:fldChar w:fldCharType="end"/>
            </w:r>
          </w:hyperlink>
        </w:p>
        <w:p w14:paraId="5E3C5DD4" w14:textId="704F56BE" w:rsidR="009918BF" w:rsidRPr="009918BF" w:rsidRDefault="009918BF">
          <w:pPr>
            <w:pStyle w:val="TDC1"/>
            <w:tabs>
              <w:tab w:val="left" w:pos="960"/>
              <w:tab w:val="right" w:leader="dot" w:pos="10198"/>
            </w:tabs>
            <w:rPr>
              <w:rFonts w:ascii="Arial" w:hAnsi="Arial" w:cs="Arial"/>
              <w:noProof/>
              <w:kern w:val="2"/>
              <w:sz w:val="28"/>
              <w:szCs w:val="28"/>
              <w14:ligatures w14:val="standardContextual"/>
            </w:rPr>
          </w:pPr>
          <w:hyperlink w:anchor="_Toc188685111" w:history="1">
            <w:r w:rsidRPr="009918BF">
              <w:rPr>
                <w:rStyle w:val="Hipervnculo"/>
                <w:rFonts w:ascii="Arial" w:hAnsi="Arial" w:cs="Arial"/>
                <w:b/>
                <w:bCs/>
                <w:noProof/>
                <w:sz w:val="24"/>
                <w:szCs w:val="24"/>
              </w:rPr>
              <w:t>5.3.2.</w:t>
            </w:r>
            <w:r w:rsidRPr="009918BF">
              <w:rPr>
                <w:rFonts w:ascii="Arial" w:hAnsi="Arial" w:cs="Arial"/>
                <w:noProof/>
                <w:kern w:val="2"/>
                <w:sz w:val="28"/>
                <w:szCs w:val="28"/>
                <w14:ligatures w14:val="standardContextual"/>
              </w:rPr>
              <w:tab/>
            </w:r>
            <w:r w:rsidRPr="009918BF">
              <w:rPr>
                <w:rStyle w:val="Hipervnculo"/>
                <w:rFonts w:ascii="Arial" w:hAnsi="Arial" w:cs="Arial"/>
                <w:b/>
                <w:bCs/>
                <w:noProof/>
                <w:sz w:val="24"/>
                <w:szCs w:val="24"/>
              </w:rPr>
              <w:t>CUT: Entrevistas realizadas en días distintos</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_Toc188685111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32</w:t>
            </w:r>
            <w:r w:rsidRPr="009918BF">
              <w:rPr>
                <w:rFonts w:ascii="Arial" w:hAnsi="Arial" w:cs="Arial"/>
                <w:noProof/>
                <w:webHidden/>
                <w:sz w:val="24"/>
                <w:szCs w:val="24"/>
              </w:rPr>
              <w:fldChar w:fldCharType="end"/>
            </w:r>
          </w:hyperlink>
        </w:p>
        <w:p w14:paraId="4CE86741" w14:textId="6F8ECF49" w:rsidR="009918BF" w:rsidRPr="009918BF" w:rsidRDefault="009918BF">
          <w:pPr>
            <w:pStyle w:val="TDC1"/>
            <w:tabs>
              <w:tab w:val="left" w:pos="440"/>
              <w:tab w:val="right" w:leader="dot" w:pos="10198"/>
            </w:tabs>
            <w:rPr>
              <w:rFonts w:ascii="Arial" w:hAnsi="Arial" w:cs="Arial"/>
              <w:noProof/>
              <w:kern w:val="2"/>
              <w:sz w:val="28"/>
              <w:szCs w:val="28"/>
              <w14:ligatures w14:val="standardContextual"/>
            </w:rPr>
          </w:pPr>
          <w:hyperlink w:anchor="_Toc188685112" w:history="1">
            <w:r w:rsidRPr="009918BF">
              <w:rPr>
                <w:rStyle w:val="Hipervnculo"/>
                <w:rFonts w:ascii="Arial" w:hAnsi="Arial" w:cs="Arial"/>
                <w:b/>
                <w:bCs/>
                <w:noProof/>
                <w:sz w:val="24"/>
                <w:szCs w:val="24"/>
              </w:rPr>
              <w:t>6.</w:t>
            </w:r>
            <w:r w:rsidRPr="009918BF">
              <w:rPr>
                <w:rFonts w:ascii="Arial" w:hAnsi="Arial" w:cs="Arial"/>
                <w:noProof/>
                <w:kern w:val="2"/>
                <w:sz w:val="28"/>
                <w:szCs w:val="28"/>
                <w14:ligatures w14:val="standardContextual"/>
              </w:rPr>
              <w:tab/>
            </w:r>
            <w:r w:rsidRPr="009918BF">
              <w:rPr>
                <w:rStyle w:val="Hipervnculo"/>
                <w:rFonts w:ascii="Arial" w:hAnsi="Arial" w:cs="Arial"/>
                <w:b/>
                <w:bCs/>
                <w:noProof/>
                <w:sz w:val="24"/>
                <w:szCs w:val="24"/>
              </w:rPr>
              <w:t>Conclusiones y siguientes pasos</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_Toc188685112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35</w:t>
            </w:r>
            <w:r w:rsidRPr="009918BF">
              <w:rPr>
                <w:rFonts w:ascii="Arial" w:hAnsi="Arial" w:cs="Arial"/>
                <w:noProof/>
                <w:webHidden/>
                <w:sz w:val="24"/>
                <w:szCs w:val="24"/>
              </w:rPr>
              <w:fldChar w:fldCharType="end"/>
            </w:r>
          </w:hyperlink>
        </w:p>
        <w:p w14:paraId="0ACE0F45" w14:textId="61D7F467" w:rsidR="009918BF" w:rsidRPr="009918BF" w:rsidRDefault="009918BF">
          <w:pPr>
            <w:pStyle w:val="TDC1"/>
            <w:tabs>
              <w:tab w:val="left" w:pos="440"/>
              <w:tab w:val="right" w:leader="dot" w:pos="10198"/>
            </w:tabs>
            <w:rPr>
              <w:rFonts w:ascii="Arial" w:hAnsi="Arial" w:cs="Arial"/>
              <w:noProof/>
              <w:kern w:val="2"/>
              <w:sz w:val="28"/>
              <w:szCs w:val="28"/>
              <w14:ligatures w14:val="standardContextual"/>
            </w:rPr>
          </w:pPr>
          <w:hyperlink w:anchor="_Toc188685113" w:history="1">
            <w:r w:rsidRPr="009918BF">
              <w:rPr>
                <w:rStyle w:val="Hipervnculo"/>
                <w:rFonts w:ascii="Arial" w:hAnsi="Arial" w:cs="Arial"/>
                <w:b/>
                <w:bCs/>
                <w:noProof/>
                <w:sz w:val="24"/>
                <w:szCs w:val="24"/>
              </w:rPr>
              <w:t>7.</w:t>
            </w:r>
            <w:r w:rsidRPr="009918BF">
              <w:rPr>
                <w:rFonts w:ascii="Arial" w:hAnsi="Arial" w:cs="Arial"/>
                <w:noProof/>
                <w:kern w:val="2"/>
                <w:sz w:val="28"/>
                <w:szCs w:val="28"/>
                <w14:ligatures w14:val="standardContextual"/>
              </w:rPr>
              <w:tab/>
            </w:r>
            <w:r w:rsidRPr="009918BF">
              <w:rPr>
                <w:rStyle w:val="Hipervnculo"/>
                <w:rFonts w:ascii="Arial" w:hAnsi="Arial" w:cs="Arial"/>
                <w:b/>
                <w:bCs/>
                <w:noProof/>
                <w:sz w:val="24"/>
                <w:szCs w:val="24"/>
              </w:rPr>
              <w:t>Anexos</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_Toc188685113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39</w:t>
            </w:r>
            <w:r w:rsidRPr="009918BF">
              <w:rPr>
                <w:rFonts w:ascii="Arial" w:hAnsi="Arial" w:cs="Arial"/>
                <w:noProof/>
                <w:webHidden/>
                <w:sz w:val="24"/>
                <w:szCs w:val="24"/>
              </w:rPr>
              <w:fldChar w:fldCharType="end"/>
            </w:r>
          </w:hyperlink>
        </w:p>
        <w:p w14:paraId="1E2C77B3" w14:textId="6404FAB3" w:rsidR="009918BF" w:rsidRPr="009918BF" w:rsidRDefault="009918BF">
          <w:pPr>
            <w:pStyle w:val="TDC2"/>
            <w:tabs>
              <w:tab w:val="left" w:pos="960"/>
              <w:tab w:val="right" w:leader="dot" w:pos="10198"/>
            </w:tabs>
            <w:rPr>
              <w:rFonts w:ascii="Arial" w:hAnsi="Arial" w:cs="Arial"/>
              <w:noProof/>
              <w:kern w:val="2"/>
              <w:sz w:val="28"/>
              <w:szCs w:val="28"/>
              <w14:ligatures w14:val="standardContextual"/>
            </w:rPr>
          </w:pPr>
          <w:hyperlink w:anchor="_Toc188685114" w:history="1">
            <w:r w:rsidRPr="009918BF">
              <w:rPr>
                <w:rStyle w:val="Hipervnculo"/>
                <w:rFonts w:ascii="Arial" w:hAnsi="Arial" w:cs="Arial"/>
                <w:b/>
                <w:bCs/>
                <w:noProof/>
                <w:sz w:val="24"/>
                <w:szCs w:val="24"/>
              </w:rPr>
              <w:t>7.1.</w:t>
            </w:r>
            <w:r w:rsidRPr="009918BF">
              <w:rPr>
                <w:rFonts w:ascii="Arial" w:hAnsi="Arial" w:cs="Arial"/>
                <w:noProof/>
                <w:kern w:val="2"/>
                <w:sz w:val="28"/>
                <w:szCs w:val="28"/>
                <w14:ligatures w14:val="standardContextual"/>
              </w:rPr>
              <w:tab/>
            </w:r>
            <w:r w:rsidRPr="009918BF">
              <w:rPr>
                <w:rStyle w:val="Hipervnculo"/>
                <w:rFonts w:ascii="Arial" w:hAnsi="Arial" w:cs="Arial"/>
                <w:noProof/>
                <w:sz w:val="24"/>
                <w:szCs w:val="24"/>
              </w:rPr>
              <w:t>Anexo 1: Solicitud de Acceso a la información pública N° AH007T0010662</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_Toc188685114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39</w:t>
            </w:r>
            <w:r w:rsidRPr="009918BF">
              <w:rPr>
                <w:rFonts w:ascii="Arial" w:hAnsi="Arial" w:cs="Arial"/>
                <w:noProof/>
                <w:webHidden/>
                <w:sz w:val="24"/>
                <w:szCs w:val="24"/>
              </w:rPr>
              <w:fldChar w:fldCharType="end"/>
            </w:r>
          </w:hyperlink>
        </w:p>
        <w:p w14:paraId="2AF8D942" w14:textId="4C83AB08" w:rsidR="009918BF" w:rsidRPr="009918BF" w:rsidRDefault="009918BF">
          <w:pPr>
            <w:pStyle w:val="TDC2"/>
            <w:tabs>
              <w:tab w:val="left" w:pos="960"/>
              <w:tab w:val="right" w:leader="dot" w:pos="10198"/>
            </w:tabs>
            <w:rPr>
              <w:rFonts w:ascii="Arial" w:hAnsi="Arial" w:cs="Arial"/>
              <w:noProof/>
              <w:kern w:val="2"/>
              <w:sz w:val="28"/>
              <w:szCs w:val="28"/>
              <w14:ligatures w14:val="standardContextual"/>
            </w:rPr>
          </w:pPr>
          <w:hyperlink w:anchor="_Toc188685115" w:history="1">
            <w:r w:rsidRPr="009918BF">
              <w:rPr>
                <w:rStyle w:val="Hipervnculo"/>
                <w:rFonts w:ascii="Arial" w:hAnsi="Arial" w:cs="Arial"/>
                <w:b/>
                <w:bCs/>
                <w:noProof/>
                <w:sz w:val="24"/>
                <w:szCs w:val="24"/>
              </w:rPr>
              <w:t>7.2.</w:t>
            </w:r>
            <w:r w:rsidRPr="009918BF">
              <w:rPr>
                <w:rFonts w:ascii="Arial" w:hAnsi="Arial" w:cs="Arial"/>
                <w:noProof/>
                <w:kern w:val="2"/>
                <w:sz w:val="28"/>
                <w:szCs w:val="28"/>
                <w14:ligatures w14:val="standardContextual"/>
              </w:rPr>
              <w:tab/>
            </w:r>
            <w:r w:rsidRPr="009918BF">
              <w:rPr>
                <w:rStyle w:val="Hipervnculo"/>
                <w:rFonts w:ascii="Arial" w:hAnsi="Arial" w:cs="Arial"/>
                <w:noProof/>
                <w:sz w:val="24"/>
                <w:szCs w:val="24"/>
              </w:rPr>
              <w:t>Anexo 2: Glosario de Definiciones</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_Toc188685115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42</w:t>
            </w:r>
            <w:r w:rsidRPr="009918BF">
              <w:rPr>
                <w:rFonts w:ascii="Arial" w:hAnsi="Arial" w:cs="Arial"/>
                <w:noProof/>
                <w:webHidden/>
                <w:sz w:val="24"/>
                <w:szCs w:val="24"/>
              </w:rPr>
              <w:fldChar w:fldCharType="end"/>
            </w:r>
          </w:hyperlink>
        </w:p>
        <w:p w14:paraId="27B37A8A" w14:textId="57FB4718" w:rsidR="009918BF" w:rsidRPr="009918BF" w:rsidRDefault="009918BF">
          <w:pPr>
            <w:pStyle w:val="TDC2"/>
            <w:tabs>
              <w:tab w:val="left" w:pos="960"/>
              <w:tab w:val="right" w:leader="dot" w:pos="10198"/>
            </w:tabs>
            <w:rPr>
              <w:rFonts w:ascii="Arial" w:hAnsi="Arial" w:cs="Arial"/>
              <w:noProof/>
              <w:kern w:val="2"/>
              <w:sz w:val="28"/>
              <w:szCs w:val="28"/>
              <w14:ligatures w14:val="standardContextual"/>
            </w:rPr>
          </w:pPr>
          <w:hyperlink w:anchor="_Toc188685116" w:history="1">
            <w:r w:rsidRPr="009918BF">
              <w:rPr>
                <w:rStyle w:val="Hipervnculo"/>
                <w:rFonts w:ascii="Arial" w:hAnsi="Arial" w:cs="Arial"/>
                <w:b/>
                <w:bCs/>
                <w:noProof/>
                <w:sz w:val="24"/>
                <w:szCs w:val="24"/>
              </w:rPr>
              <w:t>7.3.</w:t>
            </w:r>
            <w:r w:rsidRPr="009918BF">
              <w:rPr>
                <w:rFonts w:ascii="Arial" w:hAnsi="Arial" w:cs="Arial"/>
                <w:noProof/>
                <w:kern w:val="2"/>
                <w:sz w:val="28"/>
                <w:szCs w:val="28"/>
                <w14:ligatures w14:val="standardContextual"/>
              </w:rPr>
              <w:tab/>
            </w:r>
            <w:r w:rsidRPr="009918BF">
              <w:rPr>
                <w:rStyle w:val="Hipervnculo"/>
                <w:rFonts w:ascii="Arial" w:hAnsi="Arial" w:cs="Arial"/>
                <w:noProof/>
                <w:sz w:val="24"/>
                <w:szCs w:val="24"/>
              </w:rPr>
              <w:t>Anexo 3: Cuestionario del Hogar – Módulos</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_Toc188685116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43</w:t>
            </w:r>
            <w:r w:rsidRPr="009918BF">
              <w:rPr>
                <w:rFonts w:ascii="Arial" w:hAnsi="Arial" w:cs="Arial"/>
                <w:noProof/>
                <w:webHidden/>
                <w:sz w:val="24"/>
                <w:szCs w:val="24"/>
              </w:rPr>
              <w:fldChar w:fldCharType="end"/>
            </w:r>
          </w:hyperlink>
        </w:p>
        <w:p w14:paraId="2B70D780" w14:textId="7DE216CD" w:rsidR="009918BF" w:rsidRPr="009918BF" w:rsidRDefault="009918BF">
          <w:pPr>
            <w:pStyle w:val="TDC2"/>
            <w:tabs>
              <w:tab w:val="left" w:pos="960"/>
              <w:tab w:val="right" w:leader="dot" w:pos="10198"/>
            </w:tabs>
            <w:rPr>
              <w:rFonts w:ascii="Arial" w:hAnsi="Arial" w:cs="Arial"/>
              <w:noProof/>
              <w:kern w:val="2"/>
              <w:sz w:val="28"/>
              <w:szCs w:val="28"/>
              <w14:ligatures w14:val="standardContextual"/>
            </w:rPr>
          </w:pPr>
          <w:hyperlink w:anchor="_Toc188685117" w:history="1">
            <w:r w:rsidRPr="009918BF">
              <w:rPr>
                <w:rStyle w:val="Hipervnculo"/>
                <w:rFonts w:ascii="Arial" w:hAnsi="Arial" w:cs="Arial"/>
                <w:b/>
                <w:bCs/>
                <w:noProof/>
                <w:sz w:val="24"/>
                <w:szCs w:val="24"/>
              </w:rPr>
              <w:t>7.4.</w:t>
            </w:r>
            <w:r w:rsidRPr="009918BF">
              <w:rPr>
                <w:rFonts w:ascii="Arial" w:hAnsi="Arial" w:cs="Arial"/>
                <w:noProof/>
                <w:kern w:val="2"/>
                <w:sz w:val="28"/>
                <w:szCs w:val="28"/>
                <w14:ligatures w14:val="standardContextual"/>
              </w:rPr>
              <w:tab/>
            </w:r>
            <w:r w:rsidRPr="009918BF">
              <w:rPr>
                <w:rStyle w:val="Hipervnculo"/>
                <w:rFonts w:ascii="Arial" w:hAnsi="Arial" w:cs="Arial"/>
                <w:noProof/>
                <w:sz w:val="24"/>
                <w:szCs w:val="24"/>
              </w:rPr>
              <w:t>Anexo 4: Cuestionario sobre Uso del Tiempo – Módulos</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_Toc188685117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43</w:t>
            </w:r>
            <w:r w:rsidRPr="009918BF">
              <w:rPr>
                <w:rFonts w:ascii="Arial" w:hAnsi="Arial" w:cs="Arial"/>
                <w:noProof/>
                <w:webHidden/>
                <w:sz w:val="24"/>
                <w:szCs w:val="24"/>
              </w:rPr>
              <w:fldChar w:fldCharType="end"/>
            </w:r>
          </w:hyperlink>
        </w:p>
        <w:p w14:paraId="23081B66" w14:textId="08191A86" w:rsidR="009918BF" w:rsidRPr="009918BF" w:rsidRDefault="009918BF">
          <w:pPr>
            <w:pStyle w:val="TDC2"/>
            <w:tabs>
              <w:tab w:val="left" w:pos="960"/>
              <w:tab w:val="right" w:leader="dot" w:pos="10198"/>
            </w:tabs>
            <w:rPr>
              <w:rFonts w:ascii="Arial" w:hAnsi="Arial" w:cs="Arial"/>
              <w:noProof/>
              <w:kern w:val="2"/>
              <w:sz w:val="28"/>
              <w:szCs w:val="28"/>
              <w14:ligatures w14:val="standardContextual"/>
            </w:rPr>
          </w:pPr>
          <w:hyperlink w:anchor="_Toc188685118" w:history="1">
            <w:r w:rsidRPr="009918BF">
              <w:rPr>
                <w:rStyle w:val="Hipervnculo"/>
                <w:rFonts w:ascii="Arial" w:hAnsi="Arial" w:cs="Arial"/>
                <w:b/>
                <w:bCs/>
                <w:noProof/>
                <w:sz w:val="24"/>
                <w:szCs w:val="24"/>
              </w:rPr>
              <w:t>7.5.</w:t>
            </w:r>
            <w:r w:rsidRPr="009918BF">
              <w:rPr>
                <w:rFonts w:ascii="Arial" w:hAnsi="Arial" w:cs="Arial"/>
                <w:noProof/>
                <w:kern w:val="2"/>
                <w:sz w:val="28"/>
                <w:szCs w:val="28"/>
                <w14:ligatures w14:val="standardContextual"/>
              </w:rPr>
              <w:tab/>
            </w:r>
            <w:r w:rsidRPr="009918BF">
              <w:rPr>
                <w:rStyle w:val="Hipervnculo"/>
                <w:rFonts w:ascii="Arial" w:hAnsi="Arial" w:cs="Arial"/>
                <w:noProof/>
                <w:sz w:val="24"/>
                <w:szCs w:val="24"/>
              </w:rPr>
              <w:t>Anexo 5: Estructura y detalle de procesamiento de Paradatos</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_Toc188685118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44</w:t>
            </w:r>
            <w:r w:rsidRPr="009918BF">
              <w:rPr>
                <w:rFonts w:ascii="Arial" w:hAnsi="Arial" w:cs="Arial"/>
                <w:noProof/>
                <w:webHidden/>
                <w:sz w:val="24"/>
                <w:szCs w:val="24"/>
              </w:rPr>
              <w:fldChar w:fldCharType="end"/>
            </w:r>
          </w:hyperlink>
        </w:p>
        <w:p w14:paraId="090FDFFD" w14:textId="22F0BBF1" w:rsidR="009918BF" w:rsidRPr="009918BF" w:rsidRDefault="009918BF">
          <w:pPr>
            <w:pStyle w:val="TDC2"/>
            <w:tabs>
              <w:tab w:val="left" w:pos="960"/>
              <w:tab w:val="right" w:leader="dot" w:pos="10198"/>
            </w:tabs>
            <w:rPr>
              <w:rFonts w:ascii="Arial" w:hAnsi="Arial" w:cs="Arial"/>
              <w:noProof/>
              <w:kern w:val="2"/>
              <w:sz w:val="28"/>
              <w:szCs w:val="28"/>
              <w14:ligatures w14:val="standardContextual"/>
            </w:rPr>
          </w:pPr>
          <w:hyperlink w:anchor="_Toc188685119" w:history="1">
            <w:r w:rsidRPr="009918BF">
              <w:rPr>
                <w:rStyle w:val="Hipervnculo"/>
                <w:rFonts w:ascii="Arial" w:hAnsi="Arial" w:cs="Arial"/>
                <w:b/>
                <w:bCs/>
                <w:noProof/>
                <w:sz w:val="24"/>
                <w:szCs w:val="24"/>
              </w:rPr>
              <w:t>7.6.</w:t>
            </w:r>
            <w:r w:rsidRPr="009918BF">
              <w:rPr>
                <w:rFonts w:ascii="Arial" w:hAnsi="Arial" w:cs="Arial"/>
                <w:noProof/>
                <w:kern w:val="2"/>
                <w:sz w:val="28"/>
                <w:szCs w:val="28"/>
                <w14:ligatures w14:val="standardContextual"/>
              </w:rPr>
              <w:tab/>
            </w:r>
            <w:r w:rsidRPr="009918BF">
              <w:rPr>
                <w:rStyle w:val="Hipervnculo"/>
                <w:rFonts w:ascii="Arial" w:hAnsi="Arial" w:cs="Arial"/>
                <w:noProof/>
                <w:sz w:val="24"/>
                <w:szCs w:val="24"/>
              </w:rPr>
              <w:t>Anexo 6: Dimensión II: Duración de Encuesta – CH</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_Toc188685119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45</w:t>
            </w:r>
            <w:r w:rsidRPr="009918BF">
              <w:rPr>
                <w:rFonts w:ascii="Arial" w:hAnsi="Arial" w:cs="Arial"/>
                <w:noProof/>
                <w:webHidden/>
                <w:sz w:val="24"/>
                <w:szCs w:val="24"/>
              </w:rPr>
              <w:fldChar w:fldCharType="end"/>
            </w:r>
          </w:hyperlink>
        </w:p>
        <w:p w14:paraId="4110AEC6" w14:textId="59A1549C" w:rsidR="009918BF" w:rsidRDefault="009918BF">
          <w:pPr>
            <w:pStyle w:val="TDC2"/>
            <w:tabs>
              <w:tab w:val="left" w:pos="960"/>
              <w:tab w:val="right" w:leader="dot" w:pos="10198"/>
            </w:tabs>
            <w:rPr>
              <w:noProof/>
              <w:kern w:val="2"/>
              <w:sz w:val="24"/>
              <w:szCs w:val="24"/>
              <w14:ligatures w14:val="standardContextual"/>
            </w:rPr>
          </w:pPr>
          <w:hyperlink w:anchor="_Toc188685120" w:history="1">
            <w:r w:rsidRPr="009918BF">
              <w:rPr>
                <w:rStyle w:val="Hipervnculo"/>
                <w:rFonts w:ascii="Arial" w:hAnsi="Arial" w:cs="Arial"/>
                <w:b/>
                <w:bCs/>
                <w:noProof/>
                <w:sz w:val="24"/>
                <w:szCs w:val="24"/>
              </w:rPr>
              <w:t>7.7.</w:t>
            </w:r>
            <w:r w:rsidRPr="009918BF">
              <w:rPr>
                <w:rFonts w:ascii="Arial" w:hAnsi="Arial" w:cs="Arial"/>
                <w:noProof/>
                <w:kern w:val="2"/>
                <w:sz w:val="28"/>
                <w:szCs w:val="28"/>
                <w14:ligatures w14:val="standardContextual"/>
              </w:rPr>
              <w:tab/>
            </w:r>
            <w:r w:rsidRPr="009918BF">
              <w:rPr>
                <w:rStyle w:val="Hipervnculo"/>
                <w:rFonts w:ascii="Arial" w:hAnsi="Arial" w:cs="Arial"/>
                <w:noProof/>
                <w:sz w:val="24"/>
                <w:szCs w:val="24"/>
              </w:rPr>
              <w:t>Anexo 7: Dimensión II: Duración de Encuesta – CUT</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_Toc188685120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46</w:t>
            </w:r>
            <w:r w:rsidRPr="009918BF">
              <w:rPr>
                <w:rFonts w:ascii="Arial" w:hAnsi="Arial" w:cs="Arial"/>
                <w:noProof/>
                <w:webHidden/>
                <w:sz w:val="24"/>
                <w:szCs w:val="24"/>
              </w:rPr>
              <w:fldChar w:fldCharType="end"/>
            </w:r>
          </w:hyperlink>
        </w:p>
        <w:p w14:paraId="5A43D158" w14:textId="380DAECF" w:rsidR="003B5067" w:rsidRDefault="003B5067" w:rsidP="00EA6032">
          <w:pPr>
            <w:spacing w:line="360" w:lineRule="auto"/>
            <w:jc w:val="both"/>
          </w:pPr>
          <w:r w:rsidRPr="00EA6032">
            <w:rPr>
              <w:rFonts w:ascii="Arial" w:hAnsi="Arial" w:cs="Arial"/>
              <w:b/>
              <w:bCs/>
              <w:sz w:val="24"/>
              <w:szCs w:val="24"/>
              <w:lang w:val="es-ES"/>
            </w:rPr>
            <w:fldChar w:fldCharType="end"/>
          </w:r>
        </w:p>
      </w:sdtContent>
    </w:sdt>
    <w:p w14:paraId="4BDE1CD0" w14:textId="77777777" w:rsidR="009F09B3" w:rsidRDefault="009F09B3">
      <w:pPr>
        <w:rPr>
          <w:rFonts w:ascii="Arial" w:eastAsiaTheme="majorEastAsia" w:hAnsi="Arial" w:cs="Arial"/>
          <w:sz w:val="24"/>
          <w:szCs w:val="24"/>
          <w:lang w:val="es-ES"/>
        </w:rPr>
      </w:pPr>
      <w:r>
        <w:rPr>
          <w:rFonts w:ascii="Arial" w:hAnsi="Arial" w:cs="Arial"/>
          <w:sz w:val="24"/>
          <w:szCs w:val="24"/>
          <w:lang w:val="es-ES"/>
        </w:rPr>
        <w:br w:type="page"/>
      </w:r>
    </w:p>
    <w:p w14:paraId="23C45C2B" w14:textId="3762297B" w:rsidR="00AC47CC" w:rsidRPr="00AC47CC" w:rsidRDefault="00AC47CC" w:rsidP="00AC47CC">
      <w:pPr>
        <w:pStyle w:val="TtuloTDC"/>
        <w:spacing w:line="360" w:lineRule="auto"/>
        <w:rPr>
          <w:rFonts w:ascii="Arial" w:hAnsi="Arial" w:cs="Arial"/>
          <w:color w:val="auto"/>
          <w:sz w:val="24"/>
          <w:szCs w:val="24"/>
        </w:rPr>
      </w:pPr>
      <w:r>
        <w:rPr>
          <w:rFonts w:ascii="Arial" w:hAnsi="Arial" w:cs="Arial"/>
          <w:color w:val="auto"/>
          <w:sz w:val="24"/>
          <w:szCs w:val="24"/>
          <w:lang w:val="es-ES"/>
        </w:rPr>
        <w:lastRenderedPageBreak/>
        <w:t xml:space="preserve">Índice de Tablas </w:t>
      </w:r>
    </w:p>
    <w:p w14:paraId="2087176B" w14:textId="09AD4324" w:rsidR="009918BF" w:rsidRPr="009918BF" w:rsidRDefault="007A19C1">
      <w:pPr>
        <w:pStyle w:val="Tabladeilustraciones"/>
        <w:tabs>
          <w:tab w:val="right" w:leader="dot" w:pos="10198"/>
        </w:tabs>
        <w:rPr>
          <w:rFonts w:ascii="Arial" w:hAnsi="Arial" w:cs="Arial"/>
          <w:noProof/>
          <w:kern w:val="2"/>
          <w:sz w:val="24"/>
          <w:szCs w:val="24"/>
          <w14:ligatures w14:val="standardContextual"/>
        </w:rPr>
      </w:pPr>
      <w:r w:rsidRPr="009918BF">
        <w:rPr>
          <w:rFonts w:ascii="Arial" w:hAnsi="Arial" w:cs="Arial"/>
          <w:i/>
          <w:iCs/>
          <w:sz w:val="24"/>
          <w:szCs w:val="24"/>
        </w:rPr>
        <w:fldChar w:fldCharType="begin"/>
      </w:r>
      <w:r w:rsidRPr="009918BF">
        <w:rPr>
          <w:rFonts w:ascii="Arial" w:hAnsi="Arial" w:cs="Arial"/>
          <w:i/>
          <w:iCs/>
          <w:sz w:val="24"/>
          <w:szCs w:val="24"/>
        </w:rPr>
        <w:instrText xml:space="preserve"> TOC \h \z \c "Tabla" </w:instrText>
      </w:r>
      <w:r w:rsidRPr="009918BF">
        <w:rPr>
          <w:rFonts w:ascii="Arial" w:hAnsi="Arial" w:cs="Arial"/>
          <w:i/>
          <w:iCs/>
          <w:sz w:val="24"/>
          <w:szCs w:val="24"/>
        </w:rPr>
        <w:fldChar w:fldCharType="separate"/>
      </w:r>
      <w:hyperlink w:anchor="_Toc188685182" w:history="1">
        <w:r w:rsidR="009918BF" w:rsidRPr="009918BF">
          <w:rPr>
            <w:rStyle w:val="Hipervnculo"/>
            <w:rFonts w:ascii="Arial" w:hAnsi="Arial" w:cs="Arial"/>
            <w:noProof/>
            <w:sz w:val="24"/>
            <w:szCs w:val="24"/>
          </w:rPr>
          <w:t>Tabla 1: Procesos en donde los paradatos pueden ser aprovechados</w:t>
        </w:r>
        <w:r w:rsidR="009918BF" w:rsidRPr="009918BF">
          <w:rPr>
            <w:rFonts w:ascii="Arial" w:hAnsi="Arial" w:cs="Arial"/>
            <w:noProof/>
            <w:webHidden/>
            <w:sz w:val="24"/>
            <w:szCs w:val="24"/>
          </w:rPr>
          <w:tab/>
        </w:r>
        <w:r w:rsidR="009918BF" w:rsidRPr="009918BF">
          <w:rPr>
            <w:rFonts w:ascii="Arial" w:hAnsi="Arial" w:cs="Arial"/>
            <w:noProof/>
            <w:webHidden/>
            <w:sz w:val="24"/>
            <w:szCs w:val="24"/>
          </w:rPr>
          <w:fldChar w:fldCharType="begin"/>
        </w:r>
        <w:r w:rsidR="009918BF" w:rsidRPr="009918BF">
          <w:rPr>
            <w:rFonts w:ascii="Arial" w:hAnsi="Arial" w:cs="Arial"/>
            <w:noProof/>
            <w:webHidden/>
            <w:sz w:val="24"/>
            <w:szCs w:val="24"/>
          </w:rPr>
          <w:instrText xml:space="preserve"> PAGEREF _Toc188685182 \h </w:instrText>
        </w:r>
        <w:r w:rsidR="009918BF" w:rsidRPr="009918BF">
          <w:rPr>
            <w:rFonts w:ascii="Arial" w:hAnsi="Arial" w:cs="Arial"/>
            <w:noProof/>
            <w:webHidden/>
            <w:sz w:val="24"/>
            <w:szCs w:val="24"/>
          </w:rPr>
        </w:r>
        <w:r w:rsidR="009918BF" w:rsidRPr="009918BF">
          <w:rPr>
            <w:rFonts w:ascii="Arial" w:hAnsi="Arial" w:cs="Arial"/>
            <w:noProof/>
            <w:webHidden/>
            <w:sz w:val="24"/>
            <w:szCs w:val="24"/>
          </w:rPr>
          <w:fldChar w:fldCharType="separate"/>
        </w:r>
        <w:r w:rsidR="009918BF" w:rsidRPr="009918BF">
          <w:rPr>
            <w:rFonts w:ascii="Arial" w:hAnsi="Arial" w:cs="Arial"/>
            <w:noProof/>
            <w:webHidden/>
            <w:sz w:val="24"/>
            <w:szCs w:val="24"/>
          </w:rPr>
          <w:t>9</w:t>
        </w:r>
        <w:r w:rsidR="009918BF" w:rsidRPr="009918BF">
          <w:rPr>
            <w:rFonts w:ascii="Arial" w:hAnsi="Arial" w:cs="Arial"/>
            <w:noProof/>
            <w:webHidden/>
            <w:sz w:val="24"/>
            <w:szCs w:val="24"/>
          </w:rPr>
          <w:fldChar w:fldCharType="end"/>
        </w:r>
      </w:hyperlink>
    </w:p>
    <w:p w14:paraId="799A182B" w14:textId="428DD410" w:rsidR="009918BF" w:rsidRPr="009918BF" w:rsidRDefault="009918BF">
      <w:pPr>
        <w:pStyle w:val="Tabladeilustraciones"/>
        <w:tabs>
          <w:tab w:val="right" w:leader="dot" w:pos="10198"/>
        </w:tabs>
        <w:rPr>
          <w:rFonts w:ascii="Arial" w:hAnsi="Arial" w:cs="Arial"/>
          <w:noProof/>
          <w:kern w:val="2"/>
          <w:sz w:val="24"/>
          <w:szCs w:val="24"/>
          <w14:ligatures w14:val="standardContextual"/>
        </w:rPr>
      </w:pPr>
      <w:hyperlink w:anchor="_Toc188685183" w:history="1">
        <w:r w:rsidRPr="009918BF">
          <w:rPr>
            <w:rStyle w:val="Hipervnculo"/>
            <w:rFonts w:ascii="Arial" w:hAnsi="Arial" w:cs="Arial"/>
            <w:noProof/>
            <w:sz w:val="24"/>
            <w:szCs w:val="24"/>
          </w:rPr>
          <w:t>Tabla 2: Información disponible en archivo paradatos Survey Solutions</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_Toc188685183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17</w:t>
        </w:r>
        <w:r w:rsidRPr="009918BF">
          <w:rPr>
            <w:rFonts w:ascii="Arial" w:hAnsi="Arial" w:cs="Arial"/>
            <w:noProof/>
            <w:webHidden/>
            <w:sz w:val="24"/>
            <w:szCs w:val="24"/>
          </w:rPr>
          <w:fldChar w:fldCharType="end"/>
        </w:r>
      </w:hyperlink>
    </w:p>
    <w:p w14:paraId="279E2195" w14:textId="48128E64" w:rsidR="009918BF" w:rsidRPr="009918BF" w:rsidRDefault="009918BF">
      <w:pPr>
        <w:pStyle w:val="Tabladeilustraciones"/>
        <w:tabs>
          <w:tab w:val="right" w:leader="dot" w:pos="10198"/>
        </w:tabs>
        <w:rPr>
          <w:rFonts w:ascii="Arial" w:hAnsi="Arial" w:cs="Arial"/>
          <w:noProof/>
          <w:kern w:val="2"/>
          <w:sz w:val="24"/>
          <w:szCs w:val="24"/>
          <w14:ligatures w14:val="standardContextual"/>
        </w:rPr>
      </w:pPr>
      <w:hyperlink w:anchor="_Toc188685184" w:history="1">
        <w:r w:rsidRPr="009918BF">
          <w:rPr>
            <w:rStyle w:val="Hipervnculo"/>
            <w:rFonts w:ascii="Arial" w:hAnsi="Arial" w:cs="Arial"/>
            <w:noProof/>
            <w:sz w:val="24"/>
            <w:szCs w:val="24"/>
          </w:rPr>
          <w:t>Tabla 3: Apretado de botones de inicio y término según cuestionarios y experiencia previa en INE.</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_Toc188685184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22</w:t>
        </w:r>
        <w:r w:rsidRPr="009918BF">
          <w:rPr>
            <w:rFonts w:ascii="Arial" w:hAnsi="Arial" w:cs="Arial"/>
            <w:noProof/>
            <w:webHidden/>
            <w:sz w:val="24"/>
            <w:szCs w:val="24"/>
          </w:rPr>
          <w:fldChar w:fldCharType="end"/>
        </w:r>
      </w:hyperlink>
    </w:p>
    <w:p w14:paraId="787B239F" w14:textId="30244E8C" w:rsidR="009918BF" w:rsidRPr="009918BF" w:rsidRDefault="009918BF">
      <w:pPr>
        <w:pStyle w:val="Tabladeilustraciones"/>
        <w:tabs>
          <w:tab w:val="right" w:leader="dot" w:pos="10198"/>
        </w:tabs>
        <w:rPr>
          <w:rFonts w:ascii="Arial" w:hAnsi="Arial" w:cs="Arial"/>
          <w:noProof/>
          <w:kern w:val="2"/>
          <w:sz w:val="24"/>
          <w:szCs w:val="24"/>
          <w14:ligatures w14:val="standardContextual"/>
        </w:rPr>
      </w:pPr>
      <w:hyperlink w:anchor="_Toc188685185" w:history="1">
        <w:r w:rsidRPr="009918BF">
          <w:rPr>
            <w:rStyle w:val="Hipervnculo"/>
            <w:rFonts w:ascii="Arial" w:hAnsi="Arial" w:cs="Arial"/>
            <w:noProof/>
            <w:sz w:val="24"/>
            <w:szCs w:val="24"/>
          </w:rPr>
          <w:t>Tabla 4: Frecuencia de N de Integrantes en el hogar por sobre el P75</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_Toc188685185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23</w:t>
        </w:r>
        <w:r w:rsidRPr="009918BF">
          <w:rPr>
            <w:rFonts w:ascii="Arial" w:hAnsi="Arial" w:cs="Arial"/>
            <w:noProof/>
            <w:webHidden/>
            <w:sz w:val="24"/>
            <w:szCs w:val="24"/>
          </w:rPr>
          <w:fldChar w:fldCharType="end"/>
        </w:r>
      </w:hyperlink>
    </w:p>
    <w:p w14:paraId="27128A71" w14:textId="4DF2BDFA" w:rsidR="009918BF" w:rsidRPr="009918BF" w:rsidRDefault="009918BF">
      <w:pPr>
        <w:pStyle w:val="Tabladeilustraciones"/>
        <w:tabs>
          <w:tab w:val="right" w:leader="dot" w:pos="10198"/>
        </w:tabs>
        <w:rPr>
          <w:rFonts w:ascii="Arial" w:hAnsi="Arial" w:cs="Arial"/>
          <w:noProof/>
          <w:kern w:val="2"/>
          <w:sz w:val="24"/>
          <w:szCs w:val="24"/>
          <w14:ligatures w14:val="standardContextual"/>
        </w:rPr>
      </w:pPr>
      <w:hyperlink w:anchor="_Toc188685186" w:history="1">
        <w:r w:rsidRPr="009918BF">
          <w:rPr>
            <w:rStyle w:val="Hipervnculo"/>
            <w:rFonts w:ascii="Arial" w:hAnsi="Arial" w:cs="Arial"/>
            <w:noProof/>
            <w:sz w:val="24"/>
            <w:szCs w:val="24"/>
          </w:rPr>
          <w:t>Tabla 5: Distribución de ingreso de respuestas de módulos - CH</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_Toc188685186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24</w:t>
        </w:r>
        <w:r w:rsidRPr="009918BF">
          <w:rPr>
            <w:rFonts w:ascii="Arial" w:hAnsi="Arial" w:cs="Arial"/>
            <w:noProof/>
            <w:webHidden/>
            <w:sz w:val="24"/>
            <w:szCs w:val="24"/>
          </w:rPr>
          <w:fldChar w:fldCharType="end"/>
        </w:r>
      </w:hyperlink>
    </w:p>
    <w:p w14:paraId="0D55D850" w14:textId="15F343D9" w:rsidR="009918BF" w:rsidRPr="009918BF" w:rsidRDefault="009918BF">
      <w:pPr>
        <w:pStyle w:val="Tabladeilustraciones"/>
        <w:tabs>
          <w:tab w:val="right" w:leader="dot" w:pos="10198"/>
        </w:tabs>
        <w:rPr>
          <w:rFonts w:ascii="Arial" w:hAnsi="Arial" w:cs="Arial"/>
          <w:noProof/>
          <w:kern w:val="2"/>
          <w:sz w:val="24"/>
          <w:szCs w:val="24"/>
          <w14:ligatures w14:val="standardContextual"/>
        </w:rPr>
      </w:pPr>
      <w:hyperlink w:anchor="_Toc188685187" w:history="1">
        <w:r w:rsidRPr="009918BF">
          <w:rPr>
            <w:rStyle w:val="Hipervnculo"/>
            <w:rFonts w:ascii="Arial" w:hAnsi="Arial" w:cs="Arial"/>
            <w:noProof/>
            <w:sz w:val="24"/>
            <w:szCs w:val="24"/>
          </w:rPr>
          <w:t>Tabla 6: Variables ingresadas en modelo de regresión lineal</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_Toc188685187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25</w:t>
        </w:r>
        <w:r w:rsidRPr="009918BF">
          <w:rPr>
            <w:rFonts w:ascii="Arial" w:hAnsi="Arial" w:cs="Arial"/>
            <w:noProof/>
            <w:webHidden/>
            <w:sz w:val="24"/>
            <w:szCs w:val="24"/>
          </w:rPr>
          <w:fldChar w:fldCharType="end"/>
        </w:r>
      </w:hyperlink>
    </w:p>
    <w:p w14:paraId="31581E93" w14:textId="41C75CB5" w:rsidR="009918BF" w:rsidRPr="009918BF" w:rsidRDefault="009918BF">
      <w:pPr>
        <w:pStyle w:val="Tabladeilustraciones"/>
        <w:tabs>
          <w:tab w:val="right" w:leader="dot" w:pos="10198"/>
        </w:tabs>
        <w:rPr>
          <w:rFonts w:ascii="Arial" w:hAnsi="Arial" w:cs="Arial"/>
          <w:noProof/>
          <w:kern w:val="2"/>
          <w:sz w:val="24"/>
          <w:szCs w:val="24"/>
          <w14:ligatures w14:val="standardContextual"/>
        </w:rPr>
      </w:pPr>
      <w:hyperlink w:anchor="_Toc188685188" w:history="1">
        <w:r w:rsidRPr="009918BF">
          <w:rPr>
            <w:rStyle w:val="Hipervnculo"/>
            <w:rFonts w:ascii="Arial" w:hAnsi="Arial" w:cs="Arial"/>
            <w:noProof/>
            <w:sz w:val="24"/>
            <w:szCs w:val="24"/>
          </w:rPr>
          <w:t>Tabla 7: Medidas de Tendencia Central según experiencia previa en INE</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_Toc188685188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28</w:t>
        </w:r>
        <w:r w:rsidRPr="009918BF">
          <w:rPr>
            <w:rFonts w:ascii="Arial" w:hAnsi="Arial" w:cs="Arial"/>
            <w:noProof/>
            <w:webHidden/>
            <w:sz w:val="24"/>
            <w:szCs w:val="24"/>
          </w:rPr>
          <w:fldChar w:fldCharType="end"/>
        </w:r>
      </w:hyperlink>
    </w:p>
    <w:p w14:paraId="1C99B902" w14:textId="138DB327" w:rsidR="009918BF" w:rsidRPr="009918BF" w:rsidRDefault="009918BF">
      <w:pPr>
        <w:pStyle w:val="Tabladeilustraciones"/>
        <w:tabs>
          <w:tab w:val="right" w:leader="dot" w:pos="10198"/>
        </w:tabs>
        <w:rPr>
          <w:rFonts w:ascii="Arial" w:hAnsi="Arial" w:cs="Arial"/>
          <w:noProof/>
          <w:kern w:val="2"/>
          <w:sz w:val="24"/>
          <w:szCs w:val="24"/>
          <w14:ligatures w14:val="standardContextual"/>
        </w:rPr>
      </w:pPr>
      <w:hyperlink w:anchor="_Toc188685189" w:history="1">
        <w:r w:rsidRPr="009918BF">
          <w:rPr>
            <w:rStyle w:val="Hipervnculo"/>
            <w:rFonts w:ascii="Arial" w:hAnsi="Arial" w:cs="Arial"/>
            <w:noProof/>
            <w:sz w:val="24"/>
            <w:szCs w:val="24"/>
          </w:rPr>
          <w:t>Tabla 8: Distribución de respuestas de módulos - CUT</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_Toc188685189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29</w:t>
        </w:r>
        <w:r w:rsidRPr="009918BF">
          <w:rPr>
            <w:rFonts w:ascii="Arial" w:hAnsi="Arial" w:cs="Arial"/>
            <w:noProof/>
            <w:webHidden/>
            <w:sz w:val="24"/>
            <w:szCs w:val="24"/>
          </w:rPr>
          <w:fldChar w:fldCharType="end"/>
        </w:r>
      </w:hyperlink>
    </w:p>
    <w:p w14:paraId="505B3FC4" w14:textId="6BAEC611" w:rsidR="009918BF" w:rsidRPr="009918BF" w:rsidRDefault="009918BF">
      <w:pPr>
        <w:pStyle w:val="Tabladeilustraciones"/>
        <w:tabs>
          <w:tab w:val="right" w:leader="dot" w:pos="10198"/>
        </w:tabs>
        <w:rPr>
          <w:rFonts w:ascii="Arial" w:hAnsi="Arial" w:cs="Arial"/>
          <w:noProof/>
          <w:kern w:val="2"/>
          <w:sz w:val="24"/>
          <w:szCs w:val="24"/>
          <w14:ligatures w14:val="standardContextual"/>
        </w:rPr>
      </w:pPr>
      <w:hyperlink w:anchor="_Toc188685190" w:history="1">
        <w:r w:rsidRPr="009918BF">
          <w:rPr>
            <w:rStyle w:val="Hipervnculo"/>
            <w:rFonts w:ascii="Arial" w:hAnsi="Arial" w:cs="Arial"/>
            <w:noProof/>
            <w:sz w:val="24"/>
            <w:szCs w:val="24"/>
          </w:rPr>
          <w:t>Tabla 9: Preguntas claves del Cuestionario del Hogar</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_Toc188685190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31</w:t>
        </w:r>
        <w:r w:rsidRPr="009918BF">
          <w:rPr>
            <w:rFonts w:ascii="Arial" w:hAnsi="Arial" w:cs="Arial"/>
            <w:noProof/>
            <w:webHidden/>
            <w:sz w:val="24"/>
            <w:szCs w:val="24"/>
          </w:rPr>
          <w:fldChar w:fldCharType="end"/>
        </w:r>
      </w:hyperlink>
    </w:p>
    <w:p w14:paraId="57AA2B54" w14:textId="4016920C" w:rsidR="009918BF" w:rsidRPr="009918BF" w:rsidRDefault="009918BF">
      <w:pPr>
        <w:pStyle w:val="Tabladeilustraciones"/>
        <w:tabs>
          <w:tab w:val="right" w:leader="dot" w:pos="10198"/>
        </w:tabs>
        <w:rPr>
          <w:rFonts w:ascii="Arial" w:hAnsi="Arial" w:cs="Arial"/>
          <w:noProof/>
          <w:kern w:val="2"/>
          <w:sz w:val="24"/>
          <w:szCs w:val="24"/>
          <w14:ligatures w14:val="standardContextual"/>
        </w:rPr>
      </w:pPr>
      <w:hyperlink w:anchor="_Toc188685191" w:history="1">
        <w:r w:rsidRPr="009918BF">
          <w:rPr>
            <w:rStyle w:val="Hipervnculo"/>
            <w:rFonts w:ascii="Arial" w:hAnsi="Arial" w:cs="Arial"/>
            <w:noProof/>
            <w:sz w:val="24"/>
            <w:szCs w:val="24"/>
          </w:rPr>
          <w:t>Tabla 10: Modificación de preguntas claves del CH una vez iniciado algún CUT en el hogar</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_Toc188685191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31</w:t>
        </w:r>
        <w:r w:rsidRPr="009918BF">
          <w:rPr>
            <w:rFonts w:ascii="Arial" w:hAnsi="Arial" w:cs="Arial"/>
            <w:noProof/>
            <w:webHidden/>
            <w:sz w:val="24"/>
            <w:szCs w:val="24"/>
          </w:rPr>
          <w:fldChar w:fldCharType="end"/>
        </w:r>
      </w:hyperlink>
    </w:p>
    <w:p w14:paraId="364D0949" w14:textId="71C609A7" w:rsidR="009918BF" w:rsidRPr="009918BF" w:rsidRDefault="009918BF">
      <w:pPr>
        <w:pStyle w:val="Tabladeilustraciones"/>
        <w:tabs>
          <w:tab w:val="right" w:leader="dot" w:pos="10198"/>
        </w:tabs>
        <w:rPr>
          <w:rFonts w:ascii="Arial" w:hAnsi="Arial" w:cs="Arial"/>
          <w:noProof/>
          <w:kern w:val="2"/>
          <w:sz w:val="24"/>
          <w:szCs w:val="24"/>
          <w14:ligatures w14:val="standardContextual"/>
        </w:rPr>
      </w:pPr>
      <w:hyperlink w:anchor="_Toc188685192" w:history="1">
        <w:r w:rsidRPr="009918BF">
          <w:rPr>
            <w:rStyle w:val="Hipervnculo"/>
            <w:rFonts w:ascii="Arial" w:hAnsi="Arial" w:cs="Arial"/>
            <w:noProof/>
            <w:sz w:val="24"/>
            <w:szCs w:val="24"/>
          </w:rPr>
          <w:t>Tabla 11: Frecuencia de CUTs en días distintos según experiencia previa en INE</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_Toc188685192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33</w:t>
        </w:r>
        <w:r w:rsidRPr="009918BF">
          <w:rPr>
            <w:rFonts w:ascii="Arial" w:hAnsi="Arial" w:cs="Arial"/>
            <w:noProof/>
            <w:webHidden/>
            <w:sz w:val="24"/>
            <w:szCs w:val="24"/>
          </w:rPr>
          <w:fldChar w:fldCharType="end"/>
        </w:r>
      </w:hyperlink>
    </w:p>
    <w:p w14:paraId="446A1235" w14:textId="1F45C9D6" w:rsidR="009918BF" w:rsidRPr="009918BF" w:rsidRDefault="009918BF">
      <w:pPr>
        <w:pStyle w:val="Tabladeilustraciones"/>
        <w:tabs>
          <w:tab w:val="right" w:leader="dot" w:pos="10198"/>
        </w:tabs>
        <w:rPr>
          <w:rFonts w:ascii="Arial" w:hAnsi="Arial" w:cs="Arial"/>
          <w:noProof/>
          <w:kern w:val="2"/>
          <w:sz w:val="24"/>
          <w:szCs w:val="24"/>
          <w14:ligatures w14:val="standardContextual"/>
        </w:rPr>
      </w:pPr>
      <w:hyperlink w:anchor="_Toc188685193" w:history="1">
        <w:r w:rsidRPr="009918BF">
          <w:rPr>
            <w:rStyle w:val="Hipervnculo"/>
            <w:rFonts w:ascii="Arial" w:hAnsi="Arial" w:cs="Arial"/>
            <w:noProof/>
            <w:sz w:val="24"/>
            <w:szCs w:val="24"/>
          </w:rPr>
          <w:t>Tabla 12: Frecuencia de días de aplicación de CUTs (a partir de 2 días)</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_Toc188685193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33</w:t>
        </w:r>
        <w:r w:rsidRPr="009918BF">
          <w:rPr>
            <w:rFonts w:ascii="Arial" w:hAnsi="Arial" w:cs="Arial"/>
            <w:noProof/>
            <w:webHidden/>
            <w:sz w:val="24"/>
            <w:szCs w:val="24"/>
          </w:rPr>
          <w:fldChar w:fldCharType="end"/>
        </w:r>
      </w:hyperlink>
    </w:p>
    <w:p w14:paraId="3449492E" w14:textId="51BB9124" w:rsidR="009918BF" w:rsidRPr="009918BF" w:rsidRDefault="009918BF">
      <w:pPr>
        <w:pStyle w:val="Tabladeilustraciones"/>
        <w:tabs>
          <w:tab w:val="right" w:leader="dot" w:pos="10198"/>
        </w:tabs>
        <w:rPr>
          <w:rFonts w:ascii="Arial" w:hAnsi="Arial" w:cs="Arial"/>
          <w:noProof/>
          <w:kern w:val="2"/>
          <w:sz w:val="24"/>
          <w:szCs w:val="24"/>
          <w14:ligatures w14:val="standardContextual"/>
        </w:rPr>
      </w:pPr>
      <w:hyperlink w:anchor="_Toc188685194" w:history="1">
        <w:r w:rsidRPr="009918BF">
          <w:rPr>
            <w:rStyle w:val="Hipervnculo"/>
            <w:rFonts w:ascii="Arial" w:hAnsi="Arial" w:cs="Arial"/>
            <w:noProof/>
            <w:sz w:val="24"/>
            <w:szCs w:val="24"/>
          </w:rPr>
          <w:t>Tabla 13: Cantidad de respuestas en días distintos</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_Toc188685194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34</w:t>
        </w:r>
        <w:r w:rsidRPr="009918BF">
          <w:rPr>
            <w:rFonts w:ascii="Arial" w:hAnsi="Arial" w:cs="Arial"/>
            <w:noProof/>
            <w:webHidden/>
            <w:sz w:val="24"/>
            <w:szCs w:val="24"/>
          </w:rPr>
          <w:fldChar w:fldCharType="end"/>
        </w:r>
      </w:hyperlink>
    </w:p>
    <w:p w14:paraId="7A893FF3" w14:textId="0FCD89BE" w:rsidR="009918BF" w:rsidRPr="009918BF" w:rsidRDefault="009918BF">
      <w:pPr>
        <w:pStyle w:val="Tabladeilustraciones"/>
        <w:tabs>
          <w:tab w:val="right" w:leader="dot" w:pos="10198"/>
        </w:tabs>
        <w:rPr>
          <w:rFonts w:ascii="Arial" w:hAnsi="Arial" w:cs="Arial"/>
          <w:noProof/>
          <w:kern w:val="2"/>
          <w:sz w:val="24"/>
          <w:szCs w:val="24"/>
          <w14:ligatures w14:val="standardContextual"/>
        </w:rPr>
      </w:pPr>
      <w:hyperlink w:anchor="_Toc188685195" w:history="1">
        <w:r w:rsidRPr="009918BF">
          <w:rPr>
            <w:rStyle w:val="Hipervnculo"/>
            <w:rFonts w:ascii="Arial" w:hAnsi="Arial" w:cs="Arial"/>
            <w:noProof/>
            <w:sz w:val="24"/>
            <w:szCs w:val="24"/>
          </w:rPr>
          <w:t>Tabla 14: Glosario de definiciones</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_Toc188685195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42</w:t>
        </w:r>
        <w:r w:rsidRPr="009918BF">
          <w:rPr>
            <w:rFonts w:ascii="Arial" w:hAnsi="Arial" w:cs="Arial"/>
            <w:noProof/>
            <w:webHidden/>
            <w:sz w:val="24"/>
            <w:szCs w:val="24"/>
          </w:rPr>
          <w:fldChar w:fldCharType="end"/>
        </w:r>
      </w:hyperlink>
    </w:p>
    <w:p w14:paraId="7E675019" w14:textId="032C6924" w:rsidR="009918BF" w:rsidRPr="009918BF" w:rsidRDefault="009918BF">
      <w:pPr>
        <w:pStyle w:val="Tabladeilustraciones"/>
        <w:tabs>
          <w:tab w:val="right" w:leader="dot" w:pos="10198"/>
        </w:tabs>
        <w:rPr>
          <w:rFonts w:ascii="Arial" w:hAnsi="Arial" w:cs="Arial"/>
          <w:noProof/>
          <w:kern w:val="2"/>
          <w:sz w:val="24"/>
          <w:szCs w:val="24"/>
          <w14:ligatures w14:val="standardContextual"/>
        </w:rPr>
      </w:pPr>
      <w:hyperlink w:anchor="_Toc188685196" w:history="1">
        <w:r w:rsidRPr="009918BF">
          <w:rPr>
            <w:rStyle w:val="Hipervnculo"/>
            <w:rFonts w:ascii="Arial" w:hAnsi="Arial" w:cs="Arial"/>
            <w:noProof/>
            <w:sz w:val="24"/>
            <w:szCs w:val="24"/>
          </w:rPr>
          <w:t>Tabla 15: Módulos que conforman el Cuestionario del Hogar</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_Toc188685196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43</w:t>
        </w:r>
        <w:r w:rsidRPr="009918BF">
          <w:rPr>
            <w:rFonts w:ascii="Arial" w:hAnsi="Arial" w:cs="Arial"/>
            <w:noProof/>
            <w:webHidden/>
            <w:sz w:val="24"/>
            <w:szCs w:val="24"/>
          </w:rPr>
          <w:fldChar w:fldCharType="end"/>
        </w:r>
      </w:hyperlink>
    </w:p>
    <w:p w14:paraId="5C78D4FA" w14:textId="1D407CF5" w:rsidR="009918BF" w:rsidRPr="009918BF" w:rsidRDefault="009918BF">
      <w:pPr>
        <w:pStyle w:val="Tabladeilustraciones"/>
        <w:tabs>
          <w:tab w:val="right" w:leader="dot" w:pos="10198"/>
        </w:tabs>
        <w:rPr>
          <w:rFonts w:ascii="Arial" w:hAnsi="Arial" w:cs="Arial"/>
          <w:noProof/>
          <w:kern w:val="2"/>
          <w:sz w:val="24"/>
          <w:szCs w:val="24"/>
          <w14:ligatures w14:val="standardContextual"/>
        </w:rPr>
      </w:pPr>
      <w:hyperlink w:anchor="_Toc188685197" w:history="1">
        <w:r w:rsidRPr="009918BF">
          <w:rPr>
            <w:rStyle w:val="Hipervnculo"/>
            <w:rFonts w:ascii="Arial" w:hAnsi="Arial" w:cs="Arial"/>
            <w:noProof/>
            <w:sz w:val="24"/>
            <w:szCs w:val="24"/>
          </w:rPr>
          <w:t>Tabla 16: Módulos que conforman el Cuestionario sobre Uso del Tiempo</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_Toc188685197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43</w:t>
        </w:r>
        <w:r w:rsidRPr="009918BF">
          <w:rPr>
            <w:rFonts w:ascii="Arial" w:hAnsi="Arial" w:cs="Arial"/>
            <w:noProof/>
            <w:webHidden/>
            <w:sz w:val="24"/>
            <w:szCs w:val="24"/>
          </w:rPr>
          <w:fldChar w:fldCharType="end"/>
        </w:r>
      </w:hyperlink>
    </w:p>
    <w:p w14:paraId="228F6B71" w14:textId="47EAF99F" w:rsidR="009918BF" w:rsidRPr="009918BF" w:rsidRDefault="009918BF">
      <w:pPr>
        <w:pStyle w:val="Tabladeilustraciones"/>
        <w:tabs>
          <w:tab w:val="right" w:leader="dot" w:pos="10198"/>
        </w:tabs>
        <w:rPr>
          <w:rFonts w:ascii="Arial" w:hAnsi="Arial" w:cs="Arial"/>
          <w:noProof/>
          <w:kern w:val="2"/>
          <w:sz w:val="24"/>
          <w:szCs w:val="24"/>
          <w14:ligatures w14:val="standardContextual"/>
        </w:rPr>
      </w:pPr>
      <w:hyperlink w:anchor="_Toc188685198" w:history="1">
        <w:r w:rsidRPr="009918BF">
          <w:rPr>
            <w:rStyle w:val="Hipervnculo"/>
            <w:rFonts w:ascii="Arial" w:hAnsi="Arial" w:cs="Arial"/>
            <w:noProof/>
            <w:sz w:val="24"/>
            <w:szCs w:val="24"/>
          </w:rPr>
          <w:t>Tabla 17: Ejemplo de paradatos</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_Toc188685198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44</w:t>
        </w:r>
        <w:r w:rsidRPr="009918BF">
          <w:rPr>
            <w:rFonts w:ascii="Arial" w:hAnsi="Arial" w:cs="Arial"/>
            <w:noProof/>
            <w:webHidden/>
            <w:sz w:val="24"/>
            <w:szCs w:val="24"/>
          </w:rPr>
          <w:fldChar w:fldCharType="end"/>
        </w:r>
      </w:hyperlink>
    </w:p>
    <w:p w14:paraId="731981C0" w14:textId="7D018A67" w:rsidR="009918BF" w:rsidRPr="009918BF" w:rsidRDefault="009918BF">
      <w:pPr>
        <w:pStyle w:val="Tabladeilustraciones"/>
        <w:tabs>
          <w:tab w:val="right" w:leader="dot" w:pos="10198"/>
        </w:tabs>
        <w:rPr>
          <w:rFonts w:ascii="Arial" w:hAnsi="Arial" w:cs="Arial"/>
          <w:noProof/>
          <w:kern w:val="2"/>
          <w:sz w:val="24"/>
          <w:szCs w:val="24"/>
          <w14:ligatures w14:val="standardContextual"/>
        </w:rPr>
      </w:pPr>
      <w:hyperlink w:anchor="_Toc188685199" w:history="1">
        <w:r w:rsidRPr="009918BF">
          <w:rPr>
            <w:rStyle w:val="Hipervnculo"/>
            <w:rFonts w:ascii="Arial" w:hAnsi="Arial" w:cs="Arial"/>
            <w:noProof/>
            <w:sz w:val="24"/>
            <w:szCs w:val="24"/>
          </w:rPr>
          <w:t>Tabla 18: Medidas de Tendencia Central según N de Integrantes</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_Toc188685199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45</w:t>
        </w:r>
        <w:r w:rsidRPr="009918BF">
          <w:rPr>
            <w:rFonts w:ascii="Arial" w:hAnsi="Arial" w:cs="Arial"/>
            <w:noProof/>
            <w:webHidden/>
            <w:sz w:val="24"/>
            <w:szCs w:val="24"/>
          </w:rPr>
          <w:fldChar w:fldCharType="end"/>
        </w:r>
      </w:hyperlink>
    </w:p>
    <w:p w14:paraId="34938954" w14:textId="57045BCB" w:rsidR="009918BF" w:rsidRPr="009918BF" w:rsidRDefault="009918BF">
      <w:pPr>
        <w:pStyle w:val="Tabladeilustraciones"/>
        <w:tabs>
          <w:tab w:val="right" w:leader="dot" w:pos="10198"/>
        </w:tabs>
        <w:rPr>
          <w:rFonts w:ascii="Arial" w:hAnsi="Arial" w:cs="Arial"/>
          <w:noProof/>
          <w:kern w:val="2"/>
          <w:sz w:val="24"/>
          <w:szCs w:val="24"/>
          <w14:ligatures w14:val="standardContextual"/>
        </w:rPr>
      </w:pPr>
      <w:hyperlink w:anchor="_Toc188685200" w:history="1">
        <w:r w:rsidRPr="009918BF">
          <w:rPr>
            <w:rStyle w:val="Hipervnculo"/>
            <w:rFonts w:ascii="Arial" w:hAnsi="Arial" w:cs="Arial"/>
            <w:noProof/>
            <w:sz w:val="24"/>
            <w:szCs w:val="24"/>
          </w:rPr>
          <w:t>Tabla 19: Medidas de Tendencia Central según Modulo</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_Toc188685200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45</w:t>
        </w:r>
        <w:r w:rsidRPr="009918BF">
          <w:rPr>
            <w:rFonts w:ascii="Arial" w:hAnsi="Arial" w:cs="Arial"/>
            <w:noProof/>
            <w:webHidden/>
            <w:sz w:val="24"/>
            <w:szCs w:val="24"/>
          </w:rPr>
          <w:fldChar w:fldCharType="end"/>
        </w:r>
      </w:hyperlink>
    </w:p>
    <w:p w14:paraId="1B08289F" w14:textId="6D17D9C9" w:rsidR="009918BF" w:rsidRPr="009918BF" w:rsidRDefault="009918BF">
      <w:pPr>
        <w:pStyle w:val="Tabladeilustraciones"/>
        <w:tabs>
          <w:tab w:val="right" w:leader="dot" w:pos="10198"/>
        </w:tabs>
        <w:rPr>
          <w:rFonts w:ascii="Arial" w:hAnsi="Arial" w:cs="Arial"/>
          <w:noProof/>
          <w:kern w:val="2"/>
          <w:sz w:val="24"/>
          <w:szCs w:val="24"/>
          <w14:ligatures w14:val="standardContextual"/>
        </w:rPr>
      </w:pPr>
      <w:hyperlink w:anchor="_Toc188685201" w:history="1">
        <w:r w:rsidRPr="009918BF">
          <w:rPr>
            <w:rStyle w:val="Hipervnculo"/>
            <w:rFonts w:ascii="Arial" w:hAnsi="Arial" w:cs="Arial"/>
            <w:noProof/>
            <w:sz w:val="24"/>
            <w:szCs w:val="24"/>
          </w:rPr>
          <w:t>Tabla 20: Medidas de Tendencia Central</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_Toc188685201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46</w:t>
        </w:r>
        <w:r w:rsidRPr="009918BF">
          <w:rPr>
            <w:rFonts w:ascii="Arial" w:hAnsi="Arial" w:cs="Arial"/>
            <w:noProof/>
            <w:webHidden/>
            <w:sz w:val="24"/>
            <w:szCs w:val="24"/>
          </w:rPr>
          <w:fldChar w:fldCharType="end"/>
        </w:r>
      </w:hyperlink>
    </w:p>
    <w:p w14:paraId="230B0BB8" w14:textId="5A6CDF32" w:rsidR="009918BF" w:rsidRPr="009918BF" w:rsidRDefault="009918BF">
      <w:pPr>
        <w:pStyle w:val="Tabladeilustraciones"/>
        <w:tabs>
          <w:tab w:val="right" w:leader="dot" w:pos="10198"/>
        </w:tabs>
        <w:rPr>
          <w:rFonts w:ascii="Arial" w:hAnsi="Arial" w:cs="Arial"/>
          <w:noProof/>
          <w:kern w:val="2"/>
          <w:sz w:val="24"/>
          <w:szCs w:val="24"/>
          <w14:ligatures w14:val="standardContextual"/>
        </w:rPr>
      </w:pPr>
      <w:hyperlink w:anchor="_Toc188685202" w:history="1">
        <w:r w:rsidRPr="009918BF">
          <w:rPr>
            <w:rStyle w:val="Hipervnculo"/>
            <w:rFonts w:ascii="Arial" w:hAnsi="Arial" w:cs="Arial"/>
            <w:noProof/>
            <w:sz w:val="24"/>
            <w:szCs w:val="24"/>
          </w:rPr>
          <w:t>Tabla 21: Medidas de Tendencia Central según experiencia previa en INE</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_Toc188685202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46</w:t>
        </w:r>
        <w:r w:rsidRPr="009918BF">
          <w:rPr>
            <w:rFonts w:ascii="Arial" w:hAnsi="Arial" w:cs="Arial"/>
            <w:noProof/>
            <w:webHidden/>
            <w:sz w:val="24"/>
            <w:szCs w:val="24"/>
          </w:rPr>
          <w:fldChar w:fldCharType="end"/>
        </w:r>
      </w:hyperlink>
    </w:p>
    <w:p w14:paraId="79CD4EE8" w14:textId="6C866782" w:rsidR="009918BF" w:rsidRPr="009918BF" w:rsidRDefault="009918BF">
      <w:pPr>
        <w:pStyle w:val="Tabladeilustraciones"/>
        <w:tabs>
          <w:tab w:val="right" w:leader="dot" w:pos="10198"/>
        </w:tabs>
        <w:rPr>
          <w:rFonts w:ascii="Arial" w:hAnsi="Arial" w:cs="Arial"/>
          <w:noProof/>
          <w:kern w:val="2"/>
          <w:sz w:val="24"/>
          <w:szCs w:val="24"/>
          <w14:ligatures w14:val="standardContextual"/>
        </w:rPr>
      </w:pPr>
      <w:hyperlink w:anchor="_Toc188685203" w:history="1">
        <w:r w:rsidRPr="009918BF">
          <w:rPr>
            <w:rStyle w:val="Hipervnculo"/>
            <w:rFonts w:ascii="Arial" w:hAnsi="Arial" w:cs="Arial"/>
            <w:noProof/>
            <w:sz w:val="24"/>
            <w:szCs w:val="24"/>
          </w:rPr>
          <w:t>Tabla 22: Medidas de Tendencia Central según Modulo</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_Toc188685203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47</w:t>
        </w:r>
        <w:r w:rsidRPr="009918BF">
          <w:rPr>
            <w:rFonts w:ascii="Arial" w:hAnsi="Arial" w:cs="Arial"/>
            <w:noProof/>
            <w:webHidden/>
            <w:sz w:val="24"/>
            <w:szCs w:val="24"/>
          </w:rPr>
          <w:fldChar w:fldCharType="end"/>
        </w:r>
      </w:hyperlink>
    </w:p>
    <w:p w14:paraId="5249F93E" w14:textId="54591BE8" w:rsidR="00DE198E" w:rsidRPr="009F09B3" w:rsidRDefault="007A19C1" w:rsidP="00FA35FF">
      <w:pPr>
        <w:jc w:val="right"/>
        <w:rPr>
          <w:rFonts w:ascii="Arial" w:hAnsi="Arial" w:cs="Arial"/>
          <w:i/>
          <w:iCs/>
          <w:sz w:val="24"/>
          <w:szCs w:val="24"/>
        </w:rPr>
      </w:pPr>
      <w:r w:rsidRPr="009918BF">
        <w:rPr>
          <w:rFonts w:ascii="Arial" w:hAnsi="Arial" w:cs="Arial"/>
          <w:i/>
          <w:iCs/>
          <w:sz w:val="24"/>
          <w:szCs w:val="24"/>
        </w:rPr>
        <w:fldChar w:fldCharType="end"/>
      </w:r>
    </w:p>
    <w:p w14:paraId="0B2B2835" w14:textId="77777777" w:rsidR="009F09B3" w:rsidRPr="009F09B3" w:rsidRDefault="009F09B3" w:rsidP="009F09B3">
      <w:pPr>
        <w:jc w:val="right"/>
        <w:rPr>
          <w:rFonts w:ascii="Arial" w:hAnsi="Arial" w:cs="Arial"/>
          <w:b/>
          <w:bCs/>
          <w:sz w:val="24"/>
          <w:szCs w:val="24"/>
        </w:rPr>
      </w:pPr>
    </w:p>
    <w:p w14:paraId="7485FB77" w14:textId="77777777" w:rsidR="009F09B3" w:rsidRDefault="009F09B3">
      <w:pPr>
        <w:rPr>
          <w:rFonts w:ascii="Arial" w:eastAsiaTheme="majorEastAsia" w:hAnsi="Arial" w:cs="Arial"/>
          <w:sz w:val="24"/>
          <w:szCs w:val="24"/>
          <w:lang w:val="es-ES"/>
        </w:rPr>
      </w:pPr>
      <w:r>
        <w:rPr>
          <w:rFonts w:ascii="Arial" w:hAnsi="Arial" w:cs="Arial"/>
          <w:sz w:val="24"/>
          <w:szCs w:val="24"/>
          <w:lang w:val="es-ES"/>
        </w:rPr>
        <w:br w:type="page"/>
      </w:r>
    </w:p>
    <w:p w14:paraId="39D4E890" w14:textId="23043C31" w:rsidR="00DE198E" w:rsidRPr="009F09B3" w:rsidRDefault="009F09B3" w:rsidP="009F09B3">
      <w:pPr>
        <w:pStyle w:val="TtuloTDC"/>
        <w:spacing w:line="360" w:lineRule="auto"/>
        <w:rPr>
          <w:rFonts w:ascii="Arial" w:hAnsi="Arial" w:cs="Arial"/>
          <w:color w:val="auto"/>
          <w:sz w:val="24"/>
          <w:szCs w:val="24"/>
        </w:rPr>
      </w:pPr>
      <w:r w:rsidRPr="009F09B3">
        <w:rPr>
          <w:rFonts w:ascii="Arial" w:hAnsi="Arial" w:cs="Arial"/>
          <w:color w:val="auto"/>
          <w:sz w:val="24"/>
          <w:szCs w:val="24"/>
          <w:lang w:val="es-ES"/>
        </w:rPr>
        <w:lastRenderedPageBreak/>
        <w:t>Índice de Figuras</w:t>
      </w:r>
    </w:p>
    <w:p w14:paraId="7C85983C" w14:textId="443E281A" w:rsidR="009918BF" w:rsidRPr="009918BF" w:rsidRDefault="00AC47CC" w:rsidP="009918BF">
      <w:pPr>
        <w:pStyle w:val="Tabladeilustraciones"/>
        <w:tabs>
          <w:tab w:val="right" w:leader="dot" w:pos="10198"/>
        </w:tabs>
        <w:jc w:val="both"/>
        <w:rPr>
          <w:rFonts w:ascii="Arial" w:hAnsi="Arial" w:cs="Arial"/>
          <w:noProof/>
          <w:kern w:val="2"/>
          <w:sz w:val="28"/>
          <w:szCs w:val="28"/>
          <w14:ligatures w14:val="standardContextual"/>
        </w:rPr>
      </w:pPr>
      <w:r w:rsidRPr="009F09B3">
        <w:rPr>
          <w:rFonts w:ascii="Arial" w:hAnsi="Arial" w:cs="Arial"/>
          <w:i/>
          <w:iCs/>
          <w:sz w:val="24"/>
          <w:szCs w:val="24"/>
        </w:rPr>
        <w:fldChar w:fldCharType="begin"/>
      </w:r>
      <w:r w:rsidRPr="009F09B3">
        <w:rPr>
          <w:rFonts w:ascii="Arial" w:hAnsi="Arial" w:cs="Arial"/>
          <w:i/>
          <w:iCs/>
          <w:sz w:val="24"/>
          <w:szCs w:val="24"/>
        </w:rPr>
        <w:instrText xml:space="preserve"> TOC \h \z \c "Figura" </w:instrText>
      </w:r>
      <w:r w:rsidRPr="009F09B3">
        <w:rPr>
          <w:rFonts w:ascii="Arial" w:hAnsi="Arial" w:cs="Arial"/>
          <w:i/>
          <w:iCs/>
          <w:sz w:val="24"/>
          <w:szCs w:val="24"/>
        </w:rPr>
        <w:fldChar w:fldCharType="separate"/>
      </w:r>
      <w:hyperlink w:anchor="_Toc188685163" w:history="1">
        <w:r w:rsidR="009918BF" w:rsidRPr="009918BF">
          <w:rPr>
            <w:rStyle w:val="Hipervnculo"/>
            <w:rFonts w:ascii="Arial" w:hAnsi="Arial" w:cs="Arial"/>
            <w:noProof/>
            <w:sz w:val="24"/>
            <w:szCs w:val="24"/>
          </w:rPr>
          <w:t>Figura 1: Etapas de la producción estadística</w:t>
        </w:r>
        <w:r w:rsidR="009918BF" w:rsidRPr="009918BF">
          <w:rPr>
            <w:rFonts w:ascii="Arial" w:hAnsi="Arial" w:cs="Arial"/>
            <w:noProof/>
            <w:webHidden/>
            <w:sz w:val="24"/>
            <w:szCs w:val="24"/>
          </w:rPr>
          <w:tab/>
        </w:r>
        <w:r w:rsidR="009918BF" w:rsidRPr="009918BF">
          <w:rPr>
            <w:rFonts w:ascii="Arial" w:hAnsi="Arial" w:cs="Arial"/>
            <w:noProof/>
            <w:webHidden/>
            <w:sz w:val="24"/>
            <w:szCs w:val="24"/>
          </w:rPr>
          <w:fldChar w:fldCharType="begin"/>
        </w:r>
        <w:r w:rsidR="009918BF" w:rsidRPr="009918BF">
          <w:rPr>
            <w:rFonts w:ascii="Arial" w:hAnsi="Arial" w:cs="Arial"/>
            <w:noProof/>
            <w:webHidden/>
            <w:sz w:val="24"/>
            <w:szCs w:val="24"/>
          </w:rPr>
          <w:instrText xml:space="preserve"> PAGEREF _Toc188685163 \h </w:instrText>
        </w:r>
        <w:r w:rsidR="009918BF" w:rsidRPr="009918BF">
          <w:rPr>
            <w:rFonts w:ascii="Arial" w:hAnsi="Arial" w:cs="Arial"/>
            <w:noProof/>
            <w:webHidden/>
            <w:sz w:val="24"/>
            <w:szCs w:val="24"/>
          </w:rPr>
        </w:r>
        <w:r w:rsidR="009918BF" w:rsidRPr="009918BF">
          <w:rPr>
            <w:rFonts w:ascii="Arial" w:hAnsi="Arial" w:cs="Arial"/>
            <w:noProof/>
            <w:webHidden/>
            <w:sz w:val="24"/>
            <w:szCs w:val="24"/>
          </w:rPr>
          <w:fldChar w:fldCharType="separate"/>
        </w:r>
        <w:r w:rsidR="009918BF" w:rsidRPr="009918BF">
          <w:rPr>
            <w:rFonts w:ascii="Arial" w:hAnsi="Arial" w:cs="Arial"/>
            <w:noProof/>
            <w:webHidden/>
            <w:sz w:val="24"/>
            <w:szCs w:val="24"/>
          </w:rPr>
          <w:t>9</w:t>
        </w:r>
        <w:r w:rsidR="009918BF" w:rsidRPr="009918BF">
          <w:rPr>
            <w:rFonts w:ascii="Arial" w:hAnsi="Arial" w:cs="Arial"/>
            <w:noProof/>
            <w:webHidden/>
            <w:sz w:val="24"/>
            <w:szCs w:val="24"/>
          </w:rPr>
          <w:fldChar w:fldCharType="end"/>
        </w:r>
      </w:hyperlink>
    </w:p>
    <w:p w14:paraId="2C2E2511" w14:textId="15505B07" w:rsidR="009918BF" w:rsidRPr="009918BF" w:rsidRDefault="009918BF" w:rsidP="009918BF">
      <w:pPr>
        <w:pStyle w:val="Tabladeilustraciones"/>
        <w:tabs>
          <w:tab w:val="right" w:leader="dot" w:pos="10198"/>
        </w:tabs>
        <w:jc w:val="both"/>
        <w:rPr>
          <w:rFonts w:ascii="Arial" w:hAnsi="Arial" w:cs="Arial"/>
          <w:noProof/>
          <w:kern w:val="2"/>
          <w:sz w:val="28"/>
          <w:szCs w:val="28"/>
          <w14:ligatures w14:val="standardContextual"/>
        </w:rPr>
      </w:pPr>
      <w:hyperlink w:anchor="_Toc188685164" w:history="1">
        <w:r w:rsidRPr="009918BF">
          <w:rPr>
            <w:rStyle w:val="Hipervnculo"/>
            <w:rFonts w:ascii="Arial" w:hAnsi="Arial" w:cs="Arial"/>
            <w:noProof/>
            <w:sz w:val="24"/>
            <w:szCs w:val="24"/>
          </w:rPr>
          <w:t>Figura 2: Etapas del Subproceso 4.3: Ejecución de la Recolección</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_Toc188685164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10</w:t>
        </w:r>
        <w:r w:rsidRPr="009918BF">
          <w:rPr>
            <w:rFonts w:ascii="Arial" w:hAnsi="Arial" w:cs="Arial"/>
            <w:noProof/>
            <w:webHidden/>
            <w:sz w:val="24"/>
            <w:szCs w:val="24"/>
          </w:rPr>
          <w:fldChar w:fldCharType="end"/>
        </w:r>
      </w:hyperlink>
    </w:p>
    <w:p w14:paraId="0150CCFB" w14:textId="1E3D97E6" w:rsidR="009918BF" w:rsidRPr="009918BF" w:rsidRDefault="009918BF" w:rsidP="009918BF">
      <w:pPr>
        <w:pStyle w:val="Tabladeilustraciones"/>
        <w:tabs>
          <w:tab w:val="right" w:leader="dot" w:pos="10198"/>
        </w:tabs>
        <w:jc w:val="both"/>
        <w:rPr>
          <w:rFonts w:ascii="Arial" w:hAnsi="Arial" w:cs="Arial"/>
          <w:noProof/>
          <w:kern w:val="2"/>
          <w:sz w:val="28"/>
          <w:szCs w:val="28"/>
          <w14:ligatures w14:val="standardContextual"/>
        </w:rPr>
      </w:pPr>
      <w:hyperlink w:anchor="_Toc188685165" w:history="1">
        <w:r w:rsidRPr="009918BF">
          <w:rPr>
            <w:rStyle w:val="Hipervnculo"/>
            <w:rFonts w:ascii="Arial" w:hAnsi="Arial" w:cs="Arial"/>
            <w:noProof/>
            <w:sz w:val="24"/>
            <w:szCs w:val="24"/>
          </w:rPr>
          <w:t>Figura 3: Flujo de Etapa 3 - Ejecutar la supervisión</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_Toc188685165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10</w:t>
        </w:r>
        <w:r w:rsidRPr="009918BF">
          <w:rPr>
            <w:rFonts w:ascii="Arial" w:hAnsi="Arial" w:cs="Arial"/>
            <w:noProof/>
            <w:webHidden/>
            <w:sz w:val="24"/>
            <w:szCs w:val="24"/>
          </w:rPr>
          <w:fldChar w:fldCharType="end"/>
        </w:r>
      </w:hyperlink>
    </w:p>
    <w:p w14:paraId="13D45775" w14:textId="3DB2897C" w:rsidR="009918BF" w:rsidRPr="009918BF" w:rsidRDefault="009918BF" w:rsidP="009918BF">
      <w:pPr>
        <w:pStyle w:val="Tabladeilustraciones"/>
        <w:tabs>
          <w:tab w:val="right" w:leader="dot" w:pos="10198"/>
        </w:tabs>
        <w:jc w:val="both"/>
        <w:rPr>
          <w:rFonts w:ascii="Arial" w:hAnsi="Arial" w:cs="Arial"/>
          <w:noProof/>
          <w:kern w:val="2"/>
          <w:sz w:val="28"/>
          <w:szCs w:val="28"/>
          <w14:ligatures w14:val="standardContextual"/>
        </w:rPr>
      </w:pPr>
      <w:hyperlink w:anchor="_Toc188685166" w:history="1">
        <w:r w:rsidRPr="009918BF">
          <w:rPr>
            <w:rStyle w:val="Hipervnculo"/>
            <w:rFonts w:ascii="Arial" w:hAnsi="Arial" w:cs="Arial"/>
            <w:noProof/>
            <w:sz w:val="24"/>
            <w:szCs w:val="24"/>
          </w:rPr>
          <w:t>Figura 4: Fases donde los paradatos pueden ser recolectados</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_Toc188685166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12</w:t>
        </w:r>
        <w:r w:rsidRPr="009918BF">
          <w:rPr>
            <w:rFonts w:ascii="Arial" w:hAnsi="Arial" w:cs="Arial"/>
            <w:noProof/>
            <w:webHidden/>
            <w:sz w:val="24"/>
            <w:szCs w:val="24"/>
          </w:rPr>
          <w:fldChar w:fldCharType="end"/>
        </w:r>
      </w:hyperlink>
    </w:p>
    <w:p w14:paraId="542BE5AA" w14:textId="32EE5D9F" w:rsidR="009918BF" w:rsidRPr="009918BF" w:rsidRDefault="009918BF" w:rsidP="009918BF">
      <w:pPr>
        <w:pStyle w:val="Tabladeilustraciones"/>
        <w:tabs>
          <w:tab w:val="right" w:leader="dot" w:pos="10198"/>
        </w:tabs>
        <w:jc w:val="both"/>
        <w:rPr>
          <w:rFonts w:ascii="Arial" w:hAnsi="Arial" w:cs="Arial"/>
          <w:noProof/>
          <w:kern w:val="2"/>
          <w:sz w:val="28"/>
          <w:szCs w:val="28"/>
          <w14:ligatures w14:val="standardContextual"/>
        </w:rPr>
      </w:pPr>
      <w:hyperlink w:anchor="_Toc188685167" w:history="1">
        <w:r w:rsidRPr="009918BF">
          <w:rPr>
            <w:rStyle w:val="Hipervnculo"/>
            <w:rFonts w:ascii="Arial" w:hAnsi="Arial" w:cs="Arial"/>
            <w:noProof/>
            <w:sz w:val="24"/>
            <w:szCs w:val="24"/>
          </w:rPr>
          <w:t>Figura 5: Tiempo y participación destinada al trabajo no remunerado en la población de 12 años y más según sexo en un día tipo</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_Toc188685167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13</w:t>
        </w:r>
        <w:r w:rsidRPr="009918BF">
          <w:rPr>
            <w:rFonts w:ascii="Arial" w:hAnsi="Arial" w:cs="Arial"/>
            <w:noProof/>
            <w:webHidden/>
            <w:sz w:val="24"/>
            <w:szCs w:val="24"/>
          </w:rPr>
          <w:fldChar w:fldCharType="end"/>
        </w:r>
      </w:hyperlink>
    </w:p>
    <w:p w14:paraId="33169F03" w14:textId="51BDAF4F" w:rsidR="009918BF" w:rsidRPr="009918BF" w:rsidRDefault="009918BF" w:rsidP="009918BF">
      <w:pPr>
        <w:pStyle w:val="Tabladeilustraciones"/>
        <w:tabs>
          <w:tab w:val="right" w:leader="dot" w:pos="10198"/>
        </w:tabs>
        <w:jc w:val="both"/>
        <w:rPr>
          <w:rFonts w:ascii="Arial" w:hAnsi="Arial" w:cs="Arial"/>
          <w:noProof/>
          <w:kern w:val="2"/>
          <w:sz w:val="28"/>
          <w:szCs w:val="28"/>
          <w14:ligatures w14:val="standardContextual"/>
        </w:rPr>
      </w:pPr>
      <w:hyperlink w:anchor="_Toc188685168" w:history="1">
        <w:r w:rsidRPr="009918BF">
          <w:rPr>
            <w:rStyle w:val="Hipervnculo"/>
            <w:rFonts w:ascii="Arial" w:hAnsi="Arial" w:cs="Arial"/>
            <w:noProof/>
            <w:sz w:val="24"/>
            <w:szCs w:val="24"/>
          </w:rPr>
          <w:t>Figura 6: Cuestionarios II ENUT</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_Toc188685168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14</w:t>
        </w:r>
        <w:r w:rsidRPr="009918BF">
          <w:rPr>
            <w:rFonts w:ascii="Arial" w:hAnsi="Arial" w:cs="Arial"/>
            <w:noProof/>
            <w:webHidden/>
            <w:sz w:val="24"/>
            <w:szCs w:val="24"/>
          </w:rPr>
          <w:fldChar w:fldCharType="end"/>
        </w:r>
      </w:hyperlink>
    </w:p>
    <w:p w14:paraId="05DEF5A2" w14:textId="207648EA" w:rsidR="009918BF" w:rsidRPr="009918BF" w:rsidRDefault="009918BF" w:rsidP="009918BF">
      <w:pPr>
        <w:pStyle w:val="Tabladeilustraciones"/>
        <w:tabs>
          <w:tab w:val="right" w:leader="dot" w:pos="10198"/>
        </w:tabs>
        <w:jc w:val="both"/>
        <w:rPr>
          <w:rFonts w:ascii="Arial" w:hAnsi="Arial" w:cs="Arial"/>
          <w:noProof/>
          <w:kern w:val="2"/>
          <w:sz w:val="28"/>
          <w:szCs w:val="28"/>
          <w14:ligatures w14:val="standardContextual"/>
        </w:rPr>
      </w:pPr>
      <w:hyperlink w:anchor="_Toc188685169" w:history="1">
        <w:r w:rsidRPr="009918BF">
          <w:rPr>
            <w:rStyle w:val="Hipervnculo"/>
            <w:rFonts w:ascii="Arial" w:hAnsi="Arial" w:cs="Arial"/>
            <w:noProof/>
            <w:sz w:val="24"/>
            <w:szCs w:val="24"/>
          </w:rPr>
          <w:t>Figura 7: Ejemplo de botón de inicio en Survey Solutions</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_Toc188685169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15</w:t>
        </w:r>
        <w:r w:rsidRPr="009918BF">
          <w:rPr>
            <w:rFonts w:ascii="Arial" w:hAnsi="Arial" w:cs="Arial"/>
            <w:noProof/>
            <w:webHidden/>
            <w:sz w:val="24"/>
            <w:szCs w:val="24"/>
          </w:rPr>
          <w:fldChar w:fldCharType="end"/>
        </w:r>
      </w:hyperlink>
    </w:p>
    <w:p w14:paraId="5581FC86" w14:textId="690D3E23" w:rsidR="009918BF" w:rsidRPr="009918BF" w:rsidRDefault="009918BF" w:rsidP="009918BF">
      <w:pPr>
        <w:pStyle w:val="Tabladeilustraciones"/>
        <w:tabs>
          <w:tab w:val="right" w:leader="dot" w:pos="10198"/>
        </w:tabs>
        <w:jc w:val="both"/>
        <w:rPr>
          <w:rFonts w:ascii="Arial" w:hAnsi="Arial" w:cs="Arial"/>
          <w:noProof/>
          <w:kern w:val="2"/>
          <w:sz w:val="28"/>
          <w:szCs w:val="28"/>
          <w14:ligatures w14:val="standardContextual"/>
        </w:rPr>
      </w:pPr>
      <w:hyperlink w:anchor="_Toc188685170" w:history="1">
        <w:r w:rsidRPr="009918BF">
          <w:rPr>
            <w:rStyle w:val="Hipervnculo"/>
            <w:rFonts w:ascii="Arial" w:hAnsi="Arial" w:cs="Arial"/>
            <w:noProof/>
            <w:sz w:val="24"/>
            <w:szCs w:val="24"/>
          </w:rPr>
          <w:t>Figura 8: Aplicación de botones de tiempo por según cuestionario.</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_Toc188685170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21</w:t>
        </w:r>
        <w:r w:rsidRPr="009918BF">
          <w:rPr>
            <w:rFonts w:ascii="Arial" w:hAnsi="Arial" w:cs="Arial"/>
            <w:noProof/>
            <w:webHidden/>
            <w:sz w:val="24"/>
            <w:szCs w:val="24"/>
          </w:rPr>
          <w:fldChar w:fldCharType="end"/>
        </w:r>
      </w:hyperlink>
    </w:p>
    <w:p w14:paraId="76C1951D" w14:textId="23A7924E" w:rsidR="009918BF" w:rsidRPr="009918BF" w:rsidRDefault="009918BF" w:rsidP="009918BF">
      <w:pPr>
        <w:pStyle w:val="Tabladeilustraciones"/>
        <w:tabs>
          <w:tab w:val="right" w:leader="dot" w:pos="10198"/>
        </w:tabs>
        <w:jc w:val="both"/>
        <w:rPr>
          <w:rFonts w:ascii="Arial" w:hAnsi="Arial" w:cs="Arial"/>
          <w:noProof/>
          <w:kern w:val="2"/>
          <w:sz w:val="28"/>
          <w:szCs w:val="28"/>
          <w14:ligatures w14:val="standardContextual"/>
        </w:rPr>
      </w:pPr>
      <w:hyperlink w:anchor="_Toc188685171" w:history="1">
        <w:r w:rsidRPr="009918BF">
          <w:rPr>
            <w:rStyle w:val="Hipervnculo"/>
            <w:rFonts w:ascii="Arial" w:hAnsi="Arial" w:cs="Arial"/>
            <w:noProof/>
            <w:sz w:val="24"/>
            <w:szCs w:val="24"/>
          </w:rPr>
          <w:t>Figura 9: Tiempo de duración – Cuestionario del Hogar (CH)</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_Toc188685171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23</w:t>
        </w:r>
        <w:r w:rsidRPr="009918BF">
          <w:rPr>
            <w:rFonts w:ascii="Arial" w:hAnsi="Arial" w:cs="Arial"/>
            <w:noProof/>
            <w:webHidden/>
            <w:sz w:val="24"/>
            <w:szCs w:val="24"/>
          </w:rPr>
          <w:fldChar w:fldCharType="end"/>
        </w:r>
      </w:hyperlink>
    </w:p>
    <w:p w14:paraId="7B828413" w14:textId="294F59EA" w:rsidR="009918BF" w:rsidRPr="009918BF" w:rsidRDefault="009918BF" w:rsidP="009918BF">
      <w:pPr>
        <w:pStyle w:val="Tabladeilustraciones"/>
        <w:tabs>
          <w:tab w:val="right" w:leader="dot" w:pos="10198"/>
        </w:tabs>
        <w:jc w:val="both"/>
        <w:rPr>
          <w:rFonts w:ascii="Arial" w:hAnsi="Arial" w:cs="Arial"/>
          <w:noProof/>
          <w:kern w:val="2"/>
          <w:sz w:val="28"/>
          <w:szCs w:val="28"/>
          <w14:ligatures w14:val="standardContextual"/>
        </w:rPr>
      </w:pPr>
      <w:hyperlink w:anchor="_Toc188685172" w:history="1">
        <w:r w:rsidRPr="009918BF">
          <w:rPr>
            <w:rStyle w:val="Hipervnculo"/>
            <w:rFonts w:ascii="Arial" w:hAnsi="Arial" w:cs="Arial"/>
            <w:noProof/>
            <w:sz w:val="24"/>
            <w:szCs w:val="24"/>
          </w:rPr>
          <w:t>Figura 10: Tiempo de duración por módulo – CH</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_Toc188685172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24</w:t>
        </w:r>
        <w:r w:rsidRPr="009918BF">
          <w:rPr>
            <w:rFonts w:ascii="Arial" w:hAnsi="Arial" w:cs="Arial"/>
            <w:noProof/>
            <w:webHidden/>
            <w:sz w:val="24"/>
            <w:szCs w:val="24"/>
          </w:rPr>
          <w:fldChar w:fldCharType="end"/>
        </w:r>
      </w:hyperlink>
    </w:p>
    <w:p w14:paraId="5911C78F" w14:textId="279FACA9" w:rsidR="009918BF" w:rsidRPr="009918BF" w:rsidRDefault="009918BF" w:rsidP="009918BF">
      <w:pPr>
        <w:pStyle w:val="Tabladeilustraciones"/>
        <w:tabs>
          <w:tab w:val="right" w:leader="dot" w:pos="10198"/>
        </w:tabs>
        <w:jc w:val="both"/>
        <w:rPr>
          <w:rFonts w:ascii="Arial" w:hAnsi="Arial" w:cs="Arial"/>
          <w:noProof/>
          <w:kern w:val="2"/>
          <w:sz w:val="28"/>
          <w:szCs w:val="28"/>
          <w14:ligatures w14:val="standardContextual"/>
        </w:rPr>
      </w:pPr>
      <w:hyperlink w:anchor="_Toc188685173" w:history="1">
        <w:r w:rsidRPr="009918BF">
          <w:rPr>
            <w:rStyle w:val="Hipervnculo"/>
            <w:rFonts w:ascii="Arial" w:hAnsi="Arial" w:cs="Arial"/>
            <w:noProof/>
            <w:sz w:val="24"/>
            <w:szCs w:val="24"/>
          </w:rPr>
          <w:t>Figura 11: Resultados de regresión de tiempos de duración</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_Toc188685173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25</w:t>
        </w:r>
        <w:r w:rsidRPr="009918BF">
          <w:rPr>
            <w:rFonts w:ascii="Arial" w:hAnsi="Arial" w:cs="Arial"/>
            <w:noProof/>
            <w:webHidden/>
            <w:sz w:val="24"/>
            <w:szCs w:val="24"/>
          </w:rPr>
          <w:fldChar w:fldCharType="end"/>
        </w:r>
      </w:hyperlink>
    </w:p>
    <w:p w14:paraId="1A21A021" w14:textId="6927AB0A" w:rsidR="009918BF" w:rsidRPr="009918BF" w:rsidRDefault="009918BF" w:rsidP="009918BF">
      <w:pPr>
        <w:pStyle w:val="Tabladeilustraciones"/>
        <w:tabs>
          <w:tab w:val="right" w:leader="dot" w:pos="10198"/>
        </w:tabs>
        <w:jc w:val="both"/>
        <w:rPr>
          <w:rFonts w:ascii="Arial" w:hAnsi="Arial" w:cs="Arial"/>
          <w:noProof/>
          <w:kern w:val="2"/>
          <w:sz w:val="28"/>
          <w:szCs w:val="28"/>
          <w14:ligatures w14:val="standardContextual"/>
        </w:rPr>
      </w:pPr>
      <w:hyperlink w:anchor="_Toc188685174" w:history="1">
        <w:r w:rsidRPr="009918BF">
          <w:rPr>
            <w:rStyle w:val="Hipervnculo"/>
            <w:rFonts w:ascii="Arial" w:hAnsi="Arial" w:cs="Arial"/>
            <w:noProof/>
            <w:sz w:val="24"/>
            <w:szCs w:val="24"/>
          </w:rPr>
          <w:t>Figura 12: Comparación en la distribución de variable tiempo</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_Toc188685174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26</w:t>
        </w:r>
        <w:r w:rsidRPr="009918BF">
          <w:rPr>
            <w:rFonts w:ascii="Arial" w:hAnsi="Arial" w:cs="Arial"/>
            <w:noProof/>
            <w:webHidden/>
            <w:sz w:val="24"/>
            <w:szCs w:val="24"/>
          </w:rPr>
          <w:fldChar w:fldCharType="end"/>
        </w:r>
      </w:hyperlink>
    </w:p>
    <w:p w14:paraId="1708CA0A" w14:textId="6392100C" w:rsidR="009918BF" w:rsidRPr="009918BF" w:rsidRDefault="009918BF" w:rsidP="009918BF">
      <w:pPr>
        <w:pStyle w:val="Tabladeilustraciones"/>
        <w:tabs>
          <w:tab w:val="right" w:leader="dot" w:pos="10198"/>
        </w:tabs>
        <w:jc w:val="both"/>
        <w:rPr>
          <w:rFonts w:ascii="Arial" w:hAnsi="Arial" w:cs="Arial"/>
          <w:noProof/>
          <w:kern w:val="2"/>
          <w:sz w:val="28"/>
          <w:szCs w:val="28"/>
          <w14:ligatures w14:val="standardContextual"/>
        </w:rPr>
      </w:pPr>
      <w:hyperlink w:anchor="_Toc188685175" w:history="1">
        <w:r w:rsidRPr="009918BF">
          <w:rPr>
            <w:rStyle w:val="Hipervnculo"/>
            <w:rFonts w:ascii="Arial" w:hAnsi="Arial" w:cs="Arial"/>
            <w:noProof/>
            <w:sz w:val="24"/>
            <w:szCs w:val="24"/>
          </w:rPr>
          <w:t>Figura 13: Supuestos de Homocedasticidad y Normalidad de los Errores</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_Toc188685175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27</w:t>
        </w:r>
        <w:r w:rsidRPr="009918BF">
          <w:rPr>
            <w:rFonts w:ascii="Arial" w:hAnsi="Arial" w:cs="Arial"/>
            <w:noProof/>
            <w:webHidden/>
            <w:sz w:val="24"/>
            <w:szCs w:val="24"/>
          </w:rPr>
          <w:fldChar w:fldCharType="end"/>
        </w:r>
      </w:hyperlink>
    </w:p>
    <w:p w14:paraId="473B9003" w14:textId="472E80BD" w:rsidR="009918BF" w:rsidRPr="009918BF" w:rsidRDefault="009918BF" w:rsidP="009918BF">
      <w:pPr>
        <w:pStyle w:val="Tabladeilustraciones"/>
        <w:tabs>
          <w:tab w:val="right" w:leader="dot" w:pos="10198"/>
        </w:tabs>
        <w:jc w:val="both"/>
        <w:rPr>
          <w:rFonts w:ascii="Arial" w:hAnsi="Arial" w:cs="Arial"/>
          <w:noProof/>
          <w:kern w:val="2"/>
          <w:sz w:val="28"/>
          <w:szCs w:val="28"/>
          <w14:ligatures w14:val="standardContextual"/>
        </w:rPr>
      </w:pPr>
      <w:hyperlink w:anchor="_Toc188685176" w:history="1">
        <w:r w:rsidRPr="009918BF">
          <w:rPr>
            <w:rStyle w:val="Hipervnculo"/>
            <w:rFonts w:ascii="Arial" w:hAnsi="Arial" w:cs="Arial"/>
            <w:noProof/>
            <w:sz w:val="24"/>
            <w:szCs w:val="24"/>
          </w:rPr>
          <w:t>Figura 14: Tiempo de duración - CUT</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_Toc188685176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28</w:t>
        </w:r>
        <w:r w:rsidRPr="009918BF">
          <w:rPr>
            <w:rFonts w:ascii="Arial" w:hAnsi="Arial" w:cs="Arial"/>
            <w:noProof/>
            <w:webHidden/>
            <w:sz w:val="24"/>
            <w:szCs w:val="24"/>
          </w:rPr>
          <w:fldChar w:fldCharType="end"/>
        </w:r>
      </w:hyperlink>
    </w:p>
    <w:p w14:paraId="5310ADA3" w14:textId="569AF9D5" w:rsidR="009918BF" w:rsidRPr="009918BF" w:rsidRDefault="009918BF" w:rsidP="009918BF">
      <w:pPr>
        <w:pStyle w:val="Tabladeilustraciones"/>
        <w:tabs>
          <w:tab w:val="right" w:leader="dot" w:pos="10198"/>
        </w:tabs>
        <w:jc w:val="both"/>
        <w:rPr>
          <w:rFonts w:ascii="Arial" w:hAnsi="Arial" w:cs="Arial"/>
          <w:noProof/>
          <w:kern w:val="2"/>
          <w:sz w:val="28"/>
          <w:szCs w:val="28"/>
          <w14:ligatures w14:val="standardContextual"/>
        </w:rPr>
      </w:pPr>
      <w:hyperlink w:anchor="_Toc188685177" w:history="1">
        <w:r w:rsidRPr="009918BF">
          <w:rPr>
            <w:rStyle w:val="Hipervnculo"/>
            <w:rFonts w:ascii="Arial" w:hAnsi="Arial" w:cs="Arial"/>
            <w:noProof/>
            <w:sz w:val="24"/>
            <w:szCs w:val="24"/>
          </w:rPr>
          <w:t>Figura 15: Ejemplo de presencia de preguntas múltiples en módulo TC</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_Toc188685177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29</w:t>
        </w:r>
        <w:r w:rsidRPr="009918BF">
          <w:rPr>
            <w:rFonts w:ascii="Arial" w:hAnsi="Arial" w:cs="Arial"/>
            <w:noProof/>
            <w:webHidden/>
            <w:sz w:val="24"/>
            <w:szCs w:val="24"/>
          </w:rPr>
          <w:fldChar w:fldCharType="end"/>
        </w:r>
      </w:hyperlink>
    </w:p>
    <w:p w14:paraId="41E22B4B" w14:textId="70642412" w:rsidR="009918BF" w:rsidRPr="009918BF" w:rsidRDefault="009918BF" w:rsidP="009918BF">
      <w:pPr>
        <w:pStyle w:val="Tabladeilustraciones"/>
        <w:tabs>
          <w:tab w:val="right" w:leader="dot" w:pos="10198"/>
        </w:tabs>
        <w:jc w:val="both"/>
        <w:rPr>
          <w:rFonts w:ascii="Arial" w:hAnsi="Arial" w:cs="Arial"/>
          <w:noProof/>
          <w:kern w:val="2"/>
          <w:sz w:val="28"/>
          <w:szCs w:val="28"/>
          <w14:ligatures w14:val="standardContextual"/>
        </w:rPr>
      </w:pPr>
      <w:hyperlink w:anchor="_Toc188685178" w:history="1">
        <w:r w:rsidRPr="009918BF">
          <w:rPr>
            <w:rStyle w:val="Hipervnculo"/>
            <w:rFonts w:ascii="Arial" w:hAnsi="Arial" w:cs="Arial"/>
            <w:noProof/>
            <w:sz w:val="24"/>
            <w:szCs w:val="24"/>
          </w:rPr>
          <w:t>Figura 16: Tiempo de duración por módulo - CUT</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_Toc188685178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30</w:t>
        </w:r>
        <w:r w:rsidRPr="009918BF">
          <w:rPr>
            <w:rFonts w:ascii="Arial" w:hAnsi="Arial" w:cs="Arial"/>
            <w:noProof/>
            <w:webHidden/>
            <w:sz w:val="24"/>
            <w:szCs w:val="24"/>
          </w:rPr>
          <w:fldChar w:fldCharType="end"/>
        </w:r>
      </w:hyperlink>
    </w:p>
    <w:p w14:paraId="1CA3B75D" w14:textId="5632D6D6" w:rsidR="009918BF" w:rsidRPr="009918BF" w:rsidRDefault="009918BF" w:rsidP="009918BF">
      <w:pPr>
        <w:pStyle w:val="Tabladeilustraciones"/>
        <w:tabs>
          <w:tab w:val="right" w:leader="dot" w:pos="10198"/>
        </w:tabs>
        <w:jc w:val="both"/>
        <w:rPr>
          <w:rFonts w:ascii="Arial" w:hAnsi="Arial" w:cs="Arial"/>
          <w:noProof/>
          <w:kern w:val="2"/>
          <w:sz w:val="28"/>
          <w:szCs w:val="28"/>
          <w14:ligatures w14:val="standardContextual"/>
        </w:rPr>
      </w:pPr>
      <w:hyperlink w:anchor="_Toc188685179" w:history="1">
        <w:r w:rsidRPr="009918BF">
          <w:rPr>
            <w:rStyle w:val="Hipervnculo"/>
            <w:rFonts w:ascii="Arial" w:hAnsi="Arial" w:cs="Arial"/>
            <w:noProof/>
            <w:sz w:val="24"/>
            <w:szCs w:val="24"/>
          </w:rPr>
          <w:t>Figura 17: Módulo de Educación – Cuestionario sobre Uso del Tiempo.</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_Toc188685179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32</w:t>
        </w:r>
        <w:r w:rsidRPr="009918BF">
          <w:rPr>
            <w:rFonts w:ascii="Arial" w:hAnsi="Arial" w:cs="Arial"/>
            <w:noProof/>
            <w:webHidden/>
            <w:sz w:val="24"/>
            <w:szCs w:val="24"/>
          </w:rPr>
          <w:fldChar w:fldCharType="end"/>
        </w:r>
      </w:hyperlink>
    </w:p>
    <w:p w14:paraId="4FBE1977" w14:textId="353CC417" w:rsidR="009918BF" w:rsidRPr="009918BF" w:rsidRDefault="009918BF" w:rsidP="009918BF">
      <w:pPr>
        <w:pStyle w:val="Tabladeilustraciones"/>
        <w:tabs>
          <w:tab w:val="right" w:leader="dot" w:pos="10198"/>
        </w:tabs>
        <w:jc w:val="both"/>
        <w:rPr>
          <w:rFonts w:ascii="Arial" w:hAnsi="Arial" w:cs="Arial"/>
          <w:noProof/>
          <w:kern w:val="2"/>
          <w:sz w:val="28"/>
          <w:szCs w:val="28"/>
          <w14:ligatures w14:val="standardContextual"/>
        </w:rPr>
      </w:pPr>
      <w:hyperlink w:anchor="_Toc188685180" w:history="1">
        <w:r w:rsidRPr="009918BF">
          <w:rPr>
            <w:rStyle w:val="Hipervnculo"/>
            <w:rFonts w:ascii="Arial" w:hAnsi="Arial" w:cs="Arial"/>
            <w:noProof/>
            <w:sz w:val="24"/>
            <w:szCs w:val="24"/>
          </w:rPr>
          <w:t>Figura 18: Gráfico de Waffle respecto a días de aplicación de Cuestionario sobre Uso del Tiempo (CUT)</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_Toc188685180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33</w:t>
        </w:r>
        <w:r w:rsidRPr="009918BF">
          <w:rPr>
            <w:rFonts w:ascii="Arial" w:hAnsi="Arial" w:cs="Arial"/>
            <w:noProof/>
            <w:webHidden/>
            <w:sz w:val="24"/>
            <w:szCs w:val="24"/>
          </w:rPr>
          <w:fldChar w:fldCharType="end"/>
        </w:r>
      </w:hyperlink>
    </w:p>
    <w:p w14:paraId="4AE3CA4A" w14:textId="3386C242" w:rsidR="009918BF" w:rsidRPr="009918BF" w:rsidRDefault="009918BF" w:rsidP="009918BF">
      <w:pPr>
        <w:pStyle w:val="Tabladeilustraciones"/>
        <w:tabs>
          <w:tab w:val="right" w:leader="dot" w:pos="10198"/>
        </w:tabs>
        <w:jc w:val="both"/>
        <w:rPr>
          <w:rFonts w:ascii="Arial" w:hAnsi="Arial" w:cs="Arial"/>
          <w:noProof/>
          <w:kern w:val="2"/>
          <w:sz w:val="28"/>
          <w:szCs w:val="28"/>
          <w14:ligatures w14:val="standardContextual"/>
        </w:rPr>
      </w:pPr>
      <w:hyperlink w:anchor="_Toc188685181" w:history="1">
        <w:r w:rsidRPr="009918BF">
          <w:rPr>
            <w:rStyle w:val="Hipervnculo"/>
            <w:rFonts w:ascii="Arial" w:hAnsi="Arial" w:cs="Arial"/>
            <w:noProof/>
            <w:sz w:val="24"/>
            <w:szCs w:val="24"/>
          </w:rPr>
          <w:t>Figura 19: Procesamiento de columna parameters de paradatos</w:t>
        </w:r>
        <w:r w:rsidRPr="009918BF">
          <w:rPr>
            <w:rFonts w:ascii="Arial" w:hAnsi="Arial" w:cs="Arial"/>
            <w:noProof/>
            <w:webHidden/>
            <w:sz w:val="24"/>
            <w:szCs w:val="24"/>
          </w:rPr>
          <w:tab/>
        </w:r>
        <w:r w:rsidRPr="009918BF">
          <w:rPr>
            <w:rFonts w:ascii="Arial" w:hAnsi="Arial" w:cs="Arial"/>
            <w:noProof/>
            <w:webHidden/>
            <w:sz w:val="24"/>
            <w:szCs w:val="24"/>
          </w:rPr>
          <w:fldChar w:fldCharType="begin"/>
        </w:r>
        <w:r w:rsidRPr="009918BF">
          <w:rPr>
            <w:rFonts w:ascii="Arial" w:hAnsi="Arial" w:cs="Arial"/>
            <w:noProof/>
            <w:webHidden/>
            <w:sz w:val="24"/>
            <w:szCs w:val="24"/>
          </w:rPr>
          <w:instrText xml:space="preserve"> PAGEREF _Toc188685181 \h </w:instrText>
        </w:r>
        <w:r w:rsidRPr="009918BF">
          <w:rPr>
            <w:rFonts w:ascii="Arial" w:hAnsi="Arial" w:cs="Arial"/>
            <w:noProof/>
            <w:webHidden/>
            <w:sz w:val="24"/>
            <w:szCs w:val="24"/>
          </w:rPr>
        </w:r>
        <w:r w:rsidRPr="009918BF">
          <w:rPr>
            <w:rFonts w:ascii="Arial" w:hAnsi="Arial" w:cs="Arial"/>
            <w:noProof/>
            <w:webHidden/>
            <w:sz w:val="24"/>
            <w:szCs w:val="24"/>
          </w:rPr>
          <w:fldChar w:fldCharType="separate"/>
        </w:r>
        <w:r w:rsidRPr="009918BF">
          <w:rPr>
            <w:rFonts w:ascii="Arial" w:hAnsi="Arial" w:cs="Arial"/>
            <w:noProof/>
            <w:webHidden/>
            <w:sz w:val="24"/>
            <w:szCs w:val="24"/>
          </w:rPr>
          <w:t>44</w:t>
        </w:r>
        <w:r w:rsidRPr="009918BF">
          <w:rPr>
            <w:rFonts w:ascii="Arial" w:hAnsi="Arial" w:cs="Arial"/>
            <w:noProof/>
            <w:webHidden/>
            <w:sz w:val="24"/>
            <w:szCs w:val="24"/>
          </w:rPr>
          <w:fldChar w:fldCharType="end"/>
        </w:r>
      </w:hyperlink>
    </w:p>
    <w:p w14:paraId="4288C5C5" w14:textId="1FD44D7B" w:rsidR="00DE198E" w:rsidRDefault="00AC47CC" w:rsidP="00FA35FF">
      <w:pPr>
        <w:jc w:val="right"/>
        <w:rPr>
          <w:rFonts w:ascii="Arial" w:hAnsi="Arial" w:cs="Arial"/>
          <w:i/>
          <w:iCs/>
          <w:sz w:val="24"/>
          <w:szCs w:val="24"/>
        </w:rPr>
      </w:pPr>
      <w:r w:rsidRPr="009F09B3">
        <w:rPr>
          <w:rFonts w:ascii="Arial" w:hAnsi="Arial" w:cs="Arial"/>
          <w:i/>
          <w:iCs/>
          <w:sz w:val="24"/>
          <w:szCs w:val="24"/>
        </w:rPr>
        <w:fldChar w:fldCharType="end"/>
      </w:r>
    </w:p>
    <w:p w14:paraId="76FB459A" w14:textId="530CF200" w:rsidR="009F09B3" w:rsidRDefault="009F09B3">
      <w:pPr>
        <w:rPr>
          <w:rFonts w:ascii="Arial" w:hAnsi="Arial" w:cs="Arial"/>
          <w:i/>
          <w:iCs/>
          <w:sz w:val="24"/>
          <w:szCs w:val="24"/>
        </w:rPr>
      </w:pPr>
      <w:r>
        <w:rPr>
          <w:rFonts w:ascii="Arial" w:hAnsi="Arial" w:cs="Arial"/>
          <w:i/>
          <w:iCs/>
          <w:sz w:val="24"/>
          <w:szCs w:val="24"/>
        </w:rPr>
        <w:br w:type="page"/>
      </w:r>
    </w:p>
    <w:p w14:paraId="32ACC7E3" w14:textId="77777777" w:rsidR="00DE198E" w:rsidRDefault="00DE198E" w:rsidP="00FA35FF">
      <w:pPr>
        <w:jc w:val="right"/>
        <w:rPr>
          <w:rFonts w:ascii="Arial" w:hAnsi="Arial" w:cs="Arial"/>
          <w:i/>
          <w:iCs/>
          <w:sz w:val="24"/>
          <w:szCs w:val="24"/>
        </w:rPr>
      </w:pPr>
    </w:p>
    <w:p w14:paraId="3B5169B0" w14:textId="77777777" w:rsidR="00DE198E" w:rsidRDefault="00DE198E" w:rsidP="00FA35FF">
      <w:pPr>
        <w:jc w:val="right"/>
        <w:rPr>
          <w:rFonts w:ascii="Arial" w:hAnsi="Arial" w:cs="Arial"/>
          <w:i/>
          <w:iCs/>
          <w:sz w:val="24"/>
          <w:szCs w:val="24"/>
        </w:rPr>
      </w:pPr>
    </w:p>
    <w:p w14:paraId="50286044" w14:textId="77777777" w:rsidR="00DE198E" w:rsidRDefault="00DE198E" w:rsidP="00FA35FF">
      <w:pPr>
        <w:jc w:val="right"/>
        <w:rPr>
          <w:rFonts w:ascii="Arial" w:hAnsi="Arial" w:cs="Arial"/>
          <w:i/>
          <w:iCs/>
          <w:sz w:val="24"/>
          <w:szCs w:val="24"/>
        </w:rPr>
      </w:pPr>
    </w:p>
    <w:p w14:paraId="3C2B0CB2" w14:textId="77777777" w:rsidR="00DE198E" w:rsidRDefault="00DE198E" w:rsidP="00FA35FF">
      <w:pPr>
        <w:jc w:val="right"/>
        <w:rPr>
          <w:rFonts w:ascii="Arial" w:hAnsi="Arial" w:cs="Arial"/>
          <w:i/>
          <w:iCs/>
          <w:sz w:val="24"/>
          <w:szCs w:val="24"/>
        </w:rPr>
      </w:pPr>
    </w:p>
    <w:p w14:paraId="4E957138" w14:textId="77777777" w:rsidR="00DE198E" w:rsidRDefault="00DE198E" w:rsidP="00FA35FF">
      <w:pPr>
        <w:jc w:val="right"/>
        <w:rPr>
          <w:rFonts w:ascii="Arial" w:hAnsi="Arial" w:cs="Arial"/>
          <w:i/>
          <w:iCs/>
          <w:sz w:val="24"/>
          <w:szCs w:val="24"/>
        </w:rPr>
      </w:pPr>
    </w:p>
    <w:p w14:paraId="6EDF05F6" w14:textId="77777777" w:rsidR="00DE198E" w:rsidRDefault="00DE198E" w:rsidP="00FA35FF">
      <w:pPr>
        <w:jc w:val="right"/>
        <w:rPr>
          <w:rFonts w:ascii="Arial" w:hAnsi="Arial" w:cs="Arial"/>
          <w:i/>
          <w:iCs/>
          <w:sz w:val="24"/>
          <w:szCs w:val="24"/>
        </w:rPr>
      </w:pPr>
    </w:p>
    <w:p w14:paraId="4ED4ABA6" w14:textId="77777777" w:rsidR="00DE198E" w:rsidRDefault="00DE198E" w:rsidP="00FA35FF">
      <w:pPr>
        <w:jc w:val="right"/>
        <w:rPr>
          <w:rFonts w:ascii="Arial" w:hAnsi="Arial" w:cs="Arial"/>
          <w:i/>
          <w:iCs/>
          <w:sz w:val="24"/>
          <w:szCs w:val="24"/>
        </w:rPr>
      </w:pPr>
    </w:p>
    <w:p w14:paraId="0F0C2190" w14:textId="77777777" w:rsidR="00DE198E" w:rsidRDefault="00DE198E" w:rsidP="00FA35FF">
      <w:pPr>
        <w:jc w:val="right"/>
        <w:rPr>
          <w:rFonts w:ascii="Arial" w:hAnsi="Arial" w:cs="Arial"/>
          <w:i/>
          <w:iCs/>
          <w:sz w:val="24"/>
          <w:szCs w:val="24"/>
        </w:rPr>
      </w:pPr>
    </w:p>
    <w:p w14:paraId="726A7B46" w14:textId="77777777" w:rsidR="00DE198E" w:rsidRDefault="00DE198E" w:rsidP="00FA35FF">
      <w:pPr>
        <w:jc w:val="right"/>
        <w:rPr>
          <w:rFonts w:ascii="Arial" w:hAnsi="Arial" w:cs="Arial"/>
          <w:i/>
          <w:iCs/>
          <w:sz w:val="24"/>
          <w:szCs w:val="24"/>
        </w:rPr>
      </w:pPr>
    </w:p>
    <w:p w14:paraId="25F89C5C" w14:textId="77777777" w:rsidR="00DE198E" w:rsidRDefault="00DE198E" w:rsidP="00FA35FF">
      <w:pPr>
        <w:jc w:val="right"/>
        <w:rPr>
          <w:rFonts w:ascii="Arial" w:hAnsi="Arial" w:cs="Arial"/>
          <w:i/>
          <w:iCs/>
          <w:sz w:val="24"/>
          <w:szCs w:val="24"/>
        </w:rPr>
      </w:pPr>
    </w:p>
    <w:p w14:paraId="2521285D" w14:textId="77777777" w:rsidR="00DE198E" w:rsidRDefault="00DE198E" w:rsidP="00FA35FF">
      <w:pPr>
        <w:jc w:val="right"/>
        <w:rPr>
          <w:rFonts w:ascii="Arial" w:hAnsi="Arial" w:cs="Arial"/>
          <w:i/>
          <w:iCs/>
          <w:sz w:val="24"/>
          <w:szCs w:val="24"/>
        </w:rPr>
      </w:pPr>
    </w:p>
    <w:p w14:paraId="61C5B82A" w14:textId="77777777" w:rsidR="00DE198E" w:rsidRDefault="00DE198E" w:rsidP="00FA35FF">
      <w:pPr>
        <w:jc w:val="right"/>
        <w:rPr>
          <w:rFonts w:ascii="Arial" w:hAnsi="Arial" w:cs="Arial"/>
          <w:i/>
          <w:iCs/>
          <w:sz w:val="24"/>
          <w:szCs w:val="24"/>
        </w:rPr>
      </w:pPr>
    </w:p>
    <w:p w14:paraId="5130505E" w14:textId="77777777" w:rsidR="00DE198E" w:rsidRDefault="00DE198E" w:rsidP="00FA35FF">
      <w:pPr>
        <w:jc w:val="right"/>
        <w:rPr>
          <w:rFonts w:ascii="Arial" w:hAnsi="Arial" w:cs="Arial"/>
          <w:i/>
          <w:iCs/>
          <w:sz w:val="24"/>
          <w:szCs w:val="24"/>
        </w:rPr>
      </w:pPr>
    </w:p>
    <w:p w14:paraId="1100B5B8" w14:textId="77777777" w:rsidR="00DE198E" w:rsidRDefault="00DE198E" w:rsidP="00FA35FF">
      <w:pPr>
        <w:jc w:val="right"/>
        <w:rPr>
          <w:rFonts w:ascii="Arial" w:hAnsi="Arial" w:cs="Arial"/>
          <w:i/>
          <w:iCs/>
          <w:sz w:val="24"/>
          <w:szCs w:val="24"/>
        </w:rPr>
      </w:pPr>
    </w:p>
    <w:p w14:paraId="5D8CE39D" w14:textId="77777777" w:rsidR="00DE198E" w:rsidRDefault="00DE198E" w:rsidP="00FA35FF">
      <w:pPr>
        <w:jc w:val="right"/>
        <w:rPr>
          <w:rFonts w:ascii="Arial" w:hAnsi="Arial" w:cs="Arial"/>
          <w:i/>
          <w:iCs/>
          <w:sz w:val="24"/>
          <w:szCs w:val="24"/>
        </w:rPr>
      </w:pPr>
    </w:p>
    <w:p w14:paraId="357254AA" w14:textId="77777777" w:rsidR="00DE198E" w:rsidRDefault="00DE198E" w:rsidP="00FA35FF">
      <w:pPr>
        <w:jc w:val="right"/>
        <w:rPr>
          <w:rFonts w:ascii="Arial" w:hAnsi="Arial" w:cs="Arial"/>
          <w:i/>
          <w:iCs/>
          <w:sz w:val="24"/>
          <w:szCs w:val="24"/>
        </w:rPr>
      </w:pPr>
    </w:p>
    <w:p w14:paraId="30F0BF53" w14:textId="77777777" w:rsidR="00DE198E" w:rsidRDefault="00DE198E" w:rsidP="00FA35FF">
      <w:pPr>
        <w:jc w:val="right"/>
        <w:rPr>
          <w:rFonts w:ascii="Arial" w:hAnsi="Arial" w:cs="Arial"/>
          <w:i/>
          <w:iCs/>
          <w:sz w:val="24"/>
          <w:szCs w:val="24"/>
        </w:rPr>
      </w:pPr>
    </w:p>
    <w:p w14:paraId="77FA29AD" w14:textId="404E1514" w:rsidR="0001245C" w:rsidRDefault="00EA4550" w:rsidP="00783185">
      <w:pPr>
        <w:jc w:val="right"/>
        <w:rPr>
          <w:rFonts w:ascii="Arial" w:hAnsi="Arial" w:cs="Arial"/>
          <w:i/>
          <w:iCs/>
          <w:sz w:val="24"/>
          <w:szCs w:val="24"/>
        </w:rPr>
      </w:pPr>
      <w:r w:rsidRPr="00DE198E">
        <w:rPr>
          <w:rFonts w:ascii="Arial" w:hAnsi="Arial" w:cs="Arial"/>
          <w:i/>
          <w:iCs/>
          <w:sz w:val="24"/>
          <w:szCs w:val="24"/>
        </w:rPr>
        <w:t xml:space="preserve">La presente investigación, y el desarrollo de esta, </w:t>
      </w:r>
      <w:r w:rsidR="002656F7" w:rsidRPr="00DE198E">
        <w:rPr>
          <w:rFonts w:ascii="Arial" w:hAnsi="Arial" w:cs="Arial"/>
          <w:i/>
          <w:iCs/>
          <w:sz w:val="24"/>
          <w:szCs w:val="24"/>
        </w:rPr>
        <w:t xml:space="preserve">se la dedico principalmente a mi </w:t>
      </w:r>
      <w:r w:rsidR="00783185">
        <w:rPr>
          <w:rFonts w:ascii="Arial" w:hAnsi="Arial" w:cs="Arial"/>
          <w:i/>
          <w:iCs/>
          <w:sz w:val="24"/>
          <w:szCs w:val="24"/>
        </w:rPr>
        <w:t>mamá Bernardita Hernández,</w:t>
      </w:r>
      <w:r w:rsidR="002656F7" w:rsidRPr="00DE198E">
        <w:rPr>
          <w:rFonts w:ascii="Arial" w:hAnsi="Arial" w:cs="Arial"/>
          <w:i/>
          <w:iCs/>
          <w:sz w:val="24"/>
          <w:szCs w:val="24"/>
        </w:rPr>
        <w:t xml:space="preserve"> quien me enseñó</w:t>
      </w:r>
      <w:r w:rsidR="00783185">
        <w:rPr>
          <w:rFonts w:ascii="Arial" w:hAnsi="Arial" w:cs="Arial"/>
          <w:i/>
          <w:iCs/>
          <w:sz w:val="24"/>
          <w:szCs w:val="24"/>
        </w:rPr>
        <w:t xml:space="preserve"> a ser mejor persona y la dignificación al trabajo doméstico y de cuidados.</w:t>
      </w:r>
    </w:p>
    <w:p w14:paraId="3B3DE0D1" w14:textId="7F7FFFA3" w:rsidR="0001245C" w:rsidRDefault="002656F7" w:rsidP="00FA35FF">
      <w:pPr>
        <w:jc w:val="right"/>
        <w:rPr>
          <w:rFonts w:ascii="Arial" w:hAnsi="Arial" w:cs="Arial"/>
          <w:i/>
          <w:iCs/>
          <w:sz w:val="24"/>
          <w:szCs w:val="24"/>
        </w:rPr>
      </w:pPr>
      <w:r w:rsidRPr="00DE198E">
        <w:rPr>
          <w:rFonts w:ascii="Arial" w:hAnsi="Arial" w:cs="Arial"/>
          <w:i/>
          <w:iCs/>
          <w:sz w:val="24"/>
          <w:szCs w:val="24"/>
        </w:rPr>
        <w:t xml:space="preserve">También va a la memoria de Nerón, quién </w:t>
      </w:r>
      <w:r w:rsidR="00467503" w:rsidRPr="00DE198E">
        <w:rPr>
          <w:rFonts w:ascii="Arial" w:hAnsi="Arial" w:cs="Arial"/>
          <w:i/>
          <w:iCs/>
          <w:sz w:val="24"/>
          <w:szCs w:val="24"/>
        </w:rPr>
        <w:t xml:space="preserve">me </w:t>
      </w:r>
      <w:r w:rsidR="00783185">
        <w:rPr>
          <w:rFonts w:ascii="Arial" w:hAnsi="Arial" w:cs="Arial"/>
          <w:i/>
          <w:iCs/>
          <w:sz w:val="24"/>
          <w:szCs w:val="24"/>
        </w:rPr>
        <w:t xml:space="preserve">acompañó terrenalmente durante 18 </w:t>
      </w:r>
      <w:r w:rsidR="00C1027C">
        <w:rPr>
          <w:rFonts w:ascii="Arial" w:hAnsi="Arial" w:cs="Arial"/>
          <w:i/>
          <w:iCs/>
          <w:sz w:val="24"/>
          <w:szCs w:val="24"/>
        </w:rPr>
        <w:t>años,</w:t>
      </w:r>
      <w:r w:rsidR="00783185">
        <w:rPr>
          <w:rFonts w:ascii="Arial" w:hAnsi="Arial" w:cs="Arial"/>
          <w:i/>
          <w:iCs/>
          <w:sz w:val="24"/>
          <w:szCs w:val="24"/>
        </w:rPr>
        <w:t xml:space="preserve"> </w:t>
      </w:r>
      <w:r w:rsidR="00467503" w:rsidRPr="00DE198E">
        <w:rPr>
          <w:rFonts w:ascii="Arial" w:hAnsi="Arial" w:cs="Arial"/>
          <w:i/>
          <w:iCs/>
          <w:sz w:val="24"/>
          <w:szCs w:val="24"/>
        </w:rPr>
        <w:t>pero no pudo llegar al final de este trecho</w:t>
      </w:r>
      <w:r w:rsidR="00C1027C">
        <w:rPr>
          <w:rFonts w:ascii="Arial" w:hAnsi="Arial" w:cs="Arial"/>
          <w:i/>
          <w:iCs/>
          <w:sz w:val="24"/>
          <w:szCs w:val="24"/>
        </w:rPr>
        <w:t>.</w:t>
      </w:r>
      <w:r w:rsidR="003B04BC">
        <w:rPr>
          <w:rFonts w:ascii="Arial" w:hAnsi="Arial" w:cs="Arial"/>
          <w:i/>
          <w:iCs/>
          <w:sz w:val="24"/>
          <w:szCs w:val="24"/>
        </w:rPr>
        <w:t xml:space="preserve"> </w:t>
      </w:r>
      <w:r w:rsidR="00C1027C">
        <w:rPr>
          <w:rFonts w:ascii="Arial" w:hAnsi="Arial" w:cs="Arial"/>
          <w:i/>
          <w:iCs/>
          <w:sz w:val="24"/>
          <w:szCs w:val="24"/>
        </w:rPr>
        <w:t>A</w:t>
      </w:r>
      <w:r w:rsidR="0001245C">
        <w:rPr>
          <w:rFonts w:ascii="Arial" w:hAnsi="Arial" w:cs="Arial"/>
          <w:i/>
          <w:iCs/>
          <w:sz w:val="24"/>
          <w:szCs w:val="24"/>
        </w:rPr>
        <w:t xml:space="preserve"> los majestuosos ronroneos de Ciro Ramón</w:t>
      </w:r>
      <w:r w:rsidR="007F0E33">
        <w:rPr>
          <w:rFonts w:ascii="Arial" w:hAnsi="Arial" w:cs="Arial"/>
          <w:i/>
          <w:iCs/>
          <w:sz w:val="24"/>
          <w:szCs w:val="24"/>
        </w:rPr>
        <w:t xml:space="preserve">, quien </w:t>
      </w:r>
      <w:r w:rsidR="00C1027C">
        <w:rPr>
          <w:rFonts w:ascii="Arial" w:hAnsi="Arial" w:cs="Arial"/>
          <w:i/>
          <w:iCs/>
          <w:sz w:val="24"/>
          <w:szCs w:val="24"/>
        </w:rPr>
        <w:t>con sus ronroneos me hace creer en un mundo mejor</w:t>
      </w:r>
      <w:r w:rsidR="007F0E33">
        <w:rPr>
          <w:rFonts w:ascii="Arial" w:hAnsi="Arial" w:cs="Arial"/>
          <w:i/>
          <w:iCs/>
          <w:sz w:val="24"/>
          <w:szCs w:val="24"/>
        </w:rPr>
        <w:t>.</w:t>
      </w:r>
    </w:p>
    <w:p w14:paraId="4DF43CF7" w14:textId="6B51B586" w:rsidR="008853E2" w:rsidRDefault="00B56AD7" w:rsidP="00F619C9">
      <w:pPr>
        <w:jc w:val="right"/>
        <w:rPr>
          <w:rFonts w:ascii="Arial" w:hAnsi="Arial" w:cs="Arial"/>
          <w:i/>
          <w:iCs/>
          <w:sz w:val="24"/>
          <w:szCs w:val="24"/>
        </w:rPr>
        <w:sectPr w:rsidR="008853E2" w:rsidSect="00D04978">
          <w:footerReference w:type="default" r:id="rId9"/>
          <w:footerReference w:type="first" r:id="rId10"/>
          <w:pgSz w:w="12250" w:h="18730"/>
          <w:pgMar w:top="1100" w:right="1021" w:bottom="278" w:left="1021" w:header="720" w:footer="720" w:gutter="0"/>
          <w:cols w:space="720"/>
          <w:titlePg/>
          <w:docGrid w:linePitch="299"/>
        </w:sectPr>
      </w:pPr>
      <w:r w:rsidRPr="00B56AD7">
        <w:rPr>
          <w:rFonts w:ascii="Arial" w:hAnsi="Arial" w:cs="Arial"/>
          <w:i/>
          <w:iCs/>
          <w:sz w:val="24"/>
          <w:szCs w:val="24"/>
        </w:rPr>
        <w:t xml:space="preserve">Por último, extiendo mi agradecimiento a mis compañeros del magíster: Juan Pablo González, Felipe Leal y Martín </w:t>
      </w:r>
      <w:proofErr w:type="spellStart"/>
      <w:r w:rsidRPr="00B56AD7">
        <w:rPr>
          <w:rFonts w:ascii="Arial" w:hAnsi="Arial" w:cs="Arial"/>
          <w:i/>
          <w:iCs/>
          <w:sz w:val="24"/>
          <w:szCs w:val="24"/>
        </w:rPr>
        <w:t>Galfan</w:t>
      </w:r>
      <w:proofErr w:type="spellEnd"/>
      <w:r w:rsidRPr="00B56AD7">
        <w:rPr>
          <w:rFonts w:ascii="Arial" w:hAnsi="Arial" w:cs="Arial"/>
          <w:i/>
          <w:iCs/>
          <w:sz w:val="24"/>
          <w:szCs w:val="24"/>
        </w:rPr>
        <w:t>; a mis amigas Karla Esquivel</w:t>
      </w:r>
      <w:r w:rsidR="009918BF">
        <w:rPr>
          <w:rFonts w:ascii="Arial" w:hAnsi="Arial" w:cs="Arial"/>
          <w:i/>
          <w:iCs/>
          <w:sz w:val="24"/>
          <w:szCs w:val="24"/>
        </w:rPr>
        <w:t xml:space="preserve">, </w:t>
      </w:r>
      <w:r w:rsidRPr="00B56AD7">
        <w:rPr>
          <w:rFonts w:ascii="Arial" w:hAnsi="Arial" w:cs="Arial"/>
          <w:i/>
          <w:iCs/>
          <w:sz w:val="24"/>
          <w:szCs w:val="24"/>
        </w:rPr>
        <w:t>Natalia Covarrubias</w:t>
      </w:r>
      <w:r w:rsidR="009918BF">
        <w:rPr>
          <w:rFonts w:ascii="Arial" w:hAnsi="Arial" w:cs="Arial"/>
          <w:i/>
          <w:iCs/>
          <w:sz w:val="24"/>
          <w:szCs w:val="24"/>
        </w:rPr>
        <w:t xml:space="preserve"> y Paula Herrera</w:t>
      </w:r>
      <w:r w:rsidRPr="00B56AD7">
        <w:rPr>
          <w:rFonts w:ascii="Arial" w:hAnsi="Arial" w:cs="Arial"/>
          <w:i/>
          <w:iCs/>
          <w:sz w:val="24"/>
          <w:szCs w:val="24"/>
        </w:rPr>
        <w:t>; y</w:t>
      </w:r>
      <w:r w:rsidR="00620016">
        <w:rPr>
          <w:rFonts w:ascii="Arial" w:hAnsi="Arial" w:cs="Arial"/>
          <w:i/>
          <w:iCs/>
          <w:sz w:val="24"/>
          <w:szCs w:val="24"/>
        </w:rPr>
        <w:t xml:space="preserve"> a mis colegas Leonardo González</w:t>
      </w:r>
      <w:r w:rsidRPr="00B56AD7">
        <w:rPr>
          <w:rFonts w:ascii="Arial" w:hAnsi="Arial" w:cs="Arial"/>
          <w:i/>
          <w:iCs/>
          <w:sz w:val="24"/>
          <w:szCs w:val="24"/>
        </w:rPr>
        <w:t>, Agustín Arce, Nicolás Godoy, Juan Medrano, junto al equipo técnico y operativo que hizo posible</w:t>
      </w:r>
      <w:r w:rsidR="00783185">
        <w:rPr>
          <w:rFonts w:ascii="Arial" w:hAnsi="Arial" w:cs="Arial"/>
          <w:i/>
          <w:iCs/>
          <w:sz w:val="24"/>
          <w:szCs w:val="24"/>
        </w:rPr>
        <w:t xml:space="preserve"> lograr la</w:t>
      </w:r>
      <w:r w:rsidRPr="00B56AD7">
        <w:rPr>
          <w:rFonts w:ascii="Arial" w:hAnsi="Arial" w:cs="Arial"/>
          <w:i/>
          <w:iCs/>
          <w:sz w:val="24"/>
          <w:szCs w:val="24"/>
        </w:rPr>
        <w:t xml:space="preserve"> II ENUT.</w:t>
      </w:r>
    </w:p>
    <w:p w14:paraId="7F153F58" w14:textId="77777777" w:rsidR="004F608F" w:rsidRDefault="004F608F" w:rsidP="00F619C9">
      <w:pPr>
        <w:jc w:val="right"/>
        <w:rPr>
          <w:rFonts w:ascii="Arial" w:hAnsi="Arial" w:cs="Arial"/>
          <w:i/>
          <w:iCs/>
          <w:sz w:val="24"/>
          <w:szCs w:val="24"/>
        </w:rPr>
        <w:sectPr w:rsidR="004F608F" w:rsidSect="008853E2">
          <w:type w:val="continuous"/>
          <w:pgSz w:w="12250" w:h="18730"/>
          <w:pgMar w:top="1100" w:right="1021" w:bottom="278" w:left="1021" w:header="720" w:footer="720" w:gutter="0"/>
          <w:cols w:space="720"/>
          <w:titlePg/>
          <w:docGrid w:linePitch="299"/>
        </w:sectPr>
      </w:pPr>
    </w:p>
    <w:p w14:paraId="37ECB4B0" w14:textId="0BD5B008" w:rsidR="00312DA1" w:rsidRDefault="00312DA1" w:rsidP="001B5BC8">
      <w:pPr>
        <w:pStyle w:val="Ttulo1"/>
        <w:numPr>
          <w:ilvl w:val="0"/>
          <w:numId w:val="1"/>
        </w:numPr>
        <w:rPr>
          <w:rFonts w:ascii="Arial" w:hAnsi="Arial" w:cs="Arial"/>
          <w:b/>
          <w:bCs/>
          <w:color w:val="auto"/>
          <w:sz w:val="24"/>
          <w:szCs w:val="24"/>
        </w:rPr>
      </w:pPr>
      <w:bookmarkStart w:id="1" w:name="_Toc188685079"/>
      <w:r>
        <w:rPr>
          <w:rFonts w:ascii="Arial" w:hAnsi="Arial" w:cs="Arial"/>
          <w:b/>
          <w:bCs/>
          <w:color w:val="auto"/>
          <w:sz w:val="24"/>
          <w:szCs w:val="24"/>
        </w:rPr>
        <w:lastRenderedPageBreak/>
        <w:t>Introducción</w:t>
      </w:r>
      <w:bookmarkEnd w:id="1"/>
      <w:r w:rsidR="00723EA4">
        <w:rPr>
          <w:rFonts w:ascii="Arial" w:hAnsi="Arial" w:cs="Arial"/>
          <w:b/>
          <w:bCs/>
          <w:color w:val="auto"/>
          <w:sz w:val="24"/>
          <w:szCs w:val="24"/>
        </w:rPr>
        <w:t xml:space="preserve"> </w:t>
      </w:r>
    </w:p>
    <w:p w14:paraId="36CA1648" w14:textId="77777777" w:rsidR="0076441E" w:rsidRDefault="0076441E" w:rsidP="00312DA1"/>
    <w:p w14:paraId="6640D822" w14:textId="64AC2700" w:rsidR="006F07B5" w:rsidRDefault="001F70ED" w:rsidP="001F70ED">
      <w:pPr>
        <w:jc w:val="both"/>
        <w:rPr>
          <w:rFonts w:ascii="Arial" w:hAnsi="Arial" w:cs="Arial"/>
          <w:sz w:val="24"/>
          <w:szCs w:val="24"/>
        </w:rPr>
      </w:pPr>
      <w:r>
        <w:rPr>
          <w:rFonts w:ascii="Arial" w:hAnsi="Arial" w:cs="Arial"/>
          <w:sz w:val="24"/>
          <w:szCs w:val="24"/>
        </w:rPr>
        <w:t xml:space="preserve">El </w:t>
      </w:r>
      <w:r w:rsidR="00C85BC8">
        <w:rPr>
          <w:rFonts w:ascii="Arial" w:hAnsi="Arial" w:cs="Arial"/>
          <w:sz w:val="24"/>
          <w:szCs w:val="24"/>
        </w:rPr>
        <w:t xml:space="preserve">Instituto Nacional de </w:t>
      </w:r>
      <w:r w:rsidR="00C85BC8" w:rsidRPr="00954D8C">
        <w:rPr>
          <w:rFonts w:ascii="Arial" w:hAnsi="Arial" w:cs="Arial"/>
          <w:sz w:val="24"/>
          <w:szCs w:val="24"/>
        </w:rPr>
        <w:t xml:space="preserve">Estadísticas (INE) </w:t>
      </w:r>
      <w:r w:rsidR="008F0ECB">
        <w:rPr>
          <w:rFonts w:ascii="Arial" w:hAnsi="Arial" w:cs="Arial"/>
          <w:sz w:val="24"/>
          <w:szCs w:val="24"/>
        </w:rPr>
        <w:t>es</w:t>
      </w:r>
      <w:r w:rsidR="008F0ECB" w:rsidRPr="00954D8C">
        <w:rPr>
          <w:rFonts w:ascii="Arial" w:hAnsi="Arial" w:cs="Arial"/>
          <w:sz w:val="24"/>
          <w:szCs w:val="24"/>
        </w:rPr>
        <w:t xml:space="preserve"> </w:t>
      </w:r>
      <w:r w:rsidR="00656A83">
        <w:rPr>
          <w:rFonts w:ascii="Arial" w:hAnsi="Arial" w:cs="Arial"/>
          <w:sz w:val="24"/>
          <w:szCs w:val="24"/>
        </w:rPr>
        <w:t>a</w:t>
      </w:r>
      <w:r w:rsidRPr="00954D8C">
        <w:rPr>
          <w:rFonts w:ascii="Arial" w:hAnsi="Arial" w:cs="Arial"/>
          <w:sz w:val="24"/>
          <w:szCs w:val="24"/>
        </w:rPr>
        <w:t>l organismo encargado de producir las estadísticas</w:t>
      </w:r>
      <w:r>
        <w:rPr>
          <w:rFonts w:ascii="Arial" w:hAnsi="Arial" w:cs="Arial"/>
          <w:sz w:val="24"/>
          <w:szCs w:val="24"/>
        </w:rPr>
        <w:t xml:space="preserve"> oficiales del </w:t>
      </w:r>
      <w:r w:rsidRPr="00954D8C">
        <w:rPr>
          <w:rFonts w:ascii="Arial" w:hAnsi="Arial" w:cs="Arial"/>
          <w:sz w:val="24"/>
          <w:szCs w:val="24"/>
        </w:rPr>
        <w:t>país</w:t>
      </w:r>
      <w:r>
        <w:rPr>
          <w:rFonts w:ascii="Arial" w:hAnsi="Arial" w:cs="Arial"/>
          <w:sz w:val="24"/>
          <w:szCs w:val="24"/>
        </w:rPr>
        <w:t xml:space="preserve">, </w:t>
      </w:r>
      <w:r w:rsidR="0006129D">
        <w:rPr>
          <w:rFonts w:ascii="Arial" w:hAnsi="Arial" w:cs="Arial"/>
          <w:sz w:val="24"/>
          <w:szCs w:val="24"/>
        </w:rPr>
        <w:t xml:space="preserve">para lo cual </w:t>
      </w:r>
      <w:r w:rsidR="007208A7">
        <w:rPr>
          <w:rFonts w:ascii="Arial" w:hAnsi="Arial" w:cs="Arial"/>
          <w:sz w:val="24"/>
          <w:szCs w:val="24"/>
        </w:rPr>
        <w:t xml:space="preserve">desarrolla </w:t>
      </w:r>
      <w:r w:rsidR="007E1D0F">
        <w:rPr>
          <w:rFonts w:ascii="Arial" w:hAnsi="Arial" w:cs="Arial"/>
          <w:sz w:val="24"/>
          <w:szCs w:val="24"/>
        </w:rPr>
        <w:t>d</w:t>
      </w:r>
      <w:r>
        <w:rPr>
          <w:rFonts w:ascii="Arial" w:hAnsi="Arial" w:cs="Arial"/>
          <w:sz w:val="24"/>
          <w:szCs w:val="24"/>
        </w:rPr>
        <w:t>istint</w:t>
      </w:r>
      <w:r w:rsidR="00954D8C">
        <w:rPr>
          <w:rFonts w:ascii="Arial" w:hAnsi="Arial" w:cs="Arial"/>
          <w:sz w:val="24"/>
          <w:szCs w:val="24"/>
        </w:rPr>
        <w:t>as mediciones</w:t>
      </w:r>
      <w:r>
        <w:rPr>
          <w:rFonts w:ascii="Arial" w:hAnsi="Arial" w:cs="Arial"/>
          <w:sz w:val="24"/>
          <w:szCs w:val="24"/>
        </w:rPr>
        <w:t xml:space="preserve"> relevantes a la hora de definir políticas públicas y acciones. Dentro de sus productos se encuentra, por ejemplo, el cálculo del IPC, </w:t>
      </w:r>
      <w:r w:rsidR="0006129D">
        <w:rPr>
          <w:rFonts w:ascii="Arial" w:hAnsi="Arial" w:cs="Arial"/>
          <w:sz w:val="24"/>
          <w:szCs w:val="24"/>
        </w:rPr>
        <w:t>el censo</w:t>
      </w:r>
      <w:r>
        <w:rPr>
          <w:rFonts w:ascii="Arial" w:hAnsi="Arial" w:cs="Arial"/>
          <w:sz w:val="24"/>
          <w:szCs w:val="24"/>
        </w:rPr>
        <w:t xml:space="preserve"> y la II Encuesta Nacional Sobre Uso del Tiempo (ENUT)</w:t>
      </w:r>
      <w:r>
        <w:rPr>
          <w:rStyle w:val="Refdenotaalpie"/>
          <w:rFonts w:ascii="Arial" w:hAnsi="Arial" w:cs="Arial"/>
          <w:sz w:val="24"/>
          <w:szCs w:val="24"/>
        </w:rPr>
        <w:footnoteReference w:id="2"/>
      </w:r>
      <w:r>
        <w:rPr>
          <w:rFonts w:ascii="Arial" w:hAnsi="Arial" w:cs="Arial"/>
          <w:sz w:val="24"/>
          <w:szCs w:val="24"/>
        </w:rPr>
        <w:t>.</w:t>
      </w:r>
    </w:p>
    <w:p w14:paraId="01E227ED" w14:textId="1BDD83CA" w:rsidR="00F84CF3" w:rsidRDefault="00C36C46" w:rsidP="007C3FC4">
      <w:pPr>
        <w:jc w:val="both"/>
        <w:rPr>
          <w:rFonts w:ascii="Arial" w:hAnsi="Arial" w:cs="Arial"/>
          <w:sz w:val="24"/>
          <w:szCs w:val="24"/>
        </w:rPr>
      </w:pPr>
      <w:r>
        <w:rPr>
          <w:rFonts w:ascii="Arial" w:hAnsi="Arial" w:cs="Arial"/>
          <w:sz w:val="24"/>
          <w:szCs w:val="24"/>
        </w:rPr>
        <w:t>D</w:t>
      </w:r>
      <w:r w:rsidR="009012F1">
        <w:rPr>
          <w:rFonts w:ascii="Arial" w:hAnsi="Arial" w:cs="Arial"/>
          <w:sz w:val="24"/>
          <w:szCs w:val="24"/>
        </w:rPr>
        <w:t>esde 2020</w:t>
      </w:r>
      <w:r w:rsidR="00C214F8">
        <w:rPr>
          <w:rFonts w:ascii="Arial" w:hAnsi="Arial" w:cs="Arial"/>
          <w:sz w:val="24"/>
          <w:szCs w:val="24"/>
        </w:rPr>
        <w:t xml:space="preserve">, </w:t>
      </w:r>
      <w:r w:rsidR="001F71FD">
        <w:rPr>
          <w:rFonts w:ascii="Arial" w:hAnsi="Arial" w:cs="Arial"/>
          <w:sz w:val="24"/>
          <w:szCs w:val="24"/>
        </w:rPr>
        <w:t>con el fin de evitar la aplicación de encuestas en papel</w:t>
      </w:r>
      <w:r w:rsidR="00C214F8">
        <w:rPr>
          <w:rFonts w:ascii="Arial" w:hAnsi="Arial" w:cs="Arial"/>
          <w:sz w:val="24"/>
          <w:szCs w:val="24"/>
        </w:rPr>
        <w:t xml:space="preserve"> y la digitación de sus respuestas, se </w:t>
      </w:r>
      <w:r w:rsidR="00656A83">
        <w:rPr>
          <w:rFonts w:ascii="Arial" w:hAnsi="Arial" w:cs="Arial"/>
          <w:sz w:val="24"/>
          <w:szCs w:val="24"/>
        </w:rPr>
        <w:t>decidió</w:t>
      </w:r>
      <w:r w:rsidR="00C214F8">
        <w:rPr>
          <w:rFonts w:ascii="Arial" w:hAnsi="Arial" w:cs="Arial"/>
          <w:sz w:val="24"/>
          <w:szCs w:val="24"/>
        </w:rPr>
        <w:t xml:space="preserve"> realizar </w:t>
      </w:r>
      <w:r w:rsidR="00B404F3">
        <w:rPr>
          <w:rFonts w:ascii="Arial" w:hAnsi="Arial" w:cs="Arial"/>
          <w:sz w:val="24"/>
          <w:szCs w:val="24"/>
        </w:rPr>
        <w:t>las distintas recolecciones</w:t>
      </w:r>
      <w:r w:rsidR="00C214F8">
        <w:rPr>
          <w:rFonts w:ascii="Arial" w:hAnsi="Arial" w:cs="Arial"/>
          <w:sz w:val="24"/>
          <w:szCs w:val="24"/>
        </w:rPr>
        <w:t xml:space="preserve"> de manera digital </w:t>
      </w:r>
      <w:r w:rsidR="00B404F3">
        <w:rPr>
          <w:rFonts w:ascii="Arial" w:hAnsi="Arial" w:cs="Arial"/>
          <w:sz w:val="24"/>
          <w:szCs w:val="24"/>
        </w:rPr>
        <w:t xml:space="preserve">a través de </w:t>
      </w:r>
      <w:r w:rsidR="005B78F6">
        <w:rPr>
          <w:rFonts w:ascii="Arial" w:hAnsi="Arial" w:cs="Arial"/>
          <w:sz w:val="24"/>
          <w:szCs w:val="24"/>
        </w:rPr>
        <w:t xml:space="preserve">Tablet o DMC </w:t>
      </w:r>
      <w:r w:rsidR="00056D6E">
        <w:rPr>
          <w:rFonts w:ascii="Arial" w:hAnsi="Arial" w:cs="Arial"/>
          <w:sz w:val="24"/>
          <w:szCs w:val="24"/>
        </w:rPr>
        <w:t xml:space="preserve">(Dispositivo móvil de captura). </w:t>
      </w:r>
      <w:r w:rsidR="00136CAA">
        <w:rPr>
          <w:rFonts w:ascii="Arial" w:hAnsi="Arial" w:cs="Arial"/>
          <w:sz w:val="24"/>
          <w:szCs w:val="24"/>
        </w:rPr>
        <w:t>Desde entonces</w:t>
      </w:r>
      <w:r w:rsidR="00C759A8">
        <w:rPr>
          <w:rFonts w:ascii="Arial" w:hAnsi="Arial" w:cs="Arial"/>
          <w:sz w:val="24"/>
          <w:szCs w:val="24"/>
        </w:rPr>
        <w:t xml:space="preserve">, </w:t>
      </w:r>
      <w:r w:rsidR="00D310F7">
        <w:rPr>
          <w:rFonts w:ascii="Arial" w:hAnsi="Arial" w:cs="Arial"/>
          <w:sz w:val="24"/>
          <w:szCs w:val="24"/>
        </w:rPr>
        <w:t xml:space="preserve">se ha trabajado con la plataforma de </w:t>
      </w:r>
      <w:proofErr w:type="spellStart"/>
      <w:r w:rsidR="00D310F7">
        <w:rPr>
          <w:rFonts w:ascii="Arial" w:hAnsi="Arial" w:cs="Arial"/>
          <w:i/>
          <w:iCs/>
          <w:sz w:val="24"/>
          <w:szCs w:val="24"/>
        </w:rPr>
        <w:t>Survey</w:t>
      </w:r>
      <w:proofErr w:type="spellEnd"/>
      <w:r w:rsidR="00D310F7">
        <w:rPr>
          <w:rFonts w:ascii="Arial" w:hAnsi="Arial" w:cs="Arial"/>
          <w:i/>
          <w:iCs/>
          <w:sz w:val="24"/>
          <w:szCs w:val="24"/>
        </w:rPr>
        <w:t xml:space="preserve"> </w:t>
      </w:r>
      <w:proofErr w:type="spellStart"/>
      <w:r w:rsidR="00D310F7">
        <w:rPr>
          <w:rFonts w:ascii="Arial" w:hAnsi="Arial" w:cs="Arial"/>
          <w:i/>
          <w:iCs/>
          <w:sz w:val="24"/>
          <w:szCs w:val="24"/>
        </w:rPr>
        <w:t>Solutions</w:t>
      </w:r>
      <w:proofErr w:type="spellEnd"/>
      <w:r w:rsidR="005E4F42">
        <w:rPr>
          <w:rFonts w:ascii="Arial" w:hAnsi="Arial" w:cs="Arial"/>
          <w:i/>
          <w:iCs/>
          <w:sz w:val="24"/>
          <w:szCs w:val="24"/>
        </w:rPr>
        <w:t xml:space="preserve"> </w:t>
      </w:r>
      <w:r w:rsidR="005E4F42">
        <w:rPr>
          <w:rFonts w:ascii="Arial" w:hAnsi="Arial" w:cs="Arial"/>
          <w:sz w:val="24"/>
          <w:szCs w:val="24"/>
        </w:rPr>
        <w:t>(Suso)</w:t>
      </w:r>
      <w:r w:rsidR="00D310F7">
        <w:rPr>
          <w:rFonts w:ascii="Arial" w:hAnsi="Arial" w:cs="Arial"/>
          <w:sz w:val="24"/>
          <w:szCs w:val="24"/>
        </w:rPr>
        <w:t xml:space="preserve">, patrocinada por el Banco Mundial. Esta </w:t>
      </w:r>
      <w:r w:rsidR="00B038B3">
        <w:rPr>
          <w:rFonts w:ascii="Arial" w:hAnsi="Arial" w:cs="Arial"/>
          <w:sz w:val="24"/>
          <w:szCs w:val="24"/>
        </w:rPr>
        <w:t>decisión institucional</w:t>
      </w:r>
      <w:r w:rsidR="00D310F7">
        <w:rPr>
          <w:rFonts w:ascii="Arial" w:hAnsi="Arial" w:cs="Arial"/>
          <w:sz w:val="24"/>
          <w:szCs w:val="24"/>
        </w:rPr>
        <w:t xml:space="preserve"> ha pla</w:t>
      </w:r>
      <w:r w:rsidR="000F2CD8">
        <w:rPr>
          <w:rFonts w:ascii="Arial" w:hAnsi="Arial" w:cs="Arial"/>
          <w:sz w:val="24"/>
          <w:szCs w:val="24"/>
        </w:rPr>
        <w:t>n</w:t>
      </w:r>
      <w:r w:rsidR="00D310F7">
        <w:rPr>
          <w:rFonts w:ascii="Arial" w:hAnsi="Arial" w:cs="Arial"/>
          <w:sz w:val="24"/>
          <w:szCs w:val="24"/>
        </w:rPr>
        <w:t xml:space="preserve">teado </w:t>
      </w:r>
      <w:r w:rsidR="00586ECA">
        <w:rPr>
          <w:rFonts w:ascii="Arial" w:hAnsi="Arial" w:cs="Arial"/>
          <w:sz w:val="24"/>
          <w:szCs w:val="24"/>
        </w:rPr>
        <w:t>diversos desafíos para los equipos y estamentos que forman parte de la institución.</w:t>
      </w:r>
    </w:p>
    <w:p w14:paraId="1C3FC723" w14:textId="4F2A1963" w:rsidR="00193F52" w:rsidRDefault="00006986" w:rsidP="001F45B1">
      <w:pPr>
        <w:jc w:val="both"/>
        <w:rPr>
          <w:rFonts w:ascii="Arial" w:hAnsi="Arial" w:cs="Arial"/>
          <w:sz w:val="24"/>
          <w:szCs w:val="24"/>
        </w:rPr>
      </w:pPr>
      <w:r>
        <w:rPr>
          <w:rFonts w:ascii="Arial" w:hAnsi="Arial" w:cs="Arial"/>
          <w:sz w:val="24"/>
          <w:szCs w:val="24"/>
        </w:rPr>
        <w:t xml:space="preserve">Entre los insumos que ofrece </w:t>
      </w:r>
      <w:proofErr w:type="spellStart"/>
      <w:r w:rsidRPr="00006986">
        <w:rPr>
          <w:rFonts w:ascii="Arial" w:hAnsi="Arial" w:cs="Arial"/>
          <w:i/>
          <w:iCs/>
          <w:sz w:val="24"/>
          <w:szCs w:val="24"/>
        </w:rPr>
        <w:t>Survey</w:t>
      </w:r>
      <w:proofErr w:type="spellEnd"/>
      <w:r w:rsidRPr="00006986">
        <w:rPr>
          <w:rFonts w:ascii="Arial" w:hAnsi="Arial" w:cs="Arial"/>
          <w:i/>
          <w:iCs/>
          <w:sz w:val="24"/>
          <w:szCs w:val="24"/>
        </w:rPr>
        <w:t xml:space="preserve"> </w:t>
      </w:r>
      <w:proofErr w:type="spellStart"/>
      <w:r w:rsidRPr="00006986">
        <w:rPr>
          <w:rFonts w:ascii="Arial" w:hAnsi="Arial" w:cs="Arial"/>
          <w:i/>
          <w:iCs/>
          <w:sz w:val="24"/>
          <w:szCs w:val="24"/>
        </w:rPr>
        <w:t>Solutions</w:t>
      </w:r>
      <w:proofErr w:type="spellEnd"/>
      <w:r>
        <w:rPr>
          <w:rFonts w:ascii="Arial" w:hAnsi="Arial" w:cs="Arial"/>
          <w:sz w:val="24"/>
          <w:szCs w:val="24"/>
        </w:rPr>
        <w:t xml:space="preserve"> </w:t>
      </w:r>
      <w:r w:rsidR="003C3358">
        <w:rPr>
          <w:rFonts w:ascii="Arial" w:hAnsi="Arial" w:cs="Arial"/>
          <w:sz w:val="24"/>
          <w:szCs w:val="24"/>
        </w:rPr>
        <w:t xml:space="preserve">se encuentran los </w:t>
      </w:r>
      <w:proofErr w:type="spellStart"/>
      <w:r w:rsidR="003C3358">
        <w:rPr>
          <w:rFonts w:ascii="Arial" w:hAnsi="Arial" w:cs="Arial"/>
          <w:sz w:val="24"/>
          <w:szCs w:val="24"/>
        </w:rPr>
        <w:t>paradatos</w:t>
      </w:r>
      <w:proofErr w:type="spellEnd"/>
      <w:r w:rsidR="003C3358">
        <w:rPr>
          <w:rFonts w:ascii="Arial" w:hAnsi="Arial" w:cs="Arial"/>
          <w:sz w:val="24"/>
          <w:szCs w:val="24"/>
        </w:rPr>
        <w:t>, los cuales proporcionan información sobre el proceso de aplicación de las encuestas. Estos datos incluyen información como la hora que se ingresó la respuesta, la duración de la entrevista y el orden en que se llenaron las preguntas</w:t>
      </w:r>
      <w:r w:rsidR="00656A83">
        <w:rPr>
          <w:rFonts w:ascii="Arial" w:hAnsi="Arial" w:cs="Arial"/>
          <w:sz w:val="24"/>
          <w:szCs w:val="24"/>
        </w:rPr>
        <w:t xml:space="preserve"> y sus modificaciones</w:t>
      </w:r>
      <w:r w:rsidR="003C3358">
        <w:rPr>
          <w:rFonts w:ascii="Arial" w:hAnsi="Arial" w:cs="Arial"/>
          <w:sz w:val="24"/>
          <w:szCs w:val="24"/>
        </w:rPr>
        <w:t>.</w:t>
      </w:r>
    </w:p>
    <w:p w14:paraId="393F2A13" w14:textId="3A82DE28" w:rsidR="00E15CBB" w:rsidRDefault="00E15CBB" w:rsidP="00EE572A">
      <w:pPr>
        <w:jc w:val="both"/>
        <w:rPr>
          <w:rFonts w:ascii="Arial" w:hAnsi="Arial" w:cs="Arial"/>
          <w:sz w:val="24"/>
          <w:szCs w:val="24"/>
        </w:rPr>
      </w:pPr>
      <w:r w:rsidRPr="00E15CBB">
        <w:rPr>
          <w:rFonts w:ascii="Arial" w:hAnsi="Arial" w:cs="Arial"/>
          <w:sz w:val="24"/>
          <w:szCs w:val="24"/>
        </w:rPr>
        <w:t>Aunque existe poca información e investigación tanto en el ámbito académico como institucional, debido a su carácter innovador</w:t>
      </w:r>
      <w:r w:rsidR="00DF5529">
        <w:rPr>
          <w:rFonts w:ascii="Arial" w:hAnsi="Arial" w:cs="Arial"/>
          <w:sz w:val="24"/>
          <w:szCs w:val="24"/>
        </w:rPr>
        <w:t>,</w:t>
      </w:r>
      <w:r w:rsidRPr="00E15CBB">
        <w:rPr>
          <w:rFonts w:ascii="Arial" w:hAnsi="Arial" w:cs="Arial"/>
          <w:sz w:val="24"/>
          <w:szCs w:val="24"/>
        </w:rPr>
        <w:t xml:space="preserve"> </w:t>
      </w:r>
      <w:r w:rsidR="00DF5529">
        <w:rPr>
          <w:rFonts w:ascii="Arial" w:hAnsi="Arial" w:cs="Arial"/>
          <w:sz w:val="24"/>
          <w:szCs w:val="24"/>
        </w:rPr>
        <w:t>e</w:t>
      </w:r>
      <w:r w:rsidRPr="00E15CBB">
        <w:rPr>
          <w:rFonts w:ascii="Arial" w:hAnsi="Arial" w:cs="Arial"/>
          <w:sz w:val="24"/>
          <w:szCs w:val="24"/>
        </w:rPr>
        <w:t xml:space="preserve">l </w:t>
      </w:r>
      <w:r>
        <w:rPr>
          <w:rFonts w:ascii="Arial" w:hAnsi="Arial" w:cs="Arial"/>
          <w:sz w:val="24"/>
          <w:szCs w:val="24"/>
        </w:rPr>
        <w:t>aprovechamiento</w:t>
      </w:r>
      <w:r w:rsidRPr="00E15CBB">
        <w:rPr>
          <w:rFonts w:ascii="Arial" w:hAnsi="Arial" w:cs="Arial"/>
          <w:sz w:val="24"/>
          <w:szCs w:val="24"/>
        </w:rPr>
        <w:t xml:space="preserve"> de </w:t>
      </w:r>
      <w:r>
        <w:rPr>
          <w:rFonts w:ascii="Arial" w:hAnsi="Arial" w:cs="Arial"/>
          <w:sz w:val="24"/>
          <w:szCs w:val="24"/>
        </w:rPr>
        <w:t xml:space="preserve">los </w:t>
      </w:r>
      <w:proofErr w:type="spellStart"/>
      <w:r w:rsidRPr="00E15CBB">
        <w:rPr>
          <w:rFonts w:ascii="Arial" w:hAnsi="Arial" w:cs="Arial"/>
          <w:sz w:val="24"/>
          <w:szCs w:val="24"/>
        </w:rPr>
        <w:t>paradatos</w:t>
      </w:r>
      <w:proofErr w:type="spellEnd"/>
      <w:r w:rsidRPr="00E15CBB">
        <w:rPr>
          <w:rFonts w:ascii="Arial" w:hAnsi="Arial" w:cs="Arial"/>
          <w:sz w:val="24"/>
          <w:szCs w:val="24"/>
        </w:rPr>
        <w:t xml:space="preserve"> en la producción estadística contribuye </w:t>
      </w:r>
      <w:r>
        <w:rPr>
          <w:rFonts w:ascii="Arial" w:hAnsi="Arial" w:cs="Arial"/>
          <w:sz w:val="24"/>
          <w:szCs w:val="24"/>
        </w:rPr>
        <w:t>a la calidad de los datos recolectados</w:t>
      </w:r>
      <w:r w:rsidR="00EE572A">
        <w:rPr>
          <w:rFonts w:ascii="Arial" w:hAnsi="Arial" w:cs="Arial"/>
          <w:sz w:val="24"/>
          <w:szCs w:val="24"/>
        </w:rPr>
        <w:t xml:space="preserve"> y en los errores no muestrales, siendo así un insumo esencial para la producción de </w:t>
      </w:r>
      <w:r>
        <w:rPr>
          <w:rFonts w:ascii="Arial" w:hAnsi="Arial" w:cs="Arial"/>
          <w:sz w:val="24"/>
          <w:szCs w:val="24"/>
        </w:rPr>
        <w:t>estadísticas oficiales.</w:t>
      </w:r>
      <w:r w:rsidRPr="00E15CBB">
        <w:rPr>
          <w:rFonts w:ascii="Arial" w:hAnsi="Arial" w:cs="Arial"/>
          <w:sz w:val="24"/>
          <w:szCs w:val="24"/>
        </w:rPr>
        <w:t xml:space="preserve"> Este documento de investigación destaca dicha necesidad y utiliza una versión de los </w:t>
      </w:r>
      <w:proofErr w:type="spellStart"/>
      <w:r w:rsidRPr="00E15CBB">
        <w:rPr>
          <w:rFonts w:ascii="Arial" w:hAnsi="Arial" w:cs="Arial"/>
          <w:sz w:val="24"/>
          <w:szCs w:val="24"/>
        </w:rPr>
        <w:t>paradatos</w:t>
      </w:r>
      <w:proofErr w:type="spellEnd"/>
      <w:r w:rsidRPr="00E15CBB">
        <w:rPr>
          <w:rFonts w:ascii="Arial" w:hAnsi="Arial" w:cs="Arial"/>
          <w:sz w:val="24"/>
          <w:szCs w:val="24"/>
        </w:rPr>
        <w:t xml:space="preserve"> provenientes de la II Encuesta Nacional sobre Uso del Tiempo (ENUT)</w:t>
      </w:r>
      <w:r w:rsidR="00EE572A">
        <w:rPr>
          <w:rFonts w:ascii="Arial" w:hAnsi="Arial" w:cs="Arial"/>
          <w:sz w:val="24"/>
          <w:szCs w:val="24"/>
        </w:rPr>
        <w:t xml:space="preserve"> publicada en enero del 2025</w:t>
      </w:r>
      <w:r w:rsidRPr="00E15CBB">
        <w:rPr>
          <w:rFonts w:ascii="Arial" w:hAnsi="Arial" w:cs="Arial"/>
          <w:sz w:val="24"/>
          <w:szCs w:val="24"/>
        </w:rPr>
        <w:t>.</w:t>
      </w:r>
    </w:p>
    <w:p w14:paraId="45F5C032" w14:textId="5DA9C34D" w:rsidR="00E15CBB" w:rsidRDefault="00E15CBB" w:rsidP="00E15CBB">
      <w:pPr>
        <w:jc w:val="both"/>
        <w:rPr>
          <w:rFonts w:ascii="Arial" w:hAnsi="Arial" w:cs="Arial"/>
          <w:sz w:val="24"/>
          <w:szCs w:val="24"/>
        </w:rPr>
      </w:pPr>
      <w:r w:rsidRPr="00E15CBB">
        <w:rPr>
          <w:rFonts w:ascii="Arial" w:hAnsi="Arial" w:cs="Arial"/>
          <w:sz w:val="24"/>
          <w:szCs w:val="24"/>
        </w:rPr>
        <w:t xml:space="preserve">El presente documento se estructura de la siguiente manera, luego de esta introducción, el capítulo dos aborda los antecedentes y la justificación; profundizando sobre: las características del proceso de la producción estadística, la importancia de los </w:t>
      </w:r>
      <w:proofErr w:type="spellStart"/>
      <w:r w:rsidRPr="00E15CBB">
        <w:rPr>
          <w:rFonts w:ascii="Arial" w:hAnsi="Arial" w:cs="Arial"/>
          <w:sz w:val="24"/>
          <w:szCs w:val="24"/>
        </w:rPr>
        <w:t>paradatos</w:t>
      </w:r>
      <w:proofErr w:type="spellEnd"/>
      <w:r w:rsidRPr="00E15CBB">
        <w:rPr>
          <w:rFonts w:ascii="Arial" w:hAnsi="Arial" w:cs="Arial"/>
          <w:sz w:val="24"/>
          <w:szCs w:val="24"/>
        </w:rPr>
        <w:t xml:space="preserve">, y una descripción sobre la II Encuesta Nacional Sobre Uso del Tiempo (ENUT). El tercer capítulo expone la pregunta de investigación y los objetivos asociados, mientras que el capítulo cuarto desarrolla elementos sobre el planteamiento metodológico, incluyendo el enfoque de la investigación y las características de la información, entre otros aspectos. Las secciones finales se encuentran dedicadas a exponer los análisis realizados y las conclusiones obtenidas respecto al empleo de </w:t>
      </w:r>
      <w:proofErr w:type="spellStart"/>
      <w:r w:rsidRPr="00E15CBB">
        <w:rPr>
          <w:rFonts w:ascii="Arial" w:hAnsi="Arial" w:cs="Arial"/>
          <w:sz w:val="24"/>
          <w:szCs w:val="24"/>
        </w:rPr>
        <w:t>paradatos</w:t>
      </w:r>
      <w:proofErr w:type="spellEnd"/>
      <w:r w:rsidRPr="00E15CBB">
        <w:rPr>
          <w:rFonts w:ascii="Arial" w:hAnsi="Arial" w:cs="Arial"/>
          <w:sz w:val="24"/>
          <w:szCs w:val="24"/>
        </w:rPr>
        <w:t xml:space="preserve"> en la II ENUT.</w:t>
      </w:r>
    </w:p>
    <w:p w14:paraId="13B86089" w14:textId="35EB2D50" w:rsidR="00514771" w:rsidRDefault="00514771" w:rsidP="00567A91">
      <w:pPr>
        <w:jc w:val="both"/>
        <w:rPr>
          <w:rFonts w:ascii="Arial" w:hAnsi="Arial" w:cs="Arial"/>
          <w:sz w:val="24"/>
          <w:szCs w:val="24"/>
        </w:rPr>
      </w:pPr>
    </w:p>
    <w:p w14:paraId="588A09AC" w14:textId="4658D8FF" w:rsidR="00514771" w:rsidRPr="000C5C08" w:rsidRDefault="00514771" w:rsidP="00514771">
      <w:pPr>
        <w:rPr>
          <w:rFonts w:ascii="Arial" w:hAnsi="Arial" w:cs="Arial"/>
          <w:sz w:val="24"/>
          <w:szCs w:val="24"/>
        </w:rPr>
      </w:pPr>
      <w:r>
        <w:rPr>
          <w:rFonts w:ascii="Arial" w:hAnsi="Arial" w:cs="Arial"/>
          <w:sz w:val="24"/>
          <w:szCs w:val="24"/>
        </w:rPr>
        <w:br w:type="page"/>
      </w:r>
    </w:p>
    <w:p w14:paraId="33C274A1" w14:textId="1CCF28A8" w:rsidR="00A2157B" w:rsidRDefault="00A2157B" w:rsidP="001B5BC8">
      <w:pPr>
        <w:pStyle w:val="Ttulo1"/>
        <w:numPr>
          <w:ilvl w:val="0"/>
          <w:numId w:val="1"/>
        </w:numPr>
        <w:rPr>
          <w:rFonts w:ascii="Arial" w:hAnsi="Arial" w:cs="Arial"/>
          <w:b/>
          <w:bCs/>
          <w:color w:val="auto"/>
          <w:sz w:val="24"/>
          <w:szCs w:val="24"/>
        </w:rPr>
      </w:pPr>
      <w:bookmarkStart w:id="2" w:name="_Toc188685080"/>
      <w:r>
        <w:rPr>
          <w:rFonts w:ascii="Arial" w:hAnsi="Arial" w:cs="Arial"/>
          <w:b/>
          <w:bCs/>
          <w:color w:val="auto"/>
          <w:sz w:val="24"/>
          <w:szCs w:val="24"/>
        </w:rPr>
        <w:lastRenderedPageBreak/>
        <w:t>Antecedentes y justificación del estudio</w:t>
      </w:r>
      <w:bookmarkEnd w:id="2"/>
    </w:p>
    <w:p w14:paraId="3BF01328" w14:textId="77777777" w:rsidR="00427B85" w:rsidRDefault="00427B85" w:rsidP="00427B85">
      <w:pPr>
        <w:jc w:val="both"/>
        <w:rPr>
          <w:rFonts w:ascii="Arial" w:hAnsi="Arial" w:cs="Arial"/>
          <w:sz w:val="24"/>
          <w:szCs w:val="24"/>
        </w:rPr>
      </w:pPr>
    </w:p>
    <w:p w14:paraId="79894694" w14:textId="5C6BE1CA" w:rsidR="00427B85" w:rsidRDefault="00427B85" w:rsidP="00427B85">
      <w:pPr>
        <w:jc w:val="both"/>
        <w:rPr>
          <w:rFonts w:ascii="Arial" w:hAnsi="Arial" w:cs="Arial"/>
          <w:sz w:val="24"/>
          <w:szCs w:val="24"/>
        </w:rPr>
      </w:pPr>
      <w:r w:rsidRPr="00427B85">
        <w:rPr>
          <w:rFonts w:ascii="Arial" w:hAnsi="Arial" w:cs="Arial"/>
          <w:sz w:val="24"/>
          <w:szCs w:val="24"/>
        </w:rPr>
        <w:t xml:space="preserve">Esta sección </w:t>
      </w:r>
      <w:r>
        <w:rPr>
          <w:rFonts w:ascii="Arial" w:hAnsi="Arial" w:cs="Arial"/>
          <w:sz w:val="24"/>
          <w:szCs w:val="24"/>
        </w:rPr>
        <w:t>presenta</w:t>
      </w:r>
      <w:r w:rsidRPr="00427B85">
        <w:rPr>
          <w:rFonts w:ascii="Arial" w:hAnsi="Arial" w:cs="Arial"/>
          <w:sz w:val="24"/>
          <w:szCs w:val="24"/>
        </w:rPr>
        <w:t xml:space="preserve"> los antecedentes relevantes del ámbito de estudio y su justificación. Para ello, se incluye una breve descripción del proceso de producción estadística, el uso de </w:t>
      </w:r>
      <w:proofErr w:type="spellStart"/>
      <w:r w:rsidRPr="00427B85">
        <w:rPr>
          <w:rFonts w:ascii="Arial" w:hAnsi="Arial" w:cs="Arial"/>
          <w:sz w:val="24"/>
          <w:szCs w:val="24"/>
        </w:rPr>
        <w:t>tablet</w:t>
      </w:r>
      <w:proofErr w:type="spellEnd"/>
      <w:r>
        <w:rPr>
          <w:rFonts w:ascii="Arial" w:hAnsi="Arial" w:cs="Arial"/>
          <w:sz w:val="24"/>
          <w:szCs w:val="24"/>
        </w:rPr>
        <w:t xml:space="preserve"> en la recolección de datos</w:t>
      </w:r>
      <w:r w:rsidR="00342F00">
        <w:rPr>
          <w:rFonts w:ascii="Arial" w:hAnsi="Arial" w:cs="Arial"/>
          <w:sz w:val="24"/>
          <w:szCs w:val="24"/>
        </w:rPr>
        <w:t xml:space="preserve">, </w:t>
      </w:r>
      <w:r w:rsidR="004D6C89">
        <w:rPr>
          <w:rFonts w:ascii="Arial" w:hAnsi="Arial" w:cs="Arial"/>
          <w:sz w:val="24"/>
          <w:szCs w:val="24"/>
        </w:rPr>
        <w:t>el</w:t>
      </w:r>
      <w:r w:rsidR="004160E1">
        <w:rPr>
          <w:rFonts w:ascii="Arial" w:hAnsi="Arial" w:cs="Arial"/>
          <w:sz w:val="24"/>
          <w:szCs w:val="24"/>
        </w:rPr>
        <w:t xml:space="preserve"> rol de los </w:t>
      </w:r>
      <w:proofErr w:type="spellStart"/>
      <w:r w:rsidR="004160E1">
        <w:rPr>
          <w:rFonts w:ascii="Arial" w:hAnsi="Arial" w:cs="Arial"/>
          <w:sz w:val="24"/>
          <w:szCs w:val="24"/>
        </w:rPr>
        <w:t>paradatos</w:t>
      </w:r>
      <w:proofErr w:type="spellEnd"/>
      <w:r>
        <w:rPr>
          <w:rFonts w:ascii="Arial" w:hAnsi="Arial" w:cs="Arial"/>
          <w:sz w:val="24"/>
          <w:szCs w:val="24"/>
        </w:rPr>
        <w:t xml:space="preserve"> y las principales características de la II ENUT.</w:t>
      </w:r>
    </w:p>
    <w:p w14:paraId="44E33E2B" w14:textId="1B640FC9" w:rsidR="00427B85" w:rsidRDefault="00427B85" w:rsidP="00427B85">
      <w:pPr>
        <w:pStyle w:val="Ttulo2"/>
        <w:numPr>
          <w:ilvl w:val="1"/>
          <w:numId w:val="1"/>
        </w:numPr>
        <w:rPr>
          <w:rFonts w:ascii="Arial" w:hAnsi="Arial" w:cs="Arial"/>
          <w:b/>
          <w:bCs/>
          <w:color w:val="auto"/>
          <w:sz w:val="24"/>
          <w:szCs w:val="24"/>
        </w:rPr>
      </w:pPr>
      <w:bookmarkStart w:id="3" w:name="_Toc188685081"/>
      <w:r>
        <w:rPr>
          <w:rFonts w:ascii="Arial" w:hAnsi="Arial" w:cs="Arial"/>
          <w:b/>
          <w:bCs/>
          <w:color w:val="auto"/>
          <w:sz w:val="24"/>
          <w:szCs w:val="24"/>
        </w:rPr>
        <w:t>Instituto Nacional de Estadísticas</w:t>
      </w:r>
      <w:bookmarkEnd w:id="3"/>
    </w:p>
    <w:p w14:paraId="6B55A588" w14:textId="77777777" w:rsidR="001D1FB2" w:rsidRDefault="001D1FB2" w:rsidP="00B928D9">
      <w:pPr>
        <w:jc w:val="both"/>
      </w:pPr>
    </w:p>
    <w:p w14:paraId="44DF6202" w14:textId="3DA37215" w:rsidR="004147CF" w:rsidRDefault="001D1FB2" w:rsidP="00B928D9">
      <w:pPr>
        <w:jc w:val="both"/>
        <w:rPr>
          <w:rFonts w:ascii="Arial" w:hAnsi="Arial" w:cs="Arial"/>
          <w:sz w:val="24"/>
          <w:szCs w:val="24"/>
        </w:rPr>
      </w:pPr>
      <w:r w:rsidRPr="001D1FB2">
        <w:rPr>
          <w:rFonts w:ascii="Arial" w:hAnsi="Arial" w:cs="Arial"/>
          <w:sz w:val="24"/>
          <w:szCs w:val="24"/>
        </w:rPr>
        <w:t>El Instituto Nacional de Estadísticas (INE) es la entidad nacional de estadísticas de Chile</w:t>
      </w:r>
      <w:r w:rsidR="00473B8A">
        <w:rPr>
          <w:rFonts w:ascii="Arial" w:hAnsi="Arial" w:cs="Arial"/>
          <w:sz w:val="24"/>
          <w:szCs w:val="24"/>
        </w:rPr>
        <w:t xml:space="preserve"> y el </w:t>
      </w:r>
      <w:r w:rsidR="00DB1F39">
        <w:rPr>
          <w:rFonts w:ascii="Arial" w:hAnsi="Arial" w:cs="Arial"/>
          <w:sz w:val="24"/>
          <w:szCs w:val="24"/>
        </w:rPr>
        <w:t>ente rector del Sistema Estadístico Nacional (SEN)</w:t>
      </w:r>
      <w:r w:rsidRPr="001D1FB2">
        <w:rPr>
          <w:rFonts w:ascii="Arial" w:hAnsi="Arial" w:cs="Arial"/>
          <w:sz w:val="24"/>
          <w:szCs w:val="24"/>
        </w:rPr>
        <w:t>. Por esta razón, la información que recolecta y procesa debe cumplir con criterios internacionales y reflejar la complejidad del territorio nacional, tanto en términos de comportamiento poblacional como en aspectos operativos. Este organismo se encarga de recoger una variedad de datos, como los censos, estadísticas de empleo, ingresos y el Índice de Precios al Consumidor (IPC), entre otros</w:t>
      </w:r>
      <w:sdt>
        <w:sdtPr>
          <w:rPr>
            <w:rFonts w:ascii="Arial" w:hAnsi="Arial" w:cs="Arial"/>
            <w:sz w:val="24"/>
            <w:szCs w:val="24"/>
          </w:rPr>
          <w:id w:val="617188915"/>
          <w:citation/>
        </w:sdtPr>
        <w:sdtEndPr/>
        <w:sdtContent>
          <w:r w:rsidR="000E78DF">
            <w:rPr>
              <w:rFonts w:ascii="Arial" w:hAnsi="Arial" w:cs="Arial"/>
              <w:sz w:val="24"/>
              <w:szCs w:val="24"/>
            </w:rPr>
            <w:fldChar w:fldCharType="begin"/>
          </w:r>
          <w:r w:rsidR="00EA0680">
            <w:rPr>
              <w:rFonts w:ascii="Arial" w:hAnsi="Arial" w:cs="Arial"/>
              <w:sz w:val="24"/>
              <w:szCs w:val="24"/>
            </w:rPr>
            <w:instrText xml:space="preserve">CITATION INE1 \l 13322 </w:instrText>
          </w:r>
          <w:r w:rsidR="000E78DF">
            <w:rPr>
              <w:rFonts w:ascii="Arial" w:hAnsi="Arial" w:cs="Arial"/>
              <w:sz w:val="24"/>
              <w:szCs w:val="24"/>
            </w:rPr>
            <w:fldChar w:fldCharType="separate"/>
          </w:r>
          <w:r w:rsidR="004211D9">
            <w:rPr>
              <w:rFonts w:ascii="Arial" w:hAnsi="Arial" w:cs="Arial"/>
              <w:noProof/>
              <w:sz w:val="24"/>
              <w:szCs w:val="24"/>
            </w:rPr>
            <w:t xml:space="preserve"> </w:t>
          </w:r>
          <w:r w:rsidR="004211D9" w:rsidRPr="004211D9">
            <w:rPr>
              <w:rFonts w:ascii="Arial" w:hAnsi="Arial" w:cs="Arial"/>
              <w:noProof/>
              <w:sz w:val="24"/>
              <w:szCs w:val="24"/>
            </w:rPr>
            <w:t>(INE, 2024)</w:t>
          </w:r>
          <w:r w:rsidR="000E78DF">
            <w:rPr>
              <w:rFonts w:ascii="Arial" w:hAnsi="Arial" w:cs="Arial"/>
              <w:sz w:val="24"/>
              <w:szCs w:val="24"/>
            </w:rPr>
            <w:fldChar w:fldCharType="end"/>
          </w:r>
        </w:sdtContent>
      </w:sdt>
      <w:r w:rsidRPr="001D1FB2">
        <w:rPr>
          <w:rFonts w:ascii="Arial" w:hAnsi="Arial" w:cs="Arial"/>
          <w:sz w:val="24"/>
          <w:szCs w:val="24"/>
        </w:rPr>
        <w:t>.</w:t>
      </w:r>
      <w:r w:rsidR="00BF635A">
        <w:rPr>
          <w:rFonts w:ascii="Arial" w:hAnsi="Arial" w:cs="Arial"/>
          <w:sz w:val="24"/>
          <w:szCs w:val="24"/>
        </w:rPr>
        <w:t xml:space="preserve"> </w:t>
      </w:r>
    </w:p>
    <w:p w14:paraId="5D4A9B46" w14:textId="25E38722" w:rsidR="00C04002" w:rsidRDefault="00DB1F39" w:rsidP="00B928D9">
      <w:pPr>
        <w:jc w:val="both"/>
        <w:rPr>
          <w:rFonts w:ascii="Arial" w:hAnsi="Arial" w:cs="Arial"/>
          <w:sz w:val="24"/>
          <w:szCs w:val="24"/>
        </w:rPr>
      </w:pPr>
      <w:r>
        <w:rPr>
          <w:rFonts w:ascii="Arial" w:hAnsi="Arial" w:cs="Arial"/>
          <w:sz w:val="24"/>
          <w:szCs w:val="24"/>
        </w:rPr>
        <w:t>Todo producto estadístico que se levanta por el INE presenta una utilidad en la producción de políticas públicas</w:t>
      </w:r>
      <w:r w:rsidR="004147CF">
        <w:rPr>
          <w:rFonts w:ascii="Arial" w:hAnsi="Arial" w:cs="Arial"/>
          <w:sz w:val="24"/>
          <w:szCs w:val="24"/>
        </w:rPr>
        <w:t xml:space="preserve">, investigación académica y </w:t>
      </w:r>
      <w:r>
        <w:rPr>
          <w:rFonts w:ascii="Arial" w:hAnsi="Arial" w:cs="Arial"/>
          <w:sz w:val="24"/>
          <w:szCs w:val="24"/>
        </w:rPr>
        <w:t>en la comparabilidad internacional entre países</w:t>
      </w:r>
      <w:r w:rsidR="004147CF">
        <w:rPr>
          <w:rFonts w:ascii="Arial" w:hAnsi="Arial" w:cs="Arial"/>
          <w:sz w:val="24"/>
          <w:szCs w:val="24"/>
        </w:rPr>
        <w:t xml:space="preserve">. Es por </w:t>
      </w:r>
      <w:r w:rsidR="00C10C31">
        <w:rPr>
          <w:rFonts w:ascii="Arial" w:hAnsi="Arial" w:cs="Arial"/>
          <w:sz w:val="24"/>
          <w:szCs w:val="24"/>
        </w:rPr>
        <w:t>esta</w:t>
      </w:r>
      <w:r w:rsidR="004147CF">
        <w:rPr>
          <w:rFonts w:ascii="Arial" w:hAnsi="Arial" w:cs="Arial"/>
          <w:sz w:val="24"/>
          <w:szCs w:val="24"/>
        </w:rPr>
        <w:t xml:space="preserve"> razón que la importancia de la calidad del dato publicado es una discusión importante dentro de la </w:t>
      </w:r>
      <w:r w:rsidR="003B4D90">
        <w:rPr>
          <w:rFonts w:ascii="Arial" w:hAnsi="Arial" w:cs="Arial"/>
          <w:sz w:val="24"/>
          <w:szCs w:val="24"/>
        </w:rPr>
        <w:t>institución</w:t>
      </w:r>
      <w:r w:rsidR="003B4D90">
        <w:rPr>
          <w:rStyle w:val="Refdenotaalpie"/>
          <w:rFonts w:ascii="Arial" w:hAnsi="Arial" w:cs="Arial"/>
          <w:sz w:val="24"/>
          <w:szCs w:val="24"/>
        </w:rPr>
        <w:footnoteReference w:id="3"/>
      </w:r>
      <w:r w:rsidR="003B4D90">
        <w:rPr>
          <w:rFonts w:ascii="Arial" w:hAnsi="Arial" w:cs="Arial"/>
          <w:sz w:val="24"/>
          <w:szCs w:val="24"/>
        </w:rPr>
        <w:t>.</w:t>
      </w:r>
    </w:p>
    <w:p w14:paraId="1034C2EC" w14:textId="61945E57" w:rsidR="0059070F" w:rsidRDefault="0059070F" w:rsidP="00B928D9">
      <w:pPr>
        <w:jc w:val="both"/>
        <w:rPr>
          <w:rFonts w:ascii="Arial" w:hAnsi="Arial" w:cs="Arial"/>
          <w:sz w:val="24"/>
          <w:szCs w:val="24"/>
        </w:rPr>
      </w:pPr>
      <w:r>
        <w:rPr>
          <w:rFonts w:ascii="Arial" w:hAnsi="Arial" w:cs="Arial"/>
          <w:sz w:val="24"/>
          <w:szCs w:val="24"/>
        </w:rPr>
        <w:t>A cont</w:t>
      </w:r>
      <w:r w:rsidR="004E6661">
        <w:rPr>
          <w:rFonts w:ascii="Arial" w:hAnsi="Arial" w:cs="Arial"/>
          <w:sz w:val="24"/>
          <w:szCs w:val="24"/>
        </w:rPr>
        <w:t>inuación, se explica el proceso de la producción estadística:</w:t>
      </w:r>
    </w:p>
    <w:p w14:paraId="3AA481CD" w14:textId="42327575" w:rsidR="00C04002" w:rsidRDefault="00C04002" w:rsidP="00C04002">
      <w:pPr>
        <w:pStyle w:val="Ttulo2"/>
        <w:numPr>
          <w:ilvl w:val="1"/>
          <w:numId w:val="1"/>
        </w:numPr>
        <w:rPr>
          <w:rFonts w:ascii="Arial" w:hAnsi="Arial" w:cs="Arial"/>
          <w:b/>
          <w:bCs/>
          <w:color w:val="auto"/>
          <w:sz w:val="24"/>
          <w:szCs w:val="24"/>
        </w:rPr>
      </w:pPr>
      <w:bookmarkStart w:id="4" w:name="_Toc188685082"/>
      <w:r>
        <w:rPr>
          <w:rFonts w:ascii="Arial" w:hAnsi="Arial" w:cs="Arial"/>
          <w:b/>
          <w:bCs/>
          <w:color w:val="auto"/>
          <w:sz w:val="24"/>
          <w:szCs w:val="24"/>
        </w:rPr>
        <w:t>Proceso de producción estadística</w:t>
      </w:r>
      <w:bookmarkEnd w:id="4"/>
      <w:r>
        <w:rPr>
          <w:rFonts w:ascii="Arial" w:hAnsi="Arial" w:cs="Arial"/>
          <w:b/>
          <w:bCs/>
          <w:color w:val="auto"/>
          <w:sz w:val="24"/>
          <w:szCs w:val="24"/>
        </w:rPr>
        <w:t xml:space="preserve"> </w:t>
      </w:r>
    </w:p>
    <w:p w14:paraId="21FB7778" w14:textId="77777777" w:rsidR="008E04D1" w:rsidRPr="0059070F" w:rsidRDefault="008E04D1" w:rsidP="0059070F"/>
    <w:p w14:paraId="6404803B" w14:textId="545C40B5" w:rsidR="00AB6CCC" w:rsidRDefault="00AB6CCC" w:rsidP="00E20350">
      <w:pPr>
        <w:jc w:val="both"/>
        <w:rPr>
          <w:rFonts w:ascii="Arial" w:hAnsi="Arial" w:cs="Arial"/>
          <w:sz w:val="24"/>
          <w:szCs w:val="24"/>
        </w:rPr>
      </w:pPr>
      <w:r w:rsidRPr="00AB6CCC">
        <w:rPr>
          <w:rFonts w:ascii="Arial" w:hAnsi="Arial" w:cs="Arial"/>
          <w:sz w:val="24"/>
          <w:szCs w:val="24"/>
        </w:rPr>
        <w:t xml:space="preserve">El Instituto Nacional de Estadísticas (INE), como el organismo encargado de la operación estadística del país, sigue diversos procesos o flujos establecidos que facilitan la comparación con otras oficinas nacionales de estadísticas a nivel mundial. </w:t>
      </w:r>
      <w:r>
        <w:rPr>
          <w:rFonts w:ascii="Arial" w:hAnsi="Arial" w:cs="Arial"/>
          <w:sz w:val="24"/>
          <w:szCs w:val="24"/>
        </w:rPr>
        <w:t xml:space="preserve">Respecto a las </w:t>
      </w:r>
      <w:r w:rsidRPr="00AB6CCC">
        <w:rPr>
          <w:rFonts w:ascii="Arial" w:hAnsi="Arial" w:cs="Arial"/>
          <w:sz w:val="24"/>
          <w:szCs w:val="24"/>
        </w:rPr>
        <w:t xml:space="preserve">Encuestas sobre el Uso del Tiempo, que nacen de la necesidad de cumplir con compromisos internacionales, tales como los acuerdos establecidos en </w:t>
      </w:r>
      <w:r w:rsidR="00D56CA7">
        <w:rPr>
          <w:rFonts w:ascii="Arial" w:hAnsi="Arial" w:cs="Arial"/>
          <w:sz w:val="24"/>
          <w:szCs w:val="24"/>
        </w:rPr>
        <w:t>19° Conferencia Internacional de Estadísticas del Trabajo</w:t>
      </w:r>
      <w:sdt>
        <w:sdtPr>
          <w:rPr>
            <w:rFonts w:ascii="Arial" w:hAnsi="Arial" w:cs="Arial"/>
            <w:sz w:val="24"/>
            <w:szCs w:val="24"/>
          </w:rPr>
          <w:id w:val="-376855725"/>
          <w:citation/>
        </w:sdtPr>
        <w:sdtEndPr/>
        <w:sdtContent>
          <w:r w:rsidR="00D56CA7">
            <w:rPr>
              <w:rFonts w:ascii="Arial" w:hAnsi="Arial" w:cs="Arial"/>
              <w:sz w:val="24"/>
              <w:szCs w:val="24"/>
            </w:rPr>
            <w:fldChar w:fldCharType="begin"/>
          </w:r>
          <w:r w:rsidR="00D56CA7">
            <w:rPr>
              <w:rFonts w:ascii="Arial" w:hAnsi="Arial" w:cs="Arial"/>
              <w:sz w:val="24"/>
              <w:szCs w:val="24"/>
            </w:rPr>
            <w:instrText xml:space="preserve"> CITATION ILO13 \l 13322 </w:instrText>
          </w:r>
          <w:r w:rsidR="00D56CA7">
            <w:rPr>
              <w:rFonts w:ascii="Arial" w:hAnsi="Arial" w:cs="Arial"/>
              <w:sz w:val="24"/>
              <w:szCs w:val="24"/>
            </w:rPr>
            <w:fldChar w:fldCharType="separate"/>
          </w:r>
          <w:r w:rsidR="004211D9">
            <w:rPr>
              <w:rFonts w:ascii="Arial" w:hAnsi="Arial" w:cs="Arial"/>
              <w:noProof/>
              <w:sz w:val="24"/>
              <w:szCs w:val="24"/>
            </w:rPr>
            <w:t xml:space="preserve"> </w:t>
          </w:r>
          <w:r w:rsidR="004211D9" w:rsidRPr="004211D9">
            <w:rPr>
              <w:rFonts w:ascii="Arial" w:hAnsi="Arial" w:cs="Arial"/>
              <w:noProof/>
              <w:sz w:val="24"/>
              <w:szCs w:val="24"/>
            </w:rPr>
            <w:t>(ILO, 2013)</w:t>
          </w:r>
          <w:r w:rsidR="00D56CA7">
            <w:rPr>
              <w:rFonts w:ascii="Arial" w:hAnsi="Arial" w:cs="Arial"/>
              <w:sz w:val="24"/>
              <w:szCs w:val="24"/>
            </w:rPr>
            <w:fldChar w:fldCharType="end"/>
          </w:r>
        </w:sdtContent>
      </w:sdt>
      <w:r>
        <w:rPr>
          <w:rFonts w:ascii="Arial" w:hAnsi="Arial" w:cs="Arial"/>
          <w:sz w:val="24"/>
          <w:szCs w:val="24"/>
        </w:rPr>
        <w:t xml:space="preserve">. </w:t>
      </w:r>
      <w:r w:rsidR="00D56CA7">
        <w:rPr>
          <w:rFonts w:ascii="Arial" w:hAnsi="Arial" w:cs="Arial"/>
          <w:sz w:val="24"/>
          <w:szCs w:val="24"/>
        </w:rPr>
        <w:t>Además,</w:t>
      </w:r>
      <w:r>
        <w:rPr>
          <w:rFonts w:ascii="Arial" w:hAnsi="Arial" w:cs="Arial"/>
          <w:sz w:val="24"/>
          <w:szCs w:val="24"/>
        </w:rPr>
        <w:t xml:space="preserve"> </w:t>
      </w:r>
      <w:r w:rsidRPr="00AB6CCC">
        <w:rPr>
          <w:rFonts w:ascii="Arial" w:hAnsi="Arial" w:cs="Arial"/>
          <w:sz w:val="24"/>
          <w:szCs w:val="24"/>
        </w:rPr>
        <w:t xml:space="preserve">estas </w:t>
      </w:r>
      <w:r>
        <w:rPr>
          <w:rFonts w:ascii="Arial" w:hAnsi="Arial" w:cs="Arial"/>
          <w:sz w:val="24"/>
          <w:szCs w:val="24"/>
        </w:rPr>
        <w:t>mediciones se encuentran alineadas</w:t>
      </w:r>
      <w:r w:rsidRPr="00AB6CCC">
        <w:rPr>
          <w:rFonts w:ascii="Arial" w:hAnsi="Arial" w:cs="Arial"/>
          <w:sz w:val="24"/>
          <w:szCs w:val="24"/>
        </w:rPr>
        <w:t xml:space="preserve"> con los Objetivos de Desarrollo Sostenible (ODS), específicamente con el ODS número 5, que promueve la igualdad de género, contribuyendo así a generar datos relevantes que informen políticas públicas para avanzar en la equidad entre hombres y mujeres</w:t>
      </w:r>
      <w:sdt>
        <w:sdtPr>
          <w:rPr>
            <w:rFonts w:ascii="Arial" w:hAnsi="Arial" w:cs="Arial"/>
            <w:sz w:val="24"/>
            <w:szCs w:val="24"/>
          </w:rPr>
          <w:id w:val="660586572"/>
          <w:citation/>
        </w:sdtPr>
        <w:sdtEndPr/>
        <w:sdtContent>
          <w:r w:rsidR="00D56CA7">
            <w:rPr>
              <w:rFonts w:ascii="Arial" w:hAnsi="Arial" w:cs="Arial"/>
              <w:sz w:val="24"/>
              <w:szCs w:val="24"/>
            </w:rPr>
            <w:fldChar w:fldCharType="begin"/>
          </w:r>
          <w:r w:rsidR="00D56CA7">
            <w:rPr>
              <w:rFonts w:ascii="Arial" w:hAnsi="Arial" w:cs="Arial"/>
              <w:sz w:val="24"/>
              <w:szCs w:val="24"/>
            </w:rPr>
            <w:instrText xml:space="preserve"> CITATION CEP24 \l 13322 </w:instrText>
          </w:r>
          <w:r w:rsidR="00D56CA7">
            <w:rPr>
              <w:rFonts w:ascii="Arial" w:hAnsi="Arial" w:cs="Arial"/>
              <w:sz w:val="24"/>
              <w:szCs w:val="24"/>
            </w:rPr>
            <w:fldChar w:fldCharType="separate"/>
          </w:r>
          <w:r w:rsidR="004211D9">
            <w:rPr>
              <w:rFonts w:ascii="Arial" w:hAnsi="Arial" w:cs="Arial"/>
              <w:noProof/>
              <w:sz w:val="24"/>
              <w:szCs w:val="24"/>
            </w:rPr>
            <w:t xml:space="preserve"> </w:t>
          </w:r>
          <w:r w:rsidR="004211D9" w:rsidRPr="004211D9">
            <w:rPr>
              <w:rFonts w:ascii="Arial" w:hAnsi="Arial" w:cs="Arial"/>
              <w:noProof/>
              <w:sz w:val="24"/>
              <w:szCs w:val="24"/>
            </w:rPr>
            <w:t>(CEPAL, 2024)</w:t>
          </w:r>
          <w:r w:rsidR="00D56CA7">
            <w:rPr>
              <w:rFonts w:ascii="Arial" w:hAnsi="Arial" w:cs="Arial"/>
              <w:sz w:val="24"/>
              <w:szCs w:val="24"/>
            </w:rPr>
            <w:fldChar w:fldCharType="end"/>
          </w:r>
        </w:sdtContent>
      </w:sdt>
      <w:r w:rsidRPr="00AB6CCC">
        <w:rPr>
          <w:rFonts w:ascii="Arial" w:hAnsi="Arial" w:cs="Arial"/>
          <w:sz w:val="24"/>
          <w:szCs w:val="24"/>
        </w:rPr>
        <w:t>.</w:t>
      </w:r>
    </w:p>
    <w:p w14:paraId="167F9BD3" w14:textId="797E520C" w:rsidR="00E1571A" w:rsidRDefault="00E1571A" w:rsidP="00E1571A">
      <w:pPr>
        <w:jc w:val="both"/>
        <w:rPr>
          <w:rFonts w:ascii="Arial" w:hAnsi="Arial" w:cs="Arial"/>
          <w:sz w:val="24"/>
          <w:szCs w:val="24"/>
        </w:rPr>
      </w:pPr>
      <w:r w:rsidRPr="00E1571A">
        <w:rPr>
          <w:rFonts w:ascii="Arial" w:hAnsi="Arial" w:cs="Arial"/>
          <w:sz w:val="24"/>
          <w:szCs w:val="24"/>
        </w:rPr>
        <w:t>Para lograr una correcta estandarización en la producción estadística, Naciones Unidas ha desarrollado lineamientos a los que el INE se adscribe. La institución sigue el GSBPM (</w:t>
      </w:r>
      <w:proofErr w:type="spellStart"/>
      <w:r>
        <w:rPr>
          <w:rFonts w:ascii="Arial" w:hAnsi="Arial" w:cs="Arial"/>
          <w:sz w:val="24"/>
          <w:szCs w:val="24"/>
        </w:rPr>
        <w:t>Generic</w:t>
      </w:r>
      <w:proofErr w:type="spellEnd"/>
      <w:r>
        <w:rPr>
          <w:rFonts w:ascii="Arial" w:hAnsi="Arial" w:cs="Arial"/>
          <w:sz w:val="24"/>
          <w:szCs w:val="24"/>
        </w:rPr>
        <w:t xml:space="preserve"> </w:t>
      </w:r>
      <w:proofErr w:type="spellStart"/>
      <w:r>
        <w:rPr>
          <w:rFonts w:ascii="Arial" w:hAnsi="Arial" w:cs="Arial"/>
          <w:sz w:val="24"/>
          <w:szCs w:val="24"/>
        </w:rPr>
        <w:t>Statistical</w:t>
      </w:r>
      <w:proofErr w:type="spellEnd"/>
      <w:r>
        <w:rPr>
          <w:rFonts w:ascii="Arial" w:hAnsi="Arial" w:cs="Arial"/>
          <w:sz w:val="24"/>
          <w:szCs w:val="24"/>
        </w:rPr>
        <w:t xml:space="preserve"> Business </w:t>
      </w:r>
      <w:proofErr w:type="spellStart"/>
      <w:r>
        <w:rPr>
          <w:rFonts w:ascii="Arial" w:hAnsi="Arial" w:cs="Arial"/>
          <w:sz w:val="24"/>
          <w:szCs w:val="24"/>
        </w:rPr>
        <w:t>Process</w:t>
      </w:r>
      <w:proofErr w:type="spellEnd"/>
      <w:r>
        <w:rPr>
          <w:rFonts w:ascii="Arial" w:hAnsi="Arial" w:cs="Arial"/>
          <w:sz w:val="24"/>
          <w:szCs w:val="24"/>
        </w:rPr>
        <w:t xml:space="preserve"> </w:t>
      </w:r>
      <w:proofErr w:type="spellStart"/>
      <w:r>
        <w:rPr>
          <w:rFonts w:ascii="Arial" w:hAnsi="Arial" w:cs="Arial"/>
          <w:sz w:val="24"/>
          <w:szCs w:val="24"/>
        </w:rPr>
        <w:t>Model</w:t>
      </w:r>
      <w:proofErr w:type="spellEnd"/>
      <w:r>
        <w:rPr>
          <w:rStyle w:val="Refdenotaalpie"/>
          <w:rFonts w:ascii="Arial" w:hAnsi="Arial" w:cs="Arial"/>
          <w:i/>
          <w:iCs/>
          <w:sz w:val="24"/>
          <w:szCs w:val="24"/>
        </w:rPr>
        <w:footnoteReference w:id="4"/>
      </w:r>
      <w:r w:rsidRPr="00E1571A">
        <w:rPr>
          <w:rFonts w:ascii="Arial" w:hAnsi="Arial" w:cs="Arial"/>
          <w:sz w:val="24"/>
          <w:szCs w:val="24"/>
        </w:rPr>
        <w:t>), que establece las diferentes etapas de los procesos (representadas por los cuadros rojos) y los diversos desgloses de estos</w:t>
      </w:r>
      <w:r w:rsidR="00B1686B">
        <w:rPr>
          <w:rFonts w:ascii="Arial" w:hAnsi="Arial" w:cs="Arial"/>
          <w:sz w:val="24"/>
          <w:szCs w:val="24"/>
        </w:rPr>
        <w:t xml:space="preserve"> - subprocesos</w:t>
      </w:r>
      <w:r w:rsidRPr="00E1571A">
        <w:rPr>
          <w:rFonts w:ascii="Arial" w:hAnsi="Arial" w:cs="Arial"/>
          <w:sz w:val="24"/>
          <w:szCs w:val="24"/>
        </w:rPr>
        <w:t xml:space="preserve"> (indicados en los cuadros celestes), con el objetivo de esquematizar la producción estadística.</w:t>
      </w:r>
    </w:p>
    <w:p w14:paraId="517DAF54" w14:textId="77777777" w:rsidR="00E1571A" w:rsidRDefault="00E1571A" w:rsidP="00E1571A">
      <w:pPr>
        <w:jc w:val="both"/>
        <w:rPr>
          <w:rFonts w:ascii="Arial" w:hAnsi="Arial" w:cs="Arial"/>
          <w:sz w:val="24"/>
          <w:szCs w:val="24"/>
        </w:rPr>
      </w:pPr>
    </w:p>
    <w:p w14:paraId="0956C4F6" w14:textId="77777777" w:rsidR="00E1571A" w:rsidRDefault="00E1571A" w:rsidP="00E1571A">
      <w:pPr>
        <w:jc w:val="both"/>
        <w:rPr>
          <w:rFonts w:ascii="Arial" w:hAnsi="Arial" w:cs="Arial"/>
          <w:sz w:val="24"/>
          <w:szCs w:val="24"/>
        </w:rPr>
      </w:pPr>
    </w:p>
    <w:p w14:paraId="103E3955" w14:textId="77777777" w:rsidR="00E1571A" w:rsidRDefault="00E1571A" w:rsidP="00E1571A">
      <w:pPr>
        <w:jc w:val="both"/>
        <w:rPr>
          <w:rFonts w:ascii="Arial" w:hAnsi="Arial" w:cs="Arial"/>
          <w:sz w:val="24"/>
          <w:szCs w:val="24"/>
        </w:rPr>
      </w:pPr>
    </w:p>
    <w:p w14:paraId="00B6C709" w14:textId="77777777" w:rsidR="00E1571A" w:rsidRDefault="00E1571A" w:rsidP="00E1571A">
      <w:pPr>
        <w:jc w:val="both"/>
        <w:rPr>
          <w:rFonts w:ascii="Arial" w:hAnsi="Arial" w:cs="Arial"/>
          <w:sz w:val="24"/>
          <w:szCs w:val="24"/>
        </w:rPr>
      </w:pPr>
    </w:p>
    <w:p w14:paraId="33C0E028" w14:textId="77777777" w:rsidR="00E1571A" w:rsidRDefault="00E1571A" w:rsidP="00E1571A">
      <w:pPr>
        <w:jc w:val="both"/>
        <w:rPr>
          <w:rFonts w:ascii="Arial" w:hAnsi="Arial" w:cs="Arial"/>
          <w:sz w:val="24"/>
          <w:szCs w:val="24"/>
        </w:rPr>
      </w:pPr>
    </w:p>
    <w:p w14:paraId="602208B8" w14:textId="1EC2726D" w:rsidR="00E20350" w:rsidRPr="00A92EC0" w:rsidRDefault="00E20350" w:rsidP="00E20350">
      <w:pPr>
        <w:pStyle w:val="Descripcin"/>
        <w:jc w:val="center"/>
        <w:rPr>
          <w:rFonts w:ascii="Arial" w:hAnsi="Arial" w:cs="Arial"/>
          <w:color w:val="auto"/>
          <w:sz w:val="24"/>
          <w:szCs w:val="24"/>
        </w:rPr>
      </w:pPr>
      <w:bookmarkStart w:id="5" w:name="_Ref185719366"/>
      <w:bookmarkStart w:id="6" w:name="_Ref170758276"/>
      <w:bookmarkStart w:id="7" w:name="_Toc188685163"/>
      <w:r w:rsidRPr="0022150A">
        <w:rPr>
          <w:rFonts w:ascii="Arial" w:hAnsi="Arial" w:cs="Arial"/>
          <w:color w:val="auto"/>
          <w:sz w:val="24"/>
          <w:szCs w:val="24"/>
        </w:rPr>
        <w:lastRenderedPageBreak/>
        <w:t xml:space="preserve">Figura </w:t>
      </w:r>
      <w:r w:rsidRPr="0022150A">
        <w:rPr>
          <w:rFonts w:ascii="Arial" w:hAnsi="Arial" w:cs="Arial"/>
          <w:color w:val="auto"/>
          <w:sz w:val="24"/>
          <w:szCs w:val="24"/>
        </w:rPr>
        <w:fldChar w:fldCharType="begin"/>
      </w:r>
      <w:r w:rsidRPr="0022150A">
        <w:rPr>
          <w:rFonts w:ascii="Arial" w:hAnsi="Arial" w:cs="Arial"/>
          <w:color w:val="auto"/>
          <w:sz w:val="24"/>
          <w:szCs w:val="24"/>
        </w:rPr>
        <w:instrText xml:space="preserve"> SEQ Figura \* ARABIC </w:instrText>
      </w:r>
      <w:r w:rsidRPr="0022150A">
        <w:rPr>
          <w:rFonts w:ascii="Arial" w:hAnsi="Arial" w:cs="Arial"/>
          <w:color w:val="auto"/>
          <w:sz w:val="24"/>
          <w:szCs w:val="24"/>
        </w:rPr>
        <w:fldChar w:fldCharType="separate"/>
      </w:r>
      <w:r w:rsidR="004211D9">
        <w:rPr>
          <w:rFonts w:ascii="Arial" w:hAnsi="Arial" w:cs="Arial"/>
          <w:noProof/>
          <w:color w:val="auto"/>
          <w:sz w:val="24"/>
          <w:szCs w:val="24"/>
        </w:rPr>
        <w:t>1</w:t>
      </w:r>
      <w:r w:rsidRPr="0022150A">
        <w:rPr>
          <w:rFonts w:ascii="Arial" w:hAnsi="Arial" w:cs="Arial"/>
          <w:color w:val="auto"/>
          <w:sz w:val="24"/>
          <w:szCs w:val="24"/>
        </w:rPr>
        <w:fldChar w:fldCharType="end"/>
      </w:r>
      <w:bookmarkEnd w:id="5"/>
      <w:r w:rsidRPr="0022150A">
        <w:rPr>
          <w:rFonts w:ascii="Arial" w:hAnsi="Arial" w:cs="Arial"/>
          <w:color w:val="auto"/>
          <w:sz w:val="24"/>
          <w:szCs w:val="24"/>
        </w:rPr>
        <w:t>: Etapas de</w:t>
      </w:r>
      <w:r>
        <w:rPr>
          <w:rFonts w:ascii="Arial" w:hAnsi="Arial" w:cs="Arial"/>
          <w:color w:val="auto"/>
          <w:sz w:val="24"/>
          <w:szCs w:val="24"/>
        </w:rPr>
        <w:t xml:space="preserve"> la producción estadística</w:t>
      </w:r>
      <w:bookmarkEnd w:id="6"/>
      <w:bookmarkEnd w:id="7"/>
    </w:p>
    <w:p w14:paraId="14B558A8" w14:textId="4822B015" w:rsidR="00E20350" w:rsidRDefault="00E20350" w:rsidP="00E20350">
      <w:pPr>
        <w:jc w:val="center"/>
        <w:rPr>
          <w:rFonts w:ascii="Arial" w:hAnsi="Arial" w:cs="Arial"/>
          <w:sz w:val="24"/>
          <w:szCs w:val="24"/>
        </w:rPr>
      </w:pPr>
      <w:r w:rsidRPr="008C3307">
        <w:rPr>
          <w:rFonts w:ascii="Arial" w:hAnsi="Arial" w:cs="Arial"/>
          <w:noProof/>
          <w:sz w:val="24"/>
          <w:szCs w:val="24"/>
        </w:rPr>
        <w:drawing>
          <wp:inline distT="0" distB="0" distL="0" distR="0" wp14:anchorId="321D7120" wp14:editId="75C9EDF7">
            <wp:extent cx="6483350" cy="3810635"/>
            <wp:effectExtent l="0" t="0" r="0" b="0"/>
            <wp:docPr id="108103393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033931" name="Imagen 1" descr="Diagrama&#10;&#10;Descripción generada automáticamente"/>
                    <pic:cNvPicPr/>
                  </pic:nvPicPr>
                  <pic:blipFill>
                    <a:blip r:embed="rId11"/>
                    <a:stretch>
                      <a:fillRect/>
                    </a:stretch>
                  </pic:blipFill>
                  <pic:spPr>
                    <a:xfrm>
                      <a:off x="0" y="0"/>
                      <a:ext cx="6483350" cy="3810635"/>
                    </a:xfrm>
                    <a:prstGeom prst="rect">
                      <a:avLst/>
                    </a:prstGeom>
                  </pic:spPr>
                </pic:pic>
              </a:graphicData>
            </a:graphic>
          </wp:inline>
        </w:drawing>
      </w:r>
    </w:p>
    <w:p w14:paraId="10744EF2" w14:textId="79C5343D" w:rsidR="00E20350" w:rsidRPr="00E20350" w:rsidRDefault="00E20350" w:rsidP="00E20350">
      <w:pPr>
        <w:jc w:val="center"/>
        <w:rPr>
          <w:rFonts w:ascii="Arial" w:hAnsi="Arial" w:cs="Arial"/>
        </w:rPr>
      </w:pPr>
      <w:r w:rsidRPr="00DA4F09">
        <w:rPr>
          <w:rFonts w:ascii="Arial" w:hAnsi="Arial" w:cs="Arial"/>
          <w:i/>
          <w:iCs/>
        </w:rPr>
        <w:t xml:space="preserve">Fuente: </w:t>
      </w:r>
      <w:r w:rsidRPr="0022150A">
        <w:rPr>
          <w:rFonts w:ascii="Arial" w:hAnsi="Arial" w:cs="Arial"/>
        </w:rPr>
        <w:t>UNECE (2016)</w:t>
      </w:r>
      <w:r>
        <w:rPr>
          <w:rFonts w:ascii="Arial" w:hAnsi="Arial" w:cs="Arial"/>
        </w:rPr>
        <w:t>.</w:t>
      </w:r>
    </w:p>
    <w:p w14:paraId="29403F84" w14:textId="5D79CAC2" w:rsidR="00AB6CCC" w:rsidRDefault="00AB6CCC" w:rsidP="00C04002">
      <w:pPr>
        <w:jc w:val="both"/>
        <w:rPr>
          <w:rFonts w:ascii="Arial" w:hAnsi="Arial" w:cs="Arial"/>
          <w:sz w:val="24"/>
          <w:szCs w:val="24"/>
        </w:rPr>
      </w:pPr>
      <w:r w:rsidRPr="00AB6CCC">
        <w:rPr>
          <w:rFonts w:ascii="Arial" w:hAnsi="Arial" w:cs="Arial"/>
          <w:sz w:val="24"/>
          <w:szCs w:val="24"/>
        </w:rPr>
        <w:t xml:space="preserve">Referente a esta investigación, es importante hacer una definición de los Procesos correspondientes a Recolección y Supervisión puesto que son las etapas en donde los </w:t>
      </w:r>
      <w:proofErr w:type="spellStart"/>
      <w:r w:rsidRPr="00AB6CCC">
        <w:rPr>
          <w:rFonts w:ascii="Arial" w:hAnsi="Arial" w:cs="Arial"/>
          <w:sz w:val="24"/>
          <w:szCs w:val="24"/>
        </w:rPr>
        <w:t>paradatos</w:t>
      </w:r>
      <w:proofErr w:type="spellEnd"/>
      <w:r w:rsidRPr="00AB6CCC">
        <w:rPr>
          <w:rFonts w:ascii="Arial" w:hAnsi="Arial" w:cs="Arial"/>
          <w:sz w:val="24"/>
          <w:szCs w:val="24"/>
        </w:rPr>
        <w:t xml:space="preserve"> </w:t>
      </w:r>
      <w:r w:rsidR="0098745A">
        <w:rPr>
          <w:rFonts w:ascii="Arial" w:hAnsi="Arial" w:cs="Arial"/>
          <w:sz w:val="24"/>
          <w:szCs w:val="24"/>
        </w:rPr>
        <w:t>generan una importante contribución</w:t>
      </w:r>
      <w:r w:rsidRPr="00AB6CCC">
        <w:rPr>
          <w:rFonts w:ascii="Arial" w:hAnsi="Arial" w:cs="Arial"/>
          <w:sz w:val="24"/>
          <w:szCs w:val="24"/>
        </w:rPr>
        <w:t>:</w:t>
      </w:r>
    </w:p>
    <w:p w14:paraId="24088765" w14:textId="6E13753B" w:rsidR="00E20350" w:rsidRDefault="00E20350" w:rsidP="00E20350">
      <w:pPr>
        <w:pStyle w:val="Descripcin"/>
        <w:jc w:val="center"/>
        <w:rPr>
          <w:rFonts w:ascii="Arial" w:hAnsi="Arial" w:cs="Arial"/>
          <w:color w:val="auto"/>
          <w:sz w:val="24"/>
          <w:szCs w:val="24"/>
        </w:rPr>
      </w:pPr>
      <w:bookmarkStart w:id="8" w:name="_Toc188685182"/>
      <w:r w:rsidRPr="00A76331">
        <w:rPr>
          <w:rFonts w:ascii="Arial" w:hAnsi="Arial" w:cs="Arial"/>
          <w:color w:val="auto"/>
          <w:sz w:val="24"/>
          <w:szCs w:val="24"/>
        </w:rPr>
        <w:t xml:space="preserve">Tabla </w:t>
      </w:r>
      <w:r w:rsidRPr="00A76331">
        <w:rPr>
          <w:rFonts w:ascii="Arial" w:hAnsi="Arial" w:cs="Arial"/>
          <w:color w:val="auto"/>
          <w:sz w:val="24"/>
          <w:szCs w:val="24"/>
        </w:rPr>
        <w:fldChar w:fldCharType="begin"/>
      </w:r>
      <w:r w:rsidRPr="00A76331">
        <w:rPr>
          <w:rFonts w:ascii="Arial" w:hAnsi="Arial" w:cs="Arial"/>
          <w:color w:val="auto"/>
          <w:sz w:val="24"/>
          <w:szCs w:val="24"/>
        </w:rPr>
        <w:instrText xml:space="preserve"> SEQ Tabla \* ARABIC </w:instrText>
      </w:r>
      <w:r w:rsidRPr="00A76331">
        <w:rPr>
          <w:rFonts w:ascii="Arial" w:hAnsi="Arial" w:cs="Arial"/>
          <w:color w:val="auto"/>
          <w:sz w:val="24"/>
          <w:szCs w:val="24"/>
        </w:rPr>
        <w:fldChar w:fldCharType="separate"/>
      </w:r>
      <w:r w:rsidR="004211D9">
        <w:rPr>
          <w:rFonts w:ascii="Arial" w:hAnsi="Arial" w:cs="Arial"/>
          <w:noProof/>
          <w:color w:val="auto"/>
          <w:sz w:val="24"/>
          <w:szCs w:val="24"/>
        </w:rPr>
        <w:t>1</w:t>
      </w:r>
      <w:r w:rsidRPr="00A76331">
        <w:rPr>
          <w:rFonts w:ascii="Arial" w:hAnsi="Arial" w:cs="Arial"/>
          <w:color w:val="auto"/>
          <w:sz w:val="24"/>
          <w:szCs w:val="24"/>
        </w:rPr>
        <w:fldChar w:fldCharType="end"/>
      </w:r>
      <w:r w:rsidRPr="00335C50">
        <w:rPr>
          <w:rFonts w:ascii="Arial" w:hAnsi="Arial" w:cs="Arial"/>
          <w:color w:val="auto"/>
          <w:sz w:val="24"/>
          <w:szCs w:val="24"/>
        </w:rPr>
        <w:t xml:space="preserve">: </w:t>
      </w:r>
      <w:r>
        <w:rPr>
          <w:rFonts w:ascii="Arial" w:hAnsi="Arial" w:cs="Arial"/>
          <w:color w:val="auto"/>
          <w:sz w:val="24"/>
          <w:szCs w:val="24"/>
        </w:rPr>
        <w:t xml:space="preserve">Procesos en donde los </w:t>
      </w:r>
      <w:proofErr w:type="spellStart"/>
      <w:r>
        <w:rPr>
          <w:rFonts w:ascii="Arial" w:hAnsi="Arial" w:cs="Arial"/>
          <w:color w:val="auto"/>
          <w:sz w:val="24"/>
          <w:szCs w:val="24"/>
        </w:rPr>
        <w:t>paradatos</w:t>
      </w:r>
      <w:proofErr w:type="spellEnd"/>
      <w:r>
        <w:rPr>
          <w:rFonts w:ascii="Arial" w:hAnsi="Arial" w:cs="Arial"/>
          <w:color w:val="auto"/>
          <w:sz w:val="24"/>
          <w:szCs w:val="24"/>
        </w:rPr>
        <w:t xml:space="preserve"> pueden ser aprovechados</w:t>
      </w:r>
      <w:bookmarkEnd w:id="8"/>
    </w:p>
    <w:tbl>
      <w:tblPr>
        <w:tblW w:w="11766" w:type="dxa"/>
        <w:tblInd w:w="-856" w:type="dxa"/>
        <w:tblLayout w:type="fixed"/>
        <w:tblCellMar>
          <w:left w:w="70" w:type="dxa"/>
          <w:right w:w="70" w:type="dxa"/>
        </w:tblCellMar>
        <w:tblLook w:val="04A0" w:firstRow="1" w:lastRow="0" w:firstColumn="1" w:lastColumn="0" w:noHBand="0" w:noVBand="1"/>
      </w:tblPr>
      <w:tblGrid>
        <w:gridCol w:w="1702"/>
        <w:gridCol w:w="5103"/>
        <w:gridCol w:w="4961"/>
      </w:tblGrid>
      <w:tr w:rsidR="00E20350" w:rsidRPr="00723053" w14:paraId="4DB0A727" w14:textId="77777777" w:rsidTr="00AB6CCC">
        <w:trPr>
          <w:trHeight w:val="300"/>
        </w:trPr>
        <w:tc>
          <w:tcPr>
            <w:tcW w:w="1702" w:type="dxa"/>
            <w:tcBorders>
              <w:top w:val="single" w:sz="4" w:space="0" w:color="000000"/>
              <w:left w:val="single" w:sz="4" w:space="0" w:color="000000"/>
              <w:bottom w:val="single" w:sz="4" w:space="0" w:color="000000"/>
              <w:right w:val="single" w:sz="4" w:space="0" w:color="000000"/>
            </w:tcBorders>
            <w:shd w:val="clear" w:color="000000" w:fill="FFA500"/>
            <w:vAlign w:val="center"/>
            <w:hideMark/>
          </w:tcPr>
          <w:p w14:paraId="763EF804" w14:textId="19D08890" w:rsidR="00E20350" w:rsidRPr="00723053" w:rsidRDefault="00E20350" w:rsidP="00AA000B">
            <w:pPr>
              <w:spacing w:after="0" w:line="240" w:lineRule="auto"/>
              <w:jc w:val="center"/>
              <w:rPr>
                <w:rFonts w:ascii="Arial" w:eastAsia="Times New Roman" w:hAnsi="Arial" w:cs="Arial"/>
                <w:b/>
                <w:bCs/>
                <w:color w:val="000000"/>
              </w:rPr>
            </w:pPr>
            <w:r>
              <w:rPr>
                <w:rFonts w:ascii="Arial" w:eastAsia="Times New Roman" w:hAnsi="Arial" w:cs="Arial"/>
                <w:b/>
                <w:bCs/>
              </w:rPr>
              <w:t>Proceso</w:t>
            </w:r>
          </w:p>
        </w:tc>
        <w:tc>
          <w:tcPr>
            <w:tcW w:w="5103" w:type="dxa"/>
            <w:tcBorders>
              <w:top w:val="single" w:sz="4" w:space="0" w:color="000000"/>
              <w:left w:val="nil"/>
              <w:bottom w:val="single" w:sz="4" w:space="0" w:color="000000"/>
              <w:right w:val="single" w:sz="4" w:space="0" w:color="000000"/>
            </w:tcBorders>
            <w:shd w:val="clear" w:color="000000" w:fill="FFA500"/>
            <w:vAlign w:val="center"/>
            <w:hideMark/>
          </w:tcPr>
          <w:p w14:paraId="68BDB8D9" w14:textId="77777777" w:rsidR="00E20350" w:rsidRPr="00723053" w:rsidRDefault="00E20350" w:rsidP="00AA000B">
            <w:pPr>
              <w:spacing w:after="0" w:line="240" w:lineRule="auto"/>
              <w:jc w:val="center"/>
              <w:rPr>
                <w:rFonts w:ascii="Arial" w:eastAsia="Times New Roman" w:hAnsi="Arial" w:cs="Arial"/>
                <w:b/>
                <w:bCs/>
                <w:color w:val="000000"/>
              </w:rPr>
            </w:pPr>
            <w:r>
              <w:rPr>
                <w:rFonts w:ascii="Arial" w:eastAsia="Times New Roman" w:hAnsi="Arial" w:cs="Arial"/>
                <w:b/>
                <w:bCs/>
              </w:rPr>
              <w:t>Definición</w:t>
            </w:r>
          </w:p>
        </w:tc>
        <w:tc>
          <w:tcPr>
            <w:tcW w:w="4961" w:type="dxa"/>
            <w:tcBorders>
              <w:top w:val="single" w:sz="4" w:space="0" w:color="000000"/>
              <w:left w:val="nil"/>
              <w:bottom w:val="single" w:sz="4" w:space="0" w:color="000000"/>
              <w:right w:val="single" w:sz="4" w:space="0" w:color="000000"/>
            </w:tcBorders>
            <w:shd w:val="clear" w:color="000000" w:fill="FFA500"/>
            <w:vAlign w:val="center"/>
            <w:hideMark/>
          </w:tcPr>
          <w:p w14:paraId="51693F5D" w14:textId="57776EC3" w:rsidR="00E20350" w:rsidRPr="00723053" w:rsidRDefault="00AB6CCC" w:rsidP="00AA000B">
            <w:pPr>
              <w:spacing w:after="0" w:line="240" w:lineRule="auto"/>
              <w:jc w:val="center"/>
              <w:rPr>
                <w:rFonts w:ascii="Arial" w:eastAsia="Times New Roman" w:hAnsi="Arial" w:cs="Arial"/>
                <w:b/>
                <w:bCs/>
                <w:color w:val="000000"/>
              </w:rPr>
            </w:pPr>
            <w:r>
              <w:rPr>
                <w:rFonts w:ascii="Arial" w:eastAsia="Times New Roman" w:hAnsi="Arial" w:cs="Arial"/>
                <w:b/>
                <w:bCs/>
              </w:rPr>
              <w:t xml:space="preserve">Ejemplos de aprovechamiento de </w:t>
            </w:r>
            <w:proofErr w:type="spellStart"/>
            <w:r>
              <w:rPr>
                <w:rFonts w:ascii="Arial" w:eastAsia="Times New Roman" w:hAnsi="Arial" w:cs="Arial"/>
                <w:b/>
                <w:bCs/>
              </w:rPr>
              <w:t>paradatos</w:t>
            </w:r>
            <w:proofErr w:type="spellEnd"/>
          </w:p>
        </w:tc>
      </w:tr>
      <w:tr w:rsidR="00E20350" w:rsidRPr="00723053" w14:paraId="23283363" w14:textId="77777777" w:rsidTr="00AB6CCC">
        <w:trPr>
          <w:trHeight w:val="600"/>
        </w:trPr>
        <w:tc>
          <w:tcPr>
            <w:tcW w:w="1702" w:type="dxa"/>
            <w:tcBorders>
              <w:top w:val="nil"/>
              <w:left w:val="single" w:sz="4" w:space="0" w:color="000000"/>
              <w:bottom w:val="single" w:sz="4" w:space="0" w:color="000000"/>
              <w:right w:val="single" w:sz="4" w:space="0" w:color="000000"/>
            </w:tcBorders>
            <w:shd w:val="clear" w:color="auto" w:fill="auto"/>
            <w:vAlign w:val="center"/>
            <w:hideMark/>
          </w:tcPr>
          <w:p w14:paraId="0D09713E" w14:textId="16E8DD37" w:rsidR="00E20350" w:rsidRPr="00723053" w:rsidRDefault="00E20350" w:rsidP="00AA000B">
            <w:pPr>
              <w:spacing w:after="0" w:line="240" w:lineRule="auto"/>
              <w:rPr>
                <w:rFonts w:ascii="Arial" w:eastAsia="Times New Roman" w:hAnsi="Arial" w:cs="Arial"/>
                <w:color w:val="000000"/>
              </w:rPr>
            </w:pPr>
            <w:r>
              <w:rPr>
                <w:rFonts w:ascii="Arial" w:eastAsia="Times New Roman" w:hAnsi="Arial" w:cs="Arial"/>
                <w:color w:val="000000"/>
              </w:rPr>
              <w:t>Recolección</w:t>
            </w:r>
          </w:p>
        </w:tc>
        <w:tc>
          <w:tcPr>
            <w:tcW w:w="5103" w:type="dxa"/>
            <w:tcBorders>
              <w:top w:val="nil"/>
              <w:left w:val="nil"/>
              <w:bottom w:val="nil"/>
              <w:right w:val="nil"/>
            </w:tcBorders>
            <w:shd w:val="clear" w:color="auto" w:fill="auto"/>
            <w:vAlign w:val="center"/>
            <w:hideMark/>
          </w:tcPr>
          <w:p w14:paraId="3E4A047B" w14:textId="18A5CFFE" w:rsidR="00E20350" w:rsidRPr="00723053" w:rsidRDefault="00AB6CCC" w:rsidP="00AB6CCC">
            <w:pPr>
              <w:spacing w:after="0" w:line="240" w:lineRule="auto"/>
              <w:jc w:val="both"/>
              <w:rPr>
                <w:rFonts w:ascii="Arial" w:eastAsia="Times New Roman" w:hAnsi="Arial" w:cs="Arial"/>
                <w:color w:val="000000"/>
              </w:rPr>
            </w:pPr>
            <w:r w:rsidRPr="00AB6CCC">
              <w:rPr>
                <w:rFonts w:ascii="Arial" w:eastAsia="Times New Roman" w:hAnsi="Arial" w:cs="Arial"/>
                <w:color w:val="000000"/>
              </w:rPr>
              <w:t>Esta fase recolecta o recopila toda la información necesaria (datos y metadatos) utilizando diferentes métodos de recolección (incluyendo extracciones de registros y bases de datos estadísticos, administrativos y no estadísticos) y los carga al ambiente adecuado para mayor procesamiento</w:t>
            </w:r>
          </w:p>
        </w:tc>
        <w:tc>
          <w:tcPr>
            <w:tcW w:w="4961" w:type="dxa"/>
            <w:tcBorders>
              <w:top w:val="nil"/>
              <w:left w:val="single" w:sz="4" w:space="0" w:color="000000"/>
              <w:bottom w:val="single" w:sz="4" w:space="0" w:color="000000"/>
              <w:right w:val="single" w:sz="4" w:space="0" w:color="000000"/>
            </w:tcBorders>
            <w:shd w:val="clear" w:color="auto" w:fill="auto"/>
            <w:vAlign w:val="center"/>
            <w:hideMark/>
          </w:tcPr>
          <w:p w14:paraId="064974E7" w14:textId="2A2DFD40" w:rsidR="00AB6CCC" w:rsidRDefault="00AB6CCC" w:rsidP="00AB6CCC">
            <w:pPr>
              <w:spacing w:after="0" w:line="240" w:lineRule="auto"/>
              <w:rPr>
                <w:rFonts w:ascii="Arial" w:eastAsia="Times New Roman" w:hAnsi="Arial" w:cs="Arial"/>
                <w:color w:val="000000"/>
              </w:rPr>
            </w:pPr>
            <w:r w:rsidRPr="00AB6CCC">
              <w:rPr>
                <w:rFonts w:ascii="Arial" w:eastAsia="Times New Roman" w:hAnsi="Arial" w:cs="Arial"/>
                <w:color w:val="000000"/>
              </w:rPr>
              <w:t xml:space="preserve">Encontrar malas prácticas </w:t>
            </w:r>
            <w:r>
              <w:rPr>
                <w:rFonts w:ascii="Arial" w:eastAsia="Times New Roman" w:hAnsi="Arial" w:cs="Arial"/>
                <w:color w:val="000000"/>
              </w:rPr>
              <w:t xml:space="preserve">durante el proceso de recolección como, por ejemplo: </w:t>
            </w:r>
          </w:p>
          <w:p w14:paraId="6E71288A" w14:textId="77777777" w:rsidR="00AB6CCC" w:rsidRDefault="00AB6CCC">
            <w:pPr>
              <w:pStyle w:val="Prrafodelista"/>
              <w:numPr>
                <w:ilvl w:val="0"/>
                <w:numId w:val="13"/>
              </w:numPr>
              <w:spacing w:after="0" w:line="240" w:lineRule="auto"/>
              <w:rPr>
                <w:rFonts w:ascii="Arial" w:eastAsia="Times New Roman" w:hAnsi="Arial" w:cs="Arial"/>
                <w:color w:val="000000"/>
              </w:rPr>
            </w:pPr>
            <w:r>
              <w:rPr>
                <w:rFonts w:ascii="Arial" w:eastAsia="Times New Roman" w:hAnsi="Arial" w:cs="Arial"/>
                <w:color w:val="000000"/>
              </w:rPr>
              <w:t>Horarios extraños de aplicación de encuestas.</w:t>
            </w:r>
          </w:p>
          <w:p w14:paraId="389ABBED" w14:textId="495303EB" w:rsidR="00AB6CCC" w:rsidRPr="00AB6CCC" w:rsidRDefault="00AB6CCC">
            <w:pPr>
              <w:pStyle w:val="Prrafodelista"/>
              <w:numPr>
                <w:ilvl w:val="0"/>
                <w:numId w:val="13"/>
              </w:numPr>
              <w:spacing w:after="0" w:line="240" w:lineRule="auto"/>
              <w:rPr>
                <w:rFonts w:ascii="Arial" w:eastAsia="Times New Roman" w:hAnsi="Arial" w:cs="Arial"/>
                <w:color w:val="000000"/>
              </w:rPr>
            </w:pPr>
            <w:r>
              <w:rPr>
                <w:rFonts w:ascii="Arial" w:eastAsia="Times New Roman" w:hAnsi="Arial" w:cs="Arial"/>
                <w:color w:val="000000"/>
              </w:rPr>
              <w:t>Aplicación de flujos incorrectos en el llenado de preguntas.</w:t>
            </w:r>
          </w:p>
        </w:tc>
      </w:tr>
      <w:tr w:rsidR="00E20350" w:rsidRPr="00723053" w14:paraId="4CF0CDCF" w14:textId="77777777" w:rsidTr="00AB6CCC">
        <w:trPr>
          <w:trHeight w:val="900"/>
        </w:trPr>
        <w:tc>
          <w:tcPr>
            <w:tcW w:w="1702" w:type="dxa"/>
            <w:tcBorders>
              <w:top w:val="nil"/>
              <w:left w:val="single" w:sz="4" w:space="0" w:color="000000"/>
              <w:bottom w:val="single" w:sz="4" w:space="0" w:color="000000"/>
              <w:right w:val="single" w:sz="4" w:space="0" w:color="000000"/>
            </w:tcBorders>
            <w:shd w:val="clear" w:color="auto" w:fill="auto"/>
            <w:vAlign w:val="center"/>
            <w:hideMark/>
          </w:tcPr>
          <w:p w14:paraId="584830F5" w14:textId="60952745" w:rsidR="00E20350" w:rsidRPr="00723053" w:rsidRDefault="00E20350" w:rsidP="00AA000B">
            <w:pPr>
              <w:spacing w:after="0" w:line="240" w:lineRule="auto"/>
              <w:rPr>
                <w:rFonts w:ascii="Arial" w:eastAsia="Times New Roman" w:hAnsi="Arial" w:cs="Arial"/>
                <w:color w:val="000000"/>
              </w:rPr>
            </w:pPr>
            <w:r>
              <w:rPr>
                <w:rFonts w:ascii="Arial" w:eastAsia="Times New Roman" w:hAnsi="Arial" w:cs="Arial"/>
                <w:color w:val="000000"/>
              </w:rPr>
              <w:t>Procesamiento</w:t>
            </w:r>
          </w:p>
        </w:tc>
        <w:tc>
          <w:tcPr>
            <w:tcW w:w="5103" w:type="dxa"/>
            <w:tcBorders>
              <w:top w:val="single" w:sz="4" w:space="0" w:color="000000"/>
              <w:left w:val="nil"/>
              <w:bottom w:val="single" w:sz="4" w:space="0" w:color="000000"/>
              <w:right w:val="single" w:sz="4" w:space="0" w:color="000000"/>
            </w:tcBorders>
            <w:shd w:val="clear" w:color="auto" w:fill="auto"/>
            <w:vAlign w:val="center"/>
            <w:hideMark/>
          </w:tcPr>
          <w:p w14:paraId="648B1898" w14:textId="44A427D5" w:rsidR="00E20350" w:rsidRPr="00723053" w:rsidRDefault="00AB6CCC" w:rsidP="00AB6CCC">
            <w:pPr>
              <w:spacing w:after="0" w:line="240" w:lineRule="auto"/>
              <w:jc w:val="both"/>
              <w:rPr>
                <w:rFonts w:ascii="Arial" w:eastAsia="Times New Roman" w:hAnsi="Arial" w:cs="Arial"/>
                <w:color w:val="000000"/>
              </w:rPr>
            </w:pPr>
            <w:r w:rsidRPr="00AB6CCC">
              <w:rPr>
                <w:rFonts w:ascii="Arial" w:eastAsia="Times New Roman" w:hAnsi="Arial" w:cs="Arial"/>
                <w:color w:val="000000"/>
              </w:rPr>
              <w:t>Esta fase describe la limpieza de los datos y su preparación para ser analizados. Está conformado por subprocesos que revisan, limpian y transforman los insumos para que puedan ser analizados y difundidos como resultados estadísticos</w:t>
            </w:r>
          </w:p>
        </w:tc>
        <w:tc>
          <w:tcPr>
            <w:tcW w:w="4961" w:type="dxa"/>
            <w:tcBorders>
              <w:top w:val="nil"/>
              <w:left w:val="nil"/>
              <w:bottom w:val="single" w:sz="4" w:space="0" w:color="000000"/>
              <w:right w:val="single" w:sz="4" w:space="0" w:color="000000"/>
            </w:tcBorders>
            <w:shd w:val="clear" w:color="auto" w:fill="auto"/>
            <w:vAlign w:val="center"/>
            <w:hideMark/>
          </w:tcPr>
          <w:p w14:paraId="154F3042" w14:textId="7717713D" w:rsidR="00E20350" w:rsidRDefault="00AB6CCC" w:rsidP="00AA000B">
            <w:pPr>
              <w:spacing w:after="0" w:line="240" w:lineRule="auto"/>
              <w:rPr>
                <w:rFonts w:ascii="Arial" w:eastAsia="Times New Roman" w:hAnsi="Arial" w:cs="Arial"/>
                <w:color w:val="000000"/>
              </w:rPr>
            </w:pPr>
            <w:r>
              <w:rPr>
                <w:rFonts w:ascii="Arial" w:eastAsia="Times New Roman" w:hAnsi="Arial" w:cs="Arial"/>
                <w:color w:val="000000"/>
              </w:rPr>
              <w:t>Servir de guía para obtener una mejor calidad de la calidad del dato como, por ejemplo:</w:t>
            </w:r>
          </w:p>
          <w:p w14:paraId="37EC1D52" w14:textId="77777777" w:rsidR="00AB6CCC" w:rsidRDefault="00AB6CCC">
            <w:pPr>
              <w:pStyle w:val="Prrafodelista"/>
              <w:numPr>
                <w:ilvl w:val="0"/>
                <w:numId w:val="14"/>
              </w:numPr>
              <w:spacing w:after="0" w:line="240" w:lineRule="auto"/>
              <w:rPr>
                <w:rFonts w:ascii="Arial" w:eastAsia="Times New Roman" w:hAnsi="Arial" w:cs="Arial"/>
                <w:color w:val="000000"/>
              </w:rPr>
            </w:pPr>
            <w:r>
              <w:rPr>
                <w:rFonts w:ascii="Arial" w:eastAsia="Times New Roman" w:hAnsi="Arial" w:cs="Arial"/>
                <w:color w:val="000000"/>
              </w:rPr>
              <w:t xml:space="preserve">Revisar cuántas veces se cambió el valor de una pregunta. </w:t>
            </w:r>
          </w:p>
          <w:p w14:paraId="473B6725" w14:textId="11766D78" w:rsidR="00AB6CCC" w:rsidRPr="00AB6CCC" w:rsidRDefault="00AB6CCC">
            <w:pPr>
              <w:pStyle w:val="Prrafodelista"/>
              <w:numPr>
                <w:ilvl w:val="0"/>
                <w:numId w:val="14"/>
              </w:numPr>
              <w:spacing w:after="0" w:line="240" w:lineRule="auto"/>
              <w:rPr>
                <w:rFonts w:ascii="Arial" w:eastAsia="Times New Roman" w:hAnsi="Arial" w:cs="Arial"/>
                <w:color w:val="000000"/>
              </w:rPr>
            </w:pPr>
            <w:r>
              <w:rPr>
                <w:rFonts w:ascii="Arial" w:eastAsia="Times New Roman" w:hAnsi="Arial" w:cs="Arial"/>
                <w:color w:val="000000"/>
              </w:rPr>
              <w:t>Revisar si se aplicaron bien los botones de inicio y término de las encuestas para saber cuánto dura efectivamente cada entrevista.</w:t>
            </w:r>
          </w:p>
        </w:tc>
      </w:tr>
    </w:tbl>
    <w:p w14:paraId="066EA745" w14:textId="1E261966" w:rsidR="00E20350" w:rsidRDefault="00E20350" w:rsidP="00E20350">
      <w:pPr>
        <w:jc w:val="center"/>
        <w:rPr>
          <w:rFonts w:ascii="Arial" w:hAnsi="Arial" w:cs="Arial"/>
        </w:rPr>
      </w:pPr>
      <w:r w:rsidRPr="00DA4F09">
        <w:rPr>
          <w:rFonts w:ascii="Arial" w:hAnsi="Arial" w:cs="Arial"/>
          <w:i/>
          <w:iCs/>
        </w:rPr>
        <w:t xml:space="preserve">Fuente: </w:t>
      </w:r>
      <w:r>
        <w:rPr>
          <w:rFonts w:ascii="Arial" w:hAnsi="Arial" w:cs="Arial"/>
        </w:rPr>
        <w:t xml:space="preserve">Elaboración propia a raíz de </w:t>
      </w:r>
      <w:r w:rsidR="00AB6CCC">
        <w:rPr>
          <w:rFonts w:ascii="Arial" w:hAnsi="Arial" w:cs="Arial"/>
        </w:rPr>
        <w:t>definiciones de UNECE (2016)</w:t>
      </w:r>
    </w:p>
    <w:p w14:paraId="5E05B7BF" w14:textId="2DBD24DC" w:rsidR="0007769B" w:rsidRPr="00E1571A" w:rsidRDefault="0007769B" w:rsidP="00E1571A">
      <w:pPr>
        <w:jc w:val="both"/>
        <w:rPr>
          <w:rFonts w:ascii="Arial" w:hAnsi="Arial" w:cs="Arial"/>
          <w:sz w:val="24"/>
          <w:szCs w:val="24"/>
        </w:rPr>
      </w:pPr>
    </w:p>
    <w:p w14:paraId="2D6CC1A5" w14:textId="16AB61BD" w:rsidR="0007769B" w:rsidRDefault="00E1571A" w:rsidP="0007769B">
      <w:pPr>
        <w:jc w:val="both"/>
        <w:rPr>
          <w:rFonts w:ascii="Arial" w:hAnsi="Arial" w:cs="Arial"/>
          <w:sz w:val="24"/>
          <w:szCs w:val="24"/>
        </w:rPr>
      </w:pPr>
      <w:r w:rsidRPr="00E1571A">
        <w:rPr>
          <w:rFonts w:ascii="Arial" w:hAnsi="Arial" w:cs="Arial"/>
          <w:sz w:val="24"/>
          <w:szCs w:val="24"/>
        </w:rPr>
        <w:t xml:space="preserve">Si bien el documento del GSBPM establece algunos lineamientos sobre la producción estadística, no detalla de manera exhaustiva las etapas ni los roles que deben desempeñarse en cada </w:t>
      </w:r>
      <w:r w:rsidR="008D63D2">
        <w:rPr>
          <w:rFonts w:ascii="Arial" w:hAnsi="Arial" w:cs="Arial"/>
          <w:sz w:val="24"/>
          <w:szCs w:val="24"/>
        </w:rPr>
        <w:t>subproceso</w:t>
      </w:r>
      <w:r w:rsidRPr="00E1571A">
        <w:rPr>
          <w:rFonts w:ascii="Arial" w:hAnsi="Arial" w:cs="Arial"/>
          <w:sz w:val="24"/>
          <w:szCs w:val="24"/>
        </w:rPr>
        <w:t>. Por esta razón, dentro de la institución se han documentado lineamientos específicos para distintos subprocesos. En particular, para los fines de esta investigación, se presenta el subproceso 4.3, denominado "Ejecución de la Recolección", el cual está relacionado con el proceso de Recolección.</w:t>
      </w:r>
    </w:p>
    <w:p w14:paraId="47A8B461" w14:textId="77777777" w:rsidR="008853E2" w:rsidRDefault="008853E2" w:rsidP="0007769B">
      <w:pPr>
        <w:jc w:val="both"/>
        <w:rPr>
          <w:rFonts w:ascii="Arial" w:hAnsi="Arial" w:cs="Arial"/>
          <w:sz w:val="24"/>
          <w:szCs w:val="24"/>
        </w:rPr>
      </w:pPr>
    </w:p>
    <w:p w14:paraId="7DEE7D6B" w14:textId="593F7159" w:rsidR="00C04002" w:rsidRPr="003F6EF6" w:rsidRDefault="00C04002" w:rsidP="00C04002">
      <w:pPr>
        <w:pStyle w:val="Descripcin"/>
        <w:jc w:val="center"/>
        <w:rPr>
          <w:rFonts w:ascii="Arial" w:hAnsi="Arial" w:cs="Arial"/>
          <w:color w:val="auto"/>
          <w:sz w:val="24"/>
          <w:szCs w:val="24"/>
        </w:rPr>
      </w:pPr>
      <w:bookmarkStart w:id="9" w:name="_Ref170855357"/>
      <w:bookmarkStart w:id="10" w:name="_Toc188685164"/>
      <w:r w:rsidRPr="0022150A">
        <w:rPr>
          <w:rFonts w:ascii="Arial" w:hAnsi="Arial" w:cs="Arial"/>
          <w:color w:val="auto"/>
          <w:sz w:val="24"/>
          <w:szCs w:val="24"/>
        </w:rPr>
        <w:lastRenderedPageBreak/>
        <w:t xml:space="preserve">Figura </w:t>
      </w:r>
      <w:r w:rsidRPr="0022150A">
        <w:rPr>
          <w:rFonts w:ascii="Arial" w:hAnsi="Arial" w:cs="Arial"/>
          <w:color w:val="auto"/>
          <w:sz w:val="24"/>
          <w:szCs w:val="24"/>
        </w:rPr>
        <w:fldChar w:fldCharType="begin"/>
      </w:r>
      <w:r w:rsidRPr="0022150A">
        <w:rPr>
          <w:rFonts w:ascii="Arial" w:hAnsi="Arial" w:cs="Arial"/>
          <w:color w:val="auto"/>
          <w:sz w:val="24"/>
          <w:szCs w:val="24"/>
        </w:rPr>
        <w:instrText xml:space="preserve"> SEQ Figura \* ARABIC </w:instrText>
      </w:r>
      <w:r w:rsidRPr="0022150A">
        <w:rPr>
          <w:rFonts w:ascii="Arial" w:hAnsi="Arial" w:cs="Arial"/>
          <w:color w:val="auto"/>
          <w:sz w:val="24"/>
          <w:szCs w:val="24"/>
        </w:rPr>
        <w:fldChar w:fldCharType="separate"/>
      </w:r>
      <w:r w:rsidR="004211D9">
        <w:rPr>
          <w:rFonts w:ascii="Arial" w:hAnsi="Arial" w:cs="Arial"/>
          <w:noProof/>
          <w:color w:val="auto"/>
          <w:sz w:val="24"/>
          <w:szCs w:val="24"/>
        </w:rPr>
        <w:t>2</w:t>
      </w:r>
      <w:r w:rsidRPr="0022150A">
        <w:rPr>
          <w:rFonts w:ascii="Arial" w:hAnsi="Arial" w:cs="Arial"/>
          <w:color w:val="auto"/>
          <w:sz w:val="24"/>
          <w:szCs w:val="24"/>
        </w:rPr>
        <w:fldChar w:fldCharType="end"/>
      </w:r>
      <w:r w:rsidRPr="0022150A">
        <w:rPr>
          <w:rFonts w:ascii="Arial" w:hAnsi="Arial" w:cs="Arial"/>
          <w:color w:val="auto"/>
          <w:sz w:val="24"/>
          <w:szCs w:val="24"/>
        </w:rPr>
        <w:t xml:space="preserve">: </w:t>
      </w:r>
      <w:r>
        <w:rPr>
          <w:rFonts w:ascii="Arial" w:hAnsi="Arial" w:cs="Arial"/>
          <w:color w:val="auto"/>
          <w:sz w:val="24"/>
          <w:szCs w:val="24"/>
        </w:rPr>
        <w:t>Etapas del Subproceso 4.3: Ejecución de la Recolección</w:t>
      </w:r>
      <w:bookmarkEnd w:id="9"/>
      <w:bookmarkEnd w:id="10"/>
    </w:p>
    <w:p w14:paraId="414E6137" w14:textId="77777777" w:rsidR="00C04002" w:rsidRDefault="00C04002" w:rsidP="00C04002">
      <w:pPr>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5648" behindDoc="0" locked="0" layoutInCell="1" allowOverlap="1" wp14:anchorId="2AA5470F" wp14:editId="21A3E4F7">
                <wp:simplePos x="0" y="0"/>
                <wp:positionH relativeFrom="column">
                  <wp:posOffset>3651250</wp:posOffset>
                </wp:positionH>
                <wp:positionV relativeFrom="paragraph">
                  <wp:posOffset>1008380</wp:posOffset>
                </wp:positionV>
                <wp:extent cx="787400" cy="838200"/>
                <wp:effectExtent l="0" t="0" r="12700" b="19050"/>
                <wp:wrapNone/>
                <wp:docPr id="1418403593" name="Rectángulo: esquinas redondeadas 3"/>
                <wp:cNvGraphicFramePr/>
                <a:graphic xmlns:a="http://schemas.openxmlformats.org/drawingml/2006/main">
                  <a:graphicData uri="http://schemas.microsoft.com/office/word/2010/wordprocessingShape">
                    <wps:wsp>
                      <wps:cNvSpPr/>
                      <wps:spPr>
                        <a:xfrm>
                          <a:off x="0" y="0"/>
                          <a:ext cx="787400" cy="838200"/>
                        </a:xfrm>
                        <a:prstGeom prst="round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69A60E6" id="Rectángulo: esquinas redondeadas 3" o:spid="_x0000_s1026" style="position:absolute;margin-left:287.5pt;margin-top:79.4pt;width:62pt;height:6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" filled="f" strokecolor="black [3213]" strokeweight="2pt"/>
            </w:pict>
          </mc:Fallback>
        </mc:AlternateContent>
      </w:r>
      <w:r w:rsidRPr="003F6EF6">
        <w:rPr>
          <w:rFonts w:ascii="Arial" w:hAnsi="Arial" w:cs="Arial"/>
          <w:noProof/>
          <w:sz w:val="24"/>
          <w:szCs w:val="24"/>
        </w:rPr>
        <w:drawing>
          <wp:inline distT="0" distB="0" distL="0" distR="0" wp14:anchorId="27939B64" wp14:editId="64BD25FD">
            <wp:extent cx="6483350" cy="1936750"/>
            <wp:effectExtent l="0" t="0" r="0" b="6350"/>
            <wp:docPr id="76020171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201715" name="Imagen 1" descr="Diagrama&#10;&#10;Descripción generada automáticamente"/>
                    <pic:cNvPicPr/>
                  </pic:nvPicPr>
                  <pic:blipFill>
                    <a:blip r:embed="rId12"/>
                    <a:stretch>
                      <a:fillRect/>
                    </a:stretch>
                  </pic:blipFill>
                  <pic:spPr>
                    <a:xfrm>
                      <a:off x="0" y="0"/>
                      <a:ext cx="6483350" cy="1936750"/>
                    </a:xfrm>
                    <a:prstGeom prst="rect">
                      <a:avLst/>
                    </a:prstGeom>
                  </pic:spPr>
                </pic:pic>
              </a:graphicData>
            </a:graphic>
          </wp:inline>
        </w:drawing>
      </w:r>
    </w:p>
    <w:p w14:paraId="76F451D2" w14:textId="77777777" w:rsidR="00C04002" w:rsidRDefault="00C04002" w:rsidP="00C04002">
      <w:pPr>
        <w:jc w:val="center"/>
        <w:rPr>
          <w:rFonts w:ascii="Arial" w:hAnsi="Arial" w:cs="Arial"/>
        </w:rPr>
      </w:pPr>
      <w:r w:rsidRPr="00DA4F09">
        <w:rPr>
          <w:rFonts w:ascii="Arial" w:hAnsi="Arial" w:cs="Arial"/>
          <w:i/>
          <w:iCs/>
        </w:rPr>
        <w:t xml:space="preserve">Fuente: </w:t>
      </w:r>
      <w:r>
        <w:rPr>
          <w:rFonts w:ascii="Arial" w:hAnsi="Arial" w:cs="Arial"/>
        </w:rPr>
        <w:t>INE</w:t>
      </w:r>
      <w:r w:rsidRPr="0022150A">
        <w:rPr>
          <w:rFonts w:ascii="Arial" w:hAnsi="Arial" w:cs="Arial"/>
        </w:rPr>
        <w:t xml:space="preserve"> (20</w:t>
      </w:r>
      <w:r>
        <w:rPr>
          <w:rFonts w:ascii="Arial" w:hAnsi="Arial" w:cs="Arial"/>
        </w:rPr>
        <w:t>21</w:t>
      </w:r>
      <w:r w:rsidRPr="0022150A">
        <w:rPr>
          <w:rFonts w:ascii="Arial" w:hAnsi="Arial" w:cs="Arial"/>
        </w:rPr>
        <w:t>)</w:t>
      </w:r>
      <w:r>
        <w:rPr>
          <w:rFonts w:ascii="Arial" w:hAnsi="Arial" w:cs="Arial"/>
        </w:rPr>
        <w:t>.</w:t>
      </w:r>
    </w:p>
    <w:p w14:paraId="1EC14E52" w14:textId="70F35BF8" w:rsidR="00C04002" w:rsidRPr="00C30371" w:rsidRDefault="00B1686B" w:rsidP="00961120">
      <w:pPr>
        <w:jc w:val="both"/>
        <w:rPr>
          <w:rFonts w:ascii="Arial" w:hAnsi="Arial" w:cs="Arial"/>
          <w:sz w:val="24"/>
          <w:szCs w:val="24"/>
        </w:rPr>
      </w:pPr>
      <w:r>
        <w:rPr>
          <w:rFonts w:ascii="Arial" w:hAnsi="Arial" w:cs="Arial"/>
          <w:sz w:val="24"/>
          <w:szCs w:val="24"/>
        </w:rPr>
        <w:t>Dentro de la ejecución de la recolección</w:t>
      </w:r>
      <w:r w:rsidR="00FE03E5">
        <w:rPr>
          <w:rFonts w:ascii="Arial" w:hAnsi="Arial" w:cs="Arial"/>
          <w:sz w:val="24"/>
          <w:szCs w:val="24"/>
        </w:rPr>
        <w:t xml:space="preserve">, es decir dentro del proceso de obtención de información, es posible encontrar una etapa que refiere a la ejecución de la supervisión en donde su misión es: </w:t>
      </w:r>
      <w:r w:rsidR="00C04002" w:rsidRPr="00BD52A3">
        <w:rPr>
          <w:rFonts w:ascii="Arial" w:hAnsi="Arial" w:cs="Arial"/>
          <w:i/>
          <w:iCs/>
          <w:sz w:val="24"/>
          <w:szCs w:val="24"/>
        </w:rPr>
        <w:t xml:space="preserve">“Aplicar controles de procedimientos en la recolección y en la calidad del dato en función de los estándares definidos para la operación estadística.” </w:t>
      </w:r>
      <w:r w:rsidR="00C04002" w:rsidRPr="00FE03E5">
        <w:rPr>
          <w:rFonts w:ascii="Arial" w:hAnsi="Arial" w:cs="Arial"/>
          <w:sz w:val="24"/>
          <w:szCs w:val="24"/>
        </w:rPr>
        <w:t>INE (2021, 14)</w:t>
      </w:r>
      <w:r w:rsidR="00BD52A3">
        <w:rPr>
          <w:rFonts w:ascii="Arial" w:hAnsi="Arial" w:cs="Arial"/>
          <w:sz w:val="24"/>
          <w:szCs w:val="24"/>
        </w:rPr>
        <w:t xml:space="preserve">. Teniendo en consideración </w:t>
      </w:r>
      <w:r w:rsidR="00961120">
        <w:rPr>
          <w:rFonts w:ascii="Arial" w:hAnsi="Arial" w:cs="Arial"/>
          <w:sz w:val="24"/>
          <w:szCs w:val="24"/>
        </w:rPr>
        <w:t>el entendimiento institucional respecto a la supervisión, se procede a explicar la Etapa 3:</w:t>
      </w:r>
    </w:p>
    <w:p w14:paraId="78E66FF6" w14:textId="33EFF897" w:rsidR="00C04002" w:rsidRPr="008E380C" w:rsidRDefault="00C04002" w:rsidP="00C04002">
      <w:pPr>
        <w:pStyle w:val="Descripcin"/>
        <w:jc w:val="center"/>
        <w:rPr>
          <w:rFonts w:ascii="Arial" w:hAnsi="Arial" w:cs="Arial"/>
          <w:color w:val="auto"/>
          <w:sz w:val="24"/>
          <w:szCs w:val="24"/>
        </w:rPr>
      </w:pPr>
      <w:bookmarkStart w:id="11" w:name="_Toc188685165"/>
      <w:r w:rsidRPr="0022150A">
        <w:rPr>
          <w:rFonts w:ascii="Arial" w:hAnsi="Arial" w:cs="Arial"/>
          <w:color w:val="auto"/>
          <w:sz w:val="24"/>
          <w:szCs w:val="24"/>
        </w:rPr>
        <w:t xml:space="preserve">Figura </w:t>
      </w:r>
      <w:r w:rsidRPr="0022150A">
        <w:rPr>
          <w:rFonts w:ascii="Arial" w:hAnsi="Arial" w:cs="Arial"/>
          <w:color w:val="auto"/>
          <w:sz w:val="24"/>
          <w:szCs w:val="24"/>
        </w:rPr>
        <w:fldChar w:fldCharType="begin"/>
      </w:r>
      <w:r w:rsidRPr="0022150A">
        <w:rPr>
          <w:rFonts w:ascii="Arial" w:hAnsi="Arial" w:cs="Arial"/>
          <w:color w:val="auto"/>
          <w:sz w:val="24"/>
          <w:szCs w:val="24"/>
        </w:rPr>
        <w:instrText xml:space="preserve"> SEQ Figura \* ARABIC </w:instrText>
      </w:r>
      <w:r w:rsidRPr="0022150A">
        <w:rPr>
          <w:rFonts w:ascii="Arial" w:hAnsi="Arial" w:cs="Arial"/>
          <w:color w:val="auto"/>
          <w:sz w:val="24"/>
          <w:szCs w:val="24"/>
        </w:rPr>
        <w:fldChar w:fldCharType="separate"/>
      </w:r>
      <w:r w:rsidR="004211D9">
        <w:rPr>
          <w:rFonts w:ascii="Arial" w:hAnsi="Arial" w:cs="Arial"/>
          <w:noProof/>
          <w:color w:val="auto"/>
          <w:sz w:val="24"/>
          <w:szCs w:val="24"/>
        </w:rPr>
        <w:t>3</w:t>
      </w:r>
      <w:r w:rsidRPr="0022150A">
        <w:rPr>
          <w:rFonts w:ascii="Arial" w:hAnsi="Arial" w:cs="Arial"/>
          <w:color w:val="auto"/>
          <w:sz w:val="24"/>
          <w:szCs w:val="24"/>
        </w:rPr>
        <w:fldChar w:fldCharType="end"/>
      </w:r>
      <w:r w:rsidRPr="0022150A">
        <w:rPr>
          <w:rFonts w:ascii="Arial" w:hAnsi="Arial" w:cs="Arial"/>
          <w:color w:val="auto"/>
          <w:sz w:val="24"/>
          <w:szCs w:val="24"/>
        </w:rPr>
        <w:t xml:space="preserve">: </w:t>
      </w:r>
      <w:r>
        <w:rPr>
          <w:rFonts w:ascii="Arial" w:hAnsi="Arial" w:cs="Arial"/>
          <w:color w:val="auto"/>
          <w:sz w:val="24"/>
          <w:szCs w:val="24"/>
        </w:rPr>
        <w:t>Flujo de Etapa 3 - Ejecutar la supervisión</w:t>
      </w:r>
      <w:bookmarkEnd w:id="11"/>
    </w:p>
    <w:p w14:paraId="3B6217D8" w14:textId="77777777" w:rsidR="00C04002" w:rsidRDefault="00C04002" w:rsidP="00C04002">
      <w:pPr>
        <w:jc w:val="both"/>
        <w:rPr>
          <w:rFonts w:ascii="Arial" w:hAnsi="Arial" w:cs="Arial"/>
          <w:sz w:val="24"/>
          <w:szCs w:val="24"/>
        </w:rPr>
      </w:pPr>
      <w:r w:rsidRPr="008E380C">
        <w:rPr>
          <w:rFonts w:ascii="Arial" w:hAnsi="Arial" w:cs="Arial"/>
          <w:noProof/>
          <w:sz w:val="24"/>
          <w:szCs w:val="24"/>
        </w:rPr>
        <w:drawing>
          <wp:inline distT="0" distB="0" distL="0" distR="0" wp14:anchorId="476752DF" wp14:editId="61E3076E">
            <wp:extent cx="6483350" cy="3009900"/>
            <wp:effectExtent l="0" t="0" r="0" b="0"/>
            <wp:docPr id="195093774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937748" name="Imagen 1" descr="Diagrama&#10;&#10;Descripción generada automáticamente"/>
                    <pic:cNvPicPr/>
                  </pic:nvPicPr>
                  <pic:blipFill rotWithShape="1">
                    <a:blip r:embed="rId13"/>
                    <a:srcRect t="7961"/>
                    <a:stretch/>
                  </pic:blipFill>
                  <pic:spPr bwMode="auto">
                    <a:xfrm>
                      <a:off x="0" y="0"/>
                      <a:ext cx="6483350" cy="3009900"/>
                    </a:xfrm>
                    <a:prstGeom prst="rect">
                      <a:avLst/>
                    </a:prstGeom>
                    <a:ln>
                      <a:noFill/>
                    </a:ln>
                    <a:extLst>
                      <a:ext uri="{53640926-AAD7-44D8-BBD7-CCE9431645EC}">
                        <a14:shadowObscured xmlns:a14="http://schemas.microsoft.com/office/drawing/2010/main"/>
                      </a:ext>
                    </a:extLst>
                  </pic:spPr>
                </pic:pic>
              </a:graphicData>
            </a:graphic>
          </wp:inline>
        </w:drawing>
      </w:r>
    </w:p>
    <w:p w14:paraId="3D398D77" w14:textId="77777777" w:rsidR="00C04002" w:rsidRDefault="00C04002" w:rsidP="00C04002">
      <w:pPr>
        <w:jc w:val="center"/>
        <w:rPr>
          <w:rFonts w:ascii="Arial" w:hAnsi="Arial" w:cs="Arial"/>
        </w:rPr>
      </w:pPr>
      <w:r w:rsidRPr="00DA4F09">
        <w:rPr>
          <w:rFonts w:ascii="Arial" w:hAnsi="Arial" w:cs="Arial"/>
          <w:i/>
          <w:iCs/>
        </w:rPr>
        <w:t xml:space="preserve">Fuente: </w:t>
      </w:r>
      <w:r>
        <w:rPr>
          <w:rFonts w:ascii="Arial" w:hAnsi="Arial" w:cs="Arial"/>
        </w:rPr>
        <w:t>INE</w:t>
      </w:r>
      <w:r w:rsidRPr="0022150A">
        <w:rPr>
          <w:rFonts w:ascii="Arial" w:hAnsi="Arial" w:cs="Arial"/>
        </w:rPr>
        <w:t xml:space="preserve"> (20</w:t>
      </w:r>
      <w:r>
        <w:rPr>
          <w:rFonts w:ascii="Arial" w:hAnsi="Arial" w:cs="Arial"/>
        </w:rPr>
        <w:t>21</w:t>
      </w:r>
      <w:r w:rsidRPr="0022150A">
        <w:rPr>
          <w:rFonts w:ascii="Arial" w:hAnsi="Arial" w:cs="Arial"/>
        </w:rPr>
        <w:t>)</w:t>
      </w:r>
      <w:r>
        <w:rPr>
          <w:rFonts w:ascii="Arial" w:hAnsi="Arial" w:cs="Arial"/>
        </w:rPr>
        <w:t>.</w:t>
      </w:r>
    </w:p>
    <w:p w14:paraId="63F4D975" w14:textId="3BDCD4DC" w:rsidR="00C04002" w:rsidRDefault="00C04002" w:rsidP="00C04002">
      <w:pPr>
        <w:jc w:val="both"/>
        <w:rPr>
          <w:rFonts w:ascii="Arial" w:hAnsi="Arial" w:cs="Arial"/>
          <w:sz w:val="24"/>
          <w:szCs w:val="24"/>
        </w:rPr>
      </w:pPr>
      <w:r>
        <w:rPr>
          <w:rFonts w:ascii="Arial" w:hAnsi="Arial" w:cs="Arial"/>
          <w:sz w:val="24"/>
          <w:szCs w:val="24"/>
        </w:rPr>
        <w:t xml:space="preserve">Dentro de la figura </w:t>
      </w:r>
      <w:r w:rsidR="002D5F66">
        <w:rPr>
          <w:rFonts w:ascii="Arial" w:hAnsi="Arial" w:cs="Arial"/>
          <w:sz w:val="24"/>
          <w:szCs w:val="24"/>
        </w:rPr>
        <w:t>3</w:t>
      </w:r>
      <w:r>
        <w:rPr>
          <w:rFonts w:ascii="Arial" w:hAnsi="Arial" w:cs="Arial"/>
          <w:sz w:val="24"/>
          <w:szCs w:val="24"/>
        </w:rPr>
        <w:t xml:space="preserve"> es posible dar cuenta que el ejercicio de supervisión a nivel institucional se encuentra enmarcado en los equipos operativos de supervisión; en donde se hace una supervisión a dos niveles.</w:t>
      </w:r>
    </w:p>
    <w:p w14:paraId="4347456E" w14:textId="77777777" w:rsidR="00C04002" w:rsidRDefault="00C04002">
      <w:pPr>
        <w:pStyle w:val="Prrafodelista"/>
        <w:numPr>
          <w:ilvl w:val="0"/>
          <w:numId w:val="8"/>
        </w:numPr>
        <w:jc w:val="both"/>
        <w:rPr>
          <w:rFonts w:ascii="Arial" w:hAnsi="Arial" w:cs="Arial"/>
          <w:sz w:val="24"/>
          <w:szCs w:val="24"/>
        </w:rPr>
      </w:pPr>
      <w:r>
        <w:rPr>
          <w:rFonts w:ascii="Arial" w:hAnsi="Arial" w:cs="Arial"/>
          <w:sz w:val="24"/>
          <w:szCs w:val="24"/>
        </w:rPr>
        <w:t>Supervisión Directa: En este caso la persona supervisora acompaña a quien realiza la encuesta para realizar una retroalimentación de la aplicación del instrumento. En este punto se verifica que se lea el fraseo de las preguntas, se entiendan los objetivos de las preguntas y todos los elementos asociados a la aplicación de la entrevista.</w:t>
      </w:r>
    </w:p>
    <w:p w14:paraId="203F6454" w14:textId="699824B0" w:rsidR="00C04002" w:rsidRDefault="00C04002">
      <w:pPr>
        <w:pStyle w:val="Prrafodelista"/>
        <w:numPr>
          <w:ilvl w:val="0"/>
          <w:numId w:val="8"/>
        </w:numPr>
        <w:jc w:val="both"/>
        <w:rPr>
          <w:rFonts w:ascii="Arial" w:hAnsi="Arial" w:cs="Arial"/>
          <w:sz w:val="24"/>
          <w:szCs w:val="24"/>
        </w:rPr>
      </w:pPr>
      <w:r>
        <w:rPr>
          <w:rFonts w:ascii="Arial" w:hAnsi="Arial" w:cs="Arial"/>
          <w:sz w:val="24"/>
          <w:szCs w:val="24"/>
        </w:rPr>
        <w:t>Supervisión Indirecta:</w:t>
      </w:r>
      <w:r w:rsidRPr="00E553E2">
        <w:rPr>
          <w:rFonts w:ascii="Arial" w:hAnsi="Arial" w:cs="Arial"/>
          <w:sz w:val="24"/>
          <w:szCs w:val="24"/>
        </w:rPr>
        <w:t xml:space="preserve"> </w:t>
      </w:r>
      <w:r>
        <w:rPr>
          <w:rFonts w:ascii="Arial" w:hAnsi="Arial" w:cs="Arial"/>
          <w:sz w:val="24"/>
          <w:szCs w:val="24"/>
        </w:rPr>
        <w:t>Se realiza un contacto con el hogar o personas encuestadas y se vuelven a aplicar preguntas claves, previamente definidas para cada instrumento, con el fin de determinar que la información no haya sido falseada</w:t>
      </w:r>
      <w:r w:rsidR="009E3BF6">
        <w:rPr>
          <w:rFonts w:ascii="Arial" w:hAnsi="Arial" w:cs="Arial"/>
          <w:sz w:val="24"/>
          <w:szCs w:val="24"/>
        </w:rPr>
        <w:t>. Estos porcentajes pueden ir cambiando según las necesidades levantadas por la persona jefa de proyecto</w:t>
      </w:r>
      <w:sdt>
        <w:sdtPr>
          <w:rPr>
            <w:rFonts w:ascii="Arial" w:hAnsi="Arial" w:cs="Arial"/>
            <w:sz w:val="24"/>
            <w:szCs w:val="24"/>
          </w:rPr>
          <w:id w:val="1304202008"/>
          <w:citation/>
        </w:sdtPr>
        <w:sdtEndPr/>
        <w:sdtContent>
          <w:r w:rsidR="006575F8">
            <w:rPr>
              <w:rFonts w:ascii="Arial" w:hAnsi="Arial" w:cs="Arial"/>
              <w:sz w:val="24"/>
              <w:szCs w:val="24"/>
            </w:rPr>
            <w:fldChar w:fldCharType="begin"/>
          </w:r>
          <w:r w:rsidR="006575F8">
            <w:rPr>
              <w:rFonts w:ascii="Arial" w:hAnsi="Arial" w:cs="Arial"/>
              <w:sz w:val="24"/>
              <w:szCs w:val="24"/>
            </w:rPr>
            <w:instrText xml:space="preserve"> CITATION INE21 \l 13322 </w:instrText>
          </w:r>
          <w:r w:rsidR="006575F8">
            <w:rPr>
              <w:rFonts w:ascii="Arial" w:hAnsi="Arial" w:cs="Arial"/>
              <w:sz w:val="24"/>
              <w:szCs w:val="24"/>
            </w:rPr>
            <w:fldChar w:fldCharType="separate"/>
          </w:r>
          <w:r w:rsidR="004211D9">
            <w:rPr>
              <w:rFonts w:ascii="Arial" w:hAnsi="Arial" w:cs="Arial"/>
              <w:noProof/>
              <w:sz w:val="24"/>
              <w:szCs w:val="24"/>
            </w:rPr>
            <w:t xml:space="preserve"> </w:t>
          </w:r>
          <w:r w:rsidR="004211D9" w:rsidRPr="004211D9">
            <w:rPr>
              <w:rFonts w:ascii="Arial" w:hAnsi="Arial" w:cs="Arial"/>
              <w:noProof/>
              <w:sz w:val="24"/>
              <w:szCs w:val="24"/>
            </w:rPr>
            <w:t>(INE, 2021)</w:t>
          </w:r>
          <w:r w:rsidR="006575F8">
            <w:rPr>
              <w:rFonts w:ascii="Arial" w:hAnsi="Arial" w:cs="Arial"/>
              <w:sz w:val="24"/>
              <w:szCs w:val="24"/>
            </w:rPr>
            <w:fldChar w:fldCharType="end"/>
          </w:r>
        </w:sdtContent>
      </w:sdt>
      <w:r>
        <w:rPr>
          <w:rFonts w:ascii="Arial" w:hAnsi="Arial" w:cs="Arial"/>
          <w:sz w:val="24"/>
          <w:szCs w:val="24"/>
        </w:rPr>
        <w:t>.</w:t>
      </w:r>
    </w:p>
    <w:p w14:paraId="05982F31" w14:textId="36BA532D" w:rsidR="00C04002" w:rsidRDefault="003331D1" w:rsidP="0091419E">
      <w:pPr>
        <w:jc w:val="both"/>
        <w:rPr>
          <w:rFonts w:ascii="Arial" w:hAnsi="Arial" w:cs="Arial"/>
          <w:sz w:val="24"/>
          <w:szCs w:val="24"/>
        </w:rPr>
      </w:pPr>
      <w:r>
        <w:rPr>
          <w:rFonts w:ascii="Arial" w:hAnsi="Arial" w:cs="Arial"/>
          <w:sz w:val="24"/>
          <w:szCs w:val="24"/>
        </w:rPr>
        <w:lastRenderedPageBreak/>
        <w:t xml:space="preserve">Dada la figura mostrada con anterioridad es posible dar cuenta la ausencia de un actor clave dentro de la supervisión, correspondiente al equipo técnico del estudio en particular. Este equipo </w:t>
      </w:r>
      <w:r w:rsidR="009B4750">
        <w:rPr>
          <w:rFonts w:ascii="Arial" w:hAnsi="Arial" w:cs="Arial"/>
          <w:sz w:val="24"/>
          <w:szCs w:val="24"/>
        </w:rPr>
        <w:t>tiene principalmente roles de enarbolar la detección de necesidades, construir el cuestionar</w:t>
      </w:r>
      <w:r w:rsidR="005945E4">
        <w:rPr>
          <w:rFonts w:ascii="Arial" w:hAnsi="Arial" w:cs="Arial"/>
          <w:sz w:val="24"/>
          <w:szCs w:val="24"/>
        </w:rPr>
        <w:t>io</w:t>
      </w:r>
      <w:r w:rsidR="009B4750">
        <w:rPr>
          <w:rFonts w:ascii="Arial" w:hAnsi="Arial" w:cs="Arial"/>
          <w:sz w:val="24"/>
          <w:szCs w:val="24"/>
        </w:rPr>
        <w:t xml:space="preserve"> y desarrollar material para la capacitación de las personas encuestadoras y el posterior procesamiento para la publicación del estudio en donde ejerzan funciones </w:t>
      </w:r>
      <w:sdt>
        <w:sdtPr>
          <w:rPr>
            <w:rFonts w:ascii="Arial" w:hAnsi="Arial" w:cs="Arial"/>
            <w:sz w:val="24"/>
            <w:szCs w:val="24"/>
          </w:rPr>
          <w:id w:val="914825029"/>
          <w:citation/>
        </w:sdtPr>
        <w:sdtEndPr/>
        <w:sdtContent>
          <w:r w:rsidR="00555565">
            <w:rPr>
              <w:rFonts w:ascii="Arial" w:hAnsi="Arial" w:cs="Arial"/>
              <w:sz w:val="24"/>
              <w:szCs w:val="24"/>
            </w:rPr>
            <w:fldChar w:fldCharType="begin"/>
          </w:r>
          <w:r w:rsidR="00555565">
            <w:rPr>
              <w:rFonts w:ascii="Arial" w:hAnsi="Arial" w:cs="Arial"/>
              <w:sz w:val="24"/>
              <w:szCs w:val="24"/>
            </w:rPr>
            <w:instrText xml:space="preserve"> CITATION UNE16 \l 13322 </w:instrText>
          </w:r>
          <w:r w:rsidR="00555565">
            <w:rPr>
              <w:rFonts w:ascii="Arial" w:hAnsi="Arial" w:cs="Arial"/>
              <w:sz w:val="24"/>
              <w:szCs w:val="24"/>
            </w:rPr>
            <w:fldChar w:fldCharType="separate"/>
          </w:r>
          <w:r w:rsidR="004211D9" w:rsidRPr="004211D9">
            <w:rPr>
              <w:rFonts w:ascii="Arial" w:hAnsi="Arial" w:cs="Arial"/>
              <w:noProof/>
              <w:sz w:val="24"/>
              <w:szCs w:val="24"/>
            </w:rPr>
            <w:t>(UNECE, 2016)</w:t>
          </w:r>
          <w:r w:rsidR="00555565">
            <w:rPr>
              <w:rFonts w:ascii="Arial" w:hAnsi="Arial" w:cs="Arial"/>
              <w:sz w:val="24"/>
              <w:szCs w:val="24"/>
            </w:rPr>
            <w:fldChar w:fldCharType="end"/>
          </w:r>
        </w:sdtContent>
      </w:sdt>
      <w:r w:rsidR="00C04002">
        <w:rPr>
          <w:rFonts w:ascii="Arial" w:hAnsi="Arial" w:cs="Arial"/>
          <w:sz w:val="24"/>
          <w:szCs w:val="24"/>
        </w:rPr>
        <w:t xml:space="preserve">.  </w:t>
      </w:r>
    </w:p>
    <w:p w14:paraId="07964987" w14:textId="7E67FEE3" w:rsidR="00876E49" w:rsidRDefault="00286DED" w:rsidP="0091419E">
      <w:pPr>
        <w:pStyle w:val="Ttulo2"/>
        <w:numPr>
          <w:ilvl w:val="1"/>
          <w:numId w:val="1"/>
        </w:numPr>
        <w:rPr>
          <w:rFonts w:ascii="Arial" w:hAnsi="Arial" w:cs="Arial"/>
          <w:b/>
          <w:bCs/>
          <w:color w:val="auto"/>
          <w:sz w:val="24"/>
          <w:szCs w:val="24"/>
        </w:rPr>
      </w:pPr>
      <w:bookmarkStart w:id="12" w:name="_Toc188685083"/>
      <w:r>
        <w:rPr>
          <w:rFonts w:ascii="Arial" w:hAnsi="Arial" w:cs="Arial"/>
          <w:b/>
          <w:bCs/>
          <w:color w:val="auto"/>
          <w:sz w:val="24"/>
          <w:szCs w:val="24"/>
        </w:rPr>
        <w:t xml:space="preserve">Recolección en </w:t>
      </w:r>
      <w:proofErr w:type="spellStart"/>
      <w:r w:rsidR="00CF3344">
        <w:rPr>
          <w:rFonts w:ascii="Arial" w:hAnsi="Arial" w:cs="Arial"/>
          <w:b/>
          <w:bCs/>
          <w:color w:val="auto"/>
          <w:sz w:val="24"/>
          <w:szCs w:val="24"/>
        </w:rPr>
        <w:t>tablet</w:t>
      </w:r>
      <w:proofErr w:type="spellEnd"/>
      <w:r w:rsidR="00CF3344">
        <w:rPr>
          <w:rFonts w:ascii="Arial" w:hAnsi="Arial" w:cs="Arial"/>
          <w:b/>
          <w:bCs/>
          <w:color w:val="auto"/>
          <w:sz w:val="24"/>
          <w:szCs w:val="24"/>
        </w:rPr>
        <w:t xml:space="preserve"> </w:t>
      </w:r>
      <w:r w:rsidR="00616FE0">
        <w:rPr>
          <w:rFonts w:ascii="Arial" w:hAnsi="Arial" w:cs="Arial"/>
          <w:b/>
          <w:bCs/>
          <w:color w:val="auto"/>
          <w:sz w:val="24"/>
          <w:szCs w:val="24"/>
        </w:rPr>
        <w:t xml:space="preserve">y </w:t>
      </w:r>
      <w:proofErr w:type="spellStart"/>
      <w:r w:rsidR="00616FE0">
        <w:rPr>
          <w:rFonts w:ascii="Arial" w:hAnsi="Arial" w:cs="Arial"/>
          <w:b/>
          <w:bCs/>
          <w:color w:val="auto"/>
          <w:sz w:val="24"/>
          <w:szCs w:val="24"/>
        </w:rPr>
        <w:t>paradatos</w:t>
      </w:r>
      <w:bookmarkEnd w:id="12"/>
      <w:proofErr w:type="spellEnd"/>
    </w:p>
    <w:p w14:paraId="0B3E1A1C" w14:textId="77777777" w:rsidR="0091419E" w:rsidRPr="0091419E" w:rsidRDefault="0091419E" w:rsidP="0091419E"/>
    <w:p w14:paraId="64284484" w14:textId="652FD977" w:rsidR="00BE4E4F" w:rsidRDefault="000A4A9E" w:rsidP="00BA5A5D">
      <w:pPr>
        <w:jc w:val="both"/>
        <w:rPr>
          <w:rFonts w:ascii="Arial" w:hAnsi="Arial" w:cs="Arial"/>
          <w:sz w:val="24"/>
          <w:szCs w:val="24"/>
        </w:rPr>
      </w:pPr>
      <w:r>
        <w:rPr>
          <w:rFonts w:ascii="Arial" w:hAnsi="Arial" w:cs="Arial"/>
          <w:sz w:val="24"/>
          <w:szCs w:val="24"/>
        </w:rPr>
        <w:t>A partir del 2020 el Instituto Nacional de Estadísticas dejó d</w:t>
      </w:r>
      <w:r w:rsidR="0072369C">
        <w:rPr>
          <w:rFonts w:ascii="Arial" w:hAnsi="Arial" w:cs="Arial"/>
          <w:sz w:val="24"/>
          <w:szCs w:val="24"/>
        </w:rPr>
        <w:t>e</w:t>
      </w:r>
      <w:r w:rsidR="00593061">
        <w:rPr>
          <w:rFonts w:ascii="Arial" w:hAnsi="Arial" w:cs="Arial"/>
          <w:sz w:val="24"/>
          <w:szCs w:val="24"/>
        </w:rPr>
        <w:t xml:space="preserve"> utilizar la metodología </w:t>
      </w:r>
      <w:r w:rsidR="00791C33">
        <w:rPr>
          <w:rFonts w:ascii="Arial" w:hAnsi="Arial" w:cs="Arial"/>
          <w:sz w:val="24"/>
          <w:szCs w:val="24"/>
        </w:rPr>
        <w:t>PAPI -</w:t>
      </w:r>
      <w:r w:rsidR="000440DD">
        <w:rPr>
          <w:rFonts w:ascii="Arial" w:hAnsi="Arial" w:cs="Arial"/>
          <w:sz w:val="24"/>
          <w:szCs w:val="24"/>
        </w:rPr>
        <w:t xml:space="preserve"> </w:t>
      </w:r>
      <w:proofErr w:type="spellStart"/>
      <w:r w:rsidR="000440DD" w:rsidRPr="0071055F">
        <w:rPr>
          <w:rFonts w:ascii="Arial" w:hAnsi="Arial" w:cs="Arial"/>
          <w:i/>
          <w:iCs/>
          <w:sz w:val="24"/>
          <w:szCs w:val="24"/>
        </w:rPr>
        <w:t>Paper</w:t>
      </w:r>
      <w:proofErr w:type="spellEnd"/>
      <w:r w:rsidR="000440DD" w:rsidRPr="0071055F">
        <w:rPr>
          <w:rFonts w:ascii="Arial" w:hAnsi="Arial" w:cs="Arial"/>
          <w:i/>
          <w:iCs/>
          <w:sz w:val="24"/>
          <w:szCs w:val="24"/>
        </w:rPr>
        <w:t xml:space="preserve"> and </w:t>
      </w:r>
      <w:proofErr w:type="spellStart"/>
      <w:r w:rsidR="000440DD" w:rsidRPr="0071055F">
        <w:rPr>
          <w:rFonts w:ascii="Arial" w:hAnsi="Arial" w:cs="Arial"/>
          <w:i/>
          <w:iCs/>
          <w:sz w:val="24"/>
          <w:szCs w:val="24"/>
        </w:rPr>
        <w:t>Pencil</w:t>
      </w:r>
      <w:proofErr w:type="spellEnd"/>
      <w:r w:rsidR="000440DD" w:rsidRPr="0071055F">
        <w:rPr>
          <w:rFonts w:ascii="Arial" w:hAnsi="Arial" w:cs="Arial"/>
          <w:i/>
          <w:iCs/>
          <w:sz w:val="24"/>
          <w:szCs w:val="24"/>
        </w:rPr>
        <w:t xml:space="preserve"> </w:t>
      </w:r>
      <w:proofErr w:type="spellStart"/>
      <w:r w:rsidR="000440DD" w:rsidRPr="0071055F">
        <w:rPr>
          <w:rFonts w:ascii="Arial" w:hAnsi="Arial" w:cs="Arial"/>
          <w:i/>
          <w:iCs/>
          <w:sz w:val="24"/>
          <w:szCs w:val="24"/>
        </w:rPr>
        <w:t>Interviewing</w:t>
      </w:r>
      <w:proofErr w:type="spellEnd"/>
      <w:r w:rsidR="00BE4E4F">
        <w:rPr>
          <w:rFonts w:ascii="Arial" w:hAnsi="Arial" w:cs="Arial"/>
          <w:i/>
          <w:iCs/>
          <w:sz w:val="24"/>
          <w:szCs w:val="24"/>
        </w:rPr>
        <w:t xml:space="preserve"> </w:t>
      </w:r>
      <w:r w:rsidR="000440DD">
        <w:rPr>
          <w:rFonts w:ascii="Arial" w:hAnsi="Arial" w:cs="Arial"/>
          <w:sz w:val="24"/>
          <w:szCs w:val="24"/>
        </w:rPr>
        <w:t>-</w:t>
      </w:r>
      <w:r w:rsidR="00003131">
        <w:rPr>
          <w:rFonts w:ascii="Arial" w:hAnsi="Arial" w:cs="Arial"/>
          <w:sz w:val="24"/>
          <w:szCs w:val="24"/>
        </w:rPr>
        <w:t xml:space="preserve"> </w:t>
      </w:r>
      <w:r w:rsidR="00593061">
        <w:rPr>
          <w:rFonts w:ascii="Arial" w:hAnsi="Arial" w:cs="Arial"/>
          <w:sz w:val="24"/>
          <w:szCs w:val="24"/>
        </w:rPr>
        <w:t>para la recolección oficial de</w:t>
      </w:r>
      <w:r w:rsidR="00227DCC">
        <w:rPr>
          <w:rFonts w:ascii="Arial" w:hAnsi="Arial" w:cs="Arial"/>
          <w:sz w:val="24"/>
          <w:szCs w:val="24"/>
        </w:rPr>
        <w:t xml:space="preserve"> sus distintos productos estadísticos.</w:t>
      </w:r>
      <w:r w:rsidR="00BE4E4F">
        <w:rPr>
          <w:rFonts w:ascii="Arial" w:hAnsi="Arial" w:cs="Arial"/>
          <w:sz w:val="24"/>
          <w:szCs w:val="24"/>
        </w:rPr>
        <w:t xml:space="preserve"> Es decir, se dejó trabajar con la recolección en lápiz y papel, lo cual supuso un cambio tanto a nivel operativo como a nivel de procesamiento. Anteriormente las </w:t>
      </w:r>
      <w:r w:rsidR="006B06B9">
        <w:rPr>
          <w:rFonts w:ascii="Arial" w:hAnsi="Arial" w:cs="Arial"/>
          <w:sz w:val="24"/>
          <w:szCs w:val="24"/>
        </w:rPr>
        <w:t xml:space="preserve">encuestas debían ser enviadas desde los distintos territorios del país para ser codificadas en Santiago y posteriormente ser procesadas desde el software estadístico. </w:t>
      </w:r>
    </w:p>
    <w:p w14:paraId="00871BF2" w14:textId="5AD6767A" w:rsidR="008E04D1" w:rsidRDefault="008E04D1" w:rsidP="00BA5A5D">
      <w:pPr>
        <w:jc w:val="both"/>
        <w:rPr>
          <w:rFonts w:ascii="Arial" w:hAnsi="Arial" w:cs="Arial"/>
          <w:sz w:val="24"/>
          <w:szCs w:val="24"/>
        </w:rPr>
      </w:pPr>
      <w:r w:rsidRPr="008E04D1">
        <w:rPr>
          <w:rFonts w:ascii="Arial" w:hAnsi="Arial" w:cs="Arial"/>
          <w:sz w:val="24"/>
          <w:szCs w:val="24"/>
        </w:rPr>
        <w:t>El cambio de metodología</w:t>
      </w:r>
      <w:r w:rsidR="00732F4C">
        <w:rPr>
          <w:rFonts w:ascii="Arial" w:hAnsi="Arial" w:cs="Arial"/>
          <w:sz w:val="24"/>
          <w:szCs w:val="24"/>
        </w:rPr>
        <w:t xml:space="preserve"> se enfoca en </w:t>
      </w:r>
      <w:r w:rsidRPr="008E04D1">
        <w:rPr>
          <w:rFonts w:ascii="Arial" w:hAnsi="Arial" w:cs="Arial"/>
          <w:sz w:val="24"/>
          <w:szCs w:val="24"/>
        </w:rPr>
        <w:t xml:space="preserve">la utilización de un dispositivo electrónico, como es una </w:t>
      </w:r>
      <w:proofErr w:type="spellStart"/>
      <w:r w:rsidRPr="008E04D1">
        <w:rPr>
          <w:rFonts w:ascii="Arial" w:hAnsi="Arial" w:cs="Arial"/>
          <w:sz w:val="24"/>
          <w:szCs w:val="24"/>
        </w:rPr>
        <w:t>tablet</w:t>
      </w:r>
      <w:proofErr w:type="spellEnd"/>
      <w:r w:rsidR="00843CDA">
        <w:rPr>
          <w:rFonts w:ascii="Arial" w:hAnsi="Arial" w:cs="Arial"/>
          <w:sz w:val="24"/>
          <w:szCs w:val="24"/>
        </w:rPr>
        <w:t xml:space="preserve"> y recibe el nombre de CAPI (</w:t>
      </w:r>
      <w:proofErr w:type="spellStart"/>
      <w:r w:rsidR="00843CDA" w:rsidRPr="008E04D1">
        <w:rPr>
          <w:rFonts w:ascii="Arial" w:hAnsi="Arial" w:cs="Arial"/>
          <w:sz w:val="24"/>
          <w:szCs w:val="24"/>
        </w:rPr>
        <w:t>Computer-Assisted</w:t>
      </w:r>
      <w:proofErr w:type="spellEnd"/>
      <w:r w:rsidR="00843CDA" w:rsidRPr="008E04D1">
        <w:rPr>
          <w:rFonts w:ascii="Arial" w:hAnsi="Arial" w:cs="Arial"/>
          <w:sz w:val="24"/>
          <w:szCs w:val="24"/>
        </w:rPr>
        <w:t xml:space="preserve"> Personal </w:t>
      </w:r>
      <w:proofErr w:type="spellStart"/>
      <w:r w:rsidR="00843CDA" w:rsidRPr="008E04D1">
        <w:rPr>
          <w:rFonts w:ascii="Arial" w:hAnsi="Arial" w:cs="Arial"/>
          <w:sz w:val="24"/>
          <w:szCs w:val="24"/>
        </w:rPr>
        <w:t>Interviewing</w:t>
      </w:r>
      <w:proofErr w:type="spellEnd"/>
      <w:r w:rsidR="00843CDA">
        <w:rPr>
          <w:rFonts w:ascii="Arial" w:hAnsi="Arial" w:cs="Arial"/>
          <w:sz w:val="24"/>
          <w:szCs w:val="24"/>
        </w:rPr>
        <w:t>)</w:t>
      </w:r>
      <w:r w:rsidR="00DB5626">
        <w:rPr>
          <w:rFonts w:ascii="Arial" w:hAnsi="Arial" w:cs="Arial"/>
          <w:sz w:val="24"/>
          <w:szCs w:val="24"/>
        </w:rPr>
        <w:t xml:space="preserve">. Para la ejecución y gestión de las encuestas, la institución utiliza la plataforma de </w:t>
      </w:r>
      <w:proofErr w:type="spellStart"/>
      <w:r w:rsidRPr="008E04D1">
        <w:rPr>
          <w:rFonts w:ascii="Arial" w:hAnsi="Arial" w:cs="Arial"/>
          <w:sz w:val="24"/>
          <w:szCs w:val="24"/>
        </w:rPr>
        <w:t>Survey</w:t>
      </w:r>
      <w:proofErr w:type="spellEnd"/>
      <w:r w:rsidRPr="008E04D1">
        <w:rPr>
          <w:rFonts w:ascii="Arial" w:hAnsi="Arial" w:cs="Arial"/>
          <w:sz w:val="24"/>
          <w:szCs w:val="24"/>
        </w:rPr>
        <w:t xml:space="preserve"> </w:t>
      </w:r>
      <w:proofErr w:type="spellStart"/>
      <w:r w:rsidRPr="008E04D1">
        <w:rPr>
          <w:rFonts w:ascii="Arial" w:hAnsi="Arial" w:cs="Arial"/>
          <w:sz w:val="24"/>
          <w:szCs w:val="24"/>
        </w:rPr>
        <w:t>Solutions</w:t>
      </w:r>
      <w:proofErr w:type="spellEnd"/>
      <w:r w:rsidRPr="008E04D1">
        <w:rPr>
          <w:rFonts w:ascii="Arial" w:hAnsi="Arial" w:cs="Arial"/>
          <w:sz w:val="24"/>
          <w:szCs w:val="24"/>
        </w:rPr>
        <w:t xml:space="preserve"> – </w:t>
      </w:r>
      <w:proofErr w:type="spellStart"/>
      <w:r w:rsidRPr="008E04D1">
        <w:rPr>
          <w:rFonts w:ascii="Arial" w:hAnsi="Arial" w:cs="Arial"/>
          <w:sz w:val="24"/>
          <w:szCs w:val="24"/>
        </w:rPr>
        <w:t>SuSo</w:t>
      </w:r>
      <w:proofErr w:type="spellEnd"/>
      <w:r w:rsidRPr="008E04D1">
        <w:rPr>
          <w:rFonts w:ascii="Arial" w:hAnsi="Arial" w:cs="Arial"/>
          <w:sz w:val="24"/>
          <w:szCs w:val="24"/>
        </w:rPr>
        <w:t xml:space="preserve"> por sus siglas. Esta plataforma fue creada por el Banco Mundial para efectuar la programación de encuestas, gestión de carga de los registros y el monitoreo del avance de la recolección (</w:t>
      </w:r>
      <w:proofErr w:type="spellStart"/>
      <w:r w:rsidRPr="008E04D1">
        <w:rPr>
          <w:rFonts w:ascii="Arial" w:hAnsi="Arial" w:cs="Arial"/>
          <w:sz w:val="24"/>
          <w:szCs w:val="24"/>
        </w:rPr>
        <w:t>Survey</w:t>
      </w:r>
      <w:proofErr w:type="spellEnd"/>
      <w:r w:rsidRPr="008E04D1">
        <w:rPr>
          <w:rFonts w:ascii="Arial" w:hAnsi="Arial" w:cs="Arial"/>
          <w:sz w:val="24"/>
          <w:szCs w:val="24"/>
        </w:rPr>
        <w:t xml:space="preserve"> </w:t>
      </w:r>
      <w:proofErr w:type="spellStart"/>
      <w:r w:rsidRPr="008E04D1">
        <w:rPr>
          <w:rFonts w:ascii="Arial" w:hAnsi="Arial" w:cs="Arial"/>
          <w:sz w:val="24"/>
          <w:szCs w:val="24"/>
        </w:rPr>
        <w:t>Solutions</w:t>
      </w:r>
      <w:proofErr w:type="spellEnd"/>
      <w:r w:rsidRPr="008E04D1">
        <w:rPr>
          <w:rFonts w:ascii="Arial" w:hAnsi="Arial" w:cs="Arial"/>
          <w:sz w:val="24"/>
          <w:szCs w:val="24"/>
        </w:rPr>
        <w:t>, 2024).</w:t>
      </w:r>
    </w:p>
    <w:p w14:paraId="2C754412" w14:textId="2DBC4423" w:rsidR="000D2CF6" w:rsidRDefault="00AB2353" w:rsidP="00BA5A5D">
      <w:pPr>
        <w:jc w:val="both"/>
        <w:rPr>
          <w:rFonts w:ascii="Arial" w:hAnsi="Arial" w:cs="Arial"/>
          <w:sz w:val="24"/>
          <w:szCs w:val="24"/>
        </w:rPr>
      </w:pPr>
      <w:r>
        <w:rPr>
          <w:rFonts w:ascii="Arial" w:hAnsi="Arial" w:cs="Arial"/>
          <w:sz w:val="24"/>
          <w:szCs w:val="24"/>
        </w:rPr>
        <w:t>El hecho de recolectar información</w:t>
      </w:r>
      <w:r w:rsidR="00CC20C0">
        <w:rPr>
          <w:rFonts w:ascii="Arial" w:hAnsi="Arial" w:cs="Arial"/>
          <w:sz w:val="24"/>
          <w:szCs w:val="24"/>
        </w:rPr>
        <w:t xml:space="preserve"> a través de metodología CAPI ha permitido dar mayores garantías de seguridad y privacidad respecto a la información levantada, puesto que las respuestas se encuentran alojadas en servidores.</w:t>
      </w:r>
      <w:r w:rsidR="0038207A">
        <w:rPr>
          <w:rFonts w:ascii="Arial" w:hAnsi="Arial" w:cs="Arial"/>
          <w:sz w:val="24"/>
          <w:szCs w:val="24"/>
        </w:rPr>
        <w:t xml:space="preserve"> Este paso </w:t>
      </w:r>
      <w:r w:rsidR="00E633DE">
        <w:rPr>
          <w:rFonts w:ascii="Arial" w:hAnsi="Arial" w:cs="Arial"/>
          <w:sz w:val="24"/>
          <w:szCs w:val="24"/>
        </w:rPr>
        <w:t xml:space="preserve">de </w:t>
      </w:r>
      <w:r w:rsidR="0038207A">
        <w:rPr>
          <w:rFonts w:ascii="Arial" w:hAnsi="Arial" w:cs="Arial"/>
          <w:sz w:val="24"/>
          <w:szCs w:val="24"/>
        </w:rPr>
        <w:t xml:space="preserve">PAPI a CAPI ha permitido que la </w:t>
      </w:r>
      <w:r w:rsidR="00DF3E99">
        <w:rPr>
          <w:rFonts w:ascii="Arial" w:hAnsi="Arial" w:cs="Arial"/>
          <w:sz w:val="24"/>
          <w:szCs w:val="24"/>
        </w:rPr>
        <w:t xml:space="preserve">información pueda ser obtenida de manera más rápida y fluida, ya que se evitan errores asociados a la digitación de información u otros procesos estadísticos que dificulten la producción de la operación estadística </w:t>
      </w:r>
      <w:sdt>
        <w:sdtPr>
          <w:rPr>
            <w:rFonts w:ascii="Arial" w:hAnsi="Arial" w:cs="Arial"/>
            <w:sz w:val="24"/>
            <w:szCs w:val="24"/>
          </w:rPr>
          <w:id w:val="2132590854"/>
          <w:citation/>
        </w:sdtPr>
        <w:sdtEndPr/>
        <w:sdtContent>
          <w:r w:rsidR="00DF3E99">
            <w:rPr>
              <w:rFonts w:ascii="Arial" w:hAnsi="Arial" w:cs="Arial"/>
              <w:sz w:val="24"/>
              <w:szCs w:val="24"/>
            </w:rPr>
            <w:fldChar w:fldCharType="begin"/>
          </w:r>
          <w:r w:rsidR="00DF3E99">
            <w:rPr>
              <w:rFonts w:ascii="Arial" w:hAnsi="Arial" w:cs="Arial"/>
              <w:sz w:val="24"/>
              <w:szCs w:val="24"/>
            </w:rPr>
            <w:instrText xml:space="preserve"> CITATION deL95 \l 13322 </w:instrText>
          </w:r>
          <w:r w:rsidR="00DF3E99">
            <w:rPr>
              <w:rFonts w:ascii="Arial" w:hAnsi="Arial" w:cs="Arial"/>
              <w:sz w:val="24"/>
              <w:szCs w:val="24"/>
            </w:rPr>
            <w:fldChar w:fldCharType="separate"/>
          </w:r>
          <w:r w:rsidR="004211D9" w:rsidRPr="004211D9">
            <w:rPr>
              <w:rFonts w:ascii="Arial" w:hAnsi="Arial" w:cs="Arial"/>
              <w:noProof/>
              <w:sz w:val="24"/>
              <w:szCs w:val="24"/>
            </w:rPr>
            <w:t>(de Leeuw, Hox, &amp; Snijkers, 1995)</w:t>
          </w:r>
          <w:r w:rsidR="00DF3E99">
            <w:rPr>
              <w:rFonts w:ascii="Arial" w:hAnsi="Arial" w:cs="Arial"/>
              <w:sz w:val="24"/>
              <w:szCs w:val="24"/>
            </w:rPr>
            <w:fldChar w:fldCharType="end"/>
          </w:r>
        </w:sdtContent>
      </w:sdt>
      <w:r w:rsidR="00DF3E99">
        <w:rPr>
          <w:rFonts w:ascii="Arial" w:hAnsi="Arial" w:cs="Arial"/>
          <w:sz w:val="24"/>
          <w:szCs w:val="24"/>
        </w:rPr>
        <w:t>.</w:t>
      </w:r>
    </w:p>
    <w:p w14:paraId="4E3D9DF4" w14:textId="4B20360C" w:rsidR="007C535F" w:rsidRDefault="000420F7" w:rsidP="00394D67">
      <w:pPr>
        <w:jc w:val="both"/>
        <w:rPr>
          <w:rFonts w:ascii="Arial" w:hAnsi="Arial" w:cs="Arial"/>
          <w:sz w:val="24"/>
          <w:szCs w:val="24"/>
        </w:rPr>
      </w:pPr>
      <w:r>
        <w:rPr>
          <w:rFonts w:ascii="Arial" w:hAnsi="Arial" w:cs="Arial"/>
          <w:sz w:val="24"/>
          <w:szCs w:val="24"/>
        </w:rPr>
        <w:t xml:space="preserve">Gracias a esta plataforma </w:t>
      </w:r>
      <w:r w:rsidR="000F13D7">
        <w:rPr>
          <w:rFonts w:ascii="Arial" w:hAnsi="Arial" w:cs="Arial"/>
          <w:sz w:val="24"/>
          <w:szCs w:val="24"/>
        </w:rPr>
        <w:t>es posible encontrar diversos archivos</w:t>
      </w:r>
      <w:r w:rsidR="00394D67">
        <w:rPr>
          <w:rFonts w:ascii="Arial" w:hAnsi="Arial" w:cs="Arial"/>
          <w:sz w:val="24"/>
          <w:szCs w:val="24"/>
        </w:rPr>
        <w:t xml:space="preserve"> que dan cuenta de distintos elementos relativos a la producción de datos.</w:t>
      </w:r>
      <w:r w:rsidR="000F13D7">
        <w:rPr>
          <w:rFonts w:ascii="Arial" w:hAnsi="Arial" w:cs="Arial"/>
          <w:sz w:val="24"/>
          <w:szCs w:val="24"/>
        </w:rPr>
        <w:t xml:space="preserve"> En primera instancia es posible encontrar la base de respuestas</w:t>
      </w:r>
      <w:r w:rsidR="00945042">
        <w:rPr>
          <w:rFonts w:ascii="Arial" w:hAnsi="Arial" w:cs="Arial"/>
          <w:sz w:val="24"/>
          <w:szCs w:val="24"/>
        </w:rPr>
        <w:t xml:space="preserve"> y también otra fuente de información relevante; la cual corresponde a los </w:t>
      </w:r>
      <w:proofErr w:type="spellStart"/>
      <w:r w:rsidR="00945042" w:rsidRPr="00945042">
        <w:rPr>
          <w:rFonts w:ascii="Arial" w:hAnsi="Arial" w:cs="Arial"/>
          <w:b/>
          <w:bCs/>
          <w:i/>
          <w:iCs/>
          <w:sz w:val="24"/>
          <w:szCs w:val="24"/>
        </w:rPr>
        <w:t>paradatos</w:t>
      </w:r>
      <w:proofErr w:type="spellEnd"/>
      <w:r w:rsidR="00945042">
        <w:rPr>
          <w:rFonts w:ascii="Arial" w:hAnsi="Arial" w:cs="Arial"/>
          <w:sz w:val="24"/>
          <w:szCs w:val="24"/>
        </w:rPr>
        <w:t>.</w:t>
      </w:r>
    </w:p>
    <w:p w14:paraId="650BA893" w14:textId="69B5B271" w:rsidR="008E04D1" w:rsidRPr="008E04D1" w:rsidRDefault="008E04D1" w:rsidP="008E04D1">
      <w:pPr>
        <w:jc w:val="both"/>
        <w:rPr>
          <w:rFonts w:ascii="Arial" w:hAnsi="Arial" w:cs="Arial"/>
          <w:sz w:val="24"/>
          <w:szCs w:val="24"/>
        </w:rPr>
      </w:pPr>
      <w:r w:rsidRPr="008E04D1">
        <w:rPr>
          <w:rFonts w:ascii="Arial" w:hAnsi="Arial" w:cs="Arial"/>
          <w:sz w:val="24"/>
          <w:szCs w:val="24"/>
        </w:rPr>
        <w:t xml:space="preserve">¿Pero qué son los </w:t>
      </w:r>
      <w:proofErr w:type="spellStart"/>
      <w:r w:rsidRPr="008E04D1">
        <w:rPr>
          <w:rFonts w:ascii="Arial" w:hAnsi="Arial" w:cs="Arial"/>
          <w:sz w:val="24"/>
          <w:szCs w:val="24"/>
        </w:rPr>
        <w:t>paradatos</w:t>
      </w:r>
      <w:proofErr w:type="spellEnd"/>
      <w:r w:rsidRPr="008E04D1">
        <w:rPr>
          <w:rFonts w:ascii="Arial" w:hAnsi="Arial" w:cs="Arial"/>
          <w:sz w:val="24"/>
          <w:szCs w:val="24"/>
        </w:rPr>
        <w:t xml:space="preserve">? Según </w:t>
      </w:r>
      <w:proofErr w:type="spellStart"/>
      <w:r w:rsidRPr="008E04D1">
        <w:rPr>
          <w:rFonts w:ascii="Arial" w:hAnsi="Arial" w:cs="Arial"/>
          <w:sz w:val="24"/>
          <w:szCs w:val="24"/>
        </w:rPr>
        <w:t>Callegaro</w:t>
      </w:r>
      <w:proofErr w:type="spellEnd"/>
      <w:r w:rsidRPr="008E04D1">
        <w:rPr>
          <w:rFonts w:ascii="Arial" w:hAnsi="Arial" w:cs="Arial"/>
          <w:sz w:val="24"/>
          <w:szCs w:val="24"/>
        </w:rPr>
        <w:t xml:space="preserve"> (2013), los </w:t>
      </w:r>
      <w:proofErr w:type="spellStart"/>
      <w:r w:rsidRPr="008E04D1">
        <w:rPr>
          <w:rFonts w:ascii="Arial" w:hAnsi="Arial" w:cs="Arial"/>
          <w:sz w:val="24"/>
          <w:szCs w:val="24"/>
        </w:rPr>
        <w:t>paradatos</w:t>
      </w:r>
      <w:proofErr w:type="spellEnd"/>
      <w:r w:rsidRPr="008E04D1">
        <w:rPr>
          <w:rFonts w:ascii="Arial" w:hAnsi="Arial" w:cs="Arial"/>
          <w:sz w:val="24"/>
          <w:szCs w:val="24"/>
        </w:rPr>
        <w:t xml:space="preserve"> corresponden a la información recolectada durante el proceso de aplicación de un instrumento. Por ejemplo: el orden en que se responde una pregunta dentro de un cuestionario, la fecha y hora del ingreso de esta información. También permiten saber, cuando la persona encuestadora sincronizar esta información hacia los servidores en donde se alojan estas respuestas (Olson &amp; </w:t>
      </w:r>
      <w:proofErr w:type="spellStart"/>
      <w:r w:rsidRPr="008E04D1">
        <w:rPr>
          <w:rFonts w:ascii="Arial" w:hAnsi="Arial" w:cs="Arial"/>
          <w:sz w:val="24"/>
          <w:szCs w:val="24"/>
        </w:rPr>
        <w:t>Parkhurst</w:t>
      </w:r>
      <w:proofErr w:type="spellEnd"/>
      <w:r w:rsidRPr="008E04D1">
        <w:rPr>
          <w:rFonts w:ascii="Arial" w:hAnsi="Arial" w:cs="Arial"/>
          <w:sz w:val="24"/>
          <w:szCs w:val="24"/>
        </w:rPr>
        <w:t>, 2013).</w:t>
      </w:r>
    </w:p>
    <w:p w14:paraId="7EAFA73C" w14:textId="56BA7B7A" w:rsidR="008E04D1" w:rsidRDefault="008E04D1" w:rsidP="008E04D1">
      <w:pPr>
        <w:jc w:val="both"/>
        <w:rPr>
          <w:rFonts w:ascii="Arial" w:hAnsi="Arial" w:cs="Arial"/>
          <w:sz w:val="24"/>
          <w:szCs w:val="24"/>
        </w:rPr>
      </w:pPr>
      <w:r w:rsidRPr="008E04D1">
        <w:rPr>
          <w:rFonts w:ascii="Arial" w:hAnsi="Arial" w:cs="Arial"/>
          <w:sz w:val="24"/>
          <w:szCs w:val="24"/>
        </w:rPr>
        <w:t xml:space="preserve">El aprovechamiento de los </w:t>
      </w:r>
      <w:proofErr w:type="spellStart"/>
      <w:r w:rsidRPr="008E04D1">
        <w:rPr>
          <w:rFonts w:ascii="Arial" w:hAnsi="Arial" w:cs="Arial"/>
          <w:sz w:val="24"/>
          <w:szCs w:val="24"/>
        </w:rPr>
        <w:t>paradatos</w:t>
      </w:r>
      <w:proofErr w:type="spellEnd"/>
      <w:r w:rsidRPr="008E04D1">
        <w:rPr>
          <w:rFonts w:ascii="Arial" w:hAnsi="Arial" w:cs="Arial"/>
          <w:sz w:val="24"/>
          <w:szCs w:val="24"/>
        </w:rPr>
        <w:t xml:space="preserve"> como herramienta de supervisión permite lidiar con errores de recolección y trabajar con una mejor calidad del dato recolectado (</w:t>
      </w:r>
      <w:proofErr w:type="spellStart"/>
      <w:r w:rsidRPr="008E04D1">
        <w:rPr>
          <w:rFonts w:ascii="Arial" w:hAnsi="Arial" w:cs="Arial"/>
          <w:sz w:val="24"/>
          <w:szCs w:val="24"/>
        </w:rPr>
        <w:t>Lyberg</w:t>
      </w:r>
      <w:proofErr w:type="spellEnd"/>
      <w:r w:rsidRPr="008E04D1">
        <w:rPr>
          <w:rFonts w:ascii="Arial" w:hAnsi="Arial" w:cs="Arial"/>
          <w:sz w:val="24"/>
          <w:szCs w:val="24"/>
        </w:rPr>
        <w:t xml:space="preserve">, Lynn, &amp; Schouten, 2022). La información sistematizada en los </w:t>
      </w:r>
      <w:proofErr w:type="spellStart"/>
      <w:r w:rsidRPr="008E04D1">
        <w:rPr>
          <w:rFonts w:ascii="Arial" w:hAnsi="Arial" w:cs="Arial"/>
          <w:sz w:val="24"/>
          <w:szCs w:val="24"/>
        </w:rPr>
        <w:t>paradatos</w:t>
      </w:r>
      <w:proofErr w:type="spellEnd"/>
      <w:r w:rsidRPr="008E04D1">
        <w:rPr>
          <w:rFonts w:ascii="Arial" w:hAnsi="Arial" w:cs="Arial"/>
          <w:sz w:val="24"/>
          <w:szCs w:val="24"/>
        </w:rPr>
        <w:t xml:space="preserve"> es importante puesto que permite </w:t>
      </w:r>
      <w:r w:rsidR="00B008EA">
        <w:rPr>
          <w:rFonts w:ascii="Arial" w:hAnsi="Arial" w:cs="Arial"/>
          <w:sz w:val="24"/>
          <w:szCs w:val="24"/>
        </w:rPr>
        <w:t>reducir los errores no muestrales</w:t>
      </w:r>
      <w:r w:rsidRPr="008E04D1">
        <w:rPr>
          <w:rFonts w:ascii="Arial" w:hAnsi="Arial" w:cs="Arial"/>
          <w:sz w:val="24"/>
          <w:szCs w:val="24"/>
        </w:rPr>
        <w:t xml:space="preserve"> durante toda la fase de la ejecución de un proyecto de investigación.</w:t>
      </w:r>
    </w:p>
    <w:p w14:paraId="4AB6815D" w14:textId="77777777" w:rsidR="00E72027" w:rsidRDefault="00E72027" w:rsidP="00241B04">
      <w:pPr>
        <w:pStyle w:val="Descripcin"/>
        <w:jc w:val="center"/>
        <w:rPr>
          <w:rFonts w:ascii="Arial" w:hAnsi="Arial" w:cs="Arial"/>
          <w:color w:val="auto"/>
          <w:sz w:val="24"/>
          <w:szCs w:val="24"/>
        </w:rPr>
      </w:pPr>
      <w:bookmarkStart w:id="13" w:name="_Ref179140821"/>
    </w:p>
    <w:p w14:paraId="5F3888A0" w14:textId="77777777" w:rsidR="00E72027" w:rsidRDefault="00E72027" w:rsidP="00241B04">
      <w:pPr>
        <w:pStyle w:val="Descripcin"/>
        <w:jc w:val="center"/>
        <w:rPr>
          <w:rFonts w:ascii="Arial" w:hAnsi="Arial" w:cs="Arial"/>
          <w:color w:val="auto"/>
          <w:sz w:val="24"/>
          <w:szCs w:val="24"/>
        </w:rPr>
      </w:pPr>
    </w:p>
    <w:p w14:paraId="6B30F9AE" w14:textId="77777777" w:rsidR="00E72027" w:rsidRDefault="00E72027" w:rsidP="00241B04">
      <w:pPr>
        <w:pStyle w:val="Descripcin"/>
        <w:jc w:val="center"/>
        <w:rPr>
          <w:rFonts w:ascii="Arial" w:hAnsi="Arial" w:cs="Arial"/>
          <w:color w:val="auto"/>
          <w:sz w:val="24"/>
          <w:szCs w:val="24"/>
        </w:rPr>
      </w:pPr>
    </w:p>
    <w:p w14:paraId="4E2BBE08" w14:textId="77777777" w:rsidR="00E72027" w:rsidRDefault="00E72027" w:rsidP="00241B04">
      <w:pPr>
        <w:pStyle w:val="Descripcin"/>
        <w:jc w:val="center"/>
        <w:rPr>
          <w:rFonts w:ascii="Arial" w:hAnsi="Arial" w:cs="Arial"/>
          <w:color w:val="auto"/>
          <w:sz w:val="24"/>
          <w:szCs w:val="24"/>
        </w:rPr>
      </w:pPr>
    </w:p>
    <w:p w14:paraId="3CB4C163" w14:textId="77777777" w:rsidR="00E72027" w:rsidRDefault="00E72027" w:rsidP="00241B04">
      <w:pPr>
        <w:pStyle w:val="Descripcin"/>
        <w:jc w:val="center"/>
        <w:rPr>
          <w:rFonts w:ascii="Arial" w:hAnsi="Arial" w:cs="Arial"/>
          <w:color w:val="auto"/>
          <w:sz w:val="24"/>
          <w:szCs w:val="24"/>
        </w:rPr>
      </w:pPr>
    </w:p>
    <w:p w14:paraId="3CC4F11B" w14:textId="77777777" w:rsidR="00E72027" w:rsidRDefault="00E72027" w:rsidP="00241B04">
      <w:pPr>
        <w:pStyle w:val="Descripcin"/>
        <w:jc w:val="center"/>
        <w:rPr>
          <w:rFonts w:ascii="Arial" w:hAnsi="Arial" w:cs="Arial"/>
          <w:color w:val="auto"/>
          <w:sz w:val="24"/>
          <w:szCs w:val="24"/>
        </w:rPr>
      </w:pPr>
    </w:p>
    <w:p w14:paraId="17D8AE78" w14:textId="1F1F2A8B" w:rsidR="00155B06" w:rsidRDefault="00575AB1" w:rsidP="00241B04">
      <w:pPr>
        <w:pStyle w:val="Descripcin"/>
        <w:jc w:val="center"/>
        <w:rPr>
          <w:rFonts w:ascii="Arial" w:hAnsi="Arial" w:cs="Arial"/>
          <w:color w:val="auto"/>
          <w:sz w:val="24"/>
          <w:szCs w:val="24"/>
        </w:rPr>
      </w:pPr>
      <w:bookmarkStart w:id="14" w:name="_Toc188685166"/>
      <w:r w:rsidRPr="0022150A">
        <w:rPr>
          <w:rFonts w:ascii="Arial" w:hAnsi="Arial" w:cs="Arial"/>
          <w:color w:val="auto"/>
          <w:sz w:val="24"/>
          <w:szCs w:val="24"/>
        </w:rPr>
        <w:lastRenderedPageBreak/>
        <w:t xml:space="preserve">Figura </w:t>
      </w:r>
      <w:r w:rsidRPr="0022150A">
        <w:rPr>
          <w:rFonts w:ascii="Arial" w:hAnsi="Arial" w:cs="Arial"/>
          <w:color w:val="auto"/>
          <w:sz w:val="24"/>
          <w:szCs w:val="24"/>
        </w:rPr>
        <w:fldChar w:fldCharType="begin"/>
      </w:r>
      <w:r w:rsidRPr="0022150A">
        <w:rPr>
          <w:rFonts w:ascii="Arial" w:hAnsi="Arial" w:cs="Arial"/>
          <w:color w:val="auto"/>
          <w:sz w:val="24"/>
          <w:szCs w:val="24"/>
        </w:rPr>
        <w:instrText xml:space="preserve"> SEQ Figura \* ARABIC </w:instrText>
      </w:r>
      <w:r w:rsidRPr="0022150A">
        <w:rPr>
          <w:rFonts w:ascii="Arial" w:hAnsi="Arial" w:cs="Arial"/>
          <w:color w:val="auto"/>
          <w:sz w:val="24"/>
          <w:szCs w:val="24"/>
        </w:rPr>
        <w:fldChar w:fldCharType="separate"/>
      </w:r>
      <w:r w:rsidR="004211D9">
        <w:rPr>
          <w:rFonts w:ascii="Arial" w:hAnsi="Arial" w:cs="Arial"/>
          <w:noProof/>
          <w:color w:val="auto"/>
          <w:sz w:val="24"/>
          <w:szCs w:val="24"/>
        </w:rPr>
        <w:t>4</w:t>
      </w:r>
      <w:r w:rsidRPr="0022150A">
        <w:rPr>
          <w:rFonts w:ascii="Arial" w:hAnsi="Arial" w:cs="Arial"/>
          <w:color w:val="auto"/>
          <w:sz w:val="24"/>
          <w:szCs w:val="24"/>
        </w:rPr>
        <w:fldChar w:fldCharType="end"/>
      </w:r>
      <w:r w:rsidRPr="0022150A">
        <w:rPr>
          <w:rFonts w:ascii="Arial" w:hAnsi="Arial" w:cs="Arial"/>
          <w:color w:val="auto"/>
          <w:sz w:val="24"/>
          <w:szCs w:val="24"/>
        </w:rPr>
        <w:t xml:space="preserve">: </w:t>
      </w:r>
      <w:r>
        <w:rPr>
          <w:rFonts w:ascii="Arial" w:hAnsi="Arial" w:cs="Arial"/>
          <w:color w:val="auto"/>
          <w:sz w:val="24"/>
          <w:szCs w:val="24"/>
        </w:rPr>
        <w:t xml:space="preserve">Fases donde </w:t>
      </w:r>
      <w:r w:rsidR="0044781D">
        <w:rPr>
          <w:rFonts w:ascii="Arial" w:hAnsi="Arial" w:cs="Arial"/>
          <w:color w:val="auto"/>
          <w:sz w:val="24"/>
          <w:szCs w:val="24"/>
        </w:rPr>
        <w:t xml:space="preserve">los </w:t>
      </w:r>
      <w:proofErr w:type="spellStart"/>
      <w:r w:rsidR="0044781D">
        <w:rPr>
          <w:rFonts w:ascii="Arial" w:hAnsi="Arial" w:cs="Arial"/>
          <w:color w:val="auto"/>
          <w:sz w:val="24"/>
          <w:szCs w:val="24"/>
        </w:rPr>
        <w:t>paradatos</w:t>
      </w:r>
      <w:proofErr w:type="spellEnd"/>
      <w:r w:rsidR="0044781D">
        <w:rPr>
          <w:rFonts w:ascii="Arial" w:hAnsi="Arial" w:cs="Arial"/>
          <w:color w:val="auto"/>
          <w:sz w:val="24"/>
          <w:szCs w:val="24"/>
        </w:rPr>
        <w:t xml:space="preserve"> pueden ser recolectados</w:t>
      </w:r>
      <w:bookmarkEnd w:id="13"/>
      <w:bookmarkEnd w:id="14"/>
    </w:p>
    <w:p w14:paraId="010CD15F" w14:textId="7BF26825" w:rsidR="00575AB1" w:rsidRPr="000E7519" w:rsidRDefault="000E7519" w:rsidP="000E7519">
      <w:pPr>
        <w:jc w:val="center"/>
      </w:pPr>
      <w:r w:rsidRPr="000E7519">
        <w:rPr>
          <w:noProof/>
        </w:rPr>
        <w:drawing>
          <wp:inline distT="0" distB="0" distL="0" distR="0" wp14:anchorId="5B29AC3B" wp14:editId="036C5A0E">
            <wp:extent cx="6483350" cy="1751330"/>
            <wp:effectExtent l="0" t="0" r="0" b="1270"/>
            <wp:docPr id="2073535070"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535070" name="Imagen 1" descr="Gráfico&#10;&#10;Descripción generada automáticamente"/>
                    <pic:cNvPicPr/>
                  </pic:nvPicPr>
                  <pic:blipFill>
                    <a:blip r:embed="rId14"/>
                    <a:stretch>
                      <a:fillRect/>
                    </a:stretch>
                  </pic:blipFill>
                  <pic:spPr>
                    <a:xfrm>
                      <a:off x="0" y="0"/>
                      <a:ext cx="6483350" cy="1751330"/>
                    </a:xfrm>
                    <a:prstGeom prst="rect">
                      <a:avLst/>
                    </a:prstGeom>
                  </pic:spPr>
                </pic:pic>
              </a:graphicData>
            </a:graphic>
          </wp:inline>
        </w:drawing>
      </w:r>
    </w:p>
    <w:p w14:paraId="16C1BBE9" w14:textId="01B8B005" w:rsidR="0044781D" w:rsidRPr="00724E8A" w:rsidRDefault="0044781D" w:rsidP="0044781D">
      <w:pPr>
        <w:jc w:val="center"/>
        <w:rPr>
          <w:rFonts w:ascii="Arial" w:hAnsi="Arial" w:cs="Arial"/>
        </w:rPr>
      </w:pPr>
      <w:r w:rsidRPr="00DA4F09">
        <w:rPr>
          <w:rFonts w:ascii="Arial" w:hAnsi="Arial" w:cs="Arial"/>
          <w:i/>
          <w:iCs/>
        </w:rPr>
        <w:t xml:space="preserve">Fuente: </w:t>
      </w:r>
      <w:r w:rsidRPr="0044781D">
        <w:rPr>
          <w:rFonts w:ascii="Arial" w:hAnsi="Arial" w:cs="Arial"/>
          <w:noProof/>
        </w:rPr>
        <w:t>Couper,</w:t>
      </w:r>
      <w:r>
        <w:rPr>
          <w:rFonts w:ascii="Arial" w:hAnsi="Arial" w:cs="Arial"/>
          <w:noProof/>
        </w:rPr>
        <w:t xml:space="preserve"> </w:t>
      </w:r>
      <w:r w:rsidRPr="0044781D">
        <w:rPr>
          <w:rFonts w:ascii="Arial" w:hAnsi="Arial" w:cs="Arial"/>
          <w:i/>
          <w:iCs/>
          <w:noProof/>
        </w:rPr>
        <w:t>et al</w:t>
      </w:r>
      <w:r>
        <w:rPr>
          <w:rFonts w:ascii="Arial" w:hAnsi="Arial" w:cs="Arial"/>
          <w:noProof/>
        </w:rPr>
        <w:t>(2018)</w:t>
      </w:r>
      <w:r w:rsidR="000E7519">
        <w:rPr>
          <w:rFonts w:ascii="Arial" w:hAnsi="Arial" w:cs="Arial"/>
          <w:noProof/>
        </w:rPr>
        <w:t xml:space="preserve"> – Traducción propia</w:t>
      </w:r>
      <w:r>
        <w:rPr>
          <w:rFonts w:ascii="Arial" w:hAnsi="Arial" w:cs="Arial"/>
        </w:rPr>
        <w:t>.</w:t>
      </w:r>
    </w:p>
    <w:p w14:paraId="70BB4CF3" w14:textId="4C7D4B82" w:rsidR="001F5471" w:rsidRDefault="001F5471" w:rsidP="00E220FF">
      <w:pPr>
        <w:jc w:val="both"/>
        <w:rPr>
          <w:rFonts w:ascii="Arial" w:hAnsi="Arial" w:cs="Arial"/>
          <w:noProof/>
          <w:sz w:val="24"/>
          <w:szCs w:val="24"/>
        </w:rPr>
      </w:pPr>
      <w:r>
        <w:rPr>
          <w:rFonts w:ascii="Arial" w:hAnsi="Arial" w:cs="Arial"/>
          <w:noProof/>
          <w:sz w:val="24"/>
          <w:szCs w:val="24"/>
        </w:rPr>
        <w:t>A raíz de</w:t>
      </w:r>
      <w:r w:rsidR="0073728C">
        <w:rPr>
          <w:rFonts w:ascii="Arial" w:hAnsi="Arial" w:cs="Arial"/>
          <w:noProof/>
          <w:sz w:val="24"/>
          <w:szCs w:val="24"/>
        </w:rPr>
        <w:t xml:space="preserve"> la </w:t>
      </w:r>
      <w:r w:rsidR="00334CAB">
        <w:rPr>
          <w:rFonts w:ascii="Arial" w:hAnsi="Arial" w:cs="Arial"/>
          <w:noProof/>
          <w:sz w:val="24"/>
          <w:szCs w:val="24"/>
        </w:rPr>
        <w:t>figura anterior se puede desprender lo siguiente:</w:t>
      </w:r>
    </w:p>
    <w:p w14:paraId="5A179F78" w14:textId="77777777" w:rsidR="009C4BC3" w:rsidRDefault="009C4BC3" w:rsidP="00E220FF">
      <w:pPr>
        <w:jc w:val="both"/>
        <w:rPr>
          <w:rFonts w:ascii="Arial" w:hAnsi="Arial" w:cs="Arial"/>
          <w:noProof/>
          <w:sz w:val="24"/>
          <w:szCs w:val="24"/>
        </w:rPr>
      </w:pPr>
      <w:r w:rsidRPr="009C4BC3">
        <w:rPr>
          <w:rFonts w:ascii="Arial" w:hAnsi="Arial" w:cs="Arial"/>
          <w:noProof/>
          <w:sz w:val="24"/>
          <w:szCs w:val="24"/>
        </w:rPr>
        <w:t>La recolección de paradatos puede variar según el tipo de estudio. Por ejemplo, en los estudios de panel, este proceso puede comenzar antes, ya que es posible aprovechar información de olas previas. En cambio, en estudios que no son de panel, la recolección de paradatos generalmente se inicia a partir de la segunda instancia.</w:t>
      </w:r>
    </w:p>
    <w:p w14:paraId="5042BB20" w14:textId="0315101B" w:rsidR="00EE4300" w:rsidRDefault="00C57426" w:rsidP="00E220FF">
      <w:pPr>
        <w:jc w:val="both"/>
        <w:rPr>
          <w:rFonts w:ascii="Arial" w:hAnsi="Arial" w:cs="Arial"/>
          <w:noProof/>
          <w:sz w:val="24"/>
          <w:szCs w:val="24"/>
        </w:rPr>
      </w:pPr>
      <w:r>
        <w:rPr>
          <w:rFonts w:ascii="Arial" w:hAnsi="Arial" w:cs="Arial"/>
          <w:noProof/>
          <w:sz w:val="24"/>
          <w:szCs w:val="24"/>
        </w:rPr>
        <w:t>En segunda instancia, está la fase de reclu</w:t>
      </w:r>
      <w:r w:rsidR="00550743">
        <w:rPr>
          <w:rFonts w:ascii="Arial" w:hAnsi="Arial" w:cs="Arial"/>
          <w:noProof/>
          <w:sz w:val="24"/>
          <w:szCs w:val="24"/>
        </w:rPr>
        <w:t>tamiento (</w:t>
      </w:r>
      <w:r w:rsidR="00550743" w:rsidRPr="008C164D">
        <w:rPr>
          <w:rFonts w:ascii="Arial" w:hAnsi="Arial" w:cs="Arial"/>
          <w:i/>
          <w:iCs/>
          <w:noProof/>
          <w:sz w:val="24"/>
          <w:szCs w:val="24"/>
        </w:rPr>
        <w:t>recriutment phase</w:t>
      </w:r>
      <w:r w:rsidR="00550743">
        <w:rPr>
          <w:rFonts w:ascii="Arial" w:hAnsi="Arial" w:cs="Arial"/>
          <w:noProof/>
          <w:sz w:val="24"/>
          <w:szCs w:val="24"/>
        </w:rPr>
        <w:t>) que corresponde al punto que</w:t>
      </w:r>
      <w:r w:rsidR="008C164D">
        <w:rPr>
          <w:rFonts w:ascii="Arial" w:hAnsi="Arial" w:cs="Arial"/>
          <w:noProof/>
          <w:sz w:val="24"/>
          <w:szCs w:val="24"/>
        </w:rPr>
        <w:t xml:space="preserve"> la persona encuestadora se enfrenta a la plataforma de programación de la encuesta</w:t>
      </w:r>
      <w:r w:rsidR="00EE4300">
        <w:rPr>
          <w:rFonts w:ascii="Arial" w:hAnsi="Arial" w:cs="Arial"/>
          <w:noProof/>
          <w:sz w:val="24"/>
          <w:szCs w:val="24"/>
        </w:rPr>
        <w:t xml:space="preserve"> y al contacto de la persona </w:t>
      </w:r>
      <w:r w:rsidR="004E27F1">
        <w:rPr>
          <w:rFonts w:ascii="Arial" w:hAnsi="Arial" w:cs="Arial"/>
          <w:noProof/>
          <w:sz w:val="24"/>
          <w:szCs w:val="24"/>
        </w:rPr>
        <w:t>elegida.</w:t>
      </w:r>
    </w:p>
    <w:p w14:paraId="66AD74A2" w14:textId="6B0F78DD" w:rsidR="008E48B3" w:rsidRDefault="004E27F1" w:rsidP="00E220FF">
      <w:pPr>
        <w:jc w:val="both"/>
        <w:rPr>
          <w:rFonts w:ascii="Arial" w:hAnsi="Arial" w:cs="Arial"/>
          <w:noProof/>
          <w:sz w:val="24"/>
          <w:szCs w:val="24"/>
        </w:rPr>
      </w:pPr>
      <w:r>
        <w:rPr>
          <w:rFonts w:ascii="Arial" w:hAnsi="Arial" w:cs="Arial"/>
          <w:noProof/>
          <w:sz w:val="24"/>
          <w:szCs w:val="24"/>
        </w:rPr>
        <w:t>Luego está la fase de acceso (</w:t>
      </w:r>
      <w:r w:rsidRPr="00EE4300">
        <w:rPr>
          <w:rFonts w:ascii="Arial" w:hAnsi="Arial" w:cs="Arial"/>
          <w:i/>
          <w:iCs/>
          <w:noProof/>
          <w:sz w:val="24"/>
          <w:szCs w:val="24"/>
        </w:rPr>
        <w:t>access phase</w:t>
      </w:r>
      <w:r>
        <w:rPr>
          <w:rFonts w:ascii="Arial" w:hAnsi="Arial" w:cs="Arial"/>
          <w:noProof/>
          <w:sz w:val="24"/>
          <w:szCs w:val="24"/>
        </w:rPr>
        <w:t>) en donde la persona encuestadora marca las horas de inicio o t</w:t>
      </w:r>
      <w:r w:rsidR="000948CF">
        <w:rPr>
          <w:rFonts w:ascii="Arial" w:hAnsi="Arial" w:cs="Arial"/>
          <w:noProof/>
          <w:sz w:val="24"/>
          <w:szCs w:val="24"/>
        </w:rPr>
        <w:t>é</w:t>
      </w:r>
      <w:r>
        <w:rPr>
          <w:rFonts w:ascii="Arial" w:hAnsi="Arial" w:cs="Arial"/>
          <w:noProof/>
          <w:sz w:val="24"/>
          <w:szCs w:val="24"/>
        </w:rPr>
        <w:t>rmino de las encuestas y asimismo sincroniza la información. Y finalmente la fase de resp</w:t>
      </w:r>
      <w:r w:rsidR="00255E62">
        <w:rPr>
          <w:rFonts w:ascii="Arial" w:hAnsi="Arial" w:cs="Arial"/>
          <w:noProof/>
          <w:sz w:val="24"/>
          <w:szCs w:val="24"/>
        </w:rPr>
        <w:t>uestas (</w:t>
      </w:r>
      <w:r w:rsidR="00255E62" w:rsidRPr="00255E62">
        <w:rPr>
          <w:rFonts w:ascii="Arial" w:hAnsi="Arial" w:cs="Arial"/>
          <w:i/>
          <w:iCs/>
          <w:noProof/>
          <w:sz w:val="24"/>
          <w:szCs w:val="24"/>
        </w:rPr>
        <w:t>response phase</w:t>
      </w:r>
      <w:r w:rsidR="00255E62">
        <w:rPr>
          <w:rFonts w:ascii="Arial" w:hAnsi="Arial" w:cs="Arial"/>
          <w:noProof/>
          <w:sz w:val="24"/>
          <w:szCs w:val="24"/>
        </w:rPr>
        <w:t>) asociada al llenado de información.</w:t>
      </w:r>
    </w:p>
    <w:p w14:paraId="49B7043E" w14:textId="1BC0B047" w:rsidR="000921C4" w:rsidRDefault="008E48B3" w:rsidP="000921C4">
      <w:pPr>
        <w:jc w:val="both"/>
        <w:rPr>
          <w:rFonts w:ascii="Arial" w:hAnsi="Arial" w:cs="Arial"/>
          <w:noProof/>
          <w:sz w:val="24"/>
          <w:szCs w:val="24"/>
        </w:rPr>
      </w:pPr>
      <w:r>
        <w:rPr>
          <w:rFonts w:ascii="Arial" w:hAnsi="Arial" w:cs="Arial"/>
          <w:noProof/>
          <w:sz w:val="24"/>
          <w:szCs w:val="24"/>
        </w:rPr>
        <w:t xml:space="preserve">Gracias a la utilización de los paradatos es posible </w:t>
      </w:r>
      <w:r w:rsidR="00335A9E">
        <w:rPr>
          <w:rFonts w:ascii="Arial" w:hAnsi="Arial" w:cs="Arial"/>
          <w:noProof/>
          <w:sz w:val="24"/>
          <w:szCs w:val="24"/>
        </w:rPr>
        <w:t xml:space="preserve">observar </w:t>
      </w:r>
      <w:r w:rsidR="000921C4">
        <w:rPr>
          <w:rFonts w:ascii="Arial" w:hAnsi="Arial" w:cs="Arial"/>
          <w:noProof/>
          <w:sz w:val="24"/>
          <w:szCs w:val="24"/>
        </w:rPr>
        <w:t>elementos tales como:</w:t>
      </w:r>
    </w:p>
    <w:p w14:paraId="6A133DD0" w14:textId="74039D50" w:rsidR="00AF4A24" w:rsidRDefault="00AF4A24">
      <w:pPr>
        <w:pStyle w:val="Prrafodelista"/>
        <w:numPr>
          <w:ilvl w:val="0"/>
          <w:numId w:val="6"/>
        </w:numPr>
        <w:jc w:val="both"/>
        <w:rPr>
          <w:rFonts w:ascii="Arial" w:hAnsi="Arial" w:cs="Arial"/>
          <w:noProof/>
          <w:sz w:val="24"/>
          <w:szCs w:val="24"/>
        </w:rPr>
      </w:pPr>
      <w:r w:rsidRPr="0058575C">
        <w:rPr>
          <w:rFonts w:ascii="Arial" w:hAnsi="Arial" w:cs="Arial"/>
          <w:noProof/>
          <w:sz w:val="24"/>
          <w:szCs w:val="24"/>
        </w:rPr>
        <w:t xml:space="preserve">Horarios de recolección de información: Dentro del archivo de los paradatos es posible encontrar la hora en qué se ingresó una respuesta. Esto es crítico ya que al considerar que la encuesta debe aplicarse cara a cara en el hogar de las personas elegibles, resultaría extraño considerar encuestas que fueron aplicadas en horarios irregulares como lo podría ser la madrugada. </w:t>
      </w:r>
    </w:p>
    <w:p w14:paraId="00FA4C5B" w14:textId="77777777" w:rsidR="005E5320" w:rsidRDefault="005E5320" w:rsidP="005E5320">
      <w:pPr>
        <w:pStyle w:val="Prrafodelista"/>
        <w:jc w:val="both"/>
        <w:rPr>
          <w:rFonts w:ascii="Arial" w:hAnsi="Arial" w:cs="Arial"/>
          <w:sz w:val="24"/>
          <w:szCs w:val="24"/>
        </w:rPr>
      </w:pPr>
    </w:p>
    <w:p w14:paraId="238BAEA4" w14:textId="4ACFC0C7" w:rsidR="00F43D10" w:rsidRPr="00842991" w:rsidRDefault="00934E3D">
      <w:pPr>
        <w:pStyle w:val="Prrafodelista"/>
        <w:numPr>
          <w:ilvl w:val="0"/>
          <w:numId w:val="6"/>
        </w:numPr>
        <w:jc w:val="both"/>
        <w:rPr>
          <w:rFonts w:ascii="Arial" w:hAnsi="Arial" w:cs="Arial"/>
          <w:sz w:val="24"/>
          <w:szCs w:val="24"/>
        </w:rPr>
      </w:pPr>
      <w:r>
        <w:rPr>
          <w:rFonts w:ascii="Arial" w:hAnsi="Arial" w:cs="Arial"/>
          <w:noProof/>
          <w:sz w:val="24"/>
          <w:szCs w:val="24"/>
        </w:rPr>
        <w:t>Incorrecta aplicación</w:t>
      </w:r>
      <w:r w:rsidR="00AF4A24">
        <w:rPr>
          <w:rFonts w:ascii="Arial" w:hAnsi="Arial" w:cs="Arial"/>
          <w:noProof/>
          <w:sz w:val="24"/>
          <w:szCs w:val="24"/>
        </w:rPr>
        <w:t xml:space="preserve"> de la entrevista: Previo al proceso de recolección se realiza una capacitación a las personas encuestadoras y también se les facilita un manual de trabajo de campo en donde se señala</w:t>
      </w:r>
      <w:r w:rsidR="00F43D10">
        <w:rPr>
          <w:rFonts w:ascii="Arial" w:hAnsi="Arial" w:cs="Arial"/>
          <w:noProof/>
          <w:sz w:val="24"/>
          <w:szCs w:val="24"/>
        </w:rPr>
        <w:t xml:space="preserve">n </w:t>
      </w:r>
      <w:r w:rsidR="00842991">
        <w:rPr>
          <w:rFonts w:ascii="Arial" w:hAnsi="Arial" w:cs="Arial"/>
          <w:noProof/>
          <w:sz w:val="24"/>
          <w:szCs w:val="24"/>
        </w:rPr>
        <w:t>estrategias para el llenado de información. Por ejemplo, el borrado de integrantes en la programación puede gatillar que aparezcan/desaparezcan preguntas que por flujo deben ser respondidas.</w:t>
      </w:r>
    </w:p>
    <w:p w14:paraId="6883BFE0" w14:textId="77777777" w:rsidR="00F43D10" w:rsidRPr="00F43D10" w:rsidRDefault="00F43D10" w:rsidP="00842991">
      <w:pPr>
        <w:pStyle w:val="Prrafodelista"/>
        <w:jc w:val="both"/>
        <w:rPr>
          <w:rFonts w:ascii="Arial" w:hAnsi="Arial" w:cs="Arial"/>
          <w:sz w:val="24"/>
          <w:szCs w:val="24"/>
        </w:rPr>
      </w:pPr>
    </w:p>
    <w:p w14:paraId="6FA36FC1" w14:textId="1A2707AD" w:rsidR="00495147" w:rsidRPr="00743AC8" w:rsidRDefault="00495147" w:rsidP="00743AC8">
      <w:pPr>
        <w:pStyle w:val="Prrafodelista"/>
        <w:numPr>
          <w:ilvl w:val="0"/>
          <w:numId w:val="6"/>
        </w:numPr>
        <w:jc w:val="both"/>
        <w:rPr>
          <w:rFonts w:ascii="Arial" w:hAnsi="Arial" w:cs="Arial"/>
          <w:noProof/>
          <w:sz w:val="24"/>
          <w:szCs w:val="24"/>
        </w:rPr>
      </w:pPr>
      <w:r>
        <w:rPr>
          <w:rFonts w:ascii="Arial" w:hAnsi="Arial" w:cs="Arial"/>
          <w:noProof/>
          <w:sz w:val="24"/>
          <w:szCs w:val="24"/>
        </w:rPr>
        <w:t>Reingreso</w:t>
      </w:r>
      <w:r w:rsidR="002165E7">
        <w:rPr>
          <w:rFonts w:ascii="Arial" w:hAnsi="Arial" w:cs="Arial"/>
          <w:noProof/>
          <w:sz w:val="24"/>
          <w:szCs w:val="24"/>
        </w:rPr>
        <w:t xml:space="preserve"> de respuestas:</w:t>
      </w:r>
      <w:r>
        <w:rPr>
          <w:rFonts w:ascii="Arial" w:hAnsi="Arial" w:cs="Arial"/>
          <w:noProof/>
          <w:sz w:val="24"/>
          <w:szCs w:val="24"/>
        </w:rPr>
        <w:t xml:space="preserve"> Al momento de procesar la base de paradatos es posible </w:t>
      </w:r>
      <w:r w:rsidR="002144AB">
        <w:rPr>
          <w:rFonts w:ascii="Arial" w:hAnsi="Arial" w:cs="Arial"/>
          <w:noProof/>
          <w:sz w:val="24"/>
          <w:szCs w:val="24"/>
        </w:rPr>
        <w:t>ver cuántas veces y qué respuestas fueron ingresadas en cada pregunta.</w:t>
      </w:r>
      <w:r w:rsidR="00F423B5">
        <w:rPr>
          <w:rFonts w:ascii="Arial" w:hAnsi="Arial" w:cs="Arial"/>
          <w:noProof/>
          <w:sz w:val="24"/>
          <w:szCs w:val="24"/>
        </w:rPr>
        <w:t xml:space="preserve"> Teniendo en consideración las observaciones ingresadas en cada encuesta y los criterios metodológicos</w:t>
      </w:r>
      <w:r w:rsidR="009A7E1A">
        <w:rPr>
          <w:rFonts w:ascii="Arial" w:hAnsi="Arial" w:cs="Arial"/>
          <w:noProof/>
          <w:sz w:val="24"/>
          <w:szCs w:val="24"/>
        </w:rPr>
        <w:t xml:space="preserve"> del proyecto, cuál es la información que se ingresará en la base de respuestas.</w:t>
      </w:r>
      <w:r w:rsidR="000E6952">
        <w:rPr>
          <w:rFonts w:ascii="Arial" w:hAnsi="Arial" w:cs="Arial"/>
          <w:noProof/>
          <w:sz w:val="24"/>
          <w:szCs w:val="24"/>
        </w:rPr>
        <w:t xml:space="preserve"> Un potencial ejemplo podría </w:t>
      </w:r>
      <w:r w:rsidR="00743AC8">
        <w:rPr>
          <w:rFonts w:ascii="Arial" w:hAnsi="Arial" w:cs="Arial"/>
          <w:noProof/>
          <w:sz w:val="24"/>
          <w:szCs w:val="24"/>
        </w:rPr>
        <w:t>ser el trabajar los errores de tipeo al momento de registrar, como lo sería anotar 20:00 horas en vez de 02:00 horas en las preguntas de tiempo dedicado a la actividad.</w:t>
      </w:r>
    </w:p>
    <w:p w14:paraId="5DA3DA12" w14:textId="77777777" w:rsidR="006C2254" w:rsidRPr="006C2254" w:rsidRDefault="006C2254" w:rsidP="006C2254">
      <w:pPr>
        <w:pStyle w:val="Prrafodelista"/>
        <w:rPr>
          <w:rFonts w:ascii="Arial" w:hAnsi="Arial" w:cs="Arial"/>
          <w:noProof/>
          <w:sz w:val="24"/>
          <w:szCs w:val="24"/>
        </w:rPr>
      </w:pPr>
    </w:p>
    <w:p w14:paraId="617C0EE8" w14:textId="21B682F0" w:rsidR="00B65841" w:rsidRDefault="006C2254" w:rsidP="00057A9C">
      <w:pPr>
        <w:jc w:val="both"/>
        <w:rPr>
          <w:rFonts w:ascii="Arial" w:hAnsi="Arial" w:cs="Arial"/>
          <w:noProof/>
          <w:sz w:val="24"/>
          <w:szCs w:val="24"/>
        </w:rPr>
      </w:pPr>
      <w:r>
        <w:rPr>
          <w:rFonts w:ascii="Arial" w:hAnsi="Arial" w:cs="Arial"/>
          <w:noProof/>
          <w:sz w:val="24"/>
          <w:szCs w:val="24"/>
        </w:rPr>
        <w:t>Ya explicados cuál es el con</w:t>
      </w:r>
      <w:r w:rsidR="002505E5">
        <w:rPr>
          <w:rFonts w:ascii="Arial" w:hAnsi="Arial" w:cs="Arial"/>
          <w:noProof/>
          <w:sz w:val="24"/>
          <w:szCs w:val="24"/>
        </w:rPr>
        <w:t>texto institucional respecto a la aplicación de los datos y la función de la producción estadística se procede a explicar la II ENUT</w:t>
      </w:r>
      <w:r w:rsidR="005C2564">
        <w:rPr>
          <w:rFonts w:ascii="Arial" w:hAnsi="Arial" w:cs="Arial"/>
          <w:noProof/>
          <w:sz w:val="24"/>
          <w:szCs w:val="24"/>
        </w:rPr>
        <w:t xml:space="preserve">, ya que es la encuesta con la cuál </w:t>
      </w:r>
      <w:r w:rsidR="005C2564">
        <w:rPr>
          <w:rFonts w:ascii="Arial" w:hAnsi="Arial" w:cs="Arial"/>
          <w:noProof/>
          <w:sz w:val="24"/>
          <w:szCs w:val="24"/>
        </w:rPr>
        <w:lastRenderedPageBreak/>
        <w:t>se analizarán los paradatos y extraerán los distintos análisis que la investigación busca desarrollar.</w:t>
      </w:r>
    </w:p>
    <w:p w14:paraId="3A94FEB3" w14:textId="6E2ADC8D" w:rsidR="005B2FFC" w:rsidRPr="005B2FFC" w:rsidRDefault="00266E57" w:rsidP="00057A9C">
      <w:pPr>
        <w:pStyle w:val="Ttulo2"/>
        <w:numPr>
          <w:ilvl w:val="1"/>
          <w:numId w:val="1"/>
        </w:numPr>
        <w:rPr>
          <w:rFonts w:ascii="Arial" w:hAnsi="Arial" w:cs="Arial"/>
          <w:b/>
          <w:bCs/>
          <w:color w:val="auto"/>
          <w:sz w:val="24"/>
          <w:szCs w:val="24"/>
        </w:rPr>
      </w:pPr>
      <w:bookmarkStart w:id="15" w:name="_Toc188685084"/>
      <w:r w:rsidRPr="00A2157B">
        <w:rPr>
          <w:rFonts w:ascii="Arial" w:hAnsi="Arial" w:cs="Arial"/>
          <w:b/>
          <w:bCs/>
          <w:color w:val="auto"/>
          <w:sz w:val="24"/>
          <w:szCs w:val="24"/>
        </w:rPr>
        <w:t>Qué es la ENUT</w:t>
      </w:r>
      <w:bookmarkEnd w:id="15"/>
      <w:r w:rsidRPr="00A2157B">
        <w:rPr>
          <w:rFonts w:ascii="Arial" w:hAnsi="Arial" w:cs="Arial"/>
          <w:b/>
          <w:bCs/>
          <w:color w:val="auto"/>
          <w:sz w:val="24"/>
          <w:szCs w:val="24"/>
        </w:rPr>
        <w:t xml:space="preserve"> </w:t>
      </w:r>
    </w:p>
    <w:p w14:paraId="6262DF23" w14:textId="77777777" w:rsidR="003975CB" w:rsidRDefault="003975CB" w:rsidP="00266E57">
      <w:pPr>
        <w:jc w:val="both"/>
        <w:rPr>
          <w:rFonts w:ascii="Arial" w:hAnsi="Arial" w:cs="Arial"/>
          <w:sz w:val="24"/>
          <w:szCs w:val="24"/>
        </w:rPr>
      </w:pPr>
    </w:p>
    <w:p w14:paraId="69E29DAE" w14:textId="6C092AC6" w:rsidR="00DF2F73" w:rsidRDefault="00266E57" w:rsidP="00DF2F73">
      <w:pPr>
        <w:jc w:val="both"/>
        <w:rPr>
          <w:rFonts w:ascii="Arial" w:hAnsi="Arial" w:cs="Arial"/>
          <w:sz w:val="24"/>
          <w:szCs w:val="24"/>
        </w:rPr>
      </w:pPr>
      <w:r w:rsidRPr="00A2157B">
        <w:rPr>
          <w:rFonts w:ascii="Arial" w:hAnsi="Arial" w:cs="Arial"/>
          <w:sz w:val="24"/>
          <w:szCs w:val="24"/>
        </w:rPr>
        <w:t xml:space="preserve">La Encuesta Nacional Sobre Uso del Tiempo (ENUT) es una medición que permite </w:t>
      </w:r>
      <w:r w:rsidRPr="00177BA6">
        <w:rPr>
          <w:rFonts w:ascii="Arial" w:hAnsi="Arial" w:cs="Arial"/>
          <w:i/>
          <w:iCs/>
          <w:sz w:val="24"/>
          <w:szCs w:val="24"/>
        </w:rPr>
        <w:t>“</w:t>
      </w:r>
      <w:r w:rsidR="00DF2F73">
        <w:rPr>
          <w:rFonts w:ascii="Arial" w:hAnsi="Arial" w:cs="Arial"/>
          <w:i/>
          <w:iCs/>
          <w:sz w:val="24"/>
          <w:szCs w:val="24"/>
        </w:rPr>
        <w:t>o</w:t>
      </w:r>
      <w:r w:rsidR="00DF2F73" w:rsidRPr="00DF2F73">
        <w:rPr>
          <w:rFonts w:ascii="Arial" w:hAnsi="Arial" w:cs="Arial"/>
          <w:i/>
          <w:iCs/>
          <w:sz w:val="24"/>
          <w:szCs w:val="24"/>
        </w:rPr>
        <w:t>btener información de cómo las personas de 12 años o más utilizan su tiempo, principalmente, en torno al trabajo no remunerado, trabajo en la ocupación y actividades personales; además de proveer información relacionada a su calidad de vida y bienestar respecto al uso del tiempo, en las principales zonas urbanas del país.</w:t>
      </w:r>
      <w:r w:rsidRPr="00177BA6">
        <w:rPr>
          <w:rFonts w:ascii="Arial" w:hAnsi="Arial" w:cs="Arial"/>
          <w:i/>
          <w:iCs/>
          <w:sz w:val="24"/>
          <w:szCs w:val="24"/>
        </w:rPr>
        <w:t>”</w:t>
      </w:r>
      <w:r w:rsidR="003C0ABF">
        <w:rPr>
          <w:rFonts w:ascii="Arial" w:hAnsi="Arial" w:cs="Arial"/>
          <w:i/>
          <w:iCs/>
          <w:sz w:val="24"/>
          <w:szCs w:val="24"/>
        </w:rPr>
        <w:t xml:space="preserve"> </w:t>
      </w:r>
      <w:r w:rsidR="003C0ABF" w:rsidRPr="003C0ABF">
        <w:rPr>
          <w:rFonts w:ascii="Arial" w:hAnsi="Arial" w:cs="Arial"/>
          <w:noProof/>
          <w:sz w:val="24"/>
          <w:szCs w:val="24"/>
        </w:rPr>
        <w:t>(INE, 2025)</w:t>
      </w:r>
    </w:p>
    <w:p w14:paraId="3C72B78E" w14:textId="389D2B62" w:rsidR="00DF2F73" w:rsidRDefault="00266E57" w:rsidP="00DF2F73">
      <w:pPr>
        <w:jc w:val="both"/>
        <w:rPr>
          <w:rFonts w:ascii="Arial" w:hAnsi="Arial" w:cs="Arial"/>
          <w:sz w:val="24"/>
          <w:szCs w:val="24"/>
        </w:rPr>
      </w:pPr>
      <w:r>
        <w:rPr>
          <w:rFonts w:ascii="Arial" w:hAnsi="Arial" w:cs="Arial"/>
          <w:sz w:val="24"/>
          <w:szCs w:val="24"/>
        </w:rPr>
        <w:t>E</w:t>
      </w:r>
      <w:r w:rsidR="006A1BA9">
        <w:rPr>
          <w:rFonts w:ascii="Arial" w:hAnsi="Arial" w:cs="Arial"/>
          <w:sz w:val="24"/>
          <w:szCs w:val="24"/>
        </w:rPr>
        <w:t>n su más reciente publicación</w:t>
      </w:r>
      <w:r w:rsidR="00052794">
        <w:rPr>
          <w:rFonts w:ascii="Arial" w:hAnsi="Arial" w:cs="Arial"/>
          <w:sz w:val="24"/>
          <w:szCs w:val="24"/>
        </w:rPr>
        <w:t xml:space="preserve">, </w:t>
      </w:r>
      <w:r w:rsidR="006A1BA9">
        <w:rPr>
          <w:rFonts w:ascii="Arial" w:hAnsi="Arial" w:cs="Arial"/>
          <w:sz w:val="24"/>
          <w:szCs w:val="24"/>
        </w:rPr>
        <w:t xml:space="preserve">II ENUT </w:t>
      </w:r>
      <w:r w:rsidR="004F7DD4">
        <w:rPr>
          <w:rFonts w:ascii="Arial" w:hAnsi="Arial" w:cs="Arial"/>
          <w:sz w:val="24"/>
          <w:szCs w:val="24"/>
        </w:rPr>
        <w:t>se evidenció</w:t>
      </w:r>
      <w:r w:rsidR="004D604A">
        <w:rPr>
          <w:rFonts w:ascii="Arial" w:hAnsi="Arial" w:cs="Arial"/>
          <w:sz w:val="24"/>
          <w:szCs w:val="24"/>
        </w:rPr>
        <w:t xml:space="preserve"> que las mujeres</w:t>
      </w:r>
      <w:r w:rsidR="00052794">
        <w:rPr>
          <w:rFonts w:ascii="Arial" w:hAnsi="Arial" w:cs="Arial"/>
          <w:sz w:val="24"/>
          <w:szCs w:val="24"/>
        </w:rPr>
        <w:t xml:space="preserve"> </w:t>
      </w:r>
      <w:r w:rsidR="004D604A">
        <w:rPr>
          <w:rFonts w:ascii="Arial" w:hAnsi="Arial" w:cs="Arial"/>
          <w:sz w:val="24"/>
          <w:szCs w:val="24"/>
        </w:rPr>
        <w:t xml:space="preserve">en promedio destinan casi </w:t>
      </w:r>
      <w:r w:rsidR="006A1BA9">
        <w:rPr>
          <w:rFonts w:ascii="Arial" w:hAnsi="Arial" w:cs="Arial"/>
          <w:sz w:val="24"/>
          <w:szCs w:val="24"/>
        </w:rPr>
        <w:t>3 horas más al Trabajo No Remunerado que los hombres.</w:t>
      </w:r>
    </w:p>
    <w:p w14:paraId="5D43F2F3" w14:textId="62EC9370" w:rsidR="00266E57" w:rsidRPr="00714897" w:rsidRDefault="00266E57" w:rsidP="00266E57">
      <w:pPr>
        <w:pStyle w:val="Descripcin"/>
        <w:jc w:val="center"/>
        <w:rPr>
          <w:rFonts w:ascii="Arial" w:hAnsi="Arial" w:cs="Arial"/>
          <w:color w:val="auto"/>
          <w:sz w:val="24"/>
          <w:szCs w:val="24"/>
        </w:rPr>
      </w:pPr>
      <w:bookmarkStart w:id="16" w:name="_Toc188685167"/>
      <w:r w:rsidRPr="00714897">
        <w:rPr>
          <w:rFonts w:ascii="Arial" w:hAnsi="Arial" w:cs="Arial"/>
          <w:color w:val="auto"/>
          <w:sz w:val="24"/>
          <w:szCs w:val="24"/>
        </w:rPr>
        <w:t xml:space="preserve">Figura </w:t>
      </w:r>
      <w:r w:rsidRPr="00714897">
        <w:rPr>
          <w:rFonts w:ascii="Arial" w:hAnsi="Arial" w:cs="Arial"/>
          <w:color w:val="auto"/>
          <w:sz w:val="24"/>
          <w:szCs w:val="24"/>
        </w:rPr>
        <w:fldChar w:fldCharType="begin"/>
      </w:r>
      <w:r w:rsidRPr="00714897">
        <w:rPr>
          <w:rFonts w:ascii="Arial" w:hAnsi="Arial" w:cs="Arial"/>
          <w:color w:val="auto"/>
          <w:sz w:val="24"/>
          <w:szCs w:val="24"/>
        </w:rPr>
        <w:instrText xml:space="preserve"> SEQ Figura \* ARABIC </w:instrText>
      </w:r>
      <w:r w:rsidRPr="00714897">
        <w:rPr>
          <w:rFonts w:ascii="Arial" w:hAnsi="Arial" w:cs="Arial"/>
          <w:color w:val="auto"/>
          <w:sz w:val="24"/>
          <w:szCs w:val="24"/>
        </w:rPr>
        <w:fldChar w:fldCharType="separate"/>
      </w:r>
      <w:r w:rsidR="004211D9">
        <w:rPr>
          <w:rFonts w:ascii="Arial" w:hAnsi="Arial" w:cs="Arial"/>
          <w:noProof/>
          <w:color w:val="auto"/>
          <w:sz w:val="24"/>
          <w:szCs w:val="24"/>
        </w:rPr>
        <w:t>5</w:t>
      </w:r>
      <w:r w:rsidRPr="00714897">
        <w:rPr>
          <w:rFonts w:ascii="Arial" w:hAnsi="Arial" w:cs="Arial"/>
          <w:color w:val="auto"/>
          <w:sz w:val="24"/>
          <w:szCs w:val="24"/>
        </w:rPr>
        <w:fldChar w:fldCharType="end"/>
      </w:r>
      <w:r w:rsidRPr="00714897">
        <w:rPr>
          <w:rFonts w:ascii="Arial" w:hAnsi="Arial" w:cs="Arial"/>
          <w:color w:val="auto"/>
          <w:sz w:val="24"/>
          <w:szCs w:val="24"/>
        </w:rPr>
        <w:t xml:space="preserve">: </w:t>
      </w:r>
      <w:r w:rsidR="00203B1C">
        <w:rPr>
          <w:rFonts w:ascii="Arial" w:hAnsi="Arial" w:cs="Arial"/>
          <w:color w:val="auto"/>
          <w:sz w:val="24"/>
          <w:szCs w:val="24"/>
        </w:rPr>
        <w:t>Tiempo y participación destinada al t</w:t>
      </w:r>
      <w:r w:rsidRPr="00714897">
        <w:rPr>
          <w:rFonts w:ascii="Arial" w:hAnsi="Arial" w:cs="Arial"/>
          <w:color w:val="auto"/>
          <w:sz w:val="24"/>
          <w:szCs w:val="24"/>
        </w:rPr>
        <w:t>rabajo no remunerado en la población de 12 años y más según sexo</w:t>
      </w:r>
      <w:r w:rsidR="00203B1C">
        <w:rPr>
          <w:rFonts w:ascii="Arial" w:hAnsi="Arial" w:cs="Arial"/>
          <w:color w:val="auto"/>
          <w:sz w:val="24"/>
          <w:szCs w:val="24"/>
        </w:rPr>
        <w:t xml:space="preserve"> en un día tipo</w:t>
      </w:r>
      <w:bookmarkEnd w:id="16"/>
    </w:p>
    <w:p w14:paraId="12CC29D9" w14:textId="39635DD4" w:rsidR="00266E57" w:rsidRDefault="004D604A" w:rsidP="00266E57">
      <w:pPr>
        <w:jc w:val="center"/>
        <w:rPr>
          <w:rFonts w:ascii="Arial" w:hAnsi="Arial" w:cs="Arial"/>
          <w:sz w:val="24"/>
          <w:szCs w:val="24"/>
        </w:rPr>
      </w:pPr>
      <w:r>
        <w:rPr>
          <w:rFonts w:ascii="Arial" w:hAnsi="Arial" w:cs="Arial"/>
          <w:noProof/>
          <w:sz w:val="24"/>
          <w:szCs w:val="24"/>
        </w:rPr>
        <w:drawing>
          <wp:inline distT="0" distB="0" distL="0" distR="0" wp14:anchorId="34134D7B" wp14:editId="4258E643">
            <wp:extent cx="5133277" cy="3505504"/>
            <wp:effectExtent l="0" t="0" r="0" b="0"/>
            <wp:docPr id="1375354575" name="Imagen 9"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354575" name="Imagen 9" descr="Gráfico, Gráfico de barras&#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133277" cy="3505504"/>
                    </a:xfrm>
                    <a:prstGeom prst="rect">
                      <a:avLst/>
                    </a:prstGeom>
                  </pic:spPr>
                </pic:pic>
              </a:graphicData>
            </a:graphic>
          </wp:inline>
        </w:drawing>
      </w:r>
    </w:p>
    <w:p w14:paraId="0850584B" w14:textId="7A1A1987" w:rsidR="003C0ABF" w:rsidRDefault="00266E57" w:rsidP="003663EB">
      <w:pPr>
        <w:jc w:val="center"/>
        <w:rPr>
          <w:rFonts w:ascii="Arial" w:hAnsi="Arial" w:cs="Arial"/>
          <w:sz w:val="24"/>
          <w:szCs w:val="24"/>
        </w:rPr>
      </w:pPr>
      <w:r w:rsidRPr="00DA4F09">
        <w:rPr>
          <w:rFonts w:ascii="Arial" w:hAnsi="Arial" w:cs="Arial"/>
          <w:i/>
          <w:iCs/>
        </w:rPr>
        <w:t xml:space="preserve">Fuente: </w:t>
      </w:r>
      <w:r w:rsidR="00D60104">
        <w:rPr>
          <w:rFonts w:ascii="Arial" w:hAnsi="Arial" w:cs="Arial"/>
          <w:i/>
          <w:iCs/>
        </w:rPr>
        <w:t>Síntesis de Resultados</w:t>
      </w:r>
      <w:r>
        <w:rPr>
          <w:rFonts w:ascii="Arial" w:hAnsi="Arial" w:cs="Arial"/>
          <w:i/>
          <w:iCs/>
        </w:rPr>
        <w:t xml:space="preserve"> </w:t>
      </w:r>
      <w:r w:rsidR="004D604A">
        <w:rPr>
          <w:rFonts w:ascii="Arial" w:hAnsi="Arial" w:cs="Arial"/>
          <w:i/>
          <w:iCs/>
        </w:rPr>
        <w:t>I</w:t>
      </w:r>
      <w:r>
        <w:rPr>
          <w:rFonts w:ascii="Arial" w:hAnsi="Arial" w:cs="Arial"/>
          <w:i/>
          <w:iCs/>
        </w:rPr>
        <w:t>I ENUT, INE (20</w:t>
      </w:r>
      <w:r w:rsidR="004D604A">
        <w:rPr>
          <w:rFonts w:ascii="Arial" w:hAnsi="Arial" w:cs="Arial"/>
          <w:i/>
          <w:iCs/>
        </w:rPr>
        <w:t>25</w:t>
      </w:r>
      <w:r>
        <w:rPr>
          <w:rFonts w:ascii="Arial" w:hAnsi="Arial" w:cs="Arial"/>
          <w:i/>
          <w:iCs/>
        </w:rPr>
        <w:t>)</w:t>
      </w:r>
    </w:p>
    <w:p w14:paraId="0089E56E" w14:textId="51C6AAB6" w:rsidR="001B7CA1" w:rsidRPr="001B7CA1" w:rsidRDefault="003C0ABF" w:rsidP="003C0ABF">
      <w:pPr>
        <w:jc w:val="both"/>
        <w:rPr>
          <w:rFonts w:ascii="Arial" w:hAnsi="Arial" w:cs="Arial"/>
          <w:sz w:val="24"/>
          <w:szCs w:val="24"/>
        </w:rPr>
      </w:pPr>
      <w:r>
        <w:rPr>
          <w:rFonts w:ascii="Arial" w:hAnsi="Arial" w:cs="Arial"/>
          <w:sz w:val="24"/>
          <w:szCs w:val="24"/>
        </w:rPr>
        <w:t xml:space="preserve">La recolección de esta medición se realizó </w:t>
      </w:r>
      <w:r w:rsidR="001B7CA1" w:rsidRPr="001B7CA1">
        <w:rPr>
          <w:rFonts w:ascii="Arial" w:hAnsi="Arial" w:cs="Arial"/>
          <w:sz w:val="24"/>
          <w:szCs w:val="24"/>
        </w:rPr>
        <w:t>durante los meses de agosto a diciembre del año 2023. Esta encuesta tiene un muestreo con una representatividad urbana y por sexo dentro de todas las regiones del país y tiene una muestra objetivo de 15.490 viviendas para las cuales se necesitó un total de 390 personas encuestadoras (INE, 202</w:t>
      </w:r>
      <w:r w:rsidR="004F7DD4">
        <w:rPr>
          <w:rFonts w:ascii="Arial" w:hAnsi="Arial" w:cs="Arial"/>
          <w:sz w:val="24"/>
          <w:szCs w:val="24"/>
        </w:rPr>
        <w:t>5</w:t>
      </w:r>
      <w:r w:rsidR="001B7CA1" w:rsidRPr="001B7CA1">
        <w:rPr>
          <w:rFonts w:ascii="Arial" w:hAnsi="Arial" w:cs="Arial"/>
          <w:sz w:val="24"/>
          <w:szCs w:val="24"/>
        </w:rPr>
        <w:t xml:space="preserve">). </w:t>
      </w:r>
    </w:p>
    <w:p w14:paraId="5D33205F" w14:textId="10A54F6C" w:rsidR="003663EB" w:rsidRDefault="001B7CA1" w:rsidP="00266E57">
      <w:pPr>
        <w:jc w:val="both"/>
        <w:rPr>
          <w:rFonts w:ascii="Arial" w:hAnsi="Arial" w:cs="Arial"/>
          <w:sz w:val="24"/>
          <w:szCs w:val="24"/>
        </w:rPr>
      </w:pPr>
      <w:r w:rsidRPr="001B7CA1">
        <w:rPr>
          <w:rFonts w:ascii="Arial" w:hAnsi="Arial" w:cs="Arial"/>
          <w:sz w:val="24"/>
          <w:szCs w:val="24"/>
        </w:rPr>
        <w:t>A cada hogar dentro de cada vivienda seleccionada se le aplicaron dos cuestionarios. En primera instancia se realiza el Cuestionario del Hogar (CH) y posteriormente los distintos Cuestionarios Sobre Uso del Tiempo (CUT).</w:t>
      </w:r>
      <w:r w:rsidR="00F20F19">
        <w:rPr>
          <w:rFonts w:ascii="Arial" w:hAnsi="Arial" w:cs="Arial"/>
          <w:sz w:val="24"/>
          <w:szCs w:val="24"/>
        </w:rPr>
        <w:t xml:space="preserve"> </w:t>
      </w:r>
      <w:r w:rsidR="00266E57">
        <w:rPr>
          <w:rFonts w:ascii="Arial" w:hAnsi="Arial" w:cs="Arial"/>
          <w:sz w:val="24"/>
          <w:szCs w:val="24"/>
        </w:rPr>
        <w:t>A continuación, se presenta una breve descripción sobre cada cuestionario:</w:t>
      </w:r>
    </w:p>
    <w:p w14:paraId="30E496D6" w14:textId="77777777" w:rsidR="003663EB" w:rsidRDefault="003663EB">
      <w:pPr>
        <w:rPr>
          <w:rFonts w:ascii="Arial" w:hAnsi="Arial" w:cs="Arial"/>
          <w:sz w:val="24"/>
          <w:szCs w:val="24"/>
        </w:rPr>
      </w:pPr>
      <w:r>
        <w:rPr>
          <w:rFonts w:ascii="Arial" w:hAnsi="Arial" w:cs="Arial"/>
          <w:sz w:val="24"/>
          <w:szCs w:val="24"/>
        </w:rPr>
        <w:br w:type="page"/>
      </w:r>
    </w:p>
    <w:p w14:paraId="0D6DB741" w14:textId="24356B59" w:rsidR="00266E57" w:rsidRPr="00E46BAE" w:rsidRDefault="00266E57" w:rsidP="00266E57">
      <w:pPr>
        <w:pStyle w:val="Descripcin"/>
        <w:jc w:val="center"/>
        <w:rPr>
          <w:rFonts w:ascii="Arial" w:hAnsi="Arial" w:cs="Arial"/>
          <w:color w:val="auto"/>
          <w:sz w:val="24"/>
          <w:szCs w:val="24"/>
        </w:rPr>
      </w:pPr>
      <w:bookmarkStart w:id="17" w:name="_Toc188685168"/>
      <w:r w:rsidRPr="00714897">
        <w:rPr>
          <w:rFonts w:ascii="Arial" w:hAnsi="Arial" w:cs="Arial"/>
          <w:color w:val="auto"/>
          <w:sz w:val="24"/>
          <w:szCs w:val="24"/>
        </w:rPr>
        <w:lastRenderedPageBreak/>
        <w:t xml:space="preserve">Figura </w:t>
      </w:r>
      <w:r w:rsidRPr="00714897">
        <w:rPr>
          <w:rFonts w:ascii="Arial" w:hAnsi="Arial" w:cs="Arial"/>
          <w:color w:val="auto"/>
          <w:sz w:val="24"/>
          <w:szCs w:val="24"/>
        </w:rPr>
        <w:fldChar w:fldCharType="begin"/>
      </w:r>
      <w:r w:rsidRPr="00714897">
        <w:rPr>
          <w:rFonts w:ascii="Arial" w:hAnsi="Arial" w:cs="Arial"/>
          <w:color w:val="auto"/>
          <w:sz w:val="24"/>
          <w:szCs w:val="24"/>
        </w:rPr>
        <w:instrText xml:space="preserve"> SEQ Figura \* ARABIC </w:instrText>
      </w:r>
      <w:r w:rsidRPr="00714897">
        <w:rPr>
          <w:rFonts w:ascii="Arial" w:hAnsi="Arial" w:cs="Arial"/>
          <w:color w:val="auto"/>
          <w:sz w:val="24"/>
          <w:szCs w:val="24"/>
        </w:rPr>
        <w:fldChar w:fldCharType="separate"/>
      </w:r>
      <w:r w:rsidR="004211D9">
        <w:rPr>
          <w:rFonts w:ascii="Arial" w:hAnsi="Arial" w:cs="Arial"/>
          <w:noProof/>
          <w:color w:val="auto"/>
          <w:sz w:val="24"/>
          <w:szCs w:val="24"/>
        </w:rPr>
        <w:t>6</w:t>
      </w:r>
      <w:r w:rsidRPr="00714897">
        <w:rPr>
          <w:rFonts w:ascii="Arial" w:hAnsi="Arial" w:cs="Arial"/>
          <w:color w:val="auto"/>
          <w:sz w:val="24"/>
          <w:szCs w:val="24"/>
        </w:rPr>
        <w:fldChar w:fldCharType="end"/>
      </w:r>
      <w:r w:rsidRPr="00714897">
        <w:rPr>
          <w:rFonts w:ascii="Arial" w:hAnsi="Arial" w:cs="Arial"/>
          <w:color w:val="auto"/>
          <w:sz w:val="24"/>
          <w:szCs w:val="24"/>
        </w:rPr>
        <w:t xml:space="preserve">: </w:t>
      </w:r>
      <w:r>
        <w:rPr>
          <w:rFonts w:ascii="Arial" w:hAnsi="Arial" w:cs="Arial"/>
          <w:color w:val="auto"/>
          <w:sz w:val="24"/>
          <w:szCs w:val="24"/>
        </w:rPr>
        <w:t>Cuestionarios II ENUT</w:t>
      </w:r>
      <w:bookmarkEnd w:id="17"/>
    </w:p>
    <w:p w14:paraId="451BEAD1" w14:textId="77777777" w:rsidR="00266E57" w:rsidRDefault="00266E57" w:rsidP="00266E57">
      <w:pPr>
        <w:jc w:val="center"/>
        <w:rPr>
          <w:rFonts w:ascii="Arial" w:hAnsi="Arial" w:cs="Arial"/>
          <w:sz w:val="24"/>
          <w:szCs w:val="24"/>
        </w:rPr>
      </w:pPr>
      <w:r w:rsidRPr="005450EF">
        <w:rPr>
          <w:rFonts w:ascii="Arial" w:hAnsi="Arial" w:cs="Arial"/>
          <w:noProof/>
          <w:sz w:val="24"/>
          <w:szCs w:val="24"/>
        </w:rPr>
        <w:drawing>
          <wp:inline distT="0" distB="0" distL="0" distR="0" wp14:anchorId="531DE2B1" wp14:editId="3C8E8BE6">
            <wp:extent cx="1978256" cy="2377440"/>
            <wp:effectExtent l="0" t="0" r="3175" b="3810"/>
            <wp:docPr id="474446394"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446394" name="Imagen 1" descr="Imagen que contiene Interfaz de usuario gráfica&#10;&#10;Descripción generada automáticamente"/>
                    <pic:cNvPicPr/>
                  </pic:nvPicPr>
                  <pic:blipFill rotWithShape="1">
                    <a:blip r:embed="rId16"/>
                    <a:srcRect t="2367"/>
                    <a:stretch/>
                  </pic:blipFill>
                  <pic:spPr bwMode="auto">
                    <a:xfrm>
                      <a:off x="0" y="0"/>
                      <a:ext cx="1988840" cy="2390160"/>
                    </a:xfrm>
                    <a:prstGeom prst="rect">
                      <a:avLst/>
                    </a:prstGeom>
                    <a:ln>
                      <a:noFill/>
                    </a:ln>
                    <a:extLst>
                      <a:ext uri="{53640926-AAD7-44D8-BBD7-CCE9431645EC}">
                        <a14:shadowObscured xmlns:a14="http://schemas.microsoft.com/office/drawing/2010/main"/>
                      </a:ext>
                    </a:extLst>
                  </pic:spPr>
                </pic:pic>
              </a:graphicData>
            </a:graphic>
          </wp:inline>
        </w:drawing>
      </w:r>
      <w:r w:rsidRPr="00E46BAE">
        <w:rPr>
          <w:rFonts w:ascii="Arial" w:hAnsi="Arial" w:cs="Arial"/>
          <w:noProof/>
          <w:sz w:val="24"/>
          <w:szCs w:val="24"/>
        </w:rPr>
        <w:drawing>
          <wp:inline distT="0" distB="0" distL="0" distR="0" wp14:anchorId="4399CA1A" wp14:editId="7DEB0F39">
            <wp:extent cx="2032387" cy="2376000"/>
            <wp:effectExtent l="0" t="0" r="6350" b="5715"/>
            <wp:docPr id="1448370055"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370055" name="Imagen 1" descr="Imagen que contiene Tabla&#10;&#10;Descripción generada automáticamente"/>
                    <pic:cNvPicPr/>
                  </pic:nvPicPr>
                  <pic:blipFill rotWithShape="1">
                    <a:blip r:embed="rId17"/>
                    <a:srcRect t="5524"/>
                    <a:stretch/>
                  </pic:blipFill>
                  <pic:spPr bwMode="auto">
                    <a:xfrm>
                      <a:off x="0" y="0"/>
                      <a:ext cx="2032387" cy="2376000"/>
                    </a:xfrm>
                    <a:prstGeom prst="rect">
                      <a:avLst/>
                    </a:prstGeom>
                    <a:ln>
                      <a:noFill/>
                    </a:ln>
                    <a:extLst>
                      <a:ext uri="{53640926-AAD7-44D8-BBD7-CCE9431645EC}">
                        <a14:shadowObscured xmlns:a14="http://schemas.microsoft.com/office/drawing/2010/main"/>
                      </a:ext>
                    </a:extLst>
                  </pic:spPr>
                </pic:pic>
              </a:graphicData>
            </a:graphic>
          </wp:inline>
        </w:drawing>
      </w:r>
    </w:p>
    <w:p w14:paraId="5B0C2239" w14:textId="7FABD4EA" w:rsidR="00266E57" w:rsidRPr="00483170" w:rsidRDefault="00266E57" w:rsidP="00266E57">
      <w:pPr>
        <w:jc w:val="center"/>
        <w:rPr>
          <w:rFonts w:ascii="Arial" w:hAnsi="Arial" w:cs="Arial"/>
          <w:i/>
          <w:iCs/>
        </w:rPr>
      </w:pPr>
      <w:r w:rsidRPr="00DA4F09">
        <w:rPr>
          <w:rFonts w:ascii="Arial" w:hAnsi="Arial" w:cs="Arial"/>
          <w:i/>
          <w:iCs/>
        </w:rPr>
        <w:t xml:space="preserve">Fuente: </w:t>
      </w:r>
      <w:r>
        <w:rPr>
          <w:rFonts w:ascii="Arial" w:hAnsi="Arial" w:cs="Arial"/>
          <w:i/>
          <w:iCs/>
        </w:rPr>
        <w:t>INE (202</w:t>
      </w:r>
      <w:r w:rsidR="006A1BA9">
        <w:rPr>
          <w:rFonts w:ascii="Arial" w:hAnsi="Arial" w:cs="Arial"/>
          <w:i/>
          <w:iCs/>
        </w:rPr>
        <w:t>5</w:t>
      </w:r>
      <w:r>
        <w:rPr>
          <w:rFonts w:ascii="Arial" w:hAnsi="Arial" w:cs="Arial"/>
          <w:i/>
          <w:iCs/>
        </w:rPr>
        <w:t>)</w:t>
      </w:r>
    </w:p>
    <w:p w14:paraId="7AF6B585" w14:textId="77777777" w:rsidR="005C2564" w:rsidRDefault="00266E57" w:rsidP="005C2564">
      <w:pPr>
        <w:pStyle w:val="Prrafodelista"/>
        <w:numPr>
          <w:ilvl w:val="0"/>
          <w:numId w:val="5"/>
        </w:numPr>
        <w:jc w:val="both"/>
        <w:rPr>
          <w:rFonts w:ascii="Arial" w:hAnsi="Arial" w:cs="Arial"/>
          <w:sz w:val="24"/>
          <w:szCs w:val="24"/>
        </w:rPr>
      </w:pPr>
      <w:r w:rsidRPr="00EC4BDD">
        <w:rPr>
          <w:rFonts w:ascii="Arial" w:hAnsi="Arial" w:cs="Arial"/>
          <w:sz w:val="24"/>
          <w:szCs w:val="24"/>
        </w:rPr>
        <w:t>En primera instancia se aplica el Cuestionario del Hogar (CH) a un informante idóneo; es decir una persona que pueda responder por las características de todos los miembros del hogar y que sea mayor de 18 años. En este formulario se pregunta, por ejemplo: quiénes se encuentran estudiando, trabajando o si hay personas que puedan ser susceptibles de cuidados</w:t>
      </w:r>
    </w:p>
    <w:p w14:paraId="6246A9DD" w14:textId="77777777" w:rsidR="005C2564" w:rsidRDefault="005C2564" w:rsidP="005C2564">
      <w:pPr>
        <w:pStyle w:val="Prrafodelista"/>
        <w:jc w:val="both"/>
        <w:rPr>
          <w:rFonts w:ascii="Arial" w:hAnsi="Arial" w:cs="Arial"/>
          <w:sz w:val="24"/>
          <w:szCs w:val="24"/>
        </w:rPr>
      </w:pPr>
    </w:p>
    <w:p w14:paraId="48115DA9" w14:textId="00F74F4B" w:rsidR="009915E9" w:rsidRDefault="00266E57" w:rsidP="009915E9">
      <w:pPr>
        <w:pStyle w:val="Prrafodelista"/>
        <w:numPr>
          <w:ilvl w:val="0"/>
          <w:numId w:val="5"/>
        </w:numPr>
        <w:jc w:val="both"/>
        <w:rPr>
          <w:rFonts w:ascii="Arial" w:hAnsi="Arial" w:cs="Arial"/>
          <w:sz w:val="24"/>
          <w:szCs w:val="24"/>
        </w:rPr>
      </w:pPr>
      <w:r w:rsidRPr="005C2564">
        <w:rPr>
          <w:rFonts w:ascii="Arial" w:hAnsi="Arial" w:cs="Arial"/>
          <w:sz w:val="24"/>
          <w:szCs w:val="24"/>
        </w:rPr>
        <w:t>Una vez caracterizado el hogar se procede a aplicar el Cuestionario Sobre Uso del Tiempo (CUT), instrumento que es aplicado directamente a todos los integrantes del hogar de 12 años o más. Para esta entrevista se pregunta por participación y tiempo dedicado a distintas actividades teniendo en consideración dos períodos de referencia: un día de la semana y un día de fin de semana, siendo ambos días asignados de forma aleatoria</w:t>
      </w:r>
      <w:r w:rsidR="003C0ABF">
        <w:rPr>
          <w:rFonts w:ascii="Arial" w:hAnsi="Arial" w:cs="Arial"/>
          <w:noProof/>
          <w:sz w:val="24"/>
          <w:szCs w:val="24"/>
          <w:lang w:val="es-ES"/>
        </w:rPr>
        <w:t xml:space="preserve"> </w:t>
      </w:r>
      <w:r w:rsidR="003C0ABF" w:rsidRPr="003C0ABF">
        <w:rPr>
          <w:rFonts w:ascii="Arial" w:hAnsi="Arial" w:cs="Arial"/>
          <w:noProof/>
          <w:sz w:val="24"/>
          <w:szCs w:val="24"/>
          <w:lang w:val="es-ES"/>
        </w:rPr>
        <w:t>(INE,</w:t>
      </w:r>
      <w:r w:rsidR="003C0ABF">
        <w:rPr>
          <w:rFonts w:ascii="Arial" w:hAnsi="Arial" w:cs="Arial"/>
          <w:noProof/>
          <w:sz w:val="24"/>
          <w:szCs w:val="24"/>
          <w:lang w:val="es-ES"/>
        </w:rPr>
        <w:t xml:space="preserve"> </w:t>
      </w:r>
      <w:r w:rsidR="003C0ABF" w:rsidRPr="003C0ABF">
        <w:rPr>
          <w:rFonts w:ascii="Arial" w:hAnsi="Arial" w:cs="Arial"/>
          <w:noProof/>
          <w:sz w:val="24"/>
          <w:szCs w:val="24"/>
          <w:lang w:val="es-ES"/>
        </w:rPr>
        <w:t>2025)</w:t>
      </w:r>
      <w:r w:rsidRPr="005C2564">
        <w:rPr>
          <w:rFonts w:ascii="Arial" w:hAnsi="Arial" w:cs="Arial"/>
          <w:sz w:val="24"/>
          <w:szCs w:val="24"/>
        </w:rPr>
        <w:t>.</w:t>
      </w:r>
    </w:p>
    <w:p w14:paraId="5D430392" w14:textId="77777777" w:rsidR="009915E9" w:rsidRPr="009915E9" w:rsidRDefault="009915E9" w:rsidP="009915E9">
      <w:pPr>
        <w:pStyle w:val="Prrafodelista"/>
        <w:rPr>
          <w:rFonts w:ascii="Arial" w:hAnsi="Arial" w:cs="Arial"/>
          <w:sz w:val="24"/>
          <w:szCs w:val="24"/>
        </w:rPr>
      </w:pPr>
    </w:p>
    <w:p w14:paraId="050640E5" w14:textId="55B396FD" w:rsidR="00DC4A7F" w:rsidRDefault="0000474D" w:rsidP="00D72EC6">
      <w:pPr>
        <w:pStyle w:val="Ttulo2"/>
        <w:numPr>
          <w:ilvl w:val="1"/>
          <w:numId w:val="1"/>
        </w:numPr>
        <w:rPr>
          <w:rFonts w:ascii="Arial" w:hAnsi="Arial" w:cs="Arial"/>
          <w:b/>
          <w:bCs/>
          <w:color w:val="auto"/>
          <w:sz w:val="24"/>
          <w:szCs w:val="24"/>
        </w:rPr>
      </w:pPr>
      <w:bookmarkStart w:id="18" w:name="_Toc188685085"/>
      <w:r>
        <w:rPr>
          <w:rFonts w:ascii="Arial" w:hAnsi="Arial" w:cs="Arial"/>
          <w:b/>
          <w:bCs/>
          <w:color w:val="auto"/>
          <w:sz w:val="24"/>
          <w:szCs w:val="24"/>
        </w:rPr>
        <w:t>C</w:t>
      </w:r>
      <w:r w:rsidR="00796BEF">
        <w:rPr>
          <w:rFonts w:ascii="Arial" w:hAnsi="Arial" w:cs="Arial"/>
          <w:b/>
          <w:bCs/>
          <w:color w:val="auto"/>
          <w:sz w:val="24"/>
          <w:szCs w:val="24"/>
        </w:rPr>
        <w:t>alidad del dato en II</w:t>
      </w:r>
      <w:r w:rsidR="00D643D3">
        <w:rPr>
          <w:rFonts w:ascii="Arial" w:hAnsi="Arial" w:cs="Arial"/>
          <w:b/>
          <w:bCs/>
          <w:color w:val="auto"/>
          <w:sz w:val="24"/>
          <w:szCs w:val="24"/>
        </w:rPr>
        <w:t xml:space="preserve"> ENUT</w:t>
      </w:r>
      <w:bookmarkEnd w:id="18"/>
    </w:p>
    <w:p w14:paraId="20C21CDA" w14:textId="77777777" w:rsidR="003C27E6" w:rsidRPr="003C27E6" w:rsidRDefault="003C27E6" w:rsidP="003C27E6"/>
    <w:p w14:paraId="4DEC8433" w14:textId="3487E960" w:rsidR="0000474D" w:rsidRDefault="00DC4A7F" w:rsidP="00DC1C5F">
      <w:pPr>
        <w:jc w:val="both"/>
        <w:rPr>
          <w:rFonts w:ascii="Arial" w:hAnsi="Arial" w:cs="Arial"/>
          <w:sz w:val="24"/>
          <w:szCs w:val="24"/>
        </w:rPr>
      </w:pPr>
      <w:r w:rsidRPr="00DC4A7F">
        <w:rPr>
          <w:rFonts w:ascii="Arial" w:hAnsi="Arial" w:cs="Arial"/>
          <w:sz w:val="24"/>
          <w:szCs w:val="24"/>
        </w:rPr>
        <w:t xml:space="preserve">La ENUT, al ser una encuesta basada principalmente en el recuerdo de las personas entrevistadas sobre días específicos, presenta ciertas particularidades que </w:t>
      </w:r>
      <w:r w:rsidR="0000474D">
        <w:rPr>
          <w:rFonts w:ascii="Arial" w:hAnsi="Arial" w:cs="Arial"/>
          <w:sz w:val="24"/>
          <w:szCs w:val="24"/>
        </w:rPr>
        <w:t xml:space="preserve">son posibles de observar a través de la utilización de </w:t>
      </w:r>
      <w:proofErr w:type="spellStart"/>
      <w:r w:rsidR="0000474D">
        <w:rPr>
          <w:rFonts w:ascii="Arial" w:hAnsi="Arial" w:cs="Arial"/>
          <w:sz w:val="24"/>
          <w:szCs w:val="24"/>
        </w:rPr>
        <w:t>paradatos</w:t>
      </w:r>
      <w:proofErr w:type="spellEnd"/>
      <w:r w:rsidR="0000474D">
        <w:rPr>
          <w:rFonts w:ascii="Arial" w:hAnsi="Arial" w:cs="Arial"/>
          <w:sz w:val="24"/>
          <w:szCs w:val="24"/>
        </w:rPr>
        <w:t>.</w:t>
      </w:r>
      <w:r w:rsidR="007079FB">
        <w:rPr>
          <w:rFonts w:ascii="Arial" w:hAnsi="Arial" w:cs="Arial"/>
          <w:sz w:val="24"/>
          <w:szCs w:val="24"/>
        </w:rPr>
        <w:t xml:space="preserve"> </w:t>
      </w:r>
    </w:p>
    <w:p w14:paraId="35B0C137" w14:textId="36505E29" w:rsidR="001E2F3F" w:rsidRDefault="001E2F3F" w:rsidP="001103F8">
      <w:pPr>
        <w:jc w:val="both"/>
        <w:rPr>
          <w:rFonts w:ascii="Arial" w:hAnsi="Arial" w:cs="Arial"/>
          <w:sz w:val="24"/>
          <w:szCs w:val="24"/>
        </w:rPr>
      </w:pPr>
      <w:r w:rsidRPr="001103F8">
        <w:rPr>
          <w:rFonts w:ascii="Arial" w:hAnsi="Arial" w:cs="Arial"/>
          <w:sz w:val="24"/>
          <w:szCs w:val="24"/>
        </w:rPr>
        <w:t>El aprovechamiento de esta fuente de información resultó clave para desarrollar procesos de mejora y realizar ajustes complementarios en la supervisión de la recolección de datos</w:t>
      </w:r>
      <w:r w:rsidR="00AE1907">
        <w:rPr>
          <w:rFonts w:ascii="Arial" w:hAnsi="Arial" w:cs="Arial"/>
          <w:sz w:val="24"/>
          <w:szCs w:val="24"/>
        </w:rPr>
        <w:t xml:space="preserve"> durante su recolección</w:t>
      </w:r>
      <w:r w:rsidRPr="001103F8">
        <w:rPr>
          <w:rFonts w:ascii="Arial" w:hAnsi="Arial" w:cs="Arial"/>
          <w:sz w:val="24"/>
          <w:szCs w:val="24"/>
        </w:rPr>
        <w:t>. Esto fue útil tanto para evaluar la recolección durante su ejecución</w:t>
      </w:r>
      <w:r w:rsidR="00F95269">
        <w:rPr>
          <w:rFonts w:ascii="Arial" w:hAnsi="Arial" w:cs="Arial"/>
          <w:sz w:val="24"/>
          <w:szCs w:val="24"/>
        </w:rPr>
        <w:t>, por ejemplo, detectar malas prácticas de llenado de preguntas,</w:t>
      </w:r>
      <w:r w:rsidRPr="001103F8">
        <w:rPr>
          <w:rFonts w:ascii="Arial" w:hAnsi="Arial" w:cs="Arial"/>
          <w:sz w:val="24"/>
          <w:szCs w:val="24"/>
        </w:rPr>
        <w:t xml:space="preserve"> como para optimizar los procesos posteriores de la producción estadística</w:t>
      </w:r>
      <w:r w:rsidR="00F95269">
        <w:rPr>
          <w:rFonts w:ascii="Arial" w:hAnsi="Arial" w:cs="Arial"/>
          <w:sz w:val="24"/>
          <w:szCs w:val="24"/>
        </w:rPr>
        <w:t xml:space="preserve"> (revisar reingreso de información).</w:t>
      </w:r>
    </w:p>
    <w:p w14:paraId="38B22BE4" w14:textId="247CA7EB" w:rsidR="001E2F3F" w:rsidRDefault="00605A43" w:rsidP="00605A43">
      <w:pPr>
        <w:jc w:val="both"/>
        <w:rPr>
          <w:rFonts w:ascii="Arial" w:hAnsi="Arial" w:cs="Arial"/>
          <w:sz w:val="24"/>
          <w:szCs w:val="24"/>
        </w:rPr>
      </w:pPr>
      <w:r w:rsidRPr="00605A43">
        <w:rPr>
          <w:rFonts w:ascii="Arial" w:hAnsi="Arial" w:cs="Arial"/>
          <w:sz w:val="24"/>
          <w:szCs w:val="24"/>
        </w:rPr>
        <w:t xml:space="preserve">A pesar de lo anterior, aún no se ha llevado a cabo un análisis evaluativo que utilice </w:t>
      </w:r>
      <w:proofErr w:type="spellStart"/>
      <w:r w:rsidRPr="00605A43">
        <w:rPr>
          <w:rFonts w:ascii="Arial" w:hAnsi="Arial" w:cs="Arial"/>
          <w:sz w:val="24"/>
          <w:szCs w:val="24"/>
        </w:rPr>
        <w:t>paradatos</w:t>
      </w:r>
      <w:proofErr w:type="spellEnd"/>
      <w:r w:rsidRPr="00605A43">
        <w:rPr>
          <w:rFonts w:ascii="Arial" w:hAnsi="Arial" w:cs="Arial"/>
          <w:sz w:val="24"/>
          <w:szCs w:val="24"/>
        </w:rPr>
        <w:t xml:space="preserve"> para examinar el proceso de recolección de datos. En este contexto, la presente investigación constituye un punto de partida institucional para explorar diversas líneas de estudio. Si bien el uso de </w:t>
      </w:r>
      <w:proofErr w:type="spellStart"/>
      <w:r w:rsidRPr="00605A43">
        <w:rPr>
          <w:rFonts w:ascii="Arial" w:hAnsi="Arial" w:cs="Arial"/>
          <w:sz w:val="24"/>
          <w:szCs w:val="24"/>
        </w:rPr>
        <w:t>paradatos</w:t>
      </w:r>
      <w:proofErr w:type="spellEnd"/>
      <w:r w:rsidRPr="00605A43">
        <w:rPr>
          <w:rFonts w:ascii="Arial" w:hAnsi="Arial" w:cs="Arial"/>
          <w:sz w:val="24"/>
          <w:szCs w:val="24"/>
        </w:rPr>
        <w:t xml:space="preserve"> ha sido aplicado en otros productos estadísticos, todavía no se cuenta con una sistematización que integre y documente cada experiencia.</w:t>
      </w:r>
    </w:p>
    <w:p w14:paraId="62F7DC8B" w14:textId="6B7A4DA5" w:rsidR="00605A43" w:rsidRPr="00605A43" w:rsidRDefault="00605A43" w:rsidP="00605A43">
      <w:pPr>
        <w:jc w:val="both"/>
        <w:rPr>
          <w:rFonts w:ascii="Arial" w:hAnsi="Arial" w:cs="Arial"/>
          <w:sz w:val="24"/>
          <w:szCs w:val="24"/>
        </w:rPr>
      </w:pPr>
      <w:r>
        <w:rPr>
          <w:rFonts w:ascii="Arial" w:hAnsi="Arial" w:cs="Arial"/>
          <w:sz w:val="24"/>
          <w:szCs w:val="24"/>
        </w:rPr>
        <w:t xml:space="preserve">A continuación, se presentan algunos usos bajo los cuales los </w:t>
      </w:r>
      <w:proofErr w:type="spellStart"/>
      <w:r>
        <w:rPr>
          <w:rFonts w:ascii="Arial" w:hAnsi="Arial" w:cs="Arial"/>
          <w:sz w:val="24"/>
          <w:szCs w:val="24"/>
        </w:rPr>
        <w:t>paradatos</w:t>
      </w:r>
      <w:proofErr w:type="spellEnd"/>
      <w:r>
        <w:rPr>
          <w:rFonts w:ascii="Arial" w:hAnsi="Arial" w:cs="Arial"/>
          <w:sz w:val="24"/>
          <w:szCs w:val="24"/>
        </w:rPr>
        <w:t xml:space="preserve"> pueden ser aprovechados:</w:t>
      </w:r>
    </w:p>
    <w:p w14:paraId="6BA04B17" w14:textId="51B6B820" w:rsidR="00067465" w:rsidRPr="00605A43" w:rsidRDefault="007D31C5" w:rsidP="00605A43">
      <w:pPr>
        <w:pStyle w:val="Ttulo3"/>
        <w:numPr>
          <w:ilvl w:val="2"/>
          <w:numId w:val="1"/>
        </w:numPr>
        <w:rPr>
          <w:rFonts w:ascii="Arial" w:hAnsi="Arial" w:cs="Arial"/>
          <w:color w:val="auto"/>
          <w:u w:val="single"/>
        </w:rPr>
      </w:pPr>
      <w:bookmarkStart w:id="19" w:name="_Toc188685086"/>
      <w:r w:rsidRPr="00605A43">
        <w:rPr>
          <w:rFonts w:ascii="Arial" w:hAnsi="Arial" w:cs="Arial"/>
          <w:color w:val="auto"/>
          <w:u w:val="single"/>
        </w:rPr>
        <w:lastRenderedPageBreak/>
        <w:t>Utilización de botones de inicio y término</w:t>
      </w:r>
      <w:bookmarkEnd w:id="19"/>
    </w:p>
    <w:p w14:paraId="6B335FAC" w14:textId="77777777" w:rsidR="00F91421" w:rsidRDefault="00F91421" w:rsidP="00F91421">
      <w:pPr>
        <w:jc w:val="both"/>
        <w:rPr>
          <w:rFonts w:ascii="Arial" w:hAnsi="Arial" w:cs="Arial"/>
          <w:sz w:val="24"/>
          <w:szCs w:val="24"/>
        </w:rPr>
      </w:pPr>
      <w:r w:rsidRPr="00F91421">
        <w:rPr>
          <w:rFonts w:ascii="Arial" w:hAnsi="Arial" w:cs="Arial"/>
          <w:sz w:val="24"/>
          <w:szCs w:val="24"/>
        </w:rPr>
        <w:t>En la programación de la encuesta se incorporaron dos botones en cada cuestionario, destinados a registrar los tiempos de inicio y término tanto del CH como del CUT. Estos registros permiten calcular la duración de las entrevistas, lo que resulta especialmente útil para analizar y proponer mejoras en futuras mediciones, además de ofrecer estimaciones en tiempo real durante la recolección de datos.</w:t>
      </w:r>
    </w:p>
    <w:p w14:paraId="6E96724F" w14:textId="4349A368" w:rsidR="008E1D79" w:rsidRPr="00F91421" w:rsidRDefault="008E1D79" w:rsidP="008E1D79">
      <w:pPr>
        <w:pStyle w:val="Descripcin"/>
        <w:jc w:val="center"/>
        <w:rPr>
          <w:rFonts w:ascii="Arial" w:hAnsi="Arial" w:cs="Arial"/>
          <w:color w:val="auto"/>
          <w:sz w:val="24"/>
          <w:szCs w:val="24"/>
        </w:rPr>
      </w:pPr>
      <w:bookmarkStart w:id="20" w:name="_Toc188685169"/>
      <w:r w:rsidRPr="00714897">
        <w:rPr>
          <w:rFonts w:ascii="Arial" w:hAnsi="Arial" w:cs="Arial"/>
          <w:color w:val="auto"/>
          <w:sz w:val="24"/>
          <w:szCs w:val="24"/>
        </w:rPr>
        <w:t xml:space="preserve">Figura </w:t>
      </w:r>
      <w:r w:rsidRPr="00714897">
        <w:rPr>
          <w:rFonts w:ascii="Arial" w:hAnsi="Arial" w:cs="Arial"/>
          <w:color w:val="auto"/>
          <w:sz w:val="24"/>
          <w:szCs w:val="24"/>
        </w:rPr>
        <w:fldChar w:fldCharType="begin"/>
      </w:r>
      <w:r w:rsidRPr="00714897">
        <w:rPr>
          <w:rFonts w:ascii="Arial" w:hAnsi="Arial" w:cs="Arial"/>
          <w:color w:val="auto"/>
          <w:sz w:val="24"/>
          <w:szCs w:val="24"/>
        </w:rPr>
        <w:instrText xml:space="preserve"> SEQ Figura \* ARABIC </w:instrText>
      </w:r>
      <w:r w:rsidRPr="00714897">
        <w:rPr>
          <w:rFonts w:ascii="Arial" w:hAnsi="Arial" w:cs="Arial"/>
          <w:color w:val="auto"/>
          <w:sz w:val="24"/>
          <w:szCs w:val="24"/>
        </w:rPr>
        <w:fldChar w:fldCharType="separate"/>
      </w:r>
      <w:r w:rsidR="004211D9">
        <w:rPr>
          <w:rFonts w:ascii="Arial" w:hAnsi="Arial" w:cs="Arial"/>
          <w:noProof/>
          <w:color w:val="auto"/>
          <w:sz w:val="24"/>
          <w:szCs w:val="24"/>
        </w:rPr>
        <w:t>7</w:t>
      </w:r>
      <w:r w:rsidRPr="00714897">
        <w:rPr>
          <w:rFonts w:ascii="Arial" w:hAnsi="Arial" w:cs="Arial"/>
          <w:color w:val="auto"/>
          <w:sz w:val="24"/>
          <w:szCs w:val="24"/>
        </w:rPr>
        <w:fldChar w:fldCharType="end"/>
      </w:r>
      <w:r w:rsidRPr="00714897">
        <w:rPr>
          <w:rFonts w:ascii="Arial" w:hAnsi="Arial" w:cs="Arial"/>
          <w:color w:val="auto"/>
          <w:sz w:val="24"/>
          <w:szCs w:val="24"/>
        </w:rPr>
        <w:t>:</w:t>
      </w:r>
      <w:r>
        <w:rPr>
          <w:rFonts w:ascii="Arial" w:hAnsi="Arial" w:cs="Arial"/>
          <w:color w:val="auto"/>
          <w:sz w:val="24"/>
          <w:szCs w:val="24"/>
        </w:rPr>
        <w:t xml:space="preserve"> Ejemplo de botón de inicio en </w:t>
      </w:r>
      <w:proofErr w:type="spellStart"/>
      <w:r>
        <w:rPr>
          <w:rFonts w:ascii="Arial" w:hAnsi="Arial" w:cs="Arial"/>
          <w:color w:val="auto"/>
          <w:sz w:val="24"/>
          <w:szCs w:val="24"/>
        </w:rPr>
        <w:t>Survey</w:t>
      </w:r>
      <w:proofErr w:type="spellEnd"/>
      <w:r>
        <w:rPr>
          <w:rFonts w:ascii="Arial" w:hAnsi="Arial" w:cs="Arial"/>
          <w:color w:val="auto"/>
          <w:sz w:val="24"/>
          <w:szCs w:val="24"/>
        </w:rPr>
        <w:t xml:space="preserve"> </w:t>
      </w:r>
      <w:proofErr w:type="spellStart"/>
      <w:r>
        <w:rPr>
          <w:rFonts w:ascii="Arial" w:hAnsi="Arial" w:cs="Arial"/>
          <w:color w:val="auto"/>
          <w:sz w:val="24"/>
          <w:szCs w:val="24"/>
        </w:rPr>
        <w:t>Solutions</w:t>
      </w:r>
      <w:bookmarkEnd w:id="20"/>
      <w:proofErr w:type="spellEnd"/>
    </w:p>
    <w:p w14:paraId="50518363" w14:textId="3FC4ECF1" w:rsidR="008E1D79" w:rsidRDefault="008E1D79" w:rsidP="008E1D79">
      <w:pPr>
        <w:jc w:val="center"/>
        <w:rPr>
          <w:rFonts w:ascii="Arial" w:hAnsi="Arial" w:cs="Arial"/>
          <w:sz w:val="24"/>
          <w:szCs w:val="24"/>
        </w:rPr>
      </w:pPr>
      <w:r w:rsidRPr="008E1D79">
        <w:rPr>
          <w:rFonts w:ascii="Arial" w:hAnsi="Arial" w:cs="Arial"/>
          <w:noProof/>
          <w:sz w:val="24"/>
          <w:szCs w:val="24"/>
        </w:rPr>
        <w:drawing>
          <wp:inline distT="0" distB="0" distL="0" distR="0" wp14:anchorId="00C29D4A" wp14:editId="4518DB27">
            <wp:extent cx="4157330" cy="2147591"/>
            <wp:effectExtent l="0" t="0" r="0" b="5080"/>
            <wp:docPr id="80083455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834554" name="Imagen 1" descr="Interfaz de usuario gráfica, Texto, Aplicación&#10;&#10;Descripción generada automáticamente"/>
                    <pic:cNvPicPr/>
                  </pic:nvPicPr>
                  <pic:blipFill>
                    <a:blip r:embed="rId18"/>
                    <a:stretch>
                      <a:fillRect/>
                    </a:stretch>
                  </pic:blipFill>
                  <pic:spPr>
                    <a:xfrm>
                      <a:off x="0" y="0"/>
                      <a:ext cx="4166516" cy="2152336"/>
                    </a:xfrm>
                    <a:prstGeom prst="rect">
                      <a:avLst/>
                    </a:prstGeom>
                  </pic:spPr>
                </pic:pic>
              </a:graphicData>
            </a:graphic>
          </wp:inline>
        </w:drawing>
      </w:r>
    </w:p>
    <w:p w14:paraId="4DA350CD" w14:textId="43D47FC4" w:rsidR="008E1D79" w:rsidRPr="00483170" w:rsidRDefault="008E1D79" w:rsidP="008E1D79">
      <w:pPr>
        <w:jc w:val="center"/>
        <w:rPr>
          <w:rFonts w:ascii="Arial" w:hAnsi="Arial" w:cs="Arial"/>
          <w:i/>
          <w:iCs/>
        </w:rPr>
      </w:pPr>
      <w:r w:rsidRPr="00DA4F09">
        <w:rPr>
          <w:rFonts w:ascii="Arial" w:hAnsi="Arial" w:cs="Arial"/>
          <w:i/>
          <w:iCs/>
        </w:rPr>
        <w:t xml:space="preserve">Fuente: </w:t>
      </w:r>
      <w:r>
        <w:rPr>
          <w:rFonts w:ascii="Arial" w:hAnsi="Arial" w:cs="Arial"/>
          <w:i/>
          <w:iCs/>
        </w:rPr>
        <w:t>Elaboración propia</w:t>
      </w:r>
    </w:p>
    <w:p w14:paraId="6339E1EE" w14:textId="37515BE2" w:rsidR="00CD1DFF" w:rsidRPr="00605A43" w:rsidRDefault="0087211C" w:rsidP="00605A43">
      <w:pPr>
        <w:pStyle w:val="Ttulo3"/>
        <w:numPr>
          <w:ilvl w:val="2"/>
          <w:numId w:val="1"/>
        </w:numPr>
        <w:rPr>
          <w:rFonts w:ascii="Arial" w:hAnsi="Arial" w:cs="Arial"/>
          <w:color w:val="auto"/>
          <w:u w:val="single"/>
        </w:rPr>
      </w:pPr>
      <w:bookmarkStart w:id="21" w:name="_Toc188685087"/>
      <w:r w:rsidRPr="00605A43">
        <w:rPr>
          <w:rFonts w:ascii="Arial" w:hAnsi="Arial" w:cs="Arial"/>
          <w:color w:val="auto"/>
          <w:u w:val="single"/>
        </w:rPr>
        <w:t>Tiempos de Aplicación</w:t>
      </w:r>
      <w:bookmarkEnd w:id="21"/>
    </w:p>
    <w:p w14:paraId="45909F11" w14:textId="26C51272" w:rsidR="00DC4A7F" w:rsidRDefault="00DC4A7F" w:rsidP="00DC1C5F">
      <w:pPr>
        <w:jc w:val="both"/>
        <w:rPr>
          <w:rFonts w:ascii="Arial" w:hAnsi="Arial" w:cs="Arial"/>
          <w:sz w:val="24"/>
          <w:szCs w:val="24"/>
        </w:rPr>
      </w:pPr>
      <w:r w:rsidRPr="00DC4A7F">
        <w:rPr>
          <w:rFonts w:ascii="Arial" w:hAnsi="Arial" w:cs="Arial"/>
          <w:sz w:val="24"/>
          <w:szCs w:val="24"/>
        </w:rPr>
        <w:t xml:space="preserve">Uno de estos aspectos se refiere a la aplicación del CUT, el cual debe ser aplicado en su totalidad en un solo día a la persona entrevistada. Esto se debe a que, al realizar la entrevista, se pregunta por un día específico, y alejarse del período de referencia puede comprometer la </w:t>
      </w:r>
      <w:r w:rsidR="003C27E6">
        <w:rPr>
          <w:rFonts w:ascii="Arial" w:hAnsi="Arial" w:cs="Arial"/>
          <w:sz w:val="24"/>
          <w:szCs w:val="24"/>
        </w:rPr>
        <w:t>calidad</w:t>
      </w:r>
      <w:r w:rsidRPr="00DC4A7F">
        <w:rPr>
          <w:rFonts w:ascii="Arial" w:hAnsi="Arial" w:cs="Arial"/>
          <w:sz w:val="24"/>
          <w:szCs w:val="24"/>
        </w:rPr>
        <w:t xml:space="preserve"> del dato, ya que la persona entrevistada tendería a responder sobre un "</w:t>
      </w:r>
      <w:r w:rsidRPr="008A73E8">
        <w:rPr>
          <w:rFonts w:ascii="Arial" w:hAnsi="Arial" w:cs="Arial"/>
          <w:i/>
          <w:iCs/>
          <w:sz w:val="24"/>
          <w:szCs w:val="24"/>
        </w:rPr>
        <w:t>día tipo</w:t>
      </w:r>
      <w:r w:rsidRPr="00DC4A7F">
        <w:rPr>
          <w:rFonts w:ascii="Arial" w:hAnsi="Arial" w:cs="Arial"/>
          <w:sz w:val="24"/>
          <w:szCs w:val="24"/>
        </w:rPr>
        <w:t>" en lugar de referirse a la fecha exacta</w:t>
      </w:r>
      <w:sdt>
        <w:sdtPr>
          <w:rPr>
            <w:rFonts w:ascii="Arial" w:hAnsi="Arial" w:cs="Arial"/>
            <w:sz w:val="24"/>
            <w:szCs w:val="24"/>
          </w:rPr>
          <w:id w:val="232440331"/>
          <w:citation/>
        </w:sdtPr>
        <w:sdtEndPr/>
        <w:sdtContent>
          <w:r w:rsidR="000376D2">
            <w:rPr>
              <w:rFonts w:ascii="Arial" w:hAnsi="Arial" w:cs="Arial"/>
              <w:sz w:val="24"/>
              <w:szCs w:val="24"/>
            </w:rPr>
            <w:fldChar w:fldCharType="begin"/>
          </w:r>
          <w:r w:rsidR="000376D2">
            <w:rPr>
              <w:rFonts w:ascii="Arial" w:hAnsi="Arial" w:cs="Arial"/>
              <w:sz w:val="24"/>
              <w:szCs w:val="24"/>
            </w:rPr>
            <w:instrText xml:space="preserve"> CITATION Cha03 \l 13322 </w:instrText>
          </w:r>
          <w:r w:rsidR="000376D2">
            <w:rPr>
              <w:rFonts w:ascii="Arial" w:hAnsi="Arial" w:cs="Arial"/>
              <w:sz w:val="24"/>
              <w:szCs w:val="24"/>
            </w:rPr>
            <w:fldChar w:fldCharType="separate"/>
          </w:r>
          <w:r w:rsidR="004211D9">
            <w:rPr>
              <w:rFonts w:ascii="Arial" w:hAnsi="Arial" w:cs="Arial"/>
              <w:noProof/>
              <w:sz w:val="24"/>
              <w:szCs w:val="24"/>
            </w:rPr>
            <w:t xml:space="preserve"> </w:t>
          </w:r>
          <w:r w:rsidR="004211D9" w:rsidRPr="004211D9">
            <w:rPr>
              <w:rFonts w:ascii="Arial" w:hAnsi="Arial" w:cs="Arial"/>
              <w:noProof/>
              <w:sz w:val="24"/>
              <w:szCs w:val="24"/>
            </w:rPr>
            <w:t>(Chang &amp; Krosnick, 2003)</w:t>
          </w:r>
          <w:r w:rsidR="000376D2">
            <w:rPr>
              <w:rFonts w:ascii="Arial" w:hAnsi="Arial" w:cs="Arial"/>
              <w:sz w:val="24"/>
              <w:szCs w:val="24"/>
            </w:rPr>
            <w:fldChar w:fldCharType="end"/>
          </w:r>
        </w:sdtContent>
      </w:sdt>
      <w:r w:rsidRPr="00DC4A7F">
        <w:rPr>
          <w:rFonts w:ascii="Arial" w:hAnsi="Arial" w:cs="Arial"/>
          <w:sz w:val="24"/>
          <w:szCs w:val="24"/>
        </w:rPr>
        <w:t>.</w:t>
      </w:r>
    </w:p>
    <w:p w14:paraId="017E993C" w14:textId="6805CCE9" w:rsidR="002F6FE5" w:rsidRDefault="002F6FE5" w:rsidP="00DC1C5F">
      <w:pPr>
        <w:jc w:val="both"/>
        <w:rPr>
          <w:rFonts w:ascii="Arial" w:hAnsi="Arial" w:cs="Arial"/>
          <w:sz w:val="24"/>
          <w:szCs w:val="24"/>
        </w:rPr>
      </w:pPr>
      <w:r>
        <w:rPr>
          <w:rFonts w:ascii="Arial" w:hAnsi="Arial" w:cs="Arial"/>
          <w:sz w:val="24"/>
          <w:szCs w:val="24"/>
        </w:rPr>
        <w:t>Además de lo anterior es importante tener en consideración que tiempos más altos de duración podrían conllevar a una saturación por parte de la persona encuestada,</w:t>
      </w:r>
      <w:r w:rsidR="00C45F45">
        <w:rPr>
          <w:rFonts w:ascii="Arial" w:hAnsi="Arial" w:cs="Arial"/>
          <w:sz w:val="24"/>
          <w:szCs w:val="24"/>
        </w:rPr>
        <w:t xml:space="preserve"> </w:t>
      </w:r>
      <w:r>
        <w:rPr>
          <w:rFonts w:ascii="Arial" w:hAnsi="Arial" w:cs="Arial"/>
          <w:sz w:val="24"/>
          <w:szCs w:val="24"/>
        </w:rPr>
        <w:t>por ende, mermar en la calidad del dato recolectado</w:t>
      </w:r>
      <w:sdt>
        <w:sdtPr>
          <w:rPr>
            <w:rFonts w:ascii="Arial" w:hAnsi="Arial" w:cs="Arial"/>
            <w:sz w:val="24"/>
            <w:szCs w:val="24"/>
          </w:rPr>
          <w:id w:val="-1414857457"/>
          <w:citation/>
        </w:sdtPr>
        <w:sdtEndPr/>
        <w:sdtContent>
          <w:r>
            <w:rPr>
              <w:rFonts w:ascii="Arial" w:hAnsi="Arial" w:cs="Arial"/>
              <w:sz w:val="24"/>
              <w:szCs w:val="24"/>
            </w:rPr>
            <w:fldChar w:fldCharType="begin"/>
          </w:r>
          <w:r>
            <w:rPr>
              <w:rFonts w:ascii="Arial" w:hAnsi="Arial" w:cs="Arial"/>
              <w:sz w:val="24"/>
              <w:szCs w:val="24"/>
              <w:lang w:val="es-ES"/>
            </w:rPr>
            <w:instrText xml:space="preserve"> CITATION Fow13 \l 3082 </w:instrText>
          </w:r>
          <w:r>
            <w:rPr>
              <w:rFonts w:ascii="Arial" w:hAnsi="Arial" w:cs="Arial"/>
              <w:sz w:val="24"/>
              <w:szCs w:val="24"/>
            </w:rPr>
            <w:fldChar w:fldCharType="separate"/>
          </w:r>
          <w:r w:rsidR="004211D9">
            <w:rPr>
              <w:rFonts w:ascii="Arial" w:hAnsi="Arial" w:cs="Arial"/>
              <w:noProof/>
              <w:sz w:val="24"/>
              <w:szCs w:val="24"/>
              <w:lang w:val="es-ES"/>
            </w:rPr>
            <w:t xml:space="preserve"> </w:t>
          </w:r>
          <w:r w:rsidR="004211D9" w:rsidRPr="004211D9">
            <w:rPr>
              <w:rFonts w:ascii="Arial" w:hAnsi="Arial" w:cs="Arial"/>
              <w:noProof/>
              <w:sz w:val="24"/>
              <w:szCs w:val="24"/>
              <w:lang w:val="es-ES"/>
            </w:rPr>
            <w:t>(Fowler, 2013)</w:t>
          </w:r>
          <w:r>
            <w:rPr>
              <w:rFonts w:ascii="Arial" w:hAnsi="Arial" w:cs="Arial"/>
              <w:sz w:val="24"/>
              <w:szCs w:val="24"/>
            </w:rPr>
            <w:fldChar w:fldCharType="end"/>
          </w:r>
        </w:sdtContent>
      </w:sdt>
      <w:r>
        <w:rPr>
          <w:rFonts w:ascii="Arial" w:hAnsi="Arial" w:cs="Arial"/>
          <w:sz w:val="24"/>
          <w:szCs w:val="24"/>
        </w:rPr>
        <w:t>.</w:t>
      </w:r>
    </w:p>
    <w:p w14:paraId="1EF91866" w14:textId="6FD0B3FD" w:rsidR="0087211C" w:rsidRPr="005A21C4" w:rsidRDefault="0087211C" w:rsidP="005A21C4">
      <w:pPr>
        <w:pStyle w:val="Ttulo3"/>
        <w:numPr>
          <w:ilvl w:val="2"/>
          <w:numId w:val="1"/>
        </w:numPr>
        <w:rPr>
          <w:rFonts w:ascii="Arial" w:hAnsi="Arial" w:cs="Arial"/>
          <w:color w:val="auto"/>
          <w:u w:val="single"/>
        </w:rPr>
      </w:pPr>
      <w:bookmarkStart w:id="22" w:name="_Toc188685088"/>
      <w:r w:rsidRPr="005A21C4">
        <w:rPr>
          <w:rFonts w:ascii="Arial" w:hAnsi="Arial" w:cs="Arial"/>
          <w:color w:val="auto"/>
          <w:u w:val="single"/>
        </w:rPr>
        <w:t>Flujos de respuesta</w:t>
      </w:r>
      <w:bookmarkEnd w:id="22"/>
    </w:p>
    <w:p w14:paraId="79A23B64" w14:textId="41FFC7F0" w:rsidR="009915E9" w:rsidRDefault="00581E30" w:rsidP="0076694B">
      <w:pPr>
        <w:jc w:val="both"/>
        <w:rPr>
          <w:rFonts w:ascii="Arial" w:hAnsi="Arial" w:cs="Arial"/>
          <w:sz w:val="24"/>
          <w:szCs w:val="24"/>
        </w:rPr>
      </w:pPr>
      <w:r>
        <w:rPr>
          <w:rFonts w:ascii="Arial" w:hAnsi="Arial" w:cs="Arial"/>
          <w:sz w:val="24"/>
          <w:szCs w:val="24"/>
        </w:rPr>
        <w:t xml:space="preserve">Como señala </w:t>
      </w:r>
      <w:proofErr w:type="spellStart"/>
      <w:r w:rsidR="00D51EC2">
        <w:rPr>
          <w:rFonts w:ascii="Arial" w:hAnsi="Arial" w:cs="Arial"/>
          <w:sz w:val="24"/>
          <w:szCs w:val="24"/>
        </w:rPr>
        <w:t>Fowler</w:t>
      </w:r>
      <w:proofErr w:type="spellEnd"/>
      <w:r w:rsidR="00D51EC2">
        <w:rPr>
          <w:rFonts w:ascii="Arial" w:hAnsi="Arial" w:cs="Arial"/>
          <w:sz w:val="24"/>
          <w:szCs w:val="24"/>
        </w:rPr>
        <w:t xml:space="preserve"> (2013)</w:t>
      </w:r>
      <w:r>
        <w:rPr>
          <w:rFonts w:ascii="Arial" w:hAnsi="Arial" w:cs="Arial"/>
          <w:sz w:val="24"/>
          <w:szCs w:val="24"/>
        </w:rPr>
        <w:t xml:space="preserve">, el flujo sobre el cómo se responde una </w:t>
      </w:r>
      <w:r w:rsidR="006751CD">
        <w:rPr>
          <w:rFonts w:ascii="Arial" w:hAnsi="Arial" w:cs="Arial"/>
          <w:sz w:val="24"/>
          <w:szCs w:val="24"/>
        </w:rPr>
        <w:t xml:space="preserve">encuesta puede afectar la manera en </w:t>
      </w:r>
      <w:r w:rsidR="006316D1">
        <w:rPr>
          <w:rFonts w:ascii="Arial" w:hAnsi="Arial" w:cs="Arial"/>
          <w:sz w:val="24"/>
          <w:szCs w:val="24"/>
        </w:rPr>
        <w:t>que</w:t>
      </w:r>
      <w:r w:rsidR="006751CD">
        <w:rPr>
          <w:rFonts w:ascii="Arial" w:hAnsi="Arial" w:cs="Arial"/>
          <w:sz w:val="24"/>
          <w:szCs w:val="24"/>
        </w:rPr>
        <w:t xml:space="preserve"> la calidad del dato es observada. En el caso particular de la II ENUT</w:t>
      </w:r>
      <w:r w:rsidR="006316D1">
        <w:rPr>
          <w:rFonts w:ascii="Arial" w:hAnsi="Arial" w:cs="Arial"/>
          <w:sz w:val="24"/>
          <w:szCs w:val="24"/>
        </w:rPr>
        <w:t>,</w:t>
      </w:r>
      <w:r w:rsidR="006751CD">
        <w:rPr>
          <w:rFonts w:ascii="Arial" w:hAnsi="Arial" w:cs="Arial"/>
          <w:sz w:val="24"/>
          <w:szCs w:val="24"/>
        </w:rPr>
        <w:t xml:space="preserve"> </w:t>
      </w:r>
      <w:r w:rsidR="00C103B7">
        <w:rPr>
          <w:rFonts w:ascii="Arial" w:hAnsi="Arial" w:cs="Arial"/>
          <w:sz w:val="24"/>
          <w:szCs w:val="24"/>
        </w:rPr>
        <w:t>es</w:t>
      </w:r>
      <w:r w:rsidR="006316D1">
        <w:rPr>
          <w:rFonts w:ascii="Arial" w:hAnsi="Arial" w:cs="Arial"/>
          <w:sz w:val="24"/>
          <w:szCs w:val="24"/>
        </w:rPr>
        <w:t xml:space="preserve"> necesario</w:t>
      </w:r>
      <w:r w:rsidR="00C103B7">
        <w:rPr>
          <w:rFonts w:ascii="Arial" w:hAnsi="Arial" w:cs="Arial"/>
          <w:sz w:val="24"/>
          <w:szCs w:val="24"/>
        </w:rPr>
        <w:t xml:space="preserve"> </w:t>
      </w:r>
      <w:r w:rsidR="006751CD">
        <w:rPr>
          <w:rFonts w:ascii="Arial" w:hAnsi="Arial" w:cs="Arial"/>
          <w:sz w:val="24"/>
          <w:szCs w:val="24"/>
        </w:rPr>
        <w:t>considerar</w:t>
      </w:r>
      <w:r w:rsidR="00C103B7">
        <w:rPr>
          <w:rFonts w:ascii="Arial" w:hAnsi="Arial" w:cs="Arial"/>
          <w:sz w:val="24"/>
          <w:szCs w:val="24"/>
        </w:rPr>
        <w:t xml:space="preserve"> que una vez iniciado un CUT en el hogar no es posible modificar </w:t>
      </w:r>
      <w:r w:rsidR="00B83FFB">
        <w:rPr>
          <w:rFonts w:ascii="Arial" w:hAnsi="Arial" w:cs="Arial"/>
          <w:sz w:val="24"/>
          <w:szCs w:val="24"/>
        </w:rPr>
        <w:t xml:space="preserve">respuestas en el CH que </w:t>
      </w:r>
      <w:r w:rsidR="00D72EC6">
        <w:rPr>
          <w:rFonts w:ascii="Arial" w:hAnsi="Arial" w:cs="Arial"/>
          <w:sz w:val="24"/>
          <w:szCs w:val="24"/>
        </w:rPr>
        <w:t xml:space="preserve">signifiquen cambios sociodemográficos en el hogar. </w:t>
      </w:r>
      <w:r w:rsidR="006316D1">
        <w:rPr>
          <w:rFonts w:ascii="Arial" w:hAnsi="Arial" w:cs="Arial"/>
          <w:sz w:val="24"/>
          <w:szCs w:val="24"/>
        </w:rPr>
        <w:t>P</w:t>
      </w:r>
      <w:r w:rsidR="00D72EC6">
        <w:rPr>
          <w:rFonts w:ascii="Arial" w:hAnsi="Arial" w:cs="Arial"/>
          <w:sz w:val="24"/>
          <w:szCs w:val="24"/>
        </w:rPr>
        <w:t xml:space="preserve">or ejemplo, </w:t>
      </w:r>
      <w:r w:rsidR="00916989">
        <w:rPr>
          <w:rFonts w:ascii="Arial" w:hAnsi="Arial" w:cs="Arial"/>
          <w:sz w:val="24"/>
          <w:szCs w:val="24"/>
        </w:rPr>
        <w:t xml:space="preserve">cambiar la respuesta de una persona respecto a su situación de estudios ya que esto afecta a los distintos </w:t>
      </w:r>
      <w:r w:rsidR="00796BEF">
        <w:rPr>
          <w:rFonts w:ascii="Arial" w:hAnsi="Arial" w:cs="Arial"/>
          <w:sz w:val="24"/>
          <w:szCs w:val="24"/>
        </w:rPr>
        <w:t>cuestionarios a aplicar.</w:t>
      </w:r>
    </w:p>
    <w:p w14:paraId="7E383556" w14:textId="084FBC9E" w:rsidR="00831CF9" w:rsidRDefault="00831CF9">
      <w:pPr>
        <w:rPr>
          <w:rFonts w:ascii="Arial" w:hAnsi="Arial" w:cs="Arial"/>
          <w:sz w:val="24"/>
          <w:szCs w:val="24"/>
        </w:rPr>
      </w:pPr>
      <w:r>
        <w:rPr>
          <w:rFonts w:ascii="Arial" w:hAnsi="Arial" w:cs="Arial"/>
          <w:sz w:val="24"/>
          <w:szCs w:val="24"/>
        </w:rPr>
        <w:br w:type="page"/>
      </w:r>
    </w:p>
    <w:p w14:paraId="792FCF6E" w14:textId="12868A05" w:rsidR="00A1584E" w:rsidRDefault="00B74CE8" w:rsidP="0087211C">
      <w:pPr>
        <w:pStyle w:val="Ttulo1"/>
        <w:numPr>
          <w:ilvl w:val="0"/>
          <w:numId w:val="1"/>
        </w:numPr>
        <w:rPr>
          <w:rFonts w:ascii="Arial" w:hAnsi="Arial" w:cs="Arial"/>
          <w:b/>
          <w:bCs/>
          <w:color w:val="auto"/>
          <w:sz w:val="24"/>
          <w:szCs w:val="24"/>
        </w:rPr>
      </w:pPr>
      <w:bookmarkStart w:id="23" w:name="_Toc188685089"/>
      <w:r>
        <w:rPr>
          <w:rFonts w:ascii="Arial" w:hAnsi="Arial" w:cs="Arial"/>
          <w:b/>
          <w:bCs/>
          <w:color w:val="auto"/>
          <w:sz w:val="24"/>
          <w:szCs w:val="24"/>
        </w:rPr>
        <w:lastRenderedPageBreak/>
        <w:t>Pregunta y o</w:t>
      </w:r>
      <w:r w:rsidR="00A1584E">
        <w:rPr>
          <w:rFonts w:ascii="Arial" w:hAnsi="Arial" w:cs="Arial"/>
          <w:b/>
          <w:bCs/>
          <w:color w:val="auto"/>
          <w:sz w:val="24"/>
          <w:szCs w:val="24"/>
        </w:rPr>
        <w:t>bjetivos del estudio</w:t>
      </w:r>
      <w:bookmarkEnd w:id="23"/>
    </w:p>
    <w:p w14:paraId="12433555" w14:textId="77777777" w:rsidR="00832979" w:rsidRDefault="00832979" w:rsidP="00832979"/>
    <w:p w14:paraId="33FAB133" w14:textId="5F74FCDF" w:rsidR="00146CB9" w:rsidRPr="00CD1DFF" w:rsidRDefault="00DB750B" w:rsidP="00DB750B">
      <w:pPr>
        <w:jc w:val="both"/>
        <w:rPr>
          <w:rFonts w:ascii="Arial" w:hAnsi="Arial" w:cs="Arial"/>
          <w:sz w:val="24"/>
          <w:szCs w:val="24"/>
        </w:rPr>
      </w:pPr>
      <w:r>
        <w:rPr>
          <w:rFonts w:ascii="Arial" w:hAnsi="Arial" w:cs="Arial"/>
          <w:sz w:val="24"/>
          <w:szCs w:val="24"/>
        </w:rPr>
        <w:t xml:space="preserve">Ya explicados </w:t>
      </w:r>
      <w:r w:rsidR="008F0ECB">
        <w:rPr>
          <w:rFonts w:ascii="Arial" w:hAnsi="Arial" w:cs="Arial"/>
          <w:sz w:val="24"/>
          <w:szCs w:val="24"/>
        </w:rPr>
        <w:t xml:space="preserve">algunos de los </w:t>
      </w:r>
      <w:r>
        <w:rPr>
          <w:rFonts w:ascii="Arial" w:hAnsi="Arial" w:cs="Arial"/>
          <w:sz w:val="24"/>
          <w:szCs w:val="24"/>
        </w:rPr>
        <w:t xml:space="preserve">elementos son posibles de observar a través de los </w:t>
      </w:r>
      <w:proofErr w:type="spellStart"/>
      <w:r>
        <w:rPr>
          <w:rFonts w:ascii="Arial" w:hAnsi="Arial" w:cs="Arial"/>
          <w:sz w:val="24"/>
          <w:szCs w:val="24"/>
        </w:rPr>
        <w:t>paradatos</w:t>
      </w:r>
      <w:proofErr w:type="spellEnd"/>
      <w:r>
        <w:rPr>
          <w:rFonts w:ascii="Arial" w:hAnsi="Arial" w:cs="Arial"/>
          <w:sz w:val="24"/>
          <w:szCs w:val="24"/>
        </w:rPr>
        <w:t xml:space="preserve"> se procede a explicar cu</w:t>
      </w:r>
      <w:r w:rsidR="00FD39C7">
        <w:rPr>
          <w:rFonts w:ascii="Arial" w:hAnsi="Arial" w:cs="Arial"/>
          <w:sz w:val="24"/>
          <w:szCs w:val="24"/>
        </w:rPr>
        <w:t>á</w:t>
      </w:r>
      <w:r>
        <w:rPr>
          <w:rFonts w:ascii="Arial" w:hAnsi="Arial" w:cs="Arial"/>
          <w:sz w:val="24"/>
          <w:szCs w:val="24"/>
        </w:rPr>
        <w:t xml:space="preserve">l es la pregunta de investigación y los objetivos que guiarán la presente investigación. </w:t>
      </w:r>
      <w:r w:rsidR="00096CB8">
        <w:rPr>
          <w:rFonts w:ascii="Arial" w:hAnsi="Arial" w:cs="Arial"/>
          <w:sz w:val="24"/>
          <w:szCs w:val="24"/>
        </w:rPr>
        <w:t>los principales aspectos para tener presente</w:t>
      </w:r>
      <w:r w:rsidR="00A510B4">
        <w:rPr>
          <w:rFonts w:ascii="Arial" w:hAnsi="Arial" w:cs="Arial"/>
          <w:sz w:val="24"/>
          <w:szCs w:val="24"/>
        </w:rPr>
        <w:t xml:space="preserve"> son: 1) los tiempos de duración de la encuesta 2) la forma en que se responde la encuesta.</w:t>
      </w:r>
    </w:p>
    <w:p w14:paraId="6DF5D7C3" w14:textId="2BD05F8B" w:rsidR="00C6438D" w:rsidRPr="00816958" w:rsidRDefault="006F36AD" w:rsidP="00816958">
      <w:pPr>
        <w:pStyle w:val="Ttulo2"/>
        <w:numPr>
          <w:ilvl w:val="1"/>
          <w:numId w:val="1"/>
        </w:numPr>
        <w:rPr>
          <w:rFonts w:ascii="Arial" w:hAnsi="Arial" w:cs="Arial"/>
          <w:b/>
          <w:bCs/>
          <w:color w:val="auto"/>
          <w:sz w:val="24"/>
          <w:szCs w:val="24"/>
        </w:rPr>
      </w:pPr>
      <w:bookmarkStart w:id="24" w:name="_Toc188685090"/>
      <w:r w:rsidRPr="00816958">
        <w:rPr>
          <w:rFonts w:ascii="Arial" w:hAnsi="Arial" w:cs="Arial"/>
          <w:b/>
          <w:bCs/>
          <w:color w:val="auto"/>
          <w:sz w:val="24"/>
          <w:szCs w:val="24"/>
        </w:rPr>
        <w:t>Pregunta de investigación</w:t>
      </w:r>
      <w:bookmarkEnd w:id="24"/>
    </w:p>
    <w:p w14:paraId="42CED36F" w14:textId="77777777" w:rsidR="00213755" w:rsidRDefault="00E66297" w:rsidP="00213755">
      <w:pPr>
        <w:rPr>
          <w:rFonts w:ascii="Arial" w:hAnsi="Arial" w:cs="Arial"/>
          <w:sz w:val="24"/>
          <w:szCs w:val="24"/>
        </w:rPr>
      </w:pPr>
      <w:r w:rsidRPr="007E587F">
        <w:rPr>
          <w:rFonts w:ascii="Arial" w:hAnsi="Arial" w:cs="Arial"/>
          <w:sz w:val="24"/>
          <w:szCs w:val="24"/>
        </w:rPr>
        <w:t xml:space="preserve">¿Qué </w:t>
      </w:r>
      <w:r w:rsidR="007E587F" w:rsidRPr="007E587F">
        <w:rPr>
          <w:rFonts w:ascii="Arial" w:hAnsi="Arial" w:cs="Arial"/>
          <w:sz w:val="24"/>
          <w:szCs w:val="24"/>
        </w:rPr>
        <w:t xml:space="preserve">información sobre los tiempos de duración y el flujo de respuestas en la II ENUT </w:t>
      </w:r>
      <w:r w:rsidR="00213755">
        <w:rPr>
          <w:rFonts w:ascii="Arial" w:hAnsi="Arial" w:cs="Arial"/>
          <w:sz w:val="24"/>
          <w:szCs w:val="24"/>
        </w:rPr>
        <w:t>se pueden encontrar</w:t>
      </w:r>
      <w:r w:rsidR="00C562A9">
        <w:rPr>
          <w:rFonts w:ascii="Arial" w:hAnsi="Arial" w:cs="Arial"/>
          <w:sz w:val="24"/>
          <w:szCs w:val="24"/>
        </w:rPr>
        <w:t xml:space="preserve"> a través del </w:t>
      </w:r>
      <w:r w:rsidR="00213755">
        <w:rPr>
          <w:rFonts w:ascii="Arial" w:hAnsi="Arial" w:cs="Arial"/>
          <w:sz w:val="24"/>
          <w:szCs w:val="24"/>
        </w:rPr>
        <w:t>uso</w:t>
      </w:r>
      <w:r w:rsidR="00C562A9">
        <w:rPr>
          <w:rFonts w:ascii="Arial" w:hAnsi="Arial" w:cs="Arial"/>
          <w:sz w:val="24"/>
          <w:szCs w:val="24"/>
        </w:rPr>
        <w:t xml:space="preserve"> de </w:t>
      </w:r>
      <w:proofErr w:type="spellStart"/>
      <w:r w:rsidR="00C562A9">
        <w:rPr>
          <w:rFonts w:ascii="Arial" w:hAnsi="Arial" w:cs="Arial"/>
          <w:sz w:val="24"/>
          <w:szCs w:val="24"/>
        </w:rPr>
        <w:t>paradatos</w:t>
      </w:r>
      <w:proofErr w:type="spellEnd"/>
      <w:r w:rsidR="00C562A9">
        <w:rPr>
          <w:rFonts w:ascii="Arial" w:hAnsi="Arial" w:cs="Arial"/>
          <w:sz w:val="24"/>
          <w:szCs w:val="24"/>
        </w:rPr>
        <w:t>?</w:t>
      </w:r>
      <w:r w:rsidR="007E587F" w:rsidRPr="007E587F">
        <w:rPr>
          <w:rFonts w:ascii="Arial" w:hAnsi="Arial" w:cs="Arial"/>
          <w:sz w:val="24"/>
          <w:szCs w:val="24"/>
        </w:rPr>
        <w:t xml:space="preserve"> </w:t>
      </w:r>
    </w:p>
    <w:p w14:paraId="3478F7BF" w14:textId="65384679" w:rsidR="00247C29" w:rsidRPr="007E0A0B" w:rsidRDefault="00247C29" w:rsidP="00816958">
      <w:pPr>
        <w:pStyle w:val="Ttulo2"/>
        <w:numPr>
          <w:ilvl w:val="1"/>
          <w:numId w:val="1"/>
        </w:numPr>
        <w:rPr>
          <w:rFonts w:ascii="Arial" w:hAnsi="Arial" w:cs="Arial"/>
          <w:b/>
          <w:bCs/>
          <w:color w:val="auto"/>
          <w:sz w:val="24"/>
          <w:szCs w:val="24"/>
        </w:rPr>
      </w:pPr>
      <w:bookmarkStart w:id="25" w:name="_Toc188685091"/>
      <w:r w:rsidRPr="00CC0D6B">
        <w:rPr>
          <w:rFonts w:ascii="Arial" w:hAnsi="Arial" w:cs="Arial"/>
          <w:b/>
          <w:bCs/>
          <w:color w:val="auto"/>
          <w:sz w:val="24"/>
          <w:szCs w:val="24"/>
        </w:rPr>
        <w:t>Objetivo general</w:t>
      </w:r>
      <w:bookmarkEnd w:id="25"/>
    </w:p>
    <w:p w14:paraId="7CC75C20" w14:textId="322B2DDC" w:rsidR="00801385" w:rsidRPr="00AC5E02" w:rsidRDefault="00460386">
      <w:pPr>
        <w:pStyle w:val="Prrafodelista"/>
        <w:numPr>
          <w:ilvl w:val="0"/>
          <w:numId w:val="7"/>
        </w:numPr>
        <w:jc w:val="both"/>
        <w:rPr>
          <w:rFonts w:ascii="Arial" w:hAnsi="Arial" w:cs="Arial"/>
          <w:sz w:val="24"/>
          <w:szCs w:val="24"/>
        </w:rPr>
      </w:pPr>
      <w:r w:rsidRPr="00AC5E02">
        <w:rPr>
          <w:rFonts w:ascii="Arial" w:hAnsi="Arial" w:cs="Arial"/>
          <w:sz w:val="24"/>
          <w:szCs w:val="24"/>
        </w:rPr>
        <w:t>E</w:t>
      </w:r>
      <w:r w:rsidR="002848A9" w:rsidRPr="00AC5E02">
        <w:rPr>
          <w:rFonts w:ascii="Arial" w:hAnsi="Arial" w:cs="Arial"/>
          <w:sz w:val="24"/>
          <w:szCs w:val="24"/>
        </w:rPr>
        <w:t>xplorar</w:t>
      </w:r>
      <w:r w:rsidR="00176E53" w:rsidRPr="00AC5E02">
        <w:rPr>
          <w:rFonts w:ascii="Arial" w:hAnsi="Arial" w:cs="Arial"/>
          <w:sz w:val="24"/>
          <w:szCs w:val="24"/>
        </w:rPr>
        <w:t xml:space="preserve"> </w:t>
      </w:r>
      <w:r w:rsidR="00227FBD">
        <w:rPr>
          <w:rFonts w:ascii="Arial" w:hAnsi="Arial" w:cs="Arial"/>
          <w:sz w:val="24"/>
          <w:szCs w:val="24"/>
        </w:rPr>
        <w:t>características</w:t>
      </w:r>
      <w:r w:rsidR="002F020C">
        <w:rPr>
          <w:rFonts w:ascii="Arial" w:hAnsi="Arial" w:cs="Arial"/>
          <w:sz w:val="24"/>
          <w:szCs w:val="24"/>
        </w:rPr>
        <w:t xml:space="preserve"> de tiempo de duración y flujo de respuesta</w:t>
      </w:r>
      <w:r w:rsidR="00620777" w:rsidRPr="00AC5E02">
        <w:rPr>
          <w:rFonts w:ascii="Arial" w:hAnsi="Arial" w:cs="Arial"/>
          <w:sz w:val="24"/>
          <w:szCs w:val="24"/>
        </w:rPr>
        <w:t xml:space="preserve"> </w:t>
      </w:r>
      <w:r w:rsidR="00227FBD">
        <w:rPr>
          <w:rFonts w:ascii="Arial" w:hAnsi="Arial" w:cs="Arial"/>
          <w:sz w:val="24"/>
          <w:szCs w:val="24"/>
        </w:rPr>
        <w:t>de</w:t>
      </w:r>
      <w:r w:rsidR="00620777" w:rsidRPr="00AC5E02">
        <w:rPr>
          <w:rFonts w:ascii="Arial" w:hAnsi="Arial" w:cs="Arial"/>
          <w:sz w:val="24"/>
          <w:szCs w:val="24"/>
        </w:rPr>
        <w:t xml:space="preserve"> la recolección de la II ENUT a través del</w:t>
      </w:r>
      <w:r w:rsidR="002F020C">
        <w:rPr>
          <w:rFonts w:ascii="Arial" w:hAnsi="Arial" w:cs="Arial"/>
          <w:sz w:val="24"/>
          <w:szCs w:val="24"/>
        </w:rPr>
        <w:t xml:space="preserve"> </w:t>
      </w:r>
      <w:r w:rsidR="00371950">
        <w:rPr>
          <w:rFonts w:ascii="Arial" w:hAnsi="Arial" w:cs="Arial"/>
          <w:sz w:val="24"/>
          <w:szCs w:val="24"/>
        </w:rPr>
        <w:t>aprovechamiento</w:t>
      </w:r>
      <w:r w:rsidR="002F020C">
        <w:rPr>
          <w:rFonts w:ascii="Arial" w:hAnsi="Arial" w:cs="Arial"/>
          <w:sz w:val="24"/>
          <w:szCs w:val="24"/>
        </w:rPr>
        <w:t xml:space="preserve"> de </w:t>
      </w:r>
      <w:proofErr w:type="spellStart"/>
      <w:r w:rsidR="00620777" w:rsidRPr="00AC5E02">
        <w:rPr>
          <w:rFonts w:ascii="Arial" w:hAnsi="Arial" w:cs="Arial"/>
          <w:sz w:val="24"/>
          <w:szCs w:val="24"/>
        </w:rPr>
        <w:t>paradatos</w:t>
      </w:r>
      <w:proofErr w:type="spellEnd"/>
      <w:r w:rsidR="003F43A7">
        <w:rPr>
          <w:rFonts w:ascii="Arial" w:hAnsi="Arial" w:cs="Arial"/>
          <w:sz w:val="24"/>
          <w:szCs w:val="24"/>
        </w:rPr>
        <w:t>.</w:t>
      </w:r>
    </w:p>
    <w:p w14:paraId="6B30C460" w14:textId="7E970F7B" w:rsidR="00F41B5A" w:rsidRPr="00AC5E02" w:rsidRDefault="0098506F" w:rsidP="0087211C">
      <w:pPr>
        <w:pStyle w:val="Ttulo2"/>
        <w:numPr>
          <w:ilvl w:val="1"/>
          <w:numId w:val="1"/>
        </w:numPr>
      </w:pPr>
      <w:bookmarkStart w:id="26" w:name="_Toc188685092"/>
      <w:r w:rsidRPr="00CC0D6B">
        <w:rPr>
          <w:rFonts w:ascii="Arial" w:hAnsi="Arial" w:cs="Arial"/>
          <w:b/>
          <w:bCs/>
          <w:color w:val="auto"/>
          <w:sz w:val="24"/>
          <w:szCs w:val="24"/>
        </w:rPr>
        <w:t xml:space="preserve">Objetivos </w:t>
      </w:r>
      <w:r w:rsidR="00247C29" w:rsidRPr="00CC0D6B">
        <w:rPr>
          <w:rFonts w:ascii="Arial" w:hAnsi="Arial" w:cs="Arial"/>
          <w:b/>
          <w:bCs/>
          <w:color w:val="auto"/>
          <w:sz w:val="24"/>
          <w:szCs w:val="24"/>
        </w:rPr>
        <w:t>específicos</w:t>
      </w:r>
      <w:bookmarkEnd w:id="26"/>
    </w:p>
    <w:p w14:paraId="2D2BC163" w14:textId="4A354EB7" w:rsidR="00B472A2" w:rsidRPr="00730A36" w:rsidRDefault="00371950" w:rsidP="00730A36">
      <w:pPr>
        <w:pStyle w:val="Prrafodelista"/>
        <w:numPr>
          <w:ilvl w:val="0"/>
          <w:numId w:val="2"/>
        </w:numPr>
        <w:jc w:val="both"/>
        <w:rPr>
          <w:rFonts w:ascii="Arial" w:hAnsi="Arial" w:cs="Arial"/>
          <w:sz w:val="24"/>
          <w:szCs w:val="24"/>
        </w:rPr>
      </w:pPr>
      <w:r>
        <w:rPr>
          <w:rFonts w:ascii="Arial" w:hAnsi="Arial" w:cs="Arial"/>
          <w:sz w:val="24"/>
          <w:szCs w:val="24"/>
        </w:rPr>
        <w:t>Explorar en la forma que las respuestas son ingresadas dentro de la II ENUT</w:t>
      </w:r>
      <w:r w:rsidR="00A76432">
        <w:rPr>
          <w:rFonts w:ascii="Arial" w:hAnsi="Arial" w:cs="Arial"/>
          <w:sz w:val="24"/>
          <w:szCs w:val="24"/>
        </w:rPr>
        <w:t>.</w:t>
      </w:r>
    </w:p>
    <w:p w14:paraId="7A7662BA" w14:textId="334A8130" w:rsidR="00D4177D" w:rsidRPr="00E92186" w:rsidRDefault="00371950" w:rsidP="00371950">
      <w:pPr>
        <w:pStyle w:val="Prrafodelista"/>
        <w:numPr>
          <w:ilvl w:val="0"/>
          <w:numId w:val="2"/>
        </w:numPr>
        <w:jc w:val="both"/>
        <w:rPr>
          <w:rFonts w:ascii="Arial" w:hAnsi="Arial" w:cs="Arial"/>
          <w:sz w:val="24"/>
          <w:szCs w:val="24"/>
        </w:rPr>
      </w:pPr>
      <w:r>
        <w:rPr>
          <w:rFonts w:ascii="Arial" w:hAnsi="Arial" w:cs="Arial"/>
          <w:sz w:val="24"/>
          <w:szCs w:val="24"/>
        </w:rPr>
        <w:t>Analizar</w:t>
      </w:r>
      <w:r w:rsidR="00F962EA">
        <w:rPr>
          <w:rFonts w:ascii="Arial" w:hAnsi="Arial" w:cs="Arial"/>
          <w:sz w:val="24"/>
          <w:szCs w:val="24"/>
        </w:rPr>
        <w:t xml:space="preserve"> los distintos tiempos de duración en la aplicación </w:t>
      </w:r>
      <w:r>
        <w:rPr>
          <w:rFonts w:ascii="Arial" w:hAnsi="Arial" w:cs="Arial"/>
          <w:sz w:val="24"/>
          <w:szCs w:val="24"/>
        </w:rPr>
        <w:t xml:space="preserve">de los cuestionarios que forman parte </w:t>
      </w:r>
      <w:r w:rsidR="00F962EA">
        <w:rPr>
          <w:rFonts w:ascii="Arial" w:hAnsi="Arial" w:cs="Arial"/>
          <w:sz w:val="24"/>
          <w:szCs w:val="24"/>
        </w:rPr>
        <w:t>de la II ENUT</w:t>
      </w:r>
      <w:r w:rsidR="008567E0">
        <w:rPr>
          <w:rFonts w:ascii="Arial" w:hAnsi="Arial" w:cs="Arial"/>
          <w:sz w:val="24"/>
          <w:szCs w:val="24"/>
        </w:rPr>
        <w:t>.</w:t>
      </w:r>
      <w:r w:rsidRPr="00E92186">
        <w:rPr>
          <w:rFonts w:ascii="Arial" w:hAnsi="Arial" w:cs="Arial"/>
          <w:sz w:val="24"/>
          <w:szCs w:val="24"/>
        </w:rPr>
        <w:t xml:space="preserve"> </w:t>
      </w:r>
    </w:p>
    <w:p w14:paraId="643F8B5C" w14:textId="2AF12FF8" w:rsidR="005744ED" w:rsidRPr="001B5FA7" w:rsidRDefault="001B5FA7" w:rsidP="00127FDB">
      <w:pPr>
        <w:pStyle w:val="Prrafodelista"/>
        <w:numPr>
          <w:ilvl w:val="0"/>
          <w:numId w:val="2"/>
        </w:numPr>
        <w:jc w:val="both"/>
        <w:rPr>
          <w:rFonts w:ascii="Arial" w:hAnsi="Arial" w:cs="Arial"/>
          <w:sz w:val="24"/>
          <w:szCs w:val="24"/>
        </w:rPr>
      </w:pPr>
      <w:r>
        <w:rPr>
          <w:rFonts w:ascii="Arial" w:hAnsi="Arial" w:cs="Arial"/>
          <w:sz w:val="24"/>
          <w:szCs w:val="24"/>
        </w:rPr>
        <w:br w:type="page"/>
      </w:r>
    </w:p>
    <w:p w14:paraId="5B33D008" w14:textId="03529009" w:rsidR="00AB4748" w:rsidRDefault="0098506F" w:rsidP="0087211C">
      <w:pPr>
        <w:pStyle w:val="Ttulo1"/>
        <w:numPr>
          <w:ilvl w:val="0"/>
          <w:numId w:val="1"/>
        </w:numPr>
        <w:rPr>
          <w:rFonts w:ascii="Arial" w:hAnsi="Arial" w:cs="Arial"/>
          <w:b/>
          <w:bCs/>
          <w:color w:val="auto"/>
          <w:sz w:val="24"/>
          <w:szCs w:val="24"/>
        </w:rPr>
      </w:pPr>
      <w:bookmarkStart w:id="27" w:name="_Toc188685093"/>
      <w:r w:rsidRPr="008B406B">
        <w:rPr>
          <w:rFonts w:ascii="Arial" w:hAnsi="Arial" w:cs="Arial"/>
          <w:b/>
          <w:bCs/>
          <w:color w:val="auto"/>
          <w:sz w:val="24"/>
          <w:szCs w:val="24"/>
        </w:rPr>
        <w:lastRenderedPageBreak/>
        <w:t>Planeamiento metodológico</w:t>
      </w:r>
      <w:bookmarkEnd w:id="27"/>
      <w:r w:rsidRPr="008B406B">
        <w:rPr>
          <w:rFonts w:ascii="Arial" w:hAnsi="Arial" w:cs="Arial"/>
          <w:b/>
          <w:bCs/>
          <w:color w:val="auto"/>
          <w:sz w:val="24"/>
          <w:szCs w:val="24"/>
        </w:rPr>
        <w:t xml:space="preserve"> </w:t>
      </w:r>
    </w:p>
    <w:p w14:paraId="52968062" w14:textId="564948AA" w:rsidR="00142A6A" w:rsidRDefault="00142A6A" w:rsidP="00F52E55">
      <w:pPr>
        <w:jc w:val="both"/>
        <w:rPr>
          <w:rFonts w:ascii="Arial" w:hAnsi="Arial" w:cs="Arial"/>
          <w:sz w:val="24"/>
          <w:szCs w:val="24"/>
        </w:rPr>
      </w:pPr>
    </w:p>
    <w:p w14:paraId="41BDBF84" w14:textId="5EB5A553" w:rsidR="00225673" w:rsidRDefault="00142A6A" w:rsidP="00127FDB">
      <w:pPr>
        <w:jc w:val="both"/>
        <w:rPr>
          <w:rFonts w:ascii="Arial" w:hAnsi="Arial" w:cs="Arial"/>
          <w:sz w:val="24"/>
          <w:szCs w:val="24"/>
        </w:rPr>
      </w:pPr>
      <w:r>
        <w:rPr>
          <w:rFonts w:ascii="Arial" w:hAnsi="Arial" w:cs="Arial"/>
          <w:sz w:val="24"/>
          <w:szCs w:val="24"/>
        </w:rPr>
        <w:t>En este capítulo se presenta el planteamiento metodológico de la investigación</w:t>
      </w:r>
      <w:r w:rsidR="00DE2E93">
        <w:rPr>
          <w:rFonts w:ascii="Arial" w:hAnsi="Arial" w:cs="Arial"/>
          <w:sz w:val="24"/>
          <w:szCs w:val="24"/>
        </w:rPr>
        <w:t>,</w:t>
      </w:r>
      <w:r w:rsidR="00285FA0">
        <w:rPr>
          <w:rFonts w:ascii="Arial" w:hAnsi="Arial" w:cs="Arial"/>
          <w:sz w:val="24"/>
          <w:szCs w:val="24"/>
        </w:rPr>
        <w:t xml:space="preserve"> en donde se describe</w:t>
      </w:r>
      <w:r w:rsidR="00DE2E93">
        <w:rPr>
          <w:rFonts w:ascii="Arial" w:hAnsi="Arial" w:cs="Arial"/>
          <w:sz w:val="24"/>
          <w:szCs w:val="24"/>
        </w:rPr>
        <w:t>:</w:t>
      </w:r>
      <w:r w:rsidR="00285FA0">
        <w:rPr>
          <w:rFonts w:ascii="Arial" w:hAnsi="Arial" w:cs="Arial"/>
          <w:sz w:val="24"/>
          <w:szCs w:val="24"/>
        </w:rPr>
        <w:t xml:space="preserve"> el enfoque y alcance del estudio, las características de la fuente de información</w:t>
      </w:r>
      <w:r w:rsidR="00096CB8">
        <w:rPr>
          <w:rFonts w:ascii="Arial" w:hAnsi="Arial" w:cs="Arial"/>
          <w:sz w:val="24"/>
          <w:szCs w:val="24"/>
        </w:rPr>
        <w:t>, las técnicas utilizadas, el proceso</w:t>
      </w:r>
      <w:r w:rsidR="003F59AC" w:rsidRPr="00797CA9">
        <w:rPr>
          <w:rFonts w:ascii="Arial" w:hAnsi="Arial" w:cs="Arial"/>
          <w:sz w:val="24"/>
          <w:szCs w:val="24"/>
        </w:rPr>
        <w:t xml:space="preserve"> de análisis</w:t>
      </w:r>
      <w:r w:rsidR="00797CA9" w:rsidRPr="00797CA9">
        <w:rPr>
          <w:rFonts w:ascii="Arial" w:hAnsi="Arial" w:cs="Arial"/>
          <w:sz w:val="24"/>
          <w:szCs w:val="24"/>
        </w:rPr>
        <w:t xml:space="preserve"> y </w:t>
      </w:r>
      <w:r w:rsidR="00797CA9">
        <w:rPr>
          <w:rFonts w:ascii="Arial" w:hAnsi="Arial" w:cs="Arial"/>
          <w:sz w:val="24"/>
          <w:szCs w:val="24"/>
        </w:rPr>
        <w:t>el</w:t>
      </w:r>
      <w:r w:rsidR="00096CB8">
        <w:rPr>
          <w:rFonts w:ascii="Arial" w:hAnsi="Arial" w:cs="Arial"/>
          <w:sz w:val="24"/>
          <w:szCs w:val="24"/>
        </w:rPr>
        <w:t xml:space="preserve"> posicionamiento del investigador.</w:t>
      </w:r>
    </w:p>
    <w:p w14:paraId="58483515" w14:textId="3B4CE4B8" w:rsidR="00320C8E" w:rsidRDefault="00F52E55" w:rsidP="0087211C">
      <w:pPr>
        <w:pStyle w:val="Ttulo2"/>
        <w:numPr>
          <w:ilvl w:val="1"/>
          <w:numId w:val="1"/>
        </w:numPr>
        <w:rPr>
          <w:rFonts w:ascii="Arial" w:hAnsi="Arial" w:cs="Arial"/>
          <w:b/>
          <w:bCs/>
          <w:color w:val="auto"/>
          <w:sz w:val="24"/>
          <w:szCs w:val="24"/>
        </w:rPr>
      </w:pPr>
      <w:bookmarkStart w:id="28" w:name="_Toc188685094"/>
      <w:r>
        <w:rPr>
          <w:rFonts w:ascii="Arial" w:hAnsi="Arial" w:cs="Arial"/>
          <w:b/>
          <w:bCs/>
          <w:color w:val="auto"/>
          <w:sz w:val="24"/>
          <w:szCs w:val="24"/>
        </w:rPr>
        <w:t>Enfoque y alcance del estudio</w:t>
      </w:r>
      <w:bookmarkEnd w:id="28"/>
    </w:p>
    <w:p w14:paraId="66E7DE62" w14:textId="77777777" w:rsidR="00DE2E93" w:rsidRPr="00DE2E93" w:rsidRDefault="00DE2E93" w:rsidP="00DE2E93"/>
    <w:p w14:paraId="47CD12B9" w14:textId="13F92EC2" w:rsidR="00E20350" w:rsidRPr="00E20350" w:rsidRDefault="00E20350" w:rsidP="00E20350">
      <w:pPr>
        <w:jc w:val="both"/>
        <w:rPr>
          <w:rFonts w:ascii="Arial" w:hAnsi="Arial" w:cs="Arial"/>
          <w:noProof/>
          <w:sz w:val="24"/>
          <w:szCs w:val="24"/>
        </w:rPr>
      </w:pPr>
      <w:r w:rsidRPr="00E20350">
        <w:rPr>
          <w:rFonts w:ascii="Arial" w:hAnsi="Arial" w:cs="Arial"/>
          <w:noProof/>
          <w:sz w:val="24"/>
          <w:szCs w:val="24"/>
        </w:rPr>
        <w:t xml:space="preserve">Esta investigación presenta un enfoque cuantitativo, puesto que considera la medición y análisis de variables bajo procedimientos estadísticos (Creswell, 2009). Bajo este ámbito, el análisis de los paradatos de la II ENUT invita a pensar los datos de forma distinta, es decir, desarrollar la imaginación estadística al tratar de buscar resultados (Ritchey, 2006). Con relación a los alcances de la investigación, el proyecto se mueve dentro de dos tipos: exploratorio y descriptivo. </w:t>
      </w:r>
    </w:p>
    <w:p w14:paraId="7B302B74" w14:textId="21542212" w:rsidR="00E20350" w:rsidRDefault="00E20350" w:rsidP="00E20350">
      <w:pPr>
        <w:jc w:val="both"/>
        <w:rPr>
          <w:rFonts w:ascii="Arial" w:hAnsi="Arial" w:cs="Arial"/>
          <w:noProof/>
          <w:sz w:val="24"/>
          <w:szCs w:val="24"/>
        </w:rPr>
      </w:pPr>
      <w:r w:rsidRPr="00E20350">
        <w:rPr>
          <w:rFonts w:ascii="Arial" w:hAnsi="Arial" w:cs="Arial"/>
          <w:noProof/>
          <w:sz w:val="24"/>
          <w:szCs w:val="24"/>
        </w:rPr>
        <w:t>Es exploratorio, puesto que a nivel institucional aún no existen directrices de la utilización de paradatos para el proceso de supervisión. En este sentido las investigaciones exploratorias “sirven para familiarizarnos con fenómenos relativamente desconocidos, obtener información sobre la posibilidad de llevar a cabo una investigación más completa respecto de un contexto particular, indagar nuevos problemas, identificar conceptos o variables promisorias, establecer prioridades  para investigaciones futuras, o sugerir afirmaciones y postulados.” (Hernández Sampieri, Fernández Collado, &amp; Baptista Lucio, 2014: 91).</w:t>
      </w:r>
    </w:p>
    <w:p w14:paraId="6196F796" w14:textId="670663D1" w:rsidR="0011494C" w:rsidRDefault="00E20350" w:rsidP="00087405">
      <w:pPr>
        <w:jc w:val="both"/>
        <w:rPr>
          <w:rFonts w:ascii="Arial" w:hAnsi="Arial" w:cs="Arial"/>
          <w:noProof/>
          <w:sz w:val="24"/>
          <w:szCs w:val="24"/>
        </w:rPr>
      </w:pPr>
      <w:r w:rsidRPr="00E20350">
        <w:rPr>
          <w:rFonts w:ascii="Arial" w:hAnsi="Arial" w:cs="Arial"/>
          <w:noProof/>
          <w:sz w:val="24"/>
          <w:szCs w:val="24"/>
        </w:rPr>
        <w:t>También puede considerarse descriptivo, ya que se enfoca en detallar comportamientos o características específicas del proceso de llenado de preguntas en la II ENUT. En este sentido, siguiendo lo planteado por Stangor (2011), la investigación descriptiva tiene como objetivo proporcionar una visión detallada de un fenómeno particular, permitiendo observar cómo ocurre algo en específico sin ahondar en los efectos o impactos de variables externas que quedan fuera de los límites establecidos para el estudio.</w:t>
      </w:r>
    </w:p>
    <w:p w14:paraId="292DBE17" w14:textId="276C9BF7" w:rsidR="004244A3" w:rsidRDefault="008153AF" w:rsidP="0087211C">
      <w:pPr>
        <w:pStyle w:val="Ttulo2"/>
        <w:numPr>
          <w:ilvl w:val="1"/>
          <w:numId w:val="1"/>
        </w:numPr>
        <w:rPr>
          <w:rFonts w:ascii="Arial" w:hAnsi="Arial" w:cs="Arial"/>
          <w:b/>
          <w:bCs/>
          <w:color w:val="auto"/>
          <w:sz w:val="24"/>
          <w:szCs w:val="24"/>
        </w:rPr>
      </w:pPr>
      <w:bookmarkStart w:id="29" w:name="_Toc188685095"/>
      <w:r>
        <w:rPr>
          <w:rFonts w:ascii="Arial" w:hAnsi="Arial" w:cs="Arial"/>
          <w:b/>
          <w:bCs/>
          <w:color w:val="auto"/>
          <w:sz w:val="24"/>
          <w:szCs w:val="24"/>
        </w:rPr>
        <w:t>Unidad de observación y fuentes de información</w:t>
      </w:r>
      <w:bookmarkEnd w:id="29"/>
      <w:r w:rsidR="0009529F" w:rsidRPr="00C15015">
        <w:rPr>
          <w:rFonts w:ascii="Arial" w:hAnsi="Arial" w:cs="Arial"/>
          <w:b/>
          <w:bCs/>
          <w:color w:val="auto"/>
          <w:sz w:val="24"/>
          <w:szCs w:val="24"/>
        </w:rPr>
        <w:t xml:space="preserve"> </w:t>
      </w:r>
    </w:p>
    <w:p w14:paraId="485F1CE8" w14:textId="77777777" w:rsidR="00A422EB" w:rsidRPr="00A422EB" w:rsidRDefault="00A422EB" w:rsidP="00A422EB"/>
    <w:p w14:paraId="36BC11E9" w14:textId="6F4DCF43" w:rsidR="000E4C54" w:rsidRDefault="0030690C" w:rsidP="0015765F">
      <w:pPr>
        <w:jc w:val="both"/>
        <w:rPr>
          <w:rFonts w:ascii="Arial" w:hAnsi="Arial" w:cs="Arial"/>
          <w:sz w:val="24"/>
          <w:szCs w:val="24"/>
        </w:rPr>
      </w:pPr>
      <w:r w:rsidRPr="0030690C">
        <w:rPr>
          <w:rFonts w:ascii="Arial" w:hAnsi="Arial" w:cs="Arial"/>
          <w:sz w:val="24"/>
          <w:szCs w:val="24"/>
        </w:rPr>
        <w:t xml:space="preserve">La unidad de análisis se centra </w:t>
      </w:r>
      <w:r w:rsidR="000E4C54">
        <w:rPr>
          <w:rFonts w:ascii="Arial" w:hAnsi="Arial" w:cs="Arial"/>
          <w:sz w:val="24"/>
          <w:szCs w:val="24"/>
        </w:rPr>
        <w:t xml:space="preserve">en el mismo proceso de recolección de información que ocurre dentro de una entrevista, por lo cual las interacciones y la forma en qué se dan corresponden a la unidad de análisis. </w:t>
      </w:r>
      <w:r w:rsidR="00594547">
        <w:rPr>
          <w:rFonts w:ascii="Arial" w:hAnsi="Arial" w:cs="Arial"/>
          <w:sz w:val="24"/>
          <w:szCs w:val="24"/>
        </w:rPr>
        <w:t xml:space="preserve">En este sentido se trabaja con la forma en qué se recolectó la </w:t>
      </w:r>
      <w:r w:rsidR="00A422EB">
        <w:rPr>
          <w:rFonts w:ascii="Arial" w:hAnsi="Arial" w:cs="Arial"/>
          <w:sz w:val="24"/>
          <w:szCs w:val="24"/>
        </w:rPr>
        <w:t>información vista</w:t>
      </w:r>
      <w:r w:rsidR="00594547">
        <w:rPr>
          <w:rFonts w:ascii="Arial" w:hAnsi="Arial" w:cs="Arial"/>
          <w:sz w:val="24"/>
          <w:szCs w:val="24"/>
        </w:rPr>
        <w:t xml:space="preserve"> desde dos ángulos: los tiempos de llenado de información y el flujo de aplicación de</w:t>
      </w:r>
      <w:r w:rsidR="00A422EB">
        <w:rPr>
          <w:rFonts w:ascii="Arial" w:hAnsi="Arial" w:cs="Arial"/>
          <w:sz w:val="24"/>
          <w:szCs w:val="24"/>
        </w:rPr>
        <w:t xml:space="preserve"> la medición.</w:t>
      </w:r>
    </w:p>
    <w:p w14:paraId="6CD745A7" w14:textId="699C94BC" w:rsidR="00592D6C" w:rsidRDefault="00592D6C" w:rsidP="00737240">
      <w:pPr>
        <w:jc w:val="both"/>
        <w:rPr>
          <w:rFonts w:ascii="Arial" w:hAnsi="Arial" w:cs="Arial"/>
          <w:sz w:val="24"/>
          <w:szCs w:val="24"/>
        </w:rPr>
      </w:pPr>
      <w:r>
        <w:rPr>
          <w:rFonts w:ascii="Arial" w:hAnsi="Arial" w:cs="Arial"/>
          <w:sz w:val="24"/>
          <w:szCs w:val="24"/>
        </w:rPr>
        <w:t>Para entender de mejor manera se presenta la estructura inicial</w:t>
      </w:r>
      <w:r w:rsidR="00A422EB">
        <w:rPr>
          <w:rFonts w:ascii="Arial" w:hAnsi="Arial" w:cs="Arial"/>
          <w:sz w:val="24"/>
          <w:szCs w:val="24"/>
        </w:rPr>
        <w:t xml:space="preserve"> – previo a procesar </w:t>
      </w:r>
      <w:r w:rsidR="000F3F91">
        <w:rPr>
          <w:rFonts w:ascii="Arial" w:hAnsi="Arial" w:cs="Arial"/>
          <w:sz w:val="24"/>
          <w:szCs w:val="24"/>
        </w:rPr>
        <w:t>- de</w:t>
      </w:r>
      <w:r>
        <w:rPr>
          <w:rFonts w:ascii="Arial" w:hAnsi="Arial" w:cs="Arial"/>
          <w:sz w:val="24"/>
          <w:szCs w:val="24"/>
        </w:rPr>
        <w:t xml:space="preserve"> la base de </w:t>
      </w:r>
      <w:proofErr w:type="spellStart"/>
      <w:r>
        <w:rPr>
          <w:rFonts w:ascii="Arial" w:hAnsi="Arial" w:cs="Arial"/>
          <w:sz w:val="24"/>
          <w:szCs w:val="24"/>
        </w:rPr>
        <w:t>paradatos</w:t>
      </w:r>
      <w:proofErr w:type="spellEnd"/>
      <w:r>
        <w:rPr>
          <w:rFonts w:ascii="Arial" w:hAnsi="Arial" w:cs="Arial"/>
          <w:sz w:val="24"/>
          <w:szCs w:val="24"/>
        </w:rPr>
        <w:t>:</w:t>
      </w:r>
    </w:p>
    <w:p w14:paraId="434A3D88" w14:textId="66A77596" w:rsidR="004A260A" w:rsidRDefault="004A260A" w:rsidP="00725ADE">
      <w:pPr>
        <w:pStyle w:val="Descripcin"/>
        <w:jc w:val="center"/>
        <w:rPr>
          <w:rFonts w:ascii="Arial" w:hAnsi="Arial" w:cs="Arial"/>
          <w:color w:val="auto"/>
          <w:sz w:val="24"/>
          <w:szCs w:val="24"/>
        </w:rPr>
      </w:pPr>
      <w:bookmarkStart w:id="30" w:name="_Ref165041817"/>
      <w:bookmarkStart w:id="31" w:name="_Toc188685183"/>
      <w:r w:rsidRPr="00A76331">
        <w:rPr>
          <w:rFonts w:ascii="Arial" w:hAnsi="Arial" w:cs="Arial"/>
          <w:color w:val="auto"/>
          <w:sz w:val="24"/>
          <w:szCs w:val="24"/>
        </w:rPr>
        <w:t xml:space="preserve">Tabla </w:t>
      </w:r>
      <w:r w:rsidRPr="00A76331">
        <w:rPr>
          <w:rFonts w:ascii="Arial" w:hAnsi="Arial" w:cs="Arial"/>
          <w:color w:val="auto"/>
          <w:sz w:val="24"/>
          <w:szCs w:val="24"/>
        </w:rPr>
        <w:fldChar w:fldCharType="begin"/>
      </w:r>
      <w:r w:rsidRPr="00A76331">
        <w:rPr>
          <w:rFonts w:ascii="Arial" w:hAnsi="Arial" w:cs="Arial"/>
          <w:color w:val="auto"/>
          <w:sz w:val="24"/>
          <w:szCs w:val="24"/>
        </w:rPr>
        <w:instrText xml:space="preserve"> SEQ Tabla \* ARABIC </w:instrText>
      </w:r>
      <w:r w:rsidRPr="00A76331">
        <w:rPr>
          <w:rFonts w:ascii="Arial" w:hAnsi="Arial" w:cs="Arial"/>
          <w:color w:val="auto"/>
          <w:sz w:val="24"/>
          <w:szCs w:val="24"/>
        </w:rPr>
        <w:fldChar w:fldCharType="separate"/>
      </w:r>
      <w:r w:rsidR="004211D9">
        <w:rPr>
          <w:rFonts w:ascii="Arial" w:hAnsi="Arial" w:cs="Arial"/>
          <w:noProof/>
          <w:color w:val="auto"/>
          <w:sz w:val="24"/>
          <w:szCs w:val="24"/>
        </w:rPr>
        <w:t>2</w:t>
      </w:r>
      <w:r w:rsidRPr="00A76331">
        <w:rPr>
          <w:rFonts w:ascii="Arial" w:hAnsi="Arial" w:cs="Arial"/>
          <w:color w:val="auto"/>
          <w:sz w:val="24"/>
          <w:szCs w:val="24"/>
        </w:rPr>
        <w:fldChar w:fldCharType="end"/>
      </w:r>
      <w:r w:rsidRPr="00335C50">
        <w:rPr>
          <w:rFonts w:ascii="Arial" w:hAnsi="Arial" w:cs="Arial"/>
          <w:color w:val="auto"/>
          <w:sz w:val="24"/>
          <w:szCs w:val="24"/>
        </w:rPr>
        <w:t xml:space="preserve">: </w:t>
      </w:r>
      <w:r>
        <w:rPr>
          <w:rFonts w:ascii="Arial" w:hAnsi="Arial" w:cs="Arial"/>
          <w:color w:val="auto"/>
          <w:sz w:val="24"/>
          <w:szCs w:val="24"/>
        </w:rPr>
        <w:t>Información</w:t>
      </w:r>
      <w:r w:rsidRPr="00335C50">
        <w:rPr>
          <w:rFonts w:ascii="Arial" w:hAnsi="Arial" w:cs="Arial"/>
          <w:color w:val="auto"/>
          <w:sz w:val="24"/>
          <w:szCs w:val="24"/>
        </w:rPr>
        <w:t xml:space="preserve"> disponible en archivo </w:t>
      </w:r>
      <w:proofErr w:type="spellStart"/>
      <w:r w:rsidRPr="00335C50">
        <w:rPr>
          <w:rFonts w:ascii="Arial" w:hAnsi="Arial" w:cs="Arial"/>
          <w:color w:val="auto"/>
          <w:sz w:val="24"/>
          <w:szCs w:val="24"/>
        </w:rPr>
        <w:t>paradatos</w:t>
      </w:r>
      <w:proofErr w:type="spellEnd"/>
      <w:r w:rsidRPr="00335C50">
        <w:rPr>
          <w:rFonts w:ascii="Arial" w:hAnsi="Arial" w:cs="Arial"/>
          <w:color w:val="auto"/>
          <w:sz w:val="24"/>
          <w:szCs w:val="24"/>
        </w:rPr>
        <w:t xml:space="preserve"> </w:t>
      </w:r>
      <w:proofErr w:type="spellStart"/>
      <w:r w:rsidRPr="00335C50">
        <w:rPr>
          <w:rFonts w:ascii="Arial" w:hAnsi="Arial" w:cs="Arial"/>
          <w:color w:val="auto"/>
          <w:sz w:val="24"/>
          <w:szCs w:val="24"/>
        </w:rPr>
        <w:t>Su</w:t>
      </w:r>
      <w:bookmarkEnd w:id="30"/>
      <w:r>
        <w:rPr>
          <w:rFonts w:ascii="Arial" w:hAnsi="Arial" w:cs="Arial"/>
          <w:color w:val="auto"/>
          <w:sz w:val="24"/>
          <w:szCs w:val="24"/>
        </w:rPr>
        <w:t>rvey</w:t>
      </w:r>
      <w:proofErr w:type="spellEnd"/>
      <w:r>
        <w:rPr>
          <w:rFonts w:ascii="Arial" w:hAnsi="Arial" w:cs="Arial"/>
          <w:color w:val="auto"/>
          <w:sz w:val="24"/>
          <w:szCs w:val="24"/>
        </w:rPr>
        <w:t xml:space="preserve"> </w:t>
      </w:r>
      <w:proofErr w:type="spellStart"/>
      <w:r>
        <w:rPr>
          <w:rFonts w:ascii="Arial" w:hAnsi="Arial" w:cs="Arial"/>
          <w:color w:val="auto"/>
          <w:sz w:val="24"/>
          <w:szCs w:val="24"/>
        </w:rPr>
        <w:t>Solutions</w:t>
      </w:r>
      <w:bookmarkEnd w:id="31"/>
      <w:proofErr w:type="spellEnd"/>
    </w:p>
    <w:tbl>
      <w:tblPr>
        <w:tblW w:w="11058" w:type="dxa"/>
        <w:tblInd w:w="-431" w:type="dxa"/>
        <w:tblLayout w:type="fixed"/>
        <w:tblCellMar>
          <w:left w:w="70" w:type="dxa"/>
          <w:right w:w="70" w:type="dxa"/>
        </w:tblCellMar>
        <w:tblLook w:val="04A0" w:firstRow="1" w:lastRow="0" w:firstColumn="1" w:lastColumn="0" w:noHBand="0" w:noVBand="1"/>
      </w:tblPr>
      <w:tblGrid>
        <w:gridCol w:w="1571"/>
        <w:gridCol w:w="4809"/>
        <w:gridCol w:w="4678"/>
      </w:tblGrid>
      <w:tr w:rsidR="004A260A" w:rsidRPr="00723053" w14:paraId="20DAF1C6" w14:textId="77777777" w:rsidTr="00F757A2">
        <w:trPr>
          <w:trHeight w:val="300"/>
        </w:trPr>
        <w:tc>
          <w:tcPr>
            <w:tcW w:w="1571" w:type="dxa"/>
            <w:tcBorders>
              <w:top w:val="single" w:sz="4" w:space="0" w:color="000000"/>
              <w:left w:val="single" w:sz="4" w:space="0" w:color="000000"/>
              <w:bottom w:val="single" w:sz="4" w:space="0" w:color="000000"/>
              <w:right w:val="single" w:sz="4" w:space="0" w:color="000000"/>
            </w:tcBorders>
            <w:shd w:val="clear" w:color="000000" w:fill="FFA500"/>
            <w:vAlign w:val="center"/>
            <w:hideMark/>
          </w:tcPr>
          <w:p w14:paraId="12276D77" w14:textId="77777777" w:rsidR="004A260A" w:rsidRPr="00723053" w:rsidRDefault="004A260A" w:rsidP="00F757A2">
            <w:pPr>
              <w:spacing w:after="0" w:line="240" w:lineRule="auto"/>
              <w:jc w:val="center"/>
              <w:rPr>
                <w:rFonts w:ascii="Arial" w:eastAsia="Times New Roman" w:hAnsi="Arial" w:cs="Arial"/>
                <w:b/>
                <w:bCs/>
                <w:color w:val="000000"/>
              </w:rPr>
            </w:pPr>
            <w:bookmarkStart w:id="32" w:name="RANGE!B5"/>
            <w:r w:rsidRPr="00723053">
              <w:rPr>
                <w:rFonts w:ascii="Arial" w:eastAsia="Times New Roman" w:hAnsi="Arial" w:cs="Arial"/>
                <w:b/>
                <w:bCs/>
              </w:rPr>
              <w:t>Variable</w:t>
            </w:r>
            <w:bookmarkEnd w:id="32"/>
          </w:p>
        </w:tc>
        <w:tc>
          <w:tcPr>
            <w:tcW w:w="4809" w:type="dxa"/>
            <w:tcBorders>
              <w:top w:val="single" w:sz="4" w:space="0" w:color="000000"/>
              <w:left w:val="nil"/>
              <w:bottom w:val="single" w:sz="4" w:space="0" w:color="000000"/>
              <w:right w:val="single" w:sz="4" w:space="0" w:color="000000"/>
            </w:tcBorders>
            <w:shd w:val="clear" w:color="000000" w:fill="FFA500"/>
            <w:vAlign w:val="center"/>
            <w:hideMark/>
          </w:tcPr>
          <w:p w14:paraId="0D9F26A8" w14:textId="77777777" w:rsidR="004A260A" w:rsidRPr="00723053" w:rsidRDefault="004A260A" w:rsidP="00F757A2">
            <w:pPr>
              <w:spacing w:after="0" w:line="240" w:lineRule="auto"/>
              <w:jc w:val="center"/>
              <w:rPr>
                <w:rFonts w:ascii="Arial" w:eastAsia="Times New Roman" w:hAnsi="Arial" w:cs="Arial"/>
                <w:b/>
                <w:bCs/>
                <w:color w:val="000000"/>
              </w:rPr>
            </w:pPr>
            <w:r>
              <w:rPr>
                <w:rFonts w:ascii="Arial" w:eastAsia="Times New Roman" w:hAnsi="Arial" w:cs="Arial"/>
                <w:b/>
                <w:bCs/>
              </w:rPr>
              <w:t>Definición</w:t>
            </w:r>
          </w:p>
        </w:tc>
        <w:tc>
          <w:tcPr>
            <w:tcW w:w="4678" w:type="dxa"/>
            <w:tcBorders>
              <w:top w:val="single" w:sz="4" w:space="0" w:color="000000"/>
              <w:left w:val="nil"/>
              <w:bottom w:val="single" w:sz="4" w:space="0" w:color="000000"/>
              <w:right w:val="single" w:sz="4" w:space="0" w:color="000000"/>
            </w:tcBorders>
            <w:shd w:val="clear" w:color="000000" w:fill="FFA500"/>
            <w:vAlign w:val="center"/>
            <w:hideMark/>
          </w:tcPr>
          <w:p w14:paraId="2D9AA5E4" w14:textId="77777777" w:rsidR="004A260A" w:rsidRPr="00723053" w:rsidRDefault="004A260A" w:rsidP="00F757A2">
            <w:pPr>
              <w:spacing w:after="0" w:line="240" w:lineRule="auto"/>
              <w:jc w:val="center"/>
              <w:rPr>
                <w:rFonts w:ascii="Arial" w:eastAsia="Times New Roman" w:hAnsi="Arial" w:cs="Arial"/>
                <w:b/>
                <w:bCs/>
                <w:color w:val="000000"/>
              </w:rPr>
            </w:pPr>
            <w:r w:rsidRPr="00723053">
              <w:rPr>
                <w:rFonts w:ascii="Arial" w:eastAsia="Times New Roman" w:hAnsi="Arial" w:cs="Arial"/>
                <w:b/>
                <w:bCs/>
              </w:rPr>
              <w:t>Ejemplo</w:t>
            </w:r>
          </w:p>
        </w:tc>
      </w:tr>
      <w:tr w:rsidR="004A260A" w:rsidRPr="00723053" w14:paraId="4622ED1E" w14:textId="77777777" w:rsidTr="002336D0">
        <w:trPr>
          <w:trHeight w:val="600"/>
        </w:trPr>
        <w:tc>
          <w:tcPr>
            <w:tcW w:w="1571" w:type="dxa"/>
            <w:tcBorders>
              <w:top w:val="nil"/>
              <w:left w:val="single" w:sz="4" w:space="0" w:color="000000"/>
              <w:bottom w:val="single" w:sz="4" w:space="0" w:color="000000"/>
              <w:right w:val="single" w:sz="4" w:space="0" w:color="000000"/>
            </w:tcBorders>
            <w:shd w:val="clear" w:color="auto" w:fill="auto"/>
            <w:vAlign w:val="center"/>
            <w:hideMark/>
          </w:tcPr>
          <w:p w14:paraId="0A79F985" w14:textId="77777777" w:rsidR="004A260A" w:rsidRPr="00723053" w:rsidRDefault="004A260A" w:rsidP="00F757A2">
            <w:pPr>
              <w:spacing w:after="0" w:line="240" w:lineRule="auto"/>
              <w:rPr>
                <w:rFonts w:ascii="Arial" w:eastAsia="Times New Roman" w:hAnsi="Arial" w:cs="Arial"/>
                <w:color w:val="000000"/>
              </w:rPr>
            </w:pPr>
            <w:proofErr w:type="spellStart"/>
            <w:r w:rsidRPr="00723053">
              <w:rPr>
                <w:rFonts w:ascii="Arial" w:eastAsia="Times New Roman" w:hAnsi="Arial" w:cs="Arial"/>
                <w:color w:val="000000"/>
              </w:rPr>
              <w:t>interview__id</w:t>
            </w:r>
            <w:proofErr w:type="spellEnd"/>
          </w:p>
        </w:tc>
        <w:tc>
          <w:tcPr>
            <w:tcW w:w="4809" w:type="dxa"/>
            <w:tcBorders>
              <w:top w:val="nil"/>
              <w:left w:val="nil"/>
              <w:bottom w:val="nil"/>
              <w:right w:val="nil"/>
            </w:tcBorders>
            <w:shd w:val="clear" w:color="auto" w:fill="auto"/>
            <w:vAlign w:val="center"/>
            <w:hideMark/>
          </w:tcPr>
          <w:p w14:paraId="04662CD3" w14:textId="4335324C" w:rsidR="004A260A" w:rsidRPr="00723053" w:rsidRDefault="002336D0" w:rsidP="002336D0">
            <w:pPr>
              <w:spacing w:after="0" w:line="240" w:lineRule="auto"/>
              <w:rPr>
                <w:rFonts w:ascii="Arial" w:eastAsia="Times New Roman" w:hAnsi="Arial" w:cs="Arial"/>
                <w:color w:val="000000"/>
              </w:rPr>
            </w:pPr>
            <w:r>
              <w:rPr>
                <w:rFonts w:ascii="Arial" w:eastAsia="Times New Roman" w:hAnsi="Arial" w:cs="Arial"/>
                <w:color w:val="000000"/>
              </w:rPr>
              <w:t>Llave o identificador único de la encuesta</w:t>
            </w:r>
          </w:p>
        </w:tc>
        <w:tc>
          <w:tcPr>
            <w:tcW w:w="4678" w:type="dxa"/>
            <w:tcBorders>
              <w:top w:val="nil"/>
              <w:left w:val="single" w:sz="4" w:space="0" w:color="000000"/>
              <w:bottom w:val="single" w:sz="4" w:space="0" w:color="000000"/>
              <w:right w:val="single" w:sz="4" w:space="0" w:color="000000"/>
            </w:tcBorders>
            <w:shd w:val="clear" w:color="auto" w:fill="auto"/>
            <w:vAlign w:val="center"/>
            <w:hideMark/>
          </w:tcPr>
          <w:p w14:paraId="5ED25565" w14:textId="77777777" w:rsidR="004A260A" w:rsidRPr="00723053" w:rsidRDefault="004A260A" w:rsidP="00F757A2">
            <w:pPr>
              <w:spacing w:after="0" w:line="240" w:lineRule="auto"/>
              <w:rPr>
                <w:rFonts w:ascii="Arial" w:eastAsia="Times New Roman" w:hAnsi="Arial" w:cs="Arial"/>
                <w:color w:val="000000"/>
              </w:rPr>
            </w:pPr>
            <w:r w:rsidRPr="00723053">
              <w:rPr>
                <w:rFonts w:ascii="Arial" w:eastAsia="Times New Roman" w:hAnsi="Arial" w:cs="Arial"/>
                <w:color w:val="000000"/>
              </w:rPr>
              <w:t>75efdc0456fb4b35be4690bd19eab870</w:t>
            </w:r>
          </w:p>
        </w:tc>
      </w:tr>
      <w:tr w:rsidR="004A260A" w:rsidRPr="00723053" w14:paraId="019BDF7C" w14:textId="77777777" w:rsidTr="00F757A2">
        <w:trPr>
          <w:trHeight w:val="900"/>
        </w:trPr>
        <w:tc>
          <w:tcPr>
            <w:tcW w:w="1571" w:type="dxa"/>
            <w:tcBorders>
              <w:top w:val="nil"/>
              <w:left w:val="single" w:sz="4" w:space="0" w:color="000000"/>
              <w:bottom w:val="single" w:sz="4" w:space="0" w:color="000000"/>
              <w:right w:val="single" w:sz="4" w:space="0" w:color="000000"/>
            </w:tcBorders>
            <w:shd w:val="clear" w:color="auto" w:fill="auto"/>
            <w:vAlign w:val="center"/>
            <w:hideMark/>
          </w:tcPr>
          <w:p w14:paraId="44EF612E" w14:textId="1ABA4582" w:rsidR="004A260A" w:rsidRPr="00723053" w:rsidRDefault="00035335" w:rsidP="00F757A2">
            <w:pPr>
              <w:spacing w:after="0" w:line="240" w:lineRule="auto"/>
              <w:rPr>
                <w:rFonts w:ascii="Arial" w:eastAsia="Times New Roman" w:hAnsi="Arial" w:cs="Arial"/>
                <w:color w:val="000000"/>
              </w:rPr>
            </w:pPr>
            <w:proofErr w:type="spellStart"/>
            <w:r>
              <w:rPr>
                <w:rFonts w:ascii="Arial" w:eastAsia="Times New Roman" w:hAnsi="Arial" w:cs="Arial"/>
                <w:color w:val="000000"/>
              </w:rPr>
              <w:t>o</w:t>
            </w:r>
            <w:r w:rsidR="004A260A" w:rsidRPr="00723053">
              <w:rPr>
                <w:rFonts w:ascii="Arial" w:eastAsia="Times New Roman" w:hAnsi="Arial" w:cs="Arial"/>
                <w:color w:val="000000"/>
              </w:rPr>
              <w:t>rder</w:t>
            </w:r>
            <w:proofErr w:type="spellEnd"/>
          </w:p>
        </w:tc>
        <w:tc>
          <w:tcPr>
            <w:tcW w:w="4809" w:type="dxa"/>
            <w:tcBorders>
              <w:top w:val="single" w:sz="4" w:space="0" w:color="000000"/>
              <w:left w:val="nil"/>
              <w:bottom w:val="single" w:sz="4" w:space="0" w:color="000000"/>
              <w:right w:val="single" w:sz="4" w:space="0" w:color="000000"/>
            </w:tcBorders>
            <w:shd w:val="clear" w:color="auto" w:fill="auto"/>
            <w:vAlign w:val="center"/>
            <w:hideMark/>
          </w:tcPr>
          <w:p w14:paraId="2E6FEDEA" w14:textId="4C883004" w:rsidR="004A260A" w:rsidRPr="00723053" w:rsidRDefault="00923C25" w:rsidP="00F757A2">
            <w:pPr>
              <w:spacing w:after="0" w:line="240" w:lineRule="auto"/>
              <w:rPr>
                <w:rFonts w:ascii="Arial" w:eastAsia="Times New Roman" w:hAnsi="Arial" w:cs="Arial"/>
                <w:color w:val="000000"/>
              </w:rPr>
            </w:pPr>
            <w:r>
              <w:rPr>
                <w:rFonts w:ascii="Arial" w:eastAsia="Times New Roman" w:hAnsi="Arial" w:cs="Arial"/>
                <w:color w:val="000000"/>
              </w:rPr>
              <w:t>Secuencia de cada interacción. Corresponde a un número correlativo, mientras mayor sea el número más tarde ocurrió la interacción.</w:t>
            </w:r>
          </w:p>
        </w:tc>
        <w:tc>
          <w:tcPr>
            <w:tcW w:w="4678" w:type="dxa"/>
            <w:tcBorders>
              <w:top w:val="nil"/>
              <w:left w:val="nil"/>
              <w:bottom w:val="single" w:sz="4" w:space="0" w:color="000000"/>
              <w:right w:val="single" w:sz="4" w:space="0" w:color="000000"/>
            </w:tcBorders>
            <w:shd w:val="clear" w:color="auto" w:fill="auto"/>
            <w:vAlign w:val="center"/>
            <w:hideMark/>
          </w:tcPr>
          <w:p w14:paraId="1706F96F" w14:textId="77777777" w:rsidR="004A260A" w:rsidRPr="00723053" w:rsidRDefault="004A260A" w:rsidP="00F757A2">
            <w:pPr>
              <w:spacing w:after="0" w:line="240" w:lineRule="auto"/>
              <w:rPr>
                <w:rFonts w:ascii="Arial" w:eastAsia="Times New Roman" w:hAnsi="Arial" w:cs="Arial"/>
                <w:color w:val="000000"/>
              </w:rPr>
            </w:pPr>
            <w:r w:rsidRPr="00723053">
              <w:rPr>
                <w:rFonts w:ascii="Arial" w:eastAsia="Times New Roman" w:hAnsi="Arial" w:cs="Arial"/>
                <w:color w:val="000000"/>
              </w:rPr>
              <w:t>1</w:t>
            </w:r>
          </w:p>
        </w:tc>
      </w:tr>
      <w:tr w:rsidR="004A260A" w:rsidRPr="00723053" w14:paraId="3E5D591E" w14:textId="77777777" w:rsidTr="00F757A2">
        <w:trPr>
          <w:trHeight w:val="300"/>
        </w:trPr>
        <w:tc>
          <w:tcPr>
            <w:tcW w:w="1571" w:type="dxa"/>
            <w:tcBorders>
              <w:top w:val="nil"/>
              <w:left w:val="single" w:sz="4" w:space="0" w:color="000000"/>
              <w:bottom w:val="nil"/>
              <w:right w:val="single" w:sz="4" w:space="0" w:color="000000"/>
            </w:tcBorders>
            <w:shd w:val="clear" w:color="auto" w:fill="auto"/>
            <w:vAlign w:val="center"/>
            <w:hideMark/>
          </w:tcPr>
          <w:p w14:paraId="53D94873" w14:textId="77777777" w:rsidR="004A260A" w:rsidRPr="00723053" w:rsidRDefault="004A260A" w:rsidP="00F757A2">
            <w:pPr>
              <w:spacing w:after="0" w:line="240" w:lineRule="auto"/>
              <w:rPr>
                <w:rFonts w:ascii="Arial" w:eastAsia="Times New Roman" w:hAnsi="Arial" w:cs="Arial"/>
                <w:color w:val="000000"/>
              </w:rPr>
            </w:pPr>
            <w:proofErr w:type="spellStart"/>
            <w:r w:rsidRPr="00723053">
              <w:rPr>
                <w:rFonts w:ascii="Arial" w:eastAsia="Times New Roman" w:hAnsi="Arial" w:cs="Arial"/>
                <w:color w:val="000000"/>
              </w:rPr>
              <w:t>event</w:t>
            </w:r>
            <w:proofErr w:type="spellEnd"/>
          </w:p>
        </w:tc>
        <w:tc>
          <w:tcPr>
            <w:tcW w:w="4809" w:type="dxa"/>
            <w:tcBorders>
              <w:top w:val="nil"/>
              <w:left w:val="nil"/>
              <w:bottom w:val="single" w:sz="4" w:space="0" w:color="000000"/>
              <w:right w:val="single" w:sz="4" w:space="0" w:color="000000"/>
            </w:tcBorders>
            <w:shd w:val="clear" w:color="auto" w:fill="auto"/>
            <w:vAlign w:val="center"/>
            <w:hideMark/>
          </w:tcPr>
          <w:p w14:paraId="51BD4AA8" w14:textId="77777777" w:rsidR="004A260A" w:rsidRPr="00723053" w:rsidRDefault="004A260A" w:rsidP="00F757A2">
            <w:pPr>
              <w:spacing w:after="0" w:line="240" w:lineRule="auto"/>
              <w:rPr>
                <w:rFonts w:ascii="Arial" w:eastAsia="Times New Roman" w:hAnsi="Arial" w:cs="Arial"/>
                <w:color w:val="000000"/>
              </w:rPr>
            </w:pPr>
            <w:r>
              <w:rPr>
                <w:rFonts w:ascii="Arial" w:eastAsia="Times New Roman" w:hAnsi="Arial" w:cs="Arial"/>
                <w:color w:val="000000"/>
              </w:rPr>
              <w:t>Clasificación del</w:t>
            </w:r>
            <w:r w:rsidRPr="00723053">
              <w:rPr>
                <w:rFonts w:ascii="Arial" w:eastAsia="Times New Roman" w:hAnsi="Arial" w:cs="Arial"/>
                <w:color w:val="000000"/>
              </w:rPr>
              <w:t xml:space="preserve"> </w:t>
            </w:r>
            <w:r>
              <w:rPr>
                <w:rFonts w:ascii="Arial" w:eastAsia="Times New Roman" w:hAnsi="Arial" w:cs="Arial"/>
                <w:color w:val="000000"/>
              </w:rPr>
              <w:t>evento o interacción realizada</w:t>
            </w:r>
          </w:p>
        </w:tc>
        <w:tc>
          <w:tcPr>
            <w:tcW w:w="4678" w:type="dxa"/>
            <w:tcBorders>
              <w:top w:val="nil"/>
              <w:left w:val="nil"/>
              <w:bottom w:val="nil"/>
              <w:right w:val="single" w:sz="4" w:space="0" w:color="000000"/>
            </w:tcBorders>
            <w:shd w:val="clear" w:color="auto" w:fill="auto"/>
            <w:vAlign w:val="center"/>
            <w:hideMark/>
          </w:tcPr>
          <w:p w14:paraId="65E5DD08" w14:textId="77777777" w:rsidR="004A260A" w:rsidRPr="00723053" w:rsidRDefault="004A260A" w:rsidP="00F757A2">
            <w:pPr>
              <w:spacing w:after="0" w:line="240" w:lineRule="auto"/>
              <w:rPr>
                <w:rFonts w:ascii="Arial" w:eastAsia="Times New Roman" w:hAnsi="Arial" w:cs="Arial"/>
                <w:color w:val="000000"/>
              </w:rPr>
            </w:pPr>
            <w:proofErr w:type="spellStart"/>
            <w:r w:rsidRPr="00723053">
              <w:rPr>
                <w:rFonts w:ascii="Arial" w:eastAsia="Times New Roman" w:hAnsi="Arial" w:cs="Arial"/>
                <w:color w:val="000000"/>
              </w:rPr>
              <w:t>AnswerSet</w:t>
            </w:r>
            <w:proofErr w:type="spellEnd"/>
          </w:p>
        </w:tc>
      </w:tr>
      <w:tr w:rsidR="004A260A" w:rsidRPr="00723053" w14:paraId="41AD043D" w14:textId="77777777" w:rsidTr="00F757A2">
        <w:trPr>
          <w:trHeight w:val="600"/>
        </w:trPr>
        <w:tc>
          <w:tcPr>
            <w:tcW w:w="157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30AC3E" w14:textId="77777777" w:rsidR="004A260A" w:rsidRPr="00723053" w:rsidRDefault="004A260A" w:rsidP="00F757A2">
            <w:pPr>
              <w:spacing w:after="0" w:line="240" w:lineRule="auto"/>
              <w:rPr>
                <w:rFonts w:ascii="Arial" w:eastAsia="Times New Roman" w:hAnsi="Arial" w:cs="Arial"/>
                <w:color w:val="000000"/>
              </w:rPr>
            </w:pPr>
            <w:proofErr w:type="spellStart"/>
            <w:r w:rsidRPr="00723053">
              <w:rPr>
                <w:rFonts w:ascii="Arial" w:eastAsia="Times New Roman" w:hAnsi="Arial" w:cs="Arial"/>
                <w:color w:val="000000"/>
              </w:rPr>
              <w:t>responsible</w:t>
            </w:r>
            <w:proofErr w:type="spellEnd"/>
          </w:p>
        </w:tc>
        <w:tc>
          <w:tcPr>
            <w:tcW w:w="4809" w:type="dxa"/>
            <w:tcBorders>
              <w:top w:val="nil"/>
              <w:left w:val="nil"/>
              <w:bottom w:val="single" w:sz="4" w:space="0" w:color="000000"/>
              <w:right w:val="single" w:sz="4" w:space="0" w:color="000000"/>
            </w:tcBorders>
            <w:shd w:val="clear" w:color="auto" w:fill="auto"/>
            <w:vAlign w:val="center"/>
            <w:hideMark/>
          </w:tcPr>
          <w:p w14:paraId="4C4C7FEB" w14:textId="368F39A0" w:rsidR="004A260A" w:rsidRPr="00723053" w:rsidRDefault="00772576" w:rsidP="00F757A2">
            <w:pPr>
              <w:spacing w:after="0" w:line="240" w:lineRule="auto"/>
              <w:rPr>
                <w:rFonts w:ascii="Arial" w:eastAsia="Times New Roman" w:hAnsi="Arial" w:cs="Arial"/>
                <w:color w:val="000000"/>
              </w:rPr>
            </w:pPr>
            <w:r w:rsidRPr="00772576">
              <w:rPr>
                <w:rFonts w:ascii="Arial" w:eastAsia="Times New Roman" w:hAnsi="Arial" w:cs="Arial"/>
                <w:color w:val="000000"/>
              </w:rPr>
              <w:t xml:space="preserve">Permite identificar a la persona que realizó la encuesta, utilizando su identificador único (cuenta de </w:t>
            </w:r>
            <w:proofErr w:type="spellStart"/>
            <w:r w:rsidRPr="00772576">
              <w:rPr>
                <w:rFonts w:ascii="Arial" w:eastAsia="Times New Roman" w:hAnsi="Arial" w:cs="Arial"/>
                <w:color w:val="000000"/>
              </w:rPr>
              <w:t>SuSo</w:t>
            </w:r>
            <w:proofErr w:type="spellEnd"/>
            <w:r w:rsidRPr="00772576">
              <w:rPr>
                <w:rFonts w:ascii="Arial" w:eastAsia="Times New Roman" w:hAnsi="Arial" w:cs="Arial"/>
                <w:color w:val="000000"/>
              </w:rPr>
              <w:t>).</w:t>
            </w:r>
          </w:p>
        </w:tc>
        <w:tc>
          <w:tcPr>
            <w:tcW w:w="4678" w:type="dxa"/>
            <w:tcBorders>
              <w:top w:val="single" w:sz="4" w:space="0" w:color="000000"/>
              <w:left w:val="nil"/>
              <w:bottom w:val="single" w:sz="4" w:space="0" w:color="000000"/>
              <w:right w:val="single" w:sz="4" w:space="0" w:color="000000"/>
            </w:tcBorders>
            <w:shd w:val="clear" w:color="auto" w:fill="auto"/>
            <w:vAlign w:val="center"/>
            <w:hideMark/>
          </w:tcPr>
          <w:p w14:paraId="2DD43975" w14:textId="18CF4481" w:rsidR="004A260A" w:rsidRPr="00723053" w:rsidRDefault="00772576" w:rsidP="00F757A2">
            <w:pPr>
              <w:spacing w:after="0" w:line="240" w:lineRule="auto"/>
              <w:rPr>
                <w:rFonts w:ascii="Arial" w:eastAsia="Times New Roman" w:hAnsi="Arial" w:cs="Arial"/>
                <w:color w:val="000000"/>
              </w:rPr>
            </w:pPr>
            <w:r>
              <w:rPr>
                <w:rFonts w:ascii="Arial" w:eastAsia="Times New Roman" w:hAnsi="Arial" w:cs="Arial"/>
                <w:color w:val="000000"/>
              </w:rPr>
              <w:t>Encuestador_1</w:t>
            </w:r>
          </w:p>
        </w:tc>
      </w:tr>
      <w:tr w:rsidR="004A260A" w:rsidRPr="00723053" w14:paraId="1FD23E86" w14:textId="77777777" w:rsidTr="00F757A2">
        <w:trPr>
          <w:trHeight w:val="600"/>
        </w:trPr>
        <w:tc>
          <w:tcPr>
            <w:tcW w:w="1571" w:type="dxa"/>
            <w:tcBorders>
              <w:top w:val="nil"/>
              <w:left w:val="single" w:sz="4" w:space="0" w:color="000000"/>
              <w:bottom w:val="single" w:sz="4" w:space="0" w:color="000000"/>
              <w:right w:val="single" w:sz="4" w:space="0" w:color="000000"/>
            </w:tcBorders>
            <w:shd w:val="clear" w:color="auto" w:fill="auto"/>
            <w:vAlign w:val="center"/>
            <w:hideMark/>
          </w:tcPr>
          <w:p w14:paraId="25885D9F" w14:textId="4BAF98B6" w:rsidR="004A260A" w:rsidRPr="00723053" w:rsidRDefault="00035335" w:rsidP="00F757A2">
            <w:pPr>
              <w:spacing w:after="0" w:line="240" w:lineRule="auto"/>
              <w:rPr>
                <w:rFonts w:ascii="Arial" w:eastAsia="Times New Roman" w:hAnsi="Arial" w:cs="Arial"/>
                <w:color w:val="000000"/>
              </w:rPr>
            </w:pPr>
            <w:r>
              <w:rPr>
                <w:rFonts w:ascii="Arial" w:eastAsia="Times New Roman" w:hAnsi="Arial" w:cs="Arial"/>
                <w:color w:val="000000"/>
              </w:rPr>
              <w:lastRenderedPageBreak/>
              <w:t>r</w:t>
            </w:r>
            <w:r w:rsidR="004A260A" w:rsidRPr="00723053">
              <w:rPr>
                <w:rFonts w:ascii="Arial" w:eastAsia="Times New Roman" w:hAnsi="Arial" w:cs="Arial"/>
                <w:color w:val="000000"/>
              </w:rPr>
              <w:t>ole</w:t>
            </w:r>
          </w:p>
        </w:tc>
        <w:tc>
          <w:tcPr>
            <w:tcW w:w="4809" w:type="dxa"/>
            <w:tcBorders>
              <w:top w:val="nil"/>
              <w:left w:val="nil"/>
              <w:bottom w:val="single" w:sz="4" w:space="0" w:color="000000"/>
              <w:right w:val="single" w:sz="4" w:space="0" w:color="000000"/>
            </w:tcBorders>
            <w:shd w:val="clear" w:color="auto" w:fill="auto"/>
            <w:vAlign w:val="center"/>
            <w:hideMark/>
          </w:tcPr>
          <w:p w14:paraId="7B7C5ED8" w14:textId="3E9B48D3" w:rsidR="004A260A" w:rsidRPr="00F55FB3" w:rsidRDefault="00772576" w:rsidP="00F757A2">
            <w:pPr>
              <w:spacing w:after="0" w:line="240" w:lineRule="auto"/>
              <w:rPr>
                <w:rFonts w:ascii="Arial" w:eastAsia="Times New Roman" w:hAnsi="Arial" w:cs="Arial"/>
                <w:color w:val="000000"/>
              </w:rPr>
            </w:pPr>
            <w:r>
              <w:rPr>
                <w:rFonts w:ascii="Arial" w:eastAsia="Times New Roman" w:hAnsi="Arial" w:cs="Arial"/>
                <w:color w:val="000000"/>
              </w:rPr>
              <w:t>Perfil</w:t>
            </w:r>
            <w:r w:rsidR="004A260A" w:rsidRPr="00723053">
              <w:rPr>
                <w:rFonts w:ascii="Arial" w:eastAsia="Times New Roman" w:hAnsi="Arial" w:cs="Arial"/>
                <w:color w:val="000000"/>
              </w:rPr>
              <w:t xml:space="preserve"> de la persona mencionada en la columna de </w:t>
            </w:r>
            <w:proofErr w:type="spellStart"/>
            <w:r w:rsidR="004A260A">
              <w:rPr>
                <w:rFonts w:ascii="Arial" w:eastAsia="Times New Roman" w:hAnsi="Arial" w:cs="Arial"/>
                <w:i/>
                <w:iCs/>
                <w:color w:val="000000"/>
              </w:rPr>
              <w:t>respons</w:t>
            </w:r>
            <w:r>
              <w:rPr>
                <w:rFonts w:ascii="Arial" w:eastAsia="Times New Roman" w:hAnsi="Arial" w:cs="Arial"/>
                <w:i/>
                <w:iCs/>
                <w:color w:val="000000"/>
              </w:rPr>
              <w:t>i</w:t>
            </w:r>
            <w:r w:rsidR="004A260A">
              <w:rPr>
                <w:rFonts w:ascii="Arial" w:eastAsia="Times New Roman" w:hAnsi="Arial" w:cs="Arial"/>
                <w:i/>
                <w:iCs/>
                <w:color w:val="000000"/>
              </w:rPr>
              <w:t>ble</w:t>
            </w:r>
            <w:proofErr w:type="spellEnd"/>
            <w:r>
              <w:rPr>
                <w:rFonts w:ascii="Arial" w:eastAsia="Times New Roman" w:hAnsi="Arial" w:cs="Arial"/>
                <w:color w:val="000000"/>
              </w:rPr>
              <w:t xml:space="preserve"> (encuestador o supervisor)</w:t>
            </w:r>
          </w:p>
        </w:tc>
        <w:tc>
          <w:tcPr>
            <w:tcW w:w="4678" w:type="dxa"/>
            <w:tcBorders>
              <w:top w:val="nil"/>
              <w:left w:val="nil"/>
              <w:bottom w:val="single" w:sz="4" w:space="0" w:color="000000"/>
              <w:right w:val="single" w:sz="4" w:space="0" w:color="000000"/>
            </w:tcBorders>
            <w:shd w:val="clear" w:color="auto" w:fill="auto"/>
            <w:vAlign w:val="center"/>
            <w:hideMark/>
          </w:tcPr>
          <w:p w14:paraId="6D4F8C9C" w14:textId="77777777" w:rsidR="004A260A" w:rsidRPr="00723053" w:rsidRDefault="004A260A" w:rsidP="00F757A2">
            <w:pPr>
              <w:spacing w:after="0" w:line="240" w:lineRule="auto"/>
              <w:rPr>
                <w:rFonts w:ascii="Arial" w:eastAsia="Times New Roman" w:hAnsi="Arial" w:cs="Arial"/>
                <w:color w:val="000000"/>
              </w:rPr>
            </w:pPr>
            <w:r w:rsidRPr="00723053">
              <w:rPr>
                <w:rFonts w:ascii="Arial" w:eastAsia="Times New Roman" w:hAnsi="Arial" w:cs="Arial"/>
                <w:color w:val="000000"/>
              </w:rPr>
              <w:t>1</w:t>
            </w:r>
          </w:p>
        </w:tc>
      </w:tr>
      <w:tr w:rsidR="004A260A" w:rsidRPr="00723053" w14:paraId="5294F3E5" w14:textId="77777777" w:rsidTr="00F757A2">
        <w:trPr>
          <w:trHeight w:val="600"/>
        </w:trPr>
        <w:tc>
          <w:tcPr>
            <w:tcW w:w="1571" w:type="dxa"/>
            <w:tcBorders>
              <w:top w:val="nil"/>
              <w:left w:val="single" w:sz="4" w:space="0" w:color="000000"/>
              <w:bottom w:val="single" w:sz="4" w:space="0" w:color="000000"/>
              <w:right w:val="single" w:sz="4" w:space="0" w:color="000000"/>
            </w:tcBorders>
            <w:shd w:val="clear" w:color="auto" w:fill="auto"/>
            <w:vAlign w:val="center"/>
            <w:hideMark/>
          </w:tcPr>
          <w:p w14:paraId="5FB56C46" w14:textId="77777777" w:rsidR="004A260A" w:rsidRPr="00723053" w:rsidRDefault="004A260A" w:rsidP="00F757A2">
            <w:pPr>
              <w:spacing w:after="0" w:line="240" w:lineRule="auto"/>
              <w:rPr>
                <w:rFonts w:ascii="Arial" w:eastAsia="Times New Roman" w:hAnsi="Arial" w:cs="Arial"/>
                <w:color w:val="000000"/>
              </w:rPr>
            </w:pPr>
            <w:proofErr w:type="spellStart"/>
            <w:r w:rsidRPr="00723053">
              <w:rPr>
                <w:rFonts w:ascii="Arial" w:eastAsia="Times New Roman" w:hAnsi="Arial" w:cs="Arial"/>
                <w:color w:val="000000"/>
              </w:rPr>
              <w:t>timestamp_utc</w:t>
            </w:r>
            <w:proofErr w:type="spellEnd"/>
          </w:p>
        </w:tc>
        <w:tc>
          <w:tcPr>
            <w:tcW w:w="4809" w:type="dxa"/>
            <w:tcBorders>
              <w:top w:val="nil"/>
              <w:left w:val="nil"/>
              <w:bottom w:val="single" w:sz="4" w:space="0" w:color="000000"/>
              <w:right w:val="single" w:sz="4" w:space="0" w:color="000000"/>
            </w:tcBorders>
            <w:shd w:val="clear" w:color="auto" w:fill="auto"/>
            <w:vAlign w:val="center"/>
            <w:hideMark/>
          </w:tcPr>
          <w:p w14:paraId="4E07B237" w14:textId="35AD53DA" w:rsidR="004A260A" w:rsidRPr="00723053" w:rsidRDefault="00B467DE" w:rsidP="00F757A2">
            <w:pPr>
              <w:spacing w:after="0" w:line="240" w:lineRule="auto"/>
              <w:rPr>
                <w:rFonts w:ascii="Arial" w:eastAsia="Times New Roman" w:hAnsi="Arial" w:cs="Arial"/>
                <w:color w:val="000000"/>
              </w:rPr>
            </w:pPr>
            <w:r>
              <w:rPr>
                <w:rFonts w:ascii="Arial" w:eastAsia="Times New Roman" w:hAnsi="Arial" w:cs="Arial"/>
                <w:color w:val="000000"/>
              </w:rPr>
              <w:t>Fecha y hora exacta que se realizó una interacción (</w:t>
            </w:r>
            <w:proofErr w:type="spellStart"/>
            <w:r w:rsidRPr="00B467DE">
              <w:rPr>
                <w:rFonts w:ascii="Arial" w:eastAsia="Times New Roman" w:hAnsi="Arial" w:cs="Arial"/>
                <w:i/>
                <w:iCs/>
                <w:color w:val="000000"/>
              </w:rPr>
              <w:t>event</w:t>
            </w:r>
            <w:proofErr w:type="spellEnd"/>
            <w:r>
              <w:rPr>
                <w:rFonts w:ascii="Arial" w:eastAsia="Times New Roman" w:hAnsi="Arial" w:cs="Arial"/>
                <w:color w:val="000000"/>
              </w:rPr>
              <w:t>)</w:t>
            </w:r>
          </w:p>
        </w:tc>
        <w:tc>
          <w:tcPr>
            <w:tcW w:w="4678" w:type="dxa"/>
            <w:tcBorders>
              <w:top w:val="nil"/>
              <w:left w:val="nil"/>
              <w:bottom w:val="single" w:sz="4" w:space="0" w:color="000000"/>
              <w:right w:val="single" w:sz="4" w:space="0" w:color="000000"/>
            </w:tcBorders>
            <w:shd w:val="clear" w:color="auto" w:fill="auto"/>
            <w:vAlign w:val="center"/>
            <w:hideMark/>
          </w:tcPr>
          <w:p w14:paraId="184CBA54" w14:textId="77777777" w:rsidR="004A260A" w:rsidRPr="00723053" w:rsidRDefault="004A260A" w:rsidP="00F757A2">
            <w:pPr>
              <w:spacing w:after="0" w:line="240" w:lineRule="auto"/>
              <w:rPr>
                <w:rFonts w:ascii="Arial" w:eastAsia="Times New Roman" w:hAnsi="Arial" w:cs="Arial"/>
                <w:color w:val="000000"/>
              </w:rPr>
            </w:pPr>
            <w:r w:rsidRPr="00723053">
              <w:rPr>
                <w:rFonts w:ascii="Arial" w:eastAsia="Times New Roman" w:hAnsi="Arial" w:cs="Arial"/>
                <w:color w:val="000000"/>
              </w:rPr>
              <w:t>2018-12-28T23:00:59.123</w:t>
            </w:r>
          </w:p>
        </w:tc>
      </w:tr>
      <w:tr w:rsidR="004A260A" w:rsidRPr="00723053" w14:paraId="018B79C7" w14:textId="77777777" w:rsidTr="00F757A2">
        <w:trPr>
          <w:trHeight w:val="300"/>
        </w:trPr>
        <w:tc>
          <w:tcPr>
            <w:tcW w:w="1571" w:type="dxa"/>
            <w:tcBorders>
              <w:top w:val="nil"/>
              <w:left w:val="single" w:sz="4" w:space="0" w:color="000000"/>
              <w:bottom w:val="single" w:sz="4" w:space="0" w:color="000000"/>
              <w:right w:val="single" w:sz="4" w:space="0" w:color="000000"/>
            </w:tcBorders>
            <w:shd w:val="clear" w:color="auto" w:fill="auto"/>
            <w:vAlign w:val="center"/>
            <w:hideMark/>
          </w:tcPr>
          <w:p w14:paraId="375D67B1" w14:textId="77777777" w:rsidR="004A260A" w:rsidRPr="00723053" w:rsidRDefault="004A260A" w:rsidP="00F757A2">
            <w:pPr>
              <w:spacing w:after="0" w:line="240" w:lineRule="auto"/>
              <w:rPr>
                <w:rFonts w:ascii="Arial" w:eastAsia="Times New Roman" w:hAnsi="Arial" w:cs="Arial"/>
                <w:color w:val="000000"/>
              </w:rPr>
            </w:pPr>
            <w:proofErr w:type="spellStart"/>
            <w:r w:rsidRPr="00723053">
              <w:rPr>
                <w:rFonts w:ascii="Arial" w:eastAsia="Times New Roman" w:hAnsi="Arial" w:cs="Arial"/>
                <w:color w:val="000000"/>
              </w:rPr>
              <w:t>tz_offset</w:t>
            </w:r>
            <w:proofErr w:type="spellEnd"/>
          </w:p>
        </w:tc>
        <w:tc>
          <w:tcPr>
            <w:tcW w:w="4809" w:type="dxa"/>
            <w:tcBorders>
              <w:top w:val="nil"/>
              <w:left w:val="nil"/>
              <w:bottom w:val="single" w:sz="4" w:space="0" w:color="000000"/>
              <w:right w:val="single" w:sz="4" w:space="0" w:color="000000"/>
            </w:tcBorders>
            <w:shd w:val="clear" w:color="auto" w:fill="auto"/>
            <w:vAlign w:val="center"/>
            <w:hideMark/>
          </w:tcPr>
          <w:p w14:paraId="155FC06E" w14:textId="77777777" w:rsidR="004A260A" w:rsidRPr="00723053" w:rsidRDefault="004A260A" w:rsidP="00F757A2">
            <w:pPr>
              <w:spacing w:after="0" w:line="240" w:lineRule="auto"/>
              <w:rPr>
                <w:rFonts w:ascii="Arial" w:eastAsia="Times New Roman" w:hAnsi="Arial" w:cs="Arial"/>
                <w:color w:val="000000"/>
              </w:rPr>
            </w:pPr>
            <w:r w:rsidRPr="00723053">
              <w:rPr>
                <w:rFonts w:ascii="Arial" w:eastAsia="Times New Roman" w:hAnsi="Arial" w:cs="Arial"/>
                <w:color w:val="000000"/>
              </w:rPr>
              <w:t>Diferencia horaria (relativo a huso UTC)</w:t>
            </w:r>
          </w:p>
        </w:tc>
        <w:tc>
          <w:tcPr>
            <w:tcW w:w="4678" w:type="dxa"/>
            <w:tcBorders>
              <w:top w:val="nil"/>
              <w:left w:val="nil"/>
              <w:bottom w:val="single" w:sz="4" w:space="0" w:color="000000"/>
              <w:right w:val="single" w:sz="4" w:space="0" w:color="000000"/>
            </w:tcBorders>
            <w:shd w:val="clear" w:color="auto" w:fill="auto"/>
            <w:vAlign w:val="center"/>
            <w:hideMark/>
          </w:tcPr>
          <w:p w14:paraId="1565E83F" w14:textId="77777777" w:rsidR="004A260A" w:rsidRPr="00723053" w:rsidRDefault="004A260A" w:rsidP="00F757A2">
            <w:pPr>
              <w:spacing w:after="0" w:line="240" w:lineRule="auto"/>
              <w:rPr>
                <w:rFonts w:ascii="Arial" w:eastAsia="Times New Roman" w:hAnsi="Arial" w:cs="Arial"/>
                <w:color w:val="000000"/>
              </w:rPr>
            </w:pPr>
            <w:r w:rsidRPr="00723053">
              <w:rPr>
                <w:rFonts w:ascii="Arial" w:eastAsia="Times New Roman" w:hAnsi="Arial" w:cs="Arial"/>
                <w:color w:val="000000"/>
              </w:rPr>
              <w:t>-05:00:00</w:t>
            </w:r>
          </w:p>
        </w:tc>
      </w:tr>
      <w:tr w:rsidR="004A260A" w:rsidRPr="00723053" w14:paraId="120F94E4" w14:textId="77777777" w:rsidTr="00F757A2">
        <w:trPr>
          <w:trHeight w:val="600"/>
        </w:trPr>
        <w:tc>
          <w:tcPr>
            <w:tcW w:w="1571" w:type="dxa"/>
            <w:tcBorders>
              <w:top w:val="nil"/>
              <w:left w:val="single" w:sz="4" w:space="0" w:color="000000"/>
              <w:bottom w:val="single" w:sz="4" w:space="0" w:color="000000"/>
              <w:right w:val="single" w:sz="4" w:space="0" w:color="000000"/>
            </w:tcBorders>
            <w:shd w:val="clear" w:color="auto" w:fill="auto"/>
            <w:vAlign w:val="center"/>
            <w:hideMark/>
          </w:tcPr>
          <w:p w14:paraId="5ECB864E" w14:textId="77777777" w:rsidR="004A260A" w:rsidRPr="00723053" w:rsidRDefault="004A260A" w:rsidP="00F757A2">
            <w:pPr>
              <w:spacing w:after="0" w:line="240" w:lineRule="auto"/>
              <w:rPr>
                <w:rFonts w:ascii="Arial" w:eastAsia="Times New Roman" w:hAnsi="Arial" w:cs="Arial"/>
                <w:color w:val="000000"/>
              </w:rPr>
            </w:pPr>
            <w:proofErr w:type="spellStart"/>
            <w:r w:rsidRPr="00723053">
              <w:rPr>
                <w:rFonts w:ascii="Arial" w:eastAsia="Times New Roman" w:hAnsi="Arial" w:cs="Arial"/>
                <w:color w:val="000000"/>
              </w:rPr>
              <w:t>Parameters</w:t>
            </w:r>
            <w:proofErr w:type="spellEnd"/>
          </w:p>
        </w:tc>
        <w:tc>
          <w:tcPr>
            <w:tcW w:w="4809" w:type="dxa"/>
            <w:tcBorders>
              <w:top w:val="nil"/>
              <w:left w:val="nil"/>
              <w:bottom w:val="single" w:sz="4" w:space="0" w:color="000000"/>
              <w:right w:val="single" w:sz="4" w:space="0" w:color="000000"/>
            </w:tcBorders>
            <w:shd w:val="clear" w:color="auto" w:fill="auto"/>
            <w:vAlign w:val="center"/>
            <w:hideMark/>
          </w:tcPr>
          <w:p w14:paraId="40EC5553" w14:textId="77777777" w:rsidR="004A260A" w:rsidRPr="00723053" w:rsidRDefault="004A260A" w:rsidP="00F757A2">
            <w:pPr>
              <w:spacing w:after="0" w:line="240" w:lineRule="auto"/>
              <w:rPr>
                <w:rFonts w:ascii="Arial" w:eastAsia="Times New Roman" w:hAnsi="Arial" w:cs="Arial"/>
                <w:color w:val="000000"/>
              </w:rPr>
            </w:pPr>
            <w:r>
              <w:rPr>
                <w:rFonts w:ascii="Arial" w:eastAsia="Times New Roman" w:hAnsi="Arial" w:cs="Arial"/>
                <w:color w:val="000000"/>
              </w:rPr>
              <w:t>En esta columna se guarda cuál fue la respuesta añadida/borrada</w:t>
            </w:r>
          </w:p>
        </w:tc>
        <w:tc>
          <w:tcPr>
            <w:tcW w:w="4678" w:type="dxa"/>
            <w:tcBorders>
              <w:top w:val="nil"/>
              <w:left w:val="nil"/>
              <w:bottom w:val="single" w:sz="4" w:space="0" w:color="000000"/>
              <w:right w:val="single" w:sz="4" w:space="0" w:color="000000"/>
            </w:tcBorders>
            <w:shd w:val="clear" w:color="auto" w:fill="auto"/>
            <w:vAlign w:val="center"/>
            <w:hideMark/>
          </w:tcPr>
          <w:p w14:paraId="4592212D" w14:textId="77777777" w:rsidR="004A260A" w:rsidRPr="00723053" w:rsidRDefault="004A260A" w:rsidP="00F757A2">
            <w:pPr>
              <w:spacing w:after="0" w:line="240" w:lineRule="auto"/>
              <w:rPr>
                <w:rFonts w:ascii="Arial" w:eastAsia="Times New Roman" w:hAnsi="Arial" w:cs="Arial"/>
                <w:color w:val="000000"/>
              </w:rPr>
            </w:pPr>
            <w:r w:rsidRPr="00723053">
              <w:rPr>
                <w:rFonts w:ascii="Arial" w:eastAsia="Times New Roman" w:hAnsi="Arial" w:cs="Arial"/>
                <w:color w:val="000000"/>
              </w:rPr>
              <w:t>GPSLOC||16.73526463,75.93207878[13]27||2.0</w:t>
            </w:r>
          </w:p>
        </w:tc>
      </w:tr>
    </w:tbl>
    <w:p w14:paraId="7ACFA4A0" w14:textId="77777777" w:rsidR="004A260A" w:rsidRDefault="004A260A" w:rsidP="004A260A">
      <w:pPr>
        <w:jc w:val="center"/>
        <w:rPr>
          <w:rFonts w:ascii="Arial" w:hAnsi="Arial" w:cs="Arial"/>
        </w:rPr>
      </w:pPr>
      <w:r w:rsidRPr="00DA4F09">
        <w:rPr>
          <w:rFonts w:ascii="Arial" w:hAnsi="Arial" w:cs="Arial"/>
          <w:i/>
          <w:iCs/>
        </w:rPr>
        <w:t xml:space="preserve">Fuente: </w:t>
      </w:r>
      <w:r>
        <w:rPr>
          <w:rFonts w:ascii="Arial" w:hAnsi="Arial" w:cs="Arial"/>
        </w:rPr>
        <w:t xml:space="preserve">Elaboración propia a raíz de información en página web de </w:t>
      </w:r>
      <w:proofErr w:type="spellStart"/>
      <w:r>
        <w:rPr>
          <w:rFonts w:ascii="Arial" w:hAnsi="Arial" w:cs="Arial"/>
        </w:rPr>
        <w:t>Survey</w:t>
      </w:r>
      <w:proofErr w:type="spellEnd"/>
      <w:r>
        <w:rPr>
          <w:rFonts w:ascii="Arial" w:hAnsi="Arial" w:cs="Arial"/>
        </w:rPr>
        <w:t xml:space="preserve"> </w:t>
      </w:r>
      <w:proofErr w:type="spellStart"/>
      <w:r>
        <w:rPr>
          <w:rFonts w:ascii="Arial" w:hAnsi="Arial" w:cs="Arial"/>
        </w:rPr>
        <w:t>Solutions</w:t>
      </w:r>
      <w:proofErr w:type="spellEnd"/>
      <w:r>
        <w:rPr>
          <w:rFonts w:ascii="Arial" w:hAnsi="Arial" w:cs="Arial"/>
        </w:rPr>
        <w:t xml:space="preserve"> (2024)</w:t>
      </w:r>
    </w:p>
    <w:p w14:paraId="4FF98E4D" w14:textId="600DE9EA" w:rsidR="009067D6" w:rsidRPr="009067D6" w:rsidRDefault="009067D6" w:rsidP="009067D6">
      <w:pPr>
        <w:jc w:val="both"/>
        <w:rPr>
          <w:rFonts w:ascii="Arial" w:hAnsi="Arial" w:cs="Arial"/>
          <w:sz w:val="24"/>
          <w:szCs w:val="24"/>
        </w:rPr>
      </w:pPr>
      <w:r w:rsidRPr="009067D6">
        <w:rPr>
          <w:rFonts w:ascii="Arial" w:hAnsi="Arial" w:cs="Arial"/>
          <w:sz w:val="24"/>
          <w:szCs w:val="24"/>
        </w:rPr>
        <w:t>En la estructura de los datos es posible encontrar diversa información, por ejemplo:</w:t>
      </w:r>
    </w:p>
    <w:p w14:paraId="3BCB8BF1" w14:textId="6C61BBCD" w:rsidR="001C3289" w:rsidRPr="00035335" w:rsidRDefault="001C3289">
      <w:pPr>
        <w:pStyle w:val="Prrafodelista"/>
        <w:numPr>
          <w:ilvl w:val="0"/>
          <w:numId w:val="10"/>
        </w:numPr>
        <w:jc w:val="both"/>
        <w:rPr>
          <w:rFonts w:ascii="Arial" w:hAnsi="Arial" w:cs="Arial"/>
          <w:sz w:val="24"/>
          <w:szCs w:val="24"/>
        </w:rPr>
      </w:pPr>
      <w:r w:rsidRPr="00035335">
        <w:rPr>
          <w:rFonts w:ascii="Arial" w:hAnsi="Arial" w:cs="Arial"/>
          <w:sz w:val="24"/>
          <w:szCs w:val="24"/>
        </w:rPr>
        <w:t xml:space="preserve">Al momento de observar la columna </w:t>
      </w:r>
      <w:proofErr w:type="spellStart"/>
      <w:r w:rsidRPr="00920F6C">
        <w:rPr>
          <w:rFonts w:ascii="Arial" w:hAnsi="Arial" w:cs="Arial"/>
          <w:i/>
          <w:iCs/>
          <w:sz w:val="24"/>
          <w:szCs w:val="24"/>
        </w:rPr>
        <w:t>timestamp_utc</w:t>
      </w:r>
      <w:proofErr w:type="spellEnd"/>
      <w:r w:rsidRPr="00035335">
        <w:rPr>
          <w:rFonts w:ascii="Arial" w:hAnsi="Arial" w:cs="Arial"/>
          <w:sz w:val="24"/>
          <w:szCs w:val="24"/>
        </w:rPr>
        <w:t xml:space="preserve"> </w:t>
      </w:r>
      <w:r w:rsidR="002722ED" w:rsidRPr="00035335">
        <w:rPr>
          <w:rFonts w:ascii="Arial" w:hAnsi="Arial" w:cs="Arial"/>
          <w:sz w:val="24"/>
          <w:szCs w:val="24"/>
        </w:rPr>
        <w:t>es factible saber a qué hora se realizó alguna interacción</w:t>
      </w:r>
      <w:r w:rsidR="00920F6C">
        <w:rPr>
          <w:rFonts w:ascii="Arial" w:hAnsi="Arial" w:cs="Arial"/>
          <w:sz w:val="24"/>
          <w:szCs w:val="24"/>
        </w:rPr>
        <w:t>, como lo podría ser el llenado de una pregunta.</w:t>
      </w:r>
    </w:p>
    <w:p w14:paraId="0F80E521" w14:textId="0C495FBD" w:rsidR="002722ED" w:rsidRPr="00035335" w:rsidRDefault="002722ED">
      <w:pPr>
        <w:pStyle w:val="Prrafodelista"/>
        <w:numPr>
          <w:ilvl w:val="0"/>
          <w:numId w:val="10"/>
        </w:numPr>
        <w:jc w:val="both"/>
        <w:rPr>
          <w:rFonts w:ascii="Arial" w:hAnsi="Arial" w:cs="Arial"/>
          <w:sz w:val="24"/>
          <w:szCs w:val="24"/>
        </w:rPr>
      </w:pPr>
      <w:r w:rsidRPr="00035335">
        <w:rPr>
          <w:rFonts w:ascii="Arial" w:hAnsi="Arial" w:cs="Arial"/>
          <w:sz w:val="24"/>
          <w:szCs w:val="24"/>
        </w:rPr>
        <w:t xml:space="preserve">Con la columna </w:t>
      </w:r>
      <w:proofErr w:type="spellStart"/>
      <w:r w:rsidRPr="00920F6C">
        <w:rPr>
          <w:rFonts w:ascii="Arial" w:hAnsi="Arial" w:cs="Arial"/>
          <w:i/>
          <w:iCs/>
          <w:sz w:val="24"/>
          <w:szCs w:val="24"/>
        </w:rPr>
        <w:t>event</w:t>
      </w:r>
      <w:proofErr w:type="spellEnd"/>
      <w:r w:rsidRPr="00035335">
        <w:rPr>
          <w:rFonts w:ascii="Arial" w:hAnsi="Arial" w:cs="Arial"/>
          <w:sz w:val="24"/>
          <w:szCs w:val="24"/>
        </w:rPr>
        <w:t xml:space="preserve"> es posible </w:t>
      </w:r>
      <w:r w:rsidR="00D50C3D" w:rsidRPr="00035335">
        <w:rPr>
          <w:rFonts w:ascii="Arial" w:hAnsi="Arial" w:cs="Arial"/>
          <w:sz w:val="24"/>
          <w:szCs w:val="24"/>
        </w:rPr>
        <w:t>determinar la información fue ingresada, modificada o borrada según el distinto tipo de interacción aplicada.</w:t>
      </w:r>
    </w:p>
    <w:p w14:paraId="7AE85C6D" w14:textId="4F8C1B89" w:rsidR="00460022" w:rsidRDefault="00D50C3D">
      <w:pPr>
        <w:pStyle w:val="Prrafodelista"/>
        <w:numPr>
          <w:ilvl w:val="0"/>
          <w:numId w:val="10"/>
        </w:numPr>
        <w:jc w:val="both"/>
        <w:rPr>
          <w:rFonts w:ascii="Arial" w:hAnsi="Arial" w:cs="Arial"/>
          <w:sz w:val="24"/>
          <w:szCs w:val="24"/>
        </w:rPr>
      </w:pPr>
      <w:proofErr w:type="spellStart"/>
      <w:r w:rsidRPr="00920F6C">
        <w:rPr>
          <w:rFonts w:ascii="Arial" w:hAnsi="Arial" w:cs="Arial"/>
          <w:i/>
          <w:iCs/>
          <w:sz w:val="24"/>
          <w:szCs w:val="24"/>
        </w:rPr>
        <w:t>Order</w:t>
      </w:r>
      <w:proofErr w:type="spellEnd"/>
      <w:r w:rsidRPr="00035335">
        <w:rPr>
          <w:rFonts w:ascii="Arial" w:hAnsi="Arial" w:cs="Arial"/>
          <w:sz w:val="24"/>
          <w:szCs w:val="24"/>
        </w:rPr>
        <w:t xml:space="preserve"> permite saber cuál es la secuencialidad de cada interacción dado que es un correlativo de todas las interacciones</w:t>
      </w:r>
      <w:r w:rsidR="00920F6C">
        <w:rPr>
          <w:rFonts w:ascii="Arial" w:hAnsi="Arial" w:cs="Arial"/>
          <w:sz w:val="24"/>
          <w:szCs w:val="24"/>
        </w:rPr>
        <w:t>.</w:t>
      </w:r>
    </w:p>
    <w:p w14:paraId="06E4B997" w14:textId="77777777" w:rsidR="00D05C71" w:rsidRDefault="002B05CA" w:rsidP="00D05C71">
      <w:pPr>
        <w:jc w:val="both"/>
        <w:rPr>
          <w:rFonts w:ascii="Arial" w:hAnsi="Arial" w:cs="Arial"/>
          <w:sz w:val="24"/>
          <w:szCs w:val="24"/>
        </w:rPr>
      </w:pPr>
      <w:r>
        <w:rPr>
          <w:rFonts w:ascii="Arial" w:hAnsi="Arial" w:cs="Arial"/>
          <w:sz w:val="24"/>
          <w:szCs w:val="24"/>
        </w:rPr>
        <w:t>Dado que la fuente de información</w:t>
      </w:r>
      <w:r w:rsidR="008E04D1">
        <w:rPr>
          <w:rFonts w:ascii="Arial" w:hAnsi="Arial" w:cs="Arial"/>
          <w:sz w:val="24"/>
          <w:szCs w:val="24"/>
        </w:rPr>
        <w:t xml:space="preserve"> es construida de forma automática en el momento que se desarrolla la recolección de la encuesta, esta fuente puede ser enriquecida con información adicional respecto a características de las personas encuestadoras.</w:t>
      </w:r>
      <w:r w:rsidR="00D05C71">
        <w:rPr>
          <w:rFonts w:ascii="Arial" w:hAnsi="Arial" w:cs="Arial"/>
          <w:sz w:val="24"/>
          <w:szCs w:val="24"/>
        </w:rPr>
        <w:t xml:space="preserve"> A continuación, se presentan cuáles fueron las etapas para enriquecer los </w:t>
      </w:r>
      <w:proofErr w:type="spellStart"/>
      <w:r w:rsidR="00D05C71">
        <w:rPr>
          <w:rFonts w:ascii="Arial" w:hAnsi="Arial" w:cs="Arial"/>
          <w:sz w:val="24"/>
          <w:szCs w:val="24"/>
        </w:rPr>
        <w:t>paradatos</w:t>
      </w:r>
      <w:proofErr w:type="spellEnd"/>
      <w:r w:rsidR="00D05C71">
        <w:rPr>
          <w:rFonts w:ascii="Arial" w:hAnsi="Arial" w:cs="Arial"/>
          <w:sz w:val="24"/>
          <w:szCs w:val="24"/>
        </w:rPr>
        <w:t>:</w:t>
      </w:r>
    </w:p>
    <w:p w14:paraId="368834FE" w14:textId="5E748E7D" w:rsidR="00D05C71" w:rsidRDefault="006D1EE0" w:rsidP="00D05C71">
      <w:pPr>
        <w:pStyle w:val="Ttulo2"/>
        <w:numPr>
          <w:ilvl w:val="1"/>
          <w:numId w:val="1"/>
        </w:numPr>
        <w:rPr>
          <w:rFonts w:ascii="Arial" w:hAnsi="Arial" w:cs="Arial"/>
          <w:b/>
          <w:bCs/>
          <w:color w:val="auto"/>
          <w:sz w:val="24"/>
          <w:szCs w:val="24"/>
        </w:rPr>
      </w:pPr>
      <w:bookmarkStart w:id="33" w:name="_Toc188685096"/>
      <w:r>
        <w:rPr>
          <w:rFonts w:ascii="Arial" w:hAnsi="Arial" w:cs="Arial"/>
          <w:b/>
          <w:bCs/>
          <w:color w:val="auto"/>
          <w:sz w:val="24"/>
          <w:szCs w:val="24"/>
        </w:rPr>
        <w:t>P</w:t>
      </w:r>
      <w:r w:rsidR="00B6522B">
        <w:rPr>
          <w:rFonts w:ascii="Arial" w:hAnsi="Arial" w:cs="Arial"/>
          <w:b/>
          <w:bCs/>
          <w:color w:val="auto"/>
          <w:sz w:val="24"/>
          <w:szCs w:val="24"/>
        </w:rPr>
        <w:t>lan de análisis y procesamiento</w:t>
      </w:r>
      <w:bookmarkEnd w:id="33"/>
    </w:p>
    <w:p w14:paraId="3D0E47A5" w14:textId="77777777" w:rsidR="00BD01AE" w:rsidRPr="00BD01AE" w:rsidRDefault="00BD01AE" w:rsidP="00BD01AE"/>
    <w:p w14:paraId="31408B0B" w14:textId="63192E18" w:rsidR="00BB6D3B" w:rsidRPr="00816958" w:rsidRDefault="00B6522B" w:rsidP="00816958">
      <w:pPr>
        <w:pStyle w:val="Ttulo3"/>
        <w:numPr>
          <w:ilvl w:val="2"/>
          <w:numId w:val="1"/>
        </w:numPr>
        <w:rPr>
          <w:rFonts w:ascii="Arial" w:hAnsi="Arial" w:cs="Arial"/>
          <w:color w:val="auto"/>
        </w:rPr>
      </w:pPr>
      <w:bookmarkStart w:id="34" w:name="_Toc188685097"/>
      <w:r w:rsidRPr="00816958">
        <w:rPr>
          <w:rFonts w:ascii="Arial" w:hAnsi="Arial" w:cs="Arial"/>
          <w:color w:val="auto"/>
        </w:rPr>
        <w:t xml:space="preserve">Fase </w:t>
      </w:r>
      <w:r w:rsidR="00E447BB" w:rsidRPr="00816958">
        <w:rPr>
          <w:rFonts w:ascii="Arial" w:hAnsi="Arial" w:cs="Arial"/>
          <w:color w:val="auto"/>
        </w:rPr>
        <w:t>1</w:t>
      </w:r>
      <w:r w:rsidRPr="00816958">
        <w:rPr>
          <w:rFonts w:ascii="Arial" w:hAnsi="Arial" w:cs="Arial"/>
          <w:color w:val="auto"/>
        </w:rPr>
        <w:t>: Limpieza y preparación de la base de datos</w:t>
      </w:r>
      <w:bookmarkEnd w:id="34"/>
    </w:p>
    <w:p w14:paraId="0353946D" w14:textId="6C28C23A" w:rsidR="00756A84" w:rsidRDefault="00B6522B" w:rsidP="00B6522B">
      <w:pPr>
        <w:jc w:val="both"/>
        <w:rPr>
          <w:rFonts w:ascii="Arial" w:hAnsi="Arial" w:cs="Arial"/>
          <w:sz w:val="24"/>
          <w:szCs w:val="24"/>
        </w:rPr>
      </w:pPr>
      <w:r>
        <w:rPr>
          <w:rFonts w:ascii="Arial" w:hAnsi="Arial" w:cs="Arial"/>
          <w:sz w:val="24"/>
          <w:szCs w:val="24"/>
        </w:rPr>
        <w:t xml:space="preserve">En primera instancia </w:t>
      </w:r>
      <w:r w:rsidR="00756A84">
        <w:rPr>
          <w:rFonts w:ascii="Arial" w:hAnsi="Arial" w:cs="Arial"/>
          <w:sz w:val="24"/>
          <w:szCs w:val="24"/>
        </w:rPr>
        <w:t xml:space="preserve">se limpió la base de </w:t>
      </w:r>
      <w:proofErr w:type="spellStart"/>
      <w:r w:rsidR="00756A84">
        <w:rPr>
          <w:rFonts w:ascii="Arial" w:hAnsi="Arial" w:cs="Arial"/>
          <w:sz w:val="24"/>
          <w:szCs w:val="24"/>
        </w:rPr>
        <w:t>paradatos</w:t>
      </w:r>
      <w:proofErr w:type="spellEnd"/>
      <w:r w:rsidR="00756A84">
        <w:rPr>
          <w:rFonts w:ascii="Arial" w:hAnsi="Arial" w:cs="Arial"/>
          <w:sz w:val="24"/>
          <w:szCs w:val="24"/>
        </w:rPr>
        <w:t xml:space="preserve"> para mantener solo la información útil. Razón por lo cual</w:t>
      </w:r>
      <w:r w:rsidR="006925EB">
        <w:rPr>
          <w:rFonts w:ascii="Arial" w:hAnsi="Arial" w:cs="Arial"/>
          <w:sz w:val="24"/>
          <w:szCs w:val="24"/>
        </w:rPr>
        <w:t xml:space="preserve"> se dejó la información correspondiente al llenado de respuestas y un procesamiento de información de estas columnas</w:t>
      </w:r>
      <w:r w:rsidR="006925EB">
        <w:rPr>
          <w:rStyle w:val="Refdenotaalpie"/>
          <w:rFonts w:ascii="Arial" w:hAnsi="Arial" w:cs="Arial"/>
          <w:sz w:val="24"/>
          <w:szCs w:val="24"/>
        </w:rPr>
        <w:footnoteReference w:id="5"/>
      </w:r>
      <w:r w:rsidR="006925EB">
        <w:rPr>
          <w:rFonts w:ascii="Arial" w:hAnsi="Arial" w:cs="Arial"/>
          <w:sz w:val="24"/>
          <w:szCs w:val="24"/>
        </w:rPr>
        <w:t xml:space="preserve">. </w:t>
      </w:r>
      <w:r w:rsidR="00EB05A4">
        <w:rPr>
          <w:rFonts w:ascii="Arial" w:hAnsi="Arial" w:cs="Arial"/>
          <w:sz w:val="24"/>
          <w:szCs w:val="24"/>
        </w:rPr>
        <w:t xml:space="preserve">En este paso se añade a qué cuestionario corresponden las preguntas y los tiempos de duración en el llenado de preguntas, lo </w:t>
      </w:r>
      <w:r w:rsidR="00FD39C7">
        <w:rPr>
          <w:rFonts w:ascii="Arial" w:hAnsi="Arial" w:cs="Arial"/>
          <w:sz w:val="24"/>
          <w:szCs w:val="24"/>
        </w:rPr>
        <w:t>cual</w:t>
      </w:r>
      <w:r w:rsidR="00EB05A4">
        <w:rPr>
          <w:rFonts w:ascii="Arial" w:hAnsi="Arial" w:cs="Arial"/>
          <w:sz w:val="24"/>
          <w:szCs w:val="24"/>
        </w:rPr>
        <w:t xml:space="preserve"> ayudó a calcular los tiempos de duración de cada cuestionario.</w:t>
      </w:r>
    </w:p>
    <w:p w14:paraId="16A7A80A" w14:textId="1680CB46" w:rsidR="00166988" w:rsidRDefault="001575C3" w:rsidP="00DF23DA">
      <w:pPr>
        <w:jc w:val="both"/>
        <w:rPr>
          <w:rFonts w:ascii="Arial" w:hAnsi="Arial" w:cs="Arial"/>
          <w:sz w:val="24"/>
          <w:szCs w:val="24"/>
        </w:rPr>
      </w:pPr>
      <w:r>
        <w:rPr>
          <w:rFonts w:ascii="Arial" w:hAnsi="Arial" w:cs="Arial"/>
          <w:sz w:val="24"/>
          <w:szCs w:val="24"/>
        </w:rPr>
        <w:t>Asimismo,</w:t>
      </w:r>
      <w:r w:rsidR="00166988">
        <w:rPr>
          <w:rFonts w:ascii="Arial" w:hAnsi="Arial" w:cs="Arial"/>
          <w:sz w:val="24"/>
          <w:szCs w:val="24"/>
        </w:rPr>
        <w:t xml:space="preserve"> es importante mencionar que se trabajó solo con las entre</w:t>
      </w:r>
      <w:r w:rsidR="00AE6284">
        <w:rPr>
          <w:rFonts w:ascii="Arial" w:hAnsi="Arial" w:cs="Arial"/>
          <w:sz w:val="24"/>
          <w:szCs w:val="24"/>
        </w:rPr>
        <w:t>vistas que entraron al procesamiento de la II ENUT</w:t>
      </w:r>
      <w:r w:rsidR="00DF23DA">
        <w:rPr>
          <w:rFonts w:ascii="Arial" w:hAnsi="Arial" w:cs="Arial"/>
          <w:sz w:val="24"/>
          <w:szCs w:val="24"/>
        </w:rPr>
        <w:t xml:space="preserve">. Por lo cual es posible que algunos datos se hayan eliminado por motivos de insuficiencia en la información o en la calidad de los datos. </w:t>
      </w:r>
      <w:r w:rsidR="00745FD0">
        <w:rPr>
          <w:rFonts w:ascii="Arial" w:hAnsi="Arial" w:cs="Arial"/>
          <w:sz w:val="24"/>
          <w:szCs w:val="24"/>
        </w:rPr>
        <w:t>Dicha revisión se hizo fundamentalmente en el CUT.</w:t>
      </w:r>
    </w:p>
    <w:p w14:paraId="5465C41A" w14:textId="1562797F" w:rsidR="00DA6806" w:rsidRPr="00816958" w:rsidRDefault="00DA6806" w:rsidP="00816958">
      <w:pPr>
        <w:pStyle w:val="Ttulo3"/>
        <w:numPr>
          <w:ilvl w:val="2"/>
          <w:numId w:val="1"/>
        </w:numPr>
        <w:rPr>
          <w:rFonts w:ascii="Arial" w:hAnsi="Arial" w:cs="Arial"/>
          <w:color w:val="auto"/>
        </w:rPr>
      </w:pPr>
      <w:bookmarkStart w:id="35" w:name="_Toc188685098"/>
      <w:r w:rsidRPr="00816958">
        <w:rPr>
          <w:rFonts w:ascii="Arial" w:hAnsi="Arial" w:cs="Arial"/>
          <w:color w:val="auto"/>
        </w:rPr>
        <w:t xml:space="preserve">Fase </w:t>
      </w:r>
      <w:r w:rsidR="00E447BB" w:rsidRPr="00816958">
        <w:rPr>
          <w:rFonts w:ascii="Arial" w:hAnsi="Arial" w:cs="Arial"/>
          <w:color w:val="auto"/>
        </w:rPr>
        <w:t>2</w:t>
      </w:r>
      <w:r w:rsidRPr="00816958">
        <w:rPr>
          <w:rFonts w:ascii="Arial" w:hAnsi="Arial" w:cs="Arial"/>
          <w:color w:val="auto"/>
        </w:rPr>
        <w:t xml:space="preserve">: </w:t>
      </w:r>
      <w:r w:rsidR="00BD2937" w:rsidRPr="00816958">
        <w:rPr>
          <w:rFonts w:ascii="Arial" w:hAnsi="Arial" w:cs="Arial"/>
          <w:color w:val="auto"/>
        </w:rPr>
        <w:t xml:space="preserve">Análisis de consistencia y </w:t>
      </w:r>
      <w:r w:rsidR="00176003" w:rsidRPr="00816958">
        <w:rPr>
          <w:rFonts w:ascii="Arial" w:hAnsi="Arial" w:cs="Arial"/>
          <w:color w:val="auto"/>
        </w:rPr>
        <w:t>e</w:t>
      </w:r>
      <w:r w:rsidR="006226C2" w:rsidRPr="00816958">
        <w:rPr>
          <w:rFonts w:ascii="Arial" w:hAnsi="Arial" w:cs="Arial"/>
          <w:color w:val="auto"/>
        </w:rPr>
        <w:t xml:space="preserve">xploración de los </w:t>
      </w:r>
      <w:r w:rsidR="00176003" w:rsidRPr="00816958">
        <w:rPr>
          <w:rFonts w:ascii="Arial" w:hAnsi="Arial" w:cs="Arial"/>
          <w:color w:val="auto"/>
        </w:rPr>
        <w:t>d</w:t>
      </w:r>
      <w:r w:rsidR="006226C2" w:rsidRPr="00816958">
        <w:rPr>
          <w:rFonts w:ascii="Arial" w:hAnsi="Arial" w:cs="Arial"/>
          <w:color w:val="auto"/>
        </w:rPr>
        <w:t>atos</w:t>
      </w:r>
      <w:bookmarkEnd w:id="35"/>
    </w:p>
    <w:p w14:paraId="6EA62C90" w14:textId="5004C32A" w:rsidR="006D1EE0" w:rsidRDefault="006D1EE0" w:rsidP="005C7B80">
      <w:pPr>
        <w:jc w:val="both"/>
        <w:rPr>
          <w:rFonts w:ascii="Arial" w:hAnsi="Arial" w:cs="Arial"/>
          <w:sz w:val="24"/>
          <w:szCs w:val="24"/>
        </w:rPr>
      </w:pPr>
      <w:r>
        <w:rPr>
          <w:rFonts w:ascii="Arial" w:hAnsi="Arial" w:cs="Arial"/>
          <w:sz w:val="24"/>
          <w:szCs w:val="24"/>
        </w:rPr>
        <w:t xml:space="preserve">En esta fase se empleó un análisis de consistencia con motivo de </w:t>
      </w:r>
      <w:r w:rsidR="00F25DE9">
        <w:rPr>
          <w:rFonts w:ascii="Arial" w:hAnsi="Arial" w:cs="Arial"/>
          <w:sz w:val="24"/>
          <w:szCs w:val="24"/>
        </w:rPr>
        <w:t>confirmar la limpieza y el procesamiento de la fase anterior en cada una de las bases de datos.</w:t>
      </w:r>
      <w:r w:rsidR="008C02B2">
        <w:rPr>
          <w:rFonts w:ascii="Arial" w:hAnsi="Arial" w:cs="Arial"/>
          <w:sz w:val="24"/>
          <w:szCs w:val="24"/>
        </w:rPr>
        <w:t xml:space="preserve"> Esto consistió principalmente en revisar la programación a través de estadísticos descriptivos.</w:t>
      </w:r>
    </w:p>
    <w:p w14:paraId="67715858" w14:textId="0E7DA863" w:rsidR="00176003" w:rsidRDefault="00F25DE9" w:rsidP="005C7B80">
      <w:pPr>
        <w:jc w:val="both"/>
        <w:rPr>
          <w:rFonts w:ascii="Arial" w:hAnsi="Arial" w:cs="Arial"/>
          <w:sz w:val="24"/>
          <w:szCs w:val="24"/>
        </w:rPr>
      </w:pPr>
      <w:r>
        <w:rPr>
          <w:rFonts w:ascii="Arial" w:hAnsi="Arial" w:cs="Arial"/>
          <w:sz w:val="24"/>
          <w:szCs w:val="24"/>
        </w:rPr>
        <w:t xml:space="preserve">Al momento de </w:t>
      </w:r>
      <w:r w:rsidR="00995657">
        <w:rPr>
          <w:rFonts w:ascii="Arial" w:hAnsi="Arial" w:cs="Arial"/>
          <w:sz w:val="24"/>
          <w:szCs w:val="24"/>
        </w:rPr>
        <w:t xml:space="preserve">realizar una exploración de los datos se determinó </w:t>
      </w:r>
      <w:r w:rsidR="00BE29E6">
        <w:rPr>
          <w:rFonts w:ascii="Arial" w:hAnsi="Arial" w:cs="Arial"/>
          <w:sz w:val="24"/>
          <w:szCs w:val="24"/>
        </w:rPr>
        <w:t xml:space="preserve">qué </w:t>
      </w:r>
      <w:r w:rsidR="00995657">
        <w:rPr>
          <w:rFonts w:ascii="Arial" w:hAnsi="Arial" w:cs="Arial"/>
          <w:sz w:val="24"/>
          <w:szCs w:val="24"/>
        </w:rPr>
        <w:t xml:space="preserve">fuentes de información podrían presentar sesgos para los indicadores a levantar, y se decidió qué hacer con dicha información. Por ejemplo, cómo contabilizar el tiempo cuando un llenado de información se </w:t>
      </w:r>
      <w:r w:rsidR="005C7B80">
        <w:rPr>
          <w:rFonts w:ascii="Arial" w:hAnsi="Arial" w:cs="Arial"/>
          <w:sz w:val="24"/>
          <w:szCs w:val="24"/>
        </w:rPr>
        <w:t>hizo el día después o cuando se presentan tiempos de respuestas negativos (dado el ajuste de</w:t>
      </w:r>
      <w:r w:rsidR="002620F2">
        <w:rPr>
          <w:rFonts w:ascii="Arial" w:hAnsi="Arial" w:cs="Arial"/>
          <w:sz w:val="24"/>
          <w:szCs w:val="24"/>
        </w:rPr>
        <w:t xml:space="preserve">l reloj dentro de la </w:t>
      </w:r>
      <w:proofErr w:type="spellStart"/>
      <w:r w:rsidR="002620F2" w:rsidRPr="002620F2">
        <w:rPr>
          <w:rFonts w:ascii="Arial" w:hAnsi="Arial" w:cs="Arial"/>
          <w:i/>
          <w:iCs/>
          <w:sz w:val="24"/>
          <w:szCs w:val="24"/>
        </w:rPr>
        <w:t>tablet</w:t>
      </w:r>
      <w:proofErr w:type="spellEnd"/>
      <w:r w:rsidR="002620F2">
        <w:rPr>
          <w:rFonts w:ascii="Arial" w:hAnsi="Arial" w:cs="Arial"/>
          <w:sz w:val="24"/>
          <w:szCs w:val="24"/>
        </w:rPr>
        <w:t>).</w:t>
      </w:r>
      <w:r w:rsidR="00AB48A1">
        <w:rPr>
          <w:rFonts w:ascii="Arial" w:hAnsi="Arial" w:cs="Arial"/>
          <w:sz w:val="24"/>
          <w:szCs w:val="24"/>
        </w:rPr>
        <w:t xml:space="preserve"> En el caso de ambos escenarios se </w:t>
      </w:r>
      <w:r w:rsidR="00176003">
        <w:rPr>
          <w:rFonts w:ascii="Arial" w:hAnsi="Arial" w:cs="Arial"/>
          <w:sz w:val="24"/>
          <w:szCs w:val="24"/>
        </w:rPr>
        <w:t>optó por no considerarlas dentro de los tiempos de duración de cada encuesta.</w:t>
      </w:r>
    </w:p>
    <w:p w14:paraId="28DD0DA7" w14:textId="73F01C37" w:rsidR="00176003" w:rsidRPr="00816958" w:rsidRDefault="00176003" w:rsidP="00816958">
      <w:pPr>
        <w:pStyle w:val="Ttulo3"/>
        <w:numPr>
          <w:ilvl w:val="2"/>
          <w:numId w:val="1"/>
        </w:numPr>
        <w:rPr>
          <w:rFonts w:ascii="Arial" w:hAnsi="Arial" w:cs="Arial"/>
          <w:color w:val="auto"/>
        </w:rPr>
      </w:pPr>
      <w:bookmarkStart w:id="36" w:name="_Toc188685099"/>
      <w:r w:rsidRPr="00816958">
        <w:rPr>
          <w:rFonts w:ascii="Arial" w:hAnsi="Arial" w:cs="Arial"/>
          <w:color w:val="auto"/>
        </w:rPr>
        <w:lastRenderedPageBreak/>
        <w:t xml:space="preserve">Fase 3: </w:t>
      </w:r>
      <w:r w:rsidR="00FA2F33" w:rsidRPr="00816958">
        <w:rPr>
          <w:rFonts w:ascii="Arial" w:hAnsi="Arial" w:cs="Arial"/>
          <w:color w:val="auto"/>
        </w:rPr>
        <w:t>Obtener tiempos y enriquecer información</w:t>
      </w:r>
      <w:bookmarkEnd w:id="36"/>
    </w:p>
    <w:p w14:paraId="4C108B4D" w14:textId="45CD3541" w:rsidR="00176003" w:rsidRDefault="0096752A" w:rsidP="0096752A">
      <w:pPr>
        <w:jc w:val="both"/>
        <w:rPr>
          <w:rFonts w:ascii="Arial" w:hAnsi="Arial" w:cs="Arial"/>
          <w:sz w:val="24"/>
          <w:szCs w:val="24"/>
        </w:rPr>
      </w:pPr>
      <w:r>
        <w:rPr>
          <w:rFonts w:ascii="Arial" w:hAnsi="Arial" w:cs="Arial"/>
          <w:sz w:val="24"/>
          <w:szCs w:val="24"/>
        </w:rPr>
        <w:t xml:space="preserve">Teniendo en consideración que ya se realizó una limpieza de la información y una exploración de los datos, se </w:t>
      </w:r>
      <w:r w:rsidR="00B755DC">
        <w:rPr>
          <w:rFonts w:ascii="Arial" w:hAnsi="Arial" w:cs="Arial"/>
          <w:sz w:val="24"/>
          <w:szCs w:val="24"/>
        </w:rPr>
        <w:t xml:space="preserve">calcularon los tiempos de duración por cada entrevista hecha en ambos cuestionarios. </w:t>
      </w:r>
    </w:p>
    <w:p w14:paraId="31208DAC" w14:textId="215AAE16" w:rsidR="004E1C7B" w:rsidRDefault="004E1C7B" w:rsidP="0096752A">
      <w:pPr>
        <w:jc w:val="both"/>
        <w:rPr>
          <w:rFonts w:ascii="Arial" w:hAnsi="Arial" w:cs="Arial"/>
          <w:sz w:val="24"/>
          <w:szCs w:val="24"/>
        </w:rPr>
      </w:pPr>
      <w:r>
        <w:rPr>
          <w:rFonts w:ascii="Arial" w:hAnsi="Arial" w:cs="Arial"/>
          <w:sz w:val="24"/>
          <w:szCs w:val="24"/>
        </w:rPr>
        <w:t xml:space="preserve">En esta fase se realizó el contraste en la duración de las encuestas vía botones de inicio y término versus el tiempo calculado en </w:t>
      </w:r>
      <w:proofErr w:type="spellStart"/>
      <w:r>
        <w:rPr>
          <w:rFonts w:ascii="Arial" w:hAnsi="Arial" w:cs="Arial"/>
          <w:sz w:val="24"/>
          <w:szCs w:val="24"/>
        </w:rPr>
        <w:t>paradatos</w:t>
      </w:r>
      <w:proofErr w:type="spellEnd"/>
      <w:r>
        <w:rPr>
          <w:rFonts w:ascii="Arial" w:hAnsi="Arial" w:cs="Arial"/>
          <w:sz w:val="24"/>
          <w:szCs w:val="24"/>
        </w:rPr>
        <w:t xml:space="preserve">. </w:t>
      </w:r>
      <w:r w:rsidR="009C1568">
        <w:rPr>
          <w:rFonts w:ascii="Arial" w:hAnsi="Arial" w:cs="Arial"/>
          <w:sz w:val="24"/>
          <w:szCs w:val="24"/>
        </w:rPr>
        <w:t>En este momento ya fue posible realizar gráficos y levantar medidas de tendencia central (media, mediana y desviación estándar), como así medidas de posicionamiento (percentiles) y generación de gráficos de distribución (histogramas).</w:t>
      </w:r>
    </w:p>
    <w:p w14:paraId="47DC7762" w14:textId="094C6957" w:rsidR="00FA2F33" w:rsidRDefault="009C1568" w:rsidP="009C1568">
      <w:pPr>
        <w:jc w:val="both"/>
        <w:rPr>
          <w:rFonts w:ascii="Arial" w:hAnsi="Arial" w:cs="Arial"/>
          <w:sz w:val="24"/>
          <w:szCs w:val="24"/>
        </w:rPr>
      </w:pPr>
      <w:r>
        <w:rPr>
          <w:rFonts w:ascii="Arial" w:hAnsi="Arial" w:cs="Arial"/>
          <w:sz w:val="24"/>
          <w:szCs w:val="24"/>
        </w:rPr>
        <w:t>Además, en este proceso se tiene en consideración poblar la base procesada con información respecto a las características de las personas recolectoras</w:t>
      </w:r>
      <w:r w:rsidR="00BE29E6">
        <w:rPr>
          <w:rFonts w:ascii="Arial" w:hAnsi="Arial" w:cs="Arial"/>
          <w:sz w:val="24"/>
          <w:szCs w:val="24"/>
        </w:rPr>
        <w:t>:</w:t>
      </w:r>
      <w:r>
        <w:rPr>
          <w:rFonts w:ascii="Arial" w:hAnsi="Arial" w:cs="Arial"/>
          <w:sz w:val="24"/>
          <w:szCs w:val="24"/>
        </w:rPr>
        <w:t xml:space="preserve"> si han tenido experiencia trabajando en el INE, cuánto tiempo y en la región que ejercieron funciones. Al final de este proceso se crea una base de </w:t>
      </w:r>
      <w:proofErr w:type="spellStart"/>
      <w:r>
        <w:rPr>
          <w:rFonts w:ascii="Arial" w:hAnsi="Arial" w:cs="Arial"/>
          <w:sz w:val="24"/>
          <w:szCs w:val="24"/>
        </w:rPr>
        <w:t>paradatos</w:t>
      </w:r>
      <w:proofErr w:type="spellEnd"/>
      <w:r>
        <w:rPr>
          <w:rFonts w:ascii="Arial" w:hAnsi="Arial" w:cs="Arial"/>
          <w:sz w:val="24"/>
          <w:szCs w:val="24"/>
        </w:rPr>
        <w:t xml:space="preserve"> para cada cuestionario; </w:t>
      </w:r>
      <w:proofErr w:type="spellStart"/>
      <w:r w:rsidRPr="00E447BB">
        <w:rPr>
          <w:rFonts w:ascii="Arial" w:hAnsi="Arial" w:cs="Arial"/>
          <w:i/>
          <w:iCs/>
          <w:sz w:val="24"/>
          <w:szCs w:val="24"/>
        </w:rPr>
        <w:t>paradatos_ch</w:t>
      </w:r>
      <w:proofErr w:type="spellEnd"/>
      <w:r>
        <w:rPr>
          <w:rFonts w:ascii="Arial" w:hAnsi="Arial" w:cs="Arial"/>
          <w:sz w:val="24"/>
          <w:szCs w:val="24"/>
        </w:rPr>
        <w:t xml:space="preserve"> y </w:t>
      </w:r>
      <w:proofErr w:type="spellStart"/>
      <w:r w:rsidRPr="00E447BB">
        <w:rPr>
          <w:rFonts w:ascii="Arial" w:hAnsi="Arial" w:cs="Arial"/>
          <w:i/>
          <w:iCs/>
          <w:sz w:val="24"/>
          <w:szCs w:val="24"/>
        </w:rPr>
        <w:t>paradatos_cut</w:t>
      </w:r>
      <w:proofErr w:type="spellEnd"/>
      <w:r>
        <w:rPr>
          <w:rFonts w:ascii="Arial" w:hAnsi="Arial" w:cs="Arial"/>
          <w:sz w:val="24"/>
          <w:szCs w:val="24"/>
        </w:rPr>
        <w:t>.</w:t>
      </w:r>
    </w:p>
    <w:p w14:paraId="4FC5566A" w14:textId="72CE7EE1" w:rsidR="005115C1" w:rsidRPr="00816958" w:rsidRDefault="00FA2F33" w:rsidP="00816958">
      <w:pPr>
        <w:pStyle w:val="Ttulo3"/>
        <w:numPr>
          <w:ilvl w:val="2"/>
          <w:numId w:val="1"/>
        </w:numPr>
        <w:rPr>
          <w:rFonts w:ascii="Arial" w:hAnsi="Arial" w:cs="Arial"/>
          <w:color w:val="auto"/>
        </w:rPr>
      </w:pPr>
      <w:bookmarkStart w:id="37" w:name="_Toc188685100"/>
      <w:r w:rsidRPr="00816958">
        <w:rPr>
          <w:rFonts w:ascii="Arial" w:hAnsi="Arial" w:cs="Arial"/>
          <w:color w:val="auto"/>
        </w:rPr>
        <w:t xml:space="preserve">Fase 4: </w:t>
      </w:r>
      <w:r w:rsidR="005D03D2" w:rsidRPr="00816958">
        <w:rPr>
          <w:rFonts w:ascii="Arial" w:hAnsi="Arial" w:cs="Arial"/>
          <w:color w:val="auto"/>
        </w:rPr>
        <w:t>Análisis descriptivo y multivariado</w:t>
      </w:r>
      <w:bookmarkEnd w:id="37"/>
    </w:p>
    <w:p w14:paraId="728FFA33" w14:textId="2D87B633" w:rsidR="00012C2E" w:rsidRDefault="00012C2E" w:rsidP="00700CCB">
      <w:pPr>
        <w:jc w:val="both"/>
        <w:rPr>
          <w:rFonts w:ascii="Arial" w:hAnsi="Arial" w:cs="Arial"/>
          <w:sz w:val="24"/>
          <w:szCs w:val="24"/>
        </w:rPr>
      </w:pPr>
      <w:r w:rsidRPr="00012C2E">
        <w:rPr>
          <w:rFonts w:ascii="Arial" w:hAnsi="Arial" w:cs="Arial"/>
          <w:sz w:val="24"/>
          <w:szCs w:val="24"/>
        </w:rPr>
        <w:t xml:space="preserve">A partir de las bases de datos </w:t>
      </w:r>
      <w:proofErr w:type="spellStart"/>
      <w:r w:rsidRPr="00012C2E">
        <w:rPr>
          <w:rFonts w:ascii="Arial" w:hAnsi="Arial" w:cs="Arial"/>
          <w:i/>
          <w:iCs/>
          <w:sz w:val="24"/>
          <w:szCs w:val="24"/>
        </w:rPr>
        <w:t>paradatos_ch</w:t>
      </w:r>
      <w:proofErr w:type="spellEnd"/>
      <w:r w:rsidRPr="00012C2E">
        <w:rPr>
          <w:rFonts w:ascii="Arial" w:hAnsi="Arial" w:cs="Arial"/>
          <w:sz w:val="24"/>
          <w:szCs w:val="24"/>
        </w:rPr>
        <w:t xml:space="preserve"> y </w:t>
      </w:r>
      <w:proofErr w:type="spellStart"/>
      <w:r w:rsidRPr="00012C2E">
        <w:rPr>
          <w:rFonts w:ascii="Arial" w:hAnsi="Arial" w:cs="Arial"/>
          <w:i/>
          <w:iCs/>
          <w:sz w:val="24"/>
          <w:szCs w:val="24"/>
        </w:rPr>
        <w:t>paradatos_cut</w:t>
      </w:r>
      <w:proofErr w:type="spellEnd"/>
      <w:r w:rsidRPr="00012C2E">
        <w:rPr>
          <w:rFonts w:ascii="Arial" w:hAnsi="Arial" w:cs="Arial"/>
          <w:sz w:val="24"/>
          <w:szCs w:val="24"/>
        </w:rPr>
        <w:t>, se sintetiza la información extensa con el objetivo de generar análisis descriptivos. En esta etapa, se transforman estas bases en conteos, frecuencias y los indicadores clave necesarios para el estudio. Es fundamental destacar que, durante este proceso, se elaboran las tablas y figuras</w:t>
      </w:r>
      <w:r w:rsidR="008C3149">
        <w:rPr>
          <w:rFonts w:ascii="Arial" w:hAnsi="Arial" w:cs="Arial"/>
          <w:sz w:val="24"/>
          <w:szCs w:val="24"/>
        </w:rPr>
        <w:t xml:space="preserve"> (gráficos)</w:t>
      </w:r>
      <w:r w:rsidRPr="00012C2E">
        <w:rPr>
          <w:rFonts w:ascii="Arial" w:hAnsi="Arial" w:cs="Arial"/>
          <w:sz w:val="24"/>
          <w:szCs w:val="24"/>
        </w:rPr>
        <w:t xml:space="preserve"> que serán incluidas, según corresponda, en el cuerpo principal del documento o en los anexos.</w:t>
      </w:r>
    </w:p>
    <w:p w14:paraId="6BF306FC" w14:textId="608932F9" w:rsidR="005D03D2" w:rsidRPr="00700CCB" w:rsidRDefault="000A7705" w:rsidP="00AE5CB7">
      <w:pPr>
        <w:jc w:val="both"/>
        <w:rPr>
          <w:rFonts w:ascii="Arial" w:hAnsi="Arial" w:cs="Arial"/>
          <w:sz w:val="24"/>
          <w:szCs w:val="24"/>
        </w:rPr>
      </w:pPr>
      <w:r w:rsidRPr="000A7705">
        <w:rPr>
          <w:rFonts w:ascii="Arial" w:hAnsi="Arial" w:cs="Arial"/>
          <w:sz w:val="24"/>
          <w:szCs w:val="24"/>
        </w:rPr>
        <w:t xml:space="preserve">En esta etapa también </w:t>
      </w:r>
      <w:r w:rsidR="00252324">
        <w:rPr>
          <w:rFonts w:ascii="Arial" w:hAnsi="Arial" w:cs="Arial"/>
          <w:sz w:val="24"/>
          <w:szCs w:val="24"/>
        </w:rPr>
        <w:t>se realiza</w:t>
      </w:r>
      <w:r w:rsidR="00F32F3E">
        <w:rPr>
          <w:rFonts w:ascii="Arial" w:hAnsi="Arial" w:cs="Arial"/>
          <w:sz w:val="24"/>
          <w:szCs w:val="24"/>
        </w:rPr>
        <w:t xml:space="preserve"> la fase </w:t>
      </w:r>
      <w:proofErr w:type="spellStart"/>
      <w:r w:rsidR="00F32F3E">
        <w:rPr>
          <w:rFonts w:ascii="Arial" w:hAnsi="Arial" w:cs="Arial"/>
          <w:sz w:val="24"/>
          <w:szCs w:val="24"/>
        </w:rPr>
        <w:t>bivariada</w:t>
      </w:r>
      <w:proofErr w:type="spellEnd"/>
      <w:r w:rsidR="00F32F3E">
        <w:rPr>
          <w:rFonts w:ascii="Arial" w:hAnsi="Arial" w:cs="Arial"/>
          <w:sz w:val="24"/>
          <w:szCs w:val="24"/>
        </w:rPr>
        <w:t xml:space="preserve"> del análisis consistente en estadística descriptiva y pruebas de dependencia, tal como lo es chi-cuadrado. Teniendo esto en consideración se avanza hacia el nivel multivariado, en donde se aplicará una regresión de modelo lineal, la cual se considerará desde su perspectiva exploratoria</w:t>
      </w:r>
      <w:r w:rsidR="00EE1E3F">
        <w:rPr>
          <w:rFonts w:ascii="Arial" w:hAnsi="Arial" w:cs="Arial"/>
          <w:sz w:val="24"/>
          <w:szCs w:val="24"/>
        </w:rPr>
        <w:t xml:space="preserve"> </w:t>
      </w:r>
      <w:sdt>
        <w:sdtPr>
          <w:rPr>
            <w:rFonts w:ascii="Arial" w:hAnsi="Arial" w:cs="Arial"/>
            <w:sz w:val="24"/>
            <w:szCs w:val="24"/>
          </w:rPr>
          <w:id w:val="-1358803268"/>
          <w:citation/>
        </w:sdtPr>
        <w:sdtEndPr/>
        <w:sdtContent>
          <w:r w:rsidR="00EE1E3F">
            <w:rPr>
              <w:rFonts w:ascii="Arial" w:hAnsi="Arial" w:cs="Arial"/>
              <w:sz w:val="24"/>
              <w:szCs w:val="24"/>
            </w:rPr>
            <w:fldChar w:fldCharType="begin"/>
          </w:r>
          <w:r w:rsidR="00EE1E3F">
            <w:rPr>
              <w:rFonts w:ascii="Arial" w:hAnsi="Arial" w:cs="Arial"/>
              <w:sz w:val="24"/>
              <w:szCs w:val="24"/>
            </w:rPr>
            <w:instrText xml:space="preserve"> CITATION Fox08 \l 13322 </w:instrText>
          </w:r>
          <w:r w:rsidR="00EE1E3F">
            <w:rPr>
              <w:rFonts w:ascii="Arial" w:hAnsi="Arial" w:cs="Arial"/>
              <w:sz w:val="24"/>
              <w:szCs w:val="24"/>
            </w:rPr>
            <w:fldChar w:fldCharType="separate"/>
          </w:r>
          <w:r w:rsidR="004211D9" w:rsidRPr="004211D9">
            <w:rPr>
              <w:rFonts w:ascii="Arial" w:hAnsi="Arial" w:cs="Arial"/>
              <w:noProof/>
              <w:sz w:val="24"/>
              <w:szCs w:val="24"/>
            </w:rPr>
            <w:t>(Fox, 2008)</w:t>
          </w:r>
          <w:r w:rsidR="00EE1E3F">
            <w:rPr>
              <w:rFonts w:ascii="Arial" w:hAnsi="Arial" w:cs="Arial"/>
              <w:sz w:val="24"/>
              <w:szCs w:val="24"/>
            </w:rPr>
            <w:fldChar w:fldCharType="end"/>
          </w:r>
        </w:sdtContent>
      </w:sdt>
      <w:r w:rsidR="00F32F3E">
        <w:rPr>
          <w:rFonts w:ascii="Arial" w:hAnsi="Arial" w:cs="Arial"/>
          <w:sz w:val="24"/>
          <w:szCs w:val="24"/>
        </w:rPr>
        <w:t xml:space="preserve">; es decir, </w:t>
      </w:r>
      <w:r w:rsidR="005A1E49">
        <w:rPr>
          <w:rFonts w:ascii="Arial" w:hAnsi="Arial" w:cs="Arial"/>
          <w:sz w:val="24"/>
          <w:szCs w:val="24"/>
        </w:rPr>
        <w:t xml:space="preserve">a través de la predicción de los tiempos de duración del Cuestionario del Hogar, se </w:t>
      </w:r>
      <w:r w:rsidR="006504D5">
        <w:rPr>
          <w:rFonts w:ascii="Arial" w:hAnsi="Arial" w:cs="Arial"/>
          <w:sz w:val="24"/>
          <w:szCs w:val="24"/>
        </w:rPr>
        <w:t>dio cuenta de</w:t>
      </w:r>
      <w:r w:rsidR="005A1E49">
        <w:rPr>
          <w:rFonts w:ascii="Arial" w:hAnsi="Arial" w:cs="Arial"/>
          <w:sz w:val="24"/>
          <w:szCs w:val="24"/>
        </w:rPr>
        <w:t xml:space="preserve"> cuáles son las variables que inciden en la extensión de la entrevista de este instrumento.</w:t>
      </w:r>
      <w:r w:rsidRPr="000A7705">
        <w:rPr>
          <w:rFonts w:ascii="Arial" w:hAnsi="Arial" w:cs="Arial"/>
          <w:sz w:val="24"/>
          <w:szCs w:val="24"/>
        </w:rPr>
        <w:t xml:space="preserve"> Siguiendo esta estructura, se establece la base para avanzar hacia la fase 5.</w:t>
      </w:r>
    </w:p>
    <w:p w14:paraId="33FD67C7" w14:textId="08CFFD46" w:rsidR="005115C1" w:rsidRPr="00816958" w:rsidRDefault="005115C1" w:rsidP="00816958">
      <w:pPr>
        <w:pStyle w:val="Ttulo3"/>
        <w:numPr>
          <w:ilvl w:val="2"/>
          <w:numId w:val="1"/>
        </w:numPr>
        <w:rPr>
          <w:rFonts w:ascii="Arial" w:hAnsi="Arial" w:cs="Arial"/>
          <w:color w:val="auto"/>
        </w:rPr>
      </w:pPr>
      <w:bookmarkStart w:id="38" w:name="_Toc188685101"/>
      <w:r w:rsidRPr="00816958">
        <w:rPr>
          <w:rFonts w:ascii="Arial" w:hAnsi="Arial" w:cs="Arial"/>
          <w:color w:val="auto"/>
        </w:rPr>
        <w:t>Fase 5: Redacción de Análisis y conclusiones</w:t>
      </w:r>
      <w:bookmarkEnd w:id="38"/>
    </w:p>
    <w:p w14:paraId="5DDBA7F3" w14:textId="77142919" w:rsidR="00096CB8" w:rsidRDefault="00096CB8" w:rsidP="005115C1">
      <w:pPr>
        <w:jc w:val="both"/>
        <w:rPr>
          <w:rFonts w:ascii="Arial" w:hAnsi="Arial" w:cs="Arial"/>
          <w:sz w:val="24"/>
          <w:szCs w:val="24"/>
        </w:rPr>
      </w:pPr>
      <w:r w:rsidRPr="00096CB8">
        <w:rPr>
          <w:rFonts w:ascii="Arial" w:hAnsi="Arial" w:cs="Arial"/>
          <w:sz w:val="24"/>
          <w:szCs w:val="24"/>
        </w:rPr>
        <w:t>En esta etapa, se dialoga con la contraparte institucional para definir los lineamientos y se identifican diversos aspectos que podrían ser fortalecidos. Por ejemplo, surge la propuesta de realizar análisis multivariados que enriquezcan y complementen los análisis y conclusiones desarrollados en la investigación.</w:t>
      </w:r>
    </w:p>
    <w:p w14:paraId="7B8B5301" w14:textId="6AC015BD" w:rsidR="00886E1F" w:rsidRPr="00816958" w:rsidRDefault="00AB59D4" w:rsidP="00816958">
      <w:pPr>
        <w:pStyle w:val="Ttulo3"/>
        <w:numPr>
          <w:ilvl w:val="2"/>
          <w:numId w:val="1"/>
        </w:numPr>
        <w:rPr>
          <w:rFonts w:ascii="Arial" w:hAnsi="Arial" w:cs="Arial"/>
          <w:color w:val="auto"/>
        </w:rPr>
      </w:pPr>
      <w:bookmarkStart w:id="39" w:name="_Toc188685102"/>
      <w:r w:rsidRPr="00816958">
        <w:rPr>
          <w:rFonts w:ascii="Arial" w:hAnsi="Arial" w:cs="Arial"/>
          <w:color w:val="auto"/>
        </w:rPr>
        <w:t xml:space="preserve">Fase 6: </w:t>
      </w:r>
      <w:proofErr w:type="spellStart"/>
      <w:r w:rsidRPr="00816958">
        <w:rPr>
          <w:rFonts w:ascii="Arial" w:hAnsi="Arial" w:cs="Arial"/>
          <w:color w:val="auto"/>
        </w:rPr>
        <w:t>Anonimización</w:t>
      </w:r>
      <w:proofErr w:type="spellEnd"/>
      <w:r w:rsidRPr="00816958">
        <w:rPr>
          <w:rFonts w:ascii="Arial" w:hAnsi="Arial" w:cs="Arial"/>
          <w:color w:val="auto"/>
        </w:rPr>
        <w:t xml:space="preserve"> y resguardo de la información levantada</w:t>
      </w:r>
      <w:bookmarkEnd w:id="39"/>
    </w:p>
    <w:p w14:paraId="6E682BFD" w14:textId="24FAC2EF" w:rsidR="002C6601" w:rsidRDefault="00886E1F" w:rsidP="00886E1F">
      <w:pPr>
        <w:jc w:val="both"/>
        <w:rPr>
          <w:rFonts w:ascii="Arial" w:hAnsi="Arial" w:cs="Arial"/>
          <w:sz w:val="24"/>
          <w:szCs w:val="24"/>
        </w:rPr>
      </w:pPr>
      <w:r w:rsidRPr="00886E1F">
        <w:rPr>
          <w:rFonts w:ascii="Arial" w:hAnsi="Arial" w:cs="Arial"/>
          <w:sz w:val="24"/>
          <w:szCs w:val="24"/>
        </w:rPr>
        <w:t xml:space="preserve">El Instituto Nacional de Estadísticas (INE), </w:t>
      </w:r>
      <w:r>
        <w:rPr>
          <w:rFonts w:ascii="Arial" w:hAnsi="Arial" w:cs="Arial"/>
          <w:sz w:val="24"/>
          <w:szCs w:val="24"/>
        </w:rPr>
        <w:t>al regirse según lo</w:t>
      </w:r>
      <w:r w:rsidRPr="00886E1F">
        <w:rPr>
          <w:rFonts w:ascii="Arial" w:hAnsi="Arial" w:cs="Arial"/>
          <w:sz w:val="24"/>
          <w:szCs w:val="24"/>
        </w:rPr>
        <w:t xml:space="preserve"> establecido en la Ley 17.374 (Chile</w:t>
      </w:r>
      <w:r>
        <w:rPr>
          <w:rFonts w:ascii="Arial" w:hAnsi="Arial" w:cs="Arial"/>
          <w:sz w:val="24"/>
          <w:szCs w:val="24"/>
        </w:rPr>
        <w:t>, 1970</w:t>
      </w:r>
      <w:r w:rsidRPr="00886E1F">
        <w:rPr>
          <w:rFonts w:ascii="Arial" w:hAnsi="Arial" w:cs="Arial"/>
          <w:sz w:val="24"/>
          <w:szCs w:val="24"/>
        </w:rPr>
        <w:t xml:space="preserve">), que regula el Secreto Estadístico, debe implementar procesos </w:t>
      </w:r>
      <w:r>
        <w:rPr>
          <w:rFonts w:ascii="Arial" w:hAnsi="Arial" w:cs="Arial"/>
          <w:sz w:val="24"/>
          <w:szCs w:val="24"/>
        </w:rPr>
        <w:t>que resguarden la identidad y la información sensible de las personas encuestadas. Asimismo, dentro de esta normativa, se señala que no hay una clasificación de usuarios según los fines para los que puedan utilizar los datos, es decir, la información que se trabajó para este documento debe ser obtenida a través de una Solicitud de Acceso a la Información Pública.</w:t>
      </w:r>
    </w:p>
    <w:p w14:paraId="5409CD18" w14:textId="42667DEA" w:rsidR="002C6601" w:rsidRDefault="002C6601" w:rsidP="00886E1F">
      <w:pPr>
        <w:jc w:val="both"/>
        <w:rPr>
          <w:rFonts w:ascii="Arial" w:hAnsi="Arial" w:cs="Arial"/>
          <w:sz w:val="24"/>
          <w:szCs w:val="24"/>
        </w:rPr>
      </w:pPr>
      <w:r>
        <w:rPr>
          <w:rFonts w:ascii="Arial" w:hAnsi="Arial" w:cs="Arial"/>
          <w:sz w:val="24"/>
          <w:szCs w:val="24"/>
        </w:rPr>
        <w:t xml:space="preserve">Para resguardar la privacidad de las personas que respondieron se procede a eliminar todos los indicadores que permitan identificar de forma directa. </w:t>
      </w:r>
      <w:r w:rsidR="00A91853">
        <w:rPr>
          <w:rFonts w:ascii="Arial" w:hAnsi="Arial" w:cs="Arial"/>
          <w:sz w:val="24"/>
          <w:szCs w:val="24"/>
        </w:rPr>
        <w:t>Asimismo,</w:t>
      </w:r>
      <w:r>
        <w:rPr>
          <w:rFonts w:ascii="Arial" w:hAnsi="Arial" w:cs="Arial"/>
          <w:sz w:val="24"/>
          <w:szCs w:val="24"/>
        </w:rPr>
        <w:t xml:space="preserve"> también se modifican ciertos puntos correspondientes a las llaves internas e información </w:t>
      </w:r>
      <w:r w:rsidR="00D24C25">
        <w:rPr>
          <w:rFonts w:ascii="Arial" w:hAnsi="Arial" w:cs="Arial"/>
          <w:sz w:val="24"/>
          <w:szCs w:val="24"/>
        </w:rPr>
        <w:t>crítica</w:t>
      </w:r>
      <w:r>
        <w:rPr>
          <w:rFonts w:ascii="Arial" w:hAnsi="Arial" w:cs="Arial"/>
          <w:sz w:val="24"/>
          <w:szCs w:val="24"/>
        </w:rPr>
        <w:t xml:space="preserve"> de las personas que recolectaron dentro de la II ENUT.</w:t>
      </w:r>
    </w:p>
    <w:p w14:paraId="5B20B3D6" w14:textId="2B47B1F7" w:rsidR="00D04978" w:rsidRDefault="00D04978" w:rsidP="00886E1F">
      <w:pPr>
        <w:pStyle w:val="Ttulo2"/>
        <w:numPr>
          <w:ilvl w:val="1"/>
          <w:numId w:val="1"/>
        </w:numPr>
        <w:rPr>
          <w:rFonts w:ascii="Arial" w:hAnsi="Arial" w:cs="Arial"/>
          <w:b/>
          <w:bCs/>
          <w:color w:val="auto"/>
          <w:sz w:val="24"/>
          <w:szCs w:val="24"/>
        </w:rPr>
      </w:pPr>
      <w:bookmarkStart w:id="40" w:name="_Toc188685103"/>
      <w:r>
        <w:rPr>
          <w:rFonts w:ascii="Arial" w:hAnsi="Arial" w:cs="Arial"/>
          <w:b/>
          <w:bCs/>
          <w:color w:val="auto"/>
          <w:sz w:val="24"/>
          <w:szCs w:val="24"/>
        </w:rPr>
        <w:t>Posicionamiento del investigador</w:t>
      </w:r>
      <w:bookmarkEnd w:id="40"/>
    </w:p>
    <w:p w14:paraId="644F429C" w14:textId="5FD3D1B9" w:rsidR="00D04978" w:rsidRDefault="00886E1F" w:rsidP="00886E1F">
      <w:pPr>
        <w:jc w:val="both"/>
        <w:rPr>
          <w:rFonts w:ascii="Arial" w:hAnsi="Arial" w:cs="Arial"/>
          <w:sz w:val="24"/>
          <w:szCs w:val="24"/>
        </w:rPr>
      </w:pPr>
      <w:r>
        <w:rPr>
          <w:rFonts w:ascii="Arial" w:hAnsi="Arial" w:cs="Arial"/>
          <w:sz w:val="24"/>
          <w:szCs w:val="24"/>
        </w:rPr>
        <w:t>Como toda investigación, la posición bajo la cual se sitúa la persona investigadora es importante de transparentar los intereses y las motivaciones respecto a la inquietud de realizar dicho trabajo. Teniendo en consideración este punto es posible dar cuenta de limitantes que pueden mermar el desarrollo de un trabajo</w:t>
      </w:r>
      <w:sdt>
        <w:sdtPr>
          <w:rPr>
            <w:rFonts w:ascii="Arial" w:hAnsi="Arial" w:cs="Arial"/>
            <w:sz w:val="24"/>
            <w:szCs w:val="24"/>
          </w:rPr>
          <w:id w:val="-2056618085"/>
          <w:citation/>
        </w:sdtPr>
        <w:sdtEndPr/>
        <w:sdtContent>
          <w:r w:rsidR="00D04978">
            <w:rPr>
              <w:rFonts w:ascii="Arial" w:hAnsi="Arial" w:cs="Arial"/>
              <w:sz w:val="24"/>
              <w:szCs w:val="24"/>
            </w:rPr>
            <w:fldChar w:fldCharType="begin"/>
          </w:r>
          <w:r w:rsidR="00D04978">
            <w:rPr>
              <w:rFonts w:ascii="Arial" w:hAnsi="Arial" w:cs="Arial"/>
              <w:sz w:val="24"/>
              <w:szCs w:val="24"/>
            </w:rPr>
            <w:instrText xml:space="preserve">CITATION Drar3 \l 13322 </w:instrText>
          </w:r>
          <w:r w:rsidR="00D04978">
            <w:rPr>
              <w:rFonts w:ascii="Arial" w:hAnsi="Arial" w:cs="Arial"/>
              <w:sz w:val="24"/>
              <w:szCs w:val="24"/>
            </w:rPr>
            <w:fldChar w:fldCharType="separate"/>
          </w:r>
          <w:r w:rsidR="004211D9">
            <w:rPr>
              <w:rFonts w:ascii="Arial" w:hAnsi="Arial" w:cs="Arial"/>
              <w:noProof/>
              <w:sz w:val="24"/>
              <w:szCs w:val="24"/>
            </w:rPr>
            <w:t xml:space="preserve"> </w:t>
          </w:r>
          <w:r w:rsidR="004211D9" w:rsidRPr="004211D9">
            <w:rPr>
              <w:rFonts w:ascii="Arial" w:hAnsi="Arial" w:cs="Arial"/>
              <w:noProof/>
              <w:sz w:val="24"/>
              <w:szCs w:val="24"/>
            </w:rPr>
            <w:t>(Drapeau, 2002)</w:t>
          </w:r>
          <w:r w:rsidR="00D04978">
            <w:rPr>
              <w:rFonts w:ascii="Arial" w:hAnsi="Arial" w:cs="Arial"/>
              <w:sz w:val="24"/>
              <w:szCs w:val="24"/>
            </w:rPr>
            <w:fldChar w:fldCharType="end"/>
          </w:r>
        </w:sdtContent>
      </w:sdt>
      <w:r w:rsidR="00D04978">
        <w:rPr>
          <w:rFonts w:ascii="Arial" w:hAnsi="Arial" w:cs="Arial"/>
          <w:sz w:val="24"/>
          <w:szCs w:val="24"/>
        </w:rPr>
        <w:t>.</w:t>
      </w:r>
    </w:p>
    <w:p w14:paraId="14A7A44A" w14:textId="200FF79C" w:rsidR="002C110E" w:rsidRDefault="002C110E" w:rsidP="00886E1F">
      <w:pPr>
        <w:jc w:val="both"/>
        <w:rPr>
          <w:rFonts w:ascii="Arial" w:hAnsi="Arial" w:cs="Arial"/>
          <w:sz w:val="24"/>
          <w:szCs w:val="24"/>
        </w:rPr>
      </w:pPr>
      <w:r w:rsidRPr="002C110E">
        <w:rPr>
          <w:rFonts w:ascii="Arial" w:hAnsi="Arial" w:cs="Arial"/>
          <w:sz w:val="24"/>
          <w:szCs w:val="24"/>
        </w:rPr>
        <w:lastRenderedPageBreak/>
        <w:t xml:space="preserve">Se decidió trabajar con la II ENUT, dado que, como profesional del INE, he desempeñado mis funciones dentro de este estudio, participando activamente en todas las etapas del proceso de producción estadística. En particular, el uso de los </w:t>
      </w:r>
      <w:proofErr w:type="spellStart"/>
      <w:r w:rsidRPr="002C110E">
        <w:rPr>
          <w:rFonts w:ascii="Arial" w:hAnsi="Arial" w:cs="Arial"/>
          <w:sz w:val="24"/>
          <w:szCs w:val="24"/>
        </w:rPr>
        <w:t>paradatos</w:t>
      </w:r>
      <w:proofErr w:type="spellEnd"/>
      <w:r w:rsidRPr="002C110E">
        <w:rPr>
          <w:rFonts w:ascii="Arial" w:hAnsi="Arial" w:cs="Arial"/>
          <w:sz w:val="24"/>
          <w:szCs w:val="24"/>
        </w:rPr>
        <w:t xml:space="preserve"> resultó clave para superar diversos obstáculos durante la recolección y el procesamiento de datos. Algunos ejemplos prácticos incluyen la supervisión de modificaciones en información clave y el monitoreo de cómo se completa la información recopilada.</w:t>
      </w:r>
      <w:r>
        <w:rPr>
          <w:rFonts w:ascii="Arial" w:hAnsi="Arial" w:cs="Arial"/>
          <w:sz w:val="24"/>
          <w:szCs w:val="24"/>
        </w:rPr>
        <w:t xml:space="preserve"> </w:t>
      </w:r>
      <w:r w:rsidR="004E2502">
        <w:rPr>
          <w:rFonts w:ascii="Arial" w:hAnsi="Arial" w:cs="Arial"/>
          <w:sz w:val="24"/>
          <w:szCs w:val="24"/>
        </w:rPr>
        <w:t xml:space="preserve">Dicha línea de trabajo ha permitido </w:t>
      </w:r>
      <w:r w:rsidR="00FC140C">
        <w:rPr>
          <w:rFonts w:ascii="Arial" w:hAnsi="Arial" w:cs="Arial"/>
          <w:sz w:val="24"/>
          <w:szCs w:val="24"/>
        </w:rPr>
        <w:t xml:space="preserve">desarrollar nuevas perspectivas reflejadas en seminarios internos y la construcción de nuevos documentos que sistematicen la experiencia </w:t>
      </w:r>
      <w:r w:rsidR="00263644">
        <w:rPr>
          <w:rFonts w:ascii="Arial" w:hAnsi="Arial" w:cs="Arial"/>
          <w:sz w:val="24"/>
          <w:szCs w:val="24"/>
        </w:rPr>
        <w:t>que el equipo técnico de la II ENUT desarrolló.</w:t>
      </w:r>
    </w:p>
    <w:p w14:paraId="32893114" w14:textId="5B9FBACF" w:rsidR="002C110E" w:rsidRDefault="00660629" w:rsidP="00886E1F">
      <w:pPr>
        <w:jc w:val="both"/>
        <w:rPr>
          <w:rFonts w:ascii="Arial" w:hAnsi="Arial" w:cs="Arial"/>
          <w:sz w:val="24"/>
          <w:szCs w:val="24"/>
        </w:rPr>
      </w:pPr>
      <w:r>
        <w:rPr>
          <w:rFonts w:ascii="Arial" w:hAnsi="Arial" w:cs="Arial"/>
          <w:sz w:val="24"/>
          <w:szCs w:val="24"/>
        </w:rPr>
        <w:t>E</w:t>
      </w:r>
      <w:r w:rsidR="002C110E">
        <w:rPr>
          <w:rFonts w:ascii="Arial" w:hAnsi="Arial" w:cs="Arial"/>
          <w:sz w:val="24"/>
          <w:szCs w:val="24"/>
        </w:rPr>
        <w:t xml:space="preserve">sta experiencia ha podido ser sistematizada gracias al desarrollo de la presente tesis de magíster, la cual ha servido como un </w:t>
      </w:r>
      <w:r>
        <w:rPr>
          <w:rFonts w:ascii="Arial" w:hAnsi="Arial" w:cs="Arial"/>
          <w:sz w:val="24"/>
          <w:szCs w:val="24"/>
        </w:rPr>
        <w:t>dialogo</w:t>
      </w:r>
      <w:r w:rsidR="002C110E">
        <w:rPr>
          <w:rFonts w:ascii="Arial" w:hAnsi="Arial" w:cs="Arial"/>
          <w:sz w:val="24"/>
          <w:szCs w:val="24"/>
        </w:rPr>
        <w:t xml:space="preserve"> para otras instancias como lo ha sido la participación dentro de seminarios dentro de la institución o en organismos externos cómo lo fue el Seminario Regional sobre innovaciones y desafíos de encuestas de hogares realizado en CEPAL durante noviembre del 2024</w:t>
      </w:r>
      <w:r w:rsidR="002C110E">
        <w:rPr>
          <w:rStyle w:val="Refdenotaalpie"/>
          <w:rFonts w:ascii="Arial" w:hAnsi="Arial" w:cs="Arial"/>
          <w:sz w:val="24"/>
          <w:szCs w:val="24"/>
        </w:rPr>
        <w:footnoteReference w:id="6"/>
      </w:r>
      <w:r w:rsidR="002C110E">
        <w:rPr>
          <w:rFonts w:ascii="Arial" w:hAnsi="Arial" w:cs="Arial"/>
          <w:sz w:val="24"/>
          <w:szCs w:val="24"/>
        </w:rPr>
        <w:t xml:space="preserve">. </w:t>
      </w:r>
    </w:p>
    <w:p w14:paraId="43689113" w14:textId="46C03D48" w:rsidR="002C110E" w:rsidRDefault="002C110E" w:rsidP="00C579D8">
      <w:pPr>
        <w:jc w:val="both"/>
        <w:rPr>
          <w:rFonts w:ascii="Arial" w:hAnsi="Arial" w:cs="Arial"/>
          <w:sz w:val="24"/>
          <w:szCs w:val="24"/>
        </w:rPr>
      </w:pPr>
      <w:r w:rsidRPr="002C110E">
        <w:rPr>
          <w:rFonts w:ascii="Arial" w:hAnsi="Arial" w:cs="Arial"/>
          <w:sz w:val="24"/>
          <w:szCs w:val="24"/>
        </w:rPr>
        <w:t xml:space="preserve">El trabajo con esta fuente de información y su tratamiento representó un valioso aprendizaje para el equipo, que permitió identificar nuevos desafíos relacionados con los errores no muestrales, aplicables tanto a futuras ENUT como a otras mediciones realizadas por el INE. En este contexto, la posibilidad de profundizar en el aprovechamiento de </w:t>
      </w:r>
      <w:proofErr w:type="spellStart"/>
      <w:r w:rsidRPr="002C110E">
        <w:rPr>
          <w:rFonts w:ascii="Arial" w:hAnsi="Arial" w:cs="Arial"/>
          <w:sz w:val="24"/>
          <w:szCs w:val="24"/>
        </w:rPr>
        <w:t>paradatos</w:t>
      </w:r>
      <w:proofErr w:type="spellEnd"/>
      <w:r w:rsidRPr="002C110E">
        <w:rPr>
          <w:rFonts w:ascii="Arial" w:hAnsi="Arial" w:cs="Arial"/>
          <w:sz w:val="24"/>
          <w:szCs w:val="24"/>
        </w:rPr>
        <w:t xml:space="preserve"> y en el manejo de errores no muestrales resulta tanto novedosa como interesante, considerando la limitada cantidad de estudios enfocados en esta temática. A nivel institucional, esto adquiere gran relevancia, ya que contribuye a asumir una mayor responsabilidad en la generación de estadísticas de calidad.</w:t>
      </w:r>
    </w:p>
    <w:p w14:paraId="7A2263F9" w14:textId="2E516429" w:rsidR="00353563" w:rsidRDefault="00353563" w:rsidP="00024B5F">
      <w:pPr>
        <w:jc w:val="both"/>
        <w:rPr>
          <w:rFonts w:ascii="Arial" w:hAnsi="Arial" w:cs="Arial"/>
          <w:sz w:val="24"/>
          <w:szCs w:val="24"/>
        </w:rPr>
      </w:pPr>
      <w:r w:rsidRPr="00353563">
        <w:rPr>
          <w:rFonts w:ascii="Arial" w:hAnsi="Arial" w:cs="Arial"/>
          <w:sz w:val="24"/>
          <w:szCs w:val="24"/>
        </w:rPr>
        <w:t xml:space="preserve">Las limitaciones de este trabajo se concentran en </w:t>
      </w:r>
      <w:r w:rsidR="002F7000">
        <w:rPr>
          <w:rFonts w:ascii="Arial" w:hAnsi="Arial" w:cs="Arial"/>
          <w:sz w:val="24"/>
          <w:szCs w:val="24"/>
        </w:rPr>
        <w:t>que</w:t>
      </w:r>
      <w:r w:rsidRPr="00353563">
        <w:rPr>
          <w:rFonts w:ascii="Arial" w:hAnsi="Arial" w:cs="Arial"/>
          <w:sz w:val="24"/>
          <w:szCs w:val="24"/>
        </w:rPr>
        <w:t xml:space="preserve"> los equipos operativos responsables de la recolección y supervisión de la II ENUT ya no están activos. Esto imposibilita recuperar aprendizajes </w:t>
      </w:r>
      <w:r>
        <w:rPr>
          <w:rFonts w:ascii="Arial" w:hAnsi="Arial" w:cs="Arial"/>
          <w:sz w:val="24"/>
          <w:szCs w:val="24"/>
        </w:rPr>
        <w:t xml:space="preserve">y </w:t>
      </w:r>
      <w:r w:rsidRPr="00353563">
        <w:rPr>
          <w:rFonts w:ascii="Arial" w:hAnsi="Arial" w:cs="Arial"/>
          <w:sz w:val="24"/>
          <w:szCs w:val="24"/>
        </w:rPr>
        <w:t>documenta</w:t>
      </w:r>
      <w:r>
        <w:rPr>
          <w:rFonts w:ascii="Arial" w:hAnsi="Arial" w:cs="Arial"/>
          <w:sz w:val="24"/>
          <w:szCs w:val="24"/>
        </w:rPr>
        <w:t>r</w:t>
      </w:r>
      <w:r w:rsidRPr="00353563">
        <w:rPr>
          <w:rFonts w:ascii="Arial" w:hAnsi="Arial" w:cs="Arial"/>
          <w:sz w:val="24"/>
          <w:szCs w:val="24"/>
        </w:rPr>
        <w:t xml:space="preserve"> sobre cómo estos equipos utilizaron la información y cuál era su percepción respecto a estos insumos. Sin duda, este aspecto habría enriquecido tanto el análisis como las conclusiones de esta investigación, además de aportar información valiosa para atender las necesidades institucionales.</w:t>
      </w:r>
    </w:p>
    <w:p w14:paraId="0C90438B" w14:textId="755D1C11" w:rsidR="00024B5F" w:rsidRPr="00024B5F" w:rsidRDefault="002F7000" w:rsidP="0003622A">
      <w:pPr>
        <w:jc w:val="both"/>
        <w:rPr>
          <w:rFonts w:ascii="Arial" w:hAnsi="Arial" w:cs="Arial"/>
          <w:sz w:val="24"/>
          <w:szCs w:val="24"/>
        </w:rPr>
      </w:pPr>
      <w:r>
        <w:rPr>
          <w:rFonts w:ascii="Arial" w:hAnsi="Arial" w:cs="Arial"/>
          <w:sz w:val="24"/>
          <w:szCs w:val="24"/>
        </w:rPr>
        <w:t xml:space="preserve">Como otro punto en particular, es importante mencionar que el producto estadístico que enmarca la investigación presenta particularidades propias, lo que dificulta </w:t>
      </w:r>
      <w:r w:rsidR="00B64BA4">
        <w:rPr>
          <w:rFonts w:ascii="Arial" w:hAnsi="Arial" w:cs="Arial"/>
          <w:sz w:val="24"/>
          <w:szCs w:val="24"/>
        </w:rPr>
        <w:t xml:space="preserve">una replicación total frente a otros estudios u operaciones. </w:t>
      </w:r>
      <w:r w:rsidR="00960A4A">
        <w:rPr>
          <w:rFonts w:ascii="Arial" w:hAnsi="Arial" w:cs="Arial"/>
          <w:sz w:val="24"/>
          <w:szCs w:val="24"/>
        </w:rPr>
        <w:t>Por lo cual</w:t>
      </w:r>
      <w:r w:rsidR="0003622A">
        <w:rPr>
          <w:rFonts w:ascii="Arial" w:hAnsi="Arial" w:cs="Arial"/>
          <w:sz w:val="24"/>
          <w:szCs w:val="24"/>
        </w:rPr>
        <w:t xml:space="preserve"> el presente estudio más que servir como una receta de </w:t>
      </w:r>
      <w:r w:rsidR="0003622A" w:rsidRPr="0003622A">
        <w:rPr>
          <w:rFonts w:ascii="Arial" w:hAnsi="Arial" w:cs="Arial"/>
          <w:i/>
          <w:iCs/>
          <w:sz w:val="24"/>
          <w:szCs w:val="24"/>
        </w:rPr>
        <w:t xml:space="preserve">“qué se debe hacer con </w:t>
      </w:r>
      <w:proofErr w:type="spellStart"/>
      <w:r w:rsidR="0003622A" w:rsidRPr="0003622A">
        <w:rPr>
          <w:rFonts w:ascii="Arial" w:hAnsi="Arial" w:cs="Arial"/>
          <w:i/>
          <w:iCs/>
          <w:sz w:val="24"/>
          <w:szCs w:val="24"/>
        </w:rPr>
        <w:t>paradatos</w:t>
      </w:r>
      <w:proofErr w:type="spellEnd"/>
      <w:r w:rsidR="0003622A" w:rsidRPr="0003622A">
        <w:rPr>
          <w:rFonts w:ascii="Arial" w:hAnsi="Arial" w:cs="Arial"/>
          <w:i/>
          <w:iCs/>
          <w:sz w:val="24"/>
          <w:szCs w:val="24"/>
        </w:rPr>
        <w:t>”</w:t>
      </w:r>
      <w:r w:rsidR="0003622A">
        <w:rPr>
          <w:rFonts w:ascii="Arial" w:hAnsi="Arial" w:cs="Arial"/>
          <w:sz w:val="24"/>
          <w:szCs w:val="24"/>
        </w:rPr>
        <w:t xml:space="preserve"> plantea una carta guía que puede ser tomada por distintas personas investigadores según cuáles sean los objetivos y qué busquen hacer con este tipo de fuente de información.</w:t>
      </w:r>
    </w:p>
    <w:p w14:paraId="4BEAA46B" w14:textId="77777777" w:rsidR="00D04978" w:rsidRPr="00C37120" w:rsidRDefault="00D04978" w:rsidP="00D04978">
      <w:pPr>
        <w:rPr>
          <w:rFonts w:ascii="Arial" w:hAnsi="Arial" w:cs="Arial"/>
          <w:sz w:val="24"/>
          <w:szCs w:val="24"/>
        </w:rPr>
      </w:pPr>
      <w:r>
        <w:rPr>
          <w:rFonts w:ascii="Arial" w:hAnsi="Arial" w:cs="Arial"/>
          <w:sz w:val="24"/>
          <w:szCs w:val="24"/>
        </w:rPr>
        <w:br w:type="page"/>
      </w:r>
    </w:p>
    <w:p w14:paraId="2304C6F9" w14:textId="46A7AD46" w:rsidR="00D442AB" w:rsidRDefault="00D442AB" w:rsidP="00D442AB">
      <w:pPr>
        <w:pStyle w:val="Ttulo1"/>
        <w:numPr>
          <w:ilvl w:val="0"/>
          <w:numId w:val="1"/>
        </w:numPr>
        <w:rPr>
          <w:rFonts w:ascii="Arial" w:hAnsi="Arial" w:cs="Arial"/>
          <w:b/>
          <w:bCs/>
          <w:color w:val="auto"/>
          <w:sz w:val="24"/>
          <w:szCs w:val="24"/>
        </w:rPr>
      </w:pPr>
      <w:bookmarkStart w:id="41" w:name="_Toc188685104"/>
      <w:r w:rsidRPr="00D442AB">
        <w:rPr>
          <w:rFonts w:ascii="Arial" w:hAnsi="Arial" w:cs="Arial"/>
          <w:b/>
          <w:bCs/>
          <w:color w:val="auto"/>
          <w:sz w:val="24"/>
          <w:szCs w:val="24"/>
        </w:rPr>
        <w:lastRenderedPageBreak/>
        <w:t>Análisis de Resultados</w:t>
      </w:r>
      <w:bookmarkEnd w:id="41"/>
      <w:r w:rsidR="00D04978" w:rsidRPr="00D442AB">
        <w:rPr>
          <w:rFonts w:ascii="Arial" w:hAnsi="Arial" w:cs="Arial"/>
          <w:b/>
          <w:bCs/>
          <w:color w:val="auto"/>
          <w:sz w:val="24"/>
          <w:szCs w:val="24"/>
        </w:rPr>
        <w:t xml:space="preserve"> </w:t>
      </w:r>
    </w:p>
    <w:p w14:paraId="376B255C" w14:textId="77777777" w:rsidR="002C080A" w:rsidRDefault="002C080A" w:rsidP="002C080A"/>
    <w:p w14:paraId="540C368F" w14:textId="24851D54" w:rsidR="001B6F5D" w:rsidRDefault="002C080A" w:rsidP="002C080A">
      <w:pPr>
        <w:jc w:val="both"/>
        <w:rPr>
          <w:rFonts w:ascii="Arial" w:hAnsi="Arial" w:cs="Arial"/>
          <w:sz w:val="24"/>
          <w:szCs w:val="24"/>
        </w:rPr>
      </w:pPr>
      <w:r w:rsidRPr="002C080A">
        <w:rPr>
          <w:rFonts w:ascii="Arial" w:hAnsi="Arial" w:cs="Arial"/>
          <w:sz w:val="24"/>
          <w:szCs w:val="24"/>
        </w:rPr>
        <w:t xml:space="preserve">En el presente capítulo de la investigación se presentan los resultados clave sobre el uso de </w:t>
      </w:r>
      <w:proofErr w:type="spellStart"/>
      <w:r w:rsidRPr="002C080A">
        <w:rPr>
          <w:rFonts w:ascii="Arial" w:hAnsi="Arial" w:cs="Arial"/>
          <w:sz w:val="24"/>
          <w:szCs w:val="24"/>
        </w:rPr>
        <w:t>paradatos</w:t>
      </w:r>
      <w:proofErr w:type="spellEnd"/>
      <w:r w:rsidRPr="002C080A">
        <w:rPr>
          <w:rFonts w:ascii="Arial" w:hAnsi="Arial" w:cs="Arial"/>
          <w:sz w:val="24"/>
          <w:szCs w:val="24"/>
        </w:rPr>
        <w:t xml:space="preserve"> en la II ENUT. Con el objetivo de facilitar la comprensión de los hallazgos, se inicia con una explicación del uso de los botones de tiempo para registrar el inicio y el término de cada cuestionario. De esta manera, se busca resaltar que los datos no son solo el resultado final, sino que tienen una historia detrás, tal como lo sugieren los </w:t>
      </w:r>
      <w:proofErr w:type="spellStart"/>
      <w:r w:rsidRPr="002C080A">
        <w:rPr>
          <w:rFonts w:ascii="Arial" w:hAnsi="Arial" w:cs="Arial"/>
          <w:sz w:val="24"/>
          <w:szCs w:val="24"/>
        </w:rPr>
        <w:t>paradatos</w:t>
      </w:r>
      <w:proofErr w:type="spellEnd"/>
      <w:r w:rsidRPr="002C080A">
        <w:rPr>
          <w:rFonts w:ascii="Arial" w:hAnsi="Arial" w:cs="Arial"/>
          <w:sz w:val="24"/>
          <w:szCs w:val="24"/>
        </w:rPr>
        <w:t>, los cuales reflejan el recorrido previo hasta llegar al dato final.</w:t>
      </w:r>
    </w:p>
    <w:p w14:paraId="7C6662DB" w14:textId="7DCF1E2D" w:rsidR="005A0750" w:rsidRDefault="00A97873" w:rsidP="005D03D2">
      <w:pPr>
        <w:jc w:val="both"/>
        <w:rPr>
          <w:rFonts w:ascii="Arial" w:hAnsi="Arial" w:cs="Arial"/>
          <w:sz w:val="24"/>
          <w:szCs w:val="24"/>
        </w:rPr>
      </w:pPr>
      <w:r w:rsidRPr="00A97873">
        <w:rPr>
          <w:rFonts w:ascii="Arial" w:hAnsi="Arial" w:cs="Arial"/>
          <w:sz w:val="24"/>
          <w:szCs w:val="24"/>
        </w:rPr>
        <w:t>A continuación, se</w:t>
      </w:r>
      <w:r w:rsidR="0003622A">
        <w:rPr>
          <w:rFonts w:ascii="Arial" w:hAnsi="Arial" w:cs="Arial"/>
          <w:sz w:val="24"/>
          <w:szCs w:val="24"/>
        </w:rPr>
        <w:t xml:space="preserve"> presenta </w:t>
      </w:r>
      <w:r w:rsidRPr="00A97873">
        <w:rPr>
          <w:rFonts w:ascii="Arial" w:hAnsi="Arial" w:cs="Arial"/>
          <w:sz w:val="24"/>
          <w:szCs w:val="24"/>
        </w:rPr>
        <w:t xml:space="preserve">el análisis de los tiempos de duración del Cuestionario del Hogar y del Cuestionario sobre Uso del Tiempo. </w:t>
      </w:r>
      <w:r w:rsidR="001E02D4">
        <w:rPr>
          <w:rFonts w:ascii="Arial" w:hAnsi="Arial" w:cs="Arial"/>
          <w:sz w:val="24"/>
          <w:szCs w:val="24"/>
        </w:rPr>
        <w:t xml:space="preserve">En el caso del primer instrumento se presentarán estadísticos descriptivos respecto a los tiempos de duración, el cambio de información clave y la regresión lineal para </w:t>
      </w:r>
      <w:r w:rsidR="00F425D5">
        <w:rPr>
          <w:rFonts w:ascii="Arial" w:hAnsi="Arial" w:cs="Arial"/>
          <w:sz w:val="24"/>
          <w:szCs w:val="24"/>
        </w:rPr>
        <w:t>encontrar factores que inciden en la extensión de la entrevista.</w:t>
      </w:r>
    </w:p>
    <w:p w14:paraId="32730340" w14:textId="23C7F72A" w:rsidR="001B6F5D" w:rsidRDefault="00586049" w:rsidP="005D03D2">
      <w:pPr>
        <w:jc w:val="both"/>
        <w:rPr>
          <w:rFonts w:ascii="Arial" w:hAnsi="Arial" w:cs="Arial"/>
          <w:sz w:val="24"/>
          <w:szCs w:val="24"/>
        </w:rPr>
      </w:pPr>
      <w:r>
        <w:rPr>
          <w:rFonts w:ascii="Arial" w:hAnsi="Arial" w:cs="Arial"/>
          <w:sz w:val="24"/>
          <w:szCs w:val="24"/>
        </w:rPr>
        <w:t>Finalmente, e</w:t>
      </w:r>
      <w:r w:rsidR="00F425D5">
        <w:rPr>
          <w:rFonts w:ascii="Arial" w:hAnsi="Arial" w:cs="Arial"/>
          <w:sz w:val="24"/>
          <w:szCs w:val="24"/>
        </w:rPr>
        <w:t>n el caso del CUT</w:t>
      </w:r>
      <w:r w:rsidR="0078391F">
        <w:rPr>
          <w:rFonts w:ascii="Arial" w:hAnsi="Arial" w:cs="Arial"/>
          <w:sz w:val="24"/>
          <w:szCs w:val="24"/>
        </w:rPr>
        <w:t xml:space="preserve"> también</w:t>
      </w:r>
      <w:r w:rsidR="00CE0896">
        <w:rPr>
          <w:rFonts w:ascii="Arial" w:hAnsi="Arial" w:cs="Arial"/>
          <w:sz w:val="24"/>
          <w:szCs w:val="24"/>
        </w:rPr>
        <w:t xml:space="preserve"> se</w:t>
      </w:r>
      <w:r w:rsidR="00015E6A">
        <w:rPr>
          <w:rFonts w:ascii="Arial" w:hAnsi="Arial" w:cs="Arial"/>
          <w:sz w:val="24"/>
          <w:szCs w:val="24"/>
        </w:rPr>
        <w:t xml:space="preserve"> muestra </w:t>
      </w:r>
      <w:r w:rsidR="00CE0896">
        <w:rPr>
          <w:rFonts w:ascii="Arial" w:hAnsi="Arial" w:cs="Arial"/>
          <w:sz w:val="24"/>
          <w:szCs w:val="24"/>
        </w:rPr>
        <w:t xml:space="preserve">su distribución de tiempos de aplicación </w:t>
      </w:r>
      <w:r>
        <w:rPr>
          <w:rFonts w:ascii="Arial" w:hAnsi="Arial" w:cs="Arial"/>
          <w:sz w:val="24"/>
          <w:szCs w:val="24"/>
        </w:rPr>
        <w:t xml:space="preserve">y de cuáles fueron aplicados en más de un día. </w:t>
      </w:r>
    </w:p>
    <w:p w14:paraId="468FB331" w14:textId="067A4507" w:rsidR="004F6ED1" w:rsidRDefault="00D442AB" w:rsidP="004F6ED1">
      <w:pPr>
        <w:pStyle w:val="Ttulo1"/>
        <w:numPr>
          <w:ilvl w:val="1"/>
          <w:numId w:val="1"/>
        </w:numPr>
        <w:rPr>
          <w:rFonts w:ascii="Arial" w:hAnsi="Arial" w:cs="Arial"/>
          <w:b/>
          <w:bCs/>
          <w:color w:val="auto"/>
          <w:sz w:val="24"/>
          <w:szCs w:val="24"/>
        </w:rPr>
      </w:pPr>
      <w:bookmarkStart w:id="42" w:name="_Toc188685105"/>
      <w:r>
        <w:rPr>
          <w:rFonts w:ascii="Arial" w:hAnsi="Arial" w:cs="Arial"/>
          <w:b/>
          <w:bCs/>
          <w:color w:val="auto"/>
          <w:sz w:val="24"/>
          <w:szCs w:val="24"/>
        </w:rPr>
        <w:t>Dimensión</w:t>
      </w:r>
      <w:r w:rsidR="005C6049">
        <w:rPr>
          <w:rFonts w:ascii="Arial" w:hAnsi="Arial" w:cs="Arial"/>
          <w:b/>
          <w:bCs/>
          <w:color w:val="auto"/>
          <w:sz w:val="24"/>
          <w:szCs w:val="24"/>
        </w:rPr>
        <w:t xml:space="preserve"> I: </w:t>
      </w:r>
      <w:r>
        <w:rPr>
          <w:rFonts w:ascii="Arial" w:hAnsi="Arial" w:cs="Arial"/>
          <w:b/>
          <w:bCs/>
          <w:color w:val="auto"/>
          <w:sz w:val="24"/>
          <w:szCs w:val="24"/>
        </w:rPr>
        <w:t xml:space="preserve"> </w:t>
      </w:r>
      <w:r w:rsidR="005C6049">
        <w:rPr>
          <w:rFonts w:ascii="Arial" w:hAnsi="Arial" w:cs="Arial"/>
          <w:b/>
          <w:bCs/>
          <w:color w:val="auto"/>
          <w:sz w:val="24"/>
          <w:szCs w:val="24"/>
        </w:rPr>
        <w:t>Botones de Tiempo</w:t>
      </w:r>
      <w:bookmarkEnd w:id="42"/>
    </w:p>
    <w:p w14:paraId="69812065" w14:textId="77777777" w:rsidR="009F4AA3" w:rsidRPr="009F4AA3" w:rsidRDefault="009F4AA3" w:rsidP="009F4AA3"/>
    <w:p w14:paraId="11BD39A2" w14:textId="7391952B" w:rsidR="009F4AA3" w:rsidRDefault="009F4AA3" w:rsidP="0025186D">
      <w:pPr>
        <w:jc w:val="both"/>
        <w:rPr>
          <w:rFonts w:ascii="Arial" w:hAnsi="Arial" w:cs="Arial"/>
          <w:sz w:val="24"/>
          <w:szCs w:val="24"/>
        </w:rPr>
      </w:pPr>
      <w:r w:rsidRPr="009F4AA3">
        <w:rPr>
          <w:rFonts w:ascii="Arial" w:hAnsi="Arial" w:cs="Arial"/>
          <w:sz w:val="24"/>
          <w:szCs w:val="24"/>
        </w:rPr>
        <w:t xml:space="preserve">Esta dimensión es fundamental, ya que representa un punto de partida para evaluar la utilidad de los </w:t>
      </w:r>
      <w:proofErr w:type="spellStart"/>
      <w:r w:rsidRPr="009F4AA3">
        <w:rPr>
          <w:rFonts w:ascii="Arial" w:hAnsi="Arial" w:cs="Arial"/>
          <w:sz w:val="24"/>
          <w:szCs w:val="24"/>
        </w:rPr>
        <w:t>paradatos</w:t>
      </w:r>
      <w:proofErr w:type="spellEnd"/>
      <w:r w:rsidRPr="009F4AA3">
        <w:rPr>
          <w:rFonts w:ascii="Arial" w:hAnsi="Arial" w:cs="Arial"/>
          <w:sz w:val="24"/>
          <w:szCs w:val="24"/>
        </w:rPr>
        <w:t xml:space="preserve"> y su potencial para supervisar y optimizar el proceso de recolección de datos. En este contexto, investigaciones como las de </w:t>
      </w:r>
      <w:proofErr w:type="spellStart"/>
      <w:r w:rsidRPr="009F4AA3">
        <w:rPr>
          <w:rFonts w:ascii="Arial" w:hAnsi="Arial" w:cs="Arial"/>
          <w:sz w:val="24"/>
          <w:szCs w:val="24"/>
        </w:rPr>
        <w:t>Fowler</w:t>
      </w:r>
      <w:proofErr w:type="spellEnd"/>
      <w:r w:rsidRPr="009F4AA3">
        <w:rPr>
          <w:rFonts w:ascii="Arial" w:hAnsi="Arial" w:cs="Arial"/>
          <w:sz w:val="24"/>
          <w:szCs w:val="24"/>
        </w:rPr>
        <w:t xml:space="preserve"> (2013) indican que, a medida que aumenta la sobrecarga para la persona encuestada, la calidad de los datos tiende a deteriorarse. Por lo tanto, resulta crucial examinar las prácticas de marcado de botones tanto al inicio como al final de los dos cuestionarios de la II ENUT.</w:t>
      </w:r>
    </w:p>
    <w:p w14:paraId="24C31CB1" w14:textId="03915E8E" w:rsidR="00996239" w:rsidRPr="00847D0A" w:rsidRDefault="00D80AF4" w:rsidP="00847D0A">
      <w:pPr>
        <w:pStyle w:val="Descripcin"/>
        <w:jc w:val="center"/>
        <w:rPr>
          <w:rFonts w:ascii="Arial" w:hAnsi="Arial" w:cs="Arial"/>
          <w:color w:val="auto"/>
          <w:sz w:val="24"/>
          <w:szCs w:val="24"/>
        </w:rPr>
      </w:pPr>
      <w:bookmarkStart w:id="43" w:name="_Toc188685170"/>
      <w:r w:rsidRPr="00714897">
        <w:rPr>
          <w:rFonts w:ascii="Arial" w:hAnsi="Arial" w:cs="Arial"/>
          <w:color w:val="auto"/>
          <w:sz w:val="24"/>
          <w:szCs w:val="24"/>
        </w:rPr>
        <w:t xml:space="preserve">Figura </w:t>
      </w:r>
      <w:r w:rsidRPr="00714897">
        <w:rPr>
          <w:rFonts w:ascii="Arial" w:hAnsi="Arial" w:cs="Arial"/>
          <w:color w:val="auto"/>
          <w:sz w:val="24"/>
          <w:szCs w:val="24"/>
        </w:rPr>
        <w:fldChar w:fldCharType="begin"/>
      </w:r>
      <w:r w:rsidRPr="00714897">
        <w:rPr>
          <w:rFonts w:ascii="Arial" w:hAnsi="Arial" w:cs="Arial"/>
          <w:color w:val="auto"/>
          <w:sz w:val="24"/>
          <w:szCs w:val="24"/>
        </w:rPr>
        <w:instrText xml:space="preserve"> SEQ Figura \* ARABIC </w:instrText>
      </w:r>
      <w:r w:rsidRPr="00714897">
        <w:rPr>
          <w:rFonts w:ascii="Arial" w:hAnsi="Arial" w:cs="Arial"/>
          <w:color w:val="auto"/>
          <w:sz w:val="24"/>
          <w:szCs w:val="24"/>
        </w:rPr>
        <w:fldChar w:fldCharType="separate"/>
      </w:r>
      <w:r w:rsidR="004211D9">
        <w:rPr>
          <w:rFonts w:ascii="Arial" w:hAnsi="Arial" w:cs="Arial"/>
          <w:noProof/>
          <w:color w:val="auto"/>
          <w:sz w:val="24"/>
          <w:szCs w:val="24"/>
        </w:rPr>
        <w:t>8</w:t>
      </w:r>
      <w:r w:rsidRPr="00714897">
        <w:rPr>
          <w:rFonts w:ascii="Arial" w:hAnsi="Arial" w:cs="Arial"/>
          <w:color w:val="auto"/>
          <w:sz w:val="24"/>
          <w:szCs w:val="24"/>
        </w:rPr>
        <w:fldChar w:fldCharType="end"/>
      </w:r>
      <w:r w:rsidRPr="00714897">
        <w:rPr>
          <w:rFonts w:ascii="Arial" w:hAnsi="Arial" w:cs="Arial"/>
          <w:color w:val="auto"/>
          <w:sz w:val="24"/>
          <w:szCs w:val="24"/>
        </w:rPr>
        <w:t xml:space="preserve">: </w:t>
      </w:r>
      <w:r w:rsidR="00F22459">
        <w:rPr>
          <w:rFonts w:ascii="Arial" w:hAnsi="Arial" w:cs="Arial"/>
          <w:color w:val="auto"/>
          <w:sz w:val="24"/>
          <w:szCs w:val="24"/>
        </w:rPr>
        <w:t>Aplicación de botones de</w:t>
      </w:r>
      <w:r w:rsidR="00847D0A">
        <w:rPr>
          <w:rFonts w:ascii="Arial" w:hAnsi="Arial" w:cs="Arial"/>
          <w:color w:val="auto"/>
          <w:sz w:val="24"/>
          <w:szCs w:val="24"/>
        </w:rPr>
        <w:t xml:space="preserve"> tiempo</w:t>
      </w:r>
      <w:r w:rsidR="0025186D">
        <w:rPr>
          <w:rFonts w:ascii="Arial" w:hAnsi="Arial" w:cs="Arial"/>
          <w:color w:val="auto"/>
          <w:sz w:val="24"/>
          <w:szCs w:val="24"/>
        </w:rPr>
        <w:t xml:space="preserve"> por según cuestionario.</w:t>
      </w:r>
      <w:bookmarkEnd w:id="43"/>
    </w:p>
    <w:p w14:paraId="37AD0474" w14:textId="2C3ABE0F" w:rsidR="00F05D00" w:rsidRDefault="00304533" w:rsidP="00847D0A">
      <w:pPr>
        <w:jc w:val="both"/>
      </w:pPr>
      <w:r>
        <w:rPr>
          <w:noProof/>
        </w:rPr>
        <w:drawing>
          <wp:inline distT="0" distB="0" distL="0" distR="0" wp14:anchorId="3E8F7EA3" wp14:editId="28E6759D">
            <wp:extent cx="6477000" cy="3171825"/>
            <wp:effectExtent l="0" t="0" r="0" b="9525"/>
            <wp:docPr id="526186983"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7000" cy="3171825"/>
                    </a:xfrm>
                    <a:prstGeom prst="rect">
                      <a:avLst/>
                    </a:prstGeom>
                    <a:noFill/>
                    <a:ln>
                      <a:noFill/>
                    </a:ln>
                  </pic:spPr>
                </pic:pic>
              </a:graphicData>
            </a:graphic>
          </wp:inline>
        </w:drawing>
      </w:r>
    </w:p>
    <w:p w14:paraId="19D5DAFB" w14:textId="0B55E894" w:rsidR="005469E7" w:rsidRPr="005469E7" w:rsidRDefault="005469E7" w:rsidP="005469E7">
      <w:pPr>
        <w:jc w:val="center"/>
        <w:rPr>
          <w:rFonts w:ascii="Arial" w:hAnsi="Arial" w:cs="Arial"/>
        </w:rPr>
      </w:pPr>
      <w:r w:rsidRPr="00DA4F09">
        <w:rPr>
          <w:rFonts w:ascii="Arial" w:hAnsi="Arial" w:cs="Arial"/>
          <w:i/>
          <w:iCs/>
        </w:rPr>
        <w:t xml:space="preserve">Fuente: </w:t>
      </w:r>
      <w:r>
        <w:rPr>
          <w:rFonts w:ascii="Arial" w:hAnsi="Arial" w:cs="Arial"/>
        </w:rPr>
        <w:t>Elaboración propia</w:t>
      </w:r>
    </w:p>
    <w:p w14:paraId="2E8A4CF8" w14:textId="6893E211" w:rsidR="00D14285" w:rsidRDefault="00D14285" w:rsidP="00FD6095">
      <w:pPr>
        <w:jc w:val="both"/>
        <w:rPr>
          <w:rFonts w:ascii="Arial" w:hAnsi="Arial" w:cs="Arial"/>
          <w:sz w:val="24"/>
          <w:szCs w:val="24"/>
        </w:rPr>
      </w:pPr>
      <w:r w:rsidRPr="00D14285">
        <w:rPr>
          <w:rFonts w:ascii="Arial" w:hAnsi="Arial" w:cs="Arial"/>
          <w:sz w:val="24"/>
          <w:szCs w:val="24"/>
        </w:rPr>
        <w:t>Dentro de las encuestas logradas en ambos cuestionarios se aprecia que una cifra considerable, no hizo un correcto apretado de los botones de inicio y término de ambos cuestionarios. Desde este punto es posible sostener que los botones fueron apretados al menos más de una vez, lo cual en cierta forma ensucia el dato respecto a cuánto efectivamente puede durar cada instrumento.</w:t>
      </w:r>
    </w:p>
    <w:p w14:paraId="4685914A" w14:textId="6613EAAE" w:rsidR="006E6F91" w:rsidRPr="00C26DFF" w:rsidRDefault="006E6F91" w:rsidP="006E6F91">
      <w:pPr>
        <w:pStyle w:val="Descripcin"/>
        <w:jc w:val="center"/>
        <w:rPr>
          <w:rFonts w:ascii="Arial" w:hAnsi="Arial" w:cs="Arial"/>
          <w:color w:val="auto"/>
          <w:sz w:val="24"/>
          <w:szCs w:val="24"/>
        </w:rPr>
      </w:pPr>
      <w:bookmarkStart w:id="44" w:name="_Toc188685184"/>
      <w:r w:rsidRPr="00A76331">
        <w:rPr>
          <w:rFonts w:ascii="Arial" w:hAnsi="Arial" w:cs="Arial"/>
          <w:color w:val="auto"/>
          <w:sz w:val="24"/>
          <w:szCs w:val="24"/>
        </w:rPr>
        <w:lastRenderedPageBreak/>
        <w:t xml:space="preserve">Tabla </w:t>
      </w:r>
      <w:r w:rsidRPr="00A76331">
        <w:rPr>
          <w:rFonts w:ascii="Arial" w:hAnsi="Arial" w:cs="Arial"/>
          <w:color w:val="auto"/>
          <w:sz w:val="24"/>
          <w:szCs w:val="24"/>
        </w:rPr>
        <w:fldChar w:fldCharType="begin"/>
      </w:r>
      <w:r w:rsidRPr="00A76331">
        <w:rPr>
          <w:rFonts w:ascii="Arial" w:hAnsi="Arial" w:cs="Arial"/>
          <w:color w:val="auto"/>
          <w:sz w:val="24"/>
          <w:szCs w:val="24"/>
        </w:rPr>
        <w:instrText xml:space="preserve"> SEQ Tabla \* ARABIC </w:instrText>
      </w:r>
      <w:r w:rsidRPr="00A76331">
        <w:rPr>
          <w:rFonts w:ascii="Arial" w:hAnsi="Arial" w:cs="Arial"/>
          <w:color w:val="auto"/>
          <w:sz w:val="24"/>
          <w:szCs w:val="24"/>
        </w:rPr>
        <w:fldChar w:fldCharType="separate"/>
      </w:r>
      <w:r w:rsidR="004211D9">
        <w:rPr>
          <w:rFonts w:ascii="Arial" w:hAnsi="Arial" w:cs="Arial"/>
          <w:noProof/>
          <w:color w:val="auto"/>
          <w:sz w:val="24"/>
          <w:szCs w:val="24"/>
        </w:rPr>
        <w:t>3</w:t>
      </w:r>
      <w:r w:rsidRPr="00A76331">
        <w:rPr>
          <w:rFonts w:ascii="Arial" w:hAnsi="Arial" w:cs="Arial"/>
          <w:color w:val="auto"/>
          <w:sz w:val="24"/>
          <w:szCs w:val="24"/>
        </w:rPr>
        <w:fldChar w:fldCharType="end"/>
      </w:r>
      <w:r w:rsidRPr="00335C50">
        <w:rPr>
          <w:rFonts w:ascii="Arial" w:hAnsi="Arial" w:cs="Arial"/>
          <w:color w:val="auto"/>
          <w:sz w:val="24"/>
          <w:szCs w:val="24"/>
        </w:rPr>
        <w:t>:</w:t>
      </w:r>
      <w:r>
        <w:rPr>
          <w:rFonts w:ascii="Arial" w:hAnsi="Arial" w:cs="Arial"/>
          <w:color w:val="auto"/>
          <w:sz w:val="24"/>
          <w:szCs w:val="24"/>
        </w:rPr>
        <w:t xml:space="preserve"> </w:t>
      </w:r>
      <w:r w:rsidR="00BA5E2B">
        <w:rPr>
          <w:rFonts w:ascii="Arial" w:hAnsi="Arial" w:cs="Arial"/>
          <w:color w:val="auto"/>
          <w:sz w:val="24"/>
          <w:szCs w:val="24"/>
        </w:rPr>
        <w:t xml:space="preserve">Apretado de botones de inicio y término según cuestionarios y experiencia </w:t>
      </w:r>
      <w:r w:rsidR="009B2141">
        <w:rPr>
          <w:rFonts w:ascii="Arial" w:hAnsi="Arial" w:cs="Arial"/>
          <w:color w:val="auto"/>
          <w:sz w:val="24"/>
          <w:szCs w:val="24"/>
        </w:rPr>
        <w:t>previa en INE</w:t>
      </w:r>
      <w:r w:rsidR="009B2141">
        <w:rPr>
          <w:rStyle w:val="Refdenotaalpie"/>
          <w:rFonts w:ascii="Arial" w:hAnsi="Arial" w:cs="Arial"/>
          <w:color w:val="auto"/>
          <w:sz w:val="24"/>
          <w:szCs w:val="24"/>
        </w:rPr>
        <w:footnoteReference w:id="7"/>
      </w:r>
      <w:r w:rsidR="009B2141">
        <w:rPr>
          <w:rFonts w:ascii="Arial" w:hAnsi="Arial" w:cs="Arial"/>
          <w:color w:val="auto"/>
          <w:sz w:val="24"/>
          <w:szCs w:val="24"/>
        </w:rPr>
        <w:t>.</w:t>
      </w:r>
      <w:bookmarkEnd w:id="44"/>
    </w:p>
    <w:tbl>
      <w:tblPr>
        <w:tblW w:w="4657" w:type="pct"/>
        <w:jc w:val="center"/>
        <w:tblCellMar>
          <w:left w:w="70" w:type="dxa"/>
          <w:right w:w="70" w:type="dxa"/>
        </w:tblCellMar>
        <w:tblLook w:val="04A0" w:firstRow="1" w:lastRow="0" w:firstColumn="1" w:lastColumn="0" w:noHBand="0" w:noVBand="1"/>
      </w:tblPr>
      <w:tblGrid>
        <w:gridCol w:w="2523"/>
        <w:gridCol w:w="1596"/>
        <w:gridCol w:w="1833"/>
        <w:gridCol w:w="1700"/>
        <w:gridCol w:w="1846"/>
      </w:tblGrid>
      <w:tr w:rsidR="008223E3" w:rsidRPr="006E6F91" w14:paraId="5CB3581D" w14:textId="75EA13C1" w:rsidTr="00BA5E2B">
        <w:trPr>
          <w:trHeight w:val="20"/>
          <w:jc w:val="center"/>
        </w:trPr>
        <w:tc>
          <w:tcPr>
            <w:tcW w:w="1328" w:type="pct"/>
            <w:vMerge w:val="restart"/>
            <w:tcBorders>
              <w:top w:val="single" w:sz="4" w:space="0" w:color="000000"/>
              <w:left w:val="single" w:sz="4" w:space="0" w:color="000000"/>
              <w:right w:val="single" w:sz="4" w:space="0" w:color="000000"/>
            </w:tcBorders>
            <w:shd w:val="clear" w:color="000000" w:fill="FFA500"/>
            <w:vAlign w:val="center"/>
          </w:tcPr>
          <w:p w14:paraId="43432DC1" w14:textId="53F8C3E6" w:rsidR="008223E3" w:rsidRPr="006E6F91" w:rsidRDefault="008223E3" w:rsidP="00272B68">
            <w:pPr>
              <w:spacing w:after="0" w:line="240" w:lineRule="auto"/>
              <w:rPr>
                <w:rFonts w:ascii="Arial" w:eastAsia="Times New Roman" w:hAnsi="Arial" w:cs="Arial"/>
                <w:b/>
                <w:bCs/>
              </w:rPr>
            </w:pPr>
            <w:r w:rsidRPr="006E6F91">
              <w:rPr>
                <w:rFonts w:ascii="Arial" w:hAnsi="Arial" w:cs="Arial"/>
                <w:b/>
                <w:color w:val="000000"/>
              </w:rPr>
              <w:t>Experiencia previa en INE</w:t>
            </w:r>
          </w:p>
        </w:tc>
        <w:tc>
          <w:tcPr>
            <w:tcW w:w="1805" w:type="pct"/>
            <w:gridSpan w:val="2"/>
            <w:tcBorders>
              <w:top w:val="single" w:sz="4" w:space="0" w:color="000000"/>
              <w:left w:val="single" w:sz="4" w:space="0" w:color="000000"/>
              <w:bottom w:val="single" w:sz="4" w:space="0" w:color="auto"/>
              <w:right w:val="single" w:sz="4" w:space="0" w:color="000000"/>
            </w:tcBorders>
            <w:shd w:val="clear" w:color="000000" w:fill="FFA500"/>
            <w:vAlign w:val="center"/>
            <w:hideMark/>
          </w:tcPr>
          <w:p w14:paraId="24BC0909" w14:textId="3850B2D7" w:rsidR="008223E3" w:rsidRPr="006E6F91" w:rsidRDefault="008223E3" w:rsidP="006E6F91">
            <w:pPr>
              <w:spacing w:after="0" w:line="240" w:lineRule="auto"/>
              <w:jc w:val="center"/>
              <w:rPr>
                <w:rFonts w:ascii="Arial" w:eastAsia="Times New Roman" w:hAnsi="Arial" w:cs="Arial"/>
                <w:b/>
                <w:bCs/>
                <w:color w:val="000000"/>
              </w:rPr>
            </w:pPr>
            <w:r w:rsidRPr="006E6F91">
              <w:rPr>
                <w:rFonts w:ascii="Arial" w:hAnsi="Arial" w:cs="Arial"/>
                <w:b/>
                <w:bCs/>
                <w:color w:val="000000"/>
              </w:rPr>
              <w:t>CH</w:t>
            </w:r>
          </w:p>
        </w:tc>
        <w:tc>
          <w:tcPr>
            <w:tcW w:w="1867" w:type="pct"/>
            <w:gridSpan w:val="2"/>
            <w:tcBorders>
              <w:top w:val="single" w:sz="4" w:space="0" w:color="000000"/>
              <w:left w:val="nil"/>
              <w:bottom w:val="single" w:sz="4" w:space="0" w:color="000000"/>
              <w:right w:val="single" w:sz="4" w:space="0" w:color="000000"/>
            </w:tcBorders>
            <w:shd w:val="clear" w:color="000000" w:fill="FFA500"/>
          </w:tcPr>
          <w:p w14:paraId="3004D869" w14:textId="2AEBA6C4" w:rsidR="008223E3" w:rsidRPr="006E6F91" w:rsidRDefault="008223E3" w:rsidP="006E6F91">
            <w:pPr>
              <w:spacing w:after="0" w:line="240" w:lineRule="auto"/>
              <w:jc w:val="center"/>
              <w:rPr>
                <w:rFonts w:ascii="Arial" w:hAnsi="Arial" w:cs="Arial"/>
                <w:b/>
                <w:color w:val="000000"/>
              </w:rPr>
            </w:pPr>
            <w:r w:rsidRPr="006E6F91">
              <w:rPr>
                <w:rFonts w:ascii="Arial" w:hAnsi="Arial" w:cs="Arial"/>
                <w:b/>
                <w:color w:val="000000"/>
              </w:rPr>
              <w:t>CUT</w:t>
            </w:r>
          </w:p>
        </w:tc>
      </w:tr>
      <w:tr w:rsidR="00BA5E2B" w:rsidRPr="006E6F91" w14:paraId="1551975A" w14:textId="51AB5BDC" w:rsidTr="009B2141">
        <w:trPr>
          <w:trHeight w:val="20"/>
          <w:jc w:val="center"/>
        </w:trPr>
        <w:tc>
          <w:tcPr>
            <w:tcW w:w="1328" w:type="pct"/>
            <w:vMerge/>
            <w:tcBorders>
              <w:left w:val="single" w:sz="4" w:space="0" w:color="000000"/>
              <w:bottom w:val="single" w:sz="4" w:space="0" w:color="auto"/>
              <w:right w:val="single" w:sz="4" w:space="0" w:color="000000"/>
            </w:tcBorders>
            <w:shd w:val="clear" w:color="000000" w:fill="FFA500"/>
            <w:vAlign w:val="center"/>
          </w:tcPr>
          <w:p w14:paraId="42576881" w14:textId="77777777" w:rsidR="008223E3" w:rsidRPr="006E6F91" w:rsidRDefault="008223E3" w:rsidP="008223E3">
            <w:pPr>
              <w:spacing w:after="0" w:line="240" w:lineRule="auto"/>
              <w:rPr>
                <w:rFonts w:ascii="Arial" w:hAnsi="Arial" w:cs="Arial"/>
                <w:b/>
                <w:color w:val="000000"/>
              </w:rPr>
            </w:pPr>
          </w:p>
        </w:tc>
        <w:tc>
          <w:tcPr>
            <w:tcW w:w="840" w:type="pct"/>
            <w:tcBorders>
              <w:top w:val="single" w:sz="4" w:space="0" w:color="000000"/>
              <w:left w:val="single" w:sz="4" w:space="0" w:color="000000"/>
              <w:bottom w:val="single" w:sz="4" w:space="0" w:color="auto"/>
              <w:right w:val="single" w:sz="4" w:space="0" w:color="000000"/>
            </w:tcBorders>
            <w:shd w:val="clear" w:color="000000" w:fill="FFA500"/>
            <w:vAlign w:val="bottom"/>
          </w:tcPr>
          <w:p w14:paraId="2E51065D" w14:textId="0DD42DE7" w:rsidR="008223E3" w:rsidRPr="006E6F91" w:rsidRDefault="008223E3" w:rsidP="008223E3">
            <w:pPr>
              <w:spacing w:after="0" w:line="240" w:lineRule="auto"/>
              <w:rPr>
                <w:rFonts w:ascii="Arial" w:hAnsi="Arial" w:cs="Arial"/>
                <w:bCs/>
                <w:color w:val="000000"/>
              </w:rPr>
            </w:pPr>
            <w:r w:rsidRPr="006E6F91">
              <w:rPr>
                <w:rFonts w:ascii="Arial" w:hAnsi="Arial" w:cs="Arial"/>
                <w:bCs/>
                <w:color w:val="000000"/>
              </w:rPr>
              <w:t>Correctamente</w:t>
            </w:r>
          </w:p>
        </w:tc>
        <w:tc>
          <w:tcPr>
            <w:tcW w:w="965" w:type="pct"/>
            <w:tcBorders>
              <w:top w:val="single" w:sz="4" w:space="0" w:color="000000"/>
              <w:left w:val="nil"/>
              <w:bottom w:val="single" w:sz="4" w:space="0" w:color="000000"/>
              <w:right w:val="single" w:sz="4" w:space="0" w:color="000000"/>
            </w:tcBorders>
            <w:shd w:val="clear" w:color="000000" w:fill="FFA500"/>
            <w:vAlign w:val="bottom"/>
          </w:tcPr>
          <w:p w14:paraId="756DEE08" w14:textId="5EFBFEB5" w:rsidR="008223E3" w:rsidRPr="006E6F91" w:rsidRDefault="00BA5E2B" w:rsidP="008223E3">
            <w:pPr>
              <w:spacing w:after="0" w:line="240" w:lineRule="auto"/>
              <w:rPr>
                <w:rFonts w:ascii="Arial" w:hAnsi="Arial" w:cs="Arial"/>
                <w:b/>
                <w:color w:val="000000"/>
              </w:rPr>
            </w:pPr>
            <w:r>
              <w:rPr>
                <w:rFonts w:ascii="Arial" w:hAnsi="Arial" w:cs="Arial"/>
                <w:color w:val="000000"/>
              </w:rPr>
              <w:t>M</w:t>
            </w:r>
            <w:r w:rsidR="008223E3" w:rsidRPr="006E6F91">
              <w:rPr>
                <w:rFonts w:ascii="Arial" w:hAnsi="Arial" w:cs="Arial"/>
                <w:color w:val="000000"/>
              </w:rPr>
              <w:t>ás de una vez</w:t>
            </w:r>
          </w:p>
        </w:tc>
        <w:tc>
          <w:tcPr>
            <w:tcW w:w="895" w:type="pct"/>
            <w:tcBorders>
              <w:top w:val="single" w:sz="4" w:space="0" w:color="000000"/>
              <w:left w:val="nil"/>
              <w:bottom w:val="single" w:sz="4" w:space="0" w:color="000000"/>
              <w:right w:val="single" w:sz="4" w:space="0" w:color="000000"/>
            </w:tcBorders>
            <w:shd w:val="clear" w:color="000000" w:fill="FFA500"/>
            <w:vAlign w:val="bottom"/>
          </w:tcPr>
          <w:p w14:paraId="0C5068FD" w14:textId="21C3F674" w:rsidR="008223E3" w:rsidRPr="006E6F91" w:rsidRDefault="008223E3" w:rsidP="008223E3">
            <w:pPr>
              <w:spacing w:after="0" w:line="240" w:lineRule="auto"/>
              <w:rPr>
                <w:rFonts w:ascii="Arial" w:hAnsi="Arial" w:cs="Arial"/>
                <w:b/>
                <w:color w:val="000000"/>
              </w:rPr>
            </w:pPr>
            <w:r w:rsidRPr="006E6F91">
              <w:rPr>
                <w:rFonts w:ascii="Arial" w:hAnsi="Arial" w:cs="Arial"/>
                <w:bCs/>
                <w:color w:val="000000"/>
              </w:rPr>
              <w:t>Correctamente</w:t>
            </w:r>
          </w:p>
        </w:tc>
        <w:tc>
          <w:tcPr>
            <w:tcW w:w="972" w:type="pct"/>
            <w:tcBorders>
              <w:top w:val="single" w:sz="4" w:space="0" w:color="000000"/>
              <w:left w:val="nil"/>
              <w:bottom w:val="single" w:sz="4" w:space="0" w:color="000000"/>
              <w:right w:val="single" w:sz="4" w:space="0" w:color="000000"/>
            </w:tcBorders>
            <w:shd w:val="clear" w:color="000000" w:fill="FFA500"/>
            <w:vAlign w:val="bottom"/>
          </w:tcPr>
          <w:p w14:paraId="35EFF01F" w14:textId="2537AFAF" w:rsidR="008223E3" w:rsidRPr="006E6F91" w:rsidRDefault="00BA5E2B" w:rsidP="008223E3">
            <w:pPr>
              <w:spacing w:after="0" w:line="240" w:lineRule="auto"/>
              <w:rPr>
                <w:rFonts w:ascii="Arial" w:hAnsi="Arial" w:cs="Arial"/>
                <w:b/>
                <w:color w:val="000000"/>
              </w:rPr>
            </w:pPr>
            <w:r>
              <w:rPr>
                <w:rFonts w:ascii="Arial" w:hAnsi="Arial" w:cs="Arial"/>
                <w:color w:val="000000"/>
              </w:rPr>
              <w:t>Más</w:t>
            </w:r>
            <w:r w:rsidR="008223E3" w:rsidRPr="006E6F91">
              <w:rPr>
                <w:rFonts w:ascii="Arial" w:hAnsi="Arial" w:cs="Arial"/>
                <w:color w:val="000000"/>
              </w:rPr>
              <w:t xml:space="preserve"> de una vez</w:t>
            </w:r>
          </w:p>
        </w:tc>
      </w:tr>
      <w:tr w:rsidR="00BA5E2B" w:rsidRPr="006E6F91" w14:paraId="1BE9953F" w14:textId="544A30FA" w:rsidTr="009B2141">
        <w:trPr>
          <w:trHeight w:val="20"/>
          <w:jc w:val="center"/>
        </w:trPr>
        <w:tc>
          <w:tcPr>
            <w:tcW w:w="1328" w:type="pct"/>
            <w:tcBorders>
              <w:top w:val="single" w:sz="4" w:space="0" w:color="auto"/>
              <w:left w:val="single" w:sz="4" w:space="0" w:color="auto"/>
              <w:bottom w:val="single" w:sz="4" w:space="0" w:color="auto"/>
              <w:right w:val="single" w:sz="4" w:space="0" w:color="auto"/>
            </w:tcBorders>
            <w:vAlign w:val="center"/>
          </w:tcPr>
          <w:p w14:paraId="67484A11" w14:textId="1BAA4FD9" w:rsidR="006E6F91" w:rsidRPr="006E6F91" w:rsidRDefault="006E6F91" w:rsidP="006E6F91">
            <w:pPr>
              <w:spacing w:after="0" w:line="240" w:lineRule="auto"/>
              <w:rPr>
                <w:rFonts w:ascii="Arial" w:hAnsi="Arial" w:cs="Arial"/>
              </w:rPr>
            </w:pPr>
            <w:r w:rsidRPr="006E6F91">
              <w:rPr>
                <w:rFonts w:ascii="Arial" w:hAnsi="Arial" w:cs="Arial"/>
                <w:color w:val="000000"/>
              </w:rPr>
              <w:t>Sin experiencia previa</w:t>
            </w:r>
          </w:p>
        </w:tc>
        <w:tc>
          <w:tcPr>
            <w:tcW w:w="840" w:type="pct"/>
            <w:tcBorders>
              <w:top w:val="single" w:sz="4" w:space="0" w:color="auto"/>
              <w:left w:val="single" w:sz="4" w:space="0" w:color="auto"/>
              <w:bottom w:val="single" w:sz="4" w:space="0" w:color="auto"/>
              <w:right w:val="single" w:sz="4" w:space="0" w:color="auto"/>
            </w:tcBorders>
            <w:shd w:val="clear" w:color="auto" w:fill="auto"/>
            <w:vAlign w:val="bottom"/>
          </w:tcPr>
          <w:p w14:paraId="5B4E5FD7" w14:textId="6C4CBFA1" w:rsidR="006E6F91" w:rsidRPr="006E6F91" w:rsidRDefault="006E6F91" w:rsidP="008A53A4">
            <w:pPr>
              <w:spacing w:after="0" w:line="240" w:lineRule="auto"/>
              <w:jc w:val="center"/>
              <w:rPr>
                <w:rFonts w:ascii="Arial" w:hAnsi="Arial" w:cs="Arial"/>
              </w:rPr>
            </w:pPr>
            <w:r w:rsidRPr="006E6F91">
              <w:rPr>
                <w:rFonts w:ascii="Arial" w:hAnsi="Arial" w:cs="Arial"/>
                <w:color w:val="000000"/>
              </w:rPr>
              <w:t>58,7%</w:t>
            </w:r>
          </w:p>
        </w:tc>
        <w:tc>
          <w:tcPr>
            <w:tcW w:w="965" w:type="pct"/>
            <w:tcBorders>
              <w:top w:val="nil"/>
              <w:left w:val="single" w:sz="4" w:space="0" w:color="auto"/>
              <w:bottom w:val="single" w:sz="4" w:space="0" w:color="auto"/>
              <w:right w:val="single" w:sz="4" w:space="0" w:color="auto"/>
            </w:tcBorders>
            <w:shd w:val="clear" w:color="auto" w:fill="auto"/>
            <w:vAlign w:val="bottom"/>
          </w:tcPr>
          <w:p w14:paraId="68BFA9FF" w14:textId="295BD512" w:rsidR="006E6F91" w:rsidRPr="006E6F91" w:rsidRDefault="006E6F91" w:rsidP="008A53A4">
            <w:pPr>
              <w:spacing w:after="0" w:line="240" w:lineRule="auto"/>
              <w:jc w:val="center"/>
              <w:rPr>
                <w:rFonts w:ascii="Arial" w:hAnsi="Arial" w:cs="Arial"/>
              </w:rPr>
            </w:pPr>
            <w:r w:rsidRPr="006E6F91">
              <w:rPr>
                <w:rFonts w:ascii="Arial" w:hAnsi="Arial" w:cs="Arial"/>
                <w:color w:val="000000"/>
              </w:rPr>
              <w:t>41,3%</w:t>
            </w:r>
          </w:p>
        </w:tc>
        <w:tc>
          <w:tcPr>
            <w:tcW w:w="895" w:type="pct"/>
            <w:tcBorders>
              <w:top w:val="nil"/>
              <w:left w:val="single" w:sz="4" w:space="0" w:color="auto"/>
              <w:bottom w:val="single" w:sz="4" w:space="0" w:color="auto"/>
              <w:right w:val="single" w:sz="4" w:space="0" w:color="auto"/>
            </w:tcBorders>
            <w:vAlign w:val="bottom"/>
          </w:tcPr>
          <w:p w14:paraId="35AED6AA" w14:textId="30ABD021" w:rsidR="006E6F91" w:rsidRPr="006E6F91" w:rsidRDefault="006E6F91" w:rsidP="008A53A4">
            <w:pPr>
              <w:spacing w:after="0" w:line="240" w:lineRule="auto"/>
              <w:jc w:val="center"/>
              <w:rPr>
                <w:rFonts w:ascii="Arial" w:hAnsi="Arial" w:cs="Arial"/>
                <w:color w:val="000000"/>
              </w:rPr>
            </w:pPr>
            <w:r w:rsidRPr="006E6F91">
              <w:rPr>
                <w:rFonts w:ascii="Arial" w:hAnsi="Arial" w:cs="Arial"/>
                <w:color w:val="000000"/>
              </w:rPr>
              <w:t>67,4%</w:t>
            </w:r>
          </w:p>
        </w:tc>
        <w:tc>
          <w:tcPr>
            <w:tcW w:w="972" w:type="pct"/>
            <w:tcBorders>
              <w:top w:val="nil"/>
              <w:left w:val="single" w:sz="4" w:space="0" w:color="auto"/>
              <w:bottom w:val="single" w:sz="4" w:space="0" w:color="auto"/>
              <w:right w:val="single" w:sz="4" w:space="0" w:color="auto"/>
            </w:tcBorders>
            <w:vAlign w:val="bottom"/>
          </w:tcPr>
          <w:p w14:paraId="3D45B98B" w14:textId="4A5C45DF" w:rsidR="006E6F91" w:rsidRPr="006E6F91" w:rsidRDefault="006E6F91" w:rsidP="008A53A4">
            <w:pPr>
              <w:spacing w:after="0" w:line="240" w:lineRule="auto"/>
              <w:jc w:val="center"/>
              <w:rPr>
                <w:rFonts w:ascii="Arial" w:hAnsi="Arial" w:cs="Arial"/>
                <w:color w:val="000000"/>
              </w:rPr>
            </w:pPr>
            <w:r w:rsidRPr="006E6F91">
              <w:rPr>
                <w:rFonts w:ascii="Arial" w:hAnsi="Arial" w:cs="Arial"/>
                <w:color w:val="000000"/>
              </w:rPr>
              <w:t>32,6%</w:t>
            </w:r>
          </w:p>
        </w:tc>
      </w:tr>
      <w:tr w:rsidR="00BA5E2B" w:rsidRPr="006E6F91" w14:paraId="2ED8E1A0" w14:textId="050743A4" w:rsidTr="009B2141">
        <w:trPr>
          <w:trHeight w:val="20"/>
          <w:jc w:val="center"/>
        </w:trPr>
        <w:tc>
          <w:tcPr>
            <w:tcW w:w="1328" w:type="pct"/>
            <w:tcBorders>
              <w:top w:val="single" w:sz="4" w:space="0" w:color="auto"/>
              <w:left w:val="single" w:sz="4" w:space="0" w:color="auto"/>
              <w:bottom w:val="single" w:sz="4" w:space="0" w:color="auto"/>
              <w:right w:val="single" w:sz="4" w:space="0" w:color="auto"/>
            </w:tcBorders>
            <w:vAlign w:val="center"/>
          </w:tcPr>
          <w:p w14:paraId="6B0F6428" w14:textId="4AD0FDF1" w:rsidR="006E6F91" w:rsidRPr="006E6F91" w:rsidRDefault="006E6F91" w:rsidP="006E6F91">
            <w:pPr>
              <w:spacing w:after="0" w:line="240" w:lineRule="auto"/>
              <w:rPr>
                <w:rFonts w:ascii="Arial" w:hAnsi="Arial" w:cs="Arial"/>
              </w:rPr>
            </w:pPr>
            <w:r w:rsidRPr="006E6F91">
              <w:rPr>
                <w:rFonts w:ascii="Arial" w:hAnsi="Arial" w:cs="Arial"/>
              </w:rPr>
              <w:t>Con experiencia previa</w:t>
            </w:r>
          </w:p>
        </w:tc>
        <w:tc>
          <w:tcPr>
            <w:tcW w:w="840" w:type="pct"/>
            <w:tcBorders>
              <w:top w:val="single" w:sz="4" w:space="0" w:color="auto"/>
              <w:left w:val="single" w:sz="4" w:space="0" w:color="auto"/>
              <w:bottom w:val="single" w:sz="4" w:space="0" w:color="auto"/>
              <w:right w:val="single" w:sz="4" w:space="0" w:color="auto"/>
            </w:tcBorders>
            <w:shd w:val="clear" w:color="auto" w:fill="auto"/>
            <w:vAlign w:val="bottom"/>
          </w:tcPr>
          <w:p w14:paraId="48823D4E" w14:textId="6D776455" w:rsidR="006E6F91" w:rsidRPr="006E6F91" w:rsidRDefault="006E6F91" w:rsidP="008A53A4">
            <w:pPr>
              <w:spacing w:after="0" w:line="240" w:lineRule="auto"/>
              <w:jc w:val="center"/>
              <w:rPr>
                <w:rFonts w:ascii="Arial" w:hAnsi="Arial" w:cs="Arial"/>
              </w:rPr>
            </w:pPr>
            <w:r w:rsidRPr="006E6F91">
              <w:rPr>
                <w:rFonts w:ascii="Arial" w:hAnsi="Arial" w:cs="Arial"/>
                <w:color w:val="000000"/>
              </w:rPr>
              <w:t>58,6%</w:t>
            </w:r>
          </w:p>
        </w:tc>
        <w:tc>
          <w:tcPr>
            <w:tcW w:w="965" w:type="pct"/>
            <w:tcBorders>
              <w:top w:val="nil"/>
              <w:left w:val="single" w:sz="4" w:space="0" w:color="auto"/>
              <w:bottom w:val="single" w:sz="4" w:space="0" w:color="auto"/>
              <w:right w:val="single" w:sz="4" w:space="0" w:color="auto"/>
            </w:tcBorders>
            <w:shd w:val="clear" w:color="auto" w:fill="auto"/>
            <w:vAlign w:val="bottom"/>
          </w:tcPr>
          <w:p w14:paraId="4776AD08" w14:textId="76E9DCE4" w:rsidR="006E6F91" w:rsidRPr="006E6F91" w:rsidRDefault="006E6F91" w:rsidP="008A53A4">
            <w:pPr>
              <w:spacing w:after="0" w:line="240" w:lineRule="auto"/>
              <w:jc w:val="center"/>
              <w:rPr>
                <w:rFonts w:ascii="Arial" w:hAnsi="Arial" w:cs="Arial"/>
              </w:rPr>
            </w:pPr>
            <w:r w:rsidRPr="006E6F91">
              <w:rPr>
                <w:rFonts w:ascii="Arial" w:hAnsi="Arial" w:cs="Arial"/>
                <w:color w:val="000000"/>
              </w:rPr>
              <w:t>41,4%</w:t>
            </w:r>
          </w:p>
        </w:tc>
        <w:tc>
          <w:tcPr>
            <w:tcW w:w="895" w:type="pct"/>
            <w:tcBorders>
              <w:top w:val="nil"/>
              <w:left w:val="single" w:sz="4" w:space="0" w:color="auto"/>
              <w:bottom w:val="single" w:sz="4" w:space="0" w:color="auto"/>
              <w:right w:val="single" w:sz="4" w:space="0" w:color="auto"/>
            </w:tcBorders>
            <w:vAlign w:val="bottom"/>
          </w:tcPr>
          <w:p w14:paraId="660FBD94" w14:textId="50F16B94" w:rsidR="006E6F91" w:rsidRPr="006E6F91" w:rsidRDefault="006E6F91" w:rsidP="008A53A4">
            <w:pPr>
              <w:spacing w:after="0" w:line="240" w:lineRule="auto"/>
              <w:jc w:val="center"/>
              <w:rPr>
                <w:rFonts w:ascii="Arial" w:hAnsi="Arial" w:cs="Arial"/>
                <w:color w:val="000000"/>
              </w:rPr>
            </w:pPr>
            <w:r w:rsidRPr="006E6F91">
              <w:rPr>
                <w:rFonts w:ascii="Arial" w:hAnsi="Arial" w:cs="Arial"/>
                <w:color w:val="000000"/>
              </w:rPr>
              <w:t>65,5%</w:t>
            </w:r>
          </w:p>
        </w:tc>
        <w:tc>
          <w:tcPr>
            <w:tcW w:w="972" w:type="pct"/>
            <w:tcBorders>
              <w:top w:val="nil"/>
              <w:left w:val="single" w:sz="4" w:space="0" w:color="auto"/>
              <w:bottom w:val="single" w:sz="4" w:space="0" w:color="auto"/>
              <w:right w:val="single" w:sz="4" w:space="0" w:color="auto"/>
            </w:tcBorders>
            <w:vAlign w:val="bottom"/>
          </w:tcPr>
          <w:p w14:paraId="02BAAB9F" w14:textId="58B8F85D" w:rsidR="006E6F91" w:rsidRPr="006E6F91" w:rsidRDefault="006E6F91" w:rsidP="008A53A4">
            <w:pPr>
              <w:spacing w:after="0" w:line="240" w:lineRule="auto"/>
              <w:jc w:val="center"/>
              <w:rPr>
                <w:rFonts w:ascii="Arial" w:hAnsi="Arial" w:cs="Arial"/>
                <w:color w:val="000000"/>
              </w:rPr>
            </w:pPr>
            <w:r w:rsidRPr="006E6F91">
              <w:rPr>
                <w:rFonts w:ascii="Arial" w:hAnsi="Arial" w:cs="Arial"/>
                <w:color w:val="000000"/>
              </w:rPr>
              <w:t>34,5%</w:t>
            </w:r>
          </w:p>
        </w:tc>
      </w:tr>
      <w:tr w:rsidR="006E6F91" w:rsidRPr="006E6F91" w14:paraId="550E6197" w14:textId="0F2B7A3D" w:rsidTr="00BA5E2B">
        <w:trPr>
          <w:trHeight w:val="20"/>
          <w:jc w:val="center"/>
        </w:trPr>
        <w:tc>
          <w:tcPr>
            <w:tcW w:w="1328" w:type="pct"/>
            <w:tcBorders>
              <w:top w:val="single" w:sz="4" w:space="0" w:color="auto"/>
              <w:left w:val="single" w:sz="4" w:space="0" w:color="auto"/>
              <w:bottom w:val="single" w:sz="4" w:space="0" w:color="auto"/>
              <w:right w:val="single" w:sz="4" w:space="0" w:color="auto"/>
            </w:tcBorders>
            <w:vAlign w:val="center"/>
          </w:tcPr>
          <w:p w14:paraId="7CD6C124" w14:textId="77777777" w:rsidR="006E6F91" w:rsidRPr="006E6F91" w:rsidRDefault="006E6F91" w:rsidP="006E6F91">
            <w:pPr>
              <w:spacing w:after="0" w:line="240" w:lineRule="auto"/>
              <w:rPr>
                <w:rFonts w:ascii="Arial" w:hAnsi="Arial" w:cs="Arial"/>
                <w:b/>
                <w:bCs/>
              </w:rPr>
            </w:pPr>
            <w:r w:rsidRPr="006E6F91">
              <w:rPr>
                <w:rFonts w:ascii="Arial" w:hAnsi="Arial" w:cs="Arial"/>
                <w:b/>
                <w:bCs/>
                <w:color w:val="000000"/>
              </w:rPr>
              <w:t>Total</w:t>
            </w:r>
          </w:p>
        </w:tc>
        <w:tc>
          <w:tcPr>
            <w:tcW w:w="1805" w:type="pct"/>
            <w:gridSpan w:val="2"/>
            <w:tcBorders>
              <w:top w:val="single" w:sz="4" w:space="0" w:color="auto"/>
              <w:left w:val="single" w:sz="4" w:space="0" w:color="auto"/>
              <w:bottom w:val="single" w:sz="4" w:space="0" w:color="auto"/>
              <w:right w:val="single" w:sz="4" w:space="0" w:color="auto"/>
            </w:tcBorders>
            <w:shd w:val="clear" w:color="auto" w:fill="auto"/>
            <w:vAlign w:val="bottom"/>
          </w:tcPr>
          <w:p w14:paraId="3C744F2E" w14:textId="7BED992C" w:rsidR="006E6F91" w:rsidRPr="006E6F91" w:rsidRDefault="006E6F91" w:rsidP="00BA5E2B">
            <w:pPr>
              <w:spacing w:after="0" w:line="240" w:lineRule="auto"/>
              <w:jc w:val="center"/>
              <w:rPr>
                <w:rFonts w:ascii="Arial" w:hAnsi="Arial" w:cs="Arial"/>
                <w:b/>
                <w:bCs/>
              </w:rPr>
            </w:pPr>
            <w:r w:rsidRPr="006E6F91">
              <w:rPr>
                <w:rFonts w:ascii="Arial" w:hAnsi="Arial" w:cs="Arial"/>
                <w:color w:val="000000"/>
              </w:rPr>
              <w:t>16.371</w:t>
            </w:r>
          </w:p>
        </w:tc>
        <w:tc>
          <w:tcPr>
            <w:tcW w:w="1867" w:type="pct"/>
            <w:gridSpan w:val="2"/>
            <w:tcBorders>
              <w:top w:val="nil"/>
              <w:left w:val="single" w:sz="4" w:space="0" w:color="auto"/>
              <w:bottom w:val="single" w:sz="4" w:space="0" w:color="auto"/>
              <w:right w:val="single" w:sz="4" w:space="0" w:color="auto"/>
            </w:tcBorders>
            <w:vAlign w:val="bottom"/>
          </w:tcPr>
          <w:p w14:paraId="11FD3C72" w14:textId="651A1E33" w:rsidR="006E6F91" w:rsidRPr="006E6F91" w:rsidRDefault="006E6F91" w:rsidP="00BA5E2B">
            <w:pPr>
              <w:spacing w:after="0" w:line="240" w:lineRule="auto"/>
              <w:jc w:val="center"/>
              <w:rPr>
                <w:rFonts w:ascii="Arial" w:hAnsi="Arial" w:cs="Arial"/>
                <w:b/>
                <w:bCs/>
                <w:color w:val="000000"/>
              </w:rPr>
            </w:pPr>
            <w:r w:rsidRPr="006E6F91">
              <w:rPr>
                <w:rFonts w:ascii="Arial" w:hAnsi="Arial" w:cs="Arial"/>
                <w:color w:val="000000"/>
              </w:rPr>
              <w:t>28.378</w:t>
            </w:r>
          </w:p>
        </w:tc>
      </w:tr>
    </w:tbl>
    <w:p w14:paraId="27914357" w14:textId="77777777" w:rsidR="009B2141" w:rsidRPr="005469E7" w:rsidRDefault="009B2141" w:rsidP="009B2141">
      <w:pPr>
        <w:jc w:val="center"/>
        <w:rPr>
          <w:rFonts w:ascii="Arial" w:hAnsi="Arial" w:cs="Arial"/>
        </w:rPr>
      </w:pPr>
      <w:r w:rsidRPr="00DA4F09">
        <w:rPr>
          <w:rFonts w:ascii="Arial" w:hAnsi="Arial" w:cs="Arial"/>
          <w:i/>
          <w:iCs/>
        </w:rPr>
        <w:t xml:space="preserve">Fuente: </w:t>
      </w:r>
      <w:r>
        <w:rPr>
          <w:rFonts w:ascii="Arial" w:hAnsi="Arial" w:cs="Arial"/>
        </w:rPr>
        <w:t>Elaboración propia</w:t>
      </w:r>
    </w:p>
    <w:p w14:paraId="3A396A20" w14:textId="56C663D3" w:rsidR="00FD6095" w:rsidRPr="00EC69ED" w:rsidRDefault="00A169AD" w:rsidP="00FD6095">
      <w:pPr>
        <w:jc w:val="both"/>
        <w:rPr>
          <w:rFonts w:ascii="Arial" w:hAnsi="Arial" w:cs="Arial"/>
          <w:sz w:val="24"/>
          <w:szCs w:val="24"/>
        </w:rPr>
      </w:pPr>
      <w:r w:rsidRPr="00A169AD">
        <w:rPr>
          <w:rFonts w:ascii="Arial" w:hAnsi="Arial" w:cs="Arial"/>
          <w:sz w:val="24"/>
          <w:szCs w:val="24"/>
        </w:rPr>
        <w:t>Para evaluar si la experiencia dentro de la institución impacta en la correcta utilización de los botones de inicio y término, se realizó una prueba de chi-cuadrado (χ²) para ambos cuestionarios. En el caso del Cuestionario del Hogar, no se encontraron diferencias estadísticamente significativas, ya que el p-valor fue de 0,92. Esto indica que no se puede rechazar la hipótesis nula, por lo que no es posible afirmar que exista una relación entre la experiencia previa en el INE y el correcto uso de los botones. Por el contrario, en el caso del Cuestionario de Uso del Tiempo (CUT), el p-valor de la prueba fue menor al 1%. Esto permite concluir que existe una relación significativa entre la experiencia previa en el INE y la correcta aplicación de los botones de inicio y término en el CUT.</w:t>
      </w:r>
    </w:p>
    <w:p w14:paraId="1D7482C6" w14:textId="55A7708E" w:rsidR="00EC69ED" w:rsidRDefault="00FE722D" w:rsidP="004F6ED1">
      <w:pPr>
        <w:jc w:val="both"/>
        <w:rPr>
          <w:rFonts w:ascii="Arial" w:hAnsi="Arial" w:cs="Arial"/>
          <w:sz w:val="24"/>
          <w:szCs w:val="24"/>
        </w:rPr>
      </w:pPr>
      <w:r>
        <w:rPr>
          <w:rFonts w:ascii="Arial" w:hAnsi="Arial" w:cs="Arial"/>
          <w:sz w:val="24"/>
          <w:szCs w:val="24"/>
        </w:rPr>
        <w:t xml:space="preserve">Ya desarrollada la dimensión de los botones de inicio y </w:t>
      </w:r>
      <w:r w:rsidR="00CE10AB">
        <w:rPr>
          <w:rFonts w:ascii="Arial" w:hAnsi="Arial" w:cs="Arial"/>
          <w:sz w:val="24"/>
          <w:szCs w:val="24"/>
        </w:rPr>
        <w:t xml:space="preserve">término </w:t>
      </w:r>
      <w:r>
        <w:rPr>
          <w:rFonts w:ascii="Arial" w:hAnsi="Arial" w:cs="Arial"/>
          <w:sz w:val="24"/>
          <w:szCs w:val="24"/>
        </w:rPr>
        <w:t>de la encuesta se pasará a los de duración de la encuesta</w:t>
      </w:r>
      <w:r w:rsidR="00EC69ED">
        <w:rPr>
          <w:rFonts w:ascii="Arial" w:hAnsi="Arial" w:cs="Arial"/>
          <w:sz w:val="24"/>
          <w:szCs w:val="24"/>
        </w:rPr>
        <w:t xml:space="preserve"> y posteriormente terminar con la dimensión de flujo respecto a: información clave cambiada en CH y aplicación de </w:t>
      </w:r>
      <w:proofErr w:type="spellStart"/>
      <w:r w:rsidR="00EC69ED">
        <w:rPr>
          <w:rFonts w:ascii="Arial" w:hAnsi="Arial" w:cs="Arial"/>
          <w:sz w:val="24"/>
          <w:szCs w:val="24"/>
        </w:rPr>
        <w:t>CUTs</w:t>
      </w:r>
      <w:proofErr w:type="spellEnd"/>
      <w:r w:rsidR="00EC69ED">
        <w:rPr>
          <w:rFonts w:ascii="Arial" w:hAnsi="Arial" w:cs="Arial"/>
          <w:sz w:val="24"/>
          <w:szCs w:val="24"/>
        </w:rPr>
        <w:t xml:space="preserve"> en días distintos.</w:t>
      </w:r>
    </w:p>
    <w:p w14:paraId="68098E71" w14:textId="1A511F09" w:rsidR="005C6049" w:rsidRDefault="005C6049" w:rsidP="00C91B93">
      <w:pPr>
        <w:pStyle w:val="Ttulo1"/>
        <w:numPr>
          <w:ilvl w:val="1"/>
          <w:numId w:val="1"/>
        </w:numPr>
        <w:rPr>
          <w:rFonts w:ascii="Arial" w:hAnsi="Arial" w:cs="Arial"/>
          <w:b/>
          <w:bCs/>
          <w:color w:val="auto"/>
          <w:sz w:val="24"/>
          <w:szCs w:val="24"/>
        </w:rPr>
      </w:pPr>
      <w:bookmarkStart w:id="45" w:name="_Toc188685106"/>
      <w:r w:rsidRPr="00C91B93">
        <w:rPr>
          <w:rFonts w:ascii="Arial" w:hAnsi="Arial" w:cs="Arial"/>
          <w:b/>
          <w:bCs/>
          <w:color w:val="auto"/>
          <w:sz w:val="24"/>
          <w:szCs w:val="24"/>
        </w:rPr>
        <w:t>Dimensión II: Duración de Encuesta</w:t>
      </w:r>
      <w:bookmarkEnd w:id="45"/>
    </w:p>
    <w:p w14:paraId="5637445F" w14:textId="77777777" w:rsidR="00C91B93" w:rsidRPr="00C91B93" w:rsidRDefault="00C91B93" w:rsidP="00C91B93"/>
    <w:p w14:paraId="1EA0BAF9" w14:textId="14CF0200" w:rsidR="00AC21F5" w:rsidRDefault="00463556" w:rsidP="00463556">
      <w:pPr>
        <w:jc w:val="both"/>
        <w:rPr>
          <w:rFonts w:ascii="Arial" w:hAnsi="Arial" w:cs="Arial"/>
          <w:sz w:val="24"/>
          <w:szCs w:val="24"/>
        </w:rPr>
      </w:pPr>
      <w:r w:rsidRPr="00463556">
        <w:rPr>
          <w:rFonts w:ascii="Arial" w:hAnsi="Arial" w:cs="Arial"/>
          <w:sz w:val="24"/>
          <w:szCs w:val="24"/>
        </w:rPr>
        <w:t xml:space="preserve">En esta sección de la investigación, se presentan los tiempos de duración correspondientes a cada cuestionario que </w:t>
      </w:r>
      <w:r>
        <w:rPr>
          <w:rFonts w:ascii="Arial" w:hAnsi="Arial" w:cs="Arial"/>
          <w:sz w:val="24"/>
          <w:szCs w:val="24"/>
        </w:rPr>
        <w:t>forma parte de</w:t>
      </w:r>
      <w:r w:rsidRPr="00463556">
        <w:rPr>
          <w:rFonts w:ascii="Arial" w:hAnsi="Arial" w:cs="Arial"/>
          <w:sz w:val="24"/>
          <w:szCs w:val="24"/>
        </w:rPr>
        <w:t xml:space="preserve"> la II ENUT. En primer lugar, se exponen los resultados del Cuestionario del Hogar y, posteriormente, los relativos al Cuestionario Temático sobre Uso del Tiempo.</w:t>
      </w:r>
    </w:p>
    <w:p w14:paraId="1083BDF7" w14:textId="4C9F203B" w:rsidR="002469C5" w:rsidRDefault="00C045B0" w:rsidP="00463556">
      <w:pPr>
        <w:jc w:val="both"/>
        <w:rPr>
          <w:rFonts w:ascii="Arial" w:hAnsi="Arial" w:cs="Arial"/>
          <w:sz w:val="24"/>
          <w:szCs w:val="24"/>
        </w:rPr>
      </w:pPr>
      <w:r w:rsidRPr="00C045B0">
        <w:rPr>
          <w:rFonts w:ascii="Arial" w:hAnsi="Arial" w:cs="Arial"/>
          <w:sz w:val="24"/>
          <w:szCs w:val="24"/>
        </w:rPr>
        <w:t xml:space="preserve">Al establecer los tiempos de duración, es crucial tener en cuenta que los resultados siempre se presentarán en el formato </w:t>
      </w:r>
      <w:proofErr w:type="gramStart"/>
      <w:r w:rsidRPr="00C045B0">
        <w:rPr>
          <w:rFonts w:ascii="Arial" w:hAnsi="Arial" w:cs="Arial"/>
          <w:i/>
          <w:iCs/>
          <w:sz w:val="24"/>
          <w:szCs w:val="24"/>
        </w:rPr>
        <w:t>MM:SS</w:t>
      </w:r>
      <w:proofErr w:type="gramEnd"/>
      <w:r w:rsidRPr="00C045B0">
        <w:rPr>
          <w:rFonts w:ascii="Arial" w:hAnsi="Arial" w:cs="Arial"/>
          <w:sz w:val="24"/>
          <w:szCs w:val="24"/>
        </w:rPr>
        <w:t>, que corresponde a minutos y segundos</w:t>
      </w:r>
      <w:r w:rsidR="00E45264">
        <w:rPr>
          <w:rFonts w:ascii="Arial" w:hAnsi="Arial" w:cs="Arial"/>
          <w:sz w:val="24"/>
          <w:szCs w:val="24"/>
        </w:rPr>
        <w:t>.</w:t>
      </w:r>
    </w:p>
    <w:p w14:paraId="658BF624" w14:textId="32E77326" w:rsidR="00F3677A" w:rsidRDefault="00840933" w:rsidP="00F3677A">
      <w:pPr>
        <w:pStyle w:val="Ttulo1"/>
        <w:numPr>
          <w:ilvl w:val="2"/>
          <w:numId w:val="1"/>
        </w:numPr>
        <w:rPr>
          <w:rFonts w:ascii="Arial" w:hAnsi="Arial" w:cs="Arial"/>
          <w:b/>
          <w:bCs/>
          <w:color w:val="auto"/>
          <w:sz w:val="24"/>
          <w:szCs w:val="24"/>
        </w:rPr>
      </w:pPr>
      <w:bookmarkStart w:id="46" w:name="_Toc188685107"/>
      <w:r>
        <w:rPr>
          <w:rFonts w:ascii="Arial" w:hAnsi="Arial" w:cs="Arial"/>
          <w:b/>
          <w:bCs/>
          <w:color w:val="auto"/>
          <w:sz w:val="24"/>
          <w:szCs w:val="24"/>
        </w:rPr>
        <w:t>Duración de Cuestionario del Hogar</w:t>
      </w:r>
      <w:r w:rsidR="00DB2A60">
        <w:rPr>
          <w:rFonts w:ascii="Arial" w:hAnsi="Arial" w:cs="Arial"/>
          <w:b/>
          <w:bCs/>
          <w:color w:val="auto"/>
          <w:sz w:val="24"/>
          <w:szCs w:val="24"/>
        </w:rPr>
        <w:t xml:space="preserve"> (CH)</w:t>
      </w:r>
      <w:bookmarkEnd w:id="46"/>
    </w:p>
    <w:p w14:paraId="1DCAF07F" w14:textId="77777777" w:rsidR="0076578C" w:rsidRPr="0076578C" w:rsidRDefault="0076578C" w:rsidP="0076578C"/>
    <w:p w14:paraId="31DE73FE" w14:textId="7CDAF1BF" w:rsidR="009F09B3" w:rsidRDefault="0076578C" w:rsidP="0076578C">
      <w:pPr>
        <w:jc w:val="both"/>
        <w:rPr>
          <w:rFonts w:ascii="Arial" w:hAnsi="Arial" w:cs="Arial"/>
          <w:sz w:val="24"/>
          <w:szCs w:val="24"/>
        </w:rPr>
      </w:pPr>
      <w:r w:rsidRPr="0076578C">
        <w:rPr>
          <w:rFonts w:ascii="Arial" w:hAnsi="Arial" w:cs="Arial"/>
          <w:sz w:val="24"/>
          <w:szCs w:val="24"/>
        </w:rPr>
        <w:t>Este cuestionario, orientado a identificar las características sociodemográficas tanto del hogar como de sus integrantes, aborda diversas temáticas, incluyendo aspectos como la condición de estudio o empleo remunerado, entre otros. En particular, esta sección se centra en evidenciar la distribución del tiempo a través de los distintos aspectos capturados por el cuestionario sociodemográfico.</w:t>
      </w:r>
    </w:p>
    <w:p w14:paraId="76792026" w14:textId="77777777" w:rsidR="009F09B3" w:rsidRDefault="009F09B3">
      <w:pPr>
        <w:rPr>
          <w:rFonts w:ascii="Arial" w:hAnsi="Arial" w:cs="Arial"/>
          <w:sz w:val="24"/>
          <w:szCs w:val="24"/>
        </w:rPr>
      </w:pPr>
      <w:r>
        <w:rPr>
          <w:rFonts w:ascii="Arial" w:hAnsi="Arial" w:cs="Arial"/>
          <w:sz w:val="24"/>
          <w:szCs w:val="24"/>
        </w:rPr>
        <w:br w:type="page"/>
      </w:r>
    </w:p>
    <w:p w14:paraId="63044E02" w14:textId="228CF9E1" w:rsidR="00FE722D" w:rsidRDefault="00FE722D" w:rsidP="00725ADE">
      <w:pPr>
        <w:pStyle w:val="Descripcin"/>
        <w:jc w:val="center"/>
        <w:rPr>
          <w:rFonts w:ascii="Arial" w:hAnsi="Arial" w:cs="Arial"/>
          <w:color w:val="auto"/>
          <w:sz w:val="24"/>
          <w:szCs w:val="24"/>
        </w:rPr>
      </w:pPr>
      <w:bookmarkStart w:id="47" w:name="_Ref181444213"/>
      <w:bookmarkStart w:id="48" w:name="_Ref185715112"/>
      <w:bookmarkStart w:id="49" w:name="_Toc188685171"/>
      <w:r w:rsidRPr="00714897">
        <w:rPr>
          <w:rFonts w:ascii="Arial" w:hAnsi="Arial" w:cs="Arial"/>
          <w:color w:val="auto"/>
          <w:sz w:val="24"/>
          <w:szCs w:val="24"/>
        </w:rPr>
        <w:lastRenderedPageBreak/>
        <w:t xml:space="preserve">Figura </w:t>
      </w:r>
      <w:r w:rsidRPr="00714897">
        <w:rPr>
          <w:rFonts w:ascii="Arial" w:hAnsi="Arial" w:cs="Arial"/>
          <w:color w:val="auto"/>
          <w:sz w:val="24"/>
          <w:szCs w:val="24"/>
        </w:rPr>
        <w:fldChar w:fldCharType="begin"/>
      </w:r>
      <w:r w:rsidRPr="00714897">
        <w:rPr>
          <w:rFonts w:ascii="Arial" w:hAnsi="Arial" w:cs="Arial"/>
          <w:color w:val="auto"/>
          <w:sz w:val="24"/>
          <w:szCs w:val="24"/>
        </w:rPr>
        <w:instrText xml:space="preserve"> SEQ Figura \* ARABIC </w:instrText>
      </w:r>
      <w:r w:rsidRPr="00714897">
        <w:rPr>
          <w:rFonts w:ascii="Arial" w:hAnsi="Arial" w:cs="Arial"/>
          <w:color w:val="auto"/>
          <w:sz w:val="24"/>
          <w:szCs w:val="24"/>
        </w:rPr>
        <w:fldChar w:fldCharType="separate"/>
      </w:r>
      <w:r w:rsidR="004211D9">
        <w:rPr>
          <w:rFonts w:ascii="Arial" w:hAnsi="Arial" w:cs="Arial"/>
          <w:noProof/>
          <w:color w:val="auto"/>
          <w:sz w:val="24"/>
          <w:szCs w:val="24"/>
        </w:rPr>
        <w:t>9</w:t>
      </w:r>
      <w:r w:rsidRPr="00714897">
        <w:rPr>
          <w:rFonts w:ascii="Arial" w:hAnsi="Arial" w:cs="Arial"/>
          <w:color w:val="auto"/>
          <w:sz w:val="24"/>
          <w:szCs w:val="24"/>
        </w:rPr>
        <w:fldChar w:fldCharType="end"/>
      </w:r>
      <w:bookmarkEnd w:id="47"/>
      <w:r w:rsidRPr="00714897">
        <w:rPr>
          <w:rFonts w:ascii="Arial" w:hAnsi="Arial" w:cs="Arial"/>
          <w:color w:val="auto"/>
          <w:sz w:val="24"/>
          <w:szCs w:val="24"/>
        </w:rPr>
        <w:t xml:space="preserve">: </w:t>
      </w:r>
      <w:r>
        <w:rPr>
          <w:rFonts w:ascii="Arial" w:hAnsi="Arial" w:cs="Arial"/>
          <w:color w:val="auto"/>
          <w:sz w:val="24"/>
          <w:szCs w:val="24"/>
        </w:rPr>
        <w:t xml:space="preserve">Tiempo de duración </w:t>
      </w:r>
      <w:r w:rsidR="007D07CD">
        <w:rPr>
          <w:rFonts w:ascii="Arial" w:hAnsi="Arial" w:cs="Arial"/>
          <w:color w:val="auto"/>
          <w:sz w:val="24"/>
          <w:szCs w:val="24"/>
        </w:rPr>
        <w:t>–</w:t>
      </w:r>
      <w:r>
        <w:rPr>
          <w:rFonts w:ascii="Arial" w:hAnsi="Arial" w:cs="Arial"/>
          <w:color w:val="auto"/>
          <w:sz w:val="24"/>
          <w:szCs w:val="24"/>
        </w:rPr>
        <w:t xml:space="preserve"> C</w:t>
      </w:r>
      <w:bookmarkEnd w:id="48"/>
      <w:r w:rsidR="00FD6095">
        <w:rPr>
          <w:rFonts w:ascii="Arial" w:hAnsi="Arial" w:cs="Arial"/>
          <w:color w:val="auto"/>
          <w:sz w:val="24"/>
          <w:szCs w:val="24"/>
        </w:rPr>
        <w:t>uestionario del Hogar (CH)</w:t>
      </w:r>
      <w:bookmarkEnd w:id="49"/>
    </w:p>
    <w:p w14:paraId="708CAC40" w14:textId="779B788D" w:rsidR="007D07CD" w:rsidRDefault="00351126" w:rsidP="00C419B7">
      <w:r>
        <w:rPr>
          <w:noProof/>
        </w:rPr>
        <mc:AlternateContent>
          <mc:Choice Requires="wps">
            <w:drawing>
              <wp:inline distT="0" distB="0" distL="0" distR="0" wp14:anchorId="24130183" wp14:editId="6EAB9869">
                <wp:extent cx="308610" cy="308610"/>
                <wp:effectExtent l="0" t="0" r="0" b="0"/>
                <wp:docPr id="1048194517" name="Rectángulo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7FE683" id="Rectángulo 6"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Pr="00351126">
        <w:t xml:space="preserve"> </w:t>
      </w:r>
      <w:r>
        <w:rPr>
          <w:noProof/>
        </w:rPr>
        <w:drawing>
          <wp:inline distT="0" distB="0" distL="0" distR="0" wp14:anchorId="0B34F0F1" wp14:editId="5E7CDF9D">
            <wp:extent cx="5553075" cy="3009900"/>
            <wp:effectExtent l="0" t="0" r="9525" b="0"/>
            <wp:docPr id="57748656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53075" cy="3009900"/>
                    </a:xfrm>
                    <a:prstGeom prst="rect">
                      <a:avLst/>
                    </a:prstGeom>
                    <a:noFill/>
                  </pic:spPr>
                </pic:pic>
              </a:graphicData>
            </a:graphic>
          </wp:inline>
        </w:drawing>
      </w:r>
    </w:p>
    <w:p w14:paraId="43B2F36B" w14:textId="77777777" w:rsidR="005469E7" w:rsidRPr="005469E7" w:rsidRDefault="005469E7" w:rsidP="005469E7">
      <w:pPr>
        <w:jc w:val="center"/>
        <w:rPr>
          <w:rFonts w:ascii="Arial" w:hAnsi="Arial" w:cs="Arial"/>
        </w:rPr>
      </w:pPr>
      <w:r w:rsidRPr="00DA4F09">
        <w:rPr>
          <w:rFonts w:ascii="Arial" w:hAnsi="Arial" w:cs="Arial"/>
          <w:i/>
          <w:iCs/>
        </w:rPr>
        <w:t xml:space="preserve">Fuente: </w:t>
      </w:r>
      <w:r>
        <w:rPr>
          <w:rFonts w:ascii="Arial" w:hAnsi="Arial" w:cs="Arial"/>
        </w:rPr>
        <w:t>Elaboración propia</w:t>
      </w:r>
    </w:p>
    <w:p w14:paraId="14F31790" w14:textId="4B419424" w:rsidR="002E4CBB" w:rsidRDefault="00C419B7" w:rsidP="002E4CBB">
      <w:pPr>
        <w:jc w:val="both"/>
        <w:rPr>
          <w:rFonts w:ascii="Arial" w:hAnsi="Arial" w:cs="Arial"/>
          <w:sz w:val="24"/>
          <w:szCs w:val="24"/>
        </w:rPr>
      </w:pPr>
      <w:r w:rsidRPr="00C419B7">
        <w:rPr>
          <w:rFonts w:ascii="Arial" w:hAnsi="Arial" w:cs="Arial"/>
          <w:sz w:val="24"/>
          <w:szCs w:val="24"/>
        </w:rPr>
        <w:t xml:space="preserve">Como </w:t>
      </w:r>
      <w:r w:rsidR="00F67AC8">
        <w:rPr>
          <w:rFonts w:ascii="Arial" w:hAnsi="Arial" w:cs="Arial"/>
          <w:sz w:val="24"/>
          <w:szCs w:val="24"/>
        </w:rPr>
        <w:t>se observa</w:t>
      </w:r>
      <w:r>
        <w:rPr>
          <w:rFonts w:ascii="Arial" w:hAnsi="Arial" w:cs="Arial"/>
          <w:sz w:val="24"/>
          <w:szCs w:val="24"/>
        </w:rPr>
        <w:t xml:space="preserve"> </w:t>
      </w:r>
      <w:r w:rsidR="005460A5">
        <w:rPr>
          <w:rFonts w:ascii="Arial" w:hAnsi="Arial" w:cs="Arial"/>
          <w:sz w:val="24"/>
          <w:szCs w:val="24"/>
        </w:rPr>
        <w:t>en</w:t>
      </w:r>
      <w:r>
        <w:rPr>
          <w:rFonts w:ascii="Arial" w:hAnsi="Arial" w:cs="Arial"/>
          <w:sz w:val="24"/>
          <w:szCs w:val="24"/>
        </w:rPr>
        <w:t xml:space="preserve"> la</w:t>
      </w:r>
      <w:r w:rsidR="00876D1C">
        <w:rPr>
          <w:rFonts w:ascii="Arial" w:hAnsi="Arial" w:cs="Arial"/>
          <w:sz w:val="24"/>
          <w:szCs w:val="24"/>
        </w:rPr>
        <w:t xml:space="preserve"> </w:t>
      </w:r>
      <w:r w:rsidR="00876D1C">
        <w:rPr>
          <w:rFonts w:ascii="Arial" w:hAnsi="Arial" w:cs="Arial"/>
          <w:sz w:val="24"/>
          <w:szCs w:val="24"/>
        </w:rPr>
        <w:fldChar w:fldCharType="begin"/>
      </w:r>
      <w:r w:rsidR="00876D1C">
        <w:rPr>
          <w:rFonts w:ascii="Arial" w:hAnsi="Arial" w:cs="Arial"/>
          <w:sz w:val="24"/>
          <w:szCs w:val="24"/>
        </w:rPr>
        <w:instrText xml:space="preserve"> REF _Ref185715112 \h </w:instrText>
      </w:r>
      <w:r w:rsidR="00876D1C">
        <w:rPr>
          <w:rFonts w:ascii="Arial" w:hAnsi="Arial" w:cs="Arial"/>
          <w:sz w:val="24"/>
          <w:szCs w:val="24"/>
        </w:rPr>
      </w:r>
      <w:r w:rsidR="00876D1C">
        <w:rPr>
          <w:rFonts w:ascii="Arial" w:hAnsi="Arial" w:cs="Arial"/>
          <w:sz w:val="24"/>
          <w:szCs w:val="24"/>
        </w:rPr>
        <w:fldChar w:fldCharType="separate"/>
      </w:r>
      <w:r w:rsidR="004211D9" w:rsidRPr="00714897">
        <w:rPr>
          <w:rFonts w:ascii="Arial" w:hAnsi="Arial" w:cs="Arial"/>
          <w:sz w:val="24"/>
          <w:szCs w:val="24"/>
        </w:rPr>
        <w:t xml:space="preserve">Figura </w:t>
      </w:r>
      <w:r w:rsidR="004211D9">
        <w:rPr>
          <w:rFonts w:ascii="Arial" w:hAnsi="Arial" w:cs="Arial"/>
          <w:noProof/>
          <w:sz w:val="24"/>
          <w:szCs w:val="24"/>
        </w:rPr>
        <w:t>9</w:t>
      </w:r>
      <w:r w:rsidR="004211D9" w:rsidRPr="00714897">
        <w:rPr>
          <w:rFonts w:ascii="Arial" w:hAnsi="Arial" w:cs="Arial"/>
          <w:sz w:val="24"/>
          <w:szCs w:val="24"/>
        </w:rPr>
        <w:t xml:space="preserve">: </w:t>
      </w:r>
      <w:r w:rsidR="004211D9">
        <w:rPr>
          <w:rFonts w:ascii="Arial" w:hAnsi="Arial" w:cs="Arial"/>
          <w:sz w:val="24"/>
          <w:szCs w:val="24"/>
        </w:rPr>
        <w:t>Tiempo de duración – C</w:t>
      </w:r>
      <w:r w:rsidR="00876D1C">
        <w:rPr>
          <w:rFonts w:ascii="Arial" w:hAnsi="Arial" w:cs="Arial"/>
          <w:sz w:val="24"/>
          <w:szCs w:val="24"/>
        </w:rPr>
        <w:fldChar w:fldCharType="end"/>
      </w:r>
      <w:r>
        <w:rPr>
          <w:rFonts w:ascii="Arial" w:hAnsi="Arial" w:cs="Arial"/>
          <w:sz w:val="24"/>
          <w:szCs w:val="24"/>
        </w:rPr>
        <w:t>, el tiempo de duración promedio del instrumento corresponde a 15:47 minutos.</w:t>
      </w:r>
      <w:r w:rsidR="00844DF4">
        <w:rPr>
          <w:rFonts w:ascii="Arial" w:hAnsi="Arial" w:cs="Arial"/>
          <w:sz w:val="24"/>
          <w:szCs w:val="24"/>
        </w:rPr>
        <w:t xml:space="preserve"> </w:t>
      </w:r>
      <w:r w:rsidR="00F67AC8">
        <w:rPr>
          <w:rFonts w:ascii="Arial" w:hAnsi="Arial" w:cs="Arial"/>
          <w:sz w:val="24"/>
          <w:szCs w:val="24"/>
        </w:rPr>
        <w:t xml:space="preserve">Esta duración resulta coherente, </w:t>
      </w:r>
      <w:r w:rsidR="00E35B87">
        <w:rPr>
          <w:rFonts w:ascii="Arial" w:hAnsi="Arial" w:cs="Arial"/>
          <w:sz w:val="24"/>
          <w:szCs w:val="24"/>
        </w:rPr>
        <w:t>puesto que,</w:t>
      </w:r>
      <w:r w:rsidR="00F67AC8">
        <w:rPr>
          <w:rFonts w:ascii="Arial" w:hAnsi="Arial" w:cs="Arial"/>
          <w:sz w:val="24"/>
          <w:szCs w:val="24"/>
        </w:rPr>
        <w:t xml:space="preserve"> según los datos</w:t>
      </w:r>
      <w:r w:rsidR="006B0A54">
        <w:rPr>
          <w:rFonts w:ascii="Arial" w:hAnsi="Arial" w:cs="Arial"/>
          <w:sz w:val="24"/>
          <w:szCs w:val="24"/>
        </w:rPr>
        <w:t>, el tamaño promedio de los hogares es de 2,9 integrantes por hogar.</w:t>
      </w:r>
      <w:r w:rsidR="00E35B87">
        <w:rPr>
          <w:rFonts w:ascii="Arial" w:hAnsi="Arial" w:cs="Arial"/>
          <w:sz w:val="24"/>
          <w:szCs w:val="24"/>
        </w:rPr>
        <w:t xml:space="preserve"> Lo cual corresponde a un valor cercano al promedio de duración en 3 integrantes, el cual es de 15:16 minutos</w:t>
      </w:r>
      <w:r w:rsidR="00E35B87">
        <w:rPr>
          <w:rStyle w:val="Refdenotaalpie"/>
          <w:rFonts w:ascii="Arial" w:hAnsi="Arial" w:cs="Arial"/>
          <w:sz w:val="24"/>
          <w:szCs w:val="24"/>
        </w:rPr>
        <w:footnoteReference w:id="8"/>
      </w:r>
      <w:r w:rsidR="00E35B87">
        <w:rPr>
          <w:rFonts w:ascii="Arial" w:hAnsi="Arial" w:cs="Arial"/>
          <w:sz w:val="24"/>
          <w:szCs w:val="24"/>
        </w:rPr>
        <w:t>.</w:t>
      </w:r>
      <w:r w:rsidR="002E4CBB">
        <w:rPr>
          <w:rFonts w:ascii="Arial" w:hAnsi="Arial" w:cs="Arial"/>
          <w:sz w:val="24"/>
          <w:szCs w:val="24"/>
        </w:rPr>
        <w:t xml:space="preserve"> </w:t>
      </w:r>
    </w:p>
    <w:p w14:paraId="62EA3036" w14:textId="76DC7D8E" w:rsidR="00EC7759" w:rsidRDefault="002E4CBB" w:rsidP="002E4CBB">
      <w:pPr>
        <w:jc w:val="both"/>
        <w:rPr>
          <w:rFonts w:ascii="Arial" w:hAnsi="Arial" w:cs="Arial"/>
          <w:sz w:val="24"/>
          <w:szCs w:val="24"/>
        </w:rPr>
      </w:pPr>
      <w:r>
        <w:rPr>
          <w:rFonts w:ascii="Arial" w:hAnsi="Arial" w:cs="Arial"/>
          <w:sz w:val="24"/>
          <w:szCs w:val="24"/>
        </w:rPr>
        <w:t xml:space="preserve">Asimismo, se encuentra un mayor sesgo hacia la derecha, respecto a los tiempos de duración lo cual demuestra que hay presencia de valores extremos en los tiempos de duración del CH. Por ejemplo, el percentil 75 tiene un valor de </w:t>
      </w:r>
      <w:r w:rsidR="00BD43CE">
        <w:rPr>
          <w:rFonts w:ascii="Arial" w:hAnsi="Arial" w:cs="Arial"/>
          <w:sz w:val="24"/>
          <w:szCs w:val="24"/>
        </w:rPr>
        <w:t xml:space="preserve">19:52 minutos. Lo cual, en otras palabras, señala que el 25% de las encuestas con mayor tiempo de duración </w:t>
      </w:r>
      <w:r w:rsidR="0044652A">
        <w:rPr>
          <w:rFonts w:ascii="Arial" w:hAnsi="Arial" w:cs="Arial"/>
          <w:sz w:val="24"/>
          <w:szCs w:val="24"/>
        </w:rPr>
        <w:t>se encuentran por sobre este umbral.</w:t>
      </w:r>
    </w:p>
    <w:p w14:paraId="2DB3E1C5" w14:textId="382997B9" w:rsidR="008E16FC" w:rsidRPr="00C26DFF" w:rsidRDefault="00F75D29" w:rsidP="00F75D29">
      <w:pPr>
        <w:pStyle w:val="Descripcin"/>
        <w:jc w:val="center"/>
        <w:rPr>
          <w:rFonts w:ascii="Arial" w:hAnsi="Arial" w:cs="Arial"/>
          <w:color w:val="auto"/>
          <w:sz w:val="24"/>
          <w:szCs w:val="24"/>
        </w:rPr>
      </w:pPr>
      <w:bookmarkStart w:id="50" w:name="_Ref185793963"/>
      <w:bookmarkStart w:id="51" w:name="_Toc188685185"/>
      <w:r w:rsidRPr="00A76331">
        <w:rPr>
          <w:rFonts w:ascii="Arial" w:hAnsi="Arial" w:cs="Arial"/>
          <w:color w:val="auto"/>
          <w:sz w:val="24"/>
          <w:szCs w:val="24"/>
        </w:rPr>
        <w:t xml:space="preserve">Tabla </w:t>
      </w:r>
      <w:r w:rsidRPr="00A76331">
        <w:rPr>
          <w:rFonts w:ascii="Arial" w:hAnsi="Arial" w:cs="Arial"/>
          <w:color w:val="auto"/>
          <w:sz w:val="24"/>
          <w:szCs w:val="24"/>
        </w:rPr>
        <w:fldChar w:fldCharType="begin"/>
      </w:r>
      <w:r w:rsidRPr="00A76331">
        <w:rPr>
          <w:rFonts w:ascii="Arial" w:hAnsi="Arial" w:cs="Arial"/>
          <w:color w:val="auto"/>
          <w:sz w:val="24"/>
          <w:szCs w:val="24"/>
        </w:rPr>
        <w:instrText xml:space="preserve"> SEQ Tabla \* ARABIC </w:instrText>
      </w:r>
      <w:r w:rsidRPr="00A76331">
        <w:rPr>
          <w:rFonts w:ascii="Arial" w:hAnsi="Arial" w:cs="Arial"/>
          <w:color w:val="auto"/>
          <w:sz w:val="24"/>
          <w:szCs w:val="24"/>
        </w:rPr>
        <w:fldChar w:fldCharType="separate"/>
      </w:r>
      <w:r w:rsidR="004211D9">
        <w:rPr>
          <w:rFonts w:ascii="Arial" w:hAnsi="Arial" w:cs="Arial"/>
          <w:noProof/>
          <w:color w:val="auto"/>
          <w:sz w:val="24"/>
          <w:szCs w:val="24"/>
        </w:rPr>
        <w:t>4</w:t>
      </w:r>
      <w:r w:rsidRPr="00A76331">
        <w:rPr>
          <w:rFonts w:ascii="Arial" w:hAnsi="Arial" w:cs="Arial"/>
          <w:color w:val="auto"/>
          <w:sz w:val="24"/>
          <w:szCs w:val="24"/>
        </w:rPr>
        <w:fldChar w:fldCharType="end"/>
      </w:r>
      <w:bookmarkEnd w:id="50"/>
      <w:r w:rsidRPr="00335C50">
        <w:rPr>
          <w:rFonts w:ascii="Arial" w:hAnsi="Arial" w:cs="Arial"/>
          <w:color w:val="auto"/>
          <w:sz w:val="24"/>
          <w:szCs w:val="24"/>
        </w:rPr>
        <w:t>:</w:t>
      </w:r>
      <w:r>
        <w:rPr>
          <w:rFonts w:ascii="Arial" w:hAnsi="Arial" w:cs="Arial"/>
          <w:color w:val="auto"/>
          <w:sz w:val="24"/>
          <w:szCs w:val="24"/>
        </w:rPr>
        <w:t xml:space="preserve"> </w:t>
      </w:r>
      <w:r w:rsidR="00C26DFF">
        <w:rPr>
          <w:rFonts w:ascii="Arial" w:hAnsi="Arial" w:cs="Arial"/>
          <w:color w:val="auto"/>
          <w:sz w:val="24"/>
          <w:szCs w:val="24"/>
        </w:rPr>
        <w:t xml:space="preserve">Frecuencia de </w:t>
      </w:r>
      <w:r w:rsidR="00876D1C">
        <w:rPr>
          <w:rFonts w:ascii="Arial" w:hAnsi="Arial" w:cs="Arial"/>
          <w:color w:val="auto"/>
          <w:sz w:val="24"/>
          <w:szCs w:val="24"/>
        </w:rPr>
        <w:t>N de Integrantes en el hogar por sobre el P75</w:t>
      </w:r>
      <w:bookmarkEnd w:id="51"/>
    </w:p>
    <w:tbl>
      <w:tblPr>
        <w:tblW w:w="2778" w:type="pct"/>
        <w:jc w:val="center"/>
        <w:tblCellMar>
          <w:left w:w="70" w:type="dxa"/>
          <w:right w:w="70" w:type="dxa"/>
        </w:tblCellMar>
        <w:tblLook w:val="04A0" w:firstRow="1" w:lastRow="0" w:firstColumn="1" w:lastColumn="0" w:noHBand="0" w:noVBand="1"/>
      </w:tblPr>
      <w:tblGrid>
        <w:gridCol w:w="2817"/>
        <w:gridCol w:w="1555"/>
        <w:gridCol w:w="1294"/>
      </w:tblGrid>
      <w:tr w:rsidR="00C26DFF" w:rsidRPr="0012186C" w14:paraId="23561696" w14:textId="77777777" w:rsidTr="005469E7">
        <w:trPr>
          <w:trHeight w:val="20"/>
          <w:jc w:val="center"/>
        </w:trPr>
        <w:tc>
          <w:tcPr>
            <w:tcW w:w="2486" w:type="pct"/>
            <w:tcBorders>
              <w:top w:val="single" w:sz="4" w:space="0" w:color="000000"/>
              <w:left w:val="single" w:sz="4" w:space="0" w:color="000000"/>
              <w:bottom w:val="single" w:sz="4" w:space="0" w:color="auto"/>
              <w:right w:val="single" w:sz="4" w:space="0" w:color="000000"/>
            </w:tcBorders>
            <w:shd w:val="clear" w:color="000000" w:fill="FFA500"/>
            <w:vAlign w:val="center"/>
          </w:tcPr>
          <w:p w14:paraId="014D86B5" w14:textId="5398B616" w:rsidR="008E16FC" w:rsidRPr="0012186C" w:rsidRDefault="00721D44" w:rsidP="00C26DFF">
            <w:pPr>
              <w:spacing w:after="0" w:line="240" w:lineRule="auto"/>
              <w:rPr>
                <w:rFonts w:ascii="Arial" w:eastAsia="Times New Roman" w:hAnsi="Arial" w:cs="Arial"/>
                <w:b/>
                <w:bCs/>
              </w:rPr>
            </w:pPr>
            <w:r w:rsidRPr="0012186C">
              <w:rPr>
                <w:rFonts w:ascii="Arial" w:hAnsi="Arial" w:cs="Arial"/>
                <w:b/>
                <w:color w:val="000000"/>
              </w:rPr>
              <w:t>N Integrantes del Hogar</w:t>
            </w:r>
          </w:p>
        </w:tc>
        <w:tc>
          <w:tcPr>
            <w:tcW w:w="1372" w:type="pct"/>
            <w:tcBorders>
              <w:top w:val="single" w:sz="4" w:space="0" w:color="000000"/>
              <w:left w:val="single" w:sz="4" w:space="0" w:color="000000"/>
              <w:bottom w:val="single" w:sz="4" w:space="0" w:color="auto"/>
              <w:right w:val="single" w:sz="4" w:space="0" w:color="000000"/>
            </w:tcBorders>
            <w:shd w:val="clear" w:color="000000" w:fill="FFA500"/>
            <w:vAlign w:val="center"/>
            <w:hideMark/>
          </w:tcPr>
          <w:p w14:paraId="163577B7" w14:textId="5F2A7D39" w:rsidR="008E16FC" w:rsidRPr="0012186C" w:rsidRDefault="00721D44" w:rsidP="00C26DFF">
            <w:pPr>
              <w:spacing w:after="0" w:line="240" w:lineRule="auto"/>
              <w:rPr>
                <w:rFonts w:ascii="Arial" w:eastAsia="Times New Roman" w:hAnsi="Arial" w:cs="Arial"/>
                <w:b/>
                <w:bCs/>
                <w:color w:val="000000"/>
              </w:rPr>
            </w:pPr>
            <w:r w:rsidRPr="0012186C">
              <w:rPr>
                <w:rFonts w:ascii="Arial" w:hAnsi="Arial" w:cs="Arial"/>
                <w:b/>
                <w:color w:val="000000"/>
              </w:rPr>
              <w:t>Frecuencia</w:t>
            </w:r>
          </w:p>
        </w:tc>
        <w:tc>
          <w:tcPr>
            <w:tcW w:w="1142" w:type="pct"/>
            <w:tcBorders>
              <w:top w:val="single" w:sz="4" w:space="0" w:color="000000"/>
              <w:left w:val="nil"/>
              <w:bottom w:val="single" w:sz="4" w:space="0" w:color="000000"/>
              <w:right w:val="single" w:sz="4" w:space="0" w:color="000000"/>
            </w:tcBorders>
            <w:shd w:val="clear" w:color="000000" w:fill="FFA500"/>
            <w:vAlign w:val="center"/>
            <w:hideMark/>
          </w:tcPr>
          <w:p w14:paraId="1C3E7689" w14:textId="482DA0CA" w:rsidR="008E16FC" w:rsidRPr="0012186C" w:rsidRDefault="00721D44" w:rsidP="00C26DFF">
            <w:pPr>
              <w:spacing w:after="0" w:line="240" w:lineRule="auto"/>
              <w:rPr>
                <w:rFonts w:ascii="Arial" w:eastAsia="Times New Roman" w:hAnsi="Arial" w:cs="Arial"/>
                <w:b/>
                <w:bCs/>
                <w:color w:val="000000"/>
              </w:rPr>
            </w:pPr>
            <w:r w:rsidRPr="0012186C">
              <w:rPr>
                <w:rFonts w:ascii="Arial" w:hAnsi="Arial" w:cs="Arial"/>
                <w:b/>
                <w:color w:val="000000"/>
              </w:rPr>
              <w:t>Porcentaje</w:t>
            </w:r>
          </w:p>
        </w:tc>
      </w:tr>
      <w:tr w:rsidR="00C26DFF" w:rsidRPr="0012186C" w14:paraId="61D7F6BF" w14:textId="77777777" w:rsidTr="005469E7">
        <w:trPr>
          <w:trHeight w:val="20"/>
          <w:jc w:val="center"/>
        </w:trPr>
        <w:tc>
          <w:tcPr>
            <w:tcW w:w="2486" w:type="pct"/>
            <w:tcBorders>
              <w:top w:val="single" w:sz="4" w:space="0" w:color="auto"/>
              <w:left w:val="single" w:sz="4" w:space="0" w:color="auto"/>
              <w:bottom w:val="single" w:sz="4" w:space="0" w:color="auto"/>
              <w:right w:val="single" w:sz="4" w:space="0" w:color="auto"/>
            </w:tcBorders>
            <w:vAlign w:val="center"/>
          </w:tcPr>
          <w:p w14:paraId="38AD4C27" w14:textId="59E4DCB4" w:rsidR="00C26DFF" w:rsidRPr="0012186C" w:rsidRDefault="00C26DFF" w:rsidP="00C26DFF">
            <w:pPr>
              <w:spacing w:after="0" w:line="240" w:lineRule="auto"/>
              <w:rPr>
                <w:rFonts w:ascii="Arial" w:hAnsi="Arial" w:cs="Arial"/>
              </w:rPr>
            </w:pPr>
            <w:r w:rsidRPr="0012186C">
              <w:rPr>
                <w:rFonts w:ascii="Arial" w:hAnsi="Arial" w:cs="Arial"/>
                <w:color w:val="000000"/>
              </w:rPr>
              <w:t>1 integrante</w:t>
            </w:r>
          </w:p>
        </w:tc>
        <w:tc>
          <w:tcPr>
            <w:tcW w:w="1372" w:type="pct"/>
            <w:tcBorders>
              <w:top w:val="single" w:sz="4" w:space="0" w:color="auto"/>
              <w:left w:val="single" w:sz="4" w:space="0" w:color="auto"/>
              <w:bottom w:val="single" w:sz="4" w:space="0" w:color="auto"/>
              <w:right w:val="single" w:sz="4" w:space="0" w:color="auto"/>
            </w:tcBorders>
            <w:shd w:val="clear" w:color="auto" w:fill="auto"/>
            <w:vAlign w:val="center"/>
          </w:tcPr>
          <w:p w14:paraId="6B4F3338" w14:textId="3BF3D39C" w:rsidR="00C26DFF" w:rsidRPr="0012186C" w:rsidRDefault="00C26DFF" w:rsidP="00C26DFF">
            <w:pPr>
              <w:spacing w:after="0" w:line="240" w:lineRule="auto"/>
              <w:rPr>
                <w:rFonts w:ascii="Arial" w:hAnsi="Arial" w:cs="Arial"/>
              </w:rPr>
            </w:pPr>
            <w:r w:rsidRPr="0012186C">
              <w:rPr>
                <w:rFonts w:ascii="Arial" w:hAnsi="Arial" w:cs="Arial"/>
                <w:color w:val="000000"/>
              </w:rPr>
              <w:t>30</w:t>
            </w:r>
          </w:p>
        </w:tc>
        <w:tc>
          <w:tcPr>
            <w:tcW w:w="1142" w:type="pct"/>
            <w:tcBorders>
              <w:top w:val="nil"/>
              <w:left w:val="single" w:sz="4" w:space="0" w:color="auto"/>
              <w:bottom w:val="single" w:sz="4" w:space="0" w:color="auto"/>
              <w:right w:val="single" w:sz="4" w:space="0" w:color="auto"/>
            </w:tcBorders>
            <w:shd w:val="clear" w:color="auto" w:fill="auto"/>
            <w:vAlign w:val="center"/>
          </w:tcPr>
          <w:p w14:paraId="586CD298" w14:textId="1409E8EF" w:rsidR="00C26DFF" w:rsidRPr="0012186C" w:rsidRDefault="00C26DFF" w:rsidP="00C26DFF">
            <w:pPr>
              <w:spacing w:after="0" w:line="240" w:lineRule="auto"/>
              <w:rPr>
                <w:rFonts w:ascii="Arial" w:hAnsi="Arial" w:cs="Arial"/>
              </w:rPr>
            </w:pPr>
            <w:r w:rsidRPr="0012186C">
              <w:rPr>
                <w:rFonts w:ascii="Arial" w:hAnsi="Arial" w:cs="Arial"/>
                <w:color w:val="000000"/>
              </w:rPr>
              <w:t>1%</w:t>
            </w:r>
          </w:p>
        </w:tc>
      </w:tr>
      <w:tr w:rsidR="00C26DFF" w:rsidRPr="0012186C" w14:paraId="3C917C82" w14:textId="77777777" w:rsidTr="005469E7">
        <w:trPr>
          <w:trHeight w:val="20"/>
          <w:jc w:val="center"/>
        </w:trPr>
        <w:tc>
          <w:tcPr>
            <w:tcW w:w="2486" w:type="pct"/>
            <w:tcBorders>
              <w:top w:val="single" w:sz="4" w:space="0" w:color="auto"/>
              <w:left w:val="single" w:sz="4" w:space="0" w:color="auto"/>
              <w:bottom w:val="single" w:sz="4" w:space="0" w:color="auto"/>
              <w:right w:val="single" w:sz="4" w:space="0" w:color="auto"/>
            </w:tcBorders>
            <w:vAlign w:val="center"/>
          </w:tcPr>
          <w:p w14:paraId="3521DBF2" w14:textId="5B39C375" w:rsidR="00C26DFF" w:rsidRPr="0012186C" w:rsidRDefault="00C26DFF" w:rsidP="00C26DFF">
            <w:pPr>
              <w:spacing w:after="0" w:line="240" w:lineRule="auto"/>
              <w:rPr>
                <w:rFonts w:ascii="Arial" w:hAnsi="Arial" w:cs="Arial"/>
              </w:rPr>
            </w:pPr>
            <w:r w:rsidRPr="0012186C">
              <w:rPr>
                <w:rFonts w:ascii="Arial" w:hAnsi="Arial" w:cs="Arial"/>
                <w:color w:val="000000"/>
              </w:rPr>
              <w:t>2 integrantes</w:t>
            </w:r>
          </w:p>
        </w:tc>
        <w:tc>
          <w:tcPr>
            <w:tcW w:w="1372" w:type="pct"/>
            <w:tcBorders>
              <w:top w:val="single" w:sz="4" w:space="0" w:color="auto"/>
              <w:left w:val="single" w:sz="4" w:space="0" w:color="auto"/>
              <w:bottom w:val="single" w:sz="4" w:space="0" w:color="auto"/>
              <w:right w:val="single" w:sz="4" w:space="0" w:color="auto"/>
            </w:tcBorders>
            <w:shd w:val="clear" w:color="auto" w:fill="auto"/>
            <w:vAlign w:val="center"/>
          </w:tcPr>
          <w:p w14:paraId="6EFFB598" w14:textId="520C46E7" w:rsidR="00C26DFF" w:rsidRPr="0012186C" w:rsidRDefault="00C26DFF" w:rsidP="00C26DFF">
            <w:pPr>
              <w:spacing w:after="0" w:line="240" w:lineRule="auto"/>
              <w:rPr>
                <w:rFonts w:ascii="Arial" w:hAnsi="Arial" w:cs="Arial"/>
              </w:rPr>
            </w:pPr>
            <w:r w:rsidRPr="0012186C">
              <w:rPr>
                <w:rFonts w:ascii="Arial" w:hAnsi="Arial" w:cs="Arial"/>
                <w:color w:val="000000"/>
              </w:rPr>
              <w:t>402</w:t>
            </w:r>
          </w:p>
        </w:tc>
        <w:tc>
          <w:tcPr>
            <w:tcW w:w="1142" w:type="pct"/>
            <w:tcBorders>
              <w:top w:val="nil"/>
              <w:left w:val="single" w:sz="4" w:space="0" w:color="auto"/>
              <w:bottom w:val="single" w:sz="4" w:space="0" w:color="auto"/>
              <w:right w:val="single" w:sz="4" w:space="0" w:color="auto"/>
            </w:tcBorders>
            <w:shd w:val="clear" w:color="auto" w:fill="auto"/>
            <w:vAlign w:val="center"/>
          </w:tcPr>
          <w:p w14:paraId="62E66A86" w14:textId="3C08FF3C" w:rsidR="00C26DFF" w:rsidRPr="0012186C" w:rsidRDefault="00C26DFF" w:rsidP="00C26DFF">
            <w:pPr>
              <w:spacing w:after="0" w:line="240" w:lineRule="auto"/>
              <w:rPr>
                <w:rFonts w:ascii="Arial" w:hAnsi="Arial" w:cs="Arial"/>
              </w:rPr>
            </w:pPr>
            <w:r w:rsidRPr="0012186C">
              <w:rPr>
                <w:rFonts w:ascii="Arial" w:hAnsi="Arial" w:cs="Arial"/>
                <w:color w:val="000000"/>
              </w:rPr>
              <w:t>10%</w:t>
            </w:r>
          </w:p>
        </w:tc>
      </w:tr>
      <w:tr w:rsidR="00C26DFF" w:rsidRPr="0012186C" w14:paraId="06FD4953" w14:textId="77777777" w:rsidTr="005469E7">
        <w:trPr>
          <w:trHeight w:val="20"/>
          <w:jc w:val="center"/>
        </w:trPr>
        <w:tc>
          <w:tcPr>
            <w:tcW w:w="2486" w:type="pct"/>
            <w:tcBorders>
              <w:top w:val="single" w:sz="4" w:space="0" w:color="auto"/>
              <w:left w:val="single" w:sz="4" w:space="0" w:color="auto"/>
              <w:bottom w:val="single" w:sz="4" w:space="0" w:color="auto"/>
              <w:right w:val="single" w:sz="4" w:space="0" w:color="auto"/>
            </w:tcBorders>
            <w:vAlign w:val="center"/>
          </w:tcPr>
          <w:p w14:paraId="34625B4C" w14:textId="4034692E" w:rsidR="00C26DFF" w:rsidRPr="0012186C" w:rsidRDefault="00C26DFF" w:rsidP="00C26DFF">
            <w:pPr>
              <w:spacing w:after="0" w:line="240" w:lineRule="auto"/>
              <w:rPr>
                <w:rFonts w:ascii="Arial" w:hAnsi="Arial" w:cs="Arial"/>
              </w:rPr>
            </w:pPr>
            <w:r w:rsidRPr="0012186C">
              <w:rPr>
                <w:rFonts w:ascii="Arial" w:hAnsi="Arial" w:cs="Arial"/>
                <w:color w:val="000000"/>
              </w:rPr>
              <w:t>3 integrantes</w:t>
            </w:r>
          </w:p>
        </w:tc>
        <w:tc>
          <w:tcPr>
            <w:tcW w:w="1372" w:type="pct"/>
            <w:tcBorders>
              <w:top w:val="single" w:sz="4" w:space="0" w:color="auto"/>
              <w:left w:val="single" w:sz="4" w:space="0" w:color="auto"/>
              <w:bottom w:val="single" w:sz="4" w:space="0" w:color="auto"/>
              <w:right w:val="single" w:sz="4" w:space="0" w:color="auto"/>
            </w:tcBorders>
            <w:shd w:val="clear" w:color="auto" w:fill="auto"/>
            <w:vAlign w:val="center"/>
          </w:tcPr>
          <w:p w14:paraId="3C5544CE" w14:textId="35B3CF05" w:rsidR="00C26DFF" w:rsidRPr="0012186C" w:rsidRDefault="00C26DFF" w:rsidP="00C26DFF">
            <w:pPr>
              <w:spacing w:after="0" w:line="240" w:lineRule="auto"/>
              <w:rPr>
                <w:rFonts w:ascii="Arial" w:hAnsi="Arial" w:cs="Arial"/>
              </w:rPr>
            </w:pPr>
            <w:r w:rsidRPr="0012186C">
              <w:rPr>
                <w:rFonts w:ascii="Arial" w:hAnsi="Arial" w:cs="Arial"/>
                <w:color w:val="000000"/>
              </w:rPr>
              <w:t>918</w:t>
            </w:r>
          </w:p>
        </w:tc>
        <w:tc>
          <w:tcPr>
            <w:tcW w:w="1142" w:type="pct"/>
            <w:tcBorders>
              <w:top w:val="nil"/>
              <w:left w:val="single" w:sz="4" w:space="0" w:color="auto"/>
              <w:bottom w:val="single" w:sz="4" w:space="0" w:color="auto"/>
              <w:right w:val="single" w:sz="4" w:space="0" w:color="auto"/>
            </w:tcBorders>
            <w:shd w:val="clear" w:color="auto" w:fill="auto"/>
            <w:vAlign w:val="center"/>
          </w:tcPr>
          <w:p w14:paraId="2E3D76A4" w14:textId="4E19CD54" w:rsidR="00C26DFF" w:rsidRPr="0012186C" w:rsidRDefault="00C26DFF" w:rsidP="00C26DFF">
            <w:pPr>
              <w:spacing w:after="0" w:line="240" w:lineRule="auto"/>
              <w:rPr>
                <w:rFonts w:ascii="Arial" w:hAnsi="Arial" w:cs="Arial"/>
              </w:rPr>
            </w:pPr>
            <w:r w:rsidRPr="0012186C">
              <w:rPr>
                <w:rFonts w:ascii="Arial" w:hAnsi="Arial" w:cs="Arial"/>
                <w:color w:val="000000"/>
              </w:rPr>
              <w:t>22%</w:t>
            </w:r>
          </w:p>
        </w:tc>
      </w:tr>
      <w:tr w:rsidR="00C26DFF" w:rsidRPr="0012186C" w14:paraId="2FBF5FB9" w14:textId="77777777" w:rsidTr="005469E7">
        <w:trPr>
          <w:trHeight w:val="20"/>
          <w:jc w:val="center"/>
        </w:trPr>
        <w:tc>
          <w:tcPr>
            <w:tcW w:w="2486" w:type="pct"/>
            <w:tcBorders>
              <w:top w:val="single" w:sz="4" w:space="0" w:color="auto"/>
              <w:left w:val="single" w:sz="4" w:space="0" w:color="auto"/>
              <w:bottom w:val="single" w:sz="4" w:space="0" w:color="auto"/>
              <w:right w:val="single" w:sz="4" w:space="0" w:color="auto"/>
            </w:tcBorders>
            <w:vAlign w:val="center"/>
          </w:tcPr>
          <w:p w14:paraId="3DF29D2A" w14:textId="4EE6F98A" w:rsidR="00C26DFF" w:rsidRPr="0012186C" w:rsidRDefault="00C26DFF" w:rsidP="00C26DFF">
            <w:pPr>
              <w:spacing w:after="0" w:line="240" w:lineRule="auto"/>
              <w:rPr>
                <w:rFonts w:ascii="Arial" w:hAnsi="Arial" w:cs="Arial"/>
              </w:rPr>
            </w:pPr>
            <w:r w:rsidRPr="0012186C">
              <w:rPr>
                <w:rFonts w:ascii="Arial" w:hAnsi="Arial" w:cs="Arial"/>
                <w:color w:val="000000"/>
              </w:rPr>
              <w:t>4 integrantes</w:t>
            </w:r>
          </w:p>
        </w:tc>
        <w:tc>
          <w:tcPr>
            <w:tcW w:w="1372" w:type="pct"/>
            <w:tcBorders>
              <w:top w:val="single" w:sz="4" w:space="0" w:color="auto"/>
              <w:left w:val="single" w:sz="4" w:space="0" w:color="auto"/>
              <w:bottom w:val="single" w:sz="4" w:space="0" w:color="auto"/>
              <w:right w:val="single" w:sz="4" w:space="0" w:color="auto"/>
            </w:tcBorders>
            <w:shd w:val="clear" w:color="auto" w:fill="auto"/>
            <w:vAlign w:val="center"/>
          </w:tcPr>
          <w:p w14:paraId="1F842DF3" w14:textId="58938598" w:rsidR="00C26DFF" w:rsidRPr="0012186C" w:rsidRDefault="00C26DFF" w:rsidP="00C26DFF">
            <w:pPr>
              <w:spacing w:after="0" w:line="240" w:lineRule="auto"/>
              <w:rPr>
                <w:rFonts w:ascii="Arial" w:hAnsi="Arial" w:cs="Arial"/>
              </w:rPr>
            </w:pPr>
            <w:r w:rsidRPr="0012186C">
              <w:rPr>
                <w:rFonts w:ascii="Arial" w:hAnsi="Arial" w:cs="Arial"/>
                <w:color w:val="000000"/>
              </w:rPr>
              <w:t>1.234</w:t>
            </w:r>
          </w:p>
        </w:tc>
        <w:tc>
          <w:tcPr>
            <w:tcW w:w="1142" w:type="pct"/>
            <w:tcBorders>
              <w:top w:val="nil"/>
              <w:left w:val="single" w:sz="4" w:space="0" w:color="auto"/>
              <w:bottom w:val="single" w:sz="4" w:space="0" w:color="auto"/>
              <w:right w:val="single" w:sz="4" w:space="0" w:color="auto"/>
            </w:tcBorders>
            <w:shd w:val="clear" w:color="auto" w:fill="auto"/>
            <w:vAlign w:val="center"/>
          </w:tcPr>
          <w:p w14:paraId="2CE38704" w14:textId="30B84CB5" w:rsidR="00C26DFF" w:rsidRPr="0012186C" w:rsidRDefault="00C26DFF" w:rsidP="00C26DFF">
            <w:pPr>
              <w:spacing w:after="0" w:line="240" w:lineRule="auto"/>
              <w:rPr>
                <w:rFonts w:ascii="Arial" w:hAnsi="Arial" w:cs="Arial"/>
              </w:rPr>
            </w:pPr>
            <w:r w:rsidRPr="0012186C">
              <w:rPr>
                <w:rFonts w:ascii="Arial" w:hAnsi="Arial" w:cs="Arial"/>
                <w:color w:val="000000"/>
              </w:rPr>
              <w:t>29%</w:t>
            </w:r>
          </w:p>
        </w:tc>
      </w:tr>
      <w:tr w:rsidR="00C26DFF" w:rsidRPr="0012186C" w14:paraId="0E035862" w14:textId="77777777" w:rsidTr="005469E7">
        <w:trPr>
          <w:trHeight w:val="20"/>
          <w:jc w:val="center"/>
        </w:trPr>
        <w:tc>
          <w:tcPr>
            <w:tcW w:w="2486" w:type="pct"/>
            <w:tcBorders>
              <w:top w:val="single" w:sz="4" w:space="0" w:color="auto"/>
              <w:left w:val="single" w:sz="4" w:space="0" w:color="auto"/>
              <w:bottom w:val="single" w:sz="4" w:space="0" w:color="auto"/>
              <w:right w:val="single" w:sz="4" w:space="0" w:color="auto"/>
            </w:tcBorders>
            <w:vAlign w:val="center"/>
          </w:tcPr>
          <w:p w14:paraId="5BC809AE" w14:textId="29638E2D" w:rsidR="00C26DFF" w:rsidRPr="0012186C" w:rsidRDefault="00C26DFF" w:rsidP="00C26DFF">
            <w:pPr>
              <w:spacing w:after="0" w:line="240" w:lineRule="auto"/>
              <w:rPr>
                <w:rFonts w:ascii="Arial" w:hAnsi="Arial" w:cs="Arial"/>
              </w:rPr>
            </w:pPr>
            <w:r w:rsidRPr="0012186C">
              <w:rPr>
                <w:rFonts w:ascii="Arial" w:hAnsi="Arial" w:cs="Arial"/>
                <w:color w:val="000000"/>
              </w:rPr>
              <w:t>5 integrantes</w:t>
            </w:r>
          </w:p>
        </w:tc>
        <w:tc>
          <w:tcPr>
            <w:tcW w:w="1372" w:type="pct"/>
            <w:tcBorders>
              <w:top w:val="single" w:sz="4" w:space="0" w:color="auto"/>
              <w:left w:val="single" w:sz="4" w:space="0" w:color="auto"/>
              <w:bottom w:val="single" w:sz="4" w:space="0" w:color="auto"/>
              <w:right w:val="single" w:sz="4" w:space="0" w:color="auto"/>
            </w:tcBorders>
            <w:shd w:val="clear" w:color="auto" w:fill="auto"/>
            <w:vAlign w:val="center"/>
          </w:tcPr>
          <w:p w14:paraId="2428515F" w14:textId="6B5226B1" w:rsidR="00C26DFF" w:rsidRPr="0012186C" w:rsidRDefault="00C26DFF" w:rsidP="00C26DFF">
            <w:pPr>
              <w:spacing w:after="0" w:line="240" w:lineRule="auto"/>
              <w:rPr>
                <w:rFonts w:ascii="Arial" w:hAnsi="Arial" w:cs="Arial"/>
              </w:rPr>
            </w:pPr>
            <w:r w:rsidRPr="0012186C">
              <w:rPr>
                <w:rFonts w:ascii="Arial" w:hAnsi="Arial" w:cs="Arial"/>
                <w:color w:val="000000"/>
              </w:rPr>
              <w:t>821</w:t>
            </w:r>
          </w:p>
        </w:tc>
        <w:tc>
          <w:tcPr>
            <w:tcW w:w="1142" w:type="pct"/>
            <w:tcBorders>
              <w:top w:val="nil"/>
              <w:left w:val="single" w:sz="4" w:space="0" w:color="auto"/>
              <w:bottom w:val="single" w:sz="4" w:space="0" w:color="auto"/>
              <w:right w:val="single" w:sz="4" w:space="0" w:color="auto"/>
            </w:tcBorders>
            <w:shd w:val="clear" w:color="auto" w:fill="auto"/>
            <w:vAlign w:val="center"/>
          </w:tcPr>
          <w:p w14:paraId="39C67856" w14:textId="49A3460B" w:rsidR="00C26DFF" w:rsidRPr="0012186C" w:rsidRDefault="00C26DFF" w:rsidP="00C26DFF">
            <w:pPr>
              <w:spacing w:after="0" w:line="240" w:lineRule="auto"/>
              <w:rPr>
                <w:rFonts w:ascii="Arial" w:hAnsi="Arial" w:cs="Arial"/>
              </w:rPr>
            </w:pPr>
            <w:r w:rsidRPr="0012186C">
              <w:rPr>
                <w:rFonts w:ascii="Arial" w:hAnsi="Arial" w:cs="Arial"/>
                <w:color w:val="000000"/>
              </w:rPr>
              <w:t>20%</w:t>
            </w:r>
          </w:p>
        </w:tc>
      </w:tr>
      <w:tr w:rsidR="00C26DFF" w:rsidRPr="0012186C" w14:paraId="310D3C14" w14:textId="77777777" w:rsidTr="005469E7">
        <w:trPr>
          <w:trHeight w:val="20"/>
          <w:jc w:val="center"/>
        </w:trPr>
        <w:tc>
          <w:tcPr>
            <w:tcW w:w="2486" w:type="pct"/>
            <w:tcBorders>
              <w:top w:val="single" w:sz="4" w:space="0" w:color="auto"/>
              <w:left w:val="single" w:sz="4" w:space="0" w:color="auto"/>
              <w:bottom w:val="single" w:sz="4" w:space="0" w:color="auto"/>
              <w:right w:val="single" w:sz="4" w:space="0" w:color="auto"/>
            </w:tcBorders>
            <w:vAlign w:val="center"/>
          </w:tcPr>
          <w:p w14:paraId="3162529D" w14:textId="17C2E3A6" w:rsidR="00C26DFF" w:rsidRPr="0012186C" w:rsidRDefault="00C26DFF" w:rsidP="00C26DFF">
            <w:pPr>
              <w:spacing w:after="0" w:line="240" w:lineRule="auto"/>
              <w:rPr>
                <w:rFonts w:ascii="Arial" w:hAnsi="Arial" w:cs="Arial"/>
              </w:rPr>
            </w:pPr>
            <w:r w:rsidRPr="0012186C">
              <w:rPr>
                <w:rFonts w:ascii="Arial" w:hAnsi="Arial" w:cs="Arial"/>
                <w:color w:val="000000"/>
              </w:rPr>
              <w:t>6 o más integrantes</w:t>
            </w:r>
          </w:p>
        </w:tc>
        <w:tc>
          <w:tcPr>
            <w:tcW w:w="1372" w:type="pct"/>
            <w:tcBorders>
              <w:top w:val="single" w:sz="4" w:space="0" w:color="auto"/>
              <w:left w:val="single" w:sz="4" w:space="0" w:color="auto"/>
              <w:bottom w:val="single" w:sz="4" w:space="0" w:color="auto"/>
              <w:right w:val="single" w:sz="4" w:space="0" w:color="auto"/>
            </w:tcBorders>
            <w:shd w:val="clear" w:color="auto" w:fill="auto"/>
            <w:vAlign w:val="center"/>
          </w:tcPr>
          <w:p w14:paraId="24080E8E" w14:textId="2AA40E01" w:rsidR="00C26DFF" w:rsidRPr="0012186C" w:rsidRDefault="00C26DFF" w:rsidP="00C26DFF">
            <w:pPr>
              <w:spacing w:after="0" w:line="240" w:lineRule="auto"/>
              <w:rPr>
                <w:rFonts w:ascii="Arial" w:hAnsi="Arial" w:cs="Arial"/>
              </w:rPr>
            </w:pPr>
            <w:r w:rsidRPr="0012186C">
              <w:rPr>
                <w:rFonts w:ascii="Arial" w:hAnsi="Arial" w:cs="Arial"/>
                <w:color w:val="000000"/>
              </w:rPr>
              <w:t>787</w:t>
            </w:r>
          </w:p>
        </w:tc>
        <w:tc>
          <w:tcPr>
            <w:tcW w:w="1142" w:type="pct"/>
            <w:tcBorders>
              <w:top w:val="nil"/>
              <w:left w:val="single" w:sz="4" w:space="0" w:color="auto"/>
              <w:bottom w:val="single" w:sz="4" w:space="0" w:color="auto"/>
              <w:right w:val="single" w:sz="4" w:space="0" w:color="auto"/>
            </w:tcBorders>
            <w:shd w:val="clear" w:color="auto" w:fill="auto"/>
            <w:vAlign w:val="center"/>
          </w:tcPr>
          <w:p w14:paraId="642315EE" w14:textId="72BA06C4" w:rsidR="00C26DFF" w:rsidRPr="0012186C" w:rsidRDefault="00C26DFF" w:rsidP="00C26DFF">
            <w:pPr>
              <w:spacing w:after="0" w:line="240" w:lineRule="auto"/>
              <w:rPr>
                <w:rFonts w:ascii="Arial" w:hAnsi="Arial" w:cs="Arial"/>
              </w:rPr>
            </w:pPr>
            <w:r w:rsidRPr="0012186C">
              <w:rPr>
                <w:rFonts w:ascii="Arial" w:hAnsi="Arial" w:cs="Arial"/>
                <w:color w:val="000000"/>
              </w:rPr>
              <w:t>19%</w:t>
            </w:r>
          </w:p>
        </w:tc>
      </w:tr>
      <w:tr w:rsidR="00C26DFF" w:rsidRPr="0012186C" w14:paraId="5D317DBC" w14:textId="77777777" w:rsidTr="005469E7">
        <w:trPr>
          <w:trHeight w:val="20"/>
          <w:jc w:val="center"/>
        </w:trPr>
        <w:tc>
          <w:tcPr>
            <w:tcW w:w="2486" w:type="pct"/>
            <w:tcBorders>
              <w:top w:val="single" w:sz="4" w:space="0" w:color="auto"/>
              <w:left w:val="single" w:sz="4" w:space="0" w:color="auto"/>
              <w:bottom w:val="single" w:sz="4" w:space="0" w:color="auto"/>
              <w:right w:val="single" w:sz="4" w:space="0" w:color="auto"/>
            </w:tcBorders>
            <w:vAlign w:val="center"/>
          </w:tcPr>
          <w:p w14:paraId="63C6A554" w14:textId="65A27534" w:rsidR="00C26DFF" w:rsidRPr="0012186C" w:rsidRDefault="00C26DFF" w:rsidP="00C26DFF">
            <w:pPr>
              <w:spacing w:after="0" w:line="240" w:lineRule="auto"/>
              <w:rPr>
                <w:rFonts w:ascii="Arial" w:hAnsi="Arial" w:cs="Arial"/>
                <w:b/>
                <w:bCs/>
              </w:rPr>
            </w:pPr>
            <w:r w:rsidRPr="0012186C">
              <w:rPr>
                <w:rFonts w:ascii="Arial" w:hAnsi="Arial" w:cs="Arial"/>
                <w:b/>
                <w:bCs/>
                <w:color w:val="000000"/>
              </w:rPr>
              <w:t>Total</w:t>
            </w:r>
          </w:p>
        </w:tc>
        <w:tc>
          <w:tcPr>
            <w:tcW w:w="1372" w:type="pct"/>
            <w:tcBorders>
              <w:top w:val="single" w:sz="4" w:space="0" w:color="auto"/>
              <w:left w:val="single" w:sz="4" w:space="0" w:color="auto"/>
              <w:bottom w:val="single" w:sz="4" w:space="0" w:color="auto"/>
              <w:right w:val="single" w:sz="4" w:space="0" w:color="auto"/>
            </w:tcBorders>
            <w:shd w:val="clear" w:color="auto" w:fill="auto"/>
            <w:vAlign w:val="center"/>
          </w:tcPr>
          <w:p w14:paraId="56C16E17" w14:textId="09B3FA3C" w:rsidR="00C26DFF" w:rsidRPr="0012186C" w:rsidRDefault="00C26DFF" w:rsidP="00C26DFF">
            <w:pPr>
              <w:spacing w:after="0" w:line="240" w:lineRule="auto"/>
              <w:rPr>
                <w:rFonts w:ascii="Arial" w:hAnsi="Arial" w:cs="Arial"/>
                <w:b/>
                <w:bCs/>
              </w:rPr>
            </w:pPr>
            <w:r w:rsidRPr="0012186C">
              <w:rPr>
                <w:rFonts w:ascii="Arial" w:hAnsi="Arial" w:cs="Arial"/>
                <w:b/>
                <w:bCs/>
                <w:color w:val="000000"/>
              </w:rPr>
              <w:t>4.192</w:t>
            </w:r>
          </w:p>
        </w:tc>
        <w:tc>
          <w:tcPr>
            <w:tcW w:w="1142" w:type="pct"/>
            <w:tcBorders>
              <w:top w:val="nil"/>
              <w:left w:val="single" w:sz="4" w:space="0" w:color="auto"/>
              <w:bottom w:val="single" w:sz="4" w:space="0" w:color="auto"/>
              <w:right w:val="single" w:sz="4" w:space="0" w:color="auto"/>
            </w:tcBorders>
            <w:shd w:val="clear" w:color="auto" w:fill="auto"/>
            <w:vAlign w:val="center"/>
          </w:tcPr>
          <w:p w14:paraId="55A95BBE" w14:textId="3B1F3C0F" w:rsidR="00C26DFF" w:rsidRPr="0012186C" w:rsidRDefault="00C26DFF" w:rsidP="00C26DFF">
            <w:pPr>
              <w:spacing w:after="0" w:line="240" w:lineRule="auto"/>
              <w:rPr>
                <w:rFonts w:ascii="Arial" w:hAnsi="Arial" w:cs="Arial"/>
                <w:b/>
                <w:bCs/>
              </w:rPr>
            </w:pPr>
            <w:r w:rsidRPr="0012186C">
              <w:rPr>
                <w:rFonts w:ascii="Arial" w:hAnsi="Arial" w:cs="Arial"/>
                <w:b/>
                <w:bCs/>
                <w:color w:val="000000"/>
              </w:rPr>
              <w:t>100%</w:t>
            </w:r>
          </w:p>
        </w:tc>
      </w:tr>
    </w:tbl>
    <w:p w14:paraId="79F844CC" w14:textId="77777777" w:rsidR="005469E7" w:rsidRPr="005469E7" w:rsidRDefault="005469E7" w:rsidP="005469E7">
      <w:pPr>
        <w:jc w:val="center"/>
        <w:rPr>
          <w:rFonts w:ascii="Arial" w:hAnsi="Arial" w:cs="Arial"/>
        </w:rPr>
      </w:pPr>
      <w:r w:rsidRPr="00DA4F09">
        <w:rPr>
          <w:rFonts w:ascii="Arial" w:hAnsi="Arial" w:cs="Arial"/>
          <w:i/>
          <w:iCs/>
        </w:rPr>
        <w:t xml:space="preserve">Fuente: </w:t>
      </w:r>
      <w:r>
        <w:rPr>
          <w:rFonts w:ascii="Arial" w:hAnsi="Arial" w:cs="Arial"/>
        </w:rPr>
        <w:t>Elaboración propia</w:t>
      </w:r>
    </w:p>
    <w:p w14:paraId="03C9D7A5" w14:textId="610CBB79" w:rsidR="00F75D29" w:rsidRPr="00F75D29" w:rsidRDefault="00F75D29" w:rsidP="00F75D29">
      <w:pPr>
        <w:jc w:val="both"/>
        <w:rPr>
          <w:rFonts w:ascii="Arial" w:hAnsi="Arial" w:cs="Arial"/>
          <w:sz w:val="24"/>
          <w:szCs w:val="24"/>
        </w:rPr>
      </w:pPr>
      <w:r w:rsidRPr="00F75D29">
        <w:rPr>
          <w:rFonts w:ascii="Arial" w:hAnsi="Arial" w:cs="Arial"/>
          <w:sz w:val="24"/>
          <w:szCs w:val="24"/>
        </w:rPr>
        <w:t>Para comprender mejor esta situación, se analiza la proporción de hogares cuyo tamaño supera el percentil 75 en los tiempos de duración. la</w:t>
      </w:r>
      <w:r>
        <w:rPr>
          <w:rFonts w:ascii="Arial" w:hAnsi="Arial" w:cs="Arial"/>
          <w:sz w:val="24"/>
          <w:szCs w:val="24"/>
        </w:rPr>
        <w:t xml:space="preserve"> </w:t>
      </w:r>
      <w:r>
        <w:rPr>
          <w:rFonts w:ascii="Arial" w:hAnsi="Arial" w:cs="Arial"/>
          <w:sz w:val="24"/>
          <w:szCs w:val="24"/>
        </w:rPr>
        <w:fldChar w:fldCharType="begin"/>
      </w:r>
      <w:r>
        <w:rPr>
          <w:rFonts w:ascii="Arial" w:hAnsi="Arial" w:cs="Arial"/>
          <w:sz w:val="24"/>
          <w:szCs w:val="24"/>
        </w:rPr>
        <w:instrText xml:space="preserve"> REF _Ref185793963 \h </w:instrText>
      </w:r>
      <w:r>
        <w:rPr>
          <w:rFonts w:ascii="Arial" w:hAnsi="Arial" w:cs="Arial"/>
          <w:sz w:val="24"/>
          <w:szCs w:val="24"/>
        </w:rPr>
      </w:r>
      <w:r>
        <w:rPr>
          <w:rFonts w:ascii="Arial" w:hAnsi="Arial" w:cs="Arial"/>
          <w:sz w:val="24"/>
          <w:szCs w:val="24"/>
        </w:rPr>
        <w:fldChar w:fldCharType="separate"/>
      </w:r>
      <w:r w:rsidR="004211D9" w:rsidRPr="00A76331">
        <w:rPr>
          <w:rFonts w:ascii="Arial" w:hAnsi="Arial" w:cs="Arial"/>
          <w:sz w:val="24"/>
          <w:szCs w:val="24"/>
        </w:rPr>
        <w:t xml:space="preserve">Tabla </w:t>
      </w:r>
      <w:r w:rsidR="004211D9">
        <w:rPr>
          <w:rFonts w:ascii="Arial" w:hAnsi="Arial" w:cs="Arial"/>
          <w:noProof/>
          <w:sz w:val="24"/>
          <w:szCs w:val="24"/>
        </w:rPr>
        <w:t>4</w:t>
      </w:r>
      <w:r>
        <w:rPr>
          <w:rFonts w:ascii="Arial" w:hAnsi="Arial" w:cs="Arial"/>
          <w:sz w:val="24"/>
          <w:szCs w:val="24"/>
        </w:rPr>
        <w:fldChar w:fldCharType="end"/>
      </w:r>
      <w:r w:rsidRPr="00F75D29">
        <w:rPr>
          <w:rFonts w:ascii="Arial" w:hAnsi="Arial" w:cs="Arial"/>
          <w:sz w:val="24"/>
          <w:szCs w:val="24"/>
        </w:rPr>
        <w:t xml:space="preserve"> evidencia una tendencia que, si bien puede considerarse esperada, resulta importante destacar. Los hogares con mayores tiempos de duración corresponden, en su mayoría, a aquellos con tres o más integrantes, representando el 90% de los casos en este segmento.</w:t>
      </w:r>
    </w:p>
    <w:p w14:paraId="57CE9955" w14:textId="6F43610D" w:rsidR="008B22AC" w:rsidRDefault="008B22AC" w:rsidP="008B22AC">
      <w:pPr>
        <w:pStyle w:val="Descripcin"/>
        <w:jc w:val="both"/>
        <w:rPr>
          <w:rFonts w:ascii="Arial" w:hAnsi="Arial" w:cs="Arial"/>
          <w:i w:val="0"/>
          <w:iCs w:val="0"/>
          <w:color w:val="auto"/>
          <w:sz w:val="24"/>
          <w:szCs w:val="24"/>
        </w:rPr>
      </w:pPr>
      <w:r w:rsidRPr="008B22AC">
        <w:rPr>
          <w:rFonts w:ascii="Arial" w:hAnsi="Arial" w:cs="Arial"/>
          <w:i w:val="0"/>
          <w:iCs w:val="0"/>
          <w:color w:val="auto"/>
          <w:sz w:val="24"/>
          <w:szCs w:val="24"/>
        </w:rPr>
        <w:t>A partir de las respuestas obtenidas, se calcularon indicadores como promedios, medianas y valores máximos relacionados con la cantidad de veces que se registraron respuestas en cada módulo. Por ejemplo, si en la pregunta H1 se ingresaron datos dos veces, esto se contabiliza como 2.</w:t>
      </w:r>
    </w:p>
    <w:p w14:paraId="5208915F" w14:textId="0A616B28" w:rsidR="001E344A" w:rsidRPr="001E344A" w:rsidRDefault="001E344A" w:rsidP="001E344A">
      <w:pPr>
        <w:pStyle w:val="Descripcin"/>
        <w:jc w:val="center"/>
        <w:rPr>
          <w:rFonts w:ascii="Arial" w:hAnsi="Arial" w:cs="Arial"/>
          <w:color w:val="auto"/>
          <w:sz w:val="24"/>
          <w:szCs w:val="24"/>
        </w:rPr>
      </w:pPr>
      <w:bookmarkStart w:id="52" w:name="_Toc188685186"/>
      <w:r w:rsidRPr="00A76331">
        <w:rPr>
          <w:rFonts w:ascii="Arial" w:hAnsi="Arial" w:cs="Arial"/>
          <w:color w:val="auto"/>
          <w:sz w:val="24"/>
          <w:szCs w:val="24"/>
        </w:rPr>
        <w:lastRenderedPageBreak/>
        <w:t xml:space="preserve">Tabla </w:t>
      </w:r>
      <w:r w:rsidRPr="00A76331">
        <w:rPr>
          <w:rFonts w:ascii="Arial" w:hAnsi="Arial" w:cs="Arial"/>
          <w:color w:val="auto"/>
          <w:sz w:val="24"/>
          <w:szCs w:val="24"/>
        </w:rPr>
        <w:fldChar w:fldCharType="begin"/>
      </w:r>
      <w:r w:rsidRPr="00A76331">
        <w:rPr>
          <w:rFonts w:ascii="Arial" w:hAnsi="Arial" w:cs="Arial"/>
          <w:color w:val="auto"/>
          <w:sz w:val="24"/>
          <w:szCs w:val="24"/>
        </w:rPr>
        <w:instrText xml:space="preserve"> SEQ Tabla \* ARABIC </w:instrText>
      </w:r>
      <w:r w:rsidRPr="00A76331">
        <w:rPr>
          <w:rFonts w:ascii="Arial" w:hAnsi="Arial" w:cs="Arial"/>
          <w:color w:val="auto"/>
          <w:sz w:val="24"/>
          <w:szCs w:val="24"/>
        </w:rPr>
        <w:fldChar w:fldCharType="separate"/>
      </w:r>
      <w:r w:rsidR="004211D9">
        <w:rPr>
          <w:rFonts w:ascii="Arial" w:hAnsi="Arial" w:cs="Arial"/>
          <w:noProof/>
          <w:color w:val="auto"/>
          <w:sz w:val="24"/>
          <w:szCs w:val="24"/>
        </w:rPr>
        <w:t>5</w:t>
      </w:r>
      <w:r w:rsidRPr="00A76331">
        <w:rPr>
          <w:rFonts w:ascii="Arial" w:hAnsi="Arial" w:cs="Arial"/>
          <w:color w:val="auto"/>
          <w:sz w:val="24"/>
          <w:szCs w:val="24"/>
        </w:rPr>
        <w:fldChar w:fldCharType="end"/>
      </w:r>
      <w:r w:rsidRPr="00335C50">
        <w:rPr>
          <w:rFonts w:ascii="Arial" w:hAnsi="Arial" w:cs="Arial"/>
          <w:color w:val="auto"/>
          <w:sz w:val="24"/>
          <w:szCs w:val="24"/>
        </w:rPr>
        <w:t xml:space="preserve">: </w:t>
      </w:r>
      <w:r w:rsidR="000F6F6F">
        <w:rPr>
          <w:rFonts w:ascii="Arial" w:hAnsi="Arial" w:cs="Arial"/>
          <w:color w:val="auto"/>
          <w:sz w:val="24"/>
          <w:szCs w:val="24"/>
        </w:rPr>
        <w:t>D</w:t>
      </w:r>
      <w:r w:rsidR="002678CF">
        <w:rPr>
          <w:rFonts w:ascii="Arial" w:hAnsi="Arial" w:cs="Arial"/>
          <w:color w:val="auto"/>
          <w:sz w:val="24"/>
          <w:szCs w:val="24"/>
        </w:rPr>
        <w:t xml:space="preserve">istribución de </w:t>
      </w:r>
      <w:r w:rsidR="00115575">
        <w:rPr>
          <w:rFonts w:ascii="Arial" w:hAnsi="Arial" w:cs="Arial"/>
          <w:color w:val="auto"/>
          <w:sz w:val="24"/>
          <w:szCs w:val="24"/>
        </w:rPr>
        <w:t xml:space="preserve">ingreso de </w:t>
      </w:r>
      <w:r w:rsidR="002678CF">
        <w:rPr>
          <w:rFonts w:ascii="Arial" w:hAnsi="Arial" w:cs="Arial"/>
          <w:color w:val="auto"/>
          <w:sz w:val="24"/>
          <w:szCs w:val="24"/>
        </w:rPr>
        <w:t>respuestas de módulos</w:t>
      </w:r>
      <w:r w:rsidR="001F7A39">
        <w:rPr>
          <w:rFonts w:ascii="Arial" w:hAnsi="Arial" w:cs="Arial"/>
          <w:color w:val="auto"/>
          <w:sz w:val="24"/>
          <w:szCs w:val="24"/>
        </w:rPr>
        <w:t xml:space="preserve"> - CH</w:t>
      </w:r>
      <w:bookmarkEnd w:id="52"/>
    </w:p>
    <w:tbl>
      <w:tblPr>
        <w:tblW w:w="5000" w:type="pct"/>
        <w:jc w:val="center"/>
        <w:tblLayout w:type="fixed"/>
        <w:tblCellMar>
          <w:left w:w="70" w:type="dxa"/>
          <w:right w:w="70" w:type="dxa"/>
        </w:tblCellMar>
        <w:tblLook w:val="04A0" w:firstRow="1" w:lastRow="0" w:firstColumn="1" w:lastColumn="0" w:noHBand="0" w:noVBand="1"/>
      </w:tblPr>
      <w:tblGrid>
        <w:gridCol w:w="280"/>
        <w:gridCol w:w="6009"/>
        <w:gridCol w:w="1397"/>
        <w:gridCol w:w="1256"/>
        <w:gridCol w:w="1256"/>
      </w:tblGrid>
      <w:tr w:rsidR="00DF35D6" w:rsidRPr="0012186C" w14:paraId="7184C9A7" w14:textId="11767869" w:rsidTr="005469E7">
        <w:trPr>
          <w:trHeight w:val="20"/>
          <w:jc w:val="center"/>
        </w:trPr>
        <w:tc>
          <w:tcPr>
            <w:tcW w:w="3083" w:type="pct"/>
            <w:gridSpan w:val="2"/>
            <w:vMerge w:val="restart"/>
            <w:tcBorders>
              <w:top w:val="single" w:sz="4" w:space="0" w:color="000000"/>
              <w:left w:val="single" w:sz="4" w:space="0" w:color="000000"/>
              <w:right w:val="single" w:sz="4" w:space="0" w:color="000000"/>
            </w:tcBorders>
            <w:shd w:val="clear" w:color="000000" w:fill="FFA500"/>
            <w:vAlign w:val="center"/>
          </w:tcPr>
          <w:p w14:paraId="26336BC1" w14:textId="0958BC7A" w:rsidR="00DF35D6" w:rsidRPr="0012186C" w:rsidRDefault="00DF35D6" w:rsidP="00C9144B">
            <w:pPr>
              <w:spacing w:after="0" w:line="240" w:lineRule="auto"/>
              <w:rPr>
                <w:rFonts w:ascii="Arial" w:eastAsia="Times New Roman" w:hAnsi="Arial" w:cs="Arial"/>
                <w:b/>
                <w:bCs/>
                <w:color w:val="000000"/>
              </w:rPr>
            </w:pPr>
            <w:r w:rsidRPr="0012186C">
              <w:rPr>
                <w:rFonts w:ascii="Arial" w:hAnsi="Arial" w:cs="Arial"/>
                <w:b/>
                <w:color w:val="000000"/>
              </w:rPr>
              <w:t>Módulos del Cuestionario</w:t>
            </w:r>
          </w:p>
        </w:tc>
        <w:tc>
          <w:tcPr>
            <w:tcW w:w="1917" w:type="pct"/>
            <w:gridSpan w:val="3"/>
            <w:tcBorders>
              <w:top w:val="single" w:sz="4" w:space="0" w:color="000000"/>
              <w:left w:val="single" w:sz="4" w:space="0" w:color="000000"/>
              <w:right w:val="single" w:sz="4" w:space="0" w:color="000000"/>
            </w:tcBorders>
            <w:shd w:val="clear" w:color="000000" w:fill="FFA500"/>
          </w:tcPr>
          <w:p w14:paraId="08F61736" w14:textId="1E364BCC" w:rsidR="00DF35D6" w:rsidRPr="0012186C" w:rsidRDefault="00E45264" w:rsidP="00C9144B">
            <w:pPr>
              <w:spacing w:after="0" w:line="240" w:lineRule="auto"/>
              <w:rPr>
                <w:rFonts w:ascii="Arial" w:hAnsi="Arial" w:cs="Arial"/>
                <w:b/>
                <w:color w:val="000000"/>
              </w:rPr>
            </w:pPr>
            <w:r w:rsidRPr="0012186C">
              <w:rPr>
                <w:rFonts w:ascii="Arial" w:hAnsi="Arial" w:cs="Arial"/>
                <w:b/>
                <w:color w:val="000000"/>
              </w:rPr>
              <w:t xml:space="preserve">Cantidad de </w:t>
            </w:r>
            <w:r w:rsidR="00DF35D6" w:rsidRPr="0012186C">
              <w:rPr>
                <w:rFonts w:ascii="Arial" w:hAnsi="Arial" w:cs="Arial"/>
                <w:b/>
                <w:color w:val="000000"/>
              </w:rPr>
              <w:t>Respuestas</w:t>
            </w:r>
          </w:p>
        </w:tc>
      </w:tr>
      <w:tr w:rsidR="002678CF" w:rsidRPr="0012186C" w14:paraId="3D4237D6" w14:textId="77777777" w:rsidTr="005469E7">
        <w:trPr>
          <w:trHeight w:val="20"/>
          <w:jc w:val="center"/>
        </w:trPr>
        <w:tc>
          <w:tcPr>
            <w:tcW w:w="3083" w:type="pct"/>
            <w:gridSpan w:val="2"/>
            <w:vMerge/>
            <w:tcBorders>
              <w:left w:val="single" w:sz="4" w:space="0" w:color="000000"/>
              <w:bottom w:val="single" w:sz="4" w:space="0" w:color="auto"/>
              <w:right w:val="single" w:sz="4" w:space="0" w:color="000000"/>
            </w:tcBorders>
            <w:shd w:val="clear" w:color="000000" w:fill="FFA500"/>
            <w:vAlign w:val="center"/>
          </w:tcPr>
          <w:p w14:paraId="453B3914" w14:textId="77777777" w:rsidR="00DF35D6" w:rsidRPr="0012186C" w:rsidRDefault="00DF35D6" w:rsidP="00C9144B">
            <w:pPr>
              <w:spacing w:after="0" w:line="240" w:lineRule="auto"/>
              <w:rPr>
                <w:rFonts w:ascii="Arial" w:hAnsi="Arial" w:cs="Arial"/>
                <w:b/>
                <w:color w:val="000000"/>
              </w:rPr>
            </w:pPr>
          </w:p>
        </w:tc>
        <w:tc>
          <w:tcPr>
            <w:tcW w:w="685" w:type="pct"/>
            <w:tcBorders>
              <w:top w:val="single" w:sz="4" w:space="0" w:color="000000"/>
              <w:left w:val="single" w:sz="4" w:space="0" w:color="000000"/>
              <w:bottom w:val="single" w:sz="4" w:space="0" w:color="auto"/>
              <w:right w:val="single" w:sz="4" w:space="0" w:color="000000"/>
            </w:tcBorders>
            <w:shd w:val="clear" w:color="000000" w:fill="FFA500"/>
          </w:tcPr>
          <w:p w14:paraId="0C0983FE" w14:textId="28AF972A" w:rsidR="00DF35D6" w:rsidRPr="0012186C" w:rsidRDefault="00DF35D6" w:rsidP="00C9144B">
            <w:pPr>
              <w:spacing w:after="0" w:line="240" w:lineRule="auto"/>
              <w:rPr>
                <w:rFonts w:ascii="Arial" w:hAnsi="Arial" w:cs="Arial"/>
                <w:b/>
                <w:color w:val="000000"/>
              </w:rPr>
            </w:pPr>
            <w:r w:rsidRPr="0012186C">
              <w:rPr>
                <w:rFonts w:ascii="Arial" w:hAnsi="Arial" w:cs="Arial"/>
                <w:b/>
                <w:color w:val="000000"/>
              </w:rPr>
              <w:t>Promedio</w:t>
            </w:r>
          </w:p>
        </w:tc>
        <w:tc>
          <w:tcPr>
            <w:tcW w:w="616" w:type="pct"/>
            <w:tcBorders>
              <w:top w:val="single" w:sz="4" w:space="0" w:color="000000"/>
              <w:left w:val="single" w:sz="4" w:space="0" w:color="000000"/>
              <w:bottom w:val="single" w:sz="4" w:space="0" w:color="auto"/>
              <w:right w:val="single" w:sz="4" w:space="0" w:color="000000"/>
            </w:tcBorders>
            <w:shd w:val="clear" w:color="000000" w:fill="FFA500"/>
          </w:tcPr>
          <w:p w14:paraId="6DB6F3D4" w14:textId="62C5A06E" w:rsidR="00DF35D6" w:rsidRPr="0012186C" w:rsidRDefault="00DF35D6" w:rsidP="00C9144B">
            <w:pPr>
              <w:spacing w:after="0" w:line="240" w:lineRule="auto"/>
              <w:rPr>
                <w:rFonts w:ascii="Arial" w:hAnsi="Arial" w:cs="Arial"/>
                <w:b/>
                <w:color w:val="000000"/>
              </w:rPr>
            </w:pPr>
            <w:r w:rsidRPr="0012186C">
              <w:rPr>
                <w:rFonts w:ascii="Arial" w:hAnsi="Arial" w:cs="Arial"/>
                <w:b/>
                <w:color w:val="000000"/>
              </w:rPr>
              <w:t>Mediana</w:t>
            </w:r>
          </w:p>
        </w:tc>
        <w:tc>
          <w:tcPr>
            <w:tcW w:w="616" w:type="pct"/>
            <w:tcBorders>
              <w:top w:val="single" w:sz="4" w:space="0" w:color="000000"/>
              <w:left w:val="single" w:sz="4" w:space="0" w:color="000000"/>
              <w:bottom w:val="single" w:sz="4" w:space="0" w:color="auto"/>
              <w:right w:val="single" w:sz="4" w:space="0" w:color="000000"/>
            </w:tcBorders>
            <w:shd w:val="clear" w:color="000000" w:fill="FFA500"/>
          </w:tcPr>
          <w:p w14:paraId="641964F0" w14:textId="05AA34C4" w:rsidR="00DF35D6" w:rsidRPr="0012186C" w:rsidRDefault="00DF35D6" w:rsidP="00C9144B">
            <w:pPr>
              <w:spacing w:after="0" w:line="240" w:lineRule="auto"/>
              <w:rPr>
                <w:rFonts w:ascii="Arial" w:hAnsi="Arial" w:cs="Arial"/>
                <w:b/>
                <w:color w:val="000000"/>
              </w:rPr>
            </w:pPr>
            <w:r w:rsidRPr="0012186C">
              <w:rPr>
                <w:rFonts w:ascii="Arial" w:hAnsi="Arial" w:cs="Arial"/>
                <w:b/>
                <w:color w:val="000000"/>
              </w:rPr>
              <w:t>Máximo</w:t>
            </w:r>
          </w:p>
        </w:tc>
      </w:tr>
      <w:tr w:rsidR="002678CF" w:rsidRPr="0012186C" w14:paraId="029F190B" w14:textId="22FDC3E2" w:rsidTr="005469E7">
        <w:trPr>
          <w:trHeight w:val="20"/>
          <w:jc w:val="center"/>
        </w:trPr>
        <w:tc>
          <w:tcPr>
            <w:tcW w:w="137" w:type="pct"/>
            <w:tcBorders>
              <w:top w:val="single" w:sz="4" w:space="0" w:color="auto"/>
              <w:left w:val="single" w:sz="4" w:space="0" w:color="auto"/>
              <w:bottom w:val="single" w:sz="4" w:space="0" w:color="auto"/>
              <w:right w:val="single" w:sz="4" w:space="0" w:color="auto"/>
            </w:tcBorders>
            <w:vAlign w:val="center"/>
          </w:tcPr>
          <w:p w14:paraId="0E38FDDD" w14:textId="1917877A" w:rsidR="00DF35D6" w:rsidRPr="0012186C" w:rsidRDefault="00DF35D6" w:rsidP="001E344A">
            <w:pPr>
              <w:spacing w:after="0" w:line="240" w:lineRule="auto"/>
              <w:rPr>
                <w:rFonts w:ascii="Arial" w:hAnsi="Arial" w:cs="Arial"/>
              </w:rPr>
            </w:pPr>
            <w:r w:rsidRPr="001E344A">
              <w:rPr>
                <w:rFonts w:ascii="Arial" w:hAnsi="Arial" w:cs="Arial"/>
              </w:rPr>
              <w:t>H</w:t>
            </w:r>
          </w:p>
        </w:tc>
        <w:tc>
          <w:tcPr>
            <w:tcW w:w="2946" w:type="pct"/>
            <w:tcBorders>
              <w:top w:val="single" w:sz="4" w:space="0" w:color="auto"/>
              <w:left w:val="single" w:sz="4" w:space="0" w:color="auto"/>
              <w:bottom w:val="single" w:sz="4" w:space="0" w:color="auto"/>
              <w:right w:val="single" w:sz="4" w:space="0" w:color="auto"/>
            </w:tcBorders>
            <w:shd w:val="clear" w:color="auto" w:fill="auto"/>
            <w:vAlign w:val="center"/>
          </w:tcPr>
          <w:p w14:paraId="3B6FB3DE" w14:textId="5B5F3FEF" w:rsidR="00DF35D6" w:rsidRPr="0012186C" w:rsidRDefault="00DF35D6" w:rsidP="001E344A">
            <w:pPr>
              <w:spacing w:after="0" w:line="240" w:lineRule="auto"/>
              <w:rPr>
                <w:rFonts w:ascii="Arial" w:hAnsi="Arial" w:cs="Arial"/>
              </w:rPr>
            </w:pPr>
            <w:r w:rsidRPr="001E344A">
              <w:rPr>
                <w:rFonts w:ascii="Arial" w:hAnsi="Arial" w:cs="Arial"/>
              </w:rPr>
              <w:t>Identificación del Hogar</w:t>
            </w:r>
          </w:p>
        </w:tc>
        <w:tc>
          <w:tcPr>
            <w:tcW w:w="685" w:type="pct"/>
            <w:tcBorders>
              <w:top w:val="single" w:sz="4" w:space="0" w:color="auto"/>
              <w:left w:val="single" w:sz="4" w:space="0" w:color="auto"/>
              <w:bottom w:val="single" w:sz="4" w:space="0" w:color="auto"/>
              <w:right w:val="single" w:sz="4" w:space="0" w:color="auto"/>
            </w:tcBorders>
          </w:tcPr>
          <w:p w14:paraId="27F3F984" w14:textId="1C3CB621" w:rsidR="00DF35D6" w:rsidRPr="0012186C" w:rsidRDefault="00DF35D6" w:rsidP="00FB6DA1">
            <w:pPr>
              <w:spacing w:after="0" w:line="240" w:lineRule="auto"/>
              <w:jc w:val="center"/>
              <w:rPr>
                <w:rFonts w:ascii="Arial" w:hAnsi="Arial" w:cs="Arial"/>
              </w:rPr>
            </w:pPr>
            <w:r w:rsidRPr="0012186C">
              <w:rPr>
                <w:rFonts w:ascii="Arial" w:hAnsi="Arial" w:cs="Arial"/>
              </w:rPr>
              <w:t>3,05</w:t>
            </w:r>
          </w:p>
        </w:tc>
        <w:tc>
          <w:tcPr>
            <w:tcW w:w="616" w:type="pct"/>
            <w:tcBorders>
              <w:top w:val="single" w:sz="4" w:space="0" w:color="auto"/>
              <w:left w:val="single" w:sz="4" w:space="0" w:color="auto"/>
              <w:bottom w:val="single" w:sz="4" w:space="0" w:color="auto"/>
              <w:right w:val="single" w:sz="4" w:space="0" w:color="auto"/>
            </w:tcBorders>
          </w:tcPr>
          <w:p w14:paraId="50D3BCBB" w14:textId="5EEAA03D" w:rsidR="00DF35D6" w:rsidRPr="0012186C" w:rsidRDefault="00394AE1" w:rsidP="00FB6DA1">
            <w:pPr>
              <w:spacing w:after="0" w:line="240" w:lineRule="auto"/>
              <w:jc w:val="center"/>
              <w:rPr>
                <w:rFonts w:ascii="Arial" w:hAnsi="Arial" w:cs="Arial"/>
              </w:rPr>
            </w:pPr>
            <w:r w:rsidRPr="0012186C">
              <w:rPr>
                <w:rFonts w:ascii="Arial" w:hAnsi="Arial" w:cs="Arial"/>
              </w:rPr>
              <w:t>3</w:t>
            </w:r>
          </w:p>
        </w:tc>
        <w:tc>
          <w:tcPr>
            <w:tcW w:w="616" w:type="pct"/>
            <w:tcBorders>
              <w:top w:val="single" w:sz="4" w:space="0" w:color="auto"/>
              <w:left w:val="single" w:sz="4" w:space="0" w:color="auto"/>
              <w:bottom w:val="single" w:sz="4" w:space="0" w:color="auto"/>
              <w:right w:val="single" w:sz="4" w:space="0" w:color="auto"/>
            </w:tcBorders>
          </w:tcPr>
          <w:p w14:paraId="7C507D41" w14:textId="678E154B" w:rsidR="00DF35D6" w:rsidRPr="0012186C" w:rsidRDefault="00DF35D6" w:rsidP="00FB6DA1">
            <w:pPr>
              <w:spacing w:after="0" w:line="240" w:lineRule="auto"/>
              <w:jc w:val="center"/>
              <w:rPr>
                <w:rFonts w:ascii="Arial" w:hAnsi="Arial" w:cs="Arial"/>
              </w:rPr>
            </w:pPr>
            <w:r w:rsidRPr="0012186C">
              <w:rPr>
                <w:rFonts w:ascii="Arial" w:hAnsi="Arial" w:cs="Arial"/>
              </w:rPr>
              <w:t>15</w:t>
            </w:r>
          </w:p>
        </w:tc>
      </w:tr>
      <w:tr w:rsidR="002678CF" w:rsidRPr="0012186C" w14:paraId="74C71F5F" w14:textId="45BB1E32" w:rsidTr="005469E7">
        <w:trPr>
          <w:trHeight w:val="20"/>
          <w:jc w:val="center"/>
        </w:trPr>
        <w:tc>
          <w:tcPr>
            <w:tcW w:w="137" w:type="pct"/>
            <w:tcBorders>
              <w:top w:val="single" w:sz="4" w:space="0" w:color="auto"/>
              <w:left w:val="single" w:sz="4" w:space="0" w:color="auto"/>
              <w:bottom w:val="single" w:sz="4" w:space="0" w:color="auto"/>
              <w:right w:val="single" w:sz="4" w:space="0" w:color="auto"/>
            </w:tcBorders>
            <w:vAlign w:val="center"/>
          </w:tcPr>
          <w:p w14:paraId="2C9066C1" w14:textId="464CF991" w:rsidR="00DF35D6" w:rsidRPr="0012186C" w:rsidRDefault="00DF35D6" w:rsidP="001E344A">
            <w:pPr>
              <w:spacing w:after="0" w:line="240" w:lineRule="auto"/>
              <w:rPr>
                <w:rFonts w:ascii="Arial" w:hAnsi="Arial" w:cs="Arial"/>
              </w:rPr>
            </w:pPr>
            <w:r w:rsidRPr="001E344A">
              <w:rPr>
                <w:rFonts w:ascii="Arial" w:hAnsi="Arial" w:cs="Arial"/>
              </w:rPr>
              <w:t>C</w:t>
            </w:r>
          </w:p>
        </w:tc>
        <w:tc>
          <w:tcPr>
            <w:tcW w:w="2946" w:type="pct"/>
            <w:tcBorders>
              <w:top w:val="single" w:sz="4" w:space="0" w:color="auto"/>
              <w:left w:val="single" w:sz="4" w:space="0" w:color="auto"/>
              <w:bottom w:val="single" w:sz="4" w:space="0" w:color="auto"/>
              <w:right w:val="single" w:sz="4" w:space="0" w:color="auto"/>
            </w:tcBorders>
            <w:shd w:val="clear" w:color="auto" w:fill="auto"/>
            <w:vAlign w:val="center"/>
          </w:tcPr>
          <w:p w14:paraId="3AC2D6F4" w14:textId="65BEE0B1" w:rsidR="00DF35D6" w:rsidRPr="0012186C" w:rsidRDefault="00DF35D6" w:rsidP="001E344A">
            <w:pPr>
              <w:spacing w:after="0" w:line="240" w:lineRule="auto"/>
              <w:rPr>
                <w:rFonts w:ascii="Arial" w:hAnsi="Arial" w:cs="Arial"/>
              </w:rPr>
            </w:pPr>
            <w:r w:rsidRPr="001E344A">
              <w:rPr>
                <w:rFonts w:ascii="Arial" w:hAnsi="Arial" w:cs="Arial"/>
              </w:rPr>
              <w:t>Características sociodemográficas</w:t>
            </w:r>
          </w:p>
        </w:tc>
        <w:tc>
          <w:tcPr>
            <w:tcW w:w="685" w:type="pct"/>
            <w:tcBorders>
              <w:top w:val="single" w:sz="4" w:space="0" w:color="auto"/>
              <w:left w:val="single" w:sz="4" w:space="0" w:color="auto"/>
              <w:bottom w:val="single" w:sz="4" w:space="0" w:color="auto"/>
              <w:right w:val="single" w:sz="4" w:space="0" w:color="auto"/>
            </w:tcBorders>
          </w:tcPr>
          <w:p w14:paraId="458C7FE3" w14:textId="71E339C4" w:rsidR="00DF35D6" w:rsidRPr="0012186C" w:rsidRDefault="00DF35D6" w:rsidP="00FB6DA1">
            <w:pPr>
              <w:spacing w:after="0" w:line="240" w:lineRule="auto"/>
              <w:jc w:val="center"/>
              <w:rPr>
                <w:rFonts w:ascii="Arial" w:hAnsi="Arial" w:cs="Arial"/>
              </w:rPr>
            </w:pPr>
            <w:r w:rsidRPr="0012186C">
              <w:rPr>
                <w:rFonts w:ascii="Arial" w:hAnsi="Arial" w:cs="Arial"/>
              </w:rPr>
              <w:t>29,2</w:t>
            </w:r>
          </w:p>
        </w:tc>
        <w:tc>
          <w:tcPr>
            <w:tcW w:w="616" w:type="pct"/>
            <w:tcBorders>
              <w:top w:val="single" w:sz="4" w:space="0" w:color="auto"/>
              <w:left w:val="single" w:sz="4" w:space="0" w:color="auto"/>
              <w:bottom w:val="single" w:sz="4" w:space="0" w:color="auto"/>
              <w:right w:val="single" w:sz="4" w:space="0" w:color="auto"/>
            </w:tcBorders>
          </w:tcPr>
          <w:p w14:paraId="04F29B8A" w14:textId="1A5B4407" w:rsidR="00DF35D6" w:rsidRPr="0012186C" w:rsidRDefault="00394AE1" w:rsidP="00FB6DA1">
            <w:pPr>
              <w:spacing w:after="0" w:line="240" w:lineRule="auto"/>
              <w:jc w:val="center"/>
              <w:rPr>
                <w:rFonts w:ascii="Arial" w:hAnsi="Arial" w:cs="Arial"/>
              </w:rPr>
            </w:pPr>
            <w:r w:rsidRPr="0012186C">
              <w:rPr>
                <w:rFonts w:ascii="Arial" w:hAnsi="Arial" w:cs="Arial"/>
              </w:rPr>
              <w:t>27</w:t>
            </w:r>
          </w:p>
        </w:tc>
        <w:tc>
          <w:tcPr>
            <w:tcW w:w="616" w:type="pct"/>
            <w:tcBorders>
              <w:top w:val="single" w:sz="4" w:space="0" w:color="auto"/>
              <w:left w:val="single" w:sz="4" w:space="0" w:color="auto"/>
              <w:bottom w:val="single" w:sz="4" w:space="0" w:color="auto"/>
              <w:right w:val="single" w:sz="4" w:space="0" w:color="auto"/>
            </w:tcBorders>
          </w:tcPr>
          <w:p w14:paraId="36824127" w14:textId="60BE709A" w:rsidR="00DF35D6" w:rsidRPr="0012186C" w:rsidRDefault="00DF35D6" w:rsidP="00FB6DA1">
            <w:pPr>
              <w:spacing w:after="0" w:line="240" w:lineRule="auto"/>
              <w:jc w:val="center"/>
              <w:rPr>
                <w:rFonts w:ascii="Arial" w:hAnsi="Arial" w:cs="Arial"/>
              </w:rPr>
            </w:pPr>
            <w:r w:rsidRPr="0012186C">
              <w:rPr>
                <w:rFonts w:ascii="Arial" w:hAnsi="Arial" w:cs="Arial"/>
              </w:rPr>
              <w:t>203</w:t>
            </w:r>
          </w:p>
        </w:tc>
      </w:tr>
      <w:tr w:rsidR="002678CF" w:rsidRPr="0012186C" w14:paraId="3EFAA76C" w14:textId="58816222" w:rsidTr="005469E7">
        <w:trPr>
          <w:trHeight w:val="20"/>
          <w:jc w:val="center"/>
        </w:trPr>
        <w:tc>
          <w:tcPr>
            <w:tcW w:w="137" w:type="pct"/>
            <w:tcBorders>
              <w:top w:val="single" w:sz="4" w:space="0" w:color="auto"/>
              <w:left w:val="single" w:sz="4" w:space="0" w:color="auto"/>
              <w:bottom w:val="single" w:sz="4" w:space="0" w:color="auto"/>
              <w:right w:val="single" w:sz="4" w:space="0" w:color="auto"/>
            </w:tcBorders>
            <w:vAlign w:val="center"/>
          </w:tcPr>
          <w:p w14:paraId="160B83EA" w14:textId="42EE87EF" w:rsidR="00DF35D6" w:rsidRPr="0012186C" w:rsidRDefault="00DF35D6" w:rsidP="001E344A">
            <w:pPr>
              <w:spacing w:after="0" w:line="240" w:lineRule="auto"/>
              <w:rPr>
                <w:rFonts w:ascii="Arial" w:hAnsi="Arial" w:cs="Arial"/>
              </w:rPr>
            </w:pPr>
            <w:r w:rsidRPr="001E344A">
              <w:rPr>
                <w:rFonts w:ascii="Arial" w:hAnsi="Arial" w:cs="Arial"/>
              </w:rPr>
              <w:t>E</w:t>
            </w:r>
          </w:p>
        </w:tc>
        <w:tc>
          <w:tcPr>
            <w:tcW w:w="2946" w:type="pct"/>
            <w:tcBorders>
              <w:top w:val="single" w:sz="4" w:space="0" w:color="auto"/>
              <w:left w:val="single" w:sz="4" w:space="0" w:color="auto"/>
              <w:bottom w:val="single" w:sz="4" w:space="0" w:color="auto"/>
              <w:right w:val="single" w:sz="4" w:space="0" w:color="auto"/>
            </w:tcBorders>
            <w:shd w:val="clear" w:color="auto" w:fill="auto"/>
            <w:vAlign w:val="center"/>
          </w:tcPr>
          <w:p w14:paraId="52D059FC" w14:textId="159885B5" w:rsidR="00DF35D6" w:rsidRPr="0012186C" w:rsidRDefault="00DF35D6" w:rsidP="001E344A">
            <w:pPr>
              <w:spacing w:after="0" w:line="240" w:lineRule="auto"/>
              <w:rPr>
                <w:rFonts w:ascii="Arial" w:hAnsi="Arial" w:cs="Arial"/>
              </w:rPr>
            </w:pPr>
            <w:r w:rsidRPr="001E344A">
              <w:rPr>
                <w:rFonts w:ascii="Arial" w:hAnsi="Arial" w:cs="Arial"/>
              </w:rPr>
              <w:t>Educación</w:t>
            </w:r>
          </w:p>
        </w:tc>
        <w:tc>
          <w:tcPr>
            <w:tcW w:w="685" w:type="pct"/>
            <w:tcBorders>
              <w:top w:val="single" w:sz="4" w:space="0" w:color="auto"/>
              <w:left w:val="single" w:sz="4" w:space="0" w:color="auto"/>
              <w:bottom w:val="single" w:sz="4" w:space="0" w:color="auto"/>
              <w:right w:val="single" w:sz="4" w:space="0" w:color="auto"/>
            </w:tcBorders>
          </w:tcPr>
          <w:p w14:paraId="63DBC736" w14:textId="73E1690F" w:rsidR="00DF35D6" w:rsidRPr="0012186C" w:rsidRDefault="00DF35D6" w:rsidP="00FB6DA1">
            <w:pPr>
              <w:spacing w:after="0" w:line="240" w:lineRule="auto"/>
              <w:jc w:val="center"/>
              <w:rPr>
                <w:rFonts w:ascii="Arial" w:hAnsi="Arial" w:cs="Arial"/>
              </w:rPr>
            </w:pPr>
            <w:r w:rsidRPr="0012186C">
              <w:rPr>
                <w:rFonts w:ascii="Arial" w:hAnsi="Arial" w:cs="Arial"/>
              </w:rPr>
              <w:t>12,6</w:t>
            </w:r>
          </w:p>
        </w:tc>
        <w:tc>
          <w:tcPr>
            <w:tcW w:w="616" w:type="pct"/>
            <w:tcBorders>
              <w:top w:val="single" w:sz="4" w:space="0" w:color="auto"/>
              <w:left w:val="single" w:sz="4" w:space="0" w:color="auto"/>
              <w:bottom w:val="single" w:sz="4" w:space="0" w:color="auto"/>
              <w:right w:val="single" w:sz="4" w:space="0" w:color="auto"/>
            </w:tcBorders>
          </w:tcPr>
          <w:p w14:paraId="76A9C1B9" w14:textId="70CA08EE" w:rsidR="00DF35D6" w:rsidRPr="0012186C" w:rsidRDefault="00394AE1" w:rsidP="00FB6DA1">
            <w:pPr>
              <w:spacing w:after="0" w:line="240" w:lineRule="auto"/>
              <w:jc w:val="center"/>
              <w:rPr>
                <w:rFonts w:ascii="Arial" w:hAnsi="Arial" w:cs="Arial"/>
              </w:rPr>
            </w:pPr>
            <w:r w:rsidRPr="0012186C">
              <w:rPr>
                <w:rFonts w:ascii="Arial" w:hAnsi="Arial" w:cs="Arial"/>
              </w:rPr>
              <w:t>12</w:t>
            </w:r>
          </w:p>
        </w:tc>
        <w:tc>
          <w:tcPr>
            <w:tcW w:w="616" w:type="pct"/>
            <w:tcBorders>
              <w:top w:val="single" w:sz="4" w:space="0" w:color="auto"/>
              <w:left w:val="single" w:sz="4" w:space="0" w:color="auto"/>
              <w:bottom w:val="single" w:sz="4" w:space="0" w:color="auto"/>
              <w:right w:val="single" w:sz="4" w:space="0" w:color="auto"/>
            </w:tcBorders>
          </w:tcPr>
          <w:p w14:paraId="769EAA02" w14:textId="0FE8F272" w:rsidR="00DF35D6" w:rsidRPr="0012186C" w:rsidRDefault="00DF35D6" w:rsidP="00FB6DA1">
            <w:pPr>
              <w:spacing w:after="0" w:line="240" w:lineRule="auto"/>
              <w:jc w:val="center"/>
              <w:rPr>
                <w:rFonts w:ascii="Arial" w:hAnsi="Arial" w:cs="Arial"/>
              </w:rPr>
            </w:pPr>
            <w:r w:rsidRPr="0012186C">
              <w:rPr>
                <w:rFonts w:ascii="Arial" w:hAnsi="Arial" w:cs="Arial"/>
              </w:rPr>
              <w:t>66</w:t>
            </w:r>
          </w:p>
        </w:tc>
      </w:tr>
      <w:tr w:rsidR="002678CF" w:rsidRPr="0012186C" w14:paraId="464DB444" w14:textId="7DD3F141" w:rsidTr="005469E7">
        <w:trPr>
          <w:trHeight w:val="20"/>
          <w:jc w:val="center"/>
        </w:trPr>
        <w:tc>
          <w:tcPr>
            <w:tcW w:w="137" w:type="pct"/>
            <w:tcBorders>
              <w:top w:val="single" w:sz="4" w:space="0" w:color="auto"/>
              <w:left w:val="single" w:sz="4" w:space="0" w:color="auto"/>
              <w:bottom w:val="single" w:sz="4" w:space="0" w:color="auto"/>
              <w:right w:val="single" w:sz="4" w:space="0" w:color="auto"/>
            </w:tcBorders>
            <w:vAlign w:val="center"/>
          </w:tcPr>
          <w:p w14:paraId="30F5A0F8" w14:textId="2E20E277" w:rsidR="00DF35D6" w:rsidRPr="0012186C" w:rsidRDefault="00DF35D6" w:rsidP="001E344A">
            <w:pPr>
              <w:spacing w:after="0" w:line="240" w:lineRule="auto"/>
              <w:rPr>
                <w:rFonts w:ascii="Arial" w:hAnsi="Arial" w:cs="Arial"/>
              </w:rPr>
            </w:pPr>
            <w:r w:rsidRPr="001E344A">
              <w:rPr>
                <w:rFonts w:ascii="Arial" w:hAnsi="Arial" w:cs="Arial"/>
              </w:rPr>
              <w:t>O</w:t>
            </w:r>
          </w:p>
        </w:tc>
        <w:tc>
          <w:tcPr>
            <w:tcW w:w="2946" w:type="pct"/>
            <w:tcBorders>
              <w:top w:val="single" w:sz="4" w:space="0" w:color="auto"/>
              <w:left w:val="single" w:sz="4" w:space="0" w:color="auto"/>
              <w:bottom w:val="single" w:sz="4" w:space="0" w:color="auto"/>
              <w:right w:val="single" w:sz="4" w:space="0" w:color="auto"/>
            </w:tcBorders>
            <w:shd w:val="clear" w:color="auto" w:fill="auto"/>
            <w:vAlign w:val="center"/>
          </w:tcPr>
          <w:p w14:paraId="5A2D0F8D" w14:textId="1F0B9286" w:rsidR="00DF35D6" w:rsidRPr="0012186C" w:rsidRDefault="00DF35D6" w:rsidP="001E344A">
            <w:pPr>
              <w:spacing w:after="0" w:line="240" w:lineRule="auto"/>
              <w:rPr>
                <w:rFonts w:ascii="Arial" w:hAnsi="Arial" w:cs="Arial"/>
              </w:rPr>
            </w:pPr>
            <w:r w:rsidRPr="001E344A">
              <w:rPr>
                <w:rFonts w:ascii="Arial" w:hAnsi="Arial" w:cs="Arial"/>
              </w:rPr>
              <w:t>Ocupación</w:t>
            </w:r>
          </w:p>
        </w:tc>
        <w:tc>
          <w:tcPr>
            <w:tcW w:w="685" w:type="pct"/>
            <w:tcBorders>
              <w:top w:val="single" w:sz="4" w:space="0" w:color="auto"/>
              <w:left w:val="single" w:sz="4" w:space="0" w:color="auto"/>
              <w:bottom w:val="single" w:sz="4" w:space="0" w:color="auto"/>
              <w:right w:val="single" w:sz="4" w:space="0" w:color="auto"/>
            </w:tcBorders>
          </w:tcPr>
          <w:p w14:paraId="1E44A650" w14:textId="27E19494" w:rsidR="00DF35D6" w:rsidRPr="0012186C" w:rsidRDefault="00DF35D6" w:rsidP="00FB6DA1">
            <w:pPr>
              <w:spacing w:after="0" w:line="240" w:lineRule="auto"/>
              <w:jc w:val="center"/>
              <w:rPr>
                <w:rFonts w:ascii="Arial" w:hAnsi="Arial" w:cs="Arial"/>
              </w:rPr>
            </w:pPr>
            <w:r w:rsidRPr="0012186C">
              <w:rPr>
                <w:rFonts w:ascii="Arial" w:hAnsi="Arial" w:cs="Arial"/>
              </w:rPr>
              <w:t>31,5</w:t>
            </w:r>
          </w:p>
        </w:tc>
        <w:tc>
          <w:tcPr>
            <w:tcW w:w="616" w:type="pct"/>
            <w:tcBorders>
              <w:top w:val="single" w:sz="4" w:space="0" w:color="auto"/>
              <w:left w:val="single" w:sz="4" w:space="0" w:color="auto"/>
              <w:bottom w:val="single" w:sz="4" w:space="0" w:color="auto"/>
              <w:right w:val="single" w:sz="4" w:space="0" w:color="auto"/>
            </w:tcBorders>
          </w:tcPr>
          <w:p w14:paraId="16BFA9E7" w14:textId="629E40AE" w:rsidR="00DF35D6" w:rsidRPr="0012186C" w:rsidRDefault="00394AE1" w:rsidP="00FB6DA1">
            <w:pPr>
              <w:spacing w:after="0" w:line="240" w:lineRule="auto"/>
              <w:jc w:val="center"/>
              <w:rPr>
                <w:rFonts w:ascii="Arial" w:hAnsi="Arial" w:cs="Arial"/>
              </w:rPr>
            </w:pPr>
            <w:r w:rsidRPr="0012186C">
              <w:rPr>
                <w:rFonts w:ascii="Arial" w:hAnsi="Arial" w:cs="Arial"/>
              </w:rPr>
              <w:t>30</w:t>
            </w:r>
          </w:p>
        </w:tc>
        <w:tc>
          <w:tcPr>
            <w:tcW w:w="616" w:type="pct"/>
            <w:tcBorders>
              <w:top w:val="single" w:sz="4" w:space="0" w:color="auto"/>
              <w:left w:val="single" w:sz="4" w:space="0" w:color="auto"/>
              <w:bottom w:val="single" w:sz="4" w:space="0" w:color="auto"/>
              <w:right w:val="single" w:sz="4" w:space="0" w:color="auto"/>
            </w:tcBorders>
          </w:tcPr>
          <w:p w14:paraId="46DB4E90" w14:textId="6A31E233" w:rsidR="00DF35D6" w:rsidRPr="0012186C" w:rsidRDefault="00DF35D6" w:rsidP="00FB6DA1">
            <w:pPr>
              <w:spacing w:after="0" w:line="240" w:lineRule="auto"/>
              <w:jc w:val="center"/>
              <w:rPr>
                <w:rFonts w:ascii="Arial" w:hAnsi="Arial" w:cs="Arial"/>
              </w:rPr>
            </w:pPr>
            <w:r w:rsidRPr="0012186C">
              <w:rPr>
                <w:rFonts w:ascii="Arial" w:hAnsi="Arial" w:cs="Arial"/>
              </w:rPr>
              <w:t>173</w:t>
            </w:r>
          </w:p>
        </w:tc>
      </w:tr>
      <w:tr w:rsidR="002678CF" w:rsidRPr="0012186C" w14:paraId="008C9094" w14:textId="145A0DB7" w:rsidTr="005469E7">
        <w:trPr>
          <w:trHeight w:val="20"/>
          <w:jc w:val="center"/>
        </w:trPr>
        <w:tc>
          <w:tcPr>
            <w:tcW w:w="137" w:type="pct"/>
            <w:tcBorders>
              <w:top w:val="single" w:sz="4" w:space="0" w:color="auto"/>
              <w:left w:val="single" w:sz="4" w:space="0" w:color="auto"/>
              <w:bottom w:val="single" w:sz="4" w:space="0" w:color="auto"/>
              <w:right w:val="single" w:sz="4" w:space="0" w:color="auto"/>
            </w:tcBorders>
            <w:vAlign w:val="center"/>
          </w:tcPr>
          <w:p w14:paraId="2E09701E" w14:textId="30B2AA5B" w:rsidR="00DF35D6" w:rsidRPr="0012186C" w:rsidRDefault="00DF35D6" w:rsidP="001E344A">
            <w:pPr>
              <w:spacing w:after="0" w:line="240" w:lineRule="auto"/>
              <w:rPr>
                <w:rFonts w:ascii="Arial" w:hAnsi="Arial" w:cs="Arial"/>
              </w:rPr>
            </w:pPr>
            <w:r w:rsidRPr="001E344A">
              <w:rPr>
                <w:rFonts w:ascii="Arial" w:hAnsi="Arial" w:cs="Arial"/>
              </w:rPr>
              <w:t>Y</w:t>
            </w:r>
          </w:p>
        </w:tc>
        <w:tc>
          <w:tcPr>
            <w:tcW w:w="2946" w:type="pct"/>
            <w:tcBorders>
              <w:top w:val="single" w:sz="4" w:space="0" w:color="auto"/>
              <w:left w:val="single" w:sz="4" w:space="0" w:color="auto"/>
              <w:bottom w:val="single" w:sz="4" w:space="0" w:color="auto"/>
              <w:right w:val="single" w:sz="4" w:space="0" w:color="auto"/>
            </w:tcBorders>
            <w:shd w:val="clear" w:color="auto" w:fill="auto"/>
            <w:vAlign w:val="center"/>
          </w:tcPr>
          <w:p w14:paraId="3B1EF974" w14:textId="57A48167" w:rsidR="00DF35D6" w:rsidRPr="0012186C" w:rsidRDefault="00DF35D6" w:rsidP="001E344A">
            <w:pPr>
              <w:spacing w:after="0" w:line="240" w:lineRule="auto"/>
              <w:rPr>
                <w:rFonts w:ascii="Arial" w:hAnsi="Arial" w:cs="Arial"/>
              </w:rPr>
            </w:pPr>
            <w:r w:rsidRPr="001E344A">
              <w:rPr>
                <w:rFonts w:ascii="Arial" w:hAnsi="Arial" w:cs="Arial"/>
              </w:rPr>
              <w:t>Ingresos</w:t>
            </w:r>
          </w:p>
        </w:tc>
        <w:tc>
          <w:tcPr>
            <w:tcW w:w="685" w:type="pct"/>
            <w:tcBorders>
              <w:top w:val="single" w:sz="4" w:space="0" w:color="auto"/>
              <w:left w:val="single" w:sz="4" w:space="0" w:color="auto"/>
              <w:bottom w:val="single" w:sz="4" w:space="0" w:color="auto"/>
              <w:right w:val="single" w:sz="4" w:space="0" w:color="auto"/>
            </w:tcBorders>
          </w:tcPr>
          <w:p w14:paraId="4CECA9D3" w14:textId="667EC2A8" w:rsidR="00DF35D6" w:rsidRPr="0012186C" w:rsidRDefault="00DF35D6" w:rsidP="00FB6DA1">
            <w:pPr>
              <w:spacing w:after="0" w:line="240" w:lineRule="auto"/>
              <w:jc w:val="center"/>
              <w:rPr>
                <w:rFonts w:ascii="Arial" w:hAnsi="Arial" w:cs="Arial"/>
              </w:rPr>
            </w:pPr>
            <w:r w:rsidRPr="0012186C">
              <w:rPr>
                <w:rFonts w:ascii="Arial" w:hAnsi="Arial" w:cs="Arial"/>
              </w:rPr>
              <w:t>17,4</w:t>
            </w:r>
          </w:p>
        </w:tc>
        <w:tc>
          <w:tcPr>
            <w:tcW w:w="616" w:type="pct"/>
            <w:tcBorders>
              <w:top w:val="single" w:sz="4" w:space="0" w:color="auto"/>
              <w:left w:val="single" w:sz="4" w:space="0" w:color="auto"/>
              <w:bottom w:val="single" w:sz="4" w:space="0" w:color="auto"/>
              <w:right w:val="single" w:sz="4" w:space="0" w:color="auto"/>
            </w:tcBorders>
          </w:tcPr>
          <w:p w14:paraId="5B6E50E2" w14:textId="27C7B766" w:rsidR="00DF35D6" w:rsidRPr="0012186C" w:rsidRDefault="00394AE1" w:rsidP="00FB6DA1">
            <w:pPr>
              <w:spacing w:after="0" w:line="240" w:lineRule="auto"/>
              <w:jc w:val="center"/>
              <w:rPr>
                <w:rFonts w:ascii="Arial" w:hAnsi="Arial" w:cs="Arial"/>
              </w:rPr>
            </w:pPr>
            <w:r w:rsidRPr="0012186C">
              <w:rPr>
                <w:rFonts w:ascii="Arial" w:hAnsi="Arial" w:cs="Arial"/>
              </w:rPr>
              <w:t>17</w:t>
            </w:r>
          </w:p>
        </w:tc>
        <w:tc>
          <w:tcPr>
            <w:tcW w:w="616" w:type="pct"/>
            <w:tcBorders>
              <w:top w:val="single" w:sz="4" w:space="0" w:color="auto"/>
              <w:left w:val="single" w:sz="4" w:space="0" w:color="auto"/>
              <w:bottom w:val="single" w:sz="4" w:space="0" w:color="auto"/>
              <w:right w:val="single" w:sz="4" w:space="0" w:color="auto"/>
            </w:tcBorders>
          </w:tcPr>
          <w:p w14:paraId="5DCCDAFA" w14:textId="60453E27" w:rsidR="00DF35D6" w:rsidRPr="0012186C" w:rsidRDefault="00DF35D6" w:rsidP="00FB6DA1">
            <w:pPr>
              <w:spacing w:after="0" w:line="240" w:lineRule="auto"/>
              <w:jc w:val="center"/>
              <w:rPr>
                <w:rFonts w:ascii="Arial" w:hAnsi="Arial" w:cs="Arial"/>
              </w:rPr>
            </w:pPr>
            <w:r w:rsidRPr="0012186C">
              <w:rPr>
                <w:rFonts w:ascii="Arial" w:hAnsi="Arial" w:cs="Arial"/>
              </w:rPr>
              <w:t>75</w:t>
            </w:r>
          </w:p>
        </w:tc>
      </w:tr>
      <w:tr w:rsidR="002678CF" w:rsidRPr="0012186C" w14:paraId="3C558F4E" w14:textId="5BA855DC" w:rsidTr="005469E7">
        <w:trPr>
          <w:trHeight w:val="20"/>
          <w:jc w:val="center"/>
        </w:trPr>
        <w:tc>
          <w:tcPr>
            <w:tcW w:w="137" w:type="pct"/>
            <w:tcBorders>
              <w:top w:val="single" w:sz="4" w:space="0" w:color="auto"/>
              <w:left w:val="single" w:sz="4" w:space="0" w:color="auto"/>
              <w:bottom w:val="single" w:sz="4" w:space="0" w:color="auto"/>
              <w:right w:val="single" w:sz="4" w:space="0" w:color="auto"/>
            </w:tcBorders>
            <w:vAlign w:val="center"/>
          </w:tcPr>
          <w:p w14:paraId="2B9325EE" w14:textId="2D70976C" w:rsidR="00DF35D6" w:rsidRPr="0012186C" w:rsidRDefault="00DF35D6" w:rsidP="001E344A">
            <w:pPr>
              <w:spacing w:after="0" w:line="240" w:lineRule="auto"/>
              <w:rPr>
                <w:rFonts w:ascii="Arial" w:hAnsi="Arial" w:cs="Arial"/>
              </w:rPr>
            </w:pPr>
            <w:r w:rsidRPr="001E344A">
              <w:rPr>
                <w:rFonts w:ascii="Arial" w:hAnsi="Arial" w:cs="Arial"/>
              </w:rPr>
              <w:t>D</w:t>
            </w:r>
          </w:p>
        </w:tc>
        <w:tc>
          <w:tcPr>
            <w:tcW w:w="2946" w:type="pct"/>
            <w:tcBorders>
              <w:top w:val="single" w:sz="4" w:space="0" w:color="auto"/>
              <w:left w:val="single" w:sz="4" w:space="0" w:color="auto"/>
              <w:bottom w:val="single" w:sz="4" w:space="0" w:color="auto"/>
              <w:right w:val="single" w:sz="4" w:space="0" w:color="auto"/>
            </w:tcBorders>
            <w:shd w:val="clear" w:color="auto" w:fill="auto"/>
            <w:vAlign w:val="center"/>
          </w:tcPr>
          <w:p w14:paraId="4722DCB9" w14:textId="3CCE093E" w:rsidR="00DF35D6" w:rsidRPr="0012186C" w:rsidRDefault="00DF35D6" w:rsidP="001E344A">
            <w:pPr>
              <w:spacing w:after="0" w:line="240" w:lineRule="auto"/>
              <w:rPr>
                <w:rFonts w:ascii="Arial" w:hAnsi="Arial" w:cs="Arial"/>
              </w:rPr>
            </w:pPr>
            <w:r w:rsidRPr="001E344A">
              <w:rPr>
                <w:rFonts w:ascii="Arial" w:hAnsi="Arial" w:cs="Arial"/>
              </w:rPr>
              <w:t>Personas en situación de dependencia funcional</w:t>
            </w:r>
            <w:r w:rsidR="0012186C">
              <w:rPr>
                <w:rFonts w:ascii="Arial" w:hAnsi="Arial" w:cs="Arial"/>
              </w:rPr>
              <w:t xml:space="preserve"> (PSDF)</w:t>
            </w:r>
          </w:p>
        </w:tc>
        <w:tc>
          <w:tcPr>
            <w:tcW w:w="685" w:type="pct"/>
            <w:tcBorders>
              <w:top w:val="single" w:sz="4" w:space="0" w:color="auto"/>
              <w:left w:val="single" w:sz="4" w:space="0" w:color="auto"/>
              <w:bottom w:val="single" w:sz="4" w:space="0" w:color="auto"/>
              <w:right w:val="single" w:sz="4" w:space="0" w:color="auto"/>
            </w:tcBorders>
          </w:tcPr>
          <w:p w14:paraId="2D3691BC" w14:textId="7B0668E9" w:rsidR="00DF35D6" w:rsidRPr="0012186C" w:rsidRDefault="00DF35D6" w:rsidP="00FB6DA1">
            <w:pPr>
              <w:spacing w:after="0" w:line="240" w:lineRule="auto"/>
              <w:jc w:val="center"/>
              <w:rPr>
                <w:rFonts w:ascii="Arial" w:hAnsi="Arial" w:cs="Arial"/>
              </w:rPr>
            </w:pPr>
            <w:r w:rsidRPr="0012186C">
              <w:rPr>
                <w:rFonts w:ascii="Arial" w:hAnsi="Arial" w:cs="Arial"/>
              </w:rPr>
              <w:t>18,2</w:t>
            </w:r>
          </w:p>
        </w:tc>
        <w:tc>
          <w:tcPr>
            <w:tcW w:w="616" w:type="pct"/>
            <w:tcBorders>
              <w:top w:val="single" w:sz="4" w:space="0" w:color="auto"/>
              <w:left w:val="single" w:sz="4" w:space="0" w:color="auto"/>
              <w:bottom w:val="single" w:sz="4" w:space="0" w:color="auto"/>
              <w:right w:val="single" w:sz="4" w:space="0" w:color="auto"/>
            </w:tcBorders>
          </w:tcPr>
          <w:p w14:paraId="67B024D6" w14:textId="495D0A7F" w:rsidR="00DF35D6" w:rsidRPr="0012186C" w:rsidRDefault="00394AE1" w:rsidP="00FB6DA1">
            <w:pPr>
              <w:spacing w:after="0" w:line="240" w:lineRule="auto"/>
              <w:jc w:val="center"/>
              <w:rPr>
                <w:rFonts w:ascii="Arial" w:hAnsi="Arial" w:cs="Arial"/>
              </w:rPr>
            </w:pPr>
            <w:r w:rsidRPr="0012186C">
              <w:rPr>
                <w:rFonts w:ascii="Arial" w:hAnsi="Arial" w:cs="Arial"/>
              </w:rPr>
              <w:t>18</w:t>
            </w:r>
          </w:p>
        </w:tc>
        <w:tc>
          <w:tcPr>
            <w:tcW w:w="616" w:type="pct"/>
            <w:tcBorders>
              <w:top w:val="single" w:sz="4" w:space="0" w:color="auto"/>
              <w:left w:val="single" w:sz="4" w:space="0" w:color="auto"/>
              <w:bottom w:val="single" w:sz="4" w:space="0" w:color="auto"/>
              <w:right w:val="single" w:sz="4" w:space="0" w:color="auto"/>
            </w:tcBorders>
          </w:tcPr>
          <w:p w14:paraId="63F2B8AE" w14:textId="43B3E6F5" w:rsidR="00DF35D6" w:rsidRPr="0012186C" w:rsidRDefault="00DF35D6" w:rsidP="00FB6DA1">
            <w:pPr>
              <w:spacing w:after="0" w:line="240" w:lineRule="auto"/>
              <w:jc w:val="center"/>
              <w:rPr>
                <w:rFonts w:ascii="Arial" w:hAnsi="Arial" w:cs="Arial"/>
              </w:rPr>
            </w:pPr>
            <w:r w:rsidRPr="0012186C">
              <w:rPr>
                <w:rFonts w:ascii="Arial" w:hAnsi="Arial" w:cs="Arial"/>
              </w:rPr>
              <w:t>88</w:t>
            </w:r>
          </w:p>
        </w:tc>
      </w:tr>
      <w:tr w:rsidR="002678CF" w:rsidRPr="0012186C" w14:paraId="05F70C90" w14:textId="4CEE1AC6" w:rsidTr="005469E7">
        <w:trPr>
          <w:trHeight w:val="20"/>
          <w:jc w:val="center"/>
        </w:trPr>
        <w:tc>
          <w:tcPr>
            <w:tcW w:w="137" w:type="pct"/>
            <w:tcBorders>
              <w:top w:val="single" w:sz="4" w:space="0" w:color="auto"/>
              <w:left w:val="single" w:sz="4" w:space="0" w:color="auto"/>
              <w:bottom w:val="single" w:sz="4" w:space="0" w:color="auto"/>
              <w:right w:val="single" w:sz="4" w:space="0" w:color="auto"/>
            </w:tcBorders>
            <w:vAlign w:val="center"/>
          </w:tcPr>
          <w:p w14:paraId="396779E1" w14:textId="12527DD9" w:rsidR="00DF35D6" w:rsidRPr="0012186C" w:rsidRDefault="00DF35D6" w:rsidP="001E344A">
            <w:pPr>
              <w:spacing w:after="0" w:line="240" w:lineRule="auto"/>
              <w:rPr>
                <w:rFonts w:ascii="Arial" w:hAnsi="Arial" w:cs="Arial"/>
                <w:b/>
                <w:bCs/>
              </w:rPr>
            </w:pPr>
            <w:r w:rsidRPr="001E344A">
              <w:rPr>
                <w:rFonts w:ascii="Arial" w:hAnsi="Arial" w:cs="Arial"/>
              </w:rPr>
              <w:t>A</w:t>
            </w:r>
          </w:p>
        </w:tc>
        <w:tc>
          <w:tcPr>
            <w:tcW w:w="2946" w:type="pct"/>
            <w:tcBorders>
              <w:top w:val="single" w:sz="4" w:space="0" w:color="auto"/>
              <w:left w:val="single" w:sz="4" w:space="0" w:color="auto"/>
              <w:bottom w:val="single" w:sz="4" w:space="0" w:color="auto"/>
              <w:right w:val="single" w:sz="4" w:space="0" w:color="auto"/>
            </w:tcBorders>
            <w:shd w:val="clear" w:color="auto" w:fill="auto"/>
            <w:vAlign w:val="center"/>
          </w:tcPr>
          <w:p w14:paraId="51BB7EB6" w14:textId="3EE2CE5A" w:rsidR="00DF35D6" w:rsidRPr="0012186C" w:rsidRDefault="00DF35D6" w:rsidP="001E344A">
            <w:pPr>
              <w:spacing w:after="0" w:line="240" w:lineRule="auto"/>
              <w:rPr>
                <w:rFonts w:ascii="Arial" w:hAnsi="Arial" w:cs="Arial"/>
                <w:b/>
                <w:bCs/>
              </w:rPr>
            </w:pPr>
            <w:r w:rsidRPr="001E344A">
              <w:rPr>
                <w:rFonts w:ascii="Arial" w:hAnsi="Arial" w:cs="Arial"/>
              </w:rPr>
              <w:t>Ayudas que recibe el hogar</w:t>
            </w:r>
          </w:p>
        </w:tc>
        <w:tc>
          <w:tcPr>
            <w:tcW w:w="685" w:type="pct"/>
            <w:tcBorders>
              <w:top w:val="single" w:sz="4" w:space="0" w:color="auto"/>
              <w:left w:val="single" w:sz="4" w:space="0" w:color="auto"/>
              <w:bottom w:val="single" w:sz="4" w:space="0" w:color="auto"/>
              <w:right w:val="single" w:sz="4" w:space="0" w:color="auto"/>
            </w:tcBorders>
          </w:tcPr>
          <w:p w14:paraId="2EABBC98" w14:textId="344B80E6" w:rsidR="00DF35D6" w:rsidRPr="0012186C" w:rsidRDefault="00DF35D6" w:rsidP="00FB6DA1">
            <w:pPr>
              <w:spacing w:after="0" w:line="240" w:lineRule="auto"/>
              <w:jc w:val="center"/>
              <w:rPr>
                <w:rFonts w:ascii="Arial" w:hAnsi="Arial" w:cs="Arial"/>
              </w:rPr>
            </w:pPr>
            <w:r w:rsidRPr="0012186C">
              <w:rPr>
                <w:rFonts w:ascii="Arial" w:hAnsi="Arial" w:cs="Arial"/>
              </w:rPr>
              <w:t>4,67</w:t>
            </w:r>
          </w:p>
        </w:tc>
        <w:tc>
          <w:tcPr>
            <w:tcW w:w="616" w:type="pct"/>
            <w:tcBorders>
              <w:top w:val="single" w:sz="4" w:space="0" w:color="auto"/>
              <w:left w:val="single" w:sz="4" w:space="0" w:color="auto"/>
              <w:bottom w:val="single" w:sz="4" w:space="0" w:color="auto"/>
              <w:right w:val="single" w:sz="4" w:space="0" w:color="auto"/>
            </w:tcBorders>
          </w:tcPr>
          <w:p w14:paraId="3CCC9282" w14:textId="33D3974D" w:rsidR="00DF35D6" w:rsidRPr="0012186C" w:rsidRDefault="00394AE1" w:rsidP="00FB6DA1">
            <w:pPr>
              <w:spacing w:after="0" w:line="240" w:lineRule="auto"/>
              <w:jc w:val="center"/>
              <w:rPr>
                <w:rFonts w:ascii="Arial" w:hAnsi="Arial" w:cs="Arial"/>
              </w:rPr>
            </w:pPr>
            <w:r w:rsidRPr="0012186C">
              <w:rPr>
                <w:rFonts w:ascii="Arial" w:hAnsi="Arial" w:cs="Arial"/>
              </w:rPr>
              <w:t>2</w:t>
            </w:r>
          </w:p>
        </w:tc>
        <w:tc>
          <w:tcPr>
            <w:tcW w:w="616" w:type="pct"/>
            <w:tcBorders>
              <w:top w:val="single" w:sz="4" w:space="0" w:color="auto"/>
              <w:left w:val="single" w:sz="4" w:space="0" w:color="auto"/>
              <w:bottom w:val="single" w:sz="4" w:space="0" w:color="auto"/>
              <w:right w:val="single" w:sz="4" w:space="0" w:color="auto"/>
            </w:tcBorders>
          </w:tcPr>
          <w:p w14:paraId="6585F9F1" w14:textId="0897A61E" w:rsidR="00DF35D6" w:rsidRPr="0012186C" w:rsidRDefault="00DF35D6" w:rsidP="00FB6DA1">
            <w:pPr>
              <w:spacing w:after="0" w:line="240" w:lineRule="auto"/>
              <w:jc w:val="center"/>
              <w:rPr>
                <w:rFonts w:ascii="Arial" w:hAnsi="Arial" w:cs="Arial"/>
              </w:rPr>
            </w:pPr>
            <w:r w:rsidRPr="0012186C">
              <w:rPr>
                <w:rFonts w:ascii="Arial" w:hAnsi="Arial" w:cs="Arial"/>
              </w:rPr>
              <w:t>56</w:t>
            </w:r>
          </w:p>
        </w:tc>
      </w:tr>
    </w:tbl>
    <w:p w14:paraId="2F414CA0" w14:textId="77777777" w:rsidR="005469E7" w:rsidRPr="005469E7" w:rsidRDefault="005469E7" w:rsidP="005469E7">
      <w:pPr>
        <w:jc w:val="center"/>
        <w:rPr>
          <w:rFonts w:ascii="Arial" w:hAnsi="Arial" w:cs="Arial"/>
        </w:rPr>
      </w:pPr>
      <w:r w:rsidRPr="00DA4F09">
        <w:rPr>
          <w:rFonts w:ascii="Arial" w:hAnsi="Arial" w:cs="Arial"/>
          <w:i/>
          <w:iCs/>
        </w:rPr>
        <w:t xml:space="preserve">Fuente: </w:t>
      </w:r>
      <w:r>
        <w:rPr>
          <w:rFonts w:ascii="Arial" w:hAnsi="Arial" w:cs="Arial"/>
        </w:rPr>
        <w:t>Elaboración propia</w:t>
      </w:r>
    </w:p>
    <w:p w14:paraId="09F460A4" w14:textId="2CFD6FD7" w:rsidR="00471223" w:rsidRDefault="002678CF" w:rsidP="00DA5B76">
      <w:pPr>
        <w:jc w:val="both"/>
        <w:rPr>
          <w:rFonts w:ascii="Arial" w:hAnsi="Arial" w:cs="Arial"/>
          <w:sz w:val="24"/>
          <w:szCs w:val="24"/>
        </w:rPr>
      </w:pPr>
      <w:r>
        <w:rPr>
          <w:rFonts w:ascii="Arial" w:hAnsi="Arial" w:cs="Arial"/>
          <w:sz w:val="24"/>
          <w:szCs w:val="24"/>
        </w:rPr>
        <w:t>La información mostrada en la tabla permite dar cuenta que en general el promedio de las preguntas respondida</w:t>
      </w:r>
      <w:r w:rsidR="00A45B3C">
        <w:rPr>
          <w:rFonts w:ascii="Arial" w:hAnsi="Arial" w:cs="Arial"/>
          <w:sz w:val="24"/>
          <w:szCs w:val="24"/>
        </w:rPr>
        <w:t>s</w:t>
      </w:r>
      <w:r>
        <w:rPr>
          <w:rFonts w:ascii="Arial" w:hAnsi="Arial" w:cs="Arial"/>
          <w:sz w:val="24"/>
          <w:szCs w:val="24"/>
        </w:rPr>
        <w:t xml:space="preserve"> por módulos presenta </w:t>
      </w:r>
      <w:r w:rsidR="00A45B3C">
        <w:rPr>
          <w:rFonts w:ascii="Arial" w:hAnsi="Arial" w:cs="Arial"/>
          <w:sz w:val="24"/>
          <w:szCs w:val="24"/>
        </w:rPr>
        <w:t>tiene</w:t>
      </w:r>
      <w:r>
        <w:rPr>
          <w:rFonts w:ascii="Arial" w:hAnsi="Arial" w:cs="Arial"/>
          <w:sz w:val="24"/>
          <w:szCs w:val="24"/>
        </w:rPr>
        <w:t xml:space="preserve"> bastante cercanos a la mediana</w:t>
      </w:r>
      <w:r w:rsidR="00A45B3C">
        <w:rPr>
          <w:rFonts w:ascii="Arial" w:hAnsi="Arial" w:cs="Arial"/>
          <w:sz w:val="24"/>
          <w:szCs w:val="24"/>
        </w:rPr>
        <w:t xml:space="preserve"> (Percentil 50),</w:t>
      </w:r>
      <w:r>
        <w:rPr>
          <w:rFonts w:ascii="Arial" w:hAnsi="Arial" w:cs="Arial"/>
          <w:sz w:val="24"/>
          <w:szCs w:val="24"/>
        </w:rPr>
        <w:t xml:space="preserve"> </w:t>
      </w:r>
      <w:r w:rsidR="00471223">
        <w:rPr>
          <w:rFonts w:ascii="Arial" w:hAnsi="Arial" w:cs="Arial"/>
          <w:sz w:val="24"/>
          <w:szCs w:val="24"/>
        </w:rPr>
        <w:t xml:space="preserve">este comportamiento sugiere que la distribución de las respuestas es relativamente simétrica y que no hay una gran dispersión en la cantidad de preguntas respondidas. </w:t>
      </w:r>
      <w:r w:rsidR="00BF404E">
        <w:rPr>
          <w:rFonts w:ascii="Arial" w:hAnsi="Arial" w:cs="Arial"/>
          <w:sz w:val="24"/>
          <w:szCs w:val="24"/>
        </w:rPr>
        <w:t>Es decir, hay una cierta homogeneidad en este comportamiento.</w:t>
      </w:r>
    </w:p>
    <w:p w14:paraId="10B03574" w14:textId="254336F8" w:rsidR="0069403A" w:rsidRDefault="0069403A" w:rsidP="0069403A">
      <w:pPr>
        <w:jc w:val="both"/>
        <w:rPr>
          <w:rFonts w:ascii="Arial" w:hAnsi="Arial" w:cs="Arial"/>
          <w:sz w:val="24"/>
          <w:szCs w:val="24"/>
        </w:rPr>
      </w:pPr>
      <w:r w:rsidRPr="0069403A">
        <w:rPr>
          <w:rFonts w:ascii="Arial" w:hAnsi="Arial" w:cs="Arial"/>
          <w:sz w:val="24"/>
          <w:szCs w:val="24"/>
        </w:rPr>
        <w:t>Dicho lo anterior, se abre la pregunta respecto a cómo se comportan los tiempos de duración en cada módulo. Así podemos dar tener en consideración, cual es la temática dentro del cuestionario que tiene mayor extensión</w:t>
      </w:r>
      <w:r w:rsidR="00C55D05">
        <w:rPr>
          <w:rFonts w:ascii="Arial" w:hAnsi="Arial" w:cs="Arial"/>
          <w:sz w:val="24"/>
          <w:szCs w:val="24"/>
        </w:rPr>
        <w:t xml:space="preserve"> o donde podrían encontrarse más errores</w:t>
      </w:r>
      <w:r w:rsidRPr="0069403A">
        <w:rPr>
          <w:rFonts w:ascii="Arial" w:hAnsi="Arial" w:cs="Arial"/>
          <w:sz w:val="24"/>
          <w:szCs w:val="24"/>
        </w:rPr>
        <w:t>. A continuación, se presentan los tiempos de duración por cada módulo:</w:t>
      </w:r>
    </w:p>
    <w:p w14:paraId="69B88E23" w14:textId="572476AF" w:rsidR="00AC47CC" w:rsidRDefault="002C3165" w:rsidP="00AC47CC">
      <w:pPr>
        <w:jc w:val="center"/>
        <w:rPr>
          <w:rFonts w:ascii="Arial" w:hAnsi="Arial" w:cs="Arial"/>
          <w:sz w:val="24"/>
          <w:szCs w:val="24"/>
        </w:rPr>
      </w:pPr>
      <w:bookmarkStart w:id="53" w:name="_Ref185719386"/>
      <w:bookmarkStart w:id="54" w:name="_Toc188685172"/>
      <w:bookmarkStart w:id="55" w:name="_Ref185719353"/>
      <w:r w:rsidRPr="00AC47CC">
        <w:rPr>
          <w:rFonts w:ascii="Arial" w:hAnsi="Arial" w:cs="Arial"/>
          <w:sz w:val="24"/>
          <w:szCs w:val="24"/>
        </w:rPr>
        <w:t xml:space="preserve">Figura </w:t>
      </w:r>
      <w:r w:rsidRPr="00AC47CC">
        <w:rPr>
          <w:rFonts w:ascii="Arial" w:hAnsi="Arial" w:cs="Arial"/>
          <w:sz w:val="24"/>
          <w:szCs w:val="24"/>
        </w:rPr>
        <w:fldChar w:fldCharType="begin"/>
      </w:r>
      <w:r w:rsidRPr="00AC47CC">
        <w:rPr>
          <w:rFonts w:ascii="Arial" w:hAnsi="Arial" w:cs="Arial"/>
          <w:sz w:val="24"/>
          <w:szCs w:val="24"/>
        </w:rPr>
        <w:instrText xml:space="preserve"> SEQ Figura \* ARABIC </w:instrText>
      </w:r>
      <w:r w:rsidRPr="00AC47CC">
        <w:rPr>
          <w:rFonts w:ascii="Arial" w:hAnsi="Arial" w:cs="Arial"/>
          <w:sz w:val="24"/>
          <w:szCs w:val="24"/>
        </w:rPr>
        <w:fldChar w:fldCharType="separate"/>
      </w:r>
      <w:r w:rsidR="004211D9" w:rsidRPr="00AC47CC">
        <w:rPr>
          <w:rFonts w:ascii="Arial" w:hAnsi="Arial" w:cs="Arial"/>
          <w:sz w:val="24"/>
          <w:szCs w:val="24"/>
        </w:rPr>
        <w:t>10</w:t>
      </w:r>
      <w:r w:rsidRPr="00AC47CC">
        <w:rPr>
          <w:rFonts w:ascii="Arial" w:hAnsi="Arial" w:cs="Arial"/>
          <w:sz w:val="24"/>
          <w:szCs w:val="24"/>
        </w:rPr>
        <w:fldChar w:fldCharType="end"/>
      </w:r>
      <w:bookmarkEnd w:id="53"/>
      <w:r w:rsidRPr="00AC47CC">
        <w:rPr>
          <w:rFonts w:ascii="Arial" w:hAnsi="Arial" w:cs="Arial"/>
          <w:sz w:val="24"/>
          <w:szCs w:val="24"/>
        </w:rPr>
        <w:t>: Tiempo de duración por módulo</w:t>
      </w:r>
      <w:r w:rsidR="00F60C63" w:rsidRPr="00AC47CC">
        <w:rPr>
          <w:rFonts w:ascii="Arial" w:hAnsi="Arial" w:cs="Arial"/>
          <w:sz w:val="24"/>
          <w:szCs w:val="24"/>
        </w:rPr>
        <w:t xml:space="preserve"> </w:t>
      </w:r>
      <w:r w:rsidR="00AC47CC">
        <w:rPr>
          <w:rFonts w:ascii="Arial" w:hAnsi="Arial" w:cs="Arial"/>
          <w:sz w:val="24"/>
          <w:szCs w:val="24"/>
        </w:rPr>
        <w:t>–</w:t>
      </w:r>
      <w:r w:rsidR="00F60C63" w:rsidRPr="00AC47CC">
        <w:rPr>
          <w:rFonts w:ascii="Arial" w:hAnsi="Arial" w:cs="Arial"/>
          <w:sz w:val="24"/>
          <w:szCs w:val="24"/>
        </w:rPr>
        <w:t xml:space="preserve"> CH</w:t>
      </w:r>
      <w:bookmarkEnd w:id="54"/>
    </w:p>
    <w:p w14:paraId="29321AE7" w14:textId="76FCA695" w:rsidR="00AC47CC" w:rsidRDefault="00AC47CC" w:rsidP="00AC47CC">
      <w:pPr>
        <w:jc w:val="center"/>
        <w:rPr>
          <w:rFonts w:ascii="Arial" w:hAnsi="Arial" w:cs="Arial"/>
          <w:sz w:val="24"/>
          <w:szCs w:val="24"/>
        </w:rPr>
      </w:pPr>
      <w:r>
        <w:rPr>
          <w:noProof/>
        </w:rPr>
        <w:drawing>
          <wp:inline distT="0" distB="0" distL="0" distR="0" wp14:anchorId="558FA614" wp14:editId="44FF4D58">
            <wp:extent cx="5572125" cy="3057525"/>
            <wp:effectExtent l="0" t="0" r="9525" b="9525"/>
            <wp:docPr id="1329087077" name="Imagen 22"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087077" name="Imagen 22" descr="Gráfico, Gráfico de cajas y bigotes&#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2125" cy="3057525"/>
                    </a:xfrm>
                    <a:prstGeom prst="rect">
                      <a:avLst/>
                    </a:prstGeom>
                    <a:noFill/>
                    <a:ln>
                      <a:noFill/>
                    </a:ln>
                  </pic:spPr>
                </pic:pic>
              </a:graphicData>
            </a:graphic>
          </wp:inline>
        </w:drawing>
      </w:r>
    </w:p>
    <w:bookmarkEnd w:id="55"/>
    <w:p w14:paraId="6B7F00D7" w14:textId="77777777" w:rsidR="005469E7" w:rsidRPr="005469E7" w:rsidRDefault="005469E7" w:rsidP="005469E7">
      <w:pPr>
        <w:jc w:val="center"/>
        <w:rPr>
          <w:rFonts w:ascii="Arial" w:hAnsi="Arial" w:cs="Arial"/>
        </w:rPr>
      </w:pPr>
      <w:r w:rsidRPr="00DA4F09">
        <w:rPr>
          <w:rFonts w:ascii="Arial" w:hAnsi="Arial" w:cs="Arial"/>
          <w:i/>
          <w:iCs/>
        </w:rPr>
        <w:t xml:space="preserve">Fuente: </w:t>
      </w:r>
      <w:r>
        <w:rPr>
          <w:rFonts w:ascii="Arial" w:hAnsi="Arial" w:cs="Arial"/>
        </w:rPr>
        <w:t>Elaboración propia</w:t>
      </w:r>
    </w:p>
    <w:p w14:paraId="329E4269" w14:textId="020C2E8F" w:rsidR="008C5E6E" w:rsidRDefault="008C5E6E" w:rsidP="00DA5B76">
      <w:pPr>
        <w:jc w:val="both"/>
        <w:rPr>
          <w:rFonts w:ascii="Arial" w:hAnsi="Arial" w:cs="Arial"/>
          <w:sz w:val="24"/>
          <w:szCs w:val="24"/>
        </w:rPr>
      </w:pPr>
      <w:r>
        <w:rPr>
          <w:rFonts w:ascii="Arial" w:hAnsi="Arial" w:cs="Arial"/>
          <w:sz w:val="24"/>
          <w:szCs w:val="24"/>
        </w:rPr>
        <w:t xml:space="preserve">A través de la </w:t>
      </w:r>
      <w:r>
        <w:rPr>
          <w:rFonts w:ascii="Arial" w:hAnsi="Arial" w:cs="Arial"/>
          <w:sz w:val="24"/>
          <w:szCs w:val="24"/>
        </w:rPr>
        <w:fldChar w:fldCharType="begin"/>
      </w:r>
      <w:r>
        <w:rPr>
          <w:rFonts w:ascii="Arial" w:hAnsi="Arial" w:cs="Arial"/>
          <w:sz w:val="24"/>
          <w:szCs w:val="24"/>
        </w:rPr>
        <w:instrText xml:space="preserve"> REF _Ref185719386 \h </w:instrText>
      </w:r>
      <w:r>
        <w:rPr>
          <w:rFonts w:ascii="Arial" w:hAnsi="Arial" w:cs="Arial"/>
          <w:sz w:val="24"/>
          <w:szCs w:val="24"/>
        </w:rPr>
      </w:r>
      <w:r>
        <w:rPr>
          <w:rFonts w:ascii="Arial" w:hAnsi="Arial" w:cs="Arial"/>
          <w:sz w:val="24"/>
          <w:szCs w:val="24"/>
        </w:rPr>
        <w:fldChar w:fldCharType="separate"/>
      </w:r>
      <w:r w:rsidR="004211D9" w:rsidRPr="00714897">
        <w:rPr>
          <w:rFonts w:ascii="Arial" w:hAnsi="Arial" w:cs="Arial"/>
          <w:sz w:val="24"/>
          <w:szCs w:val="24"/>
        </w:rPr>
        <w:t xml:space="preserve">Figura </w:t>
      </w:r>
      <w:r w:rsidR="004211D9">
        <w:rPr>
          <w:rFonts w:ascii="Arial" w:hAnsi="Arial" w:cs="Arial"/>
          <w:noProof/>
          <w:sz w:val="24"/>
          <w:szCs w:val="24"/>
        </w:rPr>
        <w:t>10</w:t>
      </w:r>
      <w:r>
        <w:rPr>
          <w:rFonts w:ascii="Arial" w:hAnsi="Arial" w:cs="Arial"/>
          <w:sz w:val="24"/>
          <w:szCs w:val="24"/>
        </w:rPr>
        <w:fldChar w:fldCharType="end"/>
      </w:r>
      <w:r>
        <w:rPr>
          <w:rFonts w:ascii="Arial" w:hAnsi="Arial" w:cs="Arial"/>
          <w:sz w:val="24"/>
          <w:szCs w:val="24"/>
        </w:rPr>
        <w:t xml:space="preserve"> es posible dar cuenta que los módulos que más tiempo de extensión tienen corresponden a los módulos que tienen mayor cantidad de respuestas (dado que tienen más preguntas).</w:t>
      </w:r>
    </w:p>
    <w:p w14:paraId="3629EE0C" w14:textId="64DE8F8C" w:rsidR="008C5E6E" w:rsidRDefault="008C5E6E" w:rsidP="00DA5B76">
      <w:pPr>
        <w:jc w:val="both"/>
        <w:rPr>
          <w:rFonts w:ascii="Arial" w:hAnsi="Arial" w:cs="Arial"/>
          <w:sz w:val="24"/>
          <w:szCs w:val="24"/>
        </w:rPr>
      </w:pPr>
      <w:r>
        <w:rPr>
          <w:rFonts w:ascii="Arial" w:hAnsi="Arial" w:cs="Arial"/>
          <w:sz w:val="24"/>
          <w:szCs w:val="24"/>
        </w:rPr>
        <w:t>El M</w:t>
      </w:r>
      <w:r w:rsidR="00E45E0B">
        <w:rPr>
          <w:rFonts w:ascii="Arial" w:hAnsi="Arial" w:cs="Arial"/>
          <w:sz w:val="24"/>
          <w:szCs w:val="24"/>
        </w:rPr>
        <w:t>ódulo de Ocupación</w:t>
      </w:r>
      <w:r w:rsidR="0015756A">
        <w:rPr>
          <w:rFonts w:ascii="Arial" w:hAnsi="Arial" w:cs="Arial"/>
          <w:sz w:val="24"/>
          <w:szCs w:val="24"/>
        </w:rPr>
        <w:t xml:space="preserve"> (</w:t>
      </w:r>
      <w:r w:rsidR="00D9741A">
        <w:rPr>
          <w:rFonts w:ascii="Arial" w:hAnsi="Arial" w:cs="Arial"/>
          <w:sz w:val="24"/>
          <w:szCs w:val="24"/>
        </w:rPr>
        <w:t>Módulo</w:t>
      </w:r>
      <w:r w:rsidR="0015756A">
        <w:rPr>
          <w:rFonts w:ascii="Arial" w:hAnsi="Arial" w:cs="Arial"/>
          <w:sz w:val="24"/>
          <w:szCs w:val="24"/>
        </w:rPr>
        <w:t xml:space="preserve"> O)</w:t>
      </w:r>
      <w:r w:rsidR="00E45E0B">
        <w:rPr>
          <w:rStyle w:val="Refdenotaalpie"/>
          <w:rFonts w:ascii="Arial" w:hAnsi="Arial" w:cs="Arial"/>
          <w:sz w:val="24"/>
          <w:szCs w:val="24"/>
        </w:rPr>
        <w:footnoteReference w:id="9"/>
      </w:r>
      <w:r w:rsidR="00E45E0B">
        <w:rPr>
          <w:rFonts w:ascii="Arial" w:hAnsi="Arial" w:cs="Arial"/>
          <w:sz w:val="24"/>
          <w:szCs w:val="24"/>
        </w:rPr>
        <w:t xml:space="preserve">, que refiere al trabajo en la Ocupación, presenta un mayor tiempo promedio de duración que es de </w:t>
      </w:r>
      <w:r w:rsidR="00E533AC" w:rsidRPr="00E533AC">
        <w:rPr>
          <w:rFonts w:ascii="Arial" w:hAnsi="Arial" w:cs="Arial"/>
          <w:sz w:val="24"/>
          <w:szCs w:val="24"/>
        </w:rPr>
        <w:t>05:29</w:t>
      </w:r>
      <w:r w:rsidR="00E533AC">
        <w:rPr>
          <w:rFonts w:ascii="Arial" w:hAnsi="Arial" w:cs="Arial"/>
          <w:sz w:val="24"/>
          <w:szCs w:val="24"/>
        </w:rPr>
        <w:t xml:space="preserve"> minutos</w:t>
      </w:r>
      <w:r w:rsidR="00E45E0B">
        <w:rPr>
          <w:rFonts w:ascii="Arial" w:hAnsi="Arial" w:cs="Arial"/>
          <w:sz w:val="24"/>
          <w:szCs w:val="24"/>
        </w:rPr>
        <w:t xml:space="preserve">, y además una cantidad no menor de datos </w:t>
      </w:r>
      <w:proofErr w:type="spellStart"/>
      <w:r w:rsidR="009D2D62" w:rsidRPr="009D2D62">
        <w:rPr>
          <w:rFonts w:ascii="Arial" w:hAnsi="Arial" w:cs="Arial"/>
          <w:i/>
          <w:iCs/>
          <w:sz w:val="24"/>
          <w:szCs w:val="24"/>
        </w:rPr>
        <w:t>outliers</w:t>
      </w:r>
      <w:proofErr w:type="spellEnd"/>
      <w:r w:rsidR="009D2D62">
        <w:rPr>
          <w:rFonts w:ascii="Arial" w:hAnsi="Arial" w:cs="Arial"/>
          <w:i/>
          <w:iCs/>
          <w:sz w:val="24"/>
          <w:szCs w:val="24"/>
        </w:rPr>
        <w:t xml:space="preserve"> </w:t>
      </w:r>
      <w:r w:rsidR="009D2D62">
        <w:rPr>
          <w:rFonts w:ascii="Arial" w:hAnsi="Arial" w:cs="Arial"/>
          <w:sz w:val="24"/>
          <w:szCs w:val="24"/>
        </w:rPr>
        <w:t xml:space="preserve">o extremos. Esto hace sentido ya que dentro del presente módulo se levantan preguntas que deben ser rectificadas puesto que estas sirven de insumos a la hora de crear los </w:t>
      </w:r>
      <w:r w:rsidR="009D2D62">
        <w:rPr>
          <w:rFonts w:ascii="Arial" w:hAnsi="Arial" w:cs="Arial"/>
          <w:sz w:val="24"/>
          <w:szCs w:val="24"/>
        </w:rPr>
        <w:lastRenderedPageBreak/>
        <w:t>distintos clasificadores respecto a la ocupación</w:t>
      </w:r>
      <w:r w:rsidR="00883A9E">
        <w:rPr>
          <w:rFonts w:ascii="Arial" w:hAnsi="Arial" w:cs="Arial"/>
          <w:sz w:val="24"/>
          <w:szCs w:val="24"/>
        </w:rPr>
        <w:t>, es decir este módulo es central para crear categorías analíticas que no se preguntan directamente dentro del cuestionario.</w:t>
      </w:r>
    </w:p>
    <w:p w14:paraId="4242105E" w14:textId="3AF70495" w:rsidR="00292F7E" w:rsidRDefault="00E533AC" w:rsidP="007C4DDC">
      <w:pPr>
        <w:jc w:val="both"/>
        <w:rPr>
          <w:rFonts w:ascii="Arial" w:hAnsi="Arial" w:cs="Arial"/>
          <w:sz w:val="24"/>
          <w:szCs w:val="24"/>
        </w:rPr>
      </w:pPr>
      <w:r>
        <w:rPr>
          <w:rFonts w:ascii="Arial" w:hAnsi="Arial" w:cs="Arial"/>
          <w:sz w:val="24"/>
          <w:szCs w:val="24"/>
        </w:rPr>
        <w:t>El segundo Módulo con mayor extensión corresponde al de Características Sociodemográficas del hogar</w:t>
      </w:r>
      <w:r w:rsidR="0015756A">
        <w:rPr>
          <w:rFonts w:ascii="Arial" w:hAnsi="Arial" w:cs="Arial"/>
          <w:sz w:val="24"/>
          <w:szCs w:val="24"/>
        </w:rPr>
        <w:t xml:space="preserve"> (Módulo C)</w:t>
      </w:r>
      <w:r>
        <w:rPr>
          <w:rFonts w:ascii="Arial" w:hAnsi="Arial" w:cs="Arial"/>
          <w:sz w:val="24"/>
          <w:szCs w:val="24"/>
        </w:rPr>
        <w:t xml:space="preserve">. En esta parte del instrumento se levantan las relaciones de parentesco entre los integrantes del hogar, se pregunta por la nacionalidad y otros puntos que son claves. Este módulo es central puesto que determina </w:t>
      </w:r>
      <w:r w:rsidR="00B36A0D">
        <w:rPr>
          <w:rFonts w:ascii="Arial" w:hAnsi="Arial" w:cs="Arial"/>
          <w:sz w:val="24"/>
          <w:szCs w:val="24"/>
        </w:rPr>
        <w:t xml:space="preserve">las temáticas </w:t>
      </w:r>
      <w:r w:rsidR="007C4DDC">
        <w:rPr>
          <w:rFonts w:ascii="Arial" w:hAnsi="Arial" w:cs="Arial"/>
          <w:sz w:val="24"/>
          <w:szCs w:val="24"/>
        </w:rPr>
        <w:t>a tratar en los módulos restantes y en el cuestionario sobre uso del tiempo.</w:t>
      </w:r>
      <w:r w:rsidR="00B14CD8">
        <w:rPr>
          <w:rFonts w:ascii="Arial" w:hAnsi="Arial" w:cs="Arial"/>
          <w:sz w:val="24"/>
          <w:szCs w:val="24"/>
        </w:rPr>
        <w:t xml:space="preserve"> </w:t>
      </w:r>
    </w:p>
    <w:p w14:paraId="56652A6E" w14:textId="72841ADA" w:rsidR="00E66CA9" w:rsidRDefault="00E66CA9" w:rsidP="007C4DDC">
      <w:pPr>
        <w:jc w:val="both"/>
        <w:rPr>
          <w:rFonts w:ascii="Arial" w:hAnsi="Arial" w:cs="Arial"/>
          <w:sz w:val="24"/>
          <w:szCs w:val="24"/>
        </w:rPr>
      </w:pPr>
      <w:r>
        <w:rPr>
          <w:rFonts w:ascii="Arial" w:hAnsi="Arial" w:cs="Arial"/>
          <w:sz w:val="24"/>
          <w:szCs w:val="24"/>
        </w:rPr>
        <w:t>Teniendo en consideración que los hogares con mayor cantidad de integrantes demandan una mayor cantidad de preguntas</w:t>
      </w:r>
      <w:r w:rsidR="005C0494">
        <w:rPr>
          <w:rFonts w:ascii="Arial" w:hAnsi="Arial" w:cs="Arial"/>
          <w:sz w:val="24"/>
          <w:szCs w:val="24"/>
        </w:rPr>
        <w:t xml:space="preserve"> dentro de los distintos módulos se presenta la regresión lineal, la cual desde una perspectiva exploratoria busca </w:t>
      </w:r>
      <w:r w:rsidR="004A5CC1">
        <w:rPr>
          <w:rFonts w:ascii="Arial" w:hAnsi="Arial" w:cs="Arial"/>
          <w:sz w:val="24"/>
          <w:szCs w:val="24"/>
        </w:rPr>
        <w:t>describir qué factores inciden en que este cuestionario sea más extenso.</w:t>
      </w:r>
    </w:p>
    <w:p w14:paraId="663F482C" w14:textId="6D9AA84E" w:rsidR="004A5CC1" w:rsidRDefault="00DE5823" w:rsidP="007C4DDC">
      <w:pPr>
        <w:jc w:val="both"/>
        <w:rPr>
          <w:rFonts w:ascii="Arial" w:hAnsi="Arial" w:cs="Arial"/>
          <w:sz w:val="24"/>
          <w:szCs w:val="24"/>
        </w:rPr>
      </w:pPr>
      <w:r>
        <w:rPr>
          <w:rFonts w:ascii="Arial" w:hAnsi="Arial" w:cs="Arial"/>
          <w:sz w:val="24"/>
          <w:szCs w:val="24"/>
        </w:rPr>
        <w:t xml:space="preserve">Para el desarrollo del modelo se </w:t>
      </w:r>
      <w:r w:rsidR="001037AC">
        <w:rPr>
          <w:rFonts w:ascii="Arial" w:hAnsi="Arial" w:cs="Arial"/>
          <w:sz w:val="24"/>
          <w:szCs w:val="24"/>
        </w:rPr>
        <w:t xml:space="preserve">utilizan </w:t>
      </w:r>
      <w:r>
        <w:rPr>
          <w:rFonts w:ascii="Arial" w:hAnsi="Arial" w:cs="Arial"/>
          <w:sz w:val="24"/>
          <w:szCs w:val="24"/>
        </w:rPr>
        <w:t>las siguientes variables:</w:t>
      </w:r>
    </w:p>
    <w:p w14:paraId="49135E17" w14:textId="23C0AB18" w:rsidR="0012186C" w:rsidRDefault="0012186C" w:rsidP="0012186C">
      <w:pPr>
        <w:pStyle w:val="Descripcin"/>
        <w:jc w:val="center"/>
        <w:rPr>
          <w:rFonts w:ascii="Arial" w:hAnsi="Arial" w:cs="Arial"/>
          <w:color w:val="auto"/>
          <w:sz w:val="24"/>
          <w:szCs w:val="24"/>
        </w:rPr>
      </w:pPr>
      <w:bookmarkStart w:id="56" w:name="_Toc188685187"/>
      <w:r w:rsidRPr="00A76331">
        <w:rPr>
          <w:rFonts w:ascii="Arial" w:hAnsi="Arial" w:cs="Arial"/>
          <w:color w:val="auto"/>
          <w:sz w:val="24"/>
          <w:szCs w:val="24"/>
        </w:rPr>
        <w:t xml:space="preserve">Tabla </w:t>
      </w:r>
      <w:r w:rsidRPr="00A76331">
        <w:rPr>
          <w:rFonts w:ascii="Arial" w:hAnsi="Arial" w:cs="Arial"/>
          <w:color w:val="auto"/>
          <w:sz w:val="24"/>
          <w:szCs w:val="24"/>
        </w:rPr>
        <w:fldChar w:fldCharType="begin"/>
      </w:r>
      <w:r w:rsidRPr="00A76331">
        <w:rPr>
          <w:rFonts w:ascii="Arial" w:hAnsi="Arial" w:cs="Arial"/>
          <w:color w:val="auto"/>
          <w:sz w:val="24"/>
          <w:szCs w:val="24"/>
        </w:rPr>
        <w:instrText xml:space="preserve"> SEQ Tabla \* ARABIC </w:instrText>
      </w:r>
      <w:r w:rsidRPr="00A76331">
        <w:rPr>
          <w:rFonts w:ascii="Arial" w:hAnsi="Arial" w:cs="Arial"/>
          <w:color w:val="auto"/>
          <w:sz w:val="24"/>
          <w:szCs w:val="24"/>
        </w:rPr>
        <w:fldChar w:fldCharType="separate"/>
      </w:r>
      <w:r w:rsidR="004211D9">
        <w:rPr>
          <w:rFonts w:ascii="Arial" w:hAnsi="Arial" w:cs="Arial"/>
          <w:noProof/>
          <w:color w:val="auto"/>
          <w:sz w:val="24"/>
          <w:szCs w:val="24"/>
        </w:rPr>
        <w:t>6</w:t>
      </w:r>
      <w:r w:rsidRPr="00A76331">
        <w:rPr>
          <w:rFonts w:ascii="Arial" w:hAnsi="Arial" w:cs="Arial"/>
          <w:color w:val="auto"/>
          <w:sz w:val="24"/>
          <w:szCs w:val="24"/>
        </w:rPr>
        <w:fldChar w:fldCharType="end"/>
      </w:r>
      <w:r w:rsidRPr="00335C50">
        <w:rPr>
          <w:rFonts w:ascii="Arial" w:hAnsi="Arial" w:cs="Arial"/>
          <w:color w:val="auto"/>
          <w:sz w:val="24"/>
          <w:szCs w:val="24"/>
        </w:rPr>
        <w:t xml:space="preserve">: </w:t>
      </w:r>
      <w:r>
        <w:rPr>
          <w:rFonts w:ascii="Arial" w:hAnsi="Arial" w:cs="Arial"/>
          <w:color w:val="auto"/>
          <w:sz w:val="24"/>
          <w:szCs w:val="24"/>
        </w:rPr>
        <w:t>Variables ingresadas en modelo de regresión lineal</w:t>
      </w:r>
      <w:bookmarkEnd w:id="56"/>
    </w:p>
    <w:tbl>
      <w:tblPr>
        <w:tblW w:w="5349" w:type="pct"/>
        <w:jc w:val="center"/>
        <w:tblCellMar>
          <w:left w:w="70" w:type="dxa"/>
          <w:right w:w="70" w:type="dxa"/>
        </w:tblCellMar>
        <w:tblLook w:val="04A0" w:firstRow="1" w:lastRow="0" w:firstColumn="1" w:lastColumn="0" w:noHBand="0" w:noVBand="1"/>
      </w:tblPr>
      <w:tblGrid>
        <w:gridCol w:w="1964"/>
        <w:gridCol w:w="2863"/>
        <w:gridCol w:w="6083"/>
      </w:tblGrid>
      <w:tr w:rsidR="006D12FA" w:rsidRPr="0012186C" w14:paraId="2FB936FE" w14:textId="21151544" w:rsidTr="00FC0978">
        <w:trPr>
          <w:trHeight w:val="20"/>
          <w:jc w:val="center"/>
        </w:trPr>
        <w:tc>
          <w:tcPr>
            <w:tcW w:w="900" w:type="pct"/>
            <w:vMerge w:val="restart"/>
            <w:tcBorders>
              <w:top w:val="single" w:sz="4" w:space="0" w:color="000000"/>
              <w:left w:val="single" w:sz="4" w:space="0" w:color="000000"/>
              <w:right w:val="single" w:sz="4" w:space="0" w:color="000000"/>
            </w:tcBorders>
            <w:shd w:val="clear" w:color="000000" w:fill="FFA500"/>
            <w:vAlign w:val="center"/>
          </w:tcPr>
          <w:p w14:paraId="4E82474B" w14:textId="4E87D5FF" w:rsidR="006D12FA" w:rsidRPr="0012186C" w:rsidRDefault="006D12FA" w:rsidP="00C9144B">
            <w:pPr>
              <w:spacing w:after="0" w:line="240" w:lineRule="auto"/>
              <w:rPr>
                <w:rFonts w:ascii="Arial" w:eastAsia="Times New Roman" w:hAnsi="Arial" w:cs="Arial"/>
                <w:b/>
                <w:bCs/>
              </w:rPr>
            </w:pPr>
            <w:r w:rsidRPr="0012186C">
              <w:rPr>
                <w:rFonts w:ascii="Arial" w:hAnsi="Arial" w:cs="Arial"/>
                <w:b/>
                <w:bCs/>
              </w:rPr>
              <w:t>Variable Dependiente</w:t>
            </w:r>
          </w:p>
        </w:tc>
        <w:tc>
          <w:tcPr>
            <w:tcW w:w="4100" w:type="pct"/>
            <w:gridSpan w:val="2"/>
            <w:tcBorders>
              <w:top w:val="single" w:sz="4" w:space="0" w:color="000000"/>
              <w:left w:val="single" w:sz="4" w:space="0" w:color="000000"/>
              <w:bottom w:val="single" w:sz="4" w:space="0" w:color="auto"/>
              <w:right w:val="single" w:sz="4" w:space="0" w:color="000000"/>
            </w:tcBorders>
            <w:shd w:val="clear" w:color="000000" w:fill="FFA500"/>
            <w:vAlign w:val="center"/>
            <w:hideMark/>
          </w:tcPr>
          <w:p w14:paraId="40DDA4F3" w14:textId="59E14541" w:rsidR="006D12FA" w:rsidRPr="0012186C" w:rsidRDefault="006D12FA" w:rsidP="00C9144B">
            <w:pPr>
              <w:spacing w:after="0" w:line="240" w:lineRule="auto"/>
              <w:rPr>
                <w:rFonts w:ascii="Arial" w:hAnsi="Arial" w:cs="Arial"/>
                <w:b/>
                <w:color w:val="000000"/>
              </w:rPr>
            </w:pPr>
            <w:r w:rsidRPr="0012186C">
              <w:rPr>
                <w:rFonts w:ascii="Arial" w:hAnsi="Arial" w:cs="Arial"/>
                <w:b/>
                <w:color w:val="000000"/>
              </w:rPr>
              <w:t>Variables Independientes</w:t>
            </w:r>
          </w:p>
        </w:tc>
      </w:tr>
      <w:tr w:rsidR="006D12FA" w:rsidRPr="0012186C" w14:paraId="6B2E7CC0" w14:textId="0DDB9B7A" w:rsidTr="00FC0978">
        <w:trPr>
          <w:trHeight w:val="20"/>
          <w:jc w:val="center"/>
        </w:trPr>
        <w:tc>
          <w:tcPr>
            <w:tcW w:w="900" w:type="pct"/>
            <w:vMerge/>
            <w:tcBorders>
              <w:left w:val="single" w:sz="4" w:space="0" w:color="000000"/>
              <w:bottom w:val="single" w:sz="4" w:space="0" w:color="auto"/>
              <w:right w:val="single" w:sz="4" w:space="0" w:color="000000"/>
            </w:tcBorders>
            <w:shd w:val="clear" w:color="000000" w:fill="FFA500"/>
            <w:vAlign w:val="center"/>
          </w:tcPr>
          <w:p w14:paraId="0BAB3559" w14:textId="77777777" w:rsidR="006D12FA" w:rsidRPr="0012186C" w:rsidRDefault="006D12FA" w:rsidP="00C9144B">
            <w:pPr>
              <w:spacing w:after="0" w:line="240" w:lineRule="auto"/>
              <w:rPr>
                <w:rFonts w:ascii="Arial" w:hAnsi="Arial" w:cs="Arial"/>
                <w:b/>
                <w:bCs/>
              </w:rPr>
            </w:pPr>
          </w:p>
        </w:tc>
        <w:tc>
          <w:tcPr>
            <w:tcW w:w="1312" w:type="pct"/>
            <w:tcBorders>
              <w:top w:val="single" w:sz="4" w:space="0" w:color="000000"/>
              <w:left w:val="single" w:sz="4" w:space="0" w:color="000000"/>
              <w:bottom w:val="single" w:sz="4" w:space="0" w:color="auto"/>
              <w:right w:val="single" w:sz="4" w:space="0" w:color="000000"/>
            </w:tcBorders>
            <w:shd w:val="clear" w:color="000000" w:fill="FFA500"/>
            <w:vAlign w:val="center"/>
          </w:tcPr>
          <w:p w14:paraId="422A488F" w14:textId="5E5EAEDC" w:rsidR="006D12FA" w:rsidRPr="0012186C" w:rsidRDefault="006D12FA" w:rsidP="00C9144B">
            <w:pPr>
              <w:spacing w:after="0" w:line="240" w:lineRule="auto"/>
              <w:rPr>
                <w:rFonts w:ascii="Arial" w:hAnsi="Arial" w:cs="Arial"/>
                <w:b/>
                <w:color w:val="000000"/>
              </w:rPr>
            </w:pPr>
            <w:r w:rsidRPr="0012186C">
              <w:rPr>
                <w:rFonts w:ascii="Arial" w:hAnsi="Arial" w:cs="Arial"/>
                <w:b/>
                <w:color w:val="000000"/>
              </w:rPr>
              <w:t>Nombre</w:t>
            </w:r>
          </w:p>
        </w:tc>
        <w:tc>
          <w:tcPr>
            <w:tcW w:w="2788" w:type="pct"/>
            <w:tcBorders>
              <w:top w:val="single" w:sz="4" w:space="0" w:color="000000"/>
              <w:left w:val="single" w:sz="4" w:space="0" w:color="000000"/>
              <w:bottom w:val="single" w:sz="4" w:space="0" w:color="auto"/>
              <w:right w:val="single" w:sz="4" w:space="0" w:color="000000"/>
            </w:tcBorders>
            <w:shd w:val="clear" w:color="000000" w:fill="FFA500"/>
          </w:tcPr>
          <w:p w14:paraId="3CE83FB5" w14:textId="299AF236" w:rsidR="006D12FA" w:rsidRPr="0012186C" w:rsidRDefault="006D12FA" w:rsidP="00C9144B">
            <w:pPr>
              <w:spacing w:after="0" w:line="240" w:lineRule="auto"/>
              <w:rPr>
                <w:rFonts w:ascii="Arial" w:hAnsi="Arial" w:cs="Arial"/>
                <w:b/>
                <w:color w:val="000000"/>
              </w:rPr>
            </w:pPr>
            <w:r w:rsidRPr="0012186C">
              <w:rPr>
                <w:rFonts w:ascii="Arial" w:hAnsi="Arial" w:cs="Arial"/>
                <w:b/>
                <w:color w:val="000000"/>
              </w:rPr>
              <w:t>Definición</w:t>
            </w:r>
          </w:p>
        </w:tc>
      </w:tr>
      <w:tr w:rsidR="00224AC4" w:rsidRPr="0012186C" w14:paraId="5F3FF7D4" w14:textId="77777777" w:rsidTr="00FC0978">
        <w:trPr>
          <w:trHeight w:val="20"/>
          <w:jc w:val="center"/>
        </w:trPr>
        <w:tc>
          <w:tcPr>
            <w:tcW w:w="900" w:type="pct"/>
            <w:vMerge w:val="restart"/>
            <w:tcBorders>
              <w:top w:val="single" w:sz="4" w:space="0" w:color="auto"/>
              <w:left w:val="single" w:sz="4" w:space="0" w:color="auto"/>
              <w:right w:val="single" w:sz="4" w:space="0" w:color="auto"/>
            </w:tcBorders>
            <w:vAlign w:val="center"/>
          </w:tcPr>
          <w:p w14:paraId="3C3CB8DC" w14:textId="2BF276B3" w:rsidR="00224AC4" w:rsidRPr="0012186C" w:rsidRDefault="00224AC4" w:rsidP="00C9144B">
            <w:pPr>
              <w:spacing w:after="0" w:line="240" w:lineRule="auto"/>
              <w:rPr>
                <w:rFonts w:ascii="Arial" w:hAnsi="Arial" w:cs="Arial"/>
                <w:color w:val="000000"/>
              </w:rPr>
            </w:pPr>
            <w:r w:rsidRPr="0012186C">
              <w:rPr>
                <w:rFonts w:ascii="Arial" w:hAnsi="Arial" w:cs="Arial"/>
                <w:color w:val="000000"/>
              </w:rPr>
              <w:t>tiempo:</w:t>
            </w:r>
          </w:p>
          <w:p w14:paraId="251E39A8" w14:textId="1244245F" w:rsidR="00224AC4" w:rsidRPr="0012186C" w:rsidRDefault="00224AC4" w:rsidP="00C9144B">
            <w:pPr>
              <w:spacing w:after="0" w:line="240" w:lineRule="auto"/>
              <w:rPr>
                <w:rFonts w:ascii="Arial" w:hAnsi="Arial" w:cs="Arial"/>
                <w:color w:val="000000"/>
              </w:rPr>
            </w:pPr>
            <w:r w:rsidRPr="0012186C">
              <w:rPr>
                <w:rFonts w:ascii="Arial" w:hAnsi="Arial" w:cs="Arial"/>
                <w:color w:val="000000"/>
              </w:rPr>
              <w:t>Tiempo de duración del Cuestionario del Hogar</w:t>
            </w:r>
          </w:p>
        </w:tc>
        <w:tc>
          <w:tcPr>
            <w:tcW w:w="1312" w:type="pct"/>
            <w:tcBorders>
              <w:top w:val="single" w:sz="4" w:space="0" w:color="auto"/>
              <w:left w:val="single" w:sz="4" w:space="0" w:color="auto"/>
              <w:bottom w:val="single" w:sz="4" w:space="0" w:color="auto"/>
              <w:right w:val="single" w:sz="4" w:space="0" w:color="auto"/>
            </w:tcBorders>
            <w:shd w:val="clear" w:color="auto" w:fill="auto"/>
            <w:vAlign w:val="center"/>
          </w:tcPr>
          <w:p w14:paraId="1396ACE3" w14:textId="197AE66C" w:rsidR="00224AC4" w:rsidRPr="0012186C" w:rsidRDefault="00224AC4" w:rsidP="00C9144B">
            <w:pPr>
              <w:spacing w:after="0" w:line="240" w:lineRule="auto"/>
              <w:rPr>
                <w:rFonts w:ascii="Arial" w:hAnsi="Arial" w:cs="Arial"/>
              </w:rPr>
            </w:pPr>
            <w:r w:rsidRPr="0012186C">
              <w:rPr>
                <w:rFonts w:ascii="Arial" w:hAnsi="Arial" w:cs="Arial"/>
              </w:rPr>
              <w:t>hhsize2</w:t>
            </w:r>
          </w:p>
        </w:tc>
        <w:tc>
          <w:tcPr>
            <w:tcW w:w="2788" w:type="pct"/>
            <w:tcBorders>
              <w:top w:val="single" w:sz="4" w:space="0" w:color="auto"/>
              <w:left w:val="single" w:sz="4" w:space="0" w:color="auto"/>
              <w:bottom w:val="single" w:sz="4" w:space="0" w:color="auto"/>
              <w:right w:val="single" w:sz="4" w:space="0" w:color="auto"/>
            </w:tcBorders>
          </w:tcPr>
          <w:p w14:paraId="2837C2B7" w14:textId="77777777" w:rsidR="00224AC4" w:rsidRPr="0012186C" w:rsidRDefault="00224AC4" w:rsidP="00C9144B">
            <w:pPr>
              <w:spacing w:after="0" w:line="240" w:lineRule="auto"/>
              <w:rPr>
                <w:rFonts w:ascii="Arial" w:hAnsi="Arial" w:cs="Arial"/>
              </w:rPr>
            </w:pPr>
            <w:r w:rsidRPr="0012186C">
              <w:rPr>
                <w:rFonts w:ascii="Arial" w:hAnsi="Arial" w:cs="Arial"/>
              </w:rPr>
              <w:t>N de Integrantes del Hogar</w:t>
            </w:r>
            <w:r w:rsidR="0055147C" w:rsidRPr="0012186C">
              <w:rPr>
                <w:rFonts w:ascii="Arial" w:hAnsi="Arial" w:cs="Arial"/>
              </w:rPr>
              <w:t xml:space="preserve">. </w:t>
            </w:r>
          </w:p>
          <w:p w14:paraId="1673458D" w14:textId="4309246C" w:rsidR="0055147C" w:rsidRPr="0012186C" w:rsidRDefault="0055147C" w:rsidP="00C9144B">
            <w:pPr>
              <w:spacing w:after="0" w:line="240" w:lineRule="auto"/>
              <w:rPr>
                <w:rFonts w:ascii="Arial" w:hAnsi="Arial" w:cs="Arial"/>
              </w:rPr>
            </w:pPr>
            <w:r w:rsidRPr="0012186C">
              <w:rPr>
                <w:rFonts w:ascii="Arial" w:hAnsi="Arial" w:cs="Arial"/>
              </w:rPr>
              <w:t>Se toma como categoría de referencia: 1 integrante</w:t>
            </w:r>
          </w:p>
        </w:tc>
      </w:tr>
      <w:tr w:rsidR="00224AC4" w:rsidRPr="0012186C" w14:paraId="6B93A0A0" w14:textId="4F2BB393" w:rsidTr="00FC0978">
        <w:trPr>
          <w:trHeight w:val="20"/>
          <w:jc w:val="center"/>
        </w:trPr>
        <w:tc>
          <w:tcPr>
            <w:tcW w:w="900" w:type="pct"/>
            <w:vMerge/>
            <w:tcBorders>
              <w:left w:val="single" w:sz="4" w:space="0" w:color="auto"/>
              <w:right w:val="single" w:sz="4" w:space="0" w:color="auto"/>
            </w:tcBorders>
            <w:vAlign w:val="center"/>
          </w:tcPr>
          <w:p w14:paraId="6F7F7228" w14:textId="5B33F9B9" w:rsidR="00224AC4" w:rsidRPr="0012186C" w:rsidRDefault="00224AC4" w:rsidP="00C9144B">
            <w:pPr>
              <w:spacing w:after="0" w:line="240" w:lineRule="auto"/>
              <w:rPr>
                <w:rFonts w:ascii="Arial" w:hAnsi="Arial" w:cs="Arial"/>
              </w:rPr>
            </w:pPr>
          </w:p>
        </w:tc>
        <w:tc>
          <w:tcPr>
            <w:tcW w:w="1312" w:type="pct"/>
            <w:tcBorders>
              <w:top w:val="single" w:sz="4" w:space="0" w:color="auto"/>
              <w:left w:val="single" w:sz="4" w:space="0" w:color="auto"/>
              <w:bottom w:val="single" w:sz="4" w:space="0" w:color="auto"/>
              <w:right w:val="single" w:sz="4" w:space="0" w:color="auto"/>
            </w:tcBorders>
            <w:shd w:val="clear" w:color="auto" w:fill="auto"/>
            <w:vAlign w:val="center"/>
          </w:tcPr>
          <w:p w14:paraId="074B581A" w14:textId="7A61CAFE" w:rsidR="00224AC4" w:rsidRPr="0012186C" w:rsidRDefault="00224AC4" w:rsidP="00C9144B">
            <w:pPr>
              <w:spacing w:after="0" w:line="240" w:lineRule="auto"/>
              <w:rPr>
                <w:rFonts w:ascii="Arial" w:hAnsi="Arial" w:cs="Arial"/>
              </w:rPr>
            </w:pPr>
            <w:proofErr w:type="spellStart"/>
            <w:r w:rsidRPr="0012186C">
              <w:rPr>
                <w:rFonts w:ascii="Arial" w:hAnsi="Arial" w:cs="Arial"/>
              </w:rPr>
              <w:t>recol_ch_experiencia_ine</w:t>
            </w:r>
            <w:proofErr w:type="spellEnd"/>
          </w:p>
        </w:tc>
        <w:tc>
          <w:tcPr>
            <w:tcW w:w="2788" w:type="pct"/>
            <w:tcBorders>
              <w:top w:val="single" w:sz="4" w:space="0" w:color="auto"/>
              <w:left w:val="single" w:sz="4" w:space="0" w:color="auto"/>
              <w:bottom w:val="single" w:sz="4" w:space="0" w:color="auto"/>
              <w:right w:val="single" w:sz="4" w:space="0" w:color="auto"/>
            </w:tcBorders>
          </w:tcPr>
          <w:p w14:paraId="64EA000C" w14:textId="77777777" w:rsidR="00224AC4" w:rsidRPr="0012186C" w:rsidRDefault="0055147C" w:rsidP="00C9144B">
            <w:pPr>
              <w:spacing w:after="0" w:line="240" w:lineRule="auto"/>
              <w:rPr>
                <w:rFonts w:ascii="Arial" w:hAnsi="Arial" w:cs="Arial"/>
              </w:rPr>
            </w:pPr>
            <w:r w:rsidRPr="0012186C">
              <w:rPr>
                <w:rFonts w:ascii="Arial" w:hAnsi="Arial" w:cs="Arial"/>
              </w:rPr>
              <w:t>Si la persona encuestadora ha tenido experiencia en el INE.</w:t>
            </w:r>
          </w:p>
          <w:p w14:paraId="5A94F0A2" w14:textId="4070D387" w:rsidR="0055147C" w:rsidRPr="0012186C" w:rsidRDefault="0055147C" w:rsidP="00C9144B">
            <w:pPr>
              <w:spacing w:after="0" w:line="240" w:lineRule="auto"/>
              <w:rPr>
                <w:rFonts w:ascii="Arial" w:hAnsi="Arial" w:cs="Arial"/>
              </w:rPr>
            </w:pPr>
            <w:r w:rsidRPr="0012186C">
              <w:rPr>
                <w:rFonts w:ascii="Arial" w:hAnsi="Arial" w:cs="Arial"/>
              </w:rPr>
              <w:t>Categoría de referencia: No ha tenido experiencia</w:t>
            </w:r>
          </w:p>
        </w:tc>
      </w:tr>
      <w:tr w:rsidR="006D12FA" w:rsidRPr="0012186C" w14:paraId="5BA30D1C" w14:textId="35034B86" w:rsidTr="00FC0978">
        <w:trPr>
          <w:trHeight w:val="20"/>
          <w:jc w:val="center"/>
        </w:trPr>
        <w:tc>
          <w:tcPr>
            <w:tcW w:w="900" w:type="pct"/>
            <w:vMerge/>
            <w:tcBorders>
              <w:left w:val="single" w:sz="4" w:space="0" w:color="auto"/>
              <w:right w:val="single" w:sz="4" w:space="0" w:color="auto"/>
            </w:tcBorders>
            <w:vAlign w:val="center"/>
          </w:tcPr>
          <w:p w14:paraId="19860427" w14:textId="7400044C" w:rsidR="006D12FA" w:rsidRPr="0012186C" w:rsidRDefault="006D12FA" w:rsidP="006D12FA">
            <w:pPr>
              <w:spacing w:after="0" w:line="240" w:lineRule="auto"/>
              <w:rPr>
                <w:rFonts w:ascii="Arial" w:hAnsi="Arial" w:cs="Arial"/>
              </w:rPr>
            </w:pPr>
          </w:p>
        </w:tc>
        <w:tc>
          <w:tcPr>
            <w:tcW w:w="1312" w:type="pct"/>
            <w:tcBorders>
              <w:top w:val="single" w:sz="4" w:space="0" w:color="auto"/>
              <w:left w:val="single" w:sz="4" w:space="0" w:color="auto"/>
              <w:bottom w:val="single" w:sz="4" w:space="0" w:color="auto"/>
              <w:right w:val="single" w:sz="4" w:space="0" w:color="auto"/>
            </w:tcBorders>
            <w:shd w:val="clear" w:color="auto" w:fill="auto"/>
            <w:vAlign w:val="center"/>
          </w:tcPr>
          <w:p w14:paraId="455A008B" w14:textId="00A0F0B3" w:rsidR="006D12FA" w:rsidRPr="0012186C" w:rsidRDefault="006D12FA" w:rsidP="006D12FA">
            <w:pPr>
              <w:spacing w:after="0" w:line="240" w:lineRule="auto"/>
              <w:rPr>
                <w:rFonts w:ascii="Arial" w:hAnsi="Arial" w:cs="Arial"/>
              </w:rPr>
            </w:pPr>
            <w:r w:rsidRPr="0012186C">
              <w:rPr>
                <w:rFonts w:ascii="Arial" w:hAnsi="Arial" w:cs="Arial"/>
              </w:rPr>
              <w:t>hay_0_14</w:t>
            </w:r>
          </w:p>
        </w:tc>
        <w:tc>
          <w:tcPr>
            <w:tcW w:w="2788" w:type="pct"/>
            <w:tcBorders>
              <w:top w:val="single" w:sz="4" w:space="0" w:color="auto"/>
              <w:left w:val="single" w:sz="4" w:space="0" w:color="auto"/>
              <w:bottom w:val="single" w:sz="4" w:space="0" w:color="auto"/>
              <w:right w:val="single" w:sz="4" w:space="0" w:color="auto"/>
            </w:tcBorders>
          </w:tcPr>
          <w:p w14:paraId="5BAF4829" w14:textId="77777777" w:rsidR="006D12FA" w:rsidRPr="0012186C" w:rsidRDefault="006D12FA" w:rsidP="006D12FA">
            <w:pPr>
              <w:spacing w:after="0" w:line="240" w:lineRule="auto"/>
              <w:rPr>
                <w:rFonts w:ascii="Arial" w:hAnsi="Arial" w:cs="Arial"/>
                <w:color w:val="000000"/>
              </w:rPr>
            </w:pPr>
            <w:r w:rsidRPr="0012186C">
              <w:rPr>
                <w:rFonts w:ascii="Arial" w:hAnsi="Arial" w:cs="Arial"/>
                <w:color w:val="000000"/>
              </w:rPr>
              <w:t>Si dentro del hogar hay algún integrante de 0 a 14 años.</w:t>
            </w:r>
          </w:p>
          <w:p w14:paraId="5A7514A4" w14:textId="6E7037BD" w:rsidR="006D12FA" w:rsidRPr="0012186C" w:rsidRDefault="006D12FA" w:rsidP="006D12FA">
            <w:pPr>
              <w:spacing w:after="0" w:line="240" w:lineRule="auto"/>
              <w:rPr>
                <w:rFonts w:ascii="Arial" w:hAnsi="Arial" w:cs="Arial"/>
                <w:color w:val="000000"/>
              </w:rPr>
            </w:pPr>
            <w:r w:rsidRPr="0012186C">
              <w:rPr>
                <w:rFonts w:ascii="Arial" w:hAnsi="Arial" w:cs="Arial"/>
                <w:color w:val="000000"/>
              </w:rPr>
              <w:t>Categoría de referencia: No hay</w:t>
            </w:r>
          </w:p>
        </w:tc>
      </w:tr>
      <w:tr w:rsidR="006D12FA" w:rsidRPr="0012186C" w14:paraId="23051137" w14:textId="1FAE03E2" w:rsidTr="00FC0978">
        <w:trPr>
          <w:trHeight w:val="20"/>
          <w:jc w:val="center"/>
        </w:trPr>
        <w:tc>
          <w:tcPr>
            <w:tcW w:w="900" w:type="pct"/>
            <w:vMerge/>
            <w:tcBorders>
              <w:left w:val="single" w:sz="4" w:space="0" w:color="auto"/>
              <w:right w:val="single" w:sz="4" w:space="0" w:color="auto"/>
            </w:tcBorders>
            <w:vAlign w:val="center"/>
          </w:tcPr>
          <w:p w14:paraId="193AE442" w14:textId="3FB1CC7F" w:rsidR="006D12FA" w:rsidRPr="0012186C" w:rsidRDefault="006D12FA" w:rsidP="006D12FA">
            <w:pPr>
              <w:spacing w:after="0" w:line="240" w:lineRule="auto"/>
              <w:rPr>
                <w:rFonts w:ascii="Arial" w:hAnsi="Arial" w:cs="Arial"/>
              </w:rPr>
            </w:pPr>
          </w:p>
        </w:tc>
        <w:tc>
          <w:tcPr>
            <w:tcW w:w="1312" w:type="pct"/>
            <w:tcBorders>
              <w:top w:val="single" w:sz="4" w:space="0" w:color="auto"/>
              <w:left w:val="single" w:sz="4" w:space="0" w:color="auto"/>
              <w:bottom w:val="single" w:sz="4" w:space="0" w:color="auto"/>
              <w:right w:val="single" w:sz="4" w:space="0" w:color="auto"/>
            </w:tcBorders>
            <w:shd w:val="clear" w:color="auto" w:fill="auto"/>
            <w:vAlign w:val="center"/>
          </w:tcPr>
          <w:p w14:paraId="03537FD6" w14:textId="730EE64D" w:rsidR="006D12FA" w:rsidRPr="0012186C" w:rsidRDefault="006D12FA" w:rsidP="006D12FA">
            <w:pPr>
              <w:spacing w:after="0" w:line="240" w:lineRule="auto"/>
              <w:rPr>
                <w:rFonts w:ascii="Arial" w:hAnsi="Arial" w:cs="Arial"/>
              </w:rPr>
            </w:pPr>
            <w:proofErr w:type="spellStart"/>
            <w:r w:rsidRPr="0012186C">
              <w:rPr>
                <w:rFonts w:ascii="Arial" w:hAnsi="Arial" w:cs="Arial"/>
              </w:rPr>
              <w:t>hay_psdf</w:t>
            </w:r>
            <w:proofErr w:type="spellEnd"/>
          </w:p>
        </w:tc>
        <w:tc>
          <w:tcPr>
            <w:tcW w:w="2788" w:type="pct"/>
            <w:tcBorders>
              <w:top w:val="single" w:sz="4" w:space="0" w:color="auto"/>
              <w:left w:val="single" w:sz="4" w:space="0" w:color="auto"/>
              <w:bottom w:val="single" w:sz="4" w:space="0" w:color="auto"/>
              <w:right w:val="single" w:sz="4" w:space="0" w:color="auto"/>
            </w:tcBorders>
          </w:tcPr>
          <w:p w14:paraId="73AB1CEE" w14:textId="7CE0344C" w:rsidR="006D12FA" w:rsidRPr="0012186C" w:rsidRDefault="006D12FA" w:rsidP="006D12FA">
            <w:pPr>
              <w:spacing w:after="0" w:line="240" w:lineRule="auto"/>
              <w:rPr>
                <w:rFonts w:ascii="Arial" w:hAnsi="Arial" w:cs="Arial"/>
                <w:color w:val="000000"/>
              </w:rPr>
            </w:pPr>
            <w:r w:rsidRPr="0012186C">
              <w:rPr>
                <w:rFonts w:ascii="Arial" w:hAnsi="Arial" w:cs="Arial"/>
                <w:color w:val="000000"/>
              </w:rPr>
              <w:t>Si dentro del hogar hay algún PSDF.</w:t>
            </w:r>
          </w:p>
          <w:p w14:paraId="71D7ACC5" w14:textId="22AD4849" w:rsidR="006D12FA" w:rsidRPr="0012186C" w:rsidRDefault="006D12FA" w:rsidP="006D12FA">
            <w:pPr>
              <w:spacing w:after="0" w:line="240" w:lineRule="auto"/>
              <w:rPr>
                <w:rFonts w:ascii="Arial" w:hAnsi="Arial" w:cs="Arial"/>
                <w:color w:val="000000"/>
              </w:rPr>
            </w:pPr>
            <w:r w:rsidRPr="0012186C">
              <w:rPr>
                <w:rFonts w:ascii="Arial" w:hAnsi="Arial" w:cs="Arial"/>
                <w:color w:val="000000"/>
              </w:rPr>
              <w:t>Categoría de referencia: No hay PSDF</w:t>
            </w:r>
          </w:p>
        </w:tc>
      </w:tr>
      <w:tr w:rsidR="006D12FA" w:rsidRPr="0012186C" w14:paraId="441B1EE9" w14:textId="25CA71AA" w:rsidTr="00FC0978">
        <w:trPr>
          <w:trHeight w:val="20"/>
          <w:jc w:val="center"/>
        </w:trPr>
        <w:tc>
          <w:tcPr>
            <w:tcW w:w="900" w:type="pct"/>
            <w:vMerge/>
            <w:tcBorders>
              <w:left w:val="single" w:sz="4" w:space="0" w:color="auto"/>
              <w:bottom w:val="single" w:sz="4" w:space="0" w:color="auto"/>
              <w:right w:val="single" w:sz="4" w:space="0" w:color="auto"/>
            </w:tcBorders>
            <w:vAlign w:val="center"/>
          </w:tcPr>
          <w:p w14:paraId="14724306" w14:textId="22FF0BC4" w:rsidR="006D12FA" w:rsidRPr="0012186C" w:rsidRDefault="006D12FA" w:rsidP="006D12FA">
            <w:pPr>
              <w:spacing w:after="0" w:line="240" w:lineRule="auto"/>
              <w:rPr>
                <w:rFonts w:ascii="Arial" w:hAnsi="Arial" w:cs="Arial"/>
              </w:rPr>
            </w:pPr>
          </w:p>
        </w:tc>
        <w:tc>
          <w:tcPr>
            <w:tcW w:w="1312" w:type="pct"/>
            <w:tcBorders>
              <w:top w:val="single" w:sz="4" w:space="0" w:color="auto"/>
              <w:left w:val="single" w:sz="4" w:space="0" w:color="auto"/>
              <w:bottom w:val="single" w:sz="4" w:space="0" w:color="auto"/>
              <w:right w:val="single" w:sz="4" w:space="0" w:color="auto"/>
            </w:tcBorders>
            <w:shd w:val="clear" w:color="auto" w:fill="auto"/>
            <w:vAlign w:val="center"/>
          </w:tcPr>
          <w:p w14:paraId="7E820110" w14:textId="3BD4635B" w:rsidR="006D12FA" w:rsidRPr="0012186C" w:rsidRDefault="006D12FA" w:rsidP="006D12FA">
            <w:pPr>
              <w:spacing w:after="0" w:line="240" w:lineRule="auto"/>
              <w:rPr>
                <w:rFonts w:ascii="Arial" w:hAnsi="Arial" w:cs="Arial"/>
              </w:rPr>
            </w:pPr>
            <w:proofErr w:type="spellStart"/>
            <w:r w:rsidRPr="0012186C">
              <w:rPr>
                <w:rFonts w:ascii="Arial" w:hAnsi="Arial" w:cs="Arial"/>
              </w:rPr>
              <w:t>hay_trabaja</w:t>
            </w:r>
            <w:proofErr w:type="spellEnd"/>
          </w:p>
        </w:tc>
        <w:tc>
          <w:tcPr>
            <w:tcW w:w="2788" w:type="pct"/>
            <w:tcBorders>
              <w:top w:val="single" w:sz="4" w:space="0" w:color="auto"/>
              <w:left w:val="single" w:sz="4" w:space="0" w:color="auto"/>
              <w:bottom w:val="single" w:sz="4" w:space="0" w:color="auto"/>
              <w:right w:val="single" w:sz="4" w:space="0" w:color="auto"/>
            </w:tcBorders>
          </w:tcPr>
          <w:p w14:paraId="6CBAE6F8" w14:textId="7C63521B" w:rsidR="006D12FA" w:rsidRPr="0012186C" w:rsidRDefault="006D12FA" w:rsidP="006D12FA">
            <w:pPr>
              <w:spacing w:after="0" w:line="240" w:lineRule="auto"/>
              <w:rPr>
                <w:rFonts w:ascii="Arial" w:hAnsi="Arial" w:cs="Arial"/>
                <w:color w:val="000000"/>
              </w:rPr>
            </w:pPr>
            <w:r w:rsidRPr="0012186C">
              <w:rPr>
                <w:rFonts w:ascii="Arial" w:hAnsi="Arial" w:cs="Arial"/>
                <w:color w:val="000000"/>
              </w:rPr>
              <w:t>Si dentro del hogar hay alguna persona ocupada.</w:t>
            </w:r>
          </w:p>
          <w:p w14:paraId="62774BD7" w14:textId="3B675995" w:rsidR="006D12FA" w:rsidRPr="0012186C" w:rsidRDefault="006D12FA" w:rsidP="006D12FA">
            <w:pPr>
              <w:spacing w:after="0" w:line="240" w:lineRule="auto"/>
              <w:rPr>
                <w:rFonts w:ascii="Arial" w:hAnsi="Arial" w:cs="Arial"/>
                <w:color w:val="000000"/>
              </w:rPr>
            </w:pPr>
            <w:r w:rsidRPr="0012186C">
              <w:rPr>
                <w:rFonts w:ascii="Arial" w:hAnsi="Arial" w:cs="Arial"/>
                <w:color w:val="000000"/>
              </w:rPr>
              <w:t>Categoría de referencia: No hay alguien ocupado</w:t>
            </w:r>
          </w:p>
        </w:tc>
      </w:tr>
    </w:tbl>
    <w:p w14:paraId="5FE60005" w14:textId="77777777" w:rsidR="005469E7" w:rsidRPr="005469E7" w:rsidRDefault="005469E7" w:rsidP="005469E7">
      <w:pPr>
        <w:jc w:val="center"/>
        <w:rPr>
          <w:rFonts w:ascii="Arial" w:hAnsi="Arial" w:cs="Arial"/>
        </w:rPr>
      </w:pPr>
      <w:r w:rsidRPr="00DA4F09">
        <w:rPr>
          <w:rFonts w:ascii="Arial" w:hAnsi="Arial" w:cs="Arial"/>
          <w:i/>
          <w:iCs/>
        </w:rPr>
        <w:t xml:space="preserve">Fuente: </w:t>
      </w:r>
      <w:r>
        <w:rPr>
          <w:rFonts w:ascii="Arial" w:hAnsi="Arial" w:cs="Arial"/>
        </w:rPr>
        <w:t>Elaboración propia</w:t>
      </w:r>
    </w:p>
    <w:p w14:paraId="3ECCD18B" w14:textId="2F205BB5" w:rsidR="00BE11FF" w:rsidRDefault="0012186C" w:rsidP="0012186C">
      <w:pPr>
        <w:jc w:val="both"/>
        <w:rPr>
          <w:rFonts w:ascii="Arial" w:hAnsi="Arial" w:cs="Arial"/>
          <w:sz w:val="24"/>
          <w:szCs w:val="24"/>
        </w:rPr>
      </w:pPr>
      <w:r>
        <w:rPr>
          <w:rFonts w:ascii="Arial" w:hAnsi="Arial" w:cs="Arial"/>
          <w:sz w:val="24"/>
          <w:szCs w:val="24"/>
        </w:rPr>
        <w:t>Teniendo en consideración lo anterior se presenta el ajuste del modelo:</w:t>
      </w:r>
    </w:p>
    <w:p w14:paraId="00EB874C" w14:textId="6D6073DF" w:rsidR="00923469" w:rsidRDefault="00923469" w:rsidP="00923469">
      <w:pPr>
        <w:jc w:val="center"/>
        <w:rPr>
          <w:rFonts w:ascii="Arial" w:hAnsi="Arial" w:cs="Arial"/>
          <w:sz w:val="24"/>
          <w:szCs w:val="24"/>
        </w:rPr>
      </w:pPr>
      <w:bookmarkStart w:id="57" w:name="_Toc188685173"/>
      <w:r w:rsidRPr="00714897">
        <w:rPr>
          <w:rFonts w:ascii="Arial" w:hAnsi="Arial" w:cs="Arial"/>
          <w:sz w:val="24"/>
          <w:szCs w:val="24"/>
        </w:rPr>
        <w:t xml:space="preserve">Figura </w:t>
      </w:r>
      <w:r w:rsidRPr="00714897">
        <w:rPr>
          <w:rFonts w:ascii="Arial" w:hAnsi="Arial" w:cs="Arial"/>
          <w:sz w:val="24"/>
          <w:szCs w:val="24"/>
        </w:rPr>
        <w:fldChar w:fldCharType="begin"/>
      </w:r>
      <w:r w:rsidRPr="00714897">
        <w:rPr>
          <w:rFonts w:ascii="Arial" w:hAnsi="Arial" w:cs="Arial"/>
          <w:sz w:val="24"/>
          <w:szCs w:val="24"/>
        </w:rPr>
        <w:instrText xml:space="preserve"> SEQ Figura \* ARABIC </w:instrText>
      </w:r>
      <w:r w:rsidRPr="00714897">
        <w:rPr>
          <w:rFonts w:ascii="Arial" w:hAnsi="Arial" w:cs="Arial"/>
          <w:sz w:val="24"/>
          <w:szCs w:val="24"/>
        </w:rPr>
        <w:fldChar w:fldCharType="separate"/>
      </w:r>
      <w:r w:rsidR="004211D9">
        <w:rPr>
          <w:rFonts w:ascii="Arial" w:hAnsi="Arial" w:cs="Arial"/>
          <w:noProof/>
          <w:sz w:val="24"/>
          <w:szCs w:val="24"/>
        </w:rPr>
        <w:t>11</w:t>
      </w:r>
      <w:r w:rsidRPr="00714897">
        <w:rPr>
          <w:rFonts w:ascii="Arial" w:hAnsi="Arial" w:cs="Arial"/>
          <w:sz w:val="24"/>
          <w:szCs w:val="24"/>
        </w:rPr>
        <w:fldChar w:fldCharType="end"/>
      </w:r>
      <w:r w:rsidRPr="00714897">
        <w:rPr>
          <w:rFonts w:ascii="Arial" w:hAnsi="Arial" w:cs="Arial"/>
          <w:sz w:val="24"/>
          <w:szCs w:val="24"/>
        </w:rPr>
        <w:t xml:space="preserve">: </w:t>
      </w:r>
      <w:r w:rsidR="000659A9">
        <w:rPr>
          <w:rFonts w:ascii="Arial" w:hAnsi="Arial" w:cs="Arial"/>
          <w:sz w:val="24"/>
          <w:szCs w:val="24"/>
        </w:rPr>
        <w:t>Resultados de regresión de tiempos de duración</w:t>
      </w:r>
      <w:bookmarkEnd w:id="57"/>
    </w:p>
    <w:p w14:paraId="2C45336D" w14:textId="08143E15" w:rsidR="00721954" w:rsidRDefault="00923469" w:rsidP="00923469">
      <w:pPr>
        <w:jc w:val="center"/>
        <w:rPr>
          <w:rFonts w:ascii="Arial" w:hAnsi="Arial" w:cs="Arial"/>
          <w:sz w:val="24"/>
          <w:szCs w:val="24"/>
        </w:rPr>
      </w:pPr>
      <w:r>
        <w:rPr>
          <w:rFonts w:ascii="Arial" w:hAnsi="Arial" w:cs="Arial"/>
          <w:noProof/>
          <w:sz w:val="24"/>
          <w:szCs w:val="24"/>
        </w:rPr>
        <w:drawing>
          <wp:inline distT="0" distB="0" distL="0" distR="0" wp14:anchorId="5B5AC114" wp14:editId="6CE2F2D8">
            <wp:extent cx="5266267" cy="2650171"/>
            <wp:effectExtent l="0" t="0" r="0" b="0"/>
            <wp:docPr id="158284523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123" cy="2654124"/>
                    </a:xfrm>
                    <a:prstGeom prst="rect">
                      <a:avLst/>
                    </a:prstGeom>
                    <a:noFill/>
                    <a:ln>
                      <a:noFill/>
                    </a:ln>
                  </pic:spPr>
                </pic:pic>
              </a:graphicData>
            </a:graphic>
          </wp:inline>
        </w:drawing>
      </w:r>
    </w:p>
    <w:p w14:paraId="202BE4E8" w14:textId="77777777" w:rsidR="005469E7" w:rsidRPr="005469E7" w:rsidRDefault="005469E7" w:rsidP="005469E7">
      <w:pPr>
        <w:jc w:val="center"/>
        <w:rPr>
          <w:rFonts w:ascii="Arial" w:hAnsi="Arial" w:cs="Arial"/>
        </w:rPr>
      </w:pPr>
      <w:r w:rsidRPr="00DA4F09">
        <w:rPr>
          <w:rFonts w:ascii="Arial" w:hAnsi="Arial" w:cs="Arial"/>
          <w:i/>
          <w:iCs/>
        </w:rPr>
        <w:t xml:space="preserve">Fuente: </w:t>
      </w:r>
      <w:r>
        <w:rPr>
          <w:rFonts w:ascii="Arial" w:hAnsi="Arial" w:cs="Arial"/>
        </w:rPr>
        <w:t>Elaboración propia</w:t>
      </w:r>
    </w:p>
    <w:p w14:paraId="185BD7A2" w14:textId="3509BB8F" w:rsidR="002D31AF" w:rsidRDefault="002D31AF" w:rsidP="007C4DDC">
      <w:pPr>
        <w:jc w:val="both"/>
        <w:rPr>
          <w:rFonts w:ascii="Arial" w:hAnsi="Arial" w:cs="Arial"/>
          <w:sz w:val="24"/>
          <w:szCs w:val="24"/>
        </w:rPr>
      </w:pPr>
      <w:r>
        <w:rPr>
          <w:rFonts w:ascii="Arial" w:hAnsi="Arial" w:cs="Arial"/>
          <w:sz w:val="24"/>
          <w:szCs w:val="24"/>
        </w:rPr>
        <w:t>Respecto a este modelo de regresión se da cuenta que su R</w:t>
      </w:r>
      <w:r>
        <w:rPr>
          <w:rFonts w:ascii="Arial" w:hAnsi="Arial" w:cs="Arial"/>
          <w:sz w:val="24"/>
          <w:szCs w:val="24"/>
          <w:vertAlign w:val="superscript"/>
        </w:rPr>
        <w:t xml:space="preserve">2 </w:t>
      </w:r>
      <w:r>
        <w:rPr>
          <w:rFonts w:ascii="Arial" w:hAnsi="Arial" w:cs="Arial"/>
          <w:sz w:val="24"/>
          <w:szCs w:val="24"/>
        </w:rPr>
        <w:t xml:space="preserve">tiene un valor de 0,48 lo que </w:t>
      </w:r>
      <w:r w:rsidR="00906A97">
        <w:rPr>
          <w:rFonts w:ascii="Arial" w:hAnsi="Arial" w:cs="Arial"/>
          <w:sz w:val="24"/>
          <w:szCs w:val="24"/>
        </w:rPr>
        <w:t xml:space="preserve">presupone un buen valor de varianza explicado. </w:t>
      </w:r>
      <w:r w:rsidR="00376941">
        <w:rPr>
          <w:rFonts w:ascii="Arial" w:hAnsi="Arial" w:cs="Arial"/>
          <w:sz w:val="24"/>
          <w:szCs w:val="24"/>
        </w:rPr>
        <w:t>Asimismo,</w:t>
      </w:r>
      <w:r w:rsidR="00906A97">
        <w:rPr>
          <w:rFonts w:ascii="Arial" w:hAnsi="Arial" w:cs="Arial"/>
          <w:sz w:val="24"/>
          <w:szCs w:val="24"/>
        </w:rPr>
        <w:t xml:space="preserve"> dentro de esta figura, es posible observar que los tiempos de duración del cuestionario aumentan a medida que </w:t>
      </w:r>
      <w:r w:rsidR="003975BF">
        <w:rPr>
          <w:rFonts w:ascii="Arial" w:hAnsi="Arial" w:cs="Arial"/>
          <w:sz w:val="24"/>
          <w:szCs w:val="24"/>
        </w:rPr>
        <w:t xml:space="preserve">hay presencia de una mayor cantidad de integrantes en el hogar, como también cuando hay personas en situación de dependencia funcional y </w:t>
      </w:r>
      <w:r w:rsidR="00AD5517">
        <w:rPr>
          <w:rFonts w:ascii="Arial" w:hAnsi="Arial" w:cs="Arial"/>
          <w:sz w:val="24"/>
          <w:szCs w:val="24"/>
        </w:rPr>
        <w:t xml:space="preserve">personas ocupadas. </w:t>
      </w:r>
    </w:p>
    <w:p w14:paraId="02F90D23" w14:textId="69CEF048" w:rsidR="00AD5517" w:rsidRDefault="00AD5517" w:rsidP="007C4DDC">
      <w:pPr>
        <w:jc w:val="both"/>
        <w:rPr>
          <w:rFonts w:ascii="Arial" w:hAnsi="Arial" w:cs="Arial"/>
          <w:sz w:val="24"/>
          <w:szCs w:val="24"/>
        </w:rPr>
      </w:pPr>
      <w:r>
        <w:rPr>
          <w:rFonts w:ascii="Arial" w:hAnsi="Arial" w:cs="Arial"/>
          <w:sz w:val="24"/>
          <w:szCs w:val="24"/>
        </w:rPr>
        <w:lastRenderedPageBreak/>
        <w:t>Los tiempos de extensión en la aplicación disminuyen a medida que la persona encuestadora haya tenido experiencia dentro de la institución,</w:t>
      </w:r>
      <w:r w:rsidR="00040109">
        <w:rPr>
          <w:rFonts w:ascii="Arial" w:hAnsi="Arial" w:cs="Arial"/>
          <w:sz w:val="24"/>
          <w:szCs w:val="24"/>
        </w:rPr>
        <w:t xml:space="preserve"> lo cual podría ir asociado al mayor conocimiento sobre los productos estadísticos que se despliegan dentro del INE. También los tiempos disminuyen en la medida que hay presencia de integrantes de 0 a 14 años, ya que estos no responden </w:t>
      </w:r>
      <w:r w:rsidR="00376941">
        <w:rPr>
          <w:rFonts w:ascii="Arial" w:hAnsi="Arial" w:cs="Arial"/>
          <w:sz w:val="24"/>
          <w:szCs w:val="24"/>
        </w:rPr>
        <w:t>el módulo de ocupación (segundo más extenso en cantidad de preguntas) y el módulo de ingresos.</w:t>
      </w:r>
    </w:p>
    <w:p w14:paraId="5C9DE0A0" w14:textId="62590E51" w:rsidR="002723B2" w:rsidRDefault="00EC45E0" w:rsidP="007C4DDC">
      <w:pPr>
        <w:jc w:val="both"/>
        <w:rPr>
          <w:rFonts w:ascii="Arial" w:hAnsi="Arial" w:cs="Arial"/>
          <w:sz w:val="24"/>
          <w:szCs w:val="24"/>
        </w:rPr>
      </w:pPr>
      <w:r w:rsidRPr="00EC45E0">
        <w:rPr>
          <w:rFonts w:ascii="Arial" w:hAnsi="Arial" w:cs="Arial"/>
          <w:sz w:val="24"/>
          <w:szCs w:val="24"/>
        </w:rPr>
        <w:t>Para respaldar los resultados obtenidos mediante la regresión lineal, se procede a verificar los supuestos de la técnica, con el objetivo de garantizar la solidez y confiabilidad de estos hallazgos. En este contexto, se realiza una comparación entre los valores observados de la variable dependiente y los valores predichos por el modelo</w:t>
      </w:r>
      <w:r w:rsidR="001F2527">
        <w:rPr>
          <w:rFonts w:ascii="Arial" w:hAnsi="Arial" w:cs="Arial"/>
          <w:sz w:val="24"/>
          <w:szCs w:val="24"/>
        </w:rPr>
        <w:t xml:space="preserve"> de regresión lineal</w:t>
      </w:r>
      <w:r w:rsidRPr="00EC45E0">
        <w:rPr>
          <w:rFonts w:ascii="Arial" w:hAnsi="Arial" w:cs="Arial"/>
          <w:sz w:val="24"/>
          <w:szCs w:val="24"/>
        </w:rPr>
        <w:t>.</w:t>
      </w:r>
    </w:p>
    <w:p w14:paraId="1185C2AE" w14:textId="3EC34DF3" w:rsidR="002723B2" w:rsidRDefault="002723B2" w:rsidP="002723B2">
      <w:pPr>
        <w:jc w:val="center"/>
        <w:rPr>
          <w:rFonts w:ascii="Arial" w:hAnsi="Arial" w:cs="Arial"/>
          <w:sz w:val="24"/>
          <w:szCs w:val="24"/>
        </w:rPr>
      </w:pPr>
      <w:bookmarkStart w:id="58" w:name="_Ref188654681"/>
      <w:bookmarkStart w:id="59" w:name="_Ref188654663"/>
      <w:bookmarkStart w:id="60" w:name="_Toc188685174"/>
      <w:r w:rsidRPr="00714897">
        <w:rPr>
          <w:rFonts w:ascii="Arial" w:hAnsi="Arial" w:cs="Arial"/>
          <w:sz w:val="24"/>
          <w:szCs w:val="24"/>
        </w:rPr>
        <w:t xml:space="preserve">Figura </w:t>
      </w:r>
      <w:r w:rsidRPr="00714897">
        <w:rPr>
          <w:rFonts w:ascii="Arial" w:hAnsi="Arial" w:cs="Arial"/>
          <w:sz w:val="24"/>
          <w:szCs w:val="24"/>
        </w:rPr>
        <w:fldChar w:fldCharType="begin"/>
      </w:r>
      <w:r w:rsidRPr="00714897">
        <w:rPr>
          <w:rFonts w:ascii="Arial" w:hAnsi="Arial" w:cs="Arial"/>
          <w:sz w:val="24"/>
          <w:szCs w:val="24"/>
        </w:rPr>
        <w:instrText xml:space="preserve"> SEQ Figura \* ARABIC </w:instrText>
      </w:r>
      <w:r w:rsidRPr="00714897">
        <w:rPr>
          <w:rFonts w:ascii="Arial" w:hAnsi="Arial" w:cs="Arial"/>
          <w:sz w:val="24"/>
          <w:szCs w:val="24"/>
        </w:rPr>
        <w:fldChar w:fldCharType="separate"/>
      </w:r>
      <w:r w:rsidR="004211D9">
        <w:rPr>
          <w:rFonts w:ascii="Arial" w:hAnsi="Arial" w:cs="Arial"/>
          <w:noProof/>
          <w:sz w:val="24"/>
          <w:szCs w:val="24"/>
        </w:rPr>
        <w:t>12</w:t>
      </w:r>
      <w:r w:rsidRPr="00714897">
        <w:rPr>
          <w:rFonts w:ascii="Arial" w:hAnsi="Arial" w:cs="Arial"/>
          <w:sz w:val="24"/>
          <w:szCs w:val="24"/>
        </w:rPr>
        <w:fldChar w:fldCharType="end"/>
      </w:r>
      <w:bookmarkEnd w:id="58"/>
      <w:r w:rsidRPr="00714897">
        <w:rPr>
          <w:rFonts w:ascii="Arial" w:hAnsi="Arial" w:cs="Arial"/>
          <w:sz w:val="24"/>
          <w:szCs w:val="24"/>
        </w:rPr>
        <w:t xml:space="preserve">: </w:t>
      </w:r>
      <w:r w:rsidR="00962702">
        <w:rPr>
          <w:rFonts w:ascii="Arial" w:hAnsi="Arial" w:cs="Arial"/>
          <w:sz w:val="24"/>
          <w:szCs w:val="24"/>
        </w:rPr>
        <w:t>Comparación en la distribución de variable tiempo</w:t>
      </w:r>
      <w:bookmarkEnd w:id="59"/>
      <w:bookmarkEnd w:id="60"/>
    </w:p>
    <w:p w14:paraId="3B8E48FA" w14:textId="69E2C387" w:rsidR="006A1802" w:rsidRDefault="00962702" w:rsidP="00962702">
      <w:pPr>
        <w:jc w:val="center"/>
        <w:rPr>
          <w:rFonts w:ascii="Arial" w:hAnsi="Arial" w:cs="Arial"/>
          <w:sz w:val="24"/>
          <w:szCs w:val="24"/>
        </w:rPr>
      </w:pPr>
      <w:r>
        <w:rPr>
          <w:rFonts w:ascii="Arial" w:hAnsi="Arial" w:cs="Arial"/>
          <w:noProof/>
          <w:sz w:val="24"/>
          <w:szCs w:val="24"/>
        </w:rPr>
        <w:drawing>
          <wp:inline distT="0" distB="0" distL="0" distR="0" wp14:anchorId="488225C0" wp14:editId="006C07DF">
            <wp:extent cx="5429250" cy="2251542"/>
            <wp:effectExtent l="0" t="0" r="0" b="0"/>
            <wp:docPr id="160913995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36206" cy="2254427"/>
                    </a:xfrm>
                    <a:prstGeom prst="rect">
                      <a:avLst/>
                    </a:prstGeom>
                    <a:noFill/>
                    <a:ln>
                      <a:noFill/>
                    </a:ln>
                  </pic:spPr>
                </pic:pic>
              </a:graphicData>
            </a:graphic>
          </wp:inline>
        </w:drawing>
      </w:r>
    </w:p>
    <w:p w14:paraId="56338CA9" w14:textId="77777777" w:rsidR="005469E7" w:rsidRPr="005469E7" w:rsidRDefault="005469E7" w:rsidP="005469E7">
      <w:pPr>
        <w:jc w:val="center"/>
        <w:rPr>
          <w:rFonts w:ascii="Arial" w:hAnsi="Arial" w:cs="Arial"/>
        </w:rPr>
      </w:pPr>
      <w:r w:rsidRPr="00DA4F09">
        <w:rPr>
          <w:rFonts w:ascii="Arial" w:hAnsi="Arial" w:cs="Arial"/>
          <w:i/>
          <w:iCs/>
        </w:rPr>
        <w:t xml:space="preserve">Fuente: </w:t>
      </w:r>
      <w:r>
        <w:rPr>
          <w:rFonts w:ascii="Arial" w:hAnsi="Arial" w:cs="Arial"/>
        </w:rPr>
        <w:t>Elaboración propia</w:t>
      </w:r>
    </w:p>
    <w:p w14:paraId="58417DEC" w14:textId="272E6468" w:rsidR="002C4B65" w:rsidRDefault="00ED3861" w:rsidP="00962702">
      <w:pPr>
        <w:jc w:val="both"/>
        <w:rPr>
          <w:rFonts w:ascii="Arial" w:hAnsi="Arial" w:cs="Arial"/>
          <w:sz w:val="24"/>
          <w:szCs w:val="24"/>
        </w:rPr>
      </w:pPr>
      <w:r w:rsidRPr="00ED3861">
        <w:rPr>
          <w:rFonts w:ascii="Arial" w:hAnsi="Arial" w:cs="Arial"/>
          <w:sz w:val="24"/>
          <w:szCs w:val="24"/>
        </w:rPr>
        <w:t>En la</w:t>
      </w:r>
      <w:r>
        <w:rPr>
          <w:rFonts w:ascii="Arial" w:hAnsi="Arial" w:cs="Arial"/>
          <w:sz w:val="24"/>
          <w:szCs w:val="24"/>
        </w:rPr>
        <w:t xml:space="preserve"> </w:t>
      </w:r>
      <w:r>
        <w:rPr>
          <w:rFonts w:ascii="Arial" w:hAnsi="Arial" w:cs="Arial"/>
          <w:sz w:val="24"/>
          <w:szCs w:val="24"/>
        </w:rPr>
        <w:fldChar w:fldCharType="begin"/>
      </w:r>
      <w:r>
        <w:rPr>
          <w:rFonts w:ascii="Arial" w:hAnsi="Arial" w:cs="Arial"/>
          <w:sz w:val="24"/>
          <w:szCs w:val="24"/>
        </w:rPr>
        <w:instrText xml:space="preserve"> REF _Ref188654681 \h </w:instrText>
      </w:r>
      <w:r>
        <w:rPr>
          <w:rFonts w:ascii="Arial" w:hAnsi="Arial" w:cs="Arial"/>
          <w:sz w:val="24"/>
          <w:szCs w:val="24"/>
        </w:rPr>
      </w:r>
      <w:r>
        <w:rPr>
          <w:rFonts w:ascii="Arial" w:hAnsi="Arial" w:cs="Arial"/>
          <w:sz w:val="24"/>
          <w:szCs w:val="24"/>
        </w:rPr>
        <w:fldChar w:fldCharType="separate"/>
      </w:r>
      <w:r w:rsidR="004211D9" w:rsidRPr="00714897">
        <w:rPr>
          <w:rFonts w:ascii="Arial" w:hAnsi="Arial" w:cs="Arial"/>
          <w:sz w:val="24"/>
          <w:szCs w:val="24"/>
        </w:rPr>
        <w:t xml:space="preserve">Figura </w:t>
      </w:r>
      <w:r w:rsidR="004211D9">
        <w:rPr>
          <w:rFonts w:ascii="Arial" w:hAnsi="Arial" w:cs="Arial"/>
          <w:noProof/>
          <w:sz w:val="24"/>
          <w:szCs w:val="24"/>
        </w:rPr>
        <w:t>12</w:t>
      </w:r>
      <w:r>
        <w:rPr>
          <w:rFonts w:ascii="Arial" w:hAnsi="Arial" w:cs="Arial"/>
          <w:sz w:val="24"/>
          <w:szCs w:val="24"/>
        </w:rPr>
        <w:fldChar w:fldCharType="end"/>
      </w:r>
      <w:r w:rsidRPr="00ED3861">
        <w:rPr>
          <w:rFonts w:ascii="Arial" w:hAnsi="Arial" w:cs="Arial"/>
          <w:sz w:val="24"/>
          <w:szCs w:val="24"/>
        </w:rPr>
        <w:t>, el objetivo es que los valores predichos por el modelo sigan una curva lo más similar posible a los datos observados. Sin embargo, según se evidencia en el gráfico, las curvas muestran diferencias visuales en su distribución. En particular, se observa que los valores predichos por la regresión lineal presentan una mayor densidad hacia tiempos más cortos. Esto indica que, a medida que aumenta la duración de las encuestas, la precisión de las predicciones disminuye. Como señal de alerta inicial, esto podría sugerir un problema con los residuos y la forma en que estos se distribuyen, lo cual podría afectar el desempeño del modelo.</w:t>
      </w:r>
    </w:p>
    <w:p w14:paraId="3AC8D22E" w14:textId="563B741C" w:rsidR="00DE5823" w:rsidRDefault="004148D7" w:rsidP="007C4DDC">
      <w:pPr>
        <w:jc w:val="both"/>
        <w:rPr>
          <w:rFonts w:ascii="Arial" w:hAnsi="Arial" w:cs="Arial"/>
          <w:sz w:val="24"/>
          <w:szCs w:val="24"/>
        </w:rPr>
      </w:pPr>
      <w:r w:rsidRPr="004148D7">
        <w:rPr>
          <w:rFonts w:ascii="Arial" w:hAnsi="Arial" w:cs="Arial"/>
          <w:sz w:val="24"/>
          <w:szCs w:val="24"/>
        </w:rPr>
        <w:t>Para respaldar lo mencionado anteriormente, se evaluaron dos supuestos fundamentales de la regresión lineal. En primer lugar, se verificó la homocedasticidad, que implica que la varianza de los errores sea constante e independiente de los predictores. En segundo lugar, se examinó la normalidad de los errores, donde se espera que los residuos sigan una distribución normal, dado que este es un requisito clave al trabajar con regresión lineal.</w:t>
      </w:r>
    </w:p>
    <w:p w14:paraId="5771B4F0" w14:textId="77777777" w:rsidR="009918BF" w:rsidRDefault="009918BF" w:rsidP="007C4DDC">
      <w:pPr>
        <w:jc w:val="both"/>
        <w:rPr>
          <w:rFonts w:ascii="Arial" w:hAnsi="Arial" w:cs="Arial"/>
          <w:sz w:val="24"/>
          <w:szCs w:val="24"/>
        </w:rPr>
      </w:pPr>
    </w:p>
    <w:p w14:paraId="66DC1AA1" w14:textId="77777777" w:rsidR="009918BF" w:rsidRDefault="009918BF" w:rsidP="007C4DDC">
      <w:pPr>
        <w:jc w:val="both"/>
        <w:rPr>
          <w:rFonts w:ascii="Arial" w:hAnsi="Arial" w:cs="Arial"/>
          <w:sz w:val="24"/>
          <w:szCs w:val="24"/>
        </w:rPr>
      </w:pPr>
    </w:p>
    <w:p w14:paraId="265FE5C0" w14:textId="77777777" w:rsidR="009918BF" w:rsidRDefault="009918BF" w:rsidP="007C4DDC">
      <w:pPr>
        <w:jc w:val="both"/>
        <w:rPr>
          <w:rFonts w:ascii="Arial" w:hAnsi="Arial" w:cs="Arial"/>
          <w:sz w:val="24"/>
          <w:szCs w:val="24"/>
        </w:rPr>
      </w:pPr>
    </w:p>
    <w:p w14:paraId="2A7EA04D" w14:textId="77777777" w:rsidR="009918BF" w:rsidRDefault="009918BF" w:rsidP="007C4DDC">
      <w:pPr>
        <w:jc w:val="both"/>
        <w:rPr>
          <w:rFonts w:ascii="Arial" w:hAnsi="Arial" w:cs="Arial"/>
          <w:sz w:val="24"/>
          <w:szCs w:val="24"/>
        </w:rPr>
      </w:pPr>
    </w:p>
    <w:p w14:paraId="47876E66" w14:textId="77777777" w:rsidR="009918BF" w:rsidRDefault="009918BF" w:rsidP="007C4DDC">
      <w:pPr>
        <w:jc w:val="both"/>
        <w:rPr>
          <w:rFonts w:ascii="Arial" w:hAnsi="Arial" w:cs="Arial"/>
          <w:sz w:val="24"/>
          <w:szCs w:val="24"/>
        </w:rPr>
      </w:pPr>
    </w:p>
    <w:p w14:paraId="210786EC" w14:textId="77777777" w:rsidR="009918BF" w:rsidRDefault="009918BF" w:rsidP="007C4DDC">
      <w:pPr>
        <w:jc w:val="both"/>
        <w:rPr>
          <w:rFonts w:ascii="Arial" w:hAnsi="Arial" w:cs="Arial"/>
          <w:sz w:val="24"/>
          <w:szCs w:val="24"/>
        </w:rPr>
      </w:pPr>
    </w:p>
    <w:p w14:paraId="177ECB49" w14:textId="77777777" w:rsidR="009918BF" w:rsidRPr="00CD2C85" w:rsidRDefault="009918BF" w:rsidP="007C4DDC">
      <w:pPr>
        <w:jc w:val="both"/>
        <w:rPr>
          <w:rFonts w:ascii="Arial" w:hAnsi="Arial" w:cs="Arial"/>
          <w:sz w:val="24"/>
          <w:szCs w:val="24"/>
          <w:highlight w:val="yellow"/>
        </w:rPr>
      </w:pPr>
    </w:p>
    <w:p w14:paraId="2CF29B39" w14:textId="61E76A12" w:rsidR="002A4DAE" w:rsidRDefault="002A4DAE" w:rsidP="002A4DAE">
      <w:pPr>
        <w:jc w:val="center"/>
        <w:rPr>
          <w:rFonts w:ascii="Arial" w:hAnsi="Arial" w:cs="Arial"/>
          <w:sz w:val="24"/>
          <w:szCs w:val="24"/>
        </w:rPr>
      </w:pPr>
      <w:bookmarkStart w:id="61" w:name="_Toc188685175"/>
      <w:r w:rsidRPr="00714897">
        <w:rPr>
          <w:rFonts w:ascii="Arial" w:hAnsi="Arial" w:cs="Arial"/>
          <w:sz w:val="24"/>
          <w:szCs w:val="24"/>
        </w:rPr>
        <w:lastRenderedPageBreak/>
        <w:t xml:space="preserve">Figura </w:t>
      </w:r>
      <w:r w:rsidRPr="00714897">
        <w:rPr>
          <w:rFonts w:ascii="Arial" w:hAnsi="Arial" w:cs="Arial"/>
          <w:sz w:val="24"/>
          <w:szCs w:val="24"/>
        </w:rPr>
        <w:fldChar w:fldCharType="begin"/>
      </w:r>
      <w:r w:rsidRPr="00714897">
        <w:rPr>
          <w:rFonts w:ascii="Arial" w:hAnsi="Arial" w:cs="Arial"/>
          <w:sz w:val="24"/>
          <w:szCs w:val="24"/>
        </w:rPr>
        <w:instrText xml:space="preserve"> SEQ Figura \* ARABIC </w:instrText>
      </w:r>
      <w:r w:rsidRPr="00714897">
        <w:rPr>
          <w:rFonts w:ascii="Arial" w:hAnsi="Arial" w:cs="Arial"/>
          <w:sz w:val="24"/>
          <w:szCs w:val="24"/>
        </w:rPr>
        <w:fldChar w:fldCharType="separate"/>
      </w:r>
      <w:r w:rsidR="004211D9">
        <w:rPr>
          <w:rFonts w:ascii="Arial" w:hAnsi="Arial" w:cs="Arial"/>
          <w:noProof/>
          <w:sz w:val="24"/>
          <w:szCs w:val="24"/>
        </w:rPr>
        <w:t>13</w:t>
      </w:r>
      <w:r w:rsidRPr="00714897">
        <w:rPr>
          <w:rFonts w:ascii="Arial" w:hAnsi="Arial" w:cs="Arial"/>
          <w:sz w:val="24"/>
          <w:szCs w:val="24"/>
        </w:rPr>
        <w:fldChar w:fldCharType="end"/>
      </w:r>
      <w:r w:rsidRPr="00714897">
        <w:rPr>
          <w:rFonts w:ascii="Arial" w:hAnsi="Arial" w:cs="Arial"/>
          <w:sz w:val="24"/>
          <w:szCs w:val="24"/>
        </w:rPr>
        <w:t xml:space="preserve">: </w:t>
      </w:r>
      <w:r w:rsidR="00311813">
        <w:rPr>
          <w:rFonts w:ascii="Arial" w:hAnsi="Arial" w:cs="Arial"/>
          <w:sz w:val="24"/>
          <w:szCs w:val="24"/>
        </w:rPr>
        <w:t xml:space="preserve">Supuestos de Homocedasticidad y </w:t>
      </w:r>
      <w:r w:rsidR="005838C6">
        <w:rPr>
          <w:rFonts w:ascii="Arial" w:hAnsi="Arial" w:cs="Arial"/>
          <w:sz w:val="24"/>
          <w:szCs w:val="24"/>
        </w:rPr>
        <w:t>Normalidad de los Errores</w:t>
      </w:r>
      <w:bookmarkEnd w:id="61"/>
    </w:p>
    <w:p w14:paraId="48FC726C" w14:textId="3A80E98F" w:rsidR="005838C6" w:rsidRDefault="005838C6" w:rsidP="002A4DAE">
      <w:pPr>
        <w:jc w:val="center"/>
        <w:rPr>
          <w:rFonts w:ascii="Arial" w:hAnsi="Arial" w:cs="Arial"/>
          <w:sz w:val="24"/>
          <w:szCs w:val="24"/>
        </w:rPr>
      </w:pPr>
      <w:r>
        <w:rPr>
          <w:rFonts w:ascii="Arial" w:hAnsi="Arial" w:cs="Arial"/>
          <w:noProof/>
          <w:sz w:val="24"/>
          <w:szCs w:val="24"/>
        </w:rPr>
        <w:drawing>
          <wp:inline distT="0" distB="0" distL="0" distR="0" wp14:anchorId="59CD6BED" wp14:editId="7E3EAD3B">
            <wp:extent cx="5735782" cy="2925856"/>
            <wp:effectExtent l="0" t="0" r="0" b="8255"/>
            <wp:docPr id="41570190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46391" cy="2931268"/>
                    </a:xfrm>
                    <a:prstGeom prst="rect">
                      <a:avLst/>
                    </a:prstGeom>
                    <a:noFill/>
                    <a:ln>
                      <a:noFill/>
                    </a:ln>
                  </pic:spPr>
                </pic:pic>
              </a:graphicData>
            </a:graphic>
          </wp:inline>
        </w:drawing>
      </w:r>
    </w:p>
    <w:p w14:paraId="56CE35E2" w14:textId="77777777" w:rsidR="005469E7" w:rsidRPr="005469E7" w:rsidRDefault="005469E7" w:rsidP="005469E7">
      <w:pPr>
        <w:jc w:val="center"/>
        <w:rPr>
          <w:rFonts w:ascii="Arial" w:hAnsi="Arial" w:cs="Arial"/>
        </w:rPr>
      </w:pPr>
      <w:r w:rsidRPr="00DA4F09">
        <w:rPr>
          <w:rFonts w:ascii="Arial" w:hAnsi="Arial" w:cs="Arial"/>
          <w:i/>
          <w:iCs/>
        </w:rPr>
        <w:t xml:space="preserve">Fuente: </w:t>
      </w:r>
      <w:r>
        <w:rPr>
          <w:rFonts w:ascii="Arial" w:hAnsi="Arial" w:cs="Arial"/>
        </w:rPr>
        <w:t>Elaboración propia</w:t>
      </w:r>
    </w:p>
    <w:p w14:paraId="2600F871" w14:textId="06A2555C" w:rsidR="004148D7" w:rsidRDefault="008D5C8A" w:rsidP="00BF42CF">
      <w:pPr>
        <w:jc w:val="both"/>
        <w:rPr>
          <w:rFonts w:ascii="Arial" w:hAnsi="Arial" w:cs="Arial"/>
          <w:sz w:val="24"/>
          <w:szCs w:val="24"/>
        </w:rPr>
      </w:pPr>
      <w:r w:rsidRPr="008D5C8A">
        <w:rPr>
          <w:rFonts w:ascii="Arial" w:hAnsi="Arial" w:cs="Arial"/>
          <w:sz w:val="24"/>
          <w:szCs w:val="24"/>
        </w:rPr>
        <w:t>En el gráfico de la izquierda se observa cómo los residuos estándar se distribuyen en función de los valores ajustados del modelo. La homocedasticidad, que implica que los errores no presenten un patrón fijo y que su varianza sea constante, no se cumple en este caso. Se puede notar que los valores ajustados más altos muestran una mayor dispersión de los puntos en el gráfico. Este patrón refuerza lo que se observa en la Figura 12: a medida que aumenta la duración de los tiempos, la calidad de las predicciones empeora.</w:t>
      </w:r>
    </w:p>
    <w:p w14:paraId="0EEAF188" w14:textId="5774DB4F" w:rsidR="008E79AA" w:rsidRDefault="00B95135" w:rsidP="00BF42CF">
      <w:pPr>
        <w:jc w:val="both"/>
        <w:rPr>
          <w:rFonts w:ascii="Arial" w:hAnsi="Arial" w:cs="Arial"/>
          <w:sz w:val="24"/>
          <w:szCs w:val="24"/>
        </w:rPr>
      </w:pPr>
      <w:r w:rsidRPr="00B95135">
        <w:rPr>
          <w:rFonts w:ascii="Arial" w:hAnsi="Arial" w:cs="Arial"/>
          <w:sz w:val="24"/>
          <w:szCs w:val="24"/>
        </w:rPr>
        <w:t>Por otro lado, en el gráfico de la derecha se observa que los errores no siguen una distribución normal, lo cual es evidente en los valores más altos de los residuos estandarizados.</w:t>
      </w:r>
      <w:r w:rsidR="008E79AA" w:rsidRPr="008E79AA">
        <w:rPr>
          <w:rFonts w:ascii="Arial" w:hAnsi="Arial" w:cs="Arial"/>
          <w:sz w:val="24"/>
          <w:szCs w:val="24"/>
        </w:rPr>
        <w:t xml:space="preserve"> </w:t>
      </w:r>
      <w:r w:rsidR="008E79AA" w:rsidRPr="00BF42CF">
        <w:rPr>
          <w:rFonts w:ascii="Arial" w:hAnsi="Arial" w:cs="Arial"/>
          <w:sz w:val="24"/>
          <w:szCs w:val="24"/>
        </w:rPr>
        <w:t>La falta de normalidad en los errores indica que esta técnica puede no ser la más adecuada, y sería necesario considerar métodos alternativos para obtener estimaciones más precisas y fiables de los tiempos de respuesta. Además, la presencia de esta desviación podría deberse a la ausencia de predictores importantes en el model</w:t>
      </w:r>
      <w:r w:rsidR="008E79AA">
        <w:rPr>
          <w:rFonts w:ascii="Arial" w:hAnsi="Arial" w:cs="Arial"/>
          <w:sz w:val="24"/>
          <w:szCs w:val="24"/>
        </w:rPr>
        <w:t>o lineal.</w:t>
      </w:r>
    </w:p>
    <w:p w14:paraId="3B5EF0B2" w14:textId="461CD59E" w:rsidR="008E79AA" w:rsidRDefault="008E79AA" w:rsidP="008E79AA">
      <w:pPr>
        <w:jc w:val="both"/>
        <w:rPr>
          <w:rFonts w:ascii="Arial" w:hAnsi="Arial" w:cs="Arial"/>
          <w:sz w:val="24"/>
          <w:szCs w:val="24"/>
        </w:rPr>
      </w:pPr>
      <w:r w:rsidRPr="00B95135">
        <w:rPr>
          <w:rFonts w:ascii="Arial" w:hAnsi="Arial" w:cs="Arial"/>
          <w:sz w:val="24"/>
          <w:szCs w:val="24"/>
        </w:rPr>
        <w:t>A la luz de los resultados obtenidos en la prueba de los supuestos de la regresión lineal, el modelo lineal presentado presenta dificultades para predecir correctamente los valores superiores a la media de duración de CH (15:47 min). Esto pone de manifiesto la necesidad de explorar otras técnicas que puedan mejorar la predicción de estos tiempos.</w:t>
      </w:r>
    </w:p>
    <w:p w14:paraId="372D4D7D" w14:textId="1C993C05" w:rsidR="00EC3117" w:rsidRDefault="00EC3117" w:rsidP="00F3677A">
      <w:pPr>
        <w:pStyle w:val="Ttulo1"/>
        <w:numPr>
          <w:ilvl w:val="2"/>
          <w:numId w:val="1"/>
        </w:numPr>
        <w:rPr>
          <w:rFonts w:ascii="Arial" w:hAnsi="Arial" w:cs="Arial"/>
          <w:b/>
          <w:bCs/>
          <w:color w:val="auto"/>
          <w:sz w:val="24"/>
          <w:szCs w:val="24"/>
        </w:rPr>
      </w:pPr>
      <w:bookmarkStart w:id="62" w:name="_Toc188685108"/>
      <w:r>
        <w:rPr>
          <w:rFonts w:ascii="Arial" w:hAnsi="Arial" w:cs="Arial"/>
          <w:b/>
          <w:bCs/>
          <w:color w:val="auto"/>
          <w:sz w:val="24"/>
          <w:szCs w:val="24"/>
        </w:rPr>
        <w:t>Duración de Cuestionario sobre Uso del Tiempo</w:t>
      </w:r>
      <w:bookmarkEnd w:id="62"/>
    </w:p>
    <w:p w14:paraId="24BE208D" w14:textId="77777777" w:rsidR="00C96A92" w:rsidRPr="00C96A92" w:rsidRDefault="00C96A92" w:rsidP="00C96A92"/>
    <w:p w14:paraId="28A3D95C" w14:textId="3B087A64" w:rsidR="00C96A92" w:rsidRDefault="00C96A92" w:rsidP="00C96A92">
      <w:pPr>
        <w:pStyle w:val="Descripcin"/>
        <w:jc w:val="both"/>
        <w:rPr>
          <w:rFonts w:ascii="Arial" w:hAnsi="Arial" w:cs="Arial"/>
          <w:i w:val="0"/>
          <w:iCs w:val="0"/>
          <w:color w:val="auto"/>
          <w:sz w:val="24"/>
          <w:szCs w:val="24"/>
        </w:rPr>
      </w:pPr>
      <w:r w:rsidRPr="00C96A92">
        <w:rPr>
          <w:rFonts w:ascii="Arial" w:hAnsi="Arial" w:cs="Arial"/>
          <w:i w:val="0"/>
          <w:iCs w:val="0"/>
          <w:color w:val="auto"/>
          <w:sz w:val="24"/>
          <w:szCs w:val="24"/>
        </w:rPr>
        <w:t xml:space="preserve">El Cuestionario sobre Uso del Tiempo es un instrumento aplicado a todos los integrantes del hogar mayores de 12 años. Por esta razón, puede suceder que este cuestionario se aplique a más de una persona dentro de un mismo hogar. Las preguntas incluidas en el cuestionario se diseñan en función de las características identificadas en </w:t>
      </w:r>
      <w:r>
        <w:rPr>
          <w:rFonts w:ascii="Arial" w:hAnsi="Arial" w:cs="Arial"/>
          <w:i w:val="0"/>
          <w:iCs w:val="0"/>
          <w:color w:val="auto"/>
          <w:sz w:val="24"/>
          <w:szCs w:val="24"/>
        </w:rPr>
        <w:t>el Cuestionario del Hogar</w:t>
      </w:r>
      <w:r w:rsidRPr="00C96A92">
        <w:rPr>
          <w:rFonts w:ascii="Arial" w:hAnsi="Arial" w:cs="Arial"/>
          <w:i w:val="0"/>
          <w:iCs w:val="0"/>
          <w:color w:val="auto"/>
          <w:sz w:val="24"/>
          <w:szCs w:val="24"/>
        </w:rPr>
        <w:t xml:space="preserve">. Por ejemplo, si una persona declaró que se encontraba estudiando, </w:t>
      </w:r>
      <w:r>
        <w:rPr>
          <w:rFonts w:ascii="Arial" w:hAnsi="Arial" w:cs="Arial"/>
          <w:i w:val="0"/>
          <w:iCs w:val="0"/>
          <w:color w:val="auto"/>
          <w:sz w:val="24"/>
          <w:szCs w:val="24"/>
        </w:rPr>
        <w:t>se le pregunta por tiempo y participación ligado a esta temática.</w:t>
      </w:r>
    </w:p>
    <w:p w14:paraId="62FD71D4" w14:textId="071B9147" w:rsidR="00C96A92" w:rsidRDefault="00C96A92" w:rsidP="00C96A92">
      <w:pPr>
        <w:rPr>
          <w:rFonts w:ascii="Arial" w:hAnsi="Arial" w:cs="Arial"/>
          <w:sz w:val="24"/>
          <w:szCs w:val="24"/>
        </w:rPr>
      </w:pPr>
      <w:r w:rsidRPr="00C96A92">
        <w:rPr>
          <w:rFonts w:ascii="Arial" w:hAnsi="Arial" w:cs="Arial"/>
          <w:sz w:val="24"/>
          <w:szCs w:val="24"/>
        </w:rPr>
        <w:t xml:space="preserve">A </w:t>
      </w:r>
      <w:r w:rsidR="002F404A" w:rsidRPr="00C96A92">
        <w:rPr>
          <w:rFonts w:ascii="Arial" w:hAnsi="Arial" w:cs="Arial"/>
          <w:sz w:val="24"/>
          <w:szCs w:val="24"/>
        </w:rPr>
        <w:t>continuación,</w:t>
      </w:r>
      <w:r w:rsidRPr="00C96A92">
        <w:rPr>
          <w:rFonts w:ascii="Arial" w:hAnsi="Arial" w:cs="Arial"/>
          <w:sz w:val="24"/>
          <w:szCs w:val="24"/>
        </w:rPr>
        <w:t xml:space="preserve"> se presentan los tiempos de duración del CUT</w:t>
      </w:r>
      <w:r>
        <w:rPr>
          <w:rFonts w:ascii="Arial" w:hAnsi="Arial" w:cs="Arial"/>
          <w:sz w:val="24"/>
          <w:szCs w:val="24"/>
        </w:rPr>
        <w:t>:</w:t>
      </w:r>
    </w:p>
    <w:p w14:paraId="31FB0A3E" w14:textId="77777777" w:rsidR="008853E2" w:rsidRDefault="008853E2" w:rsidP="00C96A92">
      <w:pPr>
        <w:rPr>
          <w:rFonts w:ascii="Arial" w:hAnsi="Arial" w:cs="Arial"/>
          <w:sz w:val="24"/>
          <w:szCs w:val="24"/>
        </w:rPr>
      </w:pPr>
    </w:p>
    <w:p w14:paraId="1ED848AE" w14:textId="77777777" w:rsidR="008853E2" w:rsidRDefault="008853E2" w:rsidP="00C96A92">
      <w:pPr>
        <w:rPr>
          <w:rFonts w:ascii="Arial" w:hAnsi="Arial" w:cs="Arial"/>
          <w:sz w:val="24"/>
          <w:szCs w:val="24"/>
        </w:rPr>
      </w:pPr>
    </w:p>
    <w:p w14:paraId="7A0E7782" w14:textId="77777777" w:rsidR="008853E2" w:rsidRDefault="008853E2" w:rsidP="00C96A92">
      <w:pPr>
        <w:rPr>
          <w:rFonts w:ascii="Arial" w:hAnsi="Arial" w:cs="Arial"/>
          <w:sz w:val="24"/>
          <w:szCs w:val="24"/>
        </w:rPr>
      </w:pPr>
    </w:p>
    <w:p w14:paraId="211D356D" w14:textId="77777777" w:rsidR="008853E2" w:rsidRDefault="008853E2" w:rsidP="00C96A92">
      <w:pPr>
        <w:rPr>
          <w:rFonts w:ascii="Arial" w:hAnsi="Arial" w:cs="Arial"/>
          <w:sz w:val="24"/>
          <w:szCs w:val="24"/>
        </w:rPr>
      </w:pPr>
    </w:p>
    <w:p w14:paraId="039B6524" w14:textId="13FB2B35" w:rsidR="00485DC0" w:rsidRDefault="00485DC0" w:rsidP="00485DC0">
      <w:pPr>
        <w:pStyle w:val="Descripcin"/>
        <w:jc w:val="center"/>
        <w:rPr>
          <w:rFonts w:ascii="Arial" w:hAnsi="Arial" w:cs="Arial"/>
          <w:color w:val="auto"/>
          <w:sz w:val="24"/>
          <w:szCs w:val="24"/>
        </w:rPr>
      </w:pPr>
      <w:bookmarkStart w:id="63" w:name="_Toc188685176"/>
      <w:r w:rsidRPr="00714897">
        <w:rPr>
          <w:rFonts w:ascii="Arial" w:hAnsi="Arial" w:cs="Arial"/>
          <w:color w:val="auto"/>
          <w:sz w:val="24"/>
          <w:szCs w:val="24"/>
        </w:rPr>
        <w:t xml:space="preserve">Figura </w:t>
      </w:r>
      <w:r w:rsidRPr="00714897">
        <w:rPr>
          <w:rFonts w:ascii="Arial" w:hAnsi="Arial" w:cs="Arial"/>
          <w:color w:val="auto"/>
          <w:sz w:val="24"/>
          <w:szCs w:val="24"/>
        </w:rPr>
        <w:fldChar w:fldCharType="begin"/>
      </w:r>
      <w:r w:rsidRPr="00714897">
        <w:rPr>
          <w:rFonts w:ascii="Arial" w:hAnsi="Arial" w:cs="Arial"/>
          <w:color w:val="auto"/>
          <w:sz w:val="24"/>
          <w:szCs w:val="24"/>
        </w:rPr>
        <w:instrText xml:space="preserve"> SEQ Figura \* ARABIC </w:instrText>
      </w:r>
      <w:r w:rsidRPr="00714897">
        <w:rPr>
          <w:rFonts w:ascii="Arial" w:hAnsi="Arial" w:cs="Arial"/>
          <w:color w:val="auto"/>
          <w:sz w:val="24"/>
          <w:szCs w:val="24"/>
        </w:rPr>
        <w:fldChar w:fldCharType="separate"/>
      </w:r>
      <w:r w:rsidR="004211D9">
        <w:rPr>
          <w:rFonts w:ascii="Arial" w:hAnsi="Arial" w:cs="Arial"/>
          <w:noProof/>
          <w:color w:val="auto"/>
          <w:sz w:val="24"/>
          <w:szCs w:val="24"/>
        </w:rPr>
        <w:t>14</w:t>
      </w:r>
      <w:r w:rsidRPr="00714897">
        <w:rPr>
          <w:rFonts w:ascii="Arial" w:hAnsi="Arial" w:cs="Arial"/>
          <w:color w:val="auto"/>
          <w:sz w:val="24"/>
          <w:szCs w:val="24"/>
        </w:rPr>
        <w:fldChar w:fldCharType="end"/>
      </w:r>
      <w:r w:rsidRPr="00714897">
        <w:rPr>
          <w:rFonts w:ascii="Arial" w:hAnsi="Arial" w:cs="Arial"/>
          <w:color w:val="auto"/>
          <w:sz w:val="24"/>
          <w:szCs w:val="24"/>
        </w:rPr>
        <w:t xml:space="preserve">: </w:t>
      </w:r>
      <w:r>
        <w:rPr>
          <w:rFonts w:ascii="Arial" w:hAnsi="Arial" w:cs="Arial"/>
          <w:color w:val="auto"/>
          <w:sz w:val="24"/>
          <w:szCs w:val="24"/>
        </w:rPr>
        <w:t>Tiempo de duración - CUT</w:t>
      </w:r>
      <w:bookmarkEnd w:id="63"/>
    </w:p>
    <w:p w14:paraId="3D2E84DD" w14:textId="3CABEEAC" w:rsidR="00AC47CC" w:rsidRPr="00AC47CC" w:rsidRDefault="00AC47CC" w:rsidP="00AC47CC">
      <w:pPr>
        <w:jc w:val="center"/>
      </w:pPr>
      <w:r>
        <w:rPr>
          <w:rFonts w:ascii="Arial" w:hAnsi="Arial" w:cs="Arial"/>
          <w:noProof/>
          <w:sz w:val="24"/>
          <w:szCs w:val="24"/>
        </w:rPr>
        <w:drawing>
          <wp:inline distT="0" distB="0" distL="0" distR="0" wp14:anchorId="2AF014E7" wp14:editId="33F0EC30">
            <wp:extent cx="5572125" cy="2627574"/>
            <wp:effectExtent l="0" t="0" r="0" b="1905"/>
            <wp:docPr id="751520018" name="Imagen 2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520018" name="Imagen 21" descr="Gráfico, Histograma&#10;&#10;Descripción generada automáticamente"/>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572125" cy="2627574"/>
                    </a:xfrm>
                    <a:prstGeom prst="rect">
                      <a:avLst/>
                    </a:prstGeom>
                    <a:noFill/>
                    <a:ln>
                      <a:noFill/>
                    </a:ln>
                  </pic:spPr>
                </pic:pic>
              </a:graphicData>
            </a:graphic>
          </wp:inline>
        </w:drawing>
      </w:r>
    </w:p>
    <w:p w14:paraId="3C1EBE41" w14:textId="77777777" w:rsidR="005469E7" w:rsidRPr="005469E7" w:rsidRDefault="005469E7" w:rsidP="005469E7">
      <w:pPr>
        <w:jc w:val="center"/>
        <w:rPr>
          <w:rFonts w:ascii="Arial" w:hAnsi="Arial" w:cs="Arial"/>
        </w:rPr>
      </w:pPr>
      <w:r w:rsidRPr="00DA4F09">
        <w:rPr>
          <w:rFonts w:ascii="Arial" w:hAnsi="Arial" w:cs="Arial"/>
          <w:i/>
          <w:iCs/>
        </w:rPr>
        <w:t xml:space="preserve">Fuente: </w:t>
      </w:r>
      <w:r>
        <w:rPr>
          <w:rFonts w:ascii="Arial" w:hAnsi="Arial" w:cs="Arial"/>
        </w:rPr>
        <w:t>Elaboración propia</w:t>
      </w:r>
    </w:p>
    <w:p w14:paraId="400462F6" w14:textId="3D1C5326" w:rsidR="00A52BF4" w:rsidRDefault="00A52BF4" w:rsidP="00DF2FB3">
      <w:pPr>
        <w:jc w:val="both"/>
        <w:rPr>
          <w:rFonts w:ascii="Arial" w:hAnsi="Arial" w:cs="Arial"/>
          <w:sz w:val="24"/>
          <w:szCs w:val="24"/>
        </w:rPr>
      </w:pPr>
      <w:r w:rsidRPr="00A52BF4">
        <w:rPr>
          <w:rFonts w:ascii="Arial" w:hAnsi="Arial" w:cs="Arial"/>
          <w:sz w:val="24"/>
          <w:szCs w:val="24"/>
        </w:rPr>
        <w:t>En el caso del cuestionario temático, la duración promedio fue de 19:04 minutos, situándose entre la mediana (percentil 50) y el percentil 60. La mediana tuvo un valor de 18:17 minutos, mientras que el percentil 60 alcanzó los 19:43 minutos. Este comportamiento sugiere una posible tendencia hacia la normalidad en la distribución de los tiempos de aplicación</w:t>
      </w:r>
      <w:r w:rsidR="00AB2B2C">
        <w:rPr>
          <w:rFonts w:ascii="Arial" w:hAnsi="Arial" w:cs="Arial"/>
          <w:sz w:val="24"/>
          <w:szCs w:val="24"/>
        </w:rPr>
        <w:t xml:space="preserve">. </w:t>
      </w:r>
    </w:p>
    <w:p w14:paraId="0341B308" w14:textId="315DCC6A" w:rsidR="00AB2B2C" w:rsidRDefault="00AB2B2C" w:rsidP="00DF2FB3">
      <w:pPr>
        <w:jc w:val="both"/>
        <w:rPr>
          <w:rFonts w:ascii="Arial" w:hAnsi="Arial" w:cs="Arial"/>
          <w:sz w:val="24"/>
          <w:szCs w:val="24"/>
        </w:rPr>
      </w:pPr>
      <w:r>
        <w:rPr>
          <w:rFonts w:ascii="Arial" w:hAnsi="Arial" w:cs="Arial"/>
          <w:sz w:val="24"/>
          <w:szCs w:val="24"/>
        </w:rPr>
        <w:t xml:space="preserve">A </w:t>
      </w:r>
      <w:r w:rsidR="0029343D">
        <w:rPr>
          <w:rFonts w:ascii="Arial" w:hAnsi="Arial" w:cs="Arial"/>
          <w:sz w:val="24"/>
          <w:szCs w:val="24"/>
        </w:rPr>
        <w:t>continuación,</w:t>
      </w:r>
      <w:r>
        <w:rPr>
          <w:rFonts w:ascii="Arial" w:hAnsi="Arial" w:cs="Arial"/>
          <w:sz w:val="24"/>
          <w:szCs w:val="24"/>
        </w:rPr>
        <w:t xml:space="preserve"> se presentan los tiempos de duración según si las pers</w:t>
      </w:r>
      <w:r w:rsidR="00C5621B">
        <w:rPr>
          <w:rFonts w:ascii="Arial" w:hAnsi="Arial" w:cs="Arial"/>
          <w:sz w:val="24"/>
          <w:szCs w:val="24"/>
        </w:rPr>
        <w:t>onas que realizaron la encuesta tuvieron una experiencia anterior en el INE.</w:t>
      </w:r>
    </w:p>
    <w:p w14:paraId="0A4D42CE" w14:textId="77777777" w:rsidR="00D81466" w:rsidRDefault="00D81466" w:rsidP="00DF2FB3">
      <w:pPr>
        <w:jc w:val="both"/>
        <w:rPr>
          <w:rFonts w:ascii="Arial" w:hAnsi="Arial" w:cs="Arial"/>
          <w:sz w:val="24"/>
          <w:szCs w:val="24"/>
        </w:rPr>
      </w:pPr>
    </w:p>
    <w:p w14:paraId="4A927C3C" w14:textId="56615211" w:rsidR="0074162C" w:rsidRDefault="0074162C" w:rsidP="0074162C">
      <w:pPr>
        <w:pStyle w:val="Descripcin"/>
        <w:ind w:firstLine="1560"/>
        <w:jc w:val="center"/>
        <w:rPr>
          <w:rFonts w:ascii="Arial" w:hAnsi="Arial" w:cs="Arial"/>
          <w:i w:val="0"/>
          <w:iCs w:val="0"/>
          <w:color w:val="auto"/>
          <w:sz w:val="24"/>
          <w:szCs w:val="24"/>
        </w:rPr>
      </w:pPr>
      <w:bookmarkStart w:id="64" w:name="_Toc188685188"/>
      <w:r w:rsidRPr="00A76331">
        <w:rPr>
          <w:rFonts w:ascii="Arial" w:hAnsi="Arial" w:cs="Arial"/>
          <w:color w:val="auto"/>
          <w:sz w:val="24"/>
          <w:szCs w:val="24"/>
        </w:rPr>
        <w:t xml:space="preserve">Tabla </w:t>
      </w:r>
      <w:r w:rsidRPr="00A76331">
        <w:rPr>
          <w:rFonts w:ascii="Arial" w:hAnsi="Arial" w:cs="Arial"/>
          <w:color w:val="auto"/>
          <w:sz w:val="24"/>
          <w:szCs w:val="24"/>
        </w:rPr>
        <w:fldChar w:fldCharType="begin"/>
      </w:r>
      <w:r w:rsidRPr="00A76331">
        <w:rPr>
          <w:rFonts w:ascii="Arial" w:hAnsi="Arial" w:cs="Arial"/>
          <w:color w:val="auto"/>
          <w:sz w:val="24"/>
          <w:szCs w:val="24"/>
        </w:rPr>
        <w:instrText xml:space="preserve"> SEQ Tabla \* ARABIC </w:instrText>
      </w:r>
      <w:r w:rsidRPr="00A76331">
        <w:rPr>
          <w:rFonts w:ascii="Arial" w:hAnsi="Arial" w:cs="Arial"/>
          <w:color w:val="auto"/>
          <w:sz w:val="24"/>
          <w:szCs w:val="24"/>
        </w:rPr>
        <w:fldChar w:fldCharType="separate"/>
      </w:r>
      <w:r w:rsidR="004211D9">
        <w:rPr>
          <w:rFonts w:ascii="Arial" w:hAnsi="Arial" w:cs="Arial"/>
          <w:noProof/>
          <w:color w:val="auto"/>
          <w:sz w:val="24"/>
          <w:szCs w:val="24"/>
        </w:rPr>
        <w:t>7</w:t>
      </w:r>
      <w:r w:rsidRPr="00A76331">
        <w:rPr>
          <w:rFonts w:ascii="Arial" w:hAnsi="Arial" w:cs="Arial"/>
          <w:color w:val="auto"/>
          <w:sz w:val="24"/>
          <w:szCs w:val="24"/>
        </w:rPr>
        <w:fldChar w:fldCharType="end"/>
      </w:r>
      <w:r w:rsidRPr="00335C50">
        <w:rPr>
          <w:rFonts w:ascii="Arial" w:hAnsi="Arial" w:cs="Arial"/>
          <w:color w:val="auto"/>
          <w:sz w:val="24"/>
          <w:szCs w:val="24"/>
        </w:rPr>
        <w:t xml:space="preserve">: </w:t>
      </w:r>
      <w:r>
        <w:rPr>
          <w:rFonts w:ascii="Arial" w:hAnsi="Arial" w:cs="Arial"/>
          <w:i w:val="0"/>
          <w:iCs w:val="0"/>
          <w:color w:val="auto"/>
          <w:sz w:val="24"/>
          <w:szCs w:val="24"/>
        </w:rPr>
        <w:t>Medidas de Tendencia Central según experiencia previa en INE</w:t>
      </w:r>
      <w:bookmarkEnd w:id="64"/>
    </w:p>
    <w:tbl>
      <w:tblPr>
        <w:tblW w:w="0" w:type="auto"/>
        <w:jc w:val="center"/>
        <w:tblCellMar>
          <w:left w:w="70" w:type="dxa"/>
          <w:right w:w="70" w:type="dxa"/>
        </w:tblCellMar>
        <w:tblLook w:val="04A0" w:firstRow="1" w:lastRow="0" w:firstColumn="1" w:lastColumn="0" w:noHBand="0" w:noVBand="1"/>
      </w:tblPr>
      <w:tblGrid>
        <w:gridCol w:w="1302"/>
        <w:gridCol w:w="2464"/>
        <w:gridCol w:w="2549"/>
      </w:tblGrid>
      <w:tr w:rsidR="0074162C" w:rsidRPr="00FC1419" w14:paraId="0875CC04" w14:textId="77777777" w:rsidTr="00272B68">
        <w:trPr>
          <w:trHeight w:val="300"/>
          <w:jc w:val="center"/>
        </w:trPr>
        <w:tc>
          <w:tcPr>
            <w:tcW w:w="0" w:type="auto"/>
            <w:tcBorders>
              <w:top w:val="single" w:sz="8" w:space="0" w:color="000000"/>
              <w:left w:val="single" w:sz="8" w:space="0" w:color="000000"/>
              <w:bottom w:val="single" w:sz="8" w:space="0" w:color="000000"/>
              <w:right w:val="single" w:sz="8" w:space="0" w:color="000000"/>
            </w:tcBorders>
            <w:shd w:val="clear" w:color="000000" w:fill="FFA500"/>
            <w:vAlign w:val="center"/>
            <w:hideMark/>
          </w:tcPr>
          <w:p w14:paraId="70B4E608" w14:textId="77777777" w:rsidR="0074162C" w:rsidRPr="00FC1419" w:rsidRDefault="0074162C" w:rsidP="00272B68">
            <w:pPr>
              <w:spacing w:after="0" w:line="240" w:lineRule="auto"/>
              <w:jc w:val="center"/>
              <w:rPr>
                <w:rFonts w:ascii="Arial" w:eastAsia="Times New Roman" w:hAnsi="Arial" w:cs="Arial"/>
                <w:b/>
                <w:bCs/>
                <w:color w:val="000000"/>
              </w:rPr>
            </w:pPr>
            <w:r w:rsidRPr="00FC1419">
              <w:rPr>
                <w:rFonts w:ascii="Arial" w:eastAsia="Times New Roman" w:hAnsi="Arial" w:cs="Arial"/>
                <w:b/>
                <w:bCs/>
                <w:color w:val="000000"/>
              </w:rPr>
              <w:t>Medida</w:t>
            </w:r>
          </w:p>
        </w:tc>
        <w:tc>
          <w:tcPr>
            <w:tcW w:w="0" w:type="auto"/>
            <w:tcBorders>
              <w:top w:val="single" w:sz="8" w:space="0" w:color="000000"/>
              <w:left w:val="nil"/>
              <w:bottom w:val="single" w:sz="8" w:space="0" w:color="000000"/>
              <w:right w:val="single" w:sz="8" w:space="0" w:color="000000"/>
            </w:tcBorders>
            <w:shd w:val="clear" w:color="000000" w:fill="FFA500"/>
            <w:vAlign w:val="center"/>
            <w:hideMark/>
          </w:tcPr>
          <w:p w14:paraId="66E9B1BF" w14:textId="77777777" w:rsidR="0074162C" w:rsidRPr="00FC1419" w:rsidRDefault="0074162C" w:rsidP="00272B68">
            <w:pPr>
              <w:spacing w:after="0" w:line="240" w:lineRule="auto"/>
              <w:jc w:val="center"/>
              <w:rPr>
                <w:rFonts w:ascii="Arial" w:eastAsia="Times New Roman" w:hAnsi="Arial" w:cs="Arial"/>
                <w:b/>
                <w:bCs/>
                <w:color w:val="000000"/>
              </w:rPr>
            </w:pPr>
            <w:r>
              <w:rPr>
                <w:rFonts w:ascii="Arial" w:eastAsia="Times New Roman" w:hAnsi="Arial" w:cs="Arial"/>
                <w:b/>
                <w:bCs/>
                <w:color w:val="000000"/>
              </w:rPr>
              <w:t>Sin experiencia previa</w:t>
            </w:r>
          </w:p>
        </w:tc>
        <w:tc>
          <w:tcPr>
            <w:tcW w:w="0" w:type="auto"/>
            <w:tcBorders>
              <w:top w:val="single" w:sz="8" w:space="0" w:color="000000"/>
              <w:left w:val="nil"/>
              <w:bottom w:val="single" w:sz="8" w:space="0" w:color="000000"/>
              <w:right w:val="single" w:sz="8" w:space="0" w:color="000000"/>
            </w:tcBorders>
            <w:shd w:val="clear" w:color="000000" w:fill="FFA500"/>
          </w:tcPr>
          <w:p w14:paraId="2E54DB82" w14:textId="77777777" w:rsidR="0074162C" w:rsidRDefault="0074162C" w:rsidP="00272B68">
            <w:pPr>
              <w:spacing w:after="0" w:line="240" w:lineRule="auto"/>
              <w:jc w:val="center"/>
              <w:rPr>
                <w:rFonts w:ascii="Arial" w:eastAsia="Times New Roman" w:hAnsi="Arial" w:cs="Arial"/>
                <w:b/>
                <w:bCs/>
                <w:color w:val="000000"/>
              </w:rPr>
            </w:pPr>
            <w:r>
              <w:rPr>
                <w:rFonts w:ascii="Arial" w:eastAsia="Times New Roman" w:hAnsi="Arial" w:cs="Arial"/>
                <w:b/>
                <w:bCs/>
                <w:color w:val="000000"/>
              </w:rPr>
              <w:t>Con experiencia previa</w:t>
            </w:r>
          </w:p>
        </w:tc>
      </w:tr>
      <w:tr w:rsidR="0074162C" w:rsidRPr="00FC1419" w14:paraId="4A484A21" w14:textId="77777777" w:rsidTr="00272B68">
        <w:trPr>
          <w:trHeight w:val="300"/>
          <w:jc w:val="center"/>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2A207B5D" w14:textId="77777777" w:rsidR="0074162C" w:rsidRPr="00FC1419" w:rsidRDefault="0074162C" w:rsidP="00272B68">
            <w:pPr>
              <w:spacing w:after="0" w:line="240" w:lineRule="auto"/>
              <w:rPr>
                <w:rFonts w:ascii="Arial" w:eastAsia="Times New Roman" w:hAnsi="Arial" w:cs="Arial"/>
                <w:color w:val="000000"/>
              </w:rPr>
            </w:pPr>
            <w:r w:rsidRPr="00FC1419">
              <w:rPr>
                <w:rFonts w:ascii="Arial" w:eastAsia="Times New Roman" w:hAnsi="Arial" w:cs="Arial"/>
                <w:color w:val="000000"/>
              </w:rPr>
              <w:t>Mínimo</w:t>
            </w:r>
          </w:p>
        </w:tc>
        <w:tc>
          <w:tcPr>
            <w:tcW w:w="0" w:type="auto"/>
            <w:tcBorders>
              <w:top w:val="nil"/>
              <w:left w:val="nil"/>
              <w:bottom w:val="single" w:sz="8" w:space="0" w:color="000000"/>
              <w:right w:val="single" w:sz="8" w:space="0" w:color="000000"/>
            </w:tcBorders>
            <w:shd w:val="clear" w:color="auto" w:fill="auto"/>
            <w:vAlign w:val="bottom"/>
            <w:hideMark/>
          </w:tcPr>
          <w:p w14:paraId="3B296452" w14:textId="77777777" w:rsidR="0074162C" w:rsidRPr="00984AE9" w:rsidRDefault="0074162C" w:rsidP="00272B68">
            <w:pPr>
              <w:spacing w:after="0" w:line="240" w:lineRule="auto"/>
              <w:jc w:val="center"/>
              <w:rPr>
                <w:rFonts w:ascii="Arial" w:eastAsia="Times New Roman" w:hAnsi="Arial" w:cs="Arial"/>
                <w:color w:val="000000"/>
              </w:rPr>
            </w:pPr>
            <w:r w:rsidRPr="00984AE9">
              <w:rPr>
                <w:rFonts w:ascii="Arial" w:hAnsi="Arial" w:cs="Arial"/>
                <w:color w:val="000000"/>
              </w:rPr>
              <w:t>05:45</w:t>
            </w:r>
          </w:p>
        </w:tc>
        <w:tc>
          <w:tcPr>
            <w:tcW w:w="0" w:type="auto"/>
            <w:tcBorders>
              <w:top w:val="nil"/>
              <w:left w:val="nil"/>
              <w:bottom w:val="single" w:sz="8" w:space="0" w:color="000000"/>
              <w:right w:val="single" w:sz="8" w:space="0" w:color="000000"/>
            </w:tcBorders>
            <w:vAlign w:val="bottom"/>
          </w:tcPr>
          <w:p w14:paraId="3DFA66D8" w14:textId="77777777" w:rsidR="0074162C" w:rsidRPr="00984AE9" w:rsidRDefault="0074162C" w:rsidP="00272B68">
            <w:pPr>
              <w:spacing w:after="0" w:line="240" w:lineRule="auto"/>
              <w:jc w:val="center"/>
              <w:rPr>
                <w:rFonts w:ascii="Arial" w:hAnsi="Arial" w:cs="Arial"/>
              </w:rPr>
            </w:pPr>
            <w:r w:rsidRPr="00984AE9">
              <w:rPr>
                <w:rFonts w:ascii="Arial" w:hAnsi="Arial" w:cs="Arial"/>
                <w:color w:val="000000"/>
              </w:rPr>
              <w:t>06:19</w:t>
            </w:r>
          </w:p>
        </w:tc>
      </w:tr>
      <w:tr w:rsidR="0074162C" w:rsidRPr="00FC1419" w14:paraId="050A6617" w14:textId="77777777" w:rsidTr="00272B68">
        <w:trPr>
          <w:trHeight w:val="300"/>
          <w:jc w:val="center"/>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5250AFC6" w14:textId="77777777" w:rsidR="0074162C" w:rsidRPr="00FC1419" w:rsidRDefault="0074162C" w:rsidP="00272B68">
            <w:pPr>
              <w:spacing w:after="0" w:line="240" w:lineRule="auto"/>
              <w:rPr>
                <w:rFonts w:ascii="Arial" w:eastAsia="Times New Roman" w:hAnsi="Arial" w:cs="Arial"/>
                <w:color w:val="000000"/>
              </w:rPr>
            </w:pPr>
            <w:r w:rsidRPr="00FC1419">
              <w:rPr>
                <w:rFonts w:ascii="Arial" w:eastAsia="Times New Roman" w:hAnsi="Arial" w:cs="Arial"/>
                <w:color w:val="000000"/>
              </w:rPr>
              <w:t>Mediana</w:t>
            </w:r>
          </w:p>
        </w:tc>
        <w:tc>
          <w:tcPr>
            <w:tcW w:w="0" w:type="auto"/>
            <w:tcBorders>
              <w:top w:val="nil"/>
              <w:left w:val="nil"/>
              <w:bottom w:val="single" w:sz="8" w:space="0" w:color="000000"/>
              <w:right w:val="single" w:sz="8" w:space="0" w:color="000000"/>
            </w:tcBorders>
            <w:shd w:val="clear" w:color="auto" w:fill="auto"/>
            <w:vAlign w:val="bottom"/>
            <w:hideMark/>
          </w:tcPr>
          <w:p w14:paraId="7C742C52" w14:textId="77777777" w:rsidR="0074162C" w:rsidRPr="00984AE9" w:rsidRDefault="0074162C" w:rsidP="00272B68">
            <w:pPr>
              <w:spacing w:after="0" w:line="240" w:lineRule="auto"/>
              <w:jc w:val="center"/>
              <w:rPr>
                <w:rFonts w:ascii="Arial" w:eastAsia="Times New Roman" w:hAnsi="Arial" w:cs="Arial"/>
                <w:color w:val="000000"/>
              </w:rPr>
            </w:pPr>
            <w:r w:rsidRPr="00984AE9">
              <w:rPr>
                <w:rFonts w:ascii="Arial" w:hAnsi="Arial" w:cs="Arial"/>
                <w:color w:val="000000"/>
              </w:rPr>
              <w:t>18:38</w:t>
            </w:r>
          </w:p>
        </w:tc>
        <w:tc>
          <w:tcPr>
            <w:tcW w:w="0" w:type="auto"/>
            <w:tcBorders>
              <w:top w:val="nil"/>
              <w:left w:val="nil"/>
              <w:bottom w:val="single" w:sz="8" w:space="0" w:color="000000"/>
              <w:right w:val="single" w:sz="8" w:space="0" w:color="000000"/>
            </w:tcBorders>
            <w:vAlign w:val="bottom"/>
          </w:tcPr>
          <w:p w14:paraId="0FD54D7D" w14:textId="77777777" w:rsidR="0074162C" w:rsidRPr="00984AE9" w:rsidRDefault="0074162C" w:rsidP="00272B68">
            <w:pPr>
              <w:spacing w:after="0" w:line="240" w:lineRule="auto"/>
              <w:jc w:val="center"/>
              <w:rPr>
                <w:rFonts w:ascii="Arial" w:hAnsi="Arial" w:cs="Arial"/>
              </w:rPr>
            </w:pPr>
            <w:r w:rsidRPr="00984AE9">
              <w:rPr>
                <w:rFonts w:ascii="Arial" w:hAnsi="Arial" w:cs="Arial"/>
                <w:color w:val="000000"/>
              </w:rPr>
              <w:t>17:59</w:t>
            </w:r>
          </w:p>
        </w:tc>
      </w:tr>
      <w:tr w:rsidR="0074162C" w:rsidRPr="00FC1419" w14:paraId="046E230A" w14:textId="77777777" w:rsidTr="00272B68">
        <w:trPr>
          <w:trHeight w:val="300"/>
          <w:jc w:val="center"/>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7AFB443D" w14:textId="77777777" w:rsidR="0074162C" w:rsidRPr="00FC1419" w:rsidRDefault="0074162C" w:rsidP="00272B68">
            <w:pPr>
              <w:spacing w:after="0" w:line="240" w:lineRule="auto"/>
              <w:rPr>
                <w:rFonts w:ascii="Arial" w:eastAsia="Times New Roman" w:hAnsi="Arial" w:cs="Arial"/>
                <w:color w:val="000000"/>
              </w:rPr>
            </w:pPr>
            <w:r w:rsidRPr="00FC1419">
              <w:rPr>
                <w:rFonts w:ascii="Arial" w:eastAsia="Times New Roman" w:hAnsi="Arial" w:cs="Arial"/>
                <w:color w:val="000000"/>
              </w:rPr>
              <w:t>Promedio</w:t>
            </w:r>
          </w:p>
        </w:tc>
        <w:tc>
          <w:tcPr>
            <w:tcW w:w="0" w:type="auto"/>
            <w:tcBorders>
              <w:top w:val="nil"/>
              <w:left w:val="nil"/>
              <w:bottom w:val="single" w:sz="8" w:space="0" w:color="000000"/>
              <w:right w:val="single" w:sz="8" w:space="0" w:color="000000"/>
            </w:tcBorders>
            <w:shd w:val="clear" w:color="auto" w:fill="auto"/>
            <w:vAlign w:val="bottom"/>
            <w:hideMark/>
          </w:tcPr>
          <w:p w14:paraId="1475C7BB" w14:textId="77777777" w:rsidR="0074162C" w:rsidRPr="00984AE9" w:rsidRDefault="0074162C" w:rsidP="00272B68">
            <w:pPr>
              <w:spacing w:after="0" w:line="240" w:lineRule="auto"/>
              <w:jc w:val="center"/>
              <w:rPr>
                <w:rFonts w:ascii="Arial" w:eastAsia="Times New Roman" w:hAnsi="Arial" w:cs="Arial"/>
                <w:color w:val="000000"/>
              </w:rPr>
            </w:pPr>
            <w:r w:rsidRPr="00984AE9">
              <w:rPr>
                <w:rFonts w:ascii="Arial" w:hAnsi="Arial" w:cs="Arial"/>
                <w:color w:val="000000"/>
              </w:rPr>
              <w:t>19:22</w:t>
            </w:r>
          </w:p>
        </w:tc>
        <w:tc>
          <w:tcPr>
            <w:tcW w:w="0" w:type="auto"/>
            <w:tcBorders>
              <w:top w:val="nil"/>
              <w:left w:val="nil"/>
              <w:bottom w:val="single" w:sz="8" w:space="0" w:color="000000"/>
              <w:right w:val="single" w:sz="8" w:space="0" w:color="000000"/>
            </w:tcBorders>
            <w:vAlign w:val="bottom"/>
          </w:tcPr>
          <w:p w14:paraId="057C163F" w14:textId="77777777" w:rsidR="0074162C" w:rsidRPr="00984AE9" w:rsidRDefault="0074162C" w:rsidP="00272B68">
            <w:pPr>
              <w:spacing w:after="0" w:line="240" w:lineRule="auto"/>
              <w:jc w:val="center"/>
              <w:rPr>
                <w:rFonts w:ascii="Arial" w:hAnsi="Arial" w:cs="Arial"/>
              </w:rPr>
            </w:pPr>
            <w:r w:rsidRPr="00984AE9">
              <w:rPr>
                <w:rFonts w:ascii="Arial" w:hAnsi="Arial" w:cs="Arial"/>
                <w:color w:val="000000"/>
              </w:rPr>
              <w:t>18:47</w:t>
            </w:r>
          </w:p>
        </w:tc>
      </w:tr>
      <w:tr w:rsidR="0074162C" w:rsidRPr="00FC1419" w14:paraId="499825A6" w14:textId="77777777" w:rsidTr="00272B68">
        <w:trPr>
          <w:trHeight w:val="300"/>
          <w:jc w:val="center"/>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6F5087BC" w14:textId="77777777" w:rsidR="0074162C" w:rsidRPr="00FC1419" w:rsidRDefault="0074162C" w:rsidP="00272B68">
            <w:pPr>
              <w:spacing w:after="0" w:line="240" w:lineRule="auto"/>
              <w:rPr>
                <w:rFonts w:ascii="Arial" w:eastAsia="Times New Roman" w:hAnsi="Arial" w:cs="Arial"/>
                <w:color w:val="000000"/>
              </w:rPr>
            </w:pPr>
            <w:r w:rsidRPr="00FC1419">
              <w:rPr>
                <w:rFonts w:ascii="Arial" w:eastAsia="Times New Roman" w:hAnsi="Arial" w:cs="Arial"/>
                <w:color w:val="000000"/>
              </w:rPr>
              <w:t>Percentil 25</w:t>
            </w:r>
          </w:p>
        </w:tc>
        <w:tc>
          <w:tcPr>
            <w:tcW w:w="0" w:type="auto"/>
            <w:tcBorders>
              <w:top w:val="nil"/>
              <w:left w:val="nil"/>
              <w:bottom w:val="single" w:sz="8" w:space="0" w:color="000000"/>
              <w:right w:val="single" w:sz="8" w:space="0" w:color="000000"/>
            </w:tcBorders>
            <w:shd w:val="clear" w:color="auto" w:fill="auto"/>
            <w:vAlign w:val="bottom"/>
            <w:hideMark/>
          </w:tcPr>
          <w:p w14:paraId="7F741B2C" w14:textId="77777777" w:rsidR="0074162C" w:rsidRPr="00984AE9" w:rsidRDefault="0074162C" w:rsidP="00272B68">
            <w:pPr>
              <w:spacing w:after="0" w:line="240" w:lineRule="auto"/>
              <w:jc w:val="center"/>
              <w:rPr>
                <w:rFonts w:ascii="Arial" w:eastAsia="Times New Roman" w:hAnsi="Arial" w:cs="Arial"/>
                <w:color w:val="000000"/>
              </w:rPr>
            </w:pPr>
            <w:r w:rsidRPr="00984AE9">
              <w:rPr>
                <w:rFonts w:ascii="Arial" w:hAnsi="Arial" w:cs="Arial"/>
                <w:color w:val="000000"/>
              </w:rPr>
              <w:t>15:12</w:t>
            </w:r>
          </w:p>
        </w:tc>
        <w:tc>
          <w:tcPr>
            <w:tcW w:w="0" w:type="auto"/>
            <w:tcBorders>
              <w:top w:val="nil"/>
              <w:left w:val="nil"/>
              <w:bottom w:val="single" w:sz="8" w:space="0" w:color="000000"/>
              <w:right w:val="single" w:sz="8" w:space="0" w:color="000000"/>
            </w:tcBorders>
            <w:vAlign w:val="bottom"/>
          </w:tcPr>
          <w:p w14:paraId="24436C22" w14:textId="77777777" w:rsidR="0074162C" w:rsidRPr="00984AE9" w:rsidRDefault="0074162C" w:rsidP="00272B68">
            <w:pPr>
              <w:spacing w:after="0" w:line="240" w:lineRule="auto"/>
              <w:jc w:val="center"/>
              <w:rPr>
                <w:rFonts w:ascii="Arial" w:hAnsi="Arial" w:cs="Arial"/>
              </w:rPr>
            </w:pPr>
            <w:r w:rsidRPr="00984AE9">
              <w:rPr>
                <w:rFonts w:ascii="Arial" w:hAnsi="Arial" w:cs="Arial"/>
                <w:color w:val="000000"/>
              </w:rPr>
              <w:t>14:40</w:t>
            </w:r>
          </w:p>
        </w:tc>
      </w:tr>
      <w:tr w:rsidR="0074162C" w:rsidRPr="00FC1419" w14:paraId="34DCED91" w14:textId="77777777" w:rsidTr="00272B68">
        <w:trPr>
          <w:trHeight w:val="300"/>
          <w:jc w:val="center"/>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2393CD1C" w14:textId="77777777" w:rsidR="0074162C" w:rsidRPr="00FC1419" w:rsidRDefault="0074162C" w:rsidP="00272B68">
            <w:pPr>
              <w:spacing w:after="0" w:line="240" w:lineRule="auto"/>
              <w:rPr>
                <w:rFonts w:ascii="Arial" w:eastAsia="Times New Roman" w:hAnsi="Arial" w:cs="Arial"/>
                <w:color w:val="000000"/>
              </w:rPr>
            </w:pPr>
            <w:r w:rsidRPr="00FC1419">
              <w:rPr>
                <w:rFonts w:ascii="Arial" w:eastAsia="Times New Roman" w:hAnsi="Arial" w:cs="Arial"/>
                <w:color w:val="000000"/>
              </w:rPr>
              <w:t>Percentil 90</w:t>
            </w:r>
          </w:p>
        </w:tc>
        <w:tc>
          <w:tcPr>
            <w:tcW w:w="0" w:type="auto"/>
            <w:tcBorders>
              <w:top w:val="nil"/>
              <w:left w:val="nil"/>
              <w:bottom w:val="single" w:sz="8" w:space="0" w:color="000000"/>
              <w:right w:val="single" w:sz="8" w:space="0" w:color="000000"/>
            </w:tcBorders>
            <w:shd w:val="clear" w:color="auto" w:fill="auto"/>
            <w:vAlign w:val="bottom"/>
            <w:hideMark/>
          </w:tcPr>
          <w:p w14:paraId="78308382" w14:textId="77777777" w:rsidR="0074162C" w:rsidRPr="00984AE9" w:rsidRDefault="0074162C" w:rsidP="00272B68">
            <w:pPr>
              <w:spacing w:after="0" w:line="240" w:lineRule="auto"/>
              <w:jc w:val="center"/>
              <w:rPr>
                <w:rFonts w:ascii="Arial" w:eastAsia="Times New Roman" w:hAnsi="Arial" w:cs="Arial"/>
                <w:color w:val="000000"/>
              </w:rPr>
            </w:pPr>
            <w:r w:rsidRPr="00984AE9">
              <w:rPr>
                <w:rFonts w:ascii="Arial" w:hAnsi="Arial" w:cs="Arial"/>
                <w:color w:val="000000"/>
              </w:rPr>
              <w:t>27:10</w:t>
            </w:r>
          </w:p>
        </w:tc>
        <w:tc>
          <w:tcPr>
            <w:tcW w:w="0" w:type="auto"/>
            <w:tcBorders>
              <w:top w:val="nil"/>
              <w:left w:val="nil"/>
              <w:bottom w:val="single" w:sz="8" w:space="0" w:color="000000"/>
              <w:right w:val="single" w:sz="8" w:space="0" w:color="000000"/>
            </w:tcBorders>
            <w:vAlign w:val="bottom"/>
          </w:tcPr>
          <w:p w14:paraId="78321858" w14:textId="77777777" w:rsidR="0074162C" w:rsidRPr="00984AE9" w:rsidRDefault="0074162C" w:rsidP="00272B68">
            <w:pPr>
              <w:spacing w:after="0" w:line="240" w:lineRule="auto"/>
              <w:jc w:val="center"/>
              <w:rPr>
                <w:rFonts w:ascii="Arial" w:hAnsi="Arial" w:cs="Arial"/>
              </w:rPr>
            </w:pPr>
            <w:r w:rsidRPr="00984AE9">
              <w:rPr>
                <w:rFonts w:ascii="Arial" w:hAnsi="Arial" w:cs="Arial"/>
                <w:color w:val="000000"/>
              </w:rPr>
              <w:t>26:16</w:t>
            </w:r>
          </w:p>
        </w:tc>
      </w:tr>
      <w:tr w:rsidR="0074162C" w:rsidRPr="00FC1419" w14:paraId="21A3D9DB" w14:textId="77777777" w:rsidTr="00272B68">
        <w:trPr>
          <w:trHeight w:val="300"/>
          <w:jc w:val="center"/>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3CE83A30" w14:textId="77777777" w:rsidR="0074162C" w:rsidRPr="00FC1419" w:rsidRDefault="0074162C" w:rsidP="00272B68">
            <w:pPr>
              <w:spacing w:after="0" w:line="240" w:lineRule="auto"/>
              <w:rPr>
                <w:rFonts w:ascii="Arial" w:eastAsia="Times New Roman" w:hAnsi="Arial" w:cs="Arial"/>
                <w:color w:val="000000"/>
              </w:rPr>
            </w:pPr>
            <w:r w:rsidRPr="00FC1419">
              <w:rPr>
                <w:rFonts w:ascii="Arial" w:eastAsia="Times New Roman" w:hAnsi="Arial" w:cs="Arial"/>
                <w:color w:val="000000"/>
              </w:rPr>
              <w:t>Máximo</w:t>
            </w:r>
          </w:p>
        </w:tc>
        <w:tc>
          <w:tcPr>
            <w:tcW w:w="0" w:type="auto"/>
            <w:tcBorders>
              <w:top w:val="nil"/>
              <w:left w:val="nil"/>
              <w:bottom w:val="single" w:sz="8" w:space="0" w:color="000000"/>
              <w:right w:val="single" w:sz="8" w:space="0" w:color="000000"/>
            </w:tcBorders>
            <w:shd w:val="clear" w:color="auto" w:fill="auto"/>
            <w:vAlign w:val="bottom"/>
            <w:hideMark/>
          </w:tcPr>
          <w:p w14:paraId="340D1DCD" w14:textId="77777777" w:rsidR="0074162C" w:rsidRPr="00984AE9" w:rsidRDefault="0074162C" w:rsidP="00272B68">
            <w:pPr>
              <w:spacing w:after="0" w:line="240" w:lineRule="auto"/>
              <w:jc w:val="center"/>
              <w:rPr>
                <w:rFonts w:ascii="Arial" w:eastAsia="Times New Roman" w:hAnsi="Arial" w:cs="Arial"/>
                <w:color w:val="000000"/>
              </w:rPr>
            </w:pPr>
            <w:r w:rsidRPr="00984AE9">
              <w:rPr>
                <w:rFonts w:ascii="Arial" w:hAnsi="Arial" w:cs="Arial"/>
                <w:color w:val="000000"/>
              </w:rPr>
              <w:t>58:17</w:t>
            </w:r>
          </w:p>
        </w:tc>
        <w:tc>
          <w:tcPr>
            <w:tcW w:w="0" w:type="auto"/>
            <w:tcBorders>
              <w:top w:val="nil"/>
              <w:left w:val="nil"/>
              <w:bottom w:val="single" w:sz="8" w:space="0" w:color="000000"/>
              <w:right w:val="single" w:sz="8" w:space="0" w:color="000000"/>
            </w:tcBorders>
            <w:vAlign w:val="bottom"/>
          </w:tcPr>
          <w:p w14:paraId="763D1D8E" w14:textId="77777777" w:rsidR="0074162C" w:rsidRPr="00984AE9" w:rsidRDefault="0074162C" w:rsidP="00272B68">
            <w:pPr>
              <w:spacing w:after="0" w:line="240" w:lineRule="auto"/>
              <w:jc w:val="center"/>
              <w:rPr>
                <w:rFonts w:ascii="Arial" w:hAnsi="Arial" w:cs="Arial"/>
              </w:rPr>
            </w:pPr>
            <w:r w:rsidRPr="00984AE9">
              <w:rPr>
                <w:rFonts w:ascii="Arial" w:hAnsi="Arial" w:cs="Arial"/>
                <w:color w:val="000000"/>
              </w:rPr>
              <w:t>54:01</w:t>
            </w:r>
          </w:p>
        </w:tc>
      </w:tr>
      <w:tr w:rsidR="0074162C" w:rsidRPr="00FC1419" w14:paraId="1058D543" w14:textId="77777777" w:rsidTr="00272B68">
        <w:trPr>
          <w:trHeight w:val="300"/>
          <w:jc w:val="center"/>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25E97768" w14:textId="77777777" w:rsidR="0074162C" w:rsidRPr="00FC1419" w:rsidRDefault="0074162C" w:rsidP="00272B68">
            <w:pPr>
              <w:spacing w:after="0" w:line="240" w:lineRule="auto"/>
              <w:rPr>
                <w:rFonts w:ascii="Arial" w:eastAsia="Times New Roman" w:hAnsi="Arial" w:cs="Arial"/>
                <w:color w:val="000000"/>
              </w:rPr>
            </w:pPr>
            <w:proofErr w:type="spellStart"/>
            <w:r w:rsidRPr="00FC1419">
              <w:rPr>
                <w:rFonts w:ascii="Arial" w:eastAsia="Times New Roman" w:hAnsi="Arial" w:cs="Arial"/>
                <w:color w:val="000000"/>
              </w:rPr>
              <w:t>Des.Est</w:t>
            </w:r>
            <w:proofErr w:type="spellEnd"/>
          </w:p>
        </w:tc>
        <w:tc>
          <w:tcPr>
            <w:tcW w:w="0" w:type="auto"/>
            <w:tcBorders>
              <w:top w:val="nil"/>
              <w:left w:val="nil"/>
              <w:bottom w:val="single" w:sz="8" w:space="0" w:color="000000"/>
              <w:right w:val="single" w:sz="8" w:space="0" w:color="000000"/>
            </w:tcBorders>
            <w:shd w:val="clear" w:color="auto" w:fill="auto"/>
            <w:vAlign w:val="bottom"/>
            <w:hideMark/>
          </w:tcPr>
          <w:p w14:paraId="0896AA40" w14:textId="77777777" w:rsidR="0074162C" w:rsidRPr="00984AE9" w:rsidRDefault="0074162C" w:rsidP="00272B68">
            <w:pPr>
              <w:spacing w:after="0" w:line="240" w:lineRule="auto"/>
              <w:jc w:val="center"/>
              <w:rPr>
                <w:rFonts w:ascii="Arial" w:eastAsia="Times New Roman" w:hAnsi="Arial" w:cs="Arial"/>
                <w:color w:val="000000"/>
              </w:rPr>
            </w:pPr>
            <w:r w:rsidRPr="00984AE9">
              <w:rPr>
                <w:rFonts w:ascii="Arial" w:hAnsi="Arial" w:cs="Arial"/>
                <w:color w:val="000000"/>
              </w:rPr>
              <w:t>5,9</w:t>
            </w:r>
          </w:p>
        </w:tc>
        <w:tc>
          <w:tcPr>
            <w:tcW w:w="0" w:type="auto"/>
            <w:tcBorders>
              <w:top w:val="nil"/>
              <w:left w:val="nil"/>
              <w:bottom w:val="single" w:sz="8" w:space="0" w:color="000000"/>
              <w:right w:val="single" w:sz="8" w:space="0" w:color="000000"/>
            </w:tcBorders>
            <w:vAlign w:val="bottom"/>
          </w:tcPr>
          <w:p w14:paraId="170E0815" w14:textId="77777777" w:rsidR="0074162C" w:rsidRPr="00984AE9" w:rsidRDefault="0074162C" w:rsidP="00272B68">
            <w:pPr>
              <w:spacing w:after="0" w:line="240" w:lineRule="auto"/>
              <w:jc w:val="center"/>
              <w:rPr>
                <w:rFonts w:ascii="Arial" w:hAnsi="Arial" w:cs="Arial"/>
              </w:rPr>
            </w:pPr>
            <w:r w:rsidRPr="00984AE9">
              <w:rPr>
                <w:rFonts w:ascii="Arial" w:hAnsi="Arial" w:cs="Arial"/>
                <w:color w:val="000000"/>
              </w:rPr>
              <w:t>5,7</w:t>
            </w:r>
          </w:p>
        </w:tc>
      </w:tr>
      <w:tr w:rsidR="0074162C" w:rsidRPr="00FC1419" w14:paraId="5E5E2100" w14:textId="77777777" w:rsidTr="00272B68">
        <w:trPr>
          <w:trHeight w:val="300"/>
          <w:jc w:val="center"/>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3AFA37B1" w14:textId="77777777" w:rsidR="0074162C" w:rsidRPr="00FC1419" w:rsidRDefault="0074162C" w:rsidP="00272B68">
            <w:pPr>
              <w:spacing w:after="0" w:line="240" w:lineRule="auto"/>
              <w:rPr>
                <w:rFonts w:ascii="Arial" w:eastAsia="Times New Roman" w:hAnsi="Arial" w:cs="Arial"/>
                <w:color w:val="000000"/>
              </w:rPr>
            </w:pPr>
            <w:r w:rsidRPr="00FC1419">
              <w:rPr>
                <w:rFonts w:ascii="Arial" w:eastAsia="Times New Roman" w:hAnsi="Arial" w:cs="Arial"/>
                <w:color w:val="000000"/>
              </w:rPr>
              <w:t>N de Casos</w:t>
            </w:r>
          </w:p>
        </w:tc>
        <w:tc>
          <w:tcPr>
            <w:tcW w:w="0" w:type="auto"/>
            <w:tcBorders>
              <w:top w:val="nil"/>
              <w:left w:val="nil"/>
              <w:bottom w:val="single" w:sz="8" w:space="0" w:color="000000"/>
              <w:right w:val="single" w:sz="8" w:space="0" w:color="000000"/>
            </w:tcBorders>
            <w:shd w:val="clear" w:color="auto" w:fill="auto"/>
            <w:vAlign w:val="bottom"/>
            <w:hideMark/>
          </w:tcPr>
          <w:p w14:paraId="2C375EAA" w14:textId="0E1C083D" w:rsidR="0074162C" w:rsidRPr="00984AE9" w:rsidRDefault="0074162C" w:rsidP="00272B68">
            <w:pPr>
              <w:spacing w:after="0" w:line="240" w:lineRule="auto"/>
              <w:jc w:val="center"/>
              <w:rPr>
                <w:rFonts w:ascii="Arial" w:eastAsia="Times New Roman" w:hAnsi="Arial" w:cs="Arial"/>
                <w:color w:val="000000"/>
              </w:rPr>
            </w:pPr>
            <w:r w:rsidRPr="00984AE9">
              <w:rPr>
                <w:rFonts w:ascii="Arial" w:hAnsi="Arial" w:cs="Arial"/>
                <w:color w:val="000000"/>
              </w:rPr>
              <w:t>14</w:t>
            </w:r>
            <w:r w:rsidR="00D81466">
              <w:rPr>
                <w:rFonts w:ascii="Arial" w:hAnsi="Arial" w:cs="Arial"/>
                <w:color w:val="000000"/>
              </w:rPr>
              <w:t>.</w:t>
            </w:r>
            <w:r w:rsidRPr="00984AE9">
              <w:rPr>
                <w:rFonts w:ascii="Arial" w:hAnsi="Arial" w:cs="Arial"/>
                <w:color w:val="000000"/>
              </w:rPr>
              <w:t>292</w:t>
            </w:r>
          </w:p>
        </w:tc>
        <w:tc>
          <w:tcPr>
            <w:tcW w:w="0" w:type="auto"/>
            <w:tcBorders>
              <w:top w:val="nil"/>
              <w:left w:val="nil"/>
              <w:bottom w:val="single" w:sz="8" w:space="0" w:color="000000"/>
              <w:right w:val="single" w:sz="8" w:space="0" w:color="000000"/>
            </w:tcBorders>
            <w:vAlign w:val="bottom"/>
          </w:tcPr>
          <w:p w14:paraId="63375FAB" w14:textId="6E2B4C53" w:rsidR="0074162C" w:rsidRPr="00984AE9" w:rsidRDefault="0074162C" w:rsidP="00272B68">
            <w:pPr>
              <w:spacing w:after="0" w:line="240" w:lineRule="auto"/>
              <w:jc w:val="center"/>
              <w:rPr>
                <w:rFonts w:ascii="Arial" w:hAnsi="Arial" w:cs="Arial"/>
              </w:rPr>
            </w:pPr>
            <w:r w:rsidRPr="00984AE9">
              <w:rPr>
                <w:rFonts w:ascii="Arial" w:hAnsi="Arial" w:cs="Arial"/>
                <w:color w:val="000000"/>
              </w:rPr>
              <w:t>14</w:t>
            </w:r>
            <w:r w:rsidR="00D81466">
              <w:rPr>
                <w:rFonts w:ascii="Arial" w:hAnsi="Arial" w:cs="Arial"/>
                <w:color w:val="000000"/>
              </w:rPr>
              <w:t>.</w:t>
            </w:r>
            <w:r w:rsidRPr="00984AE9">
              <w:rPr>
                <w:rFonts w:ascii="Arial" w:hAnsi="Arial" w:cs="Arial"/>
                <w:color w:val="000000"/>
              </w:rPr>
              <w:t>830</w:t>
            </w:r>
          </w:p>
        </w:tc>
      </w:tr>
    </w:tbl>
    <w:p w14:paraId="05B83756" w14:textId="77777777" w:rsidR="00D81466" w:rsidRPr="005469E7" w:rsidRDefault="00D81466" w:rsidP="00D81466">
      <w:pPr>
        <w:jc w:val="center"/>
        <w:rPr>
          <w:rFonts w:ascii="Arial" w:hAnsi="Arial" w:cs="Arial"/>
        </w:rPr>
      </w:pPr>
      <w:r w:rsidRPr="00DA4F09">
        <w:rPr>
          <w:rFonts w:ascii="Arial" w:hAnsi="Arial" w:cs="Arial"/>
          <w:i/>
          <w:iCs/>
        </w:rPr>
        <w:t xml:space="preserve">Fuente: </w:t>
      </w:r>
      <w:r>
        <w:rPr>
          <w:rFonts w:ascii="Arial" w:hAnsi="Arial" w:cs="Arial"/>
        </w:rPr>
        <w:t>Elaboración propia</w:t>
      </w:r>
    </w:p>
    <w:p w14:paraId="42CA1B2F" w14:textId="3B7D3CEF" w:rsidR="00A55C5E" w:rsidRDefault="00A55C5E" w:rsidP="00DF2FB3">
      <w:pPr>
        <w:jc w:val="both"/>
        <w:rPr>
          <w:rFonts w:ascii="Arial" w:hAnsi="Arial" w:cs="Arial"/>
          <w:sz w:val="24"/>
          <w:szCs w:val="24"/>
        </w:rPr>
      </w:pPr>
      <w:r w:rsidRPr="00A55C5E">
        <w:rPr>
          <w:rFonts w:ascii="Arial" w:hAnsi="Arial" w:cs="Arial"/>
          <w:sz w:val="24"/>
          <w:szCs w:val="24"/>
        </w:rPr>
        <w:t xml:space="preserve">En cuanto a la distribución de los tiempos de duración del CUT, se observa que la desviación estándar es similar tanto para </w:t>
      </w:r>
      <w:r>
        <w:rPr>
          <w:rFonts w:ascii="Arial" w:hAnsi="Arial" w:cs="Arial"/>
          <w:sz w:val="24"/>
          <w:szCs w:val="24"/>
        </w:rPr>
        <w:t xml:space="preserve">encuestas realizadas por </w:t>
      </w:r>
      <w:r w:rsidRPr="00A55C5E">
        <w:rPr>
          <w:rFonts w:ascii="Arial" w:hAnsi="Arial" w:cs="Arial"/>
          <w:sz w:val="24"/>
          <w:szCs w:val="24"/>
        </w:rPr>
        <w:t>quienes tienen experiencia como para quienes no la tienen en el INE. Las encuestas realizadas por aquellos sin experiencia presentan una desviación estándar de 5,9, mientras que para quienes sí tienen experiencia es de 5,7. Además, es relevante señalar que la diferencia en las medias de los tiempos de duración entre las encuestas de quienes no tuvieron experiencia y quienes sí, es de aproximadamente 35 minutos.</w:t>
      </w:r>
    </w:p>
    <w:p w14:paraId="4A9BBB43" w14:textId="29ABE703" w:rsidR="009217DF" w:rsidRDefault="009217DF" w:rsidP="00DF2FB3">
      <w:pPr>
        <w:jc w:val="both"/>
        <w:rPr>
          <w:rFonts w:ascii="Arial" w:hAnsi="Arial" w:cs="Arial"/>
          <w:sz w:val="24"/>
          <w:szCs w:val="24"/>
        </w:rPr>
      </w:pPr>
      <w:r>
        <w:rPr>
          <w:rFonts w:ascii="Arial" w:hAnsi="Arial" w:cs="Arial"/>
          <w:sz w:val="24"/>
          <w:szCs w:val="24"/>
        </w:rPr>
        <w:t>Teniendo esto en consideración y al igual que el CH, es importante hacer el doble clic y levantar información sobre el comportamiento de llenado de información a cada temática levantada en este instrumento en particular.</w:t>
      </w:r>
    </w:p>
    <w:p w14:paraId="6039945A" w14:textId="77777777" w:rsidR="008853E2" w:rsidRDefault="008853E2" w:rsidP="00DF2FB3">
      <w:pPr>
        <w:jc w:val="both"/>
        <w:rPr>
          <w:rFonts w:ascii="Arial" w:hAnsi="Arial" w:cs="Arial"/>
          <w:sz w:val="24"/>
          <w:szCs w:val="24"/>
        </w:rPr>
      </w:pPr>
    </w:p>
    <w:p w14:paraId="14C9E043" w14:textId="3571C4B6" w:rsidR="009217DF" w:rsidRPr="001E344A" w:rsidRDefault="009217DF" w:rsidP="009217DF">
      <w:pPr>
        <w:pStyle w:val="Descripcin"/>
        <w:jc w:val="center"/>
        <w:rPr>
          <w:rFonts w:ascii="Arial" w:hAnsi="Arial" w:cs="Arial"/>
          <w:color w:val="auto"/>
          <w:sz w:val="24"/>
          <w:szCs w:val="24"/>
        </w:rPr>
      </w:pPr>
      <w:bookmarkStart w:id="65" w:name="_Toc188685189"/>
      <w:r w:rsidRPr="00A76331">
        <w:rPr>
          <w:rFonts w:ascii="Arial" w:hAnsi="Arial" w:cs="Arial"/>
          <w:color w:val="auto"/>
          <w:sz w:val="24"/>
          <w:szCs w:val="24"/>
        </w:rPr>
        <w:t xml:space="preserve">Tabla </w:t>
      </w:r>
      <w:r w:rsidRPr="00A76331">
        <w:rPr>
          <w:rFonts w:ascii="Arial" w:hAnsi="Arial" w:cs="Arial"/>
          <w:color w:val="auto"/>
          <w:sz w:val="24"/>
          <w:szCs w:val="24"/>
        </w:rPr>
        <w:fldChar w:fldCharType="begin"/>
      </w:r>
      <w:r w:rsidRPr="00A76331">
        <w:rPr>
          <w:rFonts w:ascii="Arial" w:hAnsi="Arial" w:cs="Arial"/>
          <w:color w:val="auto"/>
          <w:sz w:val="24"/>
          <w:szCs w:val="24"/>
        </w:rPr>
        <w:instrText xml:space="preserve"> SEQ Tabla \* ARABIC </w:instrText>
      </w:r>
      <w:r w:rsidRPr="00A76331">
        <w:rPr>
          <w:rFonts w:ascii="Arial" w:hAnsi="Arial" w:cs="Arial"/>
          <w:color w:val="auto"/>
          <w:sz w:val="24"/>
          <w:szCs w:val="24"/>
        </w:rPr>
        <w:fldChar w:fldCharType="separate"/>
      </w:r>
      <w:r w:rsidR="004211D9">
        <w:rPr>
          <w:rFonts w:ascii="Arial" w:hAnsi="Arial" w:cs="Arial"/>
          <w:noProof/>
          <w:color w:val="auto"/>
          <w:sz w:val="24"/>
          <w:szCs w:val="24"/>
        </w:rPr>
        <w:t>8</w:t>
      </w:r>
      <w:r w:rsidRPr="00A76331">
        <w:rPr>
          <w:rFonts w:ascii="Arial" w:hAnsi="Arial" w:cs="Arial"/>
          <w:color w:val="auto"/>
          <w:sz w:val="24"/>
          <w:szCs w:val="24"/>
        </w:rPr>
        <w:fldChar w:fldCharType="end"/>
      </w:r>
      <w:r w:rsidRPr="00335C50">
        <w:rPr>
          <w:rFonts w:ascii="Arial" w:hAnsi="Arial" w:cs="Arial"/>
          <w:color w:val="auto"/>
          <w:sz w:val="24"/>
          <w:szCs w:val="24"/>
        </w:rPr>
        <w:t xml:space="preserve">: </w:t>
      </w:r>
      <w:r>
        <w:rPr>
          <w:rFonts w:ascii="Arial" w:hAnsi="Arial" w:cs="Arial"/>
          <w:color w:val="auto"/>
          <w:sz w:val="24"/>
          <w:szCs w:val="24"/>
        </w:rPr>
        <w:t>Distribución de respuestas de módulos</w:t>
      </w:r>
      <w:r w:rsidR="001F7A39">
        <w:rPr>
          <w:rFonts w:ascii="Arial" w:hAnsi="Arial" w:cs="Arial"/>
          <w:color w:val="auto"/>
          <w:sz w:val="24"/>
          <w:szCs w:val="24"/>
        </w:rPr>
        <w:t xml:space="preserve"> - CUT</w:t>
      </w:r>
      <w:bookmarkEnd w:id="65"/>
    </w:p>
    <w:tbl>
      <w:tblPr>
        <w:tblW w:w="5000" w:type="pct"/>
        <w:jc w:val="center"/>
        <w:tblLayout w:type="fixed"/>
        <w:tblCellMar>
          <w:left w:w="70" w:type="dxa"/>
          <w:right w:w="70" w:type="dxa"/>
        </w:tblCellMar>
        <w:tblLook w:val="04A0" w:firstRow="1" w:lastRow="0" w:firstColumn="1" w:lastColumn="0" w:noHBand="0" w:noVBand="1"/>
      </w:tblPr>
      <w:tblGrid>
        <w:gridCol w:w="562"/>
        <w:gridCol w:w="5042"/>
        <w:gridCol w:w="1244"/>
        <w:gridCol w:w="1118"/>
        <w:gridCol w:w="1116"/>
        <w:gridCol w:w="1116"/>
      </w:tblGrid>
      <w:tr w:rsidR="00DA7354" w:rsidRPr="0012186C" w14:paraId="20424543" w14:textId="2DF35D1D" w:rsidTr="00DA7354">
        <w:trPr>
          <w:trHeight w:val="20"/>
          <w:jc w:val="center"/>
        </w:trPr>
        <w:tc>
          <w:tcPr>
            <w:tcW w:w="2748" w:type="pct"/>
            <w:gridSpan w:val="2"/>
            <w:vMerge w:val="restart"/>
            <w:tcBorders>
              <w:top w:val="single" w:sz="4" w:space="0" w:color="000000"/>
              <w:left w:val="single" w:sz="4" w:space="0" w:color="000000"/>
              <w:right w:val="single" w:sz="4" w:space="0" w:color="000000"/>
            </w:tcBorders>
            <w:shd w:val="clear" w:color="000000" w:fill="FFA500"/>
            <w:vAlign w:val="center"/>
          </w:tcPr>
          <w:p w14:paraId="1FAD29F5" w14:textId="77777777" w:rsidR="00DA7354" w:rsidRPr="0012186C" w:rsidRDefault="00DA7354" w:rsidP="00DC3D19">
            <w:pPr>
              <w:spacing w:after="0" w:line="240" w:lineRule="auto"/>
              <w:rPr>
                <w:rFonts w:ascii="Arial" w:eastAsia="Times New Roman" w:hAnsi="Arial" w:cs="Arial"/>
                <w:b/>
                <w:bCs/>
                <w:color w:val="000000"/>
              </w:rPr>
            </w:pPr>
            <w:r w:rsidRPr="0012186C">
              <w:rPr>
                <w:rFonts w:ascii="Arial" w:hAnsi="Arial" w:cs="Arial"/>
                <w:b/>
                <w:color w:val="000000"/>
              </w:rPr>
              <w:t>Módulos del Cuestionario</w:t>
            </w:r>
          </w:p>
        </w:tc>
        <w:tc>
          <w:tcPr>
            <w:tcW w:w="2252" w:type="pct"/>
            <w:gridSpan w:val="4"/>
            <w:tcBorders>
              <w:top w:val="single" w:sz="4" w:space="0" w:color="000000"/>
              <w:left w:val="single" w:sz="4" w:space="0" w:color="000000"/>
              <w:right w:val="single" w:sz="4" w:space="0" w:color="000000"/>
            </w:tcBorders>
            <w:shd w:val="clear" w:color="000000" w:fill="FFA500"/>
          </w:tcPr>
          <w:p w14:paraId="6C47E87D" w14:textId="682B2D5D" w:rsidR="00DA7354" w:rsidRPr="0012186C" w:rsidRDefault="00DA7354" w:rsidP="00DC3D19">
            <w:pPr>
              <w:spacing w:after="0" w:line="240" w:lineRule="auto"/>
              <w:rPr>
                <w:rFonts w:ascii="Arial" w:hAnsi="Arial" w:cs="Arial"/>
                <w:b/>
                <w:color w:val="000000"/>
              </w:rPr>
            </w:pPr>
            <w:r w:rsidRPr="0012186C">
              <w:rPr>
                <w:rFonts w:ascii="Arial" w:hAnsi="Arial" w:cs="Arial"/>
                <w:b/>
                <w:color w:val="000000"/>
              </w:rPr>
              <w:t>Cantidad de Respuestas</w:t>
            </w:r>
          </w:p>
        </w:tc>
      </w:tr>
      <w:tr w:rsidR="00DA7354" w:rsidRPr="0012186C" w14:paraId="40C28C2B" w14:textId="20FEF11F" w:rsidTr="00DA7354">
        <w:trPr>
          <w:trHeight w:val="20"/>
          <w:jc w:val="center"/>
        </w:trPr>
        <w:tc>
          <w:tcPr>
            <w:tcW w:w="2748" w:type="pct"/>
            <w:gridSpan w:val="2"/>
            <w:vMerge/>
            <w:tcBorders>
              <w:left w:val="single" w:sz="4" w:space="0" w:color="000000"/>
              <w:bottom w:val="single" w:sz="4" w:space="0" w:color="auto"/>
              <w:right w:val="single" w:sz="4" w:space="0" w:color="000000"/>
            </w:tcBorders>
            <w:shd w:val="clear" w:color="000000" w:fill="FFA500"/>
            <w:vAlign w:val="center"/>
          </w:tcPr>
          <w:p w14:paraId="2967D988" w14:textId="77777777" w:rsidR="00DA7354" w:rsidRPr="0012186C" w:rsidRDefault="00DA7354" w:rsidP="00DC3D19">
            <w:pPr>
              <w:spacing w:after="0" w:line="240" w:lineRule="auto"/>
              <w:rPr>
                <w:rFonts w:ascii="Arial" w:hAnsi="Arial" w:cs="Arial"/>
                <w:b/>
                <w:color w:val="000000"/>
              </w:rPr>
            </w:pPr>
          </w:p>
        </w:tc>
        <w:tc>
          <w:tcPr>
            <w:tcW w:w="610" w:type="pct"/>
            <w:tcBorders>
              <w:top w:val="single" w:sz="4" w:space="0" w:color="000000"/>
              <w:left w:val="single" w:sz="4" w:space="0" w:color="000000"/>
              <w:bottom w:val="single" w:sz="4" w:space="0" w:color="auto"/>
              <w:right w:val="single" w:sz="4" w:space="0" w:color="000000"/>
            </w:tcBorders>
            <w:shd w:val="clear" w:color="000000" w:fill="FFA500"/>
          </w:tcPr>
          <w:p w14:paraId="1011071B" w14:textId="77777777" w:rsidR="00DA7354" w:rsidRPr="0012186C" w:rsidRDefault="00DA7354" w:rsidP="00DC3D19">
            <w:pPr>
              <w:spacing w:after="0" w:line="240" w:lineRule="auto"/>
              <w:rPr>
                <w:rFonts w:ascii="Arial" w:hAnsi="Arial" w:cs="Arial"/>
                <w:b/>
                <w:color w:val="000000"/>
              </w:rPr>
            </w:pPr>
            <w:r w:rsidRPr="0012186C">
              <w:rPr>
                <w:rFonts w:ascii="Arial" w:hAnsi="Arial" w:cs="Arial"/>
                <w:b/>
                <w:color w:val="000000"/>
              </w:rPr>
              <w:t>Promedio</w:t>
            </w:r>
          </w:p>
        </w:tc>
        <w:tc>
          <w:tcPr>
            <w:tcW w:w="548" w:type="pct"/>
            <w:tcBorders>
              <w:top w:val="single" w:sz="4" w:space="0" w:color="000000"/>
              <w:left w:val="single" w:sz="4" w:space="0" w:color="000000"/>
              <w:bottom w:val="single" w:sz="4" w:space="0" w:color="auto"/>
              <w:right w:val="single" w:sz="4" w:space="0" w:color="000000"/>
            </w:tcBorders>
            <w:shd w:val="clear" w:color="000000" w:fill="FFA500"/>
          </w:tcPr>
          <w:p w14:paraId="784A6255" w14:textId="77777777" w:rsidR="00DA7354" w:rsidRPr="0012186C" w:rsidRDefault="00DA7354" w:rsidP="00DC3D19">
            <w:pPr>
              <w:spacing w:after="0" w:line="240" w:lineRule="auto"/>
              <w:rPr>
                <w:rFonts w:ascii="Arial" w:hAnsi="Arial" w:cs="Arial"/>
                <w:b/>
                <w:color w:val="000000"/>
              </w:rPr>
            </w:pPr>
            <w:r w:rsidRPr="0012186C">
              <w:rPr>
                <w:rFonts w:ascii="Arial" w:hAnsi="Arial" w:cs="Arial"/>
                <w:b/>
                <w:color w:val="000000"/>
              </w:rPr>
              <w:t>Mediana</w:t>
            </w:r>
          </w:p>
        </w:tc>
        <w:tc>
          <w:tcPr>
            <w:tcW w:w="547" w:type="pct"/>
            <w:tcBorders>
              <w:top w:val="single" w:sz="4" w:space="0" w:color="000000"/>
              <w:left w:val="single" w:sz="4" w:space="0" w:color="000000"/>
              <w:bottom w:val="single" w:sz="4" w:space="0" w:color="auto"/>
              <w:right w:val="single" w:sz="4" w:space="0" w:color="000000"/>
            </w:tcBorders>
            <w:shd w:val="clear" w:color="000000" w:fill="FFA500"/>
          </w:tcPr>
          <w:p w14:paraId="58AB5AAD" w14:textId="77777777" w:rsidR="00DA7354" w:rsidRPr="0012186C" w:rsidRDefault="00DA7354" w:rsidP="00DC3D19">
            <w:pPr>
              <w:spacing w:after="0" w:line="240" w:lineRule="auto"/>
              <w:rPr>
                <w:rFonts w:ascii="Arial" w:hAnsi="Arial" w:cs="Arial"/>
                <w:b/>
                <w:color w:val="000000"/>
              </w:rPr>
            </w:pPr>
            <w:r w:rsidRPr="0012186C">
              <w:rPr>
                <w:rFonts w:ascii="Arial" w:hAnsi="Arial" w:cs="Arial"/>
                <w:b/>
                <w:color w:val="000000"/>
              </w:rPr>
              <w:t>Máximo</w:t>
            </w:r>
          </w:p>
        </w:tc>
        <w:tc>
          <w:tcPr>
            <w:tcW w:w="547" w:type="pct"/>
            <w:tcBorders>
              <w:top w:val="single" w:sz="4" w:space="0" w:color="000000"/>
              <w:left w:val="single" w:sz="4" w:space="0" w:color="000000"/>
              <w:bottom w:val="single" w:sz="4" w:space="0" w:color="auto"/>
              <w:right w:val="single" w:sz="4" w:space="0" w:color="000000"/>
            </w:tcBorders>
            <w:shd w:val="clear" w:color="000000" w:fill="FFA500"/>
          </w:tcPr>
          <w:p w14:paraId="6F74FADD" w14:textId="038D7BFE" w:rsidR="00DA7354" w:rsidRPr="0012186C" w:rsidRDefault="00DA7354" w:rsidP="00DC3D19">
            <w:pPr>
              <w:spacing w:after="0" w:line="240" w:lineRule="auto"/>
              <w:rPr>
                <w:rFonts w:ascii="Arial" w:hAnsi="Arial" w:cs="Arial"/>
                <w:b/>
                <w:color w:val="000000"/>
              </w:rPr>
            </w:pPr>
            <w:proofErr w:type="spellStart"/>
            <w:r>
              <w:rPr>
                <w:rFonts w:ascii="Arial" w:hAnsi="Arial" w:cs="Arial"/>
                <w:b/>
                <w:color w:val="000000"/>
              </w:rPr>
              <w:t>Des.Est</w:t>
            </w:r>
            <w:proofErr w:type="spellEnd"/>
          </w:p>
        </w:tc>
      </w:tr>
      <w:tr w:rsidR="00DA7354" w:rsidRPr="0012186C" w14:paraId="5961DBDA" w14:textId="2FC8B98C" w:rsidTr="00DA7354">
        <w:trPr>
          <w:trHeight w:val="20"/>
          <w:jc w:val="center"/>
        </w:trPr>
        <w:tc>
          <w:tcPr>
            <w:tcW w:w="276" w:type="pct"/>
            <w:tcBorders>
              <w:top w:val="single" w:sz="4" w:space="0" w:color="auto"/>
              <w:left w:val="single" w:sz="4" w:space="0" w:color="auto"/>
              <w:bottom w:val="single" w:sz="4" w:space="0" w:color="auto"/>
              <w:right w:val="single" w:sz="4" w:space="0" w:color="auto"/>
            </w:tcBorders>
            <w:vAlign w:val="center"/>
          </w:tcPr>
          <w:p w14:paraId="45CF695B" w14:textId="3EE6784E" w:rsidR="00DA7354" w:rsidRPr="001E344A" w:rsidRDefault="00DA7354" w:rsidP="00DC3D19">
            <w:pPr>
              <w:spacing w:after="0" w:line="240" w:lineRule="auto"/>
              <w:rPr>
                <w:rFonts w:ascii="Arial" w:hAnsi="Arial" w:cs="Arial"/>
              </w:rPr>
            </w:pPr>
            <w:r>
              <w:rPr>
                <w:rFonts w:ascii="Arial" w:hAnsi="Arial" w:cs="Arial"/>
              </w:rPr>
              <w:t>CD</w:t>
            </w:r>
          </w:p>
        </w:tc>
        <w:tc>
          <w:tcPr>
            <w:tcW w:w="2472" w:type="pct"/>
            <w:tcBorders>
              <w:top w:val="single" w:sz="4" w:space="0" w:color="auto"/>
              <w:left w:val="single" w:sz="4" w:space="0" w:color="auto"/>
              <w:bottom w:val="single" w:sz="4" w:space="0" w:color="auto"/>
              <w:right w:val="single" w:sz="4" w:space="0" w:color="auto"/>
            </w:tcBorders>
            <w:shd w:val="clear" w:color="auto" w:fill="auto"/>
            <w:vAlign w:val="center"/>
          </w:tcPr>
          <w:p w14:paraId="41098F17" w14:textId="0D3C2131" w:rsidR="00DA7354" w:rsidRPr="001E344A" w:rsidRDefault="00DA7354" w:rsidP="00DC3D19">
            <w:pPr>
              <w:spacing w:after="0" w:line="240" w:lineRule="auto"/>
              <w:rPr>
                <w:rFonts w:ascii="Arial" w:hAnsi="Arial" w:cs="Arial"/>
              </w:rPr>
            </w:pPr>
            <w:r>
              <w:rPr>
                <w:rFonts w:ascii="Arial" w:hAnsi="Arial" w:cs="Arial"/>
              </w:rPr>
              <w:t>Contextualización de los días asignados</w:t>
            </w:r>
          </w:p>
        </w:tc>
        <w:tc>
          <w:tcPr>
            <w:tcW w:w="610" w:type="pct"/>
            <w:tcBorders>
              <w:top w:val="single" w:sz="4" w:space="0" w:color="auto"/>
              <w:left w:val="single" w:sz="4" w:space="0" w:color="auto"/>
              <w:bottom w:val="single" w:sz="4" w:space="0" w:color="auto"/>
              <w:right w:val="single" w:sz="4" w:space="0" w:color="auto"/>
            </w:tcBorders>
          </w:tcPr>
          <w:p w14:paraId="26C346B0" w14:textId="17E8649D" w:rsidR="00DA7354" w:rsidRPr="0012186C" w:rsidRDefault="00DA7354" w:rsidP="00FB6DA1">
            <w:pPr>
              <w:spacing w:after="0" w:line="240" w:lineRule="auto"/>
              <w:jc w:val="center"/>
              <w:rPr>
                <w:rFonts w:ascii="Arial" w:hAnsi="Arial" w:cs="Arial"/>
              </w:rPr>
            </w:pPr>
            <w:r>
              <w:rPr>
                <w:rFonts w:ascii="Arial" w:hAnsi="Arial" w:cs="Arial"/>
              </w:rPr>
              <w:t>24</w:t>
            </w:r>
          </w:p>
        </w:tc>
        <w:tc>
          <w:tcPr>
            <w:tcW w:w="548" w:type="pct"/>
            <w:tcBorders>
              <w:top w:val="single" w:sz="4" w:space="0" w:color="auto"/>
              <w:left w:val="single" w:sz="4" w:space="0" w:color="auto"/>
              <w:bottom w:val="single" w:sz="4" w:space="0" w:color="auto"/>
              <w:right w:val="single" w:sz="4" w:space="0" w:color="auto"/>
            </w:tcBorders>
          </w:tcPr>
          <w:p w14:paraId="2C7BA5E8" w14:textId="576E7127" w:rsidR="00DA7354" w:rsidRPr="0012186C" w:rsidRDefault="00DA7354" w:rsidP="00FB6DA1">
            <w:pPr>
              <w:spacing w:after="0" w:line="240" w:lineRule="auto"/>
              <w:jc w:val="center"/>
              <w:rPr>
                <w:rFonts w:ascii="Arial" w:hAnsi="Arial" w:cs="Arial"/>
              </w:rPr>
            </w:pPr>
            <w:r>
              <w:rPr>
                <w:rFonts w:ascii="Arial" w:hAnsi="Arial" w:cs="Arial"/>
              </w:rPr>
              <w:t>24</w:t>
            </w:r>
          </w:p>
        </w:tc>
        <w:tc>
          <w:tcPr>
            <w:tcW w:w="547" w:type="pct"/>
            <w:tcBorders>
              <w:top w:val="single" w:sz="4" w:space="0" w:color="auto"/>
              <w:left w:val="single" w:sz="4" w:space="0" w:color="auto"/>
              <w:bottom w:val="single" w:sz="4" w:space="0" w:color="auto"/>
              <w:right w:val="single" w:sz="4" w:space="0" w:color="auto"/>
            </w:tcBorders>
          </w:tcPr>
          <w:p w14:paraId="1E987233" w14:textId="354AC2B1" w:rsidR="00DA7354" w:rsidRPr="0012186C" w:rsidRDefault="00DA7354" w:rsidP="00FB6DA1">
            <w:pPr>
              <w:spacing w:after="0" w:line="240" w:lineRule="auto"/>
              <w:jc w:val="center"/>
              <w:rPr>
                <w:rFonts w:ascii="Arial" w:hAnsi="Arial" w:cs="Arial"/>
              </w:rPr>
            </w:pPr>
            <w:r>
              <w:rPr>
                <w:rFonts w:ascii="Arial" w:hAnsi="Arial" w:cs="Arial"/>
              </w:rPr>
              <w:t>62</w:t>
            </w:r>
          </w:p>
        </w:tc>
        <w:tc>
          <w:tcPr>
            <w:tcW w:w="547" w:type="pct"/>
            <w:tcBorders>
              <w:top w:val="single" w:sz="4" w:space="0" w:color="auto"/>
              <w:left w:val="single" w:sz="4" w:space="0" w:color="auto"/>
              <w:bottom w:val="single" w:sz="4" w:space="0" w:color="auto"/>
              <w:right w:val="single" w:sz="4" w:space="0" w:color="auto"/>
            </w:tcBorders>
          </w:tcPr>
          <w:p w14:paraId="428306ED" w14:textId="1476ED96" w:rsidR="00DA7354" w:rsidRDefault="00DA7354" w:rsidP="00FB6DA1">
            <w:pPr>
              <w:spacing w:after="0" w:line="240" w:lineRule="auto"/>
              <w:jc w:val="center"/>
              <w:rPr>
                <w:rFonts w:ascii="Arial" w:hAnsi="Arial" w:cs="Arial"/>
              </w:rPr>
            </w:pPr>
            <w:r>
              <w:rPr>
                <w:rFonts w:ascii="Arial" w:hAnsi="Arial" w:cs="Arial"/>
              </w:rPr>
              <w:t>2,22</w:t>
            </w:r>
          </w:p>
        </w:tc>
      </w:tr>
      <w:tr w:rsidR="00DA7354" w:rsidRPr="0012186C" w14:paraId="012CB6F5" w14:textId="6AD1AC97" w:rsidTr="00DA7354">
        <w:trPr>
          <w:trHeight w:val="20"/>
          <w:jc w:val="center"/>
        </w:trPr>
        <w:tc>
          <w:tcPr>
            <w:tcW w:w="276" w:type="pct"/>
            <w:tcBorders>
              <w:top w:val="single" w:sz="4" w:space="0" w:color="auto"/>
              <w:left w:val="single" w:sz="4" w:space="0" w:color="auto"/>
              <w:bottom w:val="single" w:sz="4" w:space="0" w:color="auto"/>
              <w:right w:val="single" w:sz="4" w:space="0" w:color="auto"/>
            </w:tcBorders>
            <w:vAlign w:val="center"/>
          </w:tcPr>
          <w:p w14:paraId="497BBFA1" w14:textId="0AEB7299" w:rsidR="00DA7354" w:rsidRPr="001E344A" w:rsidRDefault="00DA7354" w:rsidP="00DC3D19">
            <w:pPr>
              <w:spacing w:after="0" w:line="240" w:lineRule="auto"/>
              <w:rPr>
                <w:rFonts w:ascii="Arial" w:hAnsi="Arial" w:cs="Arial"/>
              </w:rPr>
            </w:pPr>
            <w:r>
              <w:rPr>
                <w:rFonts w:ascii="Arial" w:hAnsi="Arial" w:cs="Arial"/>
              </w:rPr>
              <w:t>TO</w:t>
            </w:r>
          </w:p>
        </w:tc>
        <w:tc>
          <w:tcPr>
            <w:tcW w:w="2472" w:type="pct"/>
            <w:tcBorders>
              <w:top w:val="single" w:sz="4" w:space="0" w:color="auto"/>
              <w:left w:val="single" w:sz="4" w:space="0" w:color="auto"/>
              <w:bottom w:val="single" w:sz="4" w:space="0" w:color="auto"/>
              <w:right w:val="single" w:sz="4" w:space="0" w:color="auto"/>
            </w:tcBorders>
            <w:shd w:val="clear" w:color="auto" w:fill="auto"/>
            <w:vAlign w:val="center"/>
          </w:tcPr>
          <w:p w14:paraId="2B7370F6" w14:textId="70AE545F" w:rsidR="00DA7354" w:rsidRPr="001E344A" w:rsidRDefault="00DA7354" w:rsidP="00DC3D19">
            <w:pPr>
              <w:spacing w:after="0" w:line="240" w:lineRule="auto"/>
              <w:rPr>
                <w:rFonts w:ascii="Arial" w:hAnsi="Arial" w:cs="Arial"/>
              </w:rPr>
            </w:pPr>
            <w:r>
              <w:rPr>
                <w:rFonts w:ascii="Arial" w:hAnsi="Arial" w:cs="Arial"/>
              </w:rPr>
              <w:t>Trabajo en la ocupación</w:t>
            </w:r>
          </w:p>
        </w:tc>
        <w:tc>
          <w:tcPr>
            <w:tcW w:w="610" w:type="pct"/>
            <w:tcBorders>
              <w:top w:val="single" w:sz="4" w:space="0" w:color="auto"/>
              <w:left w:val="single" w:sz="4" w:space="0" w:color="auto"/>
              <w:bottom w:val="single" w:sz="4" w:space="0" w:color="auto"/>
              <w:right w:val="single" w:sz="4" w:space="0" w:color="auto"/>
            </w:tcBorders>
          </w:tcPr>
          <w:p w14:paraId="06C14F4F" w14:textId="17654B13" w:rsidR="00DA7354" w:rsidRPr="0012186C" w:rsidRDefault="00DA7354" w:rsidP="00FB6DA1">
            <w:pPr>
              <w:spacing w:after="0" w:line="240" w:lineRule="auto"/>
              <w:jc w:val="center"/>
              <w:rPr>
                <w:rFonts w:ascii="Arial" w:hAnsi="Arial" w:cs="Arial"/>
              </w:rPr>
            </w:pPr>
            <w:r>
              <w:rPr>
                <w:rFonts w:ascii="Arial" w:hAnsi="Arial" w:cs="Arial"/>
              </w:rPr>
              <w:t>6,61</w:t>
            </w:r>
          </w:p>
        </w:tc>
        <w:tc>
          <w:tcPr>
            <w:tcW w:w="548" w:type="pct"/>
            <w:tcBorders>
              <w:top w:val="single" w:sz="4" w:space="0" w:color="auto"/>
              <w:left w:val="single" w:sz="4" w:space="0" w:color="auto"/>
              <w:bottom w:val="single" w:sz="4" w:space="0" w:color="auto"/>
              <w:right w:val="single" w:sz="4" w:space="0" w:color="auto"/>
            </w:tcBorders>
          </w:tcPr>
          <w:p w14:paraId="410C372E" w14:textId="23FDC95B" w:rsidR="00DA7354" w:rsidRPr="0012186C" w:rsidRDefault="00DA7354" w:rsidP="00FB6DA1">
            <w:pPr>
              <w:spacing w:after="0" w:line="240" w:lineRule="auto"/>
              <w:jc w:val="center"/>
              <w:rPr>
                <w:rFonts w:ascii="Arial" w:hAnsi="Arial" w:cs="Arial"/>
              </w:rPr>
            </w:pPr>
            <w:r>
              <w:rPr>
                <w:rFonts w:ascii="Arial" w:hAnsi="Arial" w:cs="Arial"/>
              </w:rPr>
              <w:t>4</w:t>
            </w:r>
          </w:p>
        </w:tc>
        <w:tc>
          <w:tcPr>
            <w:tcW w:w="547" w:type="pct"/>
            <w:tcBorders>
              <w:top w:val="single" w:sz="4" w:space="0" w:color="auto"/>
              <w:left w:val="single" w:sz="4" w:space="0" w:color="auto"/>
              <w:bottom w:val="single" w:sz="4" w:space="0" w:color="auto"/>
              <w:right w:val="single" w:sz="4" w:space="0" w:color="auto"/>
            </w:tcBorders>
          </w:tcPr>
          <w:p w14:paraId="0CADC35E" w14:textId="7831ADFC" w:rsidR="00DA7354" w:rsidRPr="0012186C" w:rsidRDefault="00DA7354" w:rsidP="00FB6DA1">
            <w:pPr>
              <w:spacing w:after="0" w:line="240" w:lineRule="auto"/>
              <w:jc w:val="center"/>
              <w:rPr>
                <w:rFonts w:ascii="Arial" w:hAnsi="Arial" w:cs="Arial"/>
              </w:rPr>
            </w:pPr>
            <w:r>
              <w:rPr>
                <w:rFonts w:ascii="Arial" w:hAnsi="Arial" w:cs="Arial"/>
              </w:rPr>
              <w:t>33</w:t>
            </w:r>
          </w:p>
        </w:tc>
        <w:tc>
          <w:tcPr>
            <w:tcW w:w="547" w:type="pct"/>
            <w:tcBorders>
              <w:top w:val="single" w:sz="4" w:space="0" w:color="auto"/>
              <w:left w:val="single" w:sz="4" w:space="0" w:color="auto"/>
              <w:bottom w:val="single" w:sz="4" w:space="0" w:color="auto"/>
              <w:right w:val="single" w:sz="4" w:space="0" w:color="auto"/>
            </w:tcBorders>
          </w:tcPr>
          <w:p w14:paraId="08D71E2F" w14:textId="2A9C4829" w:rsidR="00DA7354" w:rsidRDefault="005F1450" w:rsidP="00FB6DA1">
            <w:pPr>
              <w:spacing w:after="0" w:line="240" w:lineRule="auto"/>
              <w:jc w:val="center"/>
              <w:rPr>
                <w:rFonts w:ascii="Arial" w:hAnsi="Arial" w:cs="Arial"/>
              </w:rPr>
            </w:pPr>
            <w:r>
              <w:rPr>
                <w:rFonts w:ascii="Arial" w:hAnsi="Arial" w:cs="Arial"/>
              </w:rPr>
              <w:t>5,06</w:t>
            </w:r>
          </w:p>
        </w:tc>
      </w:tr>
      <w:tr w:rsidR="00DA7354" w:rsidRPr="0012186C" w14:paraId="1EDBFC2A" w14:textId="46770BB7" w:rsidTr="00DA7354">
        <w:trPr>
          <w:trHeight w:val="20"/>
          <w:jc w:val="center"/>
        </w:trPr>
        <w:tc>
          <w:tcPr>
            <w:tcW w:w="276" w:type="pct"/>
            <w:tcBorders>
              <w:top w:val="single" w:sz="4" w:space="0" w:color="auto"/>
              <w:left w:val="single" w:sz="4" w:space="0" w:color="auto"/>
              <w:bottom w:val="single" w:sz="4" w:space="0" w:color="auto"/>
              <w:right w:val="single" w:sz="4" w:space="0" w:color="auto"/>
            </w:tcBorders>
            <w:vAlign w:val="center"/>
          </w:tcPr>
          <w:p w14:paraId="7F3ECCD3" w14:textId="347CF52A" w:rsidR="00DA7354" w:rsidRPr="001E344A" w:rsidRDefault="00DA7354" w:rsidP="00DC3D19">
            <w:pPr>
              <w:spacing w:after="0" w:line="240" w:lineRule="auto"/>
              <w:rPr>
                <w:rFonts w:ascii="Arial" w:hAnsi="Arial" w:cs="Arial"/>
              </w:rPr>
            </w:pPr>
            <w:r>
              <w:rPr>
                <w:rFonts w:ascii="Arial" w:hAnsi="Arial" w:cs="Arial"/>
              </w:rPr>
              <w:t>TC</w:t>
            </w:r>
          </w:p>
        </w:tc>
        <w:tc>
          <w:tcPr>
            <w:tcW w:w="2472" w:type="pct"/>
            <w:tcBorders>
              <w:top w:val="single" w:sz="4" w:space="0" w:color="auto"/>
              <w:left w:val="single" w:sz="4" w:space="0" w:color="auto"/>
              <w:bottom w:val="single" w:sz="4" w:space="0" w:color="auto"/>
              <w:right w:val="single" w:sz="4" w:space="0" w:color="auto"/>
            </w:tcBorders>
            <w:shd w:val="clear" w:color="auto" w:fill="auto"/>
            <w:vAlign w:val="center"/>
          </w:tcPr>
          <w:p w14:paraId="2744C7BF" w14:textId="697F3202" w:rsidR="00DA7354" w:rsidRPr="001E344A" w:rsidRDefault="00DA7354" w:rsidP="00DC3D19">
            <w:pPr>
              <w:spacing w:after="0" w:line="240" w:lineRule="auto"/>
              <w:rPr>
                <w:rFonts w:ascii="Arial" w:hAnsi="Arial" w:cs="Arial"/>
              </w:rPr>
            </w:pPr>
            <w:r>
              <w:rPr>
                <w:rFonts w:ascii="Arial" w:hAnsi="Arial" w:cs="Arial"/>
              </w:rPr>
              <w:t>Trabajo de cuidados no remunerado</w:t>
            </w:r>
          </w:p>
        </w:tc>
        <w:tc>
          <w:tcPr>
            <w:tcW w:w="610" w:type="pct"/>
            <w:tcBorders>
              <w:top w:val="single" w:sz="4" w:space="0" w:color="auto"/>
              <w:left w:val="single" w:sz="4" w:space="0" w:color="auto"/>
              <w:bottom w:val="single" w:sz="4" w:space="0" w:color="auto"/>
              <w:right w:val="single" w:sz="4" w:space="0" w:color="auto"/>
            </w:tcBorders>
          </w:tcPr>
          <w:p w14:paraId="14AF9F10" w14:textId="1BC7D8E6" w:rsidR="00DA7354" w:rsidRPr="0012186C" w:rsidRDefault="00DA7354" w:rsidP="00FB6DA1">
            <w:pPr>
              <w:spacing w:after="0" w:line="240" w:lineRule="auto"/>
              <w:jc w:val="center"/>
              <w:rPr>
                <w:rFonts w:ascii="Arial" w:hAnsi="Arial" w:cs="Arial"/>
              </w:rPr>
            </w:pPr>
            <w:r>
              <w:rPr>
                <w:rFonts w:ascii="Arial" w:hAnsi="Arial" w:cs="Arial"/>
              </w:rPr>
              <w:t>22,2</w:t>
            </w:r>
          </w:p>
        </w:tc>
        <w:tc>
          <w:tcPr>
            <w:tcW w:w="548" w:type="pct"/>
            <w:tcBorders>
              <w:top w:val="single" w:sz="4" w:space="0" w:color="auto"/>
              <w:left w:val="single" w:sz="4" w:space="0" w:color="auto"/>
              <w:bottom w:val="single" w:sz="4" w:space="0" w:color="auto"/>
              <w:right w:val="single" w:sz="4" w:space="0" w:color="auto"/>
            </w:tcBorders>
          </w:tcPr>
          <w:p w14:paraId="3075F6E4" w14:textId="0023C25D" w:rsidR="00DA7354" w:rsidRPr="0012186C" w:rsidRDefault="00DA7354" w:rsidP="00FB6DA1">
            <w:pPr>
              <w:spacing w:after="0" w:line="240" w:lineRule="auto"/>
              <w:jc w:val="center"/>
              <w:rPr>
                <w:rFonts w:ascii="Arial" w:hAnsi="Arial" w:cs="Arial"/>
              </w:rPr>
            </w:pPr>
            <w:r>
              <w:rPr>
                <w:rFonts w:ascii="Arial" w:hAnsi="Arial" w:cs="Arial"/>
              </w:rPr>
              <w:t>19</w:t>
            </w:r>
          </w:p>
        </w:tc>
        <w:tc>
          <w:tcPr>
            <w:tcW w:w="547" w:type="pct"/>
            <w:tcBorders>
              <w:top w:val="single" w:sz="4" w:space="0" w:color="auto"/>
              <w:left w:val="single" w:sz="4" w:space="0" w:color="auto"/>
              <w:bottom w:val="single" w:sz="4" w:space="0" w:color="auto"/>
              <w:right w:val="single" w:sz="4" w:space="0" w:color="auto"/>
            </w:tcBorders>
          </w:tcPr>
          <w:p w14:paraId="388D46A5" w14:textId="4FA5753F" w:rsidR="00DA7354" w:rsidRPr="0012186C" w:rsidRDefault="00DA7354" w:rsidP="00FB6DA1">
            <w:pPr>
              <w:spacing w:after="0" w:line="240" w:lineRule="auto"/>
              <w:jc w:val="center"/>
              <w:rPr>
                <w:rFonts w:ascii="Arial" w:hAnsi="Arial" w:cs="Arial"/>
              </w:rPr>
            </w:pPr>
            <w:r>
              <w:rPr>
                <w:rFonts w:ascii="Arial" w:hAnsi="Arial" w:cs="Arial"/>
              </w:rPr>
              <w:t>130</w:t>
            </w:r>
          </w:p>
        </w:tc>
        <w:tc>
          <w:tcPr>
            <w:tcW w:w="547" w:type="pct"/>
            <w:tcBorders>
              <w:top w:val="single" w:sz="4" w:space="0" w:color="auto"/>
              <w:left w:val="single" w:sz="4" w:space="0" w:color="auto"/>
              <w:bottom w:val="single" w:sz="4" w:space="0" w:color="auto"/>
              <w:right w:val="single" w:sz="4" w:space="0" w:color="auto"/>
            </w:tcBorders>
          </w:tcPr>
          <w:p w14:paraId="60094FE2" w14:textId="007D313F" w:rsidR="00DA7354" w:rsidRDefault="00DE3F7E" w:rsidP="00FB6DA1">
            <w:pPr>
              <w:spacing w:after="0" w:line="240" w:lineRule="auto"/>
              <w:jc w:val="center"/>
              <w:rPr>
                <w:rFonts w:ascii="Arial" w:hAnsi="Arial" w:cs="Arial"/>
              </w:rPr>
            </w:pPr>
            <w:r>
              <w:rPr>
                <w:rFonts w:ascii="Arial" w:hAnsi="Arial" w:cs="Arial"/>
              </w:rPr>
              <w:t>16</w:t>
            </w:r>
          </w:p>
        </w:tc>
      </w:tr>
      <w:tr w:rsidR="00DA7354" w:rsidRPr="0012186C" w14:paraId="3D3C52FB" w14:textId="4021D2CB" w:rsidTr="00DA7354">
        <w:trPr>
          <w:trHeight w:val="20"/>
          <w:jc w:val="center"/>
        </w:trPr>
        <w:tc>
          <w:tcPr>
            <w:tcW w:w="276" w:type="pct"/>
            <w:tcBorders>
              <w:top w:val="single" w:sz="4" w:space="0" w:color="auto"/>
              <w:left w:val="single" w:sz="4" w:space="0" w:color="auto"/>
              <w:bottom w:val="single" w:sz="4" w:space="0" w:color="auto"/>
              <w:right w:val="single" w:sz="4" w:space="0" w:color="auto"/>
            </w:tcBorders>
            <w:vAlign w:val="center"/>
          </w:tcPr>
          <w:p w14:paraId="2374737E" w14:textId="0B85F2FD" w:rsidR="00DA7354" w:rsidRPr="001E344A" w:rsidRDefault="00DA7354" w:rsidP="00DC3D19">
            <w:pPr>
              <w:spacing w:after="0" w:line="240" w:lineRule="auto"/>
              <w:rPr>
                <w:rFonts w:ascii="Arial" w:hAnsi="Arial" w:cs="Arial"/>
              </w:rPr>
            </w:pPr>
            <w:r>
              <w:rPr>
                <w:rFonts w:ascii="Arial" w:hAnsi="Arial" w:cs="Arial"/>
              </w:rPr>
              <w:t>TD</w:t>
            </w:r>
          </w:p>
        </w:tc>
        <w:tc>
          <w:tcPr>
            <w:tcW w:w="2472" w:type="pct"/>
            <w:tcBorders>
              <w:top w:val="single" w:sz="4" w:space="0" w:color="auto"/>
              <w:left w:val="single" w:sz="4" w:space="0" w:color="auto"/>
              <w:bottom w:val="single" w:sz="4" w:space="0" w:color="auto"/>
              <w:right w:val="single" w:sz="4" w:space="0" w:color="auto"/>
            </w:tcBorders>
            <w:shd w:val="clear" w:color="auto" w:fill="auto"/>
            <w:vAlign w:val="center"/>
          </w:tcPr>
          <w:p w14:paraId="457F6085" w14:textId="5801C4F4" w:rsidR="00DA7354" w:rsidRPr="001E344A" w:rsidRDefault="00DA7354" w:rsidP="00DC3D19">
            <w:pPr>
              <w:spacing w:after="0" w:line="240" w:lineRule="auto"/>
              <w:rPr>
                <w:rFonts w:ascii="Arial" w:hAnsi="Arial" w:cs="Arial"/>
              </w:rPr>
            </w:pPr>
            <w:r>
              <w:rPr>
                <w:rFonts w:ascii="Arial" w:hAnsi="Arial" w:cs="Arial"/>
              </w:rPr>
              <w:t>Trabajo doméstico no remunerado</w:t>
            </w:r>
          </w:p>
        </w:tc>
        <w:tc>
          <w:tcPr>
            <w:tcW w:w="610" w:type="pct"/>
            <w:tcBorders>
              <w:top w:val="single" w:sz="4" w:space="0" w:color="auto"/>
              <w:left w:val="single" w:sz="4" w:space="0" w:color="auto"/>
              <w:bottom w:val="single" w:sz="4" w:space="0" w:color="auto"/>
              <w:right w:val="single" w:sz="4" w:space="0" w:color="auto"/>
            </w:tcBorders>
          </w:tcPr>
          <w:p w14:paraId="42A6AD8D" w14:textId="0201706E" w:rsidR="00DA7354" w:rsidRPr="0012186C" w:rsidRDefault="00DA7354" w:rsidP="00FB6DA1">
            <w:pPr>
              <w:spacing w:after="0" w:line="240" w:lineRule="auto"/>
              <w:jc w:val="center"/>
              <w:rPr>
                <w:rFonts w:ascii="Arial" w:hAnsi="Arial" w:cs="Arial"/>
              </w:rPr>
            </w:pPr>
            <w:r>
              <w:rPr>
                <w:rFonts w:ascii="Arial" w:hAnsi="Arial" w:cs="Arial"/>
              </w:rPr>
              <w:t>46,6</w:t>
            </w:r>
          </w:p>
        </w:tc>
        <w:tc>
          <w:tcPr>
            <w:tcW w:w="548" w:type="pct"/>
            <w:tcBorders>
              <w:top w:val="single" w:sz="4" w:space="0" w:color="auto"/>
              <w:left w:val="single" w:sz="4" w:space="0" w:color="auto"/>
              <w:bottom w:val="single" w:sz="4" w:space="0" w:color="auto"/>
              <w:right w:val="single" w:sz="4" w:space="0" w:color="auto"/>
            </w:tcBorders>
          </w:tcPr>
          <w:p w14:paraId="0F5CCEE5" w14:textId="7E292A59" w:rsidR="00DA7354" w:rsidRPr="0012186C" w:rsidRDefault="00DA7354" w:rsidP="00FB6DA1">
            <w:pPr>
              <w:spacing w:after="0" w:line="240" w:lineRule="auto"/>
              <w:jc w:val="center"/>
              <w:rPr>
                <w:rFonts w:ascii="Arial" w:hAnsi="Arial" w:cs="Arial"/>
              </w:rPr>
            </w:pPr>
            <w:r>
              <w:rPr>
                <w:rFonts w:ascii="Arial" w:hAnsi="Arial" w:cs="Arial"/>
              </w:rPr>
              <w:t>46</w:t>
            </w:r>
          </w:p>
        </w:tc>
        <w:tc>
          <w:tcPr>
            <w:tcW w:w="547" w:type="pct"/>
            <w:tcBorders>
              <w:top w:val="single" w:sz="4" w:space="0" w:color="auto"/>
              <w:left w:val="single" w:sz="4" w:space="0" w:color="auto"/>
              <w:bottom w:val="single" w:sz="4" w:space="0" w:color="auto"/>
              <w:right w:val="single" w:sz="4" w:space="0" w:color="auto"/>
            </w:tcBorders>
          </w:tcPr>
          <w:p w14:paraId="7679E468" w14:textId="2FD86F7F" w:rsidR="00DA7354" w:rsidRPr="0012186C" w:rsidRDefault="00DA7354" w:rsidP="00FB6DA1">
            <w:pPr>
              <w:spacing w:after="0" w:line="240" w:lineRule="auto"/>
              <w:jc w:val="center"/>
              <w:rPr>
                <w:rFonts w:ascii="Arial" w:hAnsi="Arial" w:cs="Arial"/>
              </w:rPr>
            </w:pPr>
            <w:r>
              <w:rPr>
                <w:rFonts w:ascii="Arial" w:hAnsi="Arial" w:cs="Arial"/>
              </w:rPr>
              <w:t>118</w:t>
            </w:r>
          </w:p>
        </w:tc>
        <w:tc>
          <w:tcPr>
            <w:tcW w:w="547" w:type="pct"/>
            <w:tcBorders>
              <w:top w:val="single" w:sz="4" w:space="0" w:color="auto"/>
              <w:left w:val="single" w:sz="4" w:space="0" w:color="auto"/>
              <w:bottom w:val="single" w:sz="4" w:space="0" w:color="auto"/>
              <w:right w:val="single" w:sz="4" w:space="0" w:color="auto"/>
            </w:tcBorders>
          </w:tcPr>
          <w:p w14:paraId="6CA083AB" w14:textId="2C72A29D" w:rsidR="00DA7354" w:rsidRDefault="00DE3F7E" w:rsidP="00FB6DA1">
            <w:pPr>
              <w:spacing w:after="0" w:line="240" w:lineRule="auto"/>
              <w:jc w:val="center"/>
              <w:rPr>
                <w:rFonts w:ascii="Arial" w:hAnsi="Arial" w:cs="Arial"/>
              </w:rPr>
            </w:pPr>
            <w:r>
              <w:rPr>
                <w:rFonts w:ascii="Arial" w:hAnsi="Arial" w:cs="Arial"/>
              </w:rPr>
              <w:t>8,41</w:t>
            </w:r>
          </w:p>
        </w:tc>
      </w:tr>
      <w:tr w:rsidR="00DA7354" w:rsidRPr="0012186C" w14:paraId="0867D0CF" w14:textId="39BC4929" w:rsidTr="00DA7354">
        <w:trPr>
          <w:trHeight w:val="20"/>
          <w:jc w:val="center"/>
        </w:trPr>
        <w:tc>
          <w:tcPr>
            <w:tcW w:w="276" w:type="pct"/>
            <w:tcBorders>
              <w:top w:val="single" w:sz="4" w:space="0" w:color="auto"/>
              <w:left w:val="single" w:sz="4" w:space="0" w:color="auto"/>
              <w:bottom w:val="single" w:sz="4" w:space="0" w:color="auto"/>
              <w:right w:val="single" w:sz="4" w:space="0" w:color="auto"/>
            </w:tcBorders>
            <w:vAlign w:val="center"/>
          </w:tcPr>
          <w:p w14:paraId="02DFB271" w14:textId="7EDB0489" w:rsidR="00DA7354" w:rsidRPr="001E344A" w:rsidRDefault="00DA7354" w:rsidP="00DC3D19">
            <w:pPr>
              <w:spacing w:after="0" w:line="240" w:lineRule="auto"/>
              <w:rPr>
                <w:rFonts w:ascii="Arial" w:hAnsi="Arial" w:cs="Arial"/>
              </w:rPr>
            </w:pPr>
            <w:r>
              <w:rPr>
                <w:rFonts w:ascii="Arial" w:hAnsi="Arial" w:cs="Arial"/>
              </w:rPr>
              <w:t>TV</w:t>
            </w:r>
          </w:p>
        </w:tc>
        <w:tc>
          <w:tcPr>
            <w:tcW w:w="2472" w:type="pct"/>
            <w:tcBorders>
              <w:top w:val="single" w:sz="4" w:space="0" w:color="auto"/>
              <w:left w:val="single" w:sz="4" w:space="0" w:color="auto"/>
              <w:bottom w:val="single" w:sz="4" w:space="0" w:color="auto"/>
              <w:right w:val="single" w:sz="4" w:space="0" w:color="auto"/>
            </w:tcBorders>
            <w:shd w:val="clear" w:color="auto" w:fill="auto"/>
            <w:vAlign w:val="center"/>
          </w:tcPr>
          <w:p w14:paraId="5ACD43AF" w14:textId="27BA0D3E" w:rsidR="00DA7354" w:rsidRPr="001E344A" w:rsidRDefault="00DA7354" w:rsidP="00DC3D19">
            <w:pPr>
              <w:spacing w:after="0" w:line="240" w:lineRule="auto"/>
              <w:rPr>
                <w:rFonts w:ascii="Arial" w:hAnsi="Arial" w:cs="Arial"/>
              </w:rPr>
            </w:pPr>
            <w:r>
              <w:rPr>
                <w:rFonts w:ascii="Arial" w:hAnsi="Arial" w:cs="Arial"/>
              </w:rPr>
              <w:t>Trabajo voluntario y ayudas a otros hogares</w:t>
            </w:r>
          </w:p>
        </w:tc>
        <w:tc>
          <w:tcPr>
            <w:tcW w:w="610" w:type="pct"/>
            <w:tcBorders>
              <w:top w:val="single" w:sz="4" w:space="0" w:color="auto"/>
              <w:left w:val="single" w:sz="4" w:space="0" w:color="auto"/>
              <w:bottom w:val="single" w:sz="4" w:space="0" w:color="auto"/>
              <w:right w:val="single" w:sz="4" w:space="0" w:color="auto"/>
            </w:tcBorders>
          </w:tcPr>
          <w:p w14:paraId="0FAA77FB" w14:textId="1CCF1F42" w:rsidR="00DA7354" w:rsidRPr="0012186C" w:rsidRDefault="00DA7354" w:rsidP="00FB6DA1">
            <w:pPr>
              <w:spacing w:after="0" w:line="240" w:lineRule="auto"/>
              <w:jc w:val="center"/>
              <w:rPr>
                <w:rFonts w:ascii="Arial" w:hAnsi="Arial" w:cs="Arial"/>
              </w:rPr>
            </w:pPr>
            <w:r>
              <w:rPr>
                <w:rFonts w:ascii="Arial" w:hAnsi="Arial" w:cs="Arial"/>
              </w:rPr>
              <w:t>22,4</w:t>
            </w:r>
          </w:p>
        </w:tc>
        <w:tc>
          <w:tcPr>
            <w:tcW w:w="548" w:type="pct"/>
            <w:tcBorders>
              <w:top w:val="single" w:sz="4" w:space="0" w:color="auto"/>
              <w:left w:val="single" w:sz="4" w:space="0" w:color="auto"/>
              <w:bottom w:val="single" w:sz="4" w:space="0" w:color="auto"/>
              <w:right w:val="single" w:sz="4" w:space="0" w:color="auto"/>
            </w:tcBorders>
          </w:tcPr>
          <w:p w14:paraId="19C995C7" w14:textId="790E057A" w:rsidR="00DA7354" w:rsidRPr="0012186C" w:rsidRDefault="00DA7354" w:rsidP="00FB6DA1">
            <w:pPr>
              <w:spacing w:after="0" w:line="240" w:lineRule="auto"/>
              <w:jc w:val="center"/>
              <w:rPr>
                <w:rFonts w:ascii="Arial" w:hAnsi="Arial" w:cs="Arial"/>
              </w:rPr>
            </w:pPr>
            <w:r>
              <w:rPr>
                <w:rFonts w:ascii="Arial" w:hAnsi="Arial" w:cs="Arial"/>
              </w:rPr>
              <w:t>22</w:t>
            </w:r>
          </w:p>
        </w:tc>
        <w:tc>
          <w:tcPr>
            <w:tcW w:w="547" w:type="pct"/>
            <w:tcBorders>
              <w:top w:val="single" w:sz="4" w:space="0" w:color="auto"/>
              <w:left w:val="single" w:sz="4" w:space="0" w:color="auto"/>
              <w:bottom w:val="single" w:sz="4" w:space="0" w:color="auto"/>
              <w:right w:val="single" w:sz="4" w:space="0" w:color="auto"/>
            </w:tcBorders>
          </w:tcPr>
          <w:p w14:paraId="6583B29B" w14:textId="3BA472A2" w:rsidR="00DA7354" w:rsidRPr="0012186C" w:rsidRDefault="00DA7354" w:rsidP="00FB6DA1">
            <w:pPr>
              <w:spacing w:after="0" w:line="240" w:lineRule="auto"/>
              <w:jc w:val="center"/>
              <w:rPr>
                <w:rFonts w:ascii="Arial" w:hAnsi="Arial" w:cs="Arial"/>
              </w:rPr>
            </w:pPr>
            <w:r>
              <w:rPr>
                <w:rFonts w:ascii="Arial" w:hAnsi="Arial" w:cs="Arial"/>
              </w:rPr>
              <w:t>53</w:t>
            </w:r>
          </w:p>
        </w:tc>
        <w:tc>
          <w:tcPr>
            <w:tcW w:w="547" w:type="pct"/>
            <w:tcBorders>
              <w:top w:val="single" w:sz="4" w:space="0" w:color="auto"/>
              <w:left w:val="single" w:sz="4" w:space="0" w:color="auto"/>
              <w:bottom w:val="single" w:sz="4" w:space="0" w:color="auto"/>
              <w:right w:val="single" w:sz="4" w:space="0" w:color="auto"/>
            </w:tcBorders>
          </w:tcPr>
          <w:p w14:paraId="074F8862" w14:textId="301EE11C" w:rsidR="00DA7354" w:rsidRDefault="00DE3F7E" w:rsidP="00FB6DA1">
            <w:pPr>
              <w:spacing w:after="0" w:line="240" w:lineRule="auto"/>
              <w:jc w:val="center"/>
              <w:rPr>
                <w:rFonts w:ascii="Arial" w:hAnsi="Arial" w:cs="Arial"/>
              </w:rPr>
            </w:pPr>
            <w:r>
              <w:rPr>
                <w:rFonts w:ascii="Arial" w:hAnsi="Arial" w:cs="Arial"/>
              </w:rPr>
              <w:t>1,45</w:t>
            </w:r>
          </w:p>
        </w:tc>
      </w:tr>
      <w:tr w:rsidR="00DA7354" w:rsidRPr="0012186C" w14:paraId="1BA218D9" w14:textId="4A151AD8" w:rsidTr="00DA7354">
        <w:trPr>
          <w:trHeight w:val="20"/>
          <w:jc w:val="center"/>
        </w:trPr>
        <w:tc>
          <w:tcPr>
            <w:tcW w:w="276" w:type="pct"/>
            <w:tcBorders>
              <w:top w:val="single" w:sz="4" w:space="0" w:color="auto"/>
              <w:left w:val="single" w:sz="4" w:space="0" w:color="auto"/>
              <w:bottom w:val="single" w:sz="4" w:space="0" w:color="auto"/>
              <w:right w:val="single" w:sz="4" w:space="0" w:color="auto"/>
            </w:tcBorders>
            <w:vAlign w:val="center"/>
          </w:tcPr>
          <w:p w14:paraId="1160606B" w14:textId="39EF5EC9" w:rsidR="00DA7354" w:rsidRPr="001E344A" w:rsidRDefault="00DA7354" w:rsidP="00DC3D19">
            <w:pPr>
              <w:spacing w:after="0" w:line="240" w:lineRule="auto"/>
              <w:rPr>
                <w:rFonts w:ascii="Arial" w:hAnsi="Arial" w:cs="Arial"/>
              </w:rPr>
            </w:pPr>
            <w:r>
              <w:rPr>
                <w:rFonts w:ascii="Arial" w:hAnsi="Arial" w:cs="Arial"/>
              </w:rPr>
              <w:t>CP</w:t>
            </w:r>
          </w:p>
        </w:tc>
        <w:tc>
          <w:tcPr>
            <w:tcW w:w="2472" w:type="pct"/>
            <w:tcBorders>
              <w:top w:val="single" w:sz="4" w:space="0" w:color="auto"/>
              <w:left w:val="single" w:sz="4" w:space="0" w:color="auto"/>
              <w:bottom w:val="single" w:sz="4" w:space="0" w:color="auto"/>
              <w:right w:val="single" w:sz="4" w:space="0" w:color="auto"/>
            </w:tcBorders>
            <w:shd w:val="clear" w:color="auto" w:fill="auto"/>
            <w:vAlign w:val="center"/>
          </w:tcPr>
          <w:p w14:paraId="395FB260" w14:textId="5E21273E" w:rsidR="00DA7354" w:rsidRPr="001E344A" w:rsidRDefault="00DA7354" w:rsidP="00DC3D19">
            <w:pPr>
              <w:spacing w:after="0" w:line="240" w:lineRule="auto"/>
              <w:rPr>
                <w:rFonts w:ascii="Arial" w:hAnsi="Arial" w:cs="Arial"/>
              </w:rPr>
            </w:pPr>
            <w:r>
              <w:rPr>
                <w:rFonts w:ascii="Arial" w:hAnsi="Arial" w:cs="Arial"/>
              </w:rPr>
              <w:t>Cuidados personales</w:t>
            </w:r>
          </w:p>
        </w:tc>
        <w:tc>
          <w:tcPr>
            <w:tcW w:w="610" w:type="pct"/>
            <w:tcBorders>
              <w:top w:val="single" w:sz="4" w:space="0" w:color="auto"/>
              <w:left w:val="single" w:sz="4" w:space="0" w:color="auto"/>
              <w:bottom w:val="single" w:sz="4" w:space="0" w:color="auto"/>
              <w:right w:val="single" w:sz="4" w:space="0" w:color="auto"/>
            </w:tcBorders>
          </w:tcPr>
          <w:p w14:paraId="274AEDFC" w14:textId="6DA6DEF3" w:rsidR="00DA7354" w:rsidRPr="0012186C" w:rsidRDefault="00DA7354" w:rsidP="00FB6DA1">
            <w:pPr>
              <w:spacing w:after="0" w:line="240" w:lineRule="auto"/>
              <w:jc w:val="center"/>
              <w:rPr>
                <w:rFonts w:ascii="Arial" w:hAnsi="Arial" w:cs="Arial"/>
              </w:rPr>
            </w:pPr>
            <w:r>
              <w:rPr>
                <w:rFonts w:ascii="Arial" w:hAnsi="Arial" w:cs="Arial"/>
              </w:rPr>
              <w:t>22,4</w:t>
            </w:r>
          </w:p>
        </w:tc>
        <w:tc>
          <w:tcPr>
            <w:tcW w:w="548" w:type="pct"/>
            <w:tcBorders>
              <w:top w:val="single" w:sz="4" w:space="0" w:color="auto"/>
              <w:left w:val="single" w:sz="4" w:space="0" w:color="auto"/>
              <w:bottom w:val="single" w:sz="4" w:space="0" w:color="auto"/>
              <w:right w:val="single" w:sz="4" w:space="0" w:color="auto"/>
            </w:tcBorders>
          </w:tcPr>
          <w:p w14:paraId="00989F9D" w14:textId="3D8DF24C" w:rsidR="00DA7354" w:rsidRPr="0012186C" w:rsidRDefault="00DA7354" w:rsidP="00FB6DA1">
            <w:pPr>
              <w:spacing w:after="0" w:line="240" w:lineRule="auto"/>
              <w:jc w:val="center"/>
              <w:rPr>
                <w:rFonts w:ascii="Arial" w:hAnsi="Arial" w:cs="Arial"/>
              </w:rPr>
            </w:pPr>
            <w:r>
              <w:rPr>
                <w:rFonts w:ascii="Arial" w:hAnsi="Arial" w:cs="Arial"/>
              </w:rPr>
              <w:t>22</w:t>
            </w:r>
          </w:p>
        </w:tc>
        <w:tc>
          <w:tcPr>
            <w:tcW w:w="547" w:type="pct"/>
            <w:tcBorders>
              <w:top w:val="single" w:sz="4" w:space="0" w:color="auto"/>
              <w:left w:val="single" w:sz="4" w:space="0" w:color="auto"/>
              <w:bottom w:val="single" w:sz="4" w:space="0" w:color="auto"/>
              <w:right w:val="single" w:sz="4" w:space="0" w:color="auto"/>
            </w:tcBorders>
          </w:tcPr>
          <w:p w14:paraId="7A2FECF3" w14:textId="37C9F2F6" w:rsidR="00DA7354" w:rsidRPr="0012186C" w:rsidRDefault="00DA7354" w:rsidP="00FB6DA1">
            <w:pPr>
              <w:spacing w:after="0" w:line="240" w:lineRule="auto"/>
              <w:jc w:val="center"/>
              <w:rPr>
                <w:rFonts w:ascii="Arial" w:hAnsi="Arial" w:cs="Arial"/>
              </w:rPr>
            </w:pPr>
            <w:r>
              <w:rPr>
                <w:rFonts w:ascii="Arial" w:hAnsi="Arial" w:cs="Arial"/>
              </w:rPr>
              <w:t>53</w:t>
            </w:r>
          </w:p>
        </w:tc>
        <w:tc>
          <w:tcPr>
            <w:tcW w:w="547" w:type="pct"/>
            <w:tcBorders>
              <w:top w:val="single" w:sz="4" w:space="0" w:color="auto"/>
              <w:left w:val="single" w:sz="4" w:space="0" w:color="auto"/>
              <w:bottom w:val="single" w:sz="4" w:space="0" w:color="auto"/>
              <w:right w:val="single" w:sz="4" w:space="0" w:color="auto"/>
            </w:tcBorders>
          </w:tcPr>
          <w:p w14:paraId="26B3A836" w14:textId="37C1E0E5" w:rsidR="00DA7354" w:rsidRDefault="00DA7354" w:rsidP="00FB6DA1">
            <w:pPr>
              <w:spacing w:after="0" w:line="240" w:lineRule="auto"/>
              <w:jc w:val="center"/>
              <w:rPr>
                <w:rFonts w:ascii="Arial" w:hAnsi="Arial" w:cs="Arial"/>
              </w:rPr>
            </w:pPr>
            <w:r>
              <w:rPr>
                <w:rFonts w:ascii="Arial" w:hAnsi="Arial" w:cs="Arial"/>
              </w:rPr>
              <w:t>1,96</w:t>
            </w:r>
          </w:p>
        </w:tc>
      </w:tr>
      <w:tr w:rsidR="00DA7354" w:rsidRPr="0012186C" w14:paraId="2499D56B" w14:textId="2B818178" w:rsidTr="00DA7354">
        <w:trPr>
          <w:trHeight w:val="20"/>
          <w:jc w:val="center"/>
        </w:trPr>
        <w:tc>
          <w:tcPr>
            <w:tcW w:w="276" w:type="pct"/>
            <w:tcBorders>
              <w:top w:val="single" w:sz="4" w:space="0" w:color="auto"/>
              <w:left w:val="single" w:sz="4" w:space="0" w:color="auto"/>
              <w:bottom w:val="single" w:sz="4" w:space="0" w:color="auto"/>
              <w:right w:val="single" w:sz="4" w:space="0" w:color="auto"/>
            </w:tcBorders>
            <w:vAlign w:val="center"/>
          </w:tcPr>
          <w:p w14:paraId="6346EA67" w14:textId="31E2503E" w:rsidR="00DA7354" w:rsidRPr="001E344A" w:rsidRDefault="00DA7354" w:rsidP="00DC3D19">
            <w:pPr>
              <w:spacing w:after="0" w:line="240" w:lineRule="auto"/>
              <w:rPr>
                <w:rFonts w:ascii="Arial" w:hAnsi="Arial" w:cs="Arial"/>
              </w:rPr>
            </w:pPr>
            <w:r>
              <w:rPr>
                <w:rFonts w:ascii="Arial" w:hAnsi="Arial" w:cs="Arial"/>
              </w:rPr>
              <w:t>ED</w:t>
            </w:r>
          </w:p>
        </w:tc>
        <w:tc>
          <w:tcPr>
            <w:tcW w:w="2472" w:type="pct"/>
            <w:tcBorders>
              <w:top w:val="single" w:sz="4" w:space="0" w:color="auto"/>
              <w:left w:val="single" w:sz="4" w:space="0" w:color="auto"/>
              <w:bottom w:val="single" w:sz="4" w:space="0" w:color="auto"/>
              <w:right w:val="single" w:sz="4" w:space="0" w:color="auto"/>
            </w:tcBorders>
            <w:shd w:val="clear" w:color="auto" w:fill="auto"/>
            <w:vAlign w:val="center"/>
          </w:tcPr>
          <w:p w14:paraId="329B6C87" w14:textId="3FE26D2E" w:rsidR="00DA7354" w:rsidRPr="001E344A" w:rsidRDefault="00DA7354" w:rsidP="00DC3D19">
            <w:pPr>
              <w:spacing w:after="0" w:line="240" w:lineRule="auto"/>
              <w:rPr>
                <w:rFonts w:ascii="Arial" w:hAnsi="Arial" w:cs="Arial"/>
              </w:rPr>
            </w:pPr>
            <w:r>
              <w:rPr>
                <w:rFonts w:ascii="Arial" w:hAnsi="Arial" w:cs="Arial"/>
              </w:rPr>
              <w:t>Educación</w:t>
            </w:r>
          </w:p>
        </w:tc>
        <w:tc>
          <w:tcPr>
            <w:tcW w:w="610" w:type="pct"/>
            <w:tcBorders>
              <w:top w:val="single" w:sz="4" w:space="0" w:color="auto"/>
              <w:left w:val="single" w:sz="4" w:space="0" w:color="auto"/>
              <w:bottom w:val="single" w:sz="4" w:space="0" w:color="auto"/>
              <w:right w:val="single" w:sz="4" w:space="0" w:color="auto"/>
            </w:tcBorders>
          </w:tcPr>
          <w:p w14:paraId="0F9F3B3B" w14:textId="356817A9" w:rsidR="00DA7354" w:rsidRPr="0012186C" w:rsidRDefault="00DA7354" w:rsidP="00FB6DA1">
            <w:pPr>
              <w:spacing w:after="0" w:line="240" w:lineRule="auto"/>
              <w:jc w:val="center"/>
              <w:rPr>
                <w:rFonts w:ascii="Arial" w:hAnsi="Arial" w:cs="Arial"/>
              </w:rPr>
            </w:pPr>
            <w:r>
              <w:rPr>
                <w:rFonts w:ascii="Arial" w:hAnsi="Arial" w:cs="Arial"/>
              </w:rPr>
              <w:t>3,36</w:t>
            </w:r>
          </w:p>
        </w:tc>
        <w:tc>
          <w:tcPr>
            <w:tcW w:w="548" w:type="pct"/>
            <w:tcBorders>
              <w:top w:val="single" w:sz="4" w:space="0" w:color="auto"/>
              <w:left w:val="single" w:sz="4" w:space="0" w:color="auto"/>
              <w:bottom w:val="single" w:sz="4" w:space="0" w:color="auto"/>
              <w:right w:val="single" w:sz="4" w:space="0" w:color="auto"/>
            </w:tcBorders>
          </w:tcPr>
          <w:p w14:paraId="6AB00525" w14:textId="75606EFB" w:rsidR="00DA7354" w:rsidRPr="0012186C" w:rsidRDefault="00DA7354" w:rsidP="00FB6DA1">
            <w:pPr>
              <w:spacing w:after="0" w:line="240" w:lineRule="auto"/>
              <w:jc w:val="center"/>
              <w:rPr>
                <w:rFonts w:ascii="Arial" w:hAnsi="Arial" w:cs="Arial"/>
              </w:rPr>
            </w:pPr>
            <w:r>
              <w:rPr>
                <w:rFonts w:ascii="Arial" w:hAnsi="Arial" w:cs="Arial"/>
              </w:rPr>
              <w:t>2</w:t>
            </w:r>
          </w:p>
        </w:tc>
        <w:tc>
          <w:tcPr>
            <w:tcW w:w="547" w:type="pct"/>
            <w:tcBorders>
              <w:top w:val="single" w:sz="4" w:space="0" w:color="auto"/>
              <w:left w:val="single" w:sz="4" w:space="0" w:color="auto"/>
              <w:bottom w:val="single" w:sz="4" w:space="0" w:color="auto"/>
              <w:right w:val="single" w:sz="4" w:space="0" w:color="auto"/>
            </w:tcBorders>
          </w:tcPr>
          <w:p w14:paraId="7DC25DEA" w14:textId="69466AE7" w:rsidR="00DA7354" w:rsidRPr="0012186C" w:rsidRDefault="00DA7354" w:rsidP="00FB6DA1">
            <w:pPr>
              <w:spacing w:after="0" w:line="240" w:lineRule="auto"/>
              <w:jc w:val="center"/>
              <w:rPr>
                <w:rFonts w:ascii="Arial" w:hAnsi="Arial" w:cs="Arial"/>
              </w:rPr>
            </w:pPr>
            <w:r>
              <w:rPr>
                <w:rFonts w:ascii="Arial" w:hAnsi="Arial" w:cs="Arial"/>
              </w:rPr>
              <w:t>24</w:t>
            </w:r>
          </w:p>
        </w:tc>
        <w:tc>
          <w:tcPr>
            <w:tcW w:w="547" w:type="pct"/>
            <w:tcBorders>
              <w:top w:val="single" w:sz="4" w:space="0" w:color="auto"/>
              <w:left w:val="single" w:sz="4" w:space="0" w:color="auto"/>
              <w:bottom w:val="single" w:sz="4" w:space="0" w:color="auto"/>
              <w:right w:val="single" w:sz="4" w:space="0" w:color="auto"/>
            </w:tcBorders>
          </w:tcPr>
          <w:p w14:paraId="225093DD" w14:textId="5F075A3C" w:rsidR="00DA7354" w:rsidRDefault="005F1450" w:rsidP="00FB6DA1">
            <w:pPr>
              <w:spacing w:after="0" w:line="240" w:lineRule="auto"/>
              <w:jc w:val="center"/>
              <w:rPr>
                <w:rFonts w:ascii="Arial" w:hAnsi="Arial" w:cs="Arial"/>
              </w:rPr>
            </w:pPr>
            <w:r>
              <w:rPr>
                <w:rFonts w:ascii="Arial" w:hAnsi="Arial" w:cs="Arial"/>
              </w:rPr>
              <w:t>3,28</w:t>
            </w:r>
          </w:p>
        </w:tc>
      </w:tr>
      <w:tr w:rsidR="00DA7354" w:rsidRPr="0012186C" w14:paraId="0FB0B0C8" w14:textId="11049D0B" w:rsidTr="00DA7354">
        <w:trPr>
          <w:trHeight w:val="20"/>
          <w:jc w:val="center"/>
        </w:trPr>
        <w:tc>
          <w:tcPr>
            <w:tcW w:w="276" w:type="pct"/>
            <w:tcBorders>
              <w:top w:val="single" w:sz="4" w:space="0" w:color="auto"/>
              <w:left w:val="single" w:sz="4" w:space="0" w:color="auto"/>
              <w:bottom w:val="single" w:sz="4" w:space="0" w:color="auto"/>
              <w:right w:val="single" w:sz="4" w:space="0" w:color="auto"/>
            </w:tcBorders>
            <w:vAlign w:val="center"/>
          </w:tcPr>
          <w:p w14:paraId="17AFDA6F" w14:textId="288424E3" w:rsidR="00DA7354" w:rsidRPr="001E344A" w:rsidRDefault="00DA7354" w:rsidP="00DC3D19">
            <w:pPr>
              <w:spacing w:after="0" w:line="240" w:lineRule="auto"/>
              <w:rPr>
                <w:rFonts w:ascii="Arial" w:hAnsi="Arial" w:cs="Arial"/>
              </w:rPr>
            </w:pPr>
            <w:r>
              <w:rPr>
                <w:rFonts w:ascii="Arial" w:hAnsi="Arial" w:cs="Arial"/>
              </w:rPr>
              <w:t>VS</w:t>
            </w:r>
          </w:p>
        </w:tc>
        <w:tc>
          <w:tcPr>
            <w:tcW w:w="2472" w:type="pct"/>
            <w:tcBorders>
              <w:top w:val="single" w:sz="4" w:space="0" w:color="auto"/>
              <w:left w:val="single" w:sz="4" w:space="0" w:color="auto"/>
              <w:bottom w:val="single" w:sz="4" w:space="0" w:color="auto"/>
              <w:right w:val="single" w:sz="4" w:space="0" w:color="auto"/>
            </w:tcBorders>
            <w:shd w:val="clear" w:color="auto" w:fill="auto"/>
            <w:vAlign w:val="center"/>
          </w:tcPr>
          <w:p w14:paraId="505B931D" w14:textId="21E47690" w:rsidR="00DA7354" w:rsidRPr="001E344A" w:rsidRDefault="00DA7354" w:rsidP="00DC3D19">
            <w:pPr>
              <w:spacing w:after="0" w:line="240" w:lineRule="auto"/>
              <w:rPr>
                <w:rFonts w:ascii="Arial" w:hAnsi="Arial" w:cs="Arial"/>
              </w:rPr>
            </w:pPr>
            <w:r>
              <w:rPr>
                <w:rFonts w:ascii="Arial" w:hAnsi="Arial" w:cs="Arial"/>
              </w:rPr>
              <w:t>Ocio y vida social</w:t>
            </w:r>
          </w:p>
        </w:tc>
        <w:tc>
          <w:tcPr>
            <w:tcW w:w="610" w:type="pct"/>
            <w:tcBorders>
              <w:top w:val="single" w:sz="4" w:space="0" w:color="auto"/>
              <w:left w:val="single" w:sz="4" w:space="0" w:color="auto"/>
              <w:bottom w:val="single" w:sz="4" w:space="0" w:color="auto"/>
              <w:right w:val="single" w:sz="4" w:space="0" w:color="auto"/>
            </w:tcBorders>
          </w:tcPr>
          <w:p w14:paraId="6427A19D" w14:textId="06976647" w:rsidR="00DA7354" w:rsidRPr="0012186C" w:rsidRDefault="00DA7354" w:rsidP="00FB6DA1">
            <w:pPr>
              <w:spacing w:after="0" w:line="240" w:lineRule="auto"/>
              <w:jc w:val="center"/>
              <w:rPr>
                <w:rFonts w:ascii="Arial" w:hAnsi="Arial" w:cs="Arial"/>
              </w:rPr>
            </w:pPr>
            <w:r>
              <w:rPr>
                <w:rFonts w:ascii="Arial" w:hAnsi="Arial" w:cs="Arial"/>
              </w:rPr>
              <w:t>10,4</w:t>
            </w:r>
          </w:p>
        </w:tc>
        <w:tc>
          <w:tcPr>
            <w:tcW w:w="548" w:type="pct"/>
            <w:tcBorders>
              <w:top w:val="single" w:sz="4" w:space="0" w:color="auto"/>
              <w:left w:val="single" w:sz="4" w:space="0" w:color="auto"/>
              <w:bottom w:val="single" w:sz="4" w:space="0" w:color="auto"/>
              <w:right w:val="single" w:sz="4" w:space="0" w:color="auto"/>
            </w:tcBorders>
          </w:tcPr>
          <w:p w14:paraId="5F6FFB52" w14:textId="7791AF43" w:rsidR="00DA7354" w:rsidRPr="0012186C" w:rsidRDefault="00DA7354" w:rsidP="00FB6DA1">
            <w:pPr>
              <w:spacing w:after="0" w:line="240" w:lineRule="auto"/>
              <w:jc w:val="center"/>
              <w:rPr>
                <w:rFonts w:ascii="Arial" w:hAnsi="Arial" w:cs="Arial"/>
              </w:rPr>
            </w:pPr>
            <w:r>
              <w:rPr>
                <w:rFonts w:ascii="Arial" w:hAnsi="Arial" w:cs="Arial"/>
              </w:rPr>
              <w:t>10</w:t>
            </w:r>
          </w:p>
        </w:tc>
        <w:tc>
          <w:tcPr>
            <w:tcW w:w="547" w:type="pct"/>
            <w:tcBorders>
              <w:top w:val="single" w:sz="4" w:space="0" w:color="auto"/>
              <w:left w:val="single" w:sz="4" w:space="0" w:color="auto"/>
              <w:bottom w:val="single" w:sz="4" w:space="0" w:color="auto"/>
              <w:right w:val="single" w:sz="4" w:space="0" w:color="auto"/>
            </w:tcBorders>
          </w:tcPr>
          <w:p w14:paraId="66095938" w14:textId="5A7B5E51" w:rsidR="00DA7354" w:rsidRPr="0012186C" w:rsidRDefault="00DA7354" w:rsidP="00FB6DA1">
            <w:pPr>
              <w:spacing w:after="0" w:line="240" w:lineRule="auto"/>
              <w:jc w:val="center"/>
              <w:rPr>
                <w:rFonts w:ascii="Arial" w:hAnsi="Arial" w:cs="Arial"/>
              </w:rPr>
            </w:pPr>
            <w:r>
              <w:rPr>
                <w:rFonts w:ascii="Arial" w:hAnsi="Arial" w:cs="Arial"/>
              </w:rPr>
              <w:t>28</w:t>
            </w:r>
          </w:p>
        </w:tc>
        <w:tc>
          <w:tcPr>
            <w:tcW w:w="547" w:type="pct"/>
            <w:tcBorders>
              <w:top w:val="single" w:sz="4" w:space="0" w:color="auto"/>
              <w:left w:val="single" w:sz="4" w:space="0" w:color="auto"/>
              <w:bottom w:val="single" w:sz="4" w:space="0" w:color="auto"/>
              <w:right w:val="single" w:sz="4" w:space="0" w:color="auto"/>
            </w:tcBorders>
          </w:tcPr>
          <w:p w14:paraId="790965C4" w14:textId="4208E725" w:rsidR="00DA7354" w:rsidRDefault="005F1450" w:rsidP="00FB6DA1">
            <w:pPr>
              <w:spacing w:after="0" w:line="240" w:lineRule="auto"/>
              <w:jc w:val="center"/>
              <w:rPr>
                <w:rFonts w:ascii="Arial" w:hAnsi="Arial" w:cs="Arial"/>
              </w:rPr>
            </w:pPr>
            <w:r>
              <w:rPr>
                <w:rFonts w:ascii="Arial" w:hAnsi="Arial" w:cs="Arial"/>
              </w:rPr>
              <w:t>3,85</w:t>
            </w:r>
          </w:p>
        </w:tc>
      </w:tr>
      <w:tr w:rsidR="00DA7354" w:rsidRPr="0012186C" w14:paraId="31E70912" w14:textId="6F2938B3" w:rsidTr="00DA7354">
        <w:trPr>
          <w:trHeight w:val="20"/>
          <w:jc w:val="center"/>
        </w:trPr>
        <w:tc>
          <w:tcPr>
            <w:tcW w:w="276" w:type="pct"/>
            <w:tcBorders>
              <w:top w:val="single" w:sz="4" w:space="0" w:color="auto"/>
              <w:left w:val="single" w:sz="4" w:space="0" w:color="auto"/>
              <w:bottom w:val="single" w:sz="4" w:space="0" w:color="auto"/>
              <w:right w:val="single" w:sz="4" w:space="0" w:color="auto"/>
            </w:tcBorders>
            <w:vAlign w:val="center"/>
          </w:tcPr>
          <w:p w14:paraId="001714DA" w14:textId="0EC10B09" w:rsidR="00DA7354" w:rsidRPr="001E344A" w:rsidRDefault="00DA7354" w:rsidP="00DC3D19">
            <w:pPr>
              <w:spacing w:after="0" w:line="240" w:lineRule="auto"/>
              <w:rPr>
                <w:rFonts w:ascii="Arial" w:hAnsi="Arial" w:cs="Arial"/>
              </w:rPr>
            </w:pPr>
            <w:r>
              <w:rPr>
                <w:rFonts w:ascii="Arial" w:hAnsi="Arial" w:cs="Arial"/>
              </w:rPr>
              <w:t>SIM</w:t>
            </w:r>
          </w:p>
        </w:tc>
        <w:tc>
          <w:tcPr>
            <w:tcW w:w="2472" w:type="pct"/>
            <w:tcBorders>
              <w:top w:val="single" w:sz="4" w:space="0" w:color="auto"/>
              <w:left w:val="single" w:sz="4" w:space="0" w:color="auto"/>
              <w:bottom w:val="single" w:sz="4" w:space="0" w:color="auto"/>
              <w:right w:val="single" w:sz="4" w:space="0" w:color="auto"/>
            </w:tcBorders>
            <w:shd w:val="clear" w:color="auto" w:fill="auto"/>
            <w:vAlign w:val="center"/>
          </w:tcPr>
          <w:p w14:paraId="108791E4" w14:textId="748746FE" w:rsidR="00DA7354" w:rsidRPr="001E344A" w:rsidRDefault="00DA7354" w:rsidP="00DC3D19">
            <w:pPr>
              <w:spacing w:after="0" w:line="240" w:lineRule="auto"/>
              <w:rPr>
                <w:rFonts w:ascii="Arial" w:hAnsi="Arial" w:cs="Arial"/>
              </w:rPr>
            </w:pPr>
            <w:r>
              <w:rPr>
                <w:rFonts w:ascii="Arial" w:hAnsi="Arial" w:cs="Arial"/>
              </w:rPr>
              <w:t>Simultaneidad</w:t>
            </w:r>
          </w:p>
        </w:tc>
        <w:tc>
          <w:tcPr>
            <w:tcW w:w="610" w:type="pct"/>
            <w:tcBorders>
              <w:top w:val="single" w:sz="4" w:space="0" w:color="auto"/>
              <w:left w:val="single" w:sz="4" w:space="0" w:color="auto"/>
              <w:bottom w:val="single" w:sz="4" w:space="0" w:color="auto"/>
              <w:right w:val="single" w:sz="4" w:space="0" w:color="auto"/>
            </w:tcBorders>
          </w:tcPr>
          <w:p w14:paraId="3BF48F21" w14:textId="2BDB2848" w:rsidR="00DA7354" w:rsidRPr="0012186C" w:rsidRDefault="00DA7354" w:rsidP="00FB6DA1">
            <w:pPr>
              <w:spacing w:after="0" w:line="240" w:lineRule="auto"/>
              <w:jc w:val="center"/>
              <w:rPr>
                <w:rFonts w:ascii="Arial" w:hAnsi="Arial" w:cs="Arial"/>
              </w:rPr>
            </w:pPr>
            <w:r>
              <w:rPr>
                <w:rFonts w:ascii="Arial" w:hAnsi="Arial" w:cs="Arial"/>
              </w:rPr>
              <w:t>7,76</w:t>
            </w:r>
          </w:p>
        </w:tc>
        <w:tc>
          <w:tcPr>
            <w:tcW w:w="548" w:type="pct"/>
            <w:tcBorders>
              <w:top w:val="single" w:sz="4" w:space="0" w:color="auto"/>
              <w:left w:val="single" w:sz="4" w:space="0" w:color="auto"/>
              <w:bottom w:val="single" w:sz="4" w:space="0" w:color="auto"/>
              <w:right w:val="single" w:sz="4" w:space="0" w:color="auto"/>
            </w:tcBorders>
          </w:tcPr>
          <w:p w14:paraId="3023A812" w14:textId="11A525B4" w:rsidR="00DA7354" w:rsidRPr="0012186C" w:rsidRDefault="00DA7354" w:rsidP="00FB6DA1">
            <w:pPr>
              <w:spacing w:after="0" w:line="240" w:lineRule="auto"/>
              <w:jc w:val="center"/>
              <w:rPr>
                <w:rFonts w:ascii="Arial" w:hAnsi="Arial" w:cs="Arial"/>
              </w:rPr>
            </w:pPr>
            <w:r>
              <w:rPr>
                <w:rFonts w:ascii="Arial" w:hAnsi="Arial" w:cs="Arial"/>
              </w:rPr>
              <w:t>6</w:t>
            </w:r>
          </w:p>
        </w:tc>
        <w:tc>
          <w:tcPr>
            <w:tcW w:w="547" w:type="pct"/>
            <w:tcBorders>
              <w:top w:val="single" w:sz="4" w:space="0" w:color="auto"/>
              <w:left w:val="single" w:sz="4" w:space="0" w:color="auto"/>
              <w:bottom w:val="single" w:sz="4" w:space="0" w:color="auto"/>
              <w:right w:val="single" w:sz="4" w:space="0" w:color="auto"/>
            </w:tcBorders>
          </w:tcPr>
          <w:p w14:paraId="62F37BF3" w14:textId="41259C46" w:rsidR="00DA7354" w:rsidRPr="0012186C" w:rsidRDefault="00DA7354" w:rsidP="00FB6DA1">
            <w:pPr>
              <w:spacing w:after="0" w:line="240" w:lineRule="auto"/>
              <w:jc w:val="center"/>
              <w:rPr>
                <w:rFonts w:ascii="Arial" w:hAnsi="Arial" w:cs="Arial"/>
              </w:rPr>
            </w:pPr>
            <w:r>
              <w:rPr>
                <w:rFonts w:ascii="Arial" w:hAnsi="Arial" w:cs="Arial"/>
              </w:rPr>
              <w:t>60</w:t>
            </w:r>
          </w:p>
        </w:tc>
        <w:tc>
          <w:tcPr>
            <w:tcW w:w="547" w:type="pct"/>
            <w:tcBorders>
              <w:top w:val="single" w:sz="4" w:space="0" w:color="auto"/>
              <w:left w:val="single" w:sz="4" w:space="0" w:color="auto"/>
              <w:bottom w:val="single" w:sz="4" w:space="0" w:color="auto"/>
              <w:right w:val="single" w:sz="4" w:space="0" w:color="auto"/>
            </w:tcBorders>
          </w:tcPr>
          <w:p w14:paraId="1B711A60" w14:textId="0B9CCDE2" w:rsidR="00DA7354" w:rsidRDefault="005F1450" w:rsidP="00FB6DA1">
            <w:pPr>
              <w:spacing w:after="0" w:line="240" w:lineRule="auto"/>
              <w:jc w:val="center"/>
              <w:rPr>
                <w:rFonts w:ascii="Arial" w:hAnsi="Arial" w:cs="Arial"/>
              </w:rPr>
            </w:pPr>
            <w:r>
              <w:rPr>
                <w:rFonts w:ascii="Arial" w:hAnsi="Arial" w:cs="Arial"/>
              </w:rPr>
              <w:t>6,59</w:t>
            </w:r>
          </w:p>
        </w:tc>
      </w:tr>
      <w:tr w:rsidR="00DA7354" w:rsidRPr="0012186C" w14:paraId="2B217690" w14:textId="254481EA" w:rsidTr="00DA7354">
        <w:trPr>
          <w:trHeight w:val="20"/>
          <w:jc w:val="center"/>
        </w:trPr>
        <w:tc>
          <w:tcPr>
            <w:tcW w:w="276" w:type="pct"/>
            <w:tcBorders>
              <w:top w:val="single" w:sz="4" w:space="0" w:color="auto"/>
              <w:left w:val="single" w:sz="4" w:space="0" w:color="auto"/>
              <w:bottom w:val="single" w:sz="4" w:space="0" w:color="auto"/>
              <w:right w:val="single" w:sz="4" w:space="0" w:color="auto"/>
            </w:tcBorders>
            <w:vAlign w:val="center"/>
          </w:tcPr>
          <w:p w14:paraId="65923219" w14:textId="61B957EC" w:rsidR="00DA7354" w:rsidRPr="0012186C" w:rsidRDefault="00DA7354" w:rsidP="00DC3D19">
            <w:pPr>
              <w:spacing w:after="0" w:line="240" w:lineRule="auto"/>
              <w:rPr>
                <w:rFonts w:ascii="Arial" w:hAnsi="Arial" w:cs="Arial"/>
              </w:rPr>
            </w:pPr>
            <w:r>
              <w:rPr>
                <w:rFonts w:ascii="Arial" w:hAnsi="Arial" w:cs="Arial"/>
              </w:rPr>
              <w:t>BS</w:t>
            </w:r>
          </w:p>
        </w:tc>
        <w:tc>
          <w:tcPr>
            <w:tcW w:w="2472" w:type="pct"/>
            <w:tcBorders>
              <w:top w:val="single" w:sz="4" w:space="0" w:color="auto"/>
              <w:left w:val="single" w:sz="4" w:space="0" w:color="auto"/>
              <w:bottom w:val="single" w:sz="4" w:space="0" w:color="auto"/>
              <w:right w:val="single" w:sz="4" w:space="0" w:color="auto"/>
            </w:tcBorders>
            <w:shd w:val="clear" w:color="auto" w:fill="auto"/>
            <w:vAlign w:val="center"/>
          </w:tcPr>
          <w:p w14:paraId="3498D4D4" w14:textId="7F111D1E" w:rsidR="00DA7354" w:rsidRPr="0012186C" w:rsidRDefault="00DA7354" w:rsidP="00DC3D19">
            <w:pPr>
              <w:spacing w:after="0" w:line="240" w:lineRule="auto"/>
              <w:rPr>
                <w:rFonts w:ascii="Arial" w:hAnsi="Arial" w:cs="Arial"/>
              </w:rPr>
            </w:pPr>
            <w:r>
              <w:rPr>
                <w:rFonts w:ascii="Arial" w:hAnsi="Arial" w:cs="Arial"/>
              </w:rPr>
              <w:t>Bienestar subjetivo</w:t>
            </w:r>
          </w:p>
        </w:tc>
        <w:tc>
          <w:tcPr>
            <w:tcW w:w="610" w:type="pct"/>
            <w:tcBorders>
              <w:top w:val="single" w:sz="4" w:space="0" w:color="auto"/>
              <w:left w:val="single" w:sz="4" w:space="0" w:color="auto"/>
              <w:bottom w:val="single" w:sz="4" w:space="0" w:color="auto"/>
              <w:right w:val="single" w:sz="4" w:space="0" w:color="auto"/>
            </w:tcBorders>
          </w:tcPr>
          <w:p w14:paraId="6629AA7F" w14:textId="6337165D" w:rsidR="00DA7354" w:rsidRPr="0012186C" w:rsidRDefault="00DA7354" w:rsidP="00FB6DA1">
            <w:pPr>
              <w:spacing w:after="0" w:line="240" w:lineRule="auto"/>
              <w:jc w:val="center"/>
              <w:rPr>
                <w:rFonts w:ascii="Arial" w:hAnsi="Arial" w:cs="Arial"/>
              </w:rPr>
            </w:pPr>
            <w:r>
              <w:rPr>
                <w:rFonts w:ascii="Arial" w:hAnsi="Arial" w:cs="Arial"/>
              </w:rPr>
              <w:t>10,4</w:t>
            </w:r>
          </w:p>
        </w:tc>
        <w:tc>
          <w:tcPr>
            <w:tcW w:w="548" w:type="pct"/>
            <w:tcBorders>
              <w:top w:val="single" w:sz="4" w:space="0" w:color="auto"/>
              <w:left w:val="single" w:sz="4" w:space="0" w:color="auto"/>
              <w:bottom w:val="single" w:sz="4" w:space="0" w:color="auto"/>
              <w:right w:val="single" w:sz="4" w:space="0" w:color="auto"/>
            </w:tcBorders>
          </w:tcPr>
          <w:p w14:paraId="677EB00A" w14:textId="6BDA7846" w:rsidR="00DA7354" w:rsidRPr="0012186C" w:rsidRDefault="00DA7354" w:rsidP="00FB6DA1">
            <w:pPr>
              <w:spacing w:after="0" w:line="240" w:lineRule="auto"/>
              <w:jc w:val="center"/>
              <w:rPr>
                <w:rFonts w:ascii="Arial" w:hAnsi="Arial" w:cs="Arial"/>
              </w:rPr>
            </w:pPr>
            <w:r>
              <w:rPr>
                <w:rFonts w:ascii="Arial" w:hAnsi="Arial" w:cs="Arial"/>
              </w:rPr>
              <w:t>10</w:t>
            </w:r>
          </w:p>
        </w:tc>
        <w:tc>
          <w:tcPr>
            <w:tcW w:w="547" w:type="pct"/>
            <w:tcBorders>
              <w:top w:val="single" w:sz="4" w:space="0" w:color="auto"/>
              <w:left w:val="single" w:sz="4" w:space="0" w:color="auto"/>
              <w:bottom w:val="single" w:sz="4" w:space="0" w:color="auto"/>
              <w:right w:val="single" w:sz="4" w:space="0" w:color="auto"/>
            </w:tcBorders>
          </w:tcPr>
          <w:p w14:paraId="02344AAD" w14:textId="6E4511A7" w:rsidR="00DA7354" w:rsidRPr="0012186C" w:rsidRDefault="00DA7354" w:rsidP="00FB6DA1">
            <w:pPr>
              <w:spacing w:after="0" w:line="240" w:lineRule="auto"/>
              <w:jc w:val="center"/>
              <w:rPr>
                <w:rFonts w:ascii="Arial" w:hAnsi="Arial" w:cs="Arial"/>
              </w:rPr>
            </w:pPr>
            <w:r>
              <w:rPr>
                <w:rFonts w:ascii="Arial" w:hAnsi="Arial" w:cs="Arial"/>
              </w:rPr>
              <w:t>28</w:t>
            </w:r>
          </w:p>
        </w:tc>
        <w:tc>
          <w:tcPr>
            <w:tcW w:w="547" w:type="pct"/>
            <w:tcBorders>
              <w:top w:val="single" w:sz="4" w:space="0" w:color="auto"/>
              <w:left w:val="single" w:sz="4" w:space="0" w:color="auto"/>
              <w:bottom w:val="single" w:sz="4" w:space="0" w:color="auto"/>
              <w:right w:val="single" w:sz="4" w:space="0" w:color="auto"/>
            </w:tcBorders>
          </w:tcPr>
          <w:p w14:paraId="5038AD3F" w14:textId="40EF84AB" w:rsidR="00DA7354" w:rsidRDefault="00DA7354" w:rsidP="00FB6DA1">
            <w:pPr>
              <w:spacing w:after="0" w:line="240" w:lineRule="auto"/>
              <w:jc w:val="center"/>
              <w:rPr>
                <w:rFonts w:ascii="Arial" w:hAnsi="Arial" w:cs="Arial"/>
              </w:rPr>
            </w:pPr>
            <w:r>
              <w:rPr>
                <w:rFonts w:ascii="Arial" w:hAnsi="Arial" w:cs="Arial"/>
              </w:rPr>
              <w:t>2,79</w:t>
            </w:r>
          </w:p>
        </w:tc>
      </w:tr>
      <w:tr w:rsidR="00DA7354" w:rsidRPr="0012186C" w14:paraId="6C43A061" w14:textId="147272DC" w:rsidTr="00DA7354">
        <w:trPr>
          <w:trHeight w:val="20"/>
          <w:jc w:val="center"/>
        </w:trPr>
        <w:tc>
          <w:tcPr>
            <w:tcW w:w="276" w:type="pct"/>
            <w:tcBorders>
              <w:top w:val="single" w:sz="4" w:space="0" w:color="auto"/>
              <w:left w:val="single" w:sz="4" w:space="0" w:color="auto"/>
              <w:bottom w:val="single" w:sz="4" w:space="0" w:color="auto"/>
              <w:right w:val="single" w:sz="4" w:space="0" w:color="auto"/>
            </w:tcBorders>
            <w:vAlign w:val="center"/>
          </w:tcPr>
          <w:p w14:paraId="3DCE3022" w14:textId="51714FA4" w:rsidR="00DA7354" w:rsidRPr="0012186C" w:rsidRDefault="00DA7354" w:rsidP="00DC3D19">
            <w:pPr>
              <w:spacing w:after="0" w:line="240" w:lineRule="auto"/>
              <w:rPr>
                <w:rFonts w:ascii="Arial" w:hAnsi="Arial" w:cs="Arial"/>
              </w:rPr>
            </w:pPr>
            <w:r>
              <w:rPr>
                <w:rFonts w:ascii="Arial" w:hAnsi="Arial" w:cs="Arial"/>
              </w:rPr>
              <w:t>ID</w:t>
            </w:r>
          </w:p>
        </w:tc>
        <w:tc>
          <w:tcPr>
            <w:tcW w:w="2472" w:type="pct"/>
            <w:tcBorders>
              <w:top w:val="single" w:sz="4" w:space="0" w:color="auto"/>
              <w:left w:val="single" w:sz="4" w:space="0" w:color="auto"/>
              <w:bottom w:val="single" w:sz="4" w:space="0" w:color="auto"/>
              <w:right w:val="single" w:sz="4" w:space="0" w:color="auto"/>
            </w:tcBorders>
            <w:shd w:val="clear" w:color="auto" w:fill="auto"/>
            <w:vAlign w:val="center"/>
          </w:tcPr>
          <w:p w14:paraId="2A194D36" w14:textId="0F21F6A9" w:rsidR="00DA7354" w:rsidRPr="0012186C" w:rsidRDefault="00DA7354" w:rsidP="00DC3D19">
            <w:pPr>
              <w:spacing w:after="0" w:line="240" w:lineRule="auto"/>
              <w:rPr>
                <w:rFonts w:ascii="Arial" w:hAnsi="Arial" w:cs="Arial"/>
              </w:rPr>
            </w:pPr>
            <w:r>
              <w:rPr>
                <w:rFonts w:ascii="Arial" w:hAnsi="Arial" w:cs="Arial"/>
              </w:rPr>
              <w:t>Características específicas de la persona</w:t>
            </w:r>
          </w:p>
        </w:tc>
        <w:tc>
          <w:tcPr>
            <w:tcW w:w="610" w:type="pct"/>
            <w:tcBorders>
              <w:top w:val="single" w:sz="4" w:space="0" w:color="auto"/>
              <w:left w:val="single" w:sz="4" w:space="0" w:color="auto"/>
              <w:bottom w:val="single" w:sz="4" w:space="0" w:color="auto"/>
              <w:right w:val="single" w:sz="4" w:space="0" w:color="auto"/>
            </w:tcBorders>
          </w:tcPr>
          <w:p w14:paraId="27B3E7B0" w14:textId="286CF96C" w:rsidR="00DA7354" w:rsidRPr="0012186C" w:rsidRDefault="00DA7354" w:rsidP="00FB6DA1">
            <w:pPr>
              <w:spacing w:after="0" w:line="240" w:lineRule="auto"/>
              <w:jc w:val="center"/>
              <w:rPr>
                <w:rFonts w:ascii="Arial" w:hAnsi="Arial" w:cs="Arial"/>
              </w:rPr>
            </w:pPr>
            <w:r>
              <w:rPr>
                <w:rFonts w:ascii="Arial" w:hAnsi="Arial" w:cs="Arial"/>
              </w:rPr>
              <w:t>2,65</w:t>
            </w:r>
          </w:p>
        </w:tc>
        <w:tc>
          <w:tcPr>
            <w:tcW w:w="548" w:type="pct"/>
            <w:tcBorders>
              <w:top w:val="single" w:sz="4" w:space="0" w:color="auto"/>
              <w:left w:val="single" w:sz="4" w:space="0" w:color="auto"/>
              <w:bottom w:val="single" w:sz="4" w:space="0" w:color="auto"/>
              <w:right w:val="single" w:sz="4" w:space="0" w:color="auto"/>
            </w:tcBorders>
          </w:tcPr>
          <w:p w14:paraId="3BCC00F6" w14:textId="77A97E38" w:rsidR="00DA7354" w:rsidRPr="0012186C" w:rsidRDefault="00DA7354" w:rsidP="00FB6DA1">
            <w:pPr>
              <w:spacing w:after="0" w:line="240" w:lineRule="auto"/>
              <w:jc w:val="center"/>
              <w:rPr>
                <w:rFonts w:ascii="Arial" w:hAnsi="Arial" w:cs="Arial"/>
              </w:rPr>
            </w:pPr>
            <w:r>
              <w:rPr>
                <w:rFonts w:ascii="Arial" w:hAnsi="Arial" w:cs="Arial"/>
              </w:rPr>
              <w:t>3</w:t>
            </w:r>
          </w:p>
        </w:tc>
        <w:tc>
          <w:tcPr>
            <w:tcW w:w="547" w:type="pct"/>
            <w:tcBorders>
              <w:top w:val="single" w:sz="4" w:space="0" w:color="auto"/>
              <w:left w:val="single" w:sz="4" w:space="0" w:color="auto"/>
              <w:bottom w:val="single" w:sz="4" w:space="0" w:color="auto"/>
              <w:right w:val="single" w:sz="4" w:space="0" w:color="auto"/>
            </w:tcBorders>
          </w:tcPr>
          <w:p w14:paraId="1C4DB5C9" w14:textId="37B66493" w:rsidR="00DA7354" w:rsidRPr="0012186C" w:rsidRDefault="00DA7354" w:rsidP="00FB6DA1">
            <w:pPr>
              <w:spacing w:after="0" w:line="240" w:lineRule="auto"/>
              <w:jc w:val="center"/>
              <w:rPr>
                <w:rFonts w:ascii="Arial" w:hAnsi="Arial" w:cs="Arial"/>
              </w:rPr>
            </w:pPr>
            <w:r>
              <w:rPr>
                <w:rFonts w:ascii="Arial" w:hAnsi="Arial" w:cs="Arial"/>
              </w:rPr>
              <w:t>21</w:t>
            </w:r>
          </w:p>
        </w:tc>
        <w:tc>
          <w:tcPr>
            <w:tcW w:w="547" w:type="pct"/>
            <w:tcBorders>
              <w:top w:val="single" w:sz="4" w:space="0" w:color="auto"/>
              <w:left w:val="single" w:sz="4" w:space="0" w:color="auto"/>
              <w:bottom w:val="single" w:sz="4" w:space="0" w:color="auto"/>
              <w:right w:val="single" w:sz="4" w:space="0" w:color="auto"/>
            </w:tcBorders>
          </w:tcPr>
          <w:p w14:paraId="05AD1DDE" w14:textId="12C64952" w:rsidR="00DA7354" w:rsidRDefault="005F1450" w:rsidP="00FB6DA1">
            <w:pPr>
              <w:spacing w:after="0" w:line="240" w:lineRule="auto"/>
              <w:jc w:val="center"/>
              <w:rPr>
                <w:rFonts w:ascii="Arial" w:hAnsi="Arial" w:cs="Arial"/>
              </w:rPr>
            </w:pPr>
            <w:r>
              <w:rPr>
                <w:rFonts w:ascii="Arial" w:hAnsi="Arial" w:cs="Arial"/>
              </w:rPr>
              <w:t>0,8</w:t>
            </w:r>
          </w:p>
        </w:tc>
      </w:tr>
    </w:tbl>
    <w:p w14:paraId="2CE8BF12" w14:textId="77777777" w:rsidR="005469E7" w:rsidRPr="005469E7" w:rsidRDefault="005469E7" w:rsidP="005469E7">
      <w:pPr>
        <w:jc w:val="center"/>
        <w:rPr>
          <w:rFonts w:ascii="Arial" w:hAnsi="Arial" w:cs="Arial"/>
        </w:rPr>
      </w:pPr>
      <w:r w:rsidRPr="00DA4F09">
        <w:rPr>
          <w:rFonts w:ascii="Arial" w:hAnsi="Arial" w:cs="Arial"/>
          <w:i/>
          <w:iCs/>
        </w:rPr>
        <w:t xml:space="preserve">Fuente: </w:t>
      </w:r>
      <w:r>
        <w:rPr>
          <w:rFonts w:ascii="Arial" w:hAnsi="Arial" w:cs="Arial"/>
        </w:rPr>
        <w:t>Elaboración propia</w:t>
      </w:r>
    </w:p>
    <w:p w14:paraId="2832D3F1" w14:textId="77777777" w:rsidR="008853E2" w:rsidRDefault="00882DB4" w:rsidP="008853E2">
      <w:pPr>
        <w:jc w:val="both"/>
        <w:rPr>
          <w:rFonts w:ascii="Arial" w:hAnsi="Arial" w:cs="Arial"/>
          <w:sz w:val="24"/>
          <w:szCs w:val="24"/>
        </w:rPr>
      </w:pPr>
      <w:r w:rsidRPr="00882DB4">
        <w:rPr>
          <w:rFonts w:ascii="Arial" w:hAnsi="Arial" w:cs="Arial"/>
          <w:sz w:val="24"/>
          <w:szCs w:val="24"/>
        </w:rPr>
        <w:t xml:space="preserve">Como se mencionó en la sección de metodología, el uso de una base de datos más cruda permitió identificar </w:t>
      </w:r>
      <w:r w:rsidR="009C2DA4">
        <w:rPr>
          <w:rFonts w:ascii="Arial" w:hAnsi="Arial" w:cs="Arial"/>
          <w:sz w:val="24"/>
          <w:szCs w:val="24"/>
        </w:rPr>
        <w:t>los comportamientos y la distribución dentro del llenado de respuestas para cada módulo.</w:t>
      </w:r>
      <w:r w:rsidRPr="00882DB4">
        <w:rPr>
          <w:rFonts w:ascii="Arial" w:hAnsi="Arial" w:cs="Arial"/>
          <w:sz w:val="24"/>
          <w:szCs w:val="24"/>
        </w:rPr>
        <w:t xml:space="preserve"> Un ejemplo claro de esto se observa en los módulos correspondientes a Trabajo de Cuidados No Remunerado y Trabajo Doméstico No Remunerado, donde se presenta una alta dispersión debido al elevado valor de la desviación estándar.</w:t>
      </w:r>
      <w:r w:rsidR="005146BA" w:rsidRPr="00012D8C">
        <w:rPr>
          <w:rFonts w:ascii="Arial" w:hAnsi="Arial" w:cs="Arial"/>
          <w:sz w:val="24"/>
          <w:szCs w:val="24"/>
        </w:rPr>
        <w:t xml:space="preserve"> Dentro de estos módulos es posible encontrar una mayor cantidad de preguntas de respuesta múltiple (donde es posible seleccionar más de una opción), ya que en estos casos se pregunta </w:t>
      </w:r>
      <w:r w:rsidR="00012D8C" w:rsidRPr="00012D8C">
        <w:rPr>
          <w:rFonts w:ascii="Arial" w:hAnsi="Arial" w:cs="Arial"/>
          <w:sz w:val="24"/>
          <w:szCs w:val="24"/>
        </w:rPr>
        <w:t>a qué integrantes del hogar se les realizó una actividad. Por ejemplo:</w:t>
      </w:r>
    </w:p>
    <w:p w14:paraId="69BAD15E" w14:textId="650FBF82" w:rsidR="000347CB" w:rsidRDefault="000347CB" w:rsidP="008853E2">
      <w:pPr>
        <w:jc w:val="center"/>
        <w:rPr>
          <w:rFonts w:ascii="Arial" w:hAnsi="Arial" w:cs="Arial"/>
          <w:sz w:val="24"/>
          <w:szCs w:val="24"/>
        </w:rPr>
      </w:pPr>
      <w:bookmarkStart w:id="66" w:name="_Toc188685177"/>
      <w:r w:rsidRPr="00714897">
        <w:rPr>
          <w:rFonts w:ascii="Arial" w:hAnsi="Arial" w:cs="Arial"/>
          <w:sz w:val="24"/>
          <w:szCs w:val="24"/>
        </w:rPr>
        <w:t xml:space="preserve">Figura </w:t>
      </w:r>
      <w:r w:rsidRPr="00714897">
        <w:rPr>
          <w:rFonts w:ascii="Arial" w:hAnsi="Arial" w:cs="Arial"/>
          <w:sz w:val="24"/>
          <w:szCs w:val="24"/>
        </w:rPr>
        <w:fldChar w:fldCharType="begin"/>
      </w:r>
      <w:r w:rsidRPr="00714897">
        <w:rPr>
          <w:rFonts w:ascii="Arial" w:hAnsi="Arial" w:cs="Arial"/>
          <w:sz w:val="24"/>
          <w:szCs w:val="24"/>
        </w:rPr>
        <w:instrText xml:space="preserve"> SEQ Figura \* ARABIC </w:instrText>
      </w:r>
      <w:r w:rsidRPr="00714897">
        <w:rPr>
          <w:rFonts w:ascii="Arial" w:hAnsi="Arial" w:cs="Arial"/>
          <w:sz w:val="24"/>
          <w:szCs w:val="24"/>
        </w:rPr>
        <w:fldChar w:fldCharType="separate"/>
      </w:r>
      <w:r w:rsidR="004211D9">
        <w:rPr>
          <w:rFonts w:ascii="Arial" w:hAnsi="Arial" w:cs="Arial"/>
          <w:noProof/>
          <w:sz w:val="24"/>
          <w:szCs w:val="24"/>
        </w:rPr>
        <w:t>15</w:t>
      </w:r>
      <w:r w:rsidRPr="00714897">
        <w:rPr>
          <w:rFonts w:ascii="Arial" w:hAnsi="Arial" w:cs="Arial"/>
          <w:sz w:val="24"/>
          <w:szCs w:val="24"/>
        </w:rPr>
        <w:fldChar w:fldCharType="end"/>
      </w:r>
      <w:r w:rsidRPr="00714897">
        <w:rPr>
          <w:rFonts w:ascii="Arial" w:hAnsi="Arial" w:cs="Arial"/>
          <w:sz w:val="24"/>
          <w:szCs w:val="24"/>
        </w:rPr>
        <w:t xml:space="preserve">: </w:t>
      </w:r>
      <w:r>
        <w:rPr>
          <w:rFonts w:ascii="Arial" w:hAnsi="Arial" w:cs="Arial"/>
          <w:sz w:val="24"/>
          <w:szCs w:val="24"/>
        </w:rPr>
        <w:t>Ejemplo de presencia de preguntas múltiples en módulo TC</w:t>
      </w:r>
      <w:bookmarkEnd w:id="66"/>
    </w:p>
    <w:p w14:paraId="400C3DA0" w14:textId="76D34FCC" w:rsidR="00B44750" w:rsidRDefault="000347CB" w:rsidP="000347CB">
      <w:pPr>
        <w:jc w:val="center"/>
        <w:rPr>
          <w:rFonts w:ascii="Arial" w:hAnsi="Arial" w:cs="Arial"/>
          <w:sz w:val="24"/>
          <w:szCs w:val="24"/>
        </w:rPr>
      </w:pPr>
      <w:r w:rsidRPr="000347CB">
        <w:rPr>
          <w:rFonts w:ascii="Arial" w:hAnsi="Arial" w:cs="Arial"/>
          <w:noProof/>
          <w:sz w:val="24"/>
          <w:szCs w:val="24"/>
        </w:rPr>
        <w:drawing>
          <wp:inline distT="0" distB="0" distL="0" distR="0" wp14:anchorId="23A93D85" wp14:editId="47FFE3EE">
            <wp:extent cx="5277587" cy="3172268"/>
            <wp:effectExtent l="0" t="0" r="0" b="9525"/>
            <wp:docPr id="1429606622" name="Imagen 1" descr="Diagram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606622" name="Imagen 1" descr="Diagrama, Tabla&#10;&#10;Descripción generada automáticamente"/>
                    <pic:cNvPicPr/>
                  </pic:nvPicPr>
                  <pic:blipFill>
                    <a:blip r:embed="rId26"/>
                    <a:stretch>
                      <a:fillRect/>
                    </a:stretch>
                  </pic:blipFill>
                  <pic:spPr>
                    <a:xfrm>
                      <a:off x="0" y="0"/>
                      <a:ext cx="5277587" cy="3172268"/>
                    </a:xfrm>
                    <a:prstGeom prst="rect">
                      <a:avLst/>
                    </a:prstGeom>
                  </pic:spPr>
                </pic:pic>
              </a:graphicData>
            </a:graphic>
          </wp:inline>
        </w:drawing>
      </w:r>
    </w:p>
    <w:p w14:paraId="26C555F9" w14:textId="635EA1AB" w:rsidR="005469E7" w:rsidRPr="005469E7" w:rsidRDefault="005469E7" w:rsidP="005469E7">
      <w:pPr>
        <w:jc w:val="center"/>
        <w:rPr>
          <w:rFonts w:ascii="Arial" w:hAnsi="Arial" w:cs="Arial"/>
        </w:rPr>
      </w:pPr>
      <w:r w:rsidRPr="00DA4F09">
        <w:rPr>
          <w:rFonts w:ascii="Arial" w:hAnsi="Arial" w:cs="Arial"/>
          <w:i/>
          <w:iCs/>
        </w:rPr>
        <w:t xml:space="preserve">Fuente: </w:t>
      </w:r>
      <w:r>
        <w:rPr>
          <w:rFonts w:ascii="Arial" w:hAnsi="Arial" w:cs="Arial"/>
        </w:rPr>
        <w:t>Cuestionario sobre Uso del Tiempo de II ENUT (INE 2023)</w:t>
      </w:r>
    </w:p>
    <w:p w14:paraId="6A88E710" w14:textId="77777777" w:rsidR="00904A8F" w:rsidRDefault="00904A8F" w:rsidP="00882DB4">
      <w:pPr>
        <w:jc w:val="both"/>
        <w:rPr>
          <w:rFonts w:ascii="Arial" w:hAnsi="Arial" w:cs="Arial"/>
          <w:sz w:val="24"/>
          <w:szCs w:val="24"/>
        </w:rPr>
      </w:pPr>
      <w:r w:rsidRPr="00904A8F">
        <w:rPr>
          <w:rFonts w:ascii="Arial" w:hAnsi="Arial" w:cs="Arial"/>
          <w:sz w:val="24"/>
          <w:szCs w:val="24"/>
        </w:rPr>
        <w:t>En caso de que haya personas clasificadas como PSDF o que tengan entre 0 y 4 años, es posible seleccionar a quienes cumplan con esta condición en la pregunta “¿A quiénes?”. Esto podría implicar un aumento en el tiempo de duración de cada módulo. Seguido de esto, se presentan las distribuciones de los tiempos de duración:</w:t>
      </w:r>
    </w:p>
    <w:p w14:paraId="3F8C7E8C" w14:textId="77777777" w:rsidR="008853E2" w:rsidRDefault="008853E2" w:rsidP="00882DB4">
      <w:pPr>
        <w:jc w:val="both"/>
        <w:rPr>
          <w:rFonts w:ascii="Arial" w:hAnsi="Arial" w:cs="Arial"/>
          <w:sz w:val="24"/>
          <w:szCs w:val="24"/>
        </w:rPr>
      </w:pPr>
    </w:p>
    <w:p w14:paraId="1E2460D8" w14:textId="77777777" w:rsidR="008853E2" w:rsidRDefault="008853E2" w:rsidP="00882DB4">
      <w:pPr>
        <w:jc w:val="both"/>
        <w:rPr>
          <w:rFonts w:ascii="Arial" w:hAnsi="Arial" w:cs="Arial"/>
          <w:sz w:val="24"/>
          <w:szCs w:val="24"/>
        </w:rPr>
      </w:pPr>
    </w:p>
    <w:p w14:paraId="3452D7B9" w14:textId="77777777" w:rsidR="008853E2" w:rsidRDefault="008853E2" w:rsidP="00882DB4">
      <w:pPr>
        <w:jc w:val="both"/>
        <w:rPr>
          <w:rFonts w:ascii="Arial" w:hAnsi="Arial" w:cs="Arial"/>
          <w:sz w:val="24"/>
          <w:szCs w:val="24"/>
        </w:rPr>
      </w:pPr>
    </w:p>
    <w:p w14:paraId="60E34CA3" w14:textId="0015D7D0" w:rsidR="00F60C63" w:rsidRDefault="00F60C63" w:rsidP="00F60C63">
      <w:pPr>
        <w:jc w:val="center"/>
        <w:rPr>
          <w:rFonts w:ascii="Arial" w:hAnsi="Arial" w:cs="Arial"/>
          <w:sz w:val="24"/>
          <w:szCs w:val="24"/>
        </w:rPr>
      </w:pPr>
      <w:bookmarkStart w:id="67" w:name="_Ref188679782"/>
      <w:bookmarkStart w:id="68" w:name="_Toc188685178"/>
      <w:r w:rsidRPr="00714897">
        <w:rPr>
          <w:rFonts w:ascii="Arial" w:hAnsi="Arial" w:cs="Arial"/>
          <w:sz w:val="24"/>
          <w:szCs w:val="24"/>
        </w:rPr>
        <w:t xml:space="preserve">Figura </w:t>
      </w:r>
      <w:r w:rsidRPr="00714897">
        <w:rPr>
          <w:rFonts w:ascii="Arial" w:hAnsi="Arial" w:cs="Arial"/>
          <w:sz w:val="24"/>
          <w:szCs w:val="24"/>
        </w:rPr>
        <w:fldChar w:fldCharType="begin"/>
      </w:r>
      <w:r w:rsidRPr="00714897">
        <w:rPr>
          <w:rFonts w:ascii="Arial" w:hAnsi="Arial" w:cs="Arial"/>
          <w:sz w:val="24"/>
          <w:szCs w:val="24"/>
        </w:rPr>
        <w:instrText xml:space="preserve"> SEQ Figura \* ARABIC </w:instrText>
      </w:r>
      <w:r w:rsidRPr="00714897">
        <w:rPr>
          <w:rFonts w:ascii="Arial" w:hAnsi="Arial" w:cs="Arial"/>
          <w:sz w:val="24"/>
          <w:szCs w:val="24"/>
        </w:rPr>
        <w:fldChar w:fldCharType="separate"/>
      </w:r>
      <w:r w:rsidR="004211D9">
        <w:rPr>
          <w:rFonts w:ascii="Arial" w:hAnsi="Arial" w:cs="Arial"/>
          <w:noProof/>
          <w:sz w:val="24"/>
          <w:szCs w:val="24"/>
        </w:rPr>
        <w:t>16</w:t>
      </w:r>
      <w:r w:rsidRPr="00714897">
        <w:rPr>
          <w:rFonts w:ascii="Arial" w:hAnsi="Arial" w:cs="Arial"/>
          <w:sz w:val="24"/>
          <w:szCs w:val="24"/>
        </w:rPr>
        <w:fldChar w:fldCharType="end"/>
      </w:r>
      <w:bookmarkEnd w:id="67"/>
      <w:r w:rsidRPr="00714897">
        <w:rPr>
          <w:rFonts w:ascii="Arial" w:hAnsi="Arial" w:cs="Arial"/>
          <w:sz w:val="24"/>
          <w:szCs w:val="24"/>
        </w:rPr>
        <w:t xml:space="preserve">: </w:t>
      </w:r>
      <w:r>
        <w:rPr>
          <w:rFonts w:ascii="Arial" w:hAnsi="Arial" w:cs="Arial"/>
          <w:sz w:val="24"/>
          <w:szCs w:val="24"/>
        </w:rPr>
        <w:t>Tiempo de duración por módulo - CUT</w:t>
      </w:r>
      <w:bookmarkEnd w:id="68"/>
    </w:p>
    <w:p w14:paraId="75F1EAA9" w14:textId="5A408082" w:rsidR="00F60C63" w:rsidRDefault="00F60C63" w:rsidP="00904A8F">
      <w:pPr>
        <w:jc w:val="center"/>
        <w:rPr>
          <w:rFonts w:ascii="Arial" w:hAnsi="Arial" w:cs="Arial"/>
          <w:sz w:val="24"/>
          <w:szCs w:val="24"/>
        </w:rPr>
      </w:pPr>
      <w:r>
        <w:rPr>
          <w:rFonts w:ascii="Arial" w:hAnsi="Arial" w:cs="Arial"/>
          <w:noProof/>
          <w:sz w:val="24"/>
          <w:szCs w:val="24"/>
        </w:rPr>
        <w:drawing>
          <wp:inline distT="0" distB="0" distL="0" distR="0" wp14:anchorId="778EDC08" wp14:editId="048ADC22">
            <wp:extent cx="5562600" cy="3055620"/>
            <wp:effectExtent l="0" t="0" r="0" b="0"/>
            <wp:docPr id="926387495" name="Imagen 6"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387495" name="Imagen 6" descr="Gráfico, Gráfico de cajas y bigotes&#10;&#10;Descripción generada automá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62600" cy="3055620"/>
                    </a:xfrm>
                    <a:prstGeom prst="rect">
                      <a:avLst/>
                    </a:prstGeom>
                    <a:noFill/>
                    <a:ln>
                      <a:noFill/>
                    </a:ln>
                  </pic:spPr>
                </pic:pic>
              </a:graphicData>
            </a:graphic>
          </wp:inline>
        </w:drawing>
      </w:r>
    </w:p>
    <w:p w14:paraId="7E9C50CF" w14:textId="77777777" w:rsidR="005469E7" w:rsidRPr="005469E7" w:rsidRDefault="005469E7" w:rsidP="005469E7">
      <w:pPr>
        <w:jc w:val="center"/>
        <w:rPr>
          <w:rFonts w:ascii="Arial" w:hAnsi="Arial" w:cs="Arial"/>
        </w:rPr>
      </w:pPr>
      <w:r w:rsidRPr="00DA4F09">
        <w:rPr>
          <w:rFonts w:ascii="Arial" w:hAnsi="Arial" w:cs="Arial"/>
          <w:i/>
          <w:iCs/>
        </w:rPr>
        <w:t xml:space="preserve">Fuente: </w:t>
      </w:r>
      <w:r>
        <w:rPr>
          <w:rFonts w:ascii="Arial" w:hAnsi="Arial" w:cs="Arial"/>
        </w:rPr>
        <w:t>Elaboración propia</w:t>
      </w:r>
    </w:p>
    <w:p w14:paraId="726872D4" w14:textId="55593637" w:rsidR="006F1C96" w:rsidRDefault="006F1C96" w:rsidP="00E1630B">
      <w:pPr>
        <w:jc w:val="both"/>
        <w:rPr>
          <w:rFonts w:ascii="Arial" w:hAnsi="Arial" w:cs="Arial"/>
          <w:sz w:val="24"/>
          <w:szCs w:val="24"/>
        </w:rPr>
      </w:pPr>
      <w:r w:rsidRPr="006F1C96">
        <w:rPr>
          <w:rFonts w:ascii="Arial" w:hAnsi="Arial" w:cs="Arial"/>
          <w:sz w:val="24"/>
          <w:szCs w:val="24"/>
        </w:rPr>
        <w:t>Los módulos con el mayor tiempo promedio de duración corresponden, en general, al de Trabajo Doméstico, con un promedio de 04:17 minutos. Le siguen los módulos de Ocio y Vida Social (VS) y Contextualización de los Días Asignados (CD), con promedios de 02:44 minutos y 02:34 minutos, respectivamente.</w:t>
      </w:r>
    </w:p>
    <w:p w14:paraId="3EBE58BA" w14:textId="3A0F89D8" w:rsidR="006F1C96" w:rsidRDefault="00CC7F2E" w:rsidP="00E1630B">
      <w:pPr>
        <w:jc w:val="both"/>
        <w:rPr>
          <w:rFonts w:ascii="Arial" w:hAnsi="Arial" w:cs="Arial"/>
          <w:sz w:val="24"/>
          <w:szCs w:val="24"/>
        </w:rPr>
      </w:pPr>
      <w:r w:rsidRPr="00CC7F2E">
        <w:rPr>
          <w:rFonts w:ascii="Arial" w:hAnsi="Arial" w:cs="Arial"/>
          <w:sz w:val="24"/>
          <w:szCs w:val="24"/>
        </w:rPr>
        <w:t>En cuanto al módulo CD, tiene sentido, ya que, aunque esta temática no es particularmente extensa, corresponde al primer tema a abordar en la entrevista</w:t>
      </w:r>
      <w:r>
        <w:rPr>
          <w:rFonts w:ascii="Arial" w:hAnsi="Arial" w:cs="Arial"/>
          <w:sz w:val="24"/>
          <w:szCs w:val="24"/>
        </w:rPr>
        <w:t xml:space="preserve"> en donde se le sitúa a la persona </w:t>
      </w:r>
      <w:r w:rsidR="00A14DB4">
        <w:rPr>
          <w:rFonts w:ascii="Arial" w:hAnsi="Arial" w:cs="Arial"/>
          <w:sz w:val="24"/>
          <w:szCs w:val="24"/>
        </w:rPr>
        <w:t>respecto a qué hizo en los días determinados. En este sentido resulta ser el ejercicio cognitivo</w:t>
      </w:r>
      <w:r w:rsidR="00033E3C">
        <w:rPr>
          <w:rFonts w:ascii="Arial" w:hAnsi="Arial" w:cs="Arial"/>
          <w:sz w:val="24"/>
          <w:szCs w:val="24"/>
        </w:rPr>
        <w:t xml:space="preserve"> que sitúa a la persona entrevistada respecto a los días de referencia y las actividades que realizaron.</w:t>
      </w:r>
    </w:p>
    <w:p w14:paraId="6D372285" w14:textId="712A7D13" w:rsidR="00A14DB4" w:rsidRDefault="00C23279" w:rsidP="00827D0C">
      <w:pPr>
        <w:jc w:val="both"/>
        <w:rPr>
          <w:rFonts w:ascii="Arial" w:hAnsi="Arial" w:cs="Arial"/>
          <w:sz w:val="24"/>
          <w:szCs w:val="24"/>
        </w:rPr>
      </w:pPr>
      <w:r>
        <w:rPr>
          <w:rFonts w:ascii="Arial" w:hAnsi="Arial" w:cs="Arial"/>
          <w:sz w:val="24"/>
          <w:szCs w:val="24"/>
        </w:rPr>
        <w:t>Conforme a los módulos que presentan una mayor cantidad de</w:t>
      </w:r>
      <w:r w:rsidR="00832F70">
        <w:rPr>
          <w:rFonts w:ascii="Arial" w:hAnsi="Arial" w:cs="Arial"/>
          <w:sz w:val="24"/>
          <w:szCs w:val="24"/>
        </w:rPr>
        <w:t xml:space="preserve"> extremos, según se puede apreciar </w:t>
      </w:r>
      <w:r w:rsidR="00827D0C">
        <w:rPr>
          <w:rFonts w:ascii="Arial" w:hAnsi="Arial" w:cs="Arial"/>
          <w:sz w:val="24"/>
          <w:szCs w:val="24"/>
        </w:rPr>
        <w:t>observando</w:t>
      </w:r>
      <w:r w:rsidR="00832F70">
        <w:rPr>
          <w:rFonts w:ascii="Arial" w:hAnsi="Arial" w:cs="Arial"/>
          <w:sz w:val="24"/>
          <w:szCs w:val="24"/>
        </w:rPr>
        <w:t xml:space="preserve"> los puntos </w:t>
      </w:r>
      <w:r w:rsidR="00827D0C">
        <w:rPr>
          <w:rFonts w:ascii="Arial" w:hAnsi="Arial" w:cs="Arial"/>
          <w:sz w:val="24"/>
          <w:szCs w:val="24"/>
        </w:rPr>
        <w:t>que se alejan de los diagramas de caja, los módulos</w:t>
      </w:r>
      <w:r>
        <w:rPr>
          <w:rFonts w:ascii="Arial" w:hAnsi="Arial" w:cs="Arial"/>
          <w:sz w:val="24"/>
          <w:szCs w:val="24"/>
        </w:rPr>
        <w:t xml:space="preserve"> TC (Trabajo </w:t>
      </w:r>
      <w:r w:rsidR="009B5686">
        <w:rPr>
          <w:rFonts w:ascii="Arial" w:hAnsi="Arial" w:cs="Arial"/>
          <w:sz w:val="24"/>
          <w:szCs w:val="24"/>
        </w:rPr>
        <w:t xml:space="preserve">de Cuidados) </w:t>
      </w:r>
      <w:r>
        <w:rPr>
          <w:rFonts w:ascii="Arial" w:hAnsi="Arial" w:cs="Arial"/>
          <w:sz w:val="24"/>
          <w:szCs w:val="24"/>
        </w:rPr>
        <w:t>y Trabajo Doméstico (TD)</w:t>
      </w:r>
      <w:r w:rsidR="00F0560E">
        <w:rPr>
          <w:rFonts w:ascii="Arial" w:hAnsi="Arial" w:cs="Arial"/>
          <w:sz w:val="24"/>
          <w:szCs w:val="24"/>
        </w:rPr>
        <w:t xml:space="preserve">. Lo cual podría estar conectado con la conformación de los hogares y la </w:t>
      </w:r>
      <w:r w:rsidR="00D569B9">
        <w:rPr>
          <w:rFonts w:ascii="Arial" w:hAnsi="Arial" w:cs="Arial"/>
          <w:sz w:val="24"/>
          <w:szCs w:val="24"/>
        </w:rPr>
        <w:t>división dentro de los hogares respecto al trabajo no remunerado.</w:t>
      </w:r>
    </w:p>
    <w:p w14:paraId="7EEE7DB7" w14:textId="6DBF1087" w:rsidR="00D442AB" w:rsidRDefault="00D442AB" w:rsidP="00EC3117">
      <w:pPr>
        <w:pStyle w:val="Ttulo1"/>
        <w:numPr>
          <w:ilvl w:val="1"/>
          <w:numId w:val="1"/>
        </w:numPr>
        <w:rPr>
          <w:rFonts w:ascii="Arial" w:hAnsi="Arial" w:cs="Arial"/>
          <w:b/>
          <w:bCs/>
          <w:color w:val="auto"/>
          <w:sz w:val="24"/>
          <w:szCs w:val="24"/>
        </w:rPr>
      </w:pPr>
      <w:bookmarkStart w:id="69" w:name="_Toc188685109"/>
      <w:r>
        <w:rPr>
          <w:rFonts w:ascii="Arial" w:hAnsi="Arial" w:cs="Arial"/>
          <w:b/>
          <w:bCs/>
          <w:color w:val="auto"/>
          <w:sz w:val="24"/>
          <w:szCs w:val="24"/>
        </w:rPr>
        <w:t>Dimensió</w:t>
      </w:r>
      <w:r w:rsidR="005C6049">
        <w:rPr>
          <w:rFonts w:ascii="Arial" w:hAnsi="Arial" w:cs="Arial"/>
          <w:b/>
          <w:bCs/>
          <w:color w:val="auto"/>
          <w:sz w:val="24"/>
          <w:szCs w:val="24"/>
        </w:rPr>
        <w:t>n III: Flujo</w:t>
      </w:r>
      <w:bookmarkEnd w:id="69"/>
    </w:p>
    <w:p w14:paraId="7646C314" w14:textId="77777777" w:rsidR="005C6049" w:rsidRDefault="005C6049" w:rsidP="005C6049"/>
    <w:p w14:paraId="7EEE32A8" w14:textId="50716B39" w:rsidR="00C202FF" w:rsidRDefault="00E115EF" w:rsidP="00E115EF">
      <w:pPr>
        <w:jc w:val="both"/>
        <w:rPr>
          <w:rFonts w:ascii="Arial" w:hAnsi="Arial" w:cs="Arial"/>
          <w:sz w:val="24"/>
          <w:szCs w:val="24"/>
        </w:rPr>
      </w:pPr>
      <w:r>
        <w:rPr>
          <w:rFonts w:ascii="Arial" w:hAnsi="Arial" w:cs="Arial"/>
          <w:sz w:val="24"/>
          <w:szCs w:val="24"/>
        </w:rPr>
        <w:t>Respecto a la dimensión de</w:t>
      </w:r>
      <w:r w:rsidR="001641F6">
        <w:rPr>
          <w:rFonts w:ascii="Arial" w:hAnsi="Arial" w:cs="Arial"/>
          <w:sz w:val="24"/>
          <w:szCs w:val="24"/>
        </w:rPr>
        <w:t xml:space="preserve"> flujo, vale decir a cómo fue el proceso de llenado de respuesta, </w:t>
      </w:r>
      <w:r w:rsidR="00B71F35">
        <w:rPr>
          <w:rFonts w:ascii="Arial" w:hAnsi="Arial" w:cs="Arial"/>
          <w:sz w:val="24"/>
          <w:szCs w:val="24"/>
        </w:rPr>
        <w:t xml:space="preserve">se exponen qué malas prácticas se pudo haber incurrido en cada cuestionario y cómo estás pudieron ser detectadas mediante </w:t>
      </w:r>
      <w:r w:rsidR="008807AF">
        <w:rPr>
          <w:rFonts w:ascii="Arial" w:hAnsi="Arial" w:cs="Arial"/>
          <w:sz w:val="24"/>
          <w:szCs w:val="24"/>
        </w:rPr>
        <w:t xml:space="preserve">el aprovechamiento de los </w:t>
      </w:r>
      <w:proofErr w:type="spellStart"/>
      <w:r w:rsidR="008807AF">
        <w:rPr>
          <w:rFonts w:ascii="Arial" w:hAnsi="Arial" w:cs="Arial"/>
          <w:sz w:val="24"/>
          <w:szCs w:val="24"/>
        </w:rPr>
        <w:t>paradatos</w:t>
      </w:r>
      <w:proofErr w:type="spellEnd"/>
      <w:r w:rsidR="008807AF">
        <w:rPr>
          <w:rFonts w:ascii="Arial" w:hAnsi="Arial" w:cs="Arial"/>
          <w:sz w:val="24"/>
          <w:szCs w:val="24"/>
        </w:rPr>
        <w:t>.</w:t>
      </w:r>
      <w:r w:rsidR="00B56643">
        <w:rPr>
          <w:rFonts w:ascii="Arial" w:hAnsi="Arial" w:cs="Arial"/>
          <w:sz w:val="24"/>
          <w:szCs w:val="24"/>
        </w:rPr>
        <w:t xml:space="preserve"> En el caso del Cuestionario del Hogar se </w:t>
      </w:r>
      <w:r w:rsidR="00FD0915">
        <w:rPr>
          <w:rFonts w:ascii="Arial" w:hAnsi="Arial" w:cs="Arial"/>
          <w:sz w:val="24"/>
          <w:szCs w:val="24"/>
        </w:rPr>
        <w:t>analizó</w:t>
      </w:r>
      <w:r w:rsidR="00C202FF">
        <w:rPr>
          <w:rFonts w:ascii="Arial" w:hAnsi="Arial" w:cs="Arial"/>
          <w:sz w:val="24"/>
          <w:szCs w:val="24"/>
        </w:rPr>
        <w:t xml:space="preserve"> las modificaciones que se pudieran haber hecho de preguntas claves </w:t>
      </w:r>
      <w:r w:rsidR="001641F6">
        <w:rPr>
          <w:rFonts w:ascii="Arial" w:hAnsi="Arial" w:cs="Arial"/>
          <w:sz w:val="24"/>
          <w:szCs w:val="24"/>
        </w:rPr>
        <w:t>una vez iniciado algún Cuestionario sobre Uso del Tiempo dentro del hogar</w:t>
      </w:r>
    </w:p>
    <w:p w14:paraId="7B8B6158" w14:textId="2CF1451D" w:rsidR="00580DF4" w:rsidRDefault="00580DF4" w:rsidP="00580DF4">
      <w:pPr>
        <w:pStyle w:val="Ttulo1"/>
        <w:numPr>
          <w:ilvl w:val="2"/>
          <w:numId w:val="1"/>
        </w:numPr>
        <w:rPr>
          <w:rFonts w:ascii="Arial" w:hAnsi="Arial" w:cs="Arial"/>
          <w:b/>
          <w:bCs/>
          <w:color w:val="auto"/>
          <w:sz w:val="24"/>
          <w:szCs w:val="24"/>
        </w:rPr>
      </w:pPr>
      <w:bookmarkStart w:id="70" w:name="_Toc188685110"/>
      <w:r>
        <w:rPr>
          <w:rFonts w:ascii="Arial" w:hAnsi="Arial" w:cs="Arial"/>
          <w:b/>
          <w:bCs/>
          <w:color w:val="auto"/>
          <w:sz w:val="24"/>
          <w:szCs w:val="24"/>
        </w:rPr>
        <w:t>CH: Preguntas claves modificadas</w:t>
      </w:r>
      <w:bookmarkEnd w:id="70"/>
    </w:p>
    <w:p w14:paraId="3CA4061D" w14:textId="77777777" w:rsidR="00580DF4" w:rsidRDefault="00580DF4" w:rsidP="005C6049"/>
    <w:p w14:paraId="199260BE" w14:textId="431F7439" w:rsidR="002929AF" w:rsidRDefault="00FD0915" w:rsidP="002929AF">
      <w:pPr>
        <w:jc w:val="both"/>
        <w:rPr>
          <w:rFonts w:ascii="Arial" w:hAnsi="Arial" w:cs="Arial"/>
          <w:sz w:val="24"/>
          <w:szCs w:val="24"/>
        </w:rPr>
      </w:pPr>
      <w:r>
        <w:rPr>
          <w:rFonts w:ascii="Arial" w:hAnsi="Arial" w:cs="Arial"/>
          <w:sz w:val="24"/>
          <w:szCs w:val="24"/>
        </w:rPr>
        <w:t>E</w:t>
      </w:r>
      <w:r w:rsidR="002929AF" w:rsidRPr="002929AF">
        <w:rPr>
          <w:rFonts w:ascii="Arial" w:hAnsi="Arial" w:cs="Arial"/>
          <w:sz w:val="24"/>
          <w:szCs w:val="24"/>
        </w:rPr>
        <w:t xml:space="preserve">l Cuestionario del Hogar permite recopilar información sobre las características de las personas que conforman el hogar. En este contexto, si una persona está estudiando, se </w:t>
      </w:r>
      <w:r w:rsidR="002929AF">
        <w:rPr>
          <w:rFonts w:ascii="Arial" w:hAnsi="Arial" w:cs="Arial"/>
          <w:sz w:val="24"/>
          <w:szCs w:val="24"/>
        </w:rPr>
        <w:t>le realizarán</w:t>
      </w:r>
      <w:r w:rsidR="002929AF" w:rsidRPr="002929AF">
        <w:rPr>
          <w:rFonts w:ascii="Arial" w:hAnsi="Arial" w:cs="Arial"/>
          <w:sz w:val="24"/>
          <w:szCs w:val="24"/>
        </w:rPr>
        <w:t xml:space="preserve"> preguntas relacionadas con</w:t>
      </w:r>
      <w:r w:rsidR="002929AF">
        <w:rPr>
          <w:rFonts w:ascii="Arial" w:hAnsi="Arial" w:cs="Arial"/>
          <w:sz w:val="24"/>
          <w:szCs w:val="24"/>
        </w:rPr>
        <w:t>, por ejemplo, el traslado a su reciento educacional</w:t>
      </w:r>
      <w:r w:rsidR="002929AF" w:rsidRPr="002929AF">
        <w:rPr>
          <w:rFonts w:ascii="Arial" w:hAnsi="Arial" w:cs="Arial"/>
          <w:sz w:val="24"/>
          <w:szCs w:val="24"/>
        </w:rPr>
        <w:t>. Asimismo, se consulta a otro integrante del hogar si participó en el traslado de dicha persona</w:t>
      </w:r>
      <w:r w:rsidR="002929AF">
        <w:rPr>
          <w:rFonts w:ascii="Arial" w:hAnsi="Arial" w:cs="Arial"/>
          <w:sz w:val="24"/>
          <w:szCs w:val="24"/>
        </w:rPr>
        <w:t xml:space="preserve"> hacia el recinto</w:t>
      </w:r>
      <w:r w:rsidR="002929AF" w:rsidRPr="002929AF">
        <w:rPr>
          <w:rFonts w:ascii="Arial" w:hAnsi="Arial" w:cs="Arial"/>
          <w:sz w:val="24"/>
          <w:szCs w:val="24"/>
        </w:rPr>
        <w:t>.</w:t>
      </w:r>
      <w:r w:rsidR="002929AF">
        <w:rPr>
          <w:rFonts w:ascii="Arial" w:hAnsi="Arial" w:cs="Arial"/>
          <w:sz w:val="24"/>
          <w:szCs w:val="24"/>
        </w:rPr>
        <w:t xml:space="preserve"> </w:t>
      </w:r>
      <w:r w:rsidR="002929AF">
        <w:rPr>
          <w:rFonts w:ascii="Arial" w:hAnsi="Arial" w:cs="Arial"/>
          <w:sz w:val="24"/>
          <w:szCs w:val="24"/>
        </w:rPr>
        <w:lastRenderedPageBreak/>
        <w:t>Por esta razón dentro de las capacitaciones de la II ENUT se levantó la criticidad de no hacer las modificaciones a las preguntas claves.</w:t>
      </w:r>
    </w:p>
    <w:p w14:paraId="28E5EE97" w14:textId="36EE0CB5" w:rsidR="00D75902" w:rsidRDefault="00D75902" w:rsidP="002929AF">
      <w:pPr>
        <w:jc w:val="both"/>
        <w:rPr>
          <w:rFonts w:ascii="Arial" w:hAnsi="Arial" w:cs="Arial"/>
          <w:sz w:val="24"/>
          <w:szCs w:val="24"/>
        </w:rPr>
      </w:pPr>
      <w:r>
        <w:rPr>
          <w:rFonts w:ascii="Arial" w:hAnsi="Arial" w:cs="Arial"/>
          <w:sz w:val="24"/>
          <w:szCs w:val="24"/>
        </w:rPr>
        <w:t>Para entender mejor cuáles son las preguntas claves, s</w:t>
      </w:r>
      <w:r w:rsidRPr="00D75902">
        <w:rPr>
          <w:rFonts w:ascii="Arial" w:hAnsi="Arial" w:cs="Arial"/>
          <w:sz w:val="24"/>
          <w:szCs w:val="24"/>
        </w:rPr>
        <w:t>e identificaron las preguntas cuya modificación en las respuestas podría influir en la apertura de módulos relacionados con los CUT tanto de otras personas del mismo hogar como de la persona cuya respuesta fue ajustada.</w:t>
      </w:r>
    </w:p>
    <w:p w14:paraId="6597B6C7" w14:textId="0094771E" w:rsidR="0081467B" w:rsidRPr="00C26DFF" w:rsidRDefault="0081467B" w:rsidP="0081467B">
      <w:pPr>
        <w:pStyle w:val="Descripcin"/>
        <w:jc w:val="center"/>
        <w:rPr>
          <w:rFonts w:ascii="Arial" w:hAnsi="Arial" w:cs="Arial"/>
          <w:color w:val="auto"/>
          <w:sz w:val="24"/>
          <w:szCs w:val="24"/>
        </w:rPr>
      </w:pPr>
      <w:bookmarkStart w:id="71" w:name="_Toc188685190"/>
      <w:r w:rsidRPr="00A76331">
        <w:rPr>
          <w:rFonts w:ascii="Arial" w:hAnsi="Arial" w:cs="Arial"/>
          <w:color w:val="auto"/>
          <w:sz w:val="24"/>
          <w:szCs w:val="24"/>
        </w:rPr>
        <w:t xml:space="preserve">Tabla </w:t>
      </w:r>
      <w:r w:rsidRPr="00A76331">
        <w:rPr>
          <w:rFonts w:ascii="Arial" w:hAnsi="Arial" w:cs="Arial"/>
          <w:color w:val="auto"/>
          <w:sz w:val="24"/>
          <w:szCs w:val="24"/>
        </w:rPr>
        <w:fldChar w:fldCharType="begin"/>
      </w:r>
      <w:r w:rsidRPr="00A76331">
        <w:rPr>
          <w:rFonts w:ascii="Arial" w:hAnsi="Arial" w:cs="Arial"/>
          <w:color w:val="auto"/>
          <w:sz w:val="24"/>
          <w:szCs w:val="24"/>
        </w:rPr>
        <w:instrText xml:space="preserve"> SEQ Tabla \* ARABIC </w:instrText>
      </w:r>
      <w:r w:rsidRPr="00A76331">
        <w:rPr>
          <w:rFonts w:ascii="Arial" w:hAnsi="Arial" w:cs="Arial"/>
          <w:color w:val="auto"/>
          <w:sz w:val="24"/>
          <w:szCs w:val="24"/>
        </w:rPr>
        <w:fldChar w:fldCharType="separate"/>
      </w:r>
      <w:r w:rsidR="004211D9">
        <w:rPr>
          <w:rFonts w:ascii="Arial" w:hAnsi="Arial" w:cs="Arial"/>
          <w:noProof/>
          <w:color w:val="auto"/>
          <w:sz w:val="24"/>
          <w:szCs w:val="24"/>
        </w:rPr>
        <w:t>9</w:t>
      </w:r>
      <w:r w:rsidRPr="00A76331">
        <w:rPr>
          <w:rFonts w:ascii="Arial" w:hAnsi="Arial" w:cs="Arial"/>
          <w:color w:val="auto"/>
          <w:sz w:val="24"/>
          <w:szCs w:val="24"/>
        </w:rPr>
        <w:fldChar w:fldCharType="end"/>
      </w:r>
      <w:r w:rsidRPr="00335C50">
        <w:rPr>
          <w:rFonts w:ascii="Arial" w:hAnsi="Arial" w:cs="Arial"/>
          <w:color w:val="auto"/>
          <w:sz w:val="24"/>
          <w:szCs w:val="24"/>
        </w:rPr>
        <w:t xml:space="preserve">: </w:t>
      </w:r>
      <w:r w:rsidR="005469E7">
        <w:rPr>
          <w:rFonts w:ascii="Arial" w:hAnsi="Arial" w:cs="Arial"/>
          <w:color w:val="auto"/>
          <w:sz w:val="24"/>
          <w:szCs w:val="24"/>
        </w:rPr>
        <w:t>Preguntas claves del Cuestionario del Hogar</w:t>
      </w:r>
      <w:bookmarkEnd w:id="71"/>
    </w:p>
    <w:tbl>
      <w:tblPr>
        <w:tblW w:w="5766" w:type="pct"/>
        <w:jc w:val="center"/>
        <w:tblCellMar>
          <w:left w:w="70" w:type="dxa"/>
          <w:right w:w="70" w:type="dxa"/>
        </w:tblCellMar>
        <w:tblLook w:val="04A0" w:firstRow="1" w:lastRow="0" w:firstColumn="1" w:lastColumn="0" w:noHBand="0" w:noVBand="1"/>
      </w:tblPr>
      <w:tblGrid>
        <w:gridCol w:w="1975"/>
        <w:gridCol w:w="898"/>
        <w:gridCol w:w="4589"/>
        <w:gridCol w:w="4298"/>
      </w:tblGrid>
      <w:tr w:rsidR="00A26F99" w:rsidRPr="0012186C" w14:paraId="39E15AAC" w14:textId="77777777" w:rsidTr="00952EF5">
        <w:trPr>
          <w:trHeight w:val="20"/>
          <w:jc w:val="center"/>
        </w:trPr>
        <w:tc>
          <w:tcPr>
            <w:tcW w:w="842" w:type="pct"/>
            <w:tcBorders>
              <w:top w:val="single" w:sz="4" w:space="0" w:color="000000"/>
              <w:left w:val="single" w:sz="4" w:space="0" w:color="000000"/>
              <w:bottom w:val="single" w:sz="4" w:space="0" w:color="auto"/>
              <w:right w:val="single" w:sz="4" w:space="0" w:color="000000"/>
            </w:tcBorders>
            <w:shd w:val="clear" w:color="000000" w:fill="FFA500"/>
          </w:tcPr>
          <w:p w14:paraId="571A945E" w14:textId="5901C28C" w:rsidR="0097392C" w:rsidRDefault="0097392C" w:rsidP="00DC3D19">
            <w:pPr>
              <w:spacing w:after="0" w:line="240" w:lineRule="auto"/>
              <w:rPr>
                <w:rFonts w:ascii="Arial" w:hAnsi="Arial" w:cs="Arial"/>
                <w:b/>
                <w:bCs/>
              </w:rPr>
            </w:pPr>
            <w:r>
              <w:rPr>
                <w:rFonts w:ascii="Arial" w:hAnsi="Arial" w:cs="Arial"/>
                <w:b/>
                <w:bCs/>
              </w:rPr>
              <w:t>Módulo</w:t>
            </w:r>
          </w:p>
        </w:tc>
        <w:tc>
          <w:tcPr>
            <w:tcW w:w="376" w:type="pct"/>
            <w:tcBorders>
              <w:top w:val="single" w:sz="4" w:space="0" w:color="000000"/>
              <w:left w:val="single" w:sz="4" w:space="0" w:color="000000"/>
              <w:bottom w:val="single" w:sz="4" w:space="0" w:color="auto"/>
              <w:right w:val="single" w:sz="4" w:space="0" w:color="000000"/>
            </w:tcBorders>
            <w:shd w:val="clear" w:color="000000" w:fill="FFA500"/>
            <w:vAlign w:val="center"/>
          </w:tcPr>
          <w:p w14:paraId="084BDA8C" w14:textId="5FD61199" w:rsidR="0097392C" w:rsidRPr="0012186C" w:rsidRDefault="0097392C" w:rsidP="00DC3D19">
            <w:pPr>
              <w:spacing w:after="0" w:line="240" w:lineRule="auto"/>
              <w:rPr>
                <w:rFonts w:ascii="Arial" w:eastAsia="Times New Roman" w:hAnsi="Arial" w:cs="Arial"/>
                <w:b/>
                <w:bCs/>
              </w:rPr>
            </w:pPr>
            <w:r>
              <w:rPr>
                <w:rFonts w:ascii="Arial" w:hAnsi="Arial" w:cs="Arial"/>
                <w:b/>
                <w:bCs/>
              </w:rPr>
              <w:t>Código</w:t>
            </w:r>
          </w:p>
        </w:tc>
        <w:tc>
          <w:tcPr>
            <w:tcW w:w="1953" w:type="pct"/>
            <w:tcBorders>
              <w:top w:val="single" w:sz="4" w:space="0" w:color="000000"/>
              <w:left w:val="single" w:sz="4" w:space="0" w:color="000000"/>
              <w:bottom w:val="single" w:sz="4" w:space="0" w:color="auto"/>
              <w:right w:val="single" w:sz="4" w:space="0" w:color="000000"/>
            </w:tcBorders>
            <w:shd w:val="clear" w:color="000000" w:fill="FFA500"/>
            <w:vAlign w:val="center"/>
            <w:hideMark/>
          </w:tcPr>
          <w:p w14:paraId="610BCFB3" w14:textId="67CF3EFB" w:rsidR="0097392C" w:rsidRPr="0012186C" w:rsidRDefault="0097392C" w:rsidP="00DC3D19">
            <w:pPr>
              <w:spacing w:after="0" w:line="240" w:lineRule="auto"/>
              <w:rPr>
                <w:rFonts w:ascii="Arial" w:eastAsia="Times New Roman" w:hAnsi="Arial" w:cs="Arial"/>
                <w:b/>
                <w:bCs/>
                <w:color w:val="000000"/>
              </w:rPr>
            </w:pPr>
            <w:r>
              <w:rPr>
                <w:rFonts w:ascii="Arial" w:hAnsi="Arial" w:cs="Arial"/>
                <w:b/>
                <w:color w:val="000000"/>
              </w:rPr>
              <w:t>Pregunta</w:t>
            </w:r>
          </w:p>
        </w:tc>
        <w:tc>
          <w:tcPr>
            <w:tcW w:w="1829" w:type="pct"/>
            <w:tcBorders>
              <w:top w:val="single" w:sz="4" w:space="0" w:color="000000"/>
              <w:left w:val="nil"/>
              <w:bottom w:val="single" w:sz="4" w:space="0" w:color="000000"/>
              <w:right w:val="single" w:sz="4" w:space="0" w:color="000000"/>
            </w:tcBorders>
            <w:shd w:val="clear" w:color="000000" w:fill="FFA500"/>
            <w:vAlign w:val="center"/>
            <w:hideMark/>
          </w:tcPr>
          <w:p w14:paraId="1D2BF1A0" w14:textId="7F4F7E32" w:rsidR="0097392C" w:rsidRPr="0012186C" w:rsidRDefault="0097392C" w:rsidP="00DC3D19">
            <w:pPr>
              <w:spacing w:after="0" w:line="240" w:lineRule="auto"/>
              <w:rPr>
                <w:rFonts w:ascii="Arial" w:eastAsia="Times New Roman" w:hAnsi="Arial" w:cs="Arial"/>
                <w:b/>
                <w:bCs/>
                <w:color w:val="000000"/>
              </w:rPr>
            </w:pPr>
            <w:r>
              <w:rPr>
                <w:rFonts w:ascii="Arial" w:hAnsi="Arial" w:cs="Arial"/>
                <w:b/>
                <w:color w:val="000000"/>
              </w:rPr>
              <w:t>Alcance</w:t>
            </w:r>
          </w:p>
        </w:tc>
      </w:tr>
      <w:tr w:rsidR="00043964" w:rsidRPr="0012186C" w14:paraId="24F12E5B" w14:textId="77777777" w:rsidTr="00952EF5">
        <w:trPr>
          <w:trHeight w:val="20"/>
          <w:jc w:val="center"/>
        </w:trPr>
        <w:tc>
          <w:tcPr>
            <w:tcW w:w="842" w:type="pct"/>
            <w:vMerge w:val="restart"/>
            <w:tcBorders>
              <w:top w:val="single" w:sz="4" w:space="0" w:color="auto"/>
              <w:left w:val="single" w:sz="4" w:space="0" w:color="auto"/>
              <w:right w:val="single" w:sz="4" w:space="0" w:color="auto"/>
            </w:tcBorders>
          </w:tcPr>
          <w:p w14:paraId="37F7FCA1" w14:textId="46C24C17" w:rsidR="00043964" w:rsidRDefault="00043964" w:rsidP="00DC3D19">
            <w:pPr>
              <w:spacing w:after="0" w:line="240" w:lineRule="auto"/>
              <w:rPr>
                <w:rFonts w:ascii="Arial" w:hAnsi="Arial" w:cs="Arial"/>
              </w:rPr>
            </w:pPr>
            <w:r>
              <w:rPr>
                <w:rFonts w:ascii="Arial" w:hAnsi="Arial" w:cs="Arial"/>
              </w:rPr>
              <w:t>C: Características sociodemográficas</w:t>
            </w:r>
          </w:p>
        </w:tc>
        <w:tc>
          <w:tcPr>
            <w:tcW w:w="376" w:type="pct"/>
            <w:tcBorders>
              <w:top w:val="single" w:sz="4" w:space="0" w:color="auto"/>
              <w:left w:val="single" w:sz="4" w:space="0" w:color="auto"/>
              <w:bottom w:val="single" w:sz="4" w:space="0" w:color="auto"/>
              <w:right w:val="single" w:sz="4" w:space="0" w:color="auto"/>
            </w:tcBorders>
            <w:vAlign w:val="center"/>
          </w:tcPr>
          <w:p w14:paraId="15604045" w14:textId="3FABAC26" w:rsidR="00043964" w:rsidRPr="0012186C" w:rsidRDefault="00043964" w:rsidP="00DC3D19">
            <w:pPr>
              <w:spacing w:after="0" w:line="240" w:lineRule="auto"/>
              <w:rPr>
                <w:rFonts w:ascii="Arial" w:hAnsi="Arial" w:cs="Arial"/>
              </w:rPr>
            </w:pPr>
            <w:r>
              <w:rPr>
                <w:rFonts w:ascii="Arial" w:hAnsi="Arial" w:cs="Arial"/>
              </w:rPr>
              <w:t>c2</w:t>
            </w:r>
          </w:p>
        </w:tc>
        <w:tc>
          <w:tcPr>
            <w:tcW w:w="1953" w:type="pct"/>
            <w:tcBorders>
              <w:top w:val="single" w:sz="4" w:space="0" w:color="auto"/>
              <w:left w:val="single" w:sz="4" w:space="0" w:color="auto"/>
              <w:bottom w:val="single" w:sz="4" w:space="0" w:color="auto"/>
              <w:right w:val="single" w:sz="4" w:space="0" w:color="auto"/>
            </w:tcBorders>
            <w:shd w:val="clear" w:color="auto" w:fill="auto"/>
            <w:vAlign w:val="center"/>
          </w:tcPr>
          <w:p w14:paraId="288E4AFE" w14:textId="2C8A8F2A" w:rsidR="00043964" w:rsidRPr="0012186C" w:rsidRDefault="009B653F" w:rsidP="009B653F">
            <w:pPr>
              <w:spacing w:after="0" w:line="240" w:lineRule="auto"/>
              <w:rPr>
                <w:rFonts w:ascii="Arial" w:hAnsi="Arial" w:cs="Arial"/>
              </w:rPr>
            </w:pPr>
            <w:r w:rsidRPr="009B653F">
              <w:rPr>
                <w:rFonts w:ascii="Arial" w:hAnsi="Arial" w:cs="Arial"/>
              </w:rPr>
              <w:t>¿Qué relación tiene</w:t>
            </w:r>
            <w:r>
              <w:rPr>
                <w:rFonts w:ascii="Arial" w:hAnsi="Arial" w:cs="Arial"/>
              </w:rPr>
              <w:t xml:space="preserve"> </w:t>
            </w:r>
            <w:r w:rsidRPr="009B653F">
              <w:rPr>
                <w:rFonts w:ascii="Arial" w:hAnsi="Arial" w:cs="Arial"/>
              </w:rPr>
              <w:t>[NOMBRE] con la persona</w:t>
            </w:r>
            <w:r>
              <w:rPr>
                <w:rFonts w:ascii="Arial" w:hAnsi="Arial" w:cs="Arial"/>
              </w:rPr>
              <w:t xml:space="preserve"> </w:t>
            </w:r>
            <w:r w:rsidRPr="009B653F">
              <w:rPr>
                <w:rFonts w:ascii="Arial" w:hAnsi="Arial" w:cs="Arial"/>
              </w:rPr>
              <w:t>que habitualmente aporta</w:t>
            </w:r>
            <w:r>
              <w:rPr>
                <w:rFonts w:ascii="Arial" w:hAnsi="Arial" w:cs="Arial"/>
              </w:rPr>
              <w:t xml:space="preserve"> </w:t>
            </w:r>
            <w:r w:rsidRPr="009B653F">
              <w:rPr>
                <w:rFonts w:ascii="Arial" w:hAnsi="Arial" w:cs="Arial"/>
              </w:rPr>
              <w:t>más al presupuesto?</w:t>
            </w:r>
          </w:p>
        </w:tc>
        <w:tc>
          <w:tcPr>
            <w:tcW w:w="1829" w:type="pct"/>
            <w:tcBorders>
              <w:top w:val="nil"/>
              <w:left w:val="single" w:sz="4" w:space="0" w:color="auto"/>
              <w:bottom w:val="single" w:sz="4" w:space="0" w:color="auto"/>
              <w:right w:val="single" w:sz="4" w:space="0" w:color="auto"/>
            </w:tcBorders>
            <w:shd w:val="clear" w:color="auto" w:fill="auto"/>
            <w:vAlign w:val="center"/>
          </w:tcPr>
          <w:p w14:paraId="75DFC764" w14:textId="127CA7D8" w:rsidR="00043964" w:rsidRPr="0012186C" w:rsidRDefault="00043964" w:rsidP="00DC3D19">
            <w:pPr>
              <w:spacing w:after="0" w:line="240" w:lineRule="auto"/>
              <w:rPr>
                <w:rFonts w:ascii="Arial" w:hAnsi="Arial" w:cs="Arial"/>
              </w:rPr>
            </w:pPr>
            <w:r>
              <w:rPr>
                <w:rFonts w:ascii="Arial" w:hAnsi="Arial" w:cs="Arial"/>
              </w:rPr>
              <w:t>Al borrar la información y volver a llenar el dato es posible que aparezcan módulos que no vayan al caso</w:t>
            </w:r>
          </w:p>
        </w:tc>
      </w:tr>
      <w:tr w:rsidR="00043964" w:rsidRPr="0012186C" w14:paraId="224910F4" w14:textId="77777777" w:rsidTr="00952EF5">
        <w:trPr>
          <w:trHeight w:val="20"/>
          <w:jc w:val="center"/>
        </w:trPr>
        <w:tc>
          <w:tcPr>
            <w:tcW w:w="842" w:type="pct"/>
            <w:vMerge/>
            <w:tcBorders>
              <w:left w:val="single" w:sz="4" w:space="0" w:color="auto"/>
              <w:right w:val="single" w:sz="4" w:space="0" w:color="auto"/>
            </w:tcBorders>
          </w:tcPr>
          <w:p w14:paraId="0DAA443E" w14:textId="77777777" w:rsidR="00043964" w:rsidRDefault="00043964" w:rsidP="00DC3D19">
            <w:pPr>
              <w:spacing w:after="0" w:line="240" w:lineRule="auto"/>
              <w:rPr>
                <w:rFonts w:ascii="Arial" w:hAnsi="Arial" w:cs="Arial"/>
              </w:rPr>
            </w:pPr>
          </w:p>
        </w:tc>
        <w:tc>
          <w:tcPr>
            <w:tcW w:w="376" w:type="pct"/>
            <w:tcBorders>
              <w:top w:val="single" w:sz="4" w:space="0" w:color="auto"/>
              <w:left w:val="single" w:sz="4" w:space="0" w:color="auto"/>
              <w:bottom w:val="single" w:sz="4" w:space="0" w:color="auto"/>
              <w:right w:val="single" w:sz="4" w:space="0" w:color="auto"/>
            </w:tcBorders>
            <w:vAlign w:val="center"/>
          </w:tcPr>
          <w:p w14:paraId="538C299B" w14:textId="582B3C04" w:rsidR="00043964" w:rsidRPr="0012186C" w:rsidRDefault="00043964" w:rsidP="00DC3D19">
            <w:pPr>
              <w:spacing w:after="0" w:line="240" w:lineRule="auto"/>
              <w:rPr>
                <w:rFonts w:ascii="Arial" w:hAnsi="Arial" w:cs="Arial"/>
              </w:rPr>
            </w:pPr>
            <w:r>
              <w:rPr>
                <w:rFonts w:ascii="Arial" w:hAnsi="Arial" w:cs="Arial"/>
              </w:rPr>
              <w:t>edad</w:t>
            </w:r>
          </w:p>
        </w:tc>
        <w:tc>
          <w:tcPr>
            <w:tcW w:w="1953" w:type="pct"/>
            <w:tcBorders>
              <w:top w:val="single" w:sz="4" w:space="0" w:color="auto"/>
              <w:left w:val="single" w:sz="4" w:space="0" w:color="auto"/>
              <w:bottom w:val="single" w:sz="4" w:space="0" w:color="auto"/>
              <w:right w:val="single" w:sz="4" w:space="0" w:color="auto"/>
            </w:tcBorders>
            <w:shd w:val="clear" w:color="auto" w:fill="auto"/>
            <w:vAlign w:val="center"/>
          </w:tcPr>
          <w:p w14:paraId="43250343" w14:textId="5A2378DF" w:rsidR="00043964" w:rsidRPr="0012186C" w:rsidRDefault="00FD7AA7" w:rsidP="00FD7AA7">
            <w:pPr>
              <w:spacing w:after="0" w:line="240" w:lineRule="auto"/>
              <w:rPr>
                <w:rFonts w:ascii="Arial" w:hAnsi="Arial" w:cs="Arial"/>
              </w:rPr>
            </w:pPr>
            <w:r w:rsidRPr="00FD7AA7">
              <w:rPr>
                <w:rFonts w:ascii="Arial" w:hAnsi="Arial" w:cs="Arial"/>
              </w:rPr>
              <w:t>¿Qué edad tiene</w:t>
            </w:r>
            <w:r>
              <w:rPr>
                <w:rFonts w:ascii="Arial" w:hAnsi="Arial" w:cs="Arial"/>
              </w:rPr>
              <w:t xml:space="preserve"> </w:t>
            </w:r>
            <w:r w:rsidRPr="00FD7AA7">
              <w:rPr>
                <w:rFonts w:ascii="Arial" w:hAnsi="Arial" w:cs="Arial"/>
              </w:rPr>
              <w:t>[NOMBRE]?</w:t>
            </w:r>
          </w:p>
        </w:tc>
        <w:tc>
          <w:tcPr>
            <w:tcW w:w="1829" w:type="pct"/>
            <w:tcBorders>
              <w:top w:val="nil"/>
              <w:left w:val="single" w:sz="4" w:space="0" w:color="auto"/>
              <w:bottom w:val="single" w:sz="4" w:space="0" w:color="auto"/>
              <w:right w:val="single" w:sz="4" w:space="0" w:color="auto"/>
            </w:tcBorders>
            <w:shd w:val="clear" w:color="auto" w:fill="auto"/>
            <w:vAlign w:val="center"/>
          </w:tcPr>
          <w:p w14:paraId="7DFB0704" w14:textId="78F12214" w:rsidR="00043964" w:rsidRPr="0012186C" w:rsidRDefault="00043964" w:rsidP="00DC3D19">
            <w:pPr>
              <w:spacing w:after="0" w:line="240" w:lineRule="auto"/>
              <w:rPr>
                <w:rFonts w:ascii="Arial" w:hAnsi="Arial" w:cs="Arial"/>
              </w:rPr>
            </w:pPr>
            <w:r>
              <w:rPr>
                <w:rFonts w:ascii="Arial" w:hAnsi="Arial" w:cs="Arial"/>
              </w:rPr>
              <w:t>Variable clave dentro del estudio. Hay preguntas que se abren según la presencia de subpoblaciones determinadas</w:t>
            </w:r>
          </w:p>
        </w:tc>
      </w:tr>
      <w:tr w:rsidR="00043964" w:rsidRPr="0012186C" w14:paraId="658D91CE" w14:textId="77777777" w:rsidTr="00952EF5">
        <w:trPr>
          <w:trHeight w:val="20"/>
          <w:jc w:val="center"/>
        </w:trPr>
        <w:tc>
          <w:tcPr>
            <w:tcW w:w="842" w:type="pct"/>
            <w:vMerge/>
            <w:tcBorders>
              <w:left w:val="single" w:sz="4" w:space="0" w:color="auto"/>
              <w:right w:val="single" w:sz="4" w:space="0" w:color="auto"/>
            </w:tcBorders>
          </w:tcPr>
          <w:p w14:paraId="1420AE49" w14:textId="77777777" w:rsidR="00043964" w:rsidRDefault="00043964" w:rsidP="00DC3D19">
            <w:pPr>
              <w:spacing w:after="0" w:line="240" w:lineRule="auto"/>
              <w:rPr>
                <w:rFonts w:ascii="Arial" w:hAnsi="Arial" w:cs="Arial"/>
              </w:rPr>
            </w:pPr>
          </w:p>
        </w:tc>
        <w:tc>
          <w:tcPr>
            <w:tcW w:w="376" w:type="pct"/>
            <w:tcBorders>
              <w:top w:val="single" w:sz="4" w:space="0" w:color="auto"/>
              <w:left w:val="single" w:sz="4" w:space="0" w:color="auto"/>
              <w:bottom w:val="single" w:sz="4" w:space="0" w:color="auto"/>
              <w:right w:val="single" w:sz="4" w:space="0" w:color="auto"/>
            </w:tcBorders>
            <w:vAlign w:val="center"/>
          </w:tcPr>
          <w:p w14:paraId="681C14B7" w14:textId="2470BD73" w:rsidR="00043964" w:rsidRPr="0012186C" w:rsidRDefault="00043964" w:rsidP="00DC3D19">
            <w:pPr>
              <w:spacing w:after="0" w:line="240" w:lineRule="auto"/>
              <w:rPr>
                <w:rFonts w:ascii="Arial" w:hAnsi="Arial" w:cs="Arial"/>
              </w:rPr>
            </w:pPr>
            <w:r>
              <w:rPr>
                <w:rFonts w:ascii="Arial" w:hAnsi="Arial" w:cs="Arial"/>
              </w:rPr>
              <w:t>c13a</w:t>
            </w:r>
          </w:p>
        </w:tc>
        <w:tc>
          <w:tcPr>
            <w:tcW w:w="1953" w:type="pct"/>
            <w:tcBorders>
              <w:top w:val="single" w:sz="4" w:space="0" w:color="auto"/>
              <w:left w:val="single" w:sz="4" w:space="0" w:color="auto"/>
              <w:bottom w:val="single" w:sz="4" w:space="0" w:color="auto"/>
              <w:right w:val="single" w:sz="4" w:space="0" w:color="auto"/>
            </w:tcBorders>
            <w:shd w:val="clear" w:color="auto" w:fill="auto"/>
            <w:vAlign w:val="center"/>
          </w:tcPr>
          <w:p w14:paraId="46F871D3" w14:textId="7766F793" w:rsidR="009B653F" w:rsidRPr="009B653F" w:rsidRDefault="009B653F" w:rsidP="009B653F">
            <w:pPr>
              <w:spacing w:after="0" w:line="240" w:lineRule="auto"/>
              <w:rPr>
                <w:rFonts w:ascii="Arial" w:hAnsi="Arial" w:cs="Arial"/>
              </w:rPr>
            </w:pPr>
            <w:r w:rsidRPr="009B653F">
              <w:rPr>
                <w:rFonts w:ascii="Arial" w:hAnsi="Arial" w:cs="Arial"/>
              </w:rPr>
              <w:t>De las personas que viven en este hogar,</w:t>
            </w:r>
            <w:r>
              <w:rPr>
                <w:rFonts w:ascii="Arial" w:hAnsi="Arial" w:cs="Arial"/>
              </w:rPr>
              <w:t xml:space="preserve"> </w:t>
            </w:r>
            <w:r w:rsidRPr="009B653F">
              <w:rPr>
                <w:rFonts w:ascii="Arial" w:hAnsi="Arial" w:cs="Arial"/>
              </w:rPr>
              <w:t>¿quién habitualmente toma las decisiones</w:t>
            </w:r>
          </w:p>
          <w:p w14:paraId="1853938A" w14:textId="443377C8" w:rsidR="00043964" w:rsidRPr="0012186C" w:rsidRDefault="009B653F" w:rsidP="009B653F">
            <w:pPr>
              <w:spacing w:after="0" w:line="240" w:lineRule="auto"/>
              <w:rPr>
                <w:rFonts w:ascii="Arial" w:hAnsi="Arial" w:cs="Arial"/>
              </w:rPr>
            </w:pPr>
            <w:r w:rsidRPr="009B653F">
              <w:rPr>
                <w:rFonts w:ascii="Arial" w:hAnsi="Arial" w:cs="Arial"/>
              </w:rPr>
              <w:t>respecto del cuidado de [NOMBRE]?</w:t>
            </w:r>
          </w:p>
        </w:tc>
        <w:tc>
          <w:tcPr>
            <w:tcW w:w="1829" w:type="pct"/>
            <w:vMerge w:val="restart"/>
            <w:tcBorders>
              <w:top w:val="nil"/>
              <w:left w:val="single" w:sz="4" w:space="0" w:color="auto"/>
              <w:right w:val="single" w:sz="4" w:space="0" w:color="auto"/>
            </w:tcBorders>
            <w:shd w:val="clear" w:color="auto" w:fill="auto"/>
            <w:vAlign w:val="center"/>
          </w:tcPr>
          <w:p w14:paraId="594FCD8D" w14:textId="7833CB10" w:rsidR="00043964" w:rsidRPr="0012186C" w:rsidRDefault="00043964" w:rsidP="00DC3D19">
            <w:pPr>
              <w:spacing w:after="0" w:line="240" w:lineRule="auto"/>
              <w:rPr>
                <w:rFonts w:ascii="Arial" w:hAnsi="Arial" w:cs="Arial"/>
              </w:rPr>
            </w:pPr>
            <w:r>
              <w:rPr>
                <w:rFonts w:ascii="Arial" w:hAnsi="Arial" w:cs="Arial"/>
                <w:color w:val="000000"/>
              </w:rPr>
              <w:t>Pregunta referida al cuidador de NNA, su cambio podría significar que aparezca/desaparezcan preguntas</w:t>
            </w:r>
          </w:p>
        </w:tc>
      </w:tr>
      <w:tr w:rsidR="00043964" w:rsidRPr="0012186C" w14:paraId="43F09441" w14:textId="77777777" w:rsidTr="00952EF5">
        <w:trPr>
          <w:trHeight w:val="20"/>
          <w:jc w:val="center"/>
        </w:trPr>
        <w:tc>
          <w:tcPr>
            <w:tcW w:w="842" w:type="pct"/>
            <w:vMerge/>
            <w:tcBorders>
              <w:left w:val="single" w:sz="4" w:space="0" w:color="auto"/>
              <w:bottom w:val="single" w:sz="4" w:space="0" w:color="auto"/>
              <w:right w:val="single" w:sz="4" w:space="0" w:color="auto"/>
            </w:tcBorders>
          </w:tcPr>
          <w:p w14:paraId="098A1941" w14:textId="77777777" w:rsidR="00043964" w:rsidRDefault="00043964" w:rsidP="00DC3D19">
            <w:pPr>
              <w:spacing w:after="0" w:line="240" w:lineRule="auto"/>
              <w:rPr>
                <w:rFonts w:ascii="Arial" w:hAnsi="Arial" w:cs="Arial"/>
                <w:color w:val="000000"/>
              </w:rPr>
            </w:pPr>
          </w:p>
        </w:tc>
        <w:tc>
          <w:tcPr>
            <w:tcW w:w="376" w:type="pct"/>
            <w:tcBorders>
              <w:top w:val="single" w:sz="4" w:space="0" w:color="auto"/>
              <w:left w:val="single" w:sz="4" w:space="0" w:color="auto"/>
              <w:bottom w:val="single" w:sz="4" w:space="0" w:color="auto"/>
              <w:right w:val="single" w:sz="4" w:space="0" w:color="auto"/>
            </w:tcBorders>
            <w:vAlign w:val="center"/>
          </w:tcPr>
          <w:p w14:paraId="031F8825" w14:textId="04FA187D" w:rsidR="00043964" w:rsidRPr="0012186C" w:rsidRDefault="00043964" w:rsidP="00DC3D19">
            <w:pPr>
              <w:spacing w:after="0" w:line="240" w:lineRule="auto"/>
              <w:rPr>
                <w:rFonts w:ascii="Arial" w:hAnsi="Arial" w:cs="Arial"/>
              </w:rPr>
            </w:pPr>
            <w:r>
              <w:rPr>
                <w:rFonts w:ascii="Arial" w:hAnsi="Arial" w:cs="Arial"/>
                <w:color w:val="000000"/>
              </w:rPr>
              <w:t>c13c</w:t>
            </w:r>
          </w:p>
        </w:tc>
        <w:tc>
          <w:tcPr>
            <w:tcW w:w="1953" w:type="pct"/>
            <w:tcBorders>
              <w:top w:val="single" w:sz="4" w:space="0" w:color="auto"/>
              <w:left w:val="single" w:sz="4" w:space="0" w:color="auto"/>
              <w:bottom w:val="single" w:sz="4" w:space="0" w:color="auto"/>
              <w:right w:val="single" w:sz="4" w:space="0" w:color="auto"/>
            </w:tcBorders>
            <w:shd w:val="clear" w:color="auto" w:fill="auto"/>
            <w:vAlign w:val="center"/>
          </w:tcPr>
          <w:p w14:paraId="6BB6B407" w14:textId="18E7F608" w:rsidR="00043964" w:rsidRPr="00BE59ED" w:rsidRDefault="00BE59ED" w:rsidP="00DC3D19">
            <w:pPr>
              <w:spacing w:after="0" w:line="240" w:lineRule="auto"/>
              <w:rPr>
                <w:rFonts w:ascii="Arial" w:hAnsi="Arial" w:cs="Arial"/>
              </w:rPr>
            </w:pPr>
            <w:r w:rsidRPr="00BE59ED">
              <w:rPr>
                <w:rFonts w:ascii="Arial" w:hAnsi="Arial" w:cs="Arial"/>
                <w:color w:val="000000"/>
              </w:rPr>
              <w:t>¿Quién?</w:t>
            </w:r>
          </w:p>
        </w:tc>
        <w:tc>
          <w:tcPr>
            <w:tcW w:w="1829" w:type="pct"/>
            <w:vMerge/>
            <w:tcBorders>
              <w:left w:val="single" w:sz="4" w:space="0" w:color="auto"/>
              <w:bottom w:val="single" w:sz="4" w:space="0" w:color="auto"/>
              <w:right w:val="single" w:sz="4" w:space="0" w:color="auto"/>
            </w:tcBorders>
            <w:shd w:val="clear" w:color="auto" w:fill="auto"/>
            <w:vAlign w:val="center"/>
          </w:tcPr>
          <w:p w14:paraId="5B256069" w14:textId="394B1B9A" w:rsidR="00043964" w:rsidRPr="0012186C" w:rsidRDefault="00043964" w:rsidP="00DC3D19">
            <w:pPr>
              <w:spacing w:after="0" w:line="240" w:lineRule="auto"/>
              <w:rPr>
                <w:rFonts w:ascii="Arial" w:hAnsi="Arial" w:cs="Arial"/>
              </w:rPr>
            </w:pPr>
          </w:p>
        </w:tc>
      </w:tr>
      <w:tr w:rsidR="00A26F99" w:rsidRPr="0012186C" w14:paraId="2A73C661" w14:textId="77777777" w:rsidTr="00952EF5">
        <w:trPr>
          <w:trHeight w:val="20"/>
          <w:jc w:val="center"/>
        </w:trPr>
        <w:tc>
          <w:tcPr>
            <w:tcW w:w="842" w:type="pct"/>
            <w:tcBorders>
              <w:top w:val="single" w:sz="4" w:space="0" w:color="auto"/>
              <w:left w:val="single" w:sz="4" w:space="0" w:color="auto"/>
              <w:bottom w:val="single" w:sz="4" w:space="0" w:color="auto"/>
              <w:right w:val="single" w:sz="4" w:space="0" w:color="auto"/>
            </w:tcBorders>
          </w:tcPr>
          <w:p w14:paraId="5F4A45DD" w14:textId="7C43861B" w:rsidR="0097392C" w:rsidRDefault="0097392C" w:rsidP="00DC3D19">
            <w:pPr>
              <w:spacing w:after="0" w:line="240" w:lineRule="auto"/>
              <w:rPr>
                <w:rFonts w:ascii="Arial" w:hAnsi="Arial" w:cs="Arial"/>
                <w:color w:val="000000"/>
              </w:rPr>
            </w:pPr>
            <w:r>
              <w:rPr>
                <w:rFonts w:ascii="Arial" w:hAnsi="Arial" w:cs="Arial"/>
                <w:color w:val="000000"/>
              </w:rPr>
              <w:t>E: Educación</w:t>
            </w:r>
          </w:p>
        </w:tc>
        <w:tc>
          <w:tcPr>
            <w:tcW w:w="376" w:type="pct"/>
            <w:tcBorders>
              <w:top w:val="single" w:sz="4" w:space="0" w:color="auto"/>
              <w:left w:val="single" w:sz="4" w:space="0" w:color="auto"/>
              <w:bottom w:val="single" w:sz="4" w:space="0" w:color="auto"/>
              <w:right w:val="single" w:sz="4" w:space="0" w:color="auto"/>
            </w:tcBorders>
            <w:vAlign w:val="center"/>
          </w:tcPr>
          <w:p w14:paraId="7F7461F8" w14:textId="4D195121" w:rsidR="0097392C" w:rsidRPr="0012186C" w:rsidRDefault="0097392C" w:rsidP="00DC3D19">
            <w:pPr>
              <w:spacing w:after="0" w:line="240" w:lineRule="auto"/>
              <w:rPr>
                <w:rFonts w:ascii="Arial" w:hAnsi="Arial" w:cs="Arial"/>
              </w:rPr>
            </w:pPr>
            <w:r>
              <w:rPr>
                <w:rFonts w:ascii="Arial" w:hAnsi="Arial" w:cs="Arial"/>
                <w:color w:val="000000"/>
              </w:rPr>
              <w:t>e4</w:t>
            </w:r>
          </w:p>
        </w:tc>
        <w:tc>
          <w:tcPr>
            <w:tcW w:w="1953" w:type="pct"/>
            <w:tcBorders>
              <w:top w:val="single" w:sz="4" w:space="0" w:color="auto"/>
              <w:left w:val="single" w:sz="4" w:space="0" w:color="auto"/>
              <w:bottom w:val="single" w:sz="4" w:space="0" w:color="auto"/>
              <w:right w:val="single" w:sz="4" w:space="0" w:color="auto"/>
            </w:tcBorders>
            <w:shd w:val="clear" w:color="auto" w:fill="auto"/>
            <w:vAlign w:val="center"/>
          </w:tcPr>
          <w:p w14:paraId="2EDF5790" w14:textId="7776C9D2" w:rsidR="0097392C" w:rsidRPr="0012186C" w:rsidRDefault="00BE59ED" w:rsidP="00BE59ED">
            <w:pPr>
              <w:spacing w:after="0" w:line="240" w:lineRule="auto"/>
              <w:rPr>
                <w:rFonts w:ascii="Arial" w:hAnsi="Arial" w:cs="Arial"/>
              </w:rPr>
            </w:pPr>
            <w:r w:rsidRPr="00BE59ED">
              <w:rPr>
                <w:rFonts w:ascii="Arial" w:hAnsi="Arial" w:cs="Arial"/>
              </w:rPr>
              <w:t>Actualmente</w:t>
            </w:r>
            <w:r>
              <w:rPr>
                <w:rFonts w:ascii="Arial" w:hAnsi="Arial" w:cs="Arial"/>
              </w:rPr>
              <w:t xml:space="preserve">, </w:t>
            </w:r>
            <w:r w:rsidRPr="00BE59ED">
              <w:rPr>
                <w:rFonts w:ascii="Arial" w:hAnsi="Arial" w:cs="Arial"/>
              </w:rPr>
              <w:t>¿[NOMBRE] estudia o asiste</w:t>
            </w:r>
            <w:r>
              <w:rPr>
                <w:rFonts w:ascii="Arial" w:hAnsi="Arial" w:cs="Arial"/>
              </w:rPr>
              <w:t xml:space="preserve"> </w:t>
            </w:r>
            <w:r w:rsidRPr="00BE59ED">
              <w:rPr>
                <w:rFonts w:ascii="Arial" w:hAnsi="Arial" w:cs="Arial"/>
              </w:rPr>
              <w:t>a algún establecimiento</w:t>
            </w:r>
            <w:r>
              <w:rPr>
                <w:rFonts w:ascii="Arial" w:hAnsi="Arial" w:cs="Arial"/>
              </w:rPr>
              <w:t xml:space="preserve"> </w:t>
            </w:r>
            <w:r w:rsidRPr="00BE59ED">
              <w:rPr>
                <w:rFonts w:ascii="Arial" w:hAnsi="Arial" w:cs="Arial"/>
              </w:rPr>
              <w:t>educacional, por ejemplo:</w:t>
            </w:r>
            <w:r>
              <w:rPr>
                <w:rFonts w:ascii="Arial" w:hAnsi="Arial" w:cs="Arial"/>
              </w:rPr>
              <w:t xml:space="preserve"> </w:t>
            </w:r>
            <w:r w:rsidRPr="00BE59ED">
              <w:rPr>
                <w:rFonts w:ascii="Arial" w:hAnsi="Arial" w:cs="Arial"/>
              </w:rPr>
              <w:t>sala cuna, jardín infantil,</w:t>
            </w:r>
            <w:r>
              <w:rPr>
                <w:rFonts w:ascii="Arial" w:hAnsi="Arial" w:cs="Arial"/>
              </w:rPr>
              <w:t xml:space="preserve"> </w:t>
            </w:r>
            <w:r w:rsidRPr="00BE59ED">
              <w:rPr>
                <w:rFonts w:ascii="Arial" w:hAnsi="Arial" w:cs="Arial"/>
              </w:rPr>
              <w:t>colegio, instituto</w:t>
            </w:r>
            <w:r>
              <w:rPr>
                <w:rFonts w:ascii="Arial" w:hAnsi="Arial" w:cs="Arial"/>
              </w:rPr>
              <w:t xml:space="preserve"> o universidad?</w:t>
            </w:r>
          </w:p>
        </w:tc>
        <w:tc>
          <w:tcPr>
            <w:tcW w:w="1829" w:type="pct"/>
            <w:tcBorders>
              <w:top w:val="nil"/>
              <w:left w:val="single" w:sz="4" w:space="0" w:color="auto"/>
              <w:bottom w:val="single" w:sz="4" w:space="0" w:color="auto"/>
              <w:right w:val="single" w:sz="4" w:space="0" w:color="auto"/>
            </w:tcBorders>
            <w:shd w:val="clear" w:color="auto" w:fill="auto"/>
            <w:vAlign w:val="center"/>
          </w:tcPr>
          <w:p w14:paraId="492EFB84" w14:textId="750CC70C" w:rsidR="0097392C" w:rsidRPr="0012186C" w:rsidRDefault="000711BE" w:rsidP="00DC3D19">
            <w:pPr>
              <w:spacing w:after="0" w:line="240" w:lineRule="auto"/>
              <w:rPr>
                <w:rFonts w:ascii="Arial" w:hAnsi="Arial" w:cs="Arial"/>
              </w:rPr>
            </w:pPr>
            <w:r>
              <w:rPr>
                <w:rFonts w:ascii="Arial" w:hAnsi="Arial" w:cs="Arial"/>
              </w:rPr>
              <w:t>El cambio de situación educacional puede significar que aparezcan/desaparezcan preguntas para el Módulo ED del CUT o para preguntas del Módulo TC en otros integrantes</w:t>
            </w:r>
          </w:p>
        </w:tc>
      </w:tr>
      <w:tr w:rsidR="00DF3CB0" w:rsidRPr="0012186C" w14:paraId="1F2C4D0B" w14:textId="77777777" w:rsidTr="00952EF5">
        <w:trPr>
          <w:trHeight w:val="20"/>
          <w:jc w:val="center"/>
        </w:trPr>
        <w:tc>
          <w:tcPr>
            <w:tcW w:w="842" w:type="pct"/>
            <w:vMerge w:val="restart"/>
            <w:tcBorders>
              <w:top w:val="single" w:sz="4" w:space="0" w:color="auto"/>
              <w:left w:val="single" w:sz="4" w:space="0" w:color="auto"/>
              <w:right w:val="single" w:sz="4" w:space="0" w:color="auto"/>
            </w:tcBorders>
          </w:tcPr>
          <w:p w14:paraId="2E9C6222" w14:textId="32963BF2" w:rsidR="00DF3CB0" w:rsidRDefault="00DF3CB0" w:rsidP="00DC3D19">
            <w:pPr>
              <w:spacing w:after="0" w:line="240" w:lineRule="auto"/>
              <w:rPr>
                <w:rFonts w:ascii="Arial" w:hAnsi="Arial" w:cs="Arial"/>
                <w:color w:val="000000"/>
              </w:rPr>
            </w:pPr>
            <w:r>
              <w:rPr>
                <w:rFonts w:ascii="Arial" w:hAnsi="Arial" w:cs="Arial"/>
                <w:color w:val="000000"/>
              </w:rPr>
              <w:t>O: Ocupación</w:t>
            </w:r>
          </w:p>
        </w:tc>
        <w:tc>
          <w:tcPr>
            <w:tcW w:w="376" w:type="pct"/>
            <w:tcBorders>
              <w:top w:val="single" w:sz="4" w:space="0" w:color="auto"/>
              <w:left w:val="single" w:sz="4" w:space="0" w:color="auto"/>
              <w:bottom w:val="single" w:sz="4" w:space="0" w:color="auto"/>
              <w:right w:val="single" w:sz="4" w:space="0" w:color="auto"/>
            </w:tcBorders>
            <w:vAlign w:val="center"/>
          </w:tcPr>
          <w:p w14:paraId="39CB7D2F" w14:textId="33A07B06" w:rsidR="00DF3CB0" w:rsidRDefault="00DF3CB0" w:rsidP="00DC3D19">
            <w:pPr>
              <w:spacing w:after="0" w:line="240" w:lineRule="auto"/>
              <w:rPr>
                <w:rFonts w:ascii="Arial" w:hAnsi="Arial" w:cs="Arial"/>
                <w:color w:val="000000"/>
              </w:rPr>
            </w:pPr>
            <w:r>
              <w:rPr>
                <w:rFonts w:ascii="Arial" w:hAnsi="Arial" w:cs="Arial"/>
                <w:color w:val="000000"/>
              </w:rPr>
              <w:t>o3</w:t>
            </w:r>
          </w:p>
        </w:tc>
        <w:tc>
          <w:tcPr>
            <w:tcW w:w="1953" w:type="pct"/>
            <w:tcBorders>
              <w:top w:val="single" w:sz="4" w:space="0" w:color="auto"/>
              <w:left w:val="single" w:sz="4" w:space="0" w:color="auto"/>
              <w:bottom w:val="single" w:sz="4" w:space="0" w:color="auto"/>
              <w:right w:val="single" w:sz="4" w:space="0" w:color="auto"/>
            </w:tcBorders>
            <w:shd w:val="clear" w:color="auto" w:fill="auto"/>
            <w:vAlign w:val="center"/>
          </w:tcPr>
          <w:p w14:paraId="4E8E5269" w14:textId="2EE9902E" w:rsidR="00DF3CB0" w:rsidRPr="0012186C" w:rsidRDefault="00540112" w:rsidP="00540112">
            <w:pPr>
              <w:spacing w:after="0" w:line="240" w:lineRule="auto"/>
              <w:rPr>
                <w:rFonts w:ascii="Arial" w:hAnsi="Arial" w:cs="Arial"/>
                <w:color w:val="000000"/>
              </w:rPr>
            </w:pPr>
            <w:r w:rsidRPr="00540112">
              <w:rPr>
                <w:rFonts w:ascii="Arial" w:hAnsi="Arial" w:cs="Arial"/>
                <w:color w:val="000000"/>
              </w:rPr>
              <w:t>Por ese trabajo,</w:t>
            </w:r>
            <w:r>
              <w:rPr>
                <w:rFonts w:ascii="Arial" w:hAnsi="Arial" w:cs="Arial"/>
                <w:color w:val="000000"/>
              </w:rPr>
              <w:t xml:space="preserve"> </w:t>
            </w:r>
            <w:r w:rsidRPr="00540112">
              <w:rPr>
                <w:rFonts w:ascii="Arial" w:hAnsi="Arial" w:cs="Arial"/>
                <w:color w:val="000000"/>
              </w:rPr>
              <w:t>¿[NOMBRE] recibió o</w:t>
            </w:r>
            <w:r>
              <w:rPr>
                <w:rFonts w:ascii="Arial" w:hAnsi="Arial" w:cs="Arial"/>
                <w:color w:val="000000"/>
              </w:rPr>
              <w:t xml:space="preserve"> </w:t>
            </w:r>
            <w:r w:rsidRPr="00540112">
              <w:rPr>
                <w:rFonts w:ascii="Arial" w:hAnsi="Arial" w:cs="Arial"/>
                <w:color w:val="000000"/>
              </w:rPr>
              <w:t>recibirá un pago en dinero o</w:t>
            </w:r>
            <w:r>
              <w:rPr>
                <w:rFonts w:ascii="Arial" w:hAnsi="Arial" w:cs="Arial"/>
                <w:color w:val="000000"/>
              </w:rPr>
              <w:t xml:space="preserve"> </w:t>
            </w:r>
            <w:r w:rsidRPr="00540112">
              <w:rPr>
                <w:rFonts w:ascii="Arial" w:hAnsi="Arial" w:cs="Arial"/>
                <w:color w:val="000000"/>
              </w:rPr>
              <w:t>en especie?</w:t>
            </w:r>
          </w:p>
        </w:tc>
        <w:tc>
          <w:tcPr>
            <w:tcW w:w="1829" w:type="pct"/>
            <w:vMerge w:val="restart"/>
            <w:tcBorders>
              <w:top w:val="nil"/>
              <w:left w:val="single" w:sz="4" w:space="0" w:color="auto"/>
              <w:right w:val="single" w:sz="4" w:space="0" w:color="auto"/>
            </w:tcBorders>
            <w:shd w:val="clear" w:color="auto" w:fill="auto"/>
            <w:vAlign w:val="center"/>
          </w:tcPr>
          <w:p w14:paraId="44FC53EC" w14:textId="690934D2" w:rsidR="00DF3CB0" w:rsidRPr="0012186C" w:rsidRDefault="00DF3CB0" w:rsidP="00DC3D19">
            <w:pPr>
              <w:spacing w:after="0" w:line="240" w:lineRule="auto"/>
              <w:rPr>
                <w:rFonts w:ascii="Arial" w:hAnsi="Arial" w:cs="Arial"/>
                <w:color w:val="000000"/>
              </w:rPr>
            </w:pPr>
            <w:r>
              <w:rPr>
                <w:rFonts w:ascii="Arial" w:hAnsi="Arial" w:cs="Arial"/>
              </w:rPr>
              <w:t>El cambio de situación educacional puede significar que aparezcan/desaparezcan preguntas para el Módulo TO del CUT o para preguntas del Módulo TC en otros integrantes</w:t>
            </w:r>
          </w:p>
        </w:tc>
      </w:tr>
      <w:tr w:rsidR="00DF3CB0" w:rsidRPr="0012186C" w14:paraId="319AF26C" w14:textId="77777777" w:rsidTr="00952EF5">
        <w:trPr>
          <w:trHeight w:val="20"/>
          <w:jc w:val="center"/>
        </w:trPr>
        <w:tc>
          <w:tcPr>
            <w:tcW w:w="842" w:type="pct"/>
            <w:vMerge/>
            <w:tcBorders>
              <w:left w:val="single" w:sz="4" w:space="0" w:color="auto"/>
              <w:right w:val="single" w:sz="4" w:space="0" w:color="auto"/>
            </w:tcBorders>
          </w:tcPr>
          <w:p w14:paraId="05C54151" w14:textId="77777777" w:rsidR="00DF3CB0" w:rsidRDefault="00DF3CB0" w:rsidP="00DC3D19">
            <w:pPr>
              <w:spacing w:after="0" w:line="240" w:lineRule="auto"/>
              <w:rPr>
                <w:rFonts w:ascii="Arial" w:hAnsi="Arial" w:cs="Arial"/>
                <w:color w:val="000000"/>
              </w:rPr>
            </w:pPr>
          </w:p>
        </w:tc>
        <w:tc>
          <w:tcPr>
            <w:tcW w:w="376" w:type="pct"/>
            <w:tcBorders>
              <w:top w:val="single" w:sz="4" w:space="0" w:color="auto"/>
              <w:left w:val="single" w:sz="4" w:space="0" w:color="auto"/>
              <w:bottom w:val="single" w:sz="4" w:space="0" w:color="auto"/>
              <w:right w:val="single" w:sz="4" w:space="0" w:color="auto"/>
            </w:tcBorders>
            <w:vAlign w:val="center"/>
          </w:tcPr>
          <w:p w14:paraId="4275D8DE" w14:textId="7BD06BD2" w:rsidR="00DF3CB0" w:rsidRDefault="00DF3CB0" w:rsidP="00DC3D19">
            <w:pPr>
              <w:spacing w:after="0" w:line="240" w:lineRule="auto"/>
              <w:rPr>
                <w:rFonts w:ascii="Arial" w:hAnsi="Arial" w:cs="Arial"/>
                <w:color w:val="000000"/>
              </w:rPr>
            </w:pPr>
            <w:r>
              <w:rPr>
                <w:rFonts w:ascii="Arial" w:hAnsi="Arial" w:cs="Arial"/>
                <w:color w:val="000000"/>
              </w:rPr>
              <w:t>o4</w:t>
            </w:r>
          </w:p>
        </w:tc>
        <w:tc>
          <w:tcPr>
            <w:tcW w:w="1953" w:type="pct"/>
            <w:tcBorders>
              <w:top w:val="single" w:sz="4" w:space="0" w:color="auto"/>
              <w:left w:val="single" w:sz="4" w:space="0" w:color="auto"/>
              <w:bottom w:val="single" w:sz="4" w:space="0" w:color="auto"/>
              <w:right w:val="single" w:sz="4" w:space="0" w:color="auto"/>
            </w:tcBorders>
            <w:shd w:val="clear" w:color="auto" w:fill="auto"/>
            <w:vAlign w:val="center"/>
          </w:tcPr>
          <w:p w14:paraId="3E0D8B40" w14:textId="6BEA29EB" w:rsidR="00DF3CB0" w:rsidRPr="0012186C" w:rsidRDefault="00540112" w:rsidP="00540112">
            <w:pPr>
              <w:spacing w:after="0" w:line="240" w:lineRule="auto"/>
              <w:rPr>
                <w:rFonts w:ascii="Arial" w:hAnsi="Arial" w:cs="Arial"/>
                <w:color w:val="000000"/>
              </w:rPr>
            </w:pPr>
            <w:r w:rsidRPr="00540112">
              <w:rPr>
                <w:rFonts w:ascii="Arial" w:hAnsi="Arial" w:cs="Arial"/>
                <w:color w:val="000000"/>
              </w:rPr>
              <w:t>Ese trabajo, ¿fue</w:t>
            </w:r>
            <w:r>
              <w:rPr>
                <w:rFonts w:ascii="Arial" w:hAnsi="Arial" w:cs="Arial"/>
                <w:color w:val="000000"/>
              </w:rPr>
              <w:t xml:space="preserve"> </w:t>
            </w:r>
            <w:r w:rsidRPr="00540112">
              <w:rPr>
                <w:rFonts w:ascii="Arial" w:hAnsi="Arial" w:cs="Arial"/>
                <w:color w:val="000000"/>
              </w:rPr>
              <w:t>realizado para la empresa o</w:t>
            </w:r>
            <w:r>
              <w:rPr>
                <w:rFonts w:ascii="Arial" w:hAnsi="Arial" w:cs="Arial"/>
                <w:color w:val="000000"/>
              </w:rPr>
              <w:t xml:space="preserve"> </w:t>
            </w:r>
            <w:r w:rsidRPr="00540112">
              <w:rPr>
                <w:rFonts w:ascii="Arial" w:hAnsi="Arial" w:cs="Arial"/>
                <w:color w:val="000000"/>
              </w:rPr>
              <w:t>negocio perteneciente a un</w:t>
            </w:r>
            <w:r>
              <w:rPr>
                <w:rFonts w:ascii="Arial" w:hAnsi="Arial" w:cs="Arial"/>
                <w:color w:val="000000"/>
              </w:rPr>
              <w:t xml:space="preserve"> </w:t>
            </w:r>
            <w:r w:rsidRPr="00540112">
              <w:rPr>
                <w:rFonts w:ascii="Arial" w:hAnsi="Arial" w:cs="Arial"/>
                <w:color w:val="000000"/>
              </w:rPr>
              <w:t>integrante de su familia?</w:t>
            </w:r>
          </w:p>
        </w:tc>
        <w:tc>
          <w:tcPr>
            <w:tcW w:w="1829" w:type="pct"/>
            <w:vMerge/>
            <w:tcBorders>
              <w:left w:val="single" w:sz="4" w:space="0" w:color="auto"/>
              <w:right w:val="single" w:sz="4" w:space="0" w:color="auto"/>
            </w:tcBorders>
            <w:shd w:val="clear" w:color="auto" w:fill="auto"/>
            <w:vAlign w:val="center"/>
          </w:tcPr>
          <w:p w14:paraId="28A3DE7C" w14:textId="77777777" w:rsidR="00DF3CB0" w:rsidRPr="0012186C" w:rsidRDefault="00DF3CB0" w:rsidP="00DC3D19">
            <w:pPr>
              <w:spacing w:after="0" w:line="240" w:lineRule="auto"/>
              <w:rPr>
                <w:rFonts w:ascii="Arial" w:hAnsi="Arial" w:cs="Arial"/>
                <w:color w:val="000000"/>
              </w:rPr>
            </w:pPr>
          </w:p>
        </w:tc>
      </w:tr>
      <w:tr w:rsidR="00DF3CB0" w:rsidRPr="0012186C" w14:paraId="3375F837" w14:textId="77777777" w:rsidTr="00952EF5">
        <w:trPr>
          <w:trHeight w:val="20"/>
          <w:jc w:val="center"/>
        </w:trPr>
        <w:tc>
          <w:tcPr>
            <w:tcW w:w="842" w:type="pct"/>
            <w:vMerge/>
            <w:tcBorders>
              <w:left w:val="single" w:sz="4" w:space="0" w:color="auto"/>
              <w:bottom w:val="single" w:sz="4" w:space="0" w:color="auto"/>
              <w:right w:val="single" w:sz="4" w:space="0" w:color="auto"/>
            </w:tcBorders>
          </w:tcPr>
          <w:p w14:paraId="14BD794A" w14:textId="77777777" w:rsidR="00DF3CB0" w:rsidRDefault="00DF3CB0" w:rsidP="00DC3D19">
            <w:pPr>
              <w:spacing w:after="0" w:line="240" w:lineRule="auto"/>
              <w:rPr>
                <w:rFonts w:ascii="Arial" w:hAnsi="Arial" w:cs="Arial"/>
                <w:color w:val="000000"/>
              </w:rPr>
            </w:pPr>
          </w:p>
        </w:tc>
        <w:tc>
          <w:tcPr>
            <w:tcW w:w="376" w:type="pct"/>
            <w:tcBorders>
              <w:top w:val="single" w:sz="4" w:space="0" w:color="auto"/>
              <w:left w:val="single" w:sz="4" w:space="0" w:color="auto"/>
              <w:bottom w:val="single" w:sz="4" w:space="0" w:color="auto"/>
              <w:right w:val="single" w:sz="4" w:space="0" w:color="auto"/>
            </w:tcBorders>
            <w:vAlign w:val="center"/>
          </w:tcPr>
          <w:p w14:paraId="7234B348" w14:textId="42460F15" w:rsidR="00DF3CB0" w:rsidRDefault="00DF3CB0" w:rsidP="00DC3D19">
            <w:pPr>
              <w:spacing w:after="0" w:line="240" w:lineRule="auto"/>
              <w:rPr>
                <w:rFonts w:ascii="Arial" w:hAnsi="Arial" w:cs="Arial"/>
                <w:color w:val="000000"/>
              </w:rPr>
            </w:pPr>
            <w:r>
              <w:rPr>
                <w:rFonts w:ascii="Arial" w:hAnsi="Arial" w:cs="Arial"/>
                <w:color w:val="000000"/>
              </w:rPr>
              <w:t>o5</w:t>
            </w:r>
          </w:p>
        </w:tc>
        <w:tc>
          <w:tcPr>
            <w:tcW w:w="1953" w:type="pct"/>
            <w:tcBorders>
              <w:top w:val="single" w:sz="4" w:space="0" w:color="auto"/>
              <w:left w:val="single" w:sz="4" w:space="0" w:color="auto"/>
              <w:bottom w:val="single" w:sz="4" w:space="0" w:color="auto"/>
              <w:right w:val="single" w:sz="4" w:space="0" w:color="auto"/>
            </w:tcBorders>
            <w:shd w:val="clear" w:color="auto" w:fill="auto"/>
            <w:vAlign w:val="center"/>
          </w:tcPr>
          <w:p w14:paraId="6ACEC631" w14:textId="3EA1795D" w:rsidR="00DF3CB0" w:rsidRPr="0012186C" w:rsidRDefault="00540112" w:rsidP="00540112">
            <w:pPr>
              <w:spacing w:after="0" w:line="240" w:lineRule="auto"/>
              <w:rPr>
                <w:rFonts w:ascii="Arial" w:hAnsi="Arial" w:cs="Arial"/>
                <w:color w:val="000000"/>
              </w:rPr>
            </w:pPr>
            <w:r w:rsidRPr="00540112">
              <w:rPr>
                <w:rFonts w:ascii="Arial" w:hAnsi="Arial" w:cs="Arial"/>
                <w:color w:val="000000"/>
              </w:rPr>
              <w:t>Aunque no trabajó</w:t>
            </w:r>
            <w:r>
              <w:rPr>
                <w:rFonts w:ascii="Arial" w:hAnsi="Arial" w:cs="Arial"/>
                <w:color w:val="000000"/>
              </w:rPr>
              <w:t xml:space="preserve"> l</w:t>
            </w:r>
            <w:r w:rsidRPr="00540112">
              <w:rPr>
                <w:rFonts w:ascii="Arial" w:hAnsi="Arial" w:cs="Arial"/>
                <w:color w:val="000000"/>
              </w:rPr>
              <w:t>a semana pasada,</w:t>
            </w:r>
            <w:r>
              <w:rPr>
                <w:rFonts w:ascii="Arial" w:hAnsi="Arial" w:cs="Arial"/>
                <w:color w:val="000000"/>
              </w:rPr>
              <w:t xml:space="preserve"> </w:t>
            </w:r>
            <w:r w:rsidRPr="00540112">
              <w:rPr>
                <w:rFonts w:ascii="Arial" w:hAnsi="Arial" w:cs="Arial"/>
                <w:color w:val="000000"/>
              </w:rPr>
              <w:t>¿[NOMBRE] tenía durante</w:t>
            </w:r>
            <w:r>
              <w:rPr>
                <w:rFonts w:ascii="Arial" w:hAnsi="Arial" w:cs="Arial"/>
                <w:color w:val="000000"/>
              </w:rPr>
              <w:t xml:space="preserve"> </w:t>
            </w:r>
            <w:r w:rsidRPr="00540112">
              <w:rPr>
                <w:rFonts w:ascii="Arial" w:hAnsi="Arial" w:cs="Arial"/>
                <w:color w:val="000000"/>
              </w:rPr>
              <w:t>dicho período un empleo,</w:t>
            </w:r>
            <w:r>
              <w:rPr>
                <w:rFonts w:ascii="Arial" w:hAnsi="Arial" w:cs="Arial"/>
                <w:color w:val="000000"/>
              </w:rPr>
              <w:t xml:space="preserve"> </w:t>
            </w:r>
            <w:r w:rsidRPr="00540112">
              <w:rPr>
                <w:rFonts w:ascii="Arial" w:hAnsi="Arial" w:cs="Arial"/>
                <w:color w:val="000000"/>
              </w:rPr>
              <w:t>negocio u otra actividad</w:t>
            </w:r>
            <w:r>
              <w:rPr>
                <w:rFonts w:ascii="Arial" w:hAnsi="Arial" w:cs="Arial"/>
                <w:color w:val="000000"/>
              </w:rPr>
              <w:t xml:space="preserve"> </w:t>
            </w:r>
            <w:r w:rsidRPr="00540112">
              <w:rPr>
                <w:rFonts w:ascii="Arial" w:hAnsi="Arial" w:cs="Arial"/>
                <w:color w:val="000000"/>
              </w:rPr>
              <w:t>por la que recibe o recibirá</w:t>
            </w:r>
            <w:r>
              <w:rPr>
                <w:rFonts w:ascii="Arial" w:hAnsi="Arial" w:cs="Arial"/>
                <w:color w:val="000000"/>
              </w:rPr>
              <w:t xml:space="preserve"> </w:t>
            </w:r>
            <w:r w:rsidRPr="00540112">
              <w:rPr>
                <w:rFonts w:ascii="Arial" w:hAnsi="Arial" w:cs="Arial"/>
                <w:color w:val="000000"/>
              </w:rPr>
              <w:t>un ingreso en dinero o en</w:t>
            </w:r>
            <w:r>
              <w:rPr>
                <w:rFonts w:ascii="Arial" w:hAnsi="Arial" w:cs="Arial"/>
                <w:color w:val="000000"/>
              </w:rPr>
              <w:t xml:space="preserve"> </w:t>
            </w:r>
            <w:r w:rsidRPr="00540112">
              <w:rPr>
                <w:rFonts w:ascii="Arial" w:hAnsi="Arial" w:cs="Arial"/>
                <w:color w:val="000000"/>
              </w:rPr>
              <w:t>especie?</w:t>
            </w:r>
          </w:p>
        </w:tc>
        <w:tc>
          <w:tcPr>
            <w:tcW w:w="1829" w:type="pct"/>
            <w:vMerge/>
            <w:tcBorders>
              <w:left w:val="single" w:sz="4" w:space="0" w:color="auto"/>
              <w:bottom w:val="single" w:sz="4" w:space="0" w:color="auto"/>
              <w:right w:val="single" w:sz="4" w:space="0" w:color="auto"/>
            </w:tcBorders>
            <w:shd w:val="clear" w:color="auto" w:fill="auto"/>
            <w:vAlign w:val="center"/>
          </w:tcPr>
          <w:p w14:paraId="19963B84" w14:textId="77777777" w:rsidR="00DF3CB0" w:rsidRPr="0012186C" w:rsidRDefault="00DF3CB0" w:rsidP="00DC3D19">
            <w:pPr>
              <w:spacing w:after="0" w:line="240" w:lineRule="auto"/>
              <w:rPr>
                <w:rFonts w:ascii="Arial" w:hAnsi="Arial" w:cs="Arial"/>
                <w:color w:val="000000"/>
              </w:rPr>
            </w:pPr>
          </w:p>
        </w:tc>
      </w:tr>
      <w:tr w:rsidR="00A26F99" w:rsidRPr="0012186C" w14:paraId="3E38A448" w14:textId="77777777" w:rsidTr="00952EF5">
        <w:trPr>
          <w:trHeight w:val="20"/>
          <w:jc w:val="center"/>
        </w:trPr>
        <w:tc>
          <w:tcPr>
            <w:tcW w:w="842" w:type="pct"/>
            <w:tcBorders>
              <w:top w:val="single" w:sz="4" w:space="0" w:color="auto"/>
              <w:left w:val="single" w:sz="4" w:space="0" w:color="auto"/>
              <w:bottom w:val="single" w:sz="4" w:space="0" w:color="auto"/>
              <w:right w:val="single" w:sz="4" w:space="0" w:color="auto"/>
            </w:tcBorders>
          </w:tcPr>
          <w:p w14:paraId="6E399951" w14:textId="763939B2" w:rsidR="0097392C" w:rsidRDefault="0097392C" w:rsidP="00DC3D19">
            <w:pPr>
              <w:spacing w:after="0" w:line="240" w:lineRule="auto"/>
              <w:rPr>
                <w:rFonts w:ascii="Arial" w:hAnsi="Arial" w:cs="Arial"/>
                <w:color w:val="000000"/>
              </w:rPr>
            </w:pPr>
            <w:r>
              <w:rPr>
                <w:rFonts w:ascii="Arial" w:hAnsi="Arial" w:cs="Arial"/>
                <w:color w:val="000000"/>
              </w:rPr>
              <w:t>D: Personas en situación de dependencia funcional</w:t>
            </w:r>
          </w:p>
        </w:tc>
        <w:tc>
          <w:tcPr>
            <w:tcW w:w="376" w:type="pct"/>
            <w:tcBorders>
              <w:top w:val="single" w:sz="4" w:space="0" w:color="auto"/>
              <w:left w:val="single" w:sz="4" w:space="0" w:color="auto"/>
              <w:bottom w:val="single" w:sz="4" w:space="0" w:color="auto"/>
              <w:right w:val="single" w:sz="4" w:space="0" w:color="auto"/>
            </w:tcBorders>
            <w:vAlign w:val="center"/>
          </w:tcPr>
          <w:p w14:paraId="2D45C066" w14:textId="6456BA65" w:rsidR="0097392C" w:rsidRDefault="0097392C" w:rsidP="00DC3D19">
            <w:pPr>
              <w:spacing w:after="0" w:line="240" w:lineRule="auto"/>
              <w:rPr>
                <w:rFonts w:ascii="Arial" w:hAnsi="Arial" w:cs="Arial"/>
                <w:color w:val="000000"/>
              </w:rPr>
            </w:pPr>
            <w:r>
              <w:rPr>
                <w:rFonts w:ascii="Arial" w:hAnsi="Arial" w:cs="Arial"/>
                <w:color w:val="000000"/>
              </w:rPr>
              <w:t>d8</w:t>
            </w:r>
          </w:p>
        </w:tc>
        <w:tc>
          <w:tcPr>
            <w:tcW w:w="1953" w:type="pct"/>
            <w:tcBorders>
              <w:top w:val="single" w:sz="4" w:space="0" w:color="auto"/>
              <w:left w:val="single" w:sz="4" w:space="0" w:color="auto"/>
              <w:bottom w:val="single" w:sz="4" w:space="0" w:color="auto"/>
              <w:right w:val="single" w:sz="4" w:space="0" w:color="auto"/>
            </w:tcBorders>
            <w:shd w:val="clear" w:color="auto" w:fill="auto"/>
            <w:vAlign w:val="center"/>
          </w:tcPr>
          <w:p w14:paraId="0D7112F2" w14:textId="7E846CF2" w:rsidR="009A62BE" w:rsidRPr="009A62BE" w:rsidRDefault="009A62BE" w:rsidP="009A62BE">
            <w:pPr>
              <w:spacing w:after="0" w:line="240" w:lineRule="auto"/>
              <w:rPr>
                <w:rFonts w:ascii="Arial" w:hAnsi="Arial" w:cs="Arial"/>
                <w:color w:val="000000"/>
              </w:rPr>
            </w:pPr>
            <w:r w:rsidRPr="009A62BE">
              <w:rPr>
                <w:rFonts w:ascii="Arial" w:hAnsi="Arial" w:cs="Arial"/>
                <w:color w:val="000000"/>
              </w:rPr>
              <w:t>Debido al estado de</w:t>
            </w:r>
            <w:r>
              <w:rPr>
                <w:rFonts w:ascii="Arial" w:hAnsi="Arial" w:cs="Arial"/>
                <w:color w:val="000000"/>
              </w:rPr>
              <w:t xml:space="preserve"> </w:t>
            </w:r>
            <w:r w:rsidRPr="009A62BE">
              <w:rPr>
                <w:rFonts w:ascii="Arial" w:hAnsi="Arial" w:cs="Arial"/>
                <w:color w:val="000000"/>
              </w:rPr>
              <w:t>salud de [NOMBRE</w:t>
            </w:r>
          </w:p>
          <w:p w14:paraId="67F2DBA0" w14:textId="3A01DEFF" w:rsidR="0097392C" w:rsidRPr="0012186C" w:rsidRDefault="009A62BE" w:rsidP="009A62BE">
            <w:pPr>
              <w:spacing w:after="0" w:line="240" w:lineRule="auto"/>
              <w:rPr>
                <w:rFonts w:ascii="Arial" w:hAnsi="Arial" w:cs="Arial"/>
                <w:color w:val="000000"/>
              </w:rPr>
            </w:pPr>
            <w:r w:rsidRPr="009A62BE">
              <w:rPr>
                <w:rFonts w:ascii="Arial" w:hAnsi="Arial" w:cs="Arial"/>
                <w:color w:val="000000"/>
              </w:rPr>
              <w:t>PESD], ¿requiere de una</w:t>
            </w:r>
            <w:r>
              <w:rPr>
                <w:rFonts w:ascii="Arial" w:hAnsi="Arial" w:cs="Arial"/>
                <w:color w:val="000000"/>
              </w:rPr>
              <w:t xml:space="preserve"> </w:t>
            </w:r>
            <w:r w:rsidRPr="009A62BE">
              <w:rPr>
                <w:rFonts w:ascii="Arial" w:hAnsi="Arial" w:cs="Arial"/>
                <w:color w:val="000000"/>
              </w:rPr>
              <w:t>o más personas que le</w:t>
            </w:r>
            <w:r>
              <w:rPr>
                <w:rFonts w:ascii="Arial" w:hAnsi="Arial" w:cs="Arial"/>
                <w:color w:val="000000"/>
              </w:rPr>
              <w:t xml:space="preserve"> </w:t>
            </w:r>
            <w:r w:rsidRPr="009A62BE">
              <w:rPr>
                <w:rFonts w:ascii="Arial" w:hAnsi="Arial" w:cs="Arial"/>
                <w:color w:val="000000"/>
              </w:rPr>
              <w:t>proporcionen</w:t>
            </w:r>
            <w:r>
              <w:rPr>
                <w:rFonts w:ascii="Arial" w:hAnsi="Arial" w:cs="Arial"/>
                <w:color w:val="000000"/>
              </w:rPr>
              <w:t xml:space="preserve"> </w:t>
            </w:r>
            <w:r w:rsidRPr="009A62BE">
              <w:rPr>
                <w:rFonts w:ascii="Arial" w:hAnsi="Arial" w:cs="Arial"/>
                <w:color w:val="000000"/>
              </w:rPr>
              <w:t>asistencia o ayuda para</w:t>
            </w:r>
            <w:r>
              <w:rPr>
                <w:rFonts w:ascii="Arial" w:hAnsi="Arial" w:cs="Arial"/>
                <w:color w:val="000000"/>
              </w:rPr>
              <w:t xml:space="preserve"> </w:t>
            </w:r>
            <w:r w:rsidRPr="009A62BE">
              <w:rPr>
                <w:rFonts w:ascii="Arial" w:hAnsi="Arial" w:cs="Arial"/>
                <w:color w:val="000000"/>
              </w:rPr>
              <w:t>realizar actividades en</w:t>
            </w:r>
            <w:r>
              <w:rPr>
                <w:rFonts w:ascii="Arial" w:hAnsi="Arial" w:cs="Arial"/>
                <w:color w:val="000000"/>
              </w:rPr>
              <w:t xml:space="preserve"> </w:t>
            </w:r>
            <w:r w:rsidRPr="009A62BE">
              <w:rPr>
                <w:rFonts w:ascii="Arial" w:hAnsi="Arial" w:cs="Arial"/>
                <w:color w:val="000000"/>
              </w:rPr>
              <w:t>su vida diaria?</w:t>
            </w:r>
          </w:p>
        </w:tc>
        <w:tc>
          <w:tcPr>
            <w:tcW w:w="1829" w:type="pct"/>
            <w:tcBorders>
              <w:top w:val="nil"/>
              <w:left w:val="single" w:sz="4" w:space="0" w:color="auto"/>
              <w:bottom w:val="single" w:sz="4" w:space="0" w:color="auto"/>
              <w:right w:val="single" w:sz="4" w:space="0" w:color="auto"/>
            </w:tcBorders>
            <w:shd w:val="clear" w:color="auto" w:fill="auto"/>
            <w:vAlign w:val="center"/>
          </w:tcPr>
          <w:p w14:paraId="6AE06968" w14:textId="6D5C35FE" w:rsidR="0097392C" w:rsidRPr="0012186C" w:rsidRDefault="00DF3CB0" w:rsidP="00DC3D19">
            <w:pPr>
              <w:spacing w:after="0" w:line="240" w:lineRule="auto"/>
              <w:rPr>
                <w:rFonts w:ascii="Arial" w:hAnsi="Arial" w:cs="Arial"/>
                <w:color w:val="000000"/>
              </w:rPr>
            </w:pPr>
            <w:r>
              <w:rPr>
                <w:rFonts w:ascii="Arial" w:hAnsi="Arial" w:cs="Arial"/>
                <w:color w:val="000000"/>
              </w:rPr>
              <w:t>El cambio de este valor puede afectar directamente en el CUT de otras personas. Fundamentalmente en el Módulo TC</w:t>
            </w:r>
          </w:p>
        </w:tc>
      </w:tr>
    </w:tbl>
    <w:p w14:paraId="12455EFF" w14:textId="1FFF8CA4" w:rsidR="005469E7" w:rsidRPr="005469E7" w:rsidRDefault="005469E7" w:rsidP="005469E7">
      <w:pPr>
        <w:jc w:val="center"/>
        <w:rPr>
          <w:rFonts w:ascii="Arial" w:hAnsi="Arial" w:cs="Arial"/>
        </w:rPr>
      </w:pPr>
      <w:r w:rsidRPr="00DA4F09">
        <w:rPr>
          <w:rFonts w:ascii="Arial" w:hAnsi="Arial" w:cs="Arial"/>
          <w:i/>
          <w:iCs/>
        </w:rPr>
        <w:t xml:space="preserve">Fuente: </w:t>
      </w:r>
      <w:r>
        <w:rPr>
          <w:rFonts w:ascii="Arial" w:hAnsi="Arial" w:cs="Arial"/>
        </w:rPr>
        <w:t>Elaboración propia</w:t>
      </w:r>
      <w:r w:rsidR="0097392C">
        <w:rPr>
          <w:rFonts w:ascii="Arial" w:hAnsi="Arial" w:cs="Arial"/>
        </w:rPr>
        <w:t xml:space="preserve"> a través de revisión de Cuestionarios de la II ENUT.</w:t>
      </w:r>
    </w:p>
    <w:p w14:paraId="7645E25F" w14:textId="77777777" w:rsidR="0081467B" w:rsidRDefault="0081467B" w:rsidP="002929AF">
      <w:pPr>
        <w:jc w:val="both"/>
        <w:rPr>
          <w:rFonts w:ascii="Arial" w:hAnsi="Arial" w:cs="Arial"/>
          <w:sz w:val="24"/>
          <w:szCs w:val="24"/>
        </w:rPr>
      </w:pPr>
    </w:p>
    <w:p w14:paraId="66DCFE91" w14:textId="053C399C" w:rsidR="00695535" w:rsidRDefault="00695535" w:rsidP="00695535">
      <w:pPr>
        <w:jc w:val="both"/>
        <w:rPr>
          <w:rFonts w:ascii="Arial" w:hAnsi="Arial" w:cs="Arial"/>
          <w:sz w:val="24"/>
          <w:szCs w:val="24"/>
        </w:rPr>
      </w:pPr>
      <w:r w:rsidRPr="00695535">
        <w:rPr>
          <w:rFonts w:ascii="Arial" w:hAnsi="Arial" w:cs="Arial"/>
          <w:sz w:val="24"/>
          <w:szCs w:val="24"/>
        </w:rPr>
        <w:t xml:space="preserve">Una vez identificadas las variables clave, se detalla a continuación cuáles experimentaron </w:t>
      </w:r>
      <w:r>
        <w:rPr>
          <w:rFonts w:ascii="Arial" w:hAnsi="Arial" w:cs="Arial"/>
          <w:sz w:val="24"/>
          <w:szCs w:val="24"/>
        </w:rPr>
        <w:t>cambios una vez se inició algún CUT en el hogar.</w:t>
      </w:r>
    </w:p>
    <w:p w14:paraId="4874F3D8" w14:textId="162D1CF5" w:rsidR="00FF6CB1" w:rsidRPr="00C26DFF" w:rsidRDefault="00FF6CB1" w:rsidP="00FF6CB1">
      <w:pPr>
        <w:pStyle w:val="Descripcin"/>
        <w:jc w:val="center"/>
        <w:rPr>
          <w:rFonts w:ascii="Arial" w:hAnsi="Arial" w:cs="Arial"/>
          <w:color w:val="auto"/>
          <w:sz w:val="24"/>
          <w:szCs w:val="24"/>
        </w:rPr>
      </w:pPr>
      <w:bookmarkStart w:id="72" w:name="_Toc188685191"/>
      <w:r w:rsidRPr="00A76331">
        <w:rPr>
          <w:rFonts w:ascii="Arial" w:hAnsi="Arial" w:cs="Arial"/>
          <w:color w:val="auto"/>
          <w:sz w:val="24"/>
          <w:szCs w:val="24"/>
        </w:rPr>
        <w:t xml:space="preserve">Tabla </w:t>
      </w:r>
      <w:r w:rsidRPr="00A76331">
        <w:rPr>
          <w:rFonts w:ascii="Arial" w:hAnsi="Arial" w:cs="Arial"/>
          <w:color w:val="auto"/>
          <w:sz w:val="24"/>
          <w:szCs w:val="24"/>
        </w:rPr>
        <w:fldChar w:fldCharType="begin"/>
      </w:r>
      <w:r w:rsidRPr="00A76331">
        <w:rPr>
          <w:rFonts w:ascii="Arial" w:hAnsi="Arial" w:cs="Arial"/>
          <w:color w:val="auto"/>
          <w:sz w:val="24"/>
          <w:szCs w:val="24"/>
        </w:rPr>
        <w:instrText xml:space="preserve"> SEQ Tabla \* ARABIC </w:instrText>
      </w:r>
      <w:r w:rsidRPr="00A76331">
        <w:rPr>
          <w:rFonts w:ascii="Arial" w:hAnsi="Arial" w:cs="Arial"/>
          <w:color w:val="auto"/>
          <w:sz w:val="24"/>
          <w:szCs w:val="24"/>
        </w:rPr>
        <w:fldChar w:fldCharType="separate"/>
      </w:r>
      <w:r w:rsidR="004211D9">
        <w:rPr>
          <w:rFonts w:ascii="Arial" w:hAnsi="Arial" w:cs="Arial"/>
          <w:noProof/>
          <w:color w:val="auto"/>
          <w:sz w:val="24"/>
          <w:szCs w:val="24"/>
        </w:rPr>
        <w:t>10</w:t>
      </w:r>
      <w:r w:rsidRPr="00A76331">
        <w:rPr>
          <w:rFonts w:ascii="Arial" w:hAnsi="Arial" w:cs="Arial"/>
          <w:color w:val="auto"/>
          <w:sz w:val="24"/>
          <w:szCs w:val="24"/>
        </w:rPr>
        <w:fldChar w:fldCharType="end"/>
      </w:r>
      <w:r w:rsidRPr="00335C50">
        <w:rPr>
          <w:rFonts w:ascii="Arial" w:hAnsi="Arial" w:cs="Arial"/>
          <w:color w:val="auto"/>
          <w:sz w:val="24"/>
          <w:szCs w:val="24"/>
        </w:rPr>
        <w:t>:</w:t>
      </w:r>
      <w:r>
        <w:rPr>
          <w:rFonts w:ascii="Arial" w:hAnsi="Arial" w:cs="Arial"/>
          <w:color w:val="auto"/>
          <w:sz w:val="24"/>
          <w:szCs w:val="24"/>
        </w:rPr>
        <w:t xml:space="preserve"> </w:t>
      </w:r>
      <w:r w:rsidR="00EF4CF1">
        <w:rPr>
          <w:rFonts w:ascii="Arial" w:hAnsi="Arial" w:cs="Arial"/>
          <w:color w:val="auto"/>
          <w:sz w:val="24"/>
          <w:szCs w:val="24"/>
        </w:rPr>
        <w:t>Modificación de preguntas claves del CH una vez iniciado algún CUT en el hogar</w:t>
      </w:r>
      <w:bookmarkEnd w:id="72"/>
    </w:p>
    <w:tbl>
      <w:tblPr>
        <w:tblW w:w="0" w:type="auto"/>
        <w:jc w:val="center"/>
        <w:tblCellMar>
          <w:left w:w="70" w:type="dxa"/>
          <w:right w:w="70" w:type="dxa"/>
        </w:tblCellMar>
        <w:tblLook w:val="04A0" w:firstRow="1" w:lastRow="0" w:firstColumn="1" w:lastColumn="0" w:noHBand="0" w:noVBand="1"/>
      </w:tblPr>
      <w:tblGrid>
        <w:gridCol w:w="1181"/>
        <w:gridCol w:w="4890"/>
        <w:gridCol w:w="541"/>
        <w:gridCol w:w="821"/>
        <w:gridCol w:w="1101"/>
        <w:gridCol w:w="607"/>
      </w:tblGrid>
      <w:tr w:rsidR="00124295" w:rsidRPr="001E157B" w14:paraId="6F19D152" w14:textId="3C5C7E39" w:rsidTr="00B26E18">
        <w:trPr>
          <w:trHeight w:val="20"/>
          <w:jc w:val="center"/>
        </w:trPr>
        <w:tc>
          <w:tcPr>
            <w:tcW w:w="0" w:type="auto"/>
            <w:tcBorders>
              <w:top w:val="single" w:sz="4" w:space="0" w:color="000000"/>
              <w:left w:val="single" w:sz="4" w:space="0" w:color="000000"/>
              <w:bottom w:val="single" w:sz="4" w:space="0" w:color="auto"/>
              <w:right w:val="single" w:sz="4" w:space="0" w:color="000000"/>
            </w:tcBorders>
            <w:shd w:val="clear" w:color="000000" w:fill="FFA500"/>
            <w:vAlign w:val="center"/>
          </w:tcPr>
          <w:p w14:paraId="49BB73EB" w14:textId="2B90CB37" w:rsidR="00124295" w:rsidRPr="001E157B" w:rsidRDefault="00124295" w:rsidP="00B14D37">
            <w:pPr>
              <w:spacing w:after="0" w:line="240" w:lineRule="auto"/>
              <w:rPr>
                <w:rFonts w:ascii="Arial" w:eastAsia="Times New Roman" w:hAnsi="Arial" w:cs="Arial"/>
                <w:b/>
                <w:bCs/>
                <w:sz w:val="24"/>
                <w:szCs w:val="24"/>
              </w:rPr>
            </w:pPr>
            <w:r w:rsidRPr="001E157B">
              <w:rPr>
                <w:rFonts w:ascii="Arial" w:hAnsi="Arial" w:cs="Arial"/>
                <w:b/>
                <w:bCs/>
                <w:sz w:val="24"/>
                <w:szCs w:val="24"/>
              </w:rPr>
              <w:t>Pregunta</w:t>
            </w:r>
          </w:p>
        </w:tc>
        <w:tc>
          <w:tcPr>
            <w:tcW w:w="0" w:type="auto"/>
            <w:tcBorders>
              <w:top w:val="single" w:sz="4" w:space="0" w:color="000000"/>
              <w:left w:val="single" w:sz="4" w:space="0" w:color="000000"/>
              <w:bottom w:val="single" w:sz="4" w:space="0" w:color="auto"/>
              <w:right w:val="single" w:sz="4" w:space="0" w:color="000000"/>
            </w:tcBorders>
            <w:shd w:val="clear" w:color="000000" w:fill="FFA500"/>
          </w:tcPr>
          <w:p w14:paraId="0ABC2979" w14:textId="629D63EB" w:rsidR="00124295" w:rsidRPr="001E157B" w:rsidRDefault="00124295" w:rsidP="00B14D37">
            <w:pPr>
              <w:spacing w:after="0" w:line="240" w:lineRule="auto"/>
              <w:rPr>
                <w:rFonts w:ascii="Arial" w:hAnsi="Arial" w:cs="Arial"/>
                <w:b/>
                <w:bCs/>
                <w:color w:val="000000"/>
                <w:sz w:val="24"/>
                <w:szCs w:val="24"/>
              </w:rPr>
            </w:pPr>
            <w:r>
              <w:rPr>
                <w:rFonts w:ascii="Arial" w:hAnsi="Arial" w:cs="Arial"/>
                <w:b/>
                <w:bCs/>
                <w:color w:val="000000"/>
                <w:sz w:val="24"/>
                <w:szCs w:val="24"/>
              </w:rPr>
              <w:t>Temática</w:t>
            </w:r>
          </w:p>
        </w:tc>
        <w:tc>
          <w:tcPr>
            <w:tcW w:w="0" w:type="auto"/>
            <w:tcBorders>
              <w:top w:val="single" w:sz="4" w:space="0" w:color="000000"/>
              <w:left w:val="single" w:sz="4" w:space="0" w:color="000000"/>
              <w:bottom w:val="single" w:sz="4" w:space="0" w:color="auto"/>
              <w:right w:val="single" w:sz="4" w:space="0" w:color="000000"/>
            </w:tcBorders>
            <w:shd w:val="clear" w:color="000000" w:fill="FFA500"/>
            <w:vAlign w:val="center"/>
            <w:hideMark/>
          </w:tcPr>
          <w:p w14:paraId="375ADF08" w14:textId="08C1B7FD" w:rsidR="00124295" w:rsidRPr="001E157B" w:rsidRDefault="00124295" w:rsidP="00B14D37">
            <w:pPr>
              <w:spacing w:after="0" w:line="240" w:lineRule="auto"/>
              <w:rPr>
                <w:rFonts w:ascii="Arial" w:eastAsia="Times New Roman" w:hAnsi="Arial" w:cs="Arial"/>
                <w:b/>
                <w:bCs/>
                <w:color w:val="000000"/>
                <w:sz w:val="24"/>
                <w:szCs w:val="24"/>
              </w:rPr>
            </w:pPr>
            <w:r w:rsidRPr="001E157B">
              <w:rPr>
                <w:rFonts w:ascii="Arial" w:hAnsi="Arial" w:cs="Arial"/>
                <w:b/>
                <w:bCs/>
                <w:color w:val="000000"/>
                <w:sz w:val="24"/>
                <w:szCs w:val="24"/>
              </w:rPr>
              <w:t>N</w:t>
            </w:r>
          </w:p>
        </w:tc>
        <w:tc>
          <w:tcPr>
            <w:tcW w:w="0" w:type="auto"/>
            <w:tcBorders>
              <w:top w:val="single" w:sz="4" w:space="0" w:color="000000"/>
              <w:left w:val="nil"/>
              <w:bottom w:val="single" w:sz="4" w:space="0" w:color="000000"/>
              <w:right w:val="single" w:sz="4" w:space="0" w:color="000000"/>
            </w:tcBorders>
            <w:shd w:val="clear" w:color="000000" w:fill="FFA500"/>
            <w:vAlign w:val="center"/>
            <w:hideMark/>
          </w:tcPr>
          <w:p w14:paraId="342AF585" w14:textId="2FC58DC5" w:rsidR="00124295" w:rsidRPr="001E157B" w:rsidRDefault="00124295" w:rsidP="00B14D37">
            <w:pPr>
              <w:spacing w:after="0" w:line="240" w:lineRule="auto"/>
              <w:rPr>
                <w:rFonts w:ascii="Arial" w:eastAsia="Times New Roman" w:hAnsi="Arial" w:cs="Arial"/>
                <w:b/>
                <w:bCs/>
                <w:color w:val="000000"/>
                <w:sz w:val="24"/>
                <w:szCs w:val="24"/>
              </w:rPr>
            </w:pPr>
            <w:r w:rsidRPr="001E157B">
              <w:rPr>
                <w:rFonts w:ascii="Arial" w:hAnsi="Arial" w:cs="Arial"/>
                <w:b/>
                <w:bCs/>
                <w:color w:val="000000"/>
                <w:sz w:val="24"/>
                <w:szCs w:val="24"/>
              </w:rPr>
              <w:t>Media</w:t>
            </w:r>
          </w:p>
        </w:tc>
        <w:tc>
          <w:tcPr>
            <w:tcW w:w="0" w:type="auto"/>
            <w:tcBorders>
              <w:top w:val="single" w:sz="4" w:space="0" w:color="000000"/>
              <w:left w:val="nil"/>
              <w:bottom w:val="single" w:sz="4" w:space="0" w:color="000000"/>
              <w:right w:val="single" w:sz="4" w:space="0" w:color="000000"/>
            </w:tcBorders>
            <w:shd w:val="clear" w:color="000000" w:fill="FFA500"/>
          </w:tcPr>
          <w:p w14:paraId="120EA264" w14:textId="5D59D51E" w:rsidR="00124295" w:rsidRPr="001E157B" w:rsidRDefault="00124295" w:rsidP="00B14D37">
            <w:pPr>
              <w:spacing w:after="0" w:line="240" w:lineRule="auto"/>
              <w:rPr>
                <w:rFonts w:ascii="Arial" w:hAnsi="Arial" w:cs="Arial"/>
                <w:b/>
                <w:color w:val="000000"/>
                <w:sz w:val="24"/>
                <w:szCs w:val="24"/>
              </w:rPr>
            </w:pPr>
            <w:r w:rsidRPr="001E157B">
              <w:rPr>
                <w:rFonts w:ascii="Arial" w:hAnsi="Arial" w:cs="Arial"/>
                <w:b/>
                <w:color w:val="000000"/>
                <w:sz w:val="24"/>
                <w:szCs w:val="24"/>
              </w:rPr>
              <w:t>Mediana</w:t>
            </w:r>
          </w:p>
        </w:tc>
        <w:tc>
          <w:tcPr>
            <w:tcW w:w="0" w:type="auto"/>
            <w:tcBorders>
              <w:top w:val="single" w:sz="4" w:space="0" w:color="000000"/>
              <w:left w:val="nil"/>
              <w:bottom w:val="single" w:sz="4" w:space="0" w:color="000000"/>
              <w:right w:val="single" w:sz="4" w:space="0" w:color="000000"/>
            </w:tcBorders>
            <w:shd w:val="clear" w:color="000000" w:fill="FFA500"/>
          </w:tcPr>
          <w:p w14:paraId="43632F0B" w14:textId="3D0713EC" w:rsidR="00124295" w:rsidRPr="001E157B" w:rsidRDefault="00124295" w:rsidP="00B14D37">
            <w:pPr>
              <w:spacing w:after="0" w:line="240" w:lineRule="auto"/>
              <w:rPr>
                <w:rFonts w:ascii="Arial" w:hAnsi="Arial" w:cs="Arial"/>
                <w:b/>
                <w:color w:val="000000"/>
                <w:sz w:val="24"/>
                <w:szCs w:val="24"/>
              </w:rPr>
            </w:pPr>
            <w:r w:rsidRPr="001E157B">
              <w:rPr>
                <w:rFonts w:ascii="Arial" w:hAnsi="Arial" w:cs="Arial"/>
                <w:b/>
                <w:color w:val="000000"/>
                <w:sz w:val="24"/>
                <w:szCs w:val="24"/>
              </w:rPr>
              <w:t>Max</w:t>
            </w:r>
          </w:p>
        </w:tc>
      </w:tr>
      <w:tr w:rsidR="00124295" w:rsidRPr="001E157B" w14:paraId="6E12BD9D" w14:textId="07A13C81" w:rsidTr="00B26E18">
        <w:trPr>
          <w:trHeight w:val="20"/>
          <w:jc w:val="center"/>
        </w:trPr>
        <w:tc>
          <w:tcPr>
            <w:tcW w:w="0" w:type="auto"/>
            <w:tcBorders>
              <w:top w:val="single" w:sz="4" w:space="0" w:color="auto"/>
              <w:left w:val="single" w:sz="4" w:space="0" w:color="auto"/>
              <w:bottom w:val="single" w:sz="4" w:space="0" w:color="auto"/>
              <w:right w:val="single" w:sz="4" w:space="0" w:color="auto"/>
            </w:tcBorders>
            <w:vAlign w:val="bottom"/>
          </w:tcPr>
          <w:p w14:paraId="4C80271B" w14:textId="36523FF6" w:rsidR="00124295" w:rsidRPr="001E157B" w:rsidRDefault="00124295" w:rsidP="00EF4CF1">
            <w:pPr>
              <w:spacing w:after="0" w:line="240" w:lineRule="auto"/>
              <w:rPr>
                <w:rFonts w:ascii="Arial" w:hAnsi="Arial" w:cs="Arial"/>
                <w:sz w:val="24"/>
                <w:szCs w:val="24"/>
              </w:rPr>
            </w:pPr>
            <w:r w:rsidRPr="001E157B">
              <w:rPr>
                <w:rFonts w:ascii="Arial" w:hAnsi="Arial" w:cs="Arial"/>
                <w:color w:val="000000"/>
                <w:sz w:val="24"/>
                <w:szCs w:val="24"/>
              </w:rPr>
              <w:t>c2</w:t>
            </w:r>
          </w:p>
        </w:tc>
        <w:tc>
          <w:tcPr>
            <w:tcW w:w="0" w:type="auto"/>
            <w:tcBorders>
              <w:top w:val="single" w:sz="4" w:space="0" w:color="auto"/>
              <w:left w:val="single" w:sz="4" w:space="0" w:color="auto"/>
              <w:bottom w:val="single" w:sz="4" w:space="0" w:color="auto"/>
              <w:right w:val="single" w:sz="4" w:space="0" w:color="auto"/>
            </w:tcBorders>
          </w:tcPr>
          <w:p w14:paraId="7ED6BC98" w14:textId="785550A3" w:rsidR="00124295" w:rsidRPr="001E157B" w:rsidRDefault="00124295" w:rsidP="00EF4CF1">
            <w:pPr>
              <w:spacing w:after="0" w:line="240" w:lineRule="auto"/>
              <w:rPr>
                <w:rFonts w:ascii="Arial" w:hAnsi="Arial" w:cs="Arial"/>
                <w:color w:val="000000"/>
                <w:sz w:val="24"/>
                <w:szCs w:val="24"/>
              </w:rPr>
            </w:pPr>
            <w:r>
              <w:rPr>
                <w:rFonts w:ascii="Arial" w:hAnsi="Arial" w:cs="Arial"/>
                <w:color w:val="000000"/>
                <w:sz w:val="24"/>
                <w:szCs w:val="24"/>
              </w:rPr>
              <w:t>Nombre de la persona integrante del hogar</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6B691B6F" w14:textId="2C777BD7" w:rsidR="00124295" w:rsidRPr="001E157B" w:rsidRDefault="00124295" w:rsidP="00EF4CF1">
            <w:pPr>
              <w:spacing w:after="0" w:line="240" w:lineRule="auto"/>
              <w:rPr>
                <w:rFonts w:ascii="Arial" w:hAnsi="Arial" w:cs="Arial"/>
                <w:sz w:val="24"/>
                <w:szCs w:val="24"/>
              </w:rPr>
            </w:pPr>
            <w:r w:rsidRPr="001E157B">
              <w:rPr>
                <w:rFonts w:ascii="Arial" w:hAnsi="Arial" w:cs="Arial"/>
                <w:color w:val="000000"/>
                <w:sz w:val="24"/>
                <w:szCs w:val="24"/>
              </w:rPr>
              <w:t>794</w:t>
            </w:r>
          </w:p>
        </w:tc>
        <w:tc>
          <w:tcPr>
            <w:tcW w:w="0" w:type="auto"/>
            <w:tcBorders>
              <w:top w:val="nil"/>
              <w:left w:val="single" w:sz="4" w:space="0" w:color="auto"/>
              <w:bottom w:val="single" w:sz="4" w:space="0" w:color="auto"/>
              <w:right w:val="single" w:sz="4" w:space="0" w:color="auto"/>
            </w:tcBorders>
            <w:shd w:val="clear" w:color="auto" w:fill="auto"/>
            <w:vAlign w:val="bottom"/>
          </w:tcPr>
          <w:p w14:paraId="3A4E6F5B" w14:textId="6244F52D" w:rsidR="00124295" w:rsidRPr="001E157B" w:rsidRDefault="00124295" w:rsidP="00EF4CF1">
            <w:pPr>
              <w:spacing w:after="0" w:line="240" w:lineRule="auto"/>
              <w:rPr>
                <w:rFonts w:ascii="Arial" w:hAnsi="Arial" w:cs="Arial"/>
                <w:sz w:val="24"/>
                <w:szCs w:val="24"/>
              </w:rPr>
            </w:pPr>
            <w:r w:rsidRPr="001E157B">
              <w:rPr>
                <w:rFonts w:ascii="Arial" w:hAnsi="Arial" w:cs="Arial"/>
                <w:color w:val="000000"/>
                <w:sz w:val="24"/>
                <w:szCs w:val="24"/>
              </w:rPr>
              <w:t>2,41</w:t>
            </w:r>
          </w:p>
        </w:tc>
        <w:tc>
          <w:tcPr>
            <w:tcW w:w="0" w:type="auto"/>
            <w:tcBorders>
              <w:top w:val="nil"/>
              <w:left w:val="single" w:sz="4" w:space="0" w:color="auto"/>
              <w:bottom w:val="single" w:sz="4" w:space="0" w:color="auto"/>
              <w:right w:val="single" w:sz="4" w:space="0" w:color="auto"/>
            </w:tcBorders>
            <w:vAlign w:val="bottom"/>
          </w:tcPr>
          <w:p w14:paraId="0CA9AE74" w14:textId="0A7EB716" w:rsidR="00124295" w:rsidRPr="001E157B" w:rsidRDefault="00124295" w:rsidP="00EF4CF1">
            <w:pPr>
              <w:spacing w:after="0" w:line="240" w:lineRule="auto"/>
              <w:rPr>
                <w:rFonts w:ascii="Arial" w:hAnsi="Arial" w:cs="Arial"/>
                <w:color w:val="000000"/>
                <w:sz w:val="24"/>
                <w:szCs w:val="24"/>
              </w:rPr>
            </w:pPr>
            <w:r w:rsidRPr="001E157B">
              <w:rPr>
                <w:rFonts w:ascii="Arial" w:hAnsi="Arial" w:cs="Arial"/>
                <w:color w:val="000000"/>
                <w:sz w:val="24"/>
                <w:szCs w:val="24"/>
              </w:rPr>
              <w:t>2</w:t>
            </w:r>
          </w:p>
        </w:tc>
        <w:tc>
          <w:tcPr>
            <w:tcW w:w="0" w:type="auto"/>
            <w:tcBorders>
              <w:top w:val="nil"/>
              <w:left w:val="single" w:sz="4" w:space="0" w:color="auto"/>
              <w:bottom w:val="single" w:sz="4" w:space="0" w:color="auto"/>
              <w:right w:val="single" w:sz="4" w:space="0" w:color="auto"/>
            </w:tcBorders>
            <w:vAlign w:val="bottom"/>
          </w:tcPr>
          <w:p w14:paraId="4F9AD922" w14:textId="3A428482" w:rsidR="00124295" w:rsidRPr="001E157B" w:rsidRDefault="00124295" w:rsidP="00EF4CF1">
            <w:pPr>
              <w:spacing w:after="0" w:line="240" w:lineRule="auto"/>
              <w:rPr>
                <w:rFonts w:ascii="Arial" w:hAnsi="Arial" w:cs="Arial"/>
                <w:color w:val="000000"/>
                <w:sz w:val="24"/>
                <w:szCs w:val="24"/>
              </w:rPr>
            </w:pPr>
            <w:r w:rsidRPr="001E157B">
              <w:rPr>
                <w:rFonts w:ascii="Arial" w:hAnsi="Arial" w:cs="Arial"/>
                <w:color w:val="000000"/>
                <w:sz w:val="24"/>
                <w:szCs w:val="24"/>
              </w:rPr>
              <w:t>9</w:t>
            </w:r>
          </w:p>
        </w:tc>
      </w:tr>
      <w:tr w:rsidR="00124295" w:rsidRPr="001E157B" w14:paraId="1A552138" w14:textId="44E06647" w:rsidTr="00B26E18">
        <w:trPr>
          <w:trHeight w:val="20"/>
          <w:jc w:val="center"/>
        </w:trPr>
        <w:tc>
          <w:tcPr>
            <w:tcW w:w="0" w:type="auto"/>
            <w:tcBorders>
              <w:top w:val="single" w:sz="4" w:space="0" w:color="auto"/>
              <w:left w:val="single" w:sz="4" w:space="0" w:color="auto"/>
              <w:bottom w:val="single" w:sz="4" w:space="0" w:color="auto"/>
              <w:right w:val="single" w:sz="4" w:space="0" w:color="auto"/>
            </w:tcBorders>
            <w:vAlign w:val="bottom"/>
          </w:tcPr>
          <w:p w14:paraId="60011BC8" w14:textId="18D4BA72" w:rsidR="00124295" w:rsidRPr="001E157B" w:rsidRDefault="00124295" w:rsidP="00EF4CF1">
            <w:pPr>
              <w:spacing w:after="0" w:line="240" w:lineRule="auto"/>
              <w:rPr>
                <w:rFonts w:ascii="Arial" w:hAnsi="Arial" w:cs="Arial"/>
                <w:sz w:val="24"/>
                <w:szCs w:val="24"/>
              </w:rPr>
            </w:pPr>
            <w:r w:rsidRPr="001E157B">
              <w:rPr>
                <w:rFonts w:ascii="Arial" w:hAnsi="Arial" w:cs="Arial"/>
                <w:color w:val="000000"/>
                <w:sz w:val="24"/>
                <w:szCs w:val="24"/>
              </w:rPr>
              <w:t>edad</w:t>
            </w:r>
          </w:p>
        </w:tc>
        <w:tc>
          <w:tcPr>
            <w:tcW w:w="0" w:type="auto"/>
            <w:tcBorders>
              <w:top w:val="single" w:sz="4" w:space="0" w:color="auto"/>
              <w:left w:val="single" w:sz="4" w:space="0" w:color="auto"/>
              <w:bottom w:val="single" w:sz="4" w:space="0" w:color="auto"/>
              <w:right w:val="single" w:sz="4" w:space="0" w:color="auto"/>
            </w:tcBorders>
          </w:tcPr>
          <w:p w14:paraId="5C1866DD" w14:textId="7823E3C4" w:rsidR="00124295" w:rsidRPr="001E157B" w:rsidRDefault="00124295" w:rsidP="00EF4CF1">
            <w:pPr>
              <w:spacing w:after="0" w:line="240" w:lineRule="auto"/>
              <w:rPr>
                <w:rFonts w:ascii="Arial" w:hAnsi="Arial" w:cs="Arial"/>
                <w:color w:val="000000"/>
                <w:sz w:val="24"/>
                <w:szCs w:val="24"/>
              </w:rPr>
            </w:pPr>
            <w:r>
              <w:rPr>
                <w:rFonts w:ascii="Arial" w:hAnsi="Arial" w:cs="Arial"/>
                <w:color w:val="000000"/>
                <w:sz w:val="24"/>
                <w:szCs w:val="24"/>
              </w:rPr>
              <w:t>Edad de la persona integrante del hogar</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2593A94A" w14:textId="3747E491" w:rsidR="00124295" w:rsidRPr="001E157B" w:rsidRDefault="00124295" w:rsidP="00EF4CF1">
            <w:pPr>
              <w:spacing w:after="0" w:line="240" w:lineRule="auto"/>
              <w:rPr>
                <w:rFonts w:ascii="Arial" w:hAnsi="Arial" w:cs="Arial"/>
                <w:sz w:val="24"/>
                <w:szCs w:val="24"/>
              </w:rPr>
            </w:pPr>
            <w:r w:rsidRPr="001E157B">
              <w:rPr>
                <w:rFonts w:ascii="Arial" w:hAnsi="Arial" w:cs="Arial"/>
                <w:color w:val="000000"/>
                <w:sz w:val="24"/>
                <w:szCs w:val="24"/>
              </w:rPr>
              <w:t>458</w:t>
            </w:r>
          </w:p>
        </w:tc>
        <w:tc>
          <w:tcPr>
            <w:tcW w:w="0" w:type="auto"/>
            <w:tcBorders>
              <w:top w:val="nil"/>
              <w:left w:val="single" w:sz="4" w:space="0" w:color="auto"/>
              <w:bottom w:val="single" w:sz="4" w:space="0" w:color="auto"/>
              <w:right w:val="single" w:sz="4" w:space="0" w:color="auto"/>
            </w:tcBorders>
            <w:shd w:val="clear" w:color="auto" w:fill="auto"/>
            <w:vAlign w:val="bottom"/>
          </w:tcPr>
          <w:p w14:paraId="2CD2495C" w14:textId="0D0712AA" w:rsidR="00124295" w:rsidRPr="001E157B" w:rsidRDefault="00124295" w:rsidP="00EF4CF1">
            <w:pPr>
              <w:spacing w:after="0" w:line="240" w:lineRule="auto"/>
              <w:rPr>
                <w:rFonts w:ascii="Arial" w:hAnsi="Arial" w:cs="Arial"/>
                <w:sz w:val="24"/>
                <w:szCs w:val="24"/>
              </w:rPr>
            </w:pPr>
            <w:r w:rsidRPr="001E157B">
              <w:rPr>
                <w:rFonts w:ascii="Arial" w:hAnsi="Arial" w:cs="Arial"/>
                <w:color w:val="000000"/>
                <w:sz w:val="24"/>
                <w:szCs w:val="24"/>
              </w:rPr>
              <w:t>1,93</w:t>
            </w:r>
          </w:p>
        </w:tc>
        <w:tc>
          <w:tcPr>
            <w:tcW w:w="0" w:type="auto"/>
            <w:tcBorders>
              <w:top w:val="nil"/>
              <w:left w:val="single" w:sz="4" w:space="0" w:color="auto"/>
              <w:bottom w:val="single" w:sz="4" w:space="0" w:color="auto"/>
              <w:right w:val="single" w:sz="4" w:space="0" w:color="auto"/>
            </w:tcBorders>
            <w:vAlign w:val="bottom"/>
          </w:tcPr>
          <w:p w14:paraId="303371E4" w14:textId="6363C4F2" w:rsidR="00124295" w:rsidRPr="001E157B" w:rsidRDefault="00124295" w:rsidP="00EF4CF1">
            <w:pPr>
              <w:spacing w:after="0" w:line="240" w:lineRule="auto"/>
              <w:rPr>
                <w:rFonts w:ascii="Arial" w:hAnsi="Arial" w:cs="Arial"/>
                <w:color w:val="000000"/>
                <w:sz w:val="24"/>
                <w:szCs w:val="24"/>
              </w:rPr>
            </w:pPr>
            <w:r w:rsidRPr="001E157B">
              <w:rPr>
                <w:rFonts w:ascii="Arial" w:hAnsi="Arial" w:cs="Arial"/>
                <w:color w:val="000000"/>
                <w:sz w:val="24"/>
                <w:szCs w:val="24"/>
              </w:rPr>
              <w:t>2</w:t>
            </w:r>
          </w:p>
        </w:tc>
        <w:tc>
          <w:tcPr>
            <w:tcW w:w="0" w:type="auto"/>
            <w:tcBorders>
              <w:top w:val="nil"/>
              <w:left w:val="single" w:sz="4" w:space="0" w:color="auto"/>
              <w:bottom w:val="single" w:sz="4" w:space="0" w:color="auto"/>
              <w:right w:val="single" w:sz="4" w:space="0" w:color="auto"/>
            </w:tcBorders>
            <w:vAlign w:val="bottom"/>
          </w:tcPr>
          <w:p w14:paraId="6FC09957" w14:textId="058752CE" w:rsidR="00124295" w:rsidRPr="001E157B" w:rsidRDefault="00124295" w:rsidP="00EF4CF1">
            <w:pPr>
              <w:spacing w:after="0" w:line="240" w:lineRule="auto"/>
              <w:rPr>
                <w:rFonts w:ascii="Arial" w:hAnsi="Arial" w:cs="Arial"/>
                <w:color w:val="000000"/>
                <w:sz w:val="24"/>
                <w:szCs w:val="24"/>
              </w:rPr>
            </w:pPr>
            <w:r w:rsidRPr="001E157B">
              <w:rPr>
                <w:rFonts w:ascii="Arial" w:hAnsi="Arial" w:cs="Arial"/>
                <w:color w:val="000000"/>
                <w:sz w:val="24"/>
                <w:szCs w:val="24"/>
              </w:rPr>
              <w:t>13</w:t>
            </w:r>
          </w:p>
        </w:tc>
      </w:tr>
      <w:tr w:rsidR="00124295" w:rsidRPr="001E157B" w14:paraId="65DE0DB6" w14:textId="7C1CBABD" w:rsidTr="00B26E18">
        <w:trPr>
          <w:trHeight w:val="20"/>
          <w:jc w:val="center"/>
        </w:trPr>
        <w:tc>
          <w:tcPr>
            <w:tcW w:w="0" w:type="auto"/>
            <w:tcBorders>
              <w:top w:val="single" w:sz="4" w:space="0" w:color="auto"/>
              <w:left w:val="single" w:sz="4" w:space="0" w:color="auto"/>
              <w:bottom w:val="single" w:sz="4" w:space="0" w:color="auto"/>
              <w:right w:val="single" w:sz="4" w:space="0" w:color="auto"/>
            </w:tcBorders>
            <w:vAlign w:val="bottom"/>
          </w:tcPr>
          <w:p w14:paraId="4EE8302B" w14:textId="604804E0" w:rsidR="00124295" w:rsidRPr="001E157B" w:rsidRDefault="00124295" w:rsidP="00EF4CF1">
            <w:pPr>
              <w:spacing w:after="0" w:line="240" w:lineRule="auto"/>
              <w:rPr>
                <w:rFonts w:ascii="Arial" w:hAnsi="Arial" w:cs="Arial"/>
                <w:sz w:val="24"/>
                <w:szCs w:val="24"/>
              </w:rPr>
            </w:pPr>
            <w:r w:rsidRPr="001E157B">
              <w:rPr>
                <w:rFonts w:ascii="Arial" w:hAnsi="Arial" w:cs="Arial"/>
                <w:color w:val="000000"/>
                <w:sz w:val="24"/>
                <w:szCs w:val="24"/>
              </w:rPr>
              <w:t>c13a</w:t>
            </w:r>
          </w:p>
        </w:tc>
        <w:tc>
          <w:tcPr>
            <w:tcW w:w="0" w:type="auto"/>
            <w:tcBorders>
              <w:top w:val="single" w:sz="4" w:space="0" w:color="auto"/>
              <w:left w:val="single" w:sz="4" w:space="0" w:color="auto"/>
              <w:bottom w:val="single" w:sz="4" w:space="0" w:color="auto"/>
              <w:right w:val="single" w:sz="4" w:space="0" w:color="auto"/>
            </w:tcBorders>
          </w:tcPr>
          <w:p w14:paraId="42FC3C58" w14:textId="128A6B2D" w:rsidR="00124295" w:rsidRPr="001E157B" w:rsidRDefault="00124295" w:rsidP="00EF4CF1">
            <w:pPr>
              <w:spacing w:after="0" w:line="240" w:lineRule="auto"/>
              <w:rPr>
                <w:rFonts w:ascii="Arial" w:hAnsi="Arial" w:cs="Arial"/>
                <w:color w:val="000000"/>
                <w:sz w:val="24"/>
                <w:szCs w:val="24"/>
              </w:rPr>
            </w:pPr>
            <w:r>
              <w:rPr>
                <w:rFonts w:ascii="Arial" w:hAnsi="Arial" w:cs="Arial"/>
                <w:color w:val="000000"/>
                <w:sz w:val="24"/>
                <w:szCs w:val="24"/>
              </w:rPr>
              <w:t>Persona cuidadora principal de NNA</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3C8CBEC2" w14:textId="408B81B8" w:rsidR="00124295" w:rsidRPr="001E157B" w:rsidRDefault="00124295" w:rsidP="00EF4CF1">
            <w:pPr>
              <w:spacing w:after="0" w:line="240" w:lineRule="auto"/>
              <w:rPr>
                <w:rFonts w:ascii="Arial" w:hAnsi="Arial" w:cs="Arial"/>
                <w:sz w:val="24"/>
                <w:szCs w:val="24"/>
              </w:rPr>
            </w:pPr>
            <w:r w:rsidRPr="001E157B">
              <w:rPr>
                <w:rFonts w:ascii="Arial" w:hAnsi="Arial" w:cs="Arial"/>
                <w:color w:val="000000"/>
                <w:sz w:val="24"/>
                <w:szCs w:val="24"/>
              </w:rPr>
              <w:t>76</w:t>
            </w:r>
          </w:p>
        </w:tc>
        <w:tc>
          <w:tcPr>
            <w:tcW w:w="0" w:type="auto"/>
            <w:tcBorders>
              <w:top w:val="nil"/>
              <w:left w:val="single" w:sz="4" w:space="0" w:color="auto"/>
              <w:bottom w:val="single" w:sz="4" w:space="0" w:color="auto"/>
              <w:right w:val="single" w:sz="4" w:space="0" w:color="auto"/>
            </w:tcBorders>
            <w:shd w:val="clear" w:color="auto" w:fill="auto"/>
            <w:vAlign w:val="bottom"/>
          </w:tcPr>
          <w:p w14:paraId="7E7EE9D8" w14:textId="28DE5642" w:rsidR="00124295" w:rsidRPr="001E157B" w:rsidRDefault="00124295" w:rsidP="00EF4CF1">
            <w:pPr>
              <w:spacing w:after="0" w:line="240" w:lineRule="auto"/>
              <w:rPr>
                <w:rFonts w:ascii="Arial" w:hAnsi="Arial" w:cs="Arial"/>
                <w:sz w:val="24"/>
                <w:szCs w:val="24"/>
              </w:rPr>
            </w:pPr>
            <w:r w:rsidRPr="001E157B">
              <w:rPr>
                <w:rFonts w:ascii="Arial" w:hAnsi="Arial" w:cs="Arial"/>
                <w:color w:val="000000"/>
                <w:sz w:val="24"/>
                <w:szCs w:val="24"/>
              </w:rPr>
              <w:t>1,45</w:t>
            </w:r>
          </w:p>
        </w:tc>
        <w:tc>
          <w:tcPr>
            <w:tcW w:w="0" w:type="auto"/>
            <w:tcBorders>
              <w:top w:val="nil"/>
              <w:left w:val="single" w:sz="4" w:space="0" w:color="auto"/>
              <w:bottom w:val="single" w:sz="4" w:space="0" w:color="auto"/>
              <w:right w:val="single" w:sz="4" w:space="0" w:color="auto"/>
            </w:tcBorders>
            <w:vAlign w:val="bottom"/>
          </w:tcPr>
          <w:p w14:paraId="633AC845" w14:textId="749FE629" w:rsidR="00124295" w:rsidRPr="001E157B" w:rsidRDefault="00124295" w:rsidP="00EF4CF1">
            <w:pPr>
              <w:spacing w:after="0" w:line="240" w:lineRule="auto"/>
              <w:rPr>
                <w:rFonts w:ascii="Arial" w:hAnsi="Arial" w:cs="Arial"/>
                <w:color w:val="000000"/>
                <w:sz w:val="24"/>
                <w:szCs w:val="24"/>
              </w:rPr>
            </w:pPr>
            <w:r w:rsidRPr="001E157B">
              <w:rPr>
                <w:rFonts w:ascii="Arial" w:hAnsi="Arial" w:cs="Arial"/>
                <w:color w:val="000000"/>
                <w:sz w:val="24"/>
                <w:szCs w:val="24"/>
              </w:rPr>
              <w:t>1</w:t>
            </w:r>
          </w:p>
        </w:tc>
        <w:tc>
          <w:tcPr>
            <w:tcW w:w="0" w:type="auto"/>
            <w:tcBorders>
              <w:top w:val="nil"/>
              <w:left w:val="single" w:sz="4" w:space="0" w:color="auto"/>
              <w:bottom w:val="single" w:sz="4" w:space="0" w:color="auto"/>
              <w:right w:val="single" w:sz="4" w:space="0" w:color="auto"/>
            </w:tcBorders>
            <w:vAlign w:val="bottom"/>
          </w:tcPr>
          <w:p w14:paraId="7534DA5F" w14:textId="354D97F9" w:rsidR="00124295" w:rsidRPr="001E157B" w:rsidRDefault="00124295" w:rsidP="00EF4CF1">
            <w:pPr>
              <w:spacing w:after="0" w:line="240" w:lineRule="auto"/>
              <w:rPr>
                <w:rFonts w:ascii="Arial" w:hAnsi="Arial" w:cs="Arial"/>
                <w:color w:val="000000"/>
                <w:sz w:val="24"/>
                <w:szCs w:val="24"/>
              </w:rPr>
            </w:pPr>
            <w:r w:rsidRPr="001E157B">
              <w:rPr>
                <w:rFonts w:ascii="Arial" w:hAnsi="Arial" w:cs="Arial"/>
                <w:color w:val="000000"/>
                <w:sz w:val="24"/>
                <w:szCs w:val="24"/>
              </w:rPr>
              <w:t>4</w:t>
            </w:r>
          </w:p>
        </w:tc>
      </w:tr>
      <w:tr w:rsidR="00124295" w:rsidRPr="001E157B" w14:paraId="450713A3" w14:textId="77777777" w:rsidTr="00B26E18">
        <w:trPr>
          <w:trHeight w:val="20"/>
          <w:jc w:val="center"/>
        </w:trPr>
        <w:tc>
          <w:tcPr>
            <w:tcW w:w="0" w:type="auto"/>
            <w:tcBorders>
              <w:top w:val="single" w:sz="4" w:space="0" w:color="auto"/>
              <w:left w:val="single" w:sz="4" w:space="0" w:color="auto"/>
              <w:bottom w:val="single" w:sz="4" w:space="0" w:color="auto"/>
              <w:right w:val="single" w:sz="4" w:space="0" w:color="auto"/>
            </w:tcBorders>
            <w:vAlign w:val="bottom"/>
          </w:tcPr>
          <w:p w14:paraId="2AF821BE" w14:textId="7CCC06A4" w:rsidR="00124295" w:rsidRPr="001E157B" w:rsidRDefault="00124295" w:rsidP="00EF4CF1">
            <w:pPr>
              <w:spacing w:after="0" w:line="240" w:lineRule="auto"/>
              <w:rPr>
                <w:rFonts w:ascii="Arial" w:hAnsi="Arial" w:cs="Arial"/>
                <w:sz w:val="24"/>
                <w:szCs w:val="24"/>
              </w:rPr>
            </w:pPr>
            <w:r w:rsidRPr="001E157B">
              <w:rPr>
                <w:rFonts w:ascii="Arial" w:hAnsi="Arial" w:cs="Arial"/>
                <w:color w:val="000000"/>
                <w:sz w:val="24"/>
                <w:szCs w:val="24"/>
              </w:rPr>
              <w:t>c13c</w:t>
            </w:r>
          </w:p>
        </w:tc>
        <w:tc>
          <w:tcPr>
            <w:tcW w:w="0" w:type="auto"/>
            <w:tcBorders>
              <w:top w:val="single" w:sz="4" w:space="0" w:color="auto"/>
              <w:left w:val="single" w:sz="4" w:space="0" w:color="auto"/>
              <w:bottom w:val="single" w:sz="4" w:space="0" w:color="auto"/>
              <w:right w:val="single" w:sz="4" w:space="0" w:color="auto"/>
            </w:tcBorders>
          </w:tcPr>
          <w:p w14:paraId="2B7C1FE4" w14:textId="4C02182F" w:rsidR="00124295" w:rsidRPr="001E157B" w:rsidRDefault="00124295" w:rsidP="00EF4CF1">
            <w:pPr>
              <w:spacing w:after="0" w:line="240" w:lineRule="auto"/>
              <w:rPr>
                <w:rFonts w:ascii="Arial" w:hAnsi="Arial" w:cs="Arial"/>
                <w:color w:val="000000"/>
                <w:sz w:val="24"/>
                <w:szCs w:val="24"/>
              </w:rPr>
            </w:pPr>
            <w:r>
              <w:rPr>
                <w:rFonts w:ascii="Arial" w:hAnsi="Arial" w:cs="Arial"/>
                <w:color w:val="000000"/>
                <w:sz w:val="24"/>
                <w:szCs w:val="24"/>
              </w:rPr>
              <w:t>Persona cuidadora secundaria de NNA</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0C334E25" w14:textId="62D89FED" w:rsidR="00124295" w:rsidRPr="001E157B" w:rsidRDefault="00124295" w:rsidP="00EF4CF1">
            <w:pPr>
              <w:spacing w:after="0" w:line="240" w:lineRule="auto"/>
              <w:rPr>
                <w:rFonts w:ascii="Arial" w:hAnsi="Arial" w:cs="Arial"/>
                <w:sz w:val="24"/>
                <w:szCs w:val="24"/>
              </w:rPr>
            </w:pPr>
            <w:r w:rsidRPr="001E157B">
              <w:rPr>
                <w:rFonts w:ascii="Arial" w:hAnsi="Arial" w:cs="Arial"/>
                <w:color w:val="000000"/>
                <w:sz w:val="24"/>
                <w:szCs w:val="24"/>
              </w:rPr>
              <w:t>54</w:t>
            </w:r>
          </w:p>
        </w:tc>
        <w:tc>
          <w:tcPr>
            <w:tcW w:w="0" w:type="auto"/>
            <w:tcBorders>
              <w:top w:val="nil"/>
              <w:left w:val="single" w:sz="4" w:space="0" w:color="auto"/>
              <w:bottom w:val="single" w:sz="4" w:space="0" w:color="auto"/>
              <w:right w:val="single" w:sz="4" w:space="0" w:color="auto"/>
            </w:tcBorders>
            <w:shd w:val="clear" w:color="auto" w:fill="auto"/>
            <w:vAlign w:val="bottom"/>
          </w:tcPr>
          <w:p w14:paraId="274985EF" w14:textId="22954394" w:rsidR="00124295" w:rsidRPr="001E157B" w:rsidRDefault="00124295" w:rsidP="00EF4CF1">
            <w:pPr>
              <w:spacing w:after="0" w:line="240" w:lineRule="auto"/>
              <w:rPr>
                <w:rFonts w:ascii="Arial" w:hAnsi="Arial" w:cs="Arial"/>
                <w:color w:val="000000"/>
                <w:sz w:val="24"/>
                <w:szCs w:val="24"/>
              </w:rPr>
            </w:pPr>
            <w:r w:rsidRPr="001E157B">
              <w:rPr>
                <w:rFonts w:ascii="Arial" w:hAnsi="Arial" w:cs="Arial"/>
                <w:color w:val="000000"/>
                <w:sz w:val="24"/>
                <w:szCs w:val="24"/>
              </w:rPr>
              <w:t>1,30</w:t>
            </w:r>
          </w:p>
        </w:tc>
        <w:tc>
          <w:tcPr>
            <w:tcW w:w="0" w:type="auto"/>
            <w:tcBorders>
              <w:top w:val="nil"/>
              <w:left w:val="single" w:sz="4" w:space="0" w:color="auto"/>
              <w:bottom w:val="single" w:sz="4" w:space="0" w:color="auto"/>
              <w:right w:val="single" w:sz="4" w:space="0" w:color="auto"/>
            </w:tcBorders>
            <w:vAlign w:val="bottom"/>
          </w:tcPr>
          <w:p w14:paraId="4AA3E6E8" w14:textId="534E59BC" w:rsidR="00124295" w:rsidRPr="001E157B" w:rsidRDefault="00124295" w:rsidP="00EF4CF1">
            <w:pPr>
              <w:spacing w:after="0" w:line="240" w:lineRule="auto"/>
              <w:rPr>
                <w:rFonts w:ascii="Arial" w:hAnsi="Arial" w:cs="Arial"/>
                <w:color w:val="000000"/>
                <w:sz w:val="24"/>
                <w:szCs w:val="24"/>
              </w:rPr>
            </w:pPr>
            <w:r w:rsidRPr="001E157B">
              <w:rPr>
                <w:rFonts w:ascii="Arial" w:hAnsi="Arial" w:cs="Arial"/>
                <w:color w:val="000000"/>
                <w:sz w:val="24"/>
                <w:szCs w:val="24"/>
              </w:rPr>
              <w:t>1</w:t>
            </w:r>
          </w:p>
        </w:tc>
        <w:tc>
          <w:tcPr>
            <w:tcW w:w="0" w:type="auto"/>
            <w:tcBorders>
              <w:top w:val="nil"/>
              <w:left w:val="single" w:sz="4" w:space="0" w:color="auto"/>
              <w:bottom w:val="single" w:sz="4" w:space="0" w:color="auto"/>
              <w:right w:val="single" w:sz="4" w:space="0" w:color="auto"/>
            </w:tcBorders>
            <w:vAlign w:val="bottom"/>
          </w:tcPr>
          <w:p w14:paraId="0CDE3E42" w14:textId="7FD55A62" w:rsidR="00124295" w:rsidRPr="001E157B" w:rsidRDefault="00124295" w:rsidP="00EF4CF1">
            <w:pPr>
              <w:spacing w:after="0" w:line="240" w:lineRule="auto"/>
              <w:rPr>
                <w:rFonts w:ascii="Arial" w:hAnsi="Arial" w:cs="Arial"/>
                <w:color w:val="000000"/>
                <w:sz w:val="24"/>
                <w:szCs w:val="24"/>
              </w:rPr>
            </w:pPr>
            <w:r w:rsidRPr="001E157B">
              <w:rPr>
                <w:rFonts w:ascii="Arial" w:hAnsi="Arial" w:cs="Arial"/>
                <w:color w:val="000000"/>
                <w:sz w:val="24"/>
                <w:szCs w:val="24"/>
              </w:rPr>
              <w:t>4</w:t>
            </w:r>
          </w:p>
        </w:tc>
      </w:tr>
      <w:tr w:rsidR="00124295" w:rsidRPr="001E157B" w14:paraId="4CAF137F" w14:textId="77777777" w:rsidTr="00B26E18">
        <w:trPr>
          <w:trHeight w:val="20"/>
          <w:jc w:val="center"/>
        </w:trPr>
        <w:tc>
          <w:tcPr>
            <w:tcW w:w="0" w:type="auto"/>
            <w:tcBorders>
              <w:top w:val="single" w:sz="4" w:space="0" w:color="auto"/>
              <w:left w:val="single" w:sz="4" w:space="0" w:color="auto"/>
              <w:bottom w:val="single" w:sz="4" w:space="0" w:color="auto"/>
              <w:right w:val="single" w:sz="4" w:space="0" w:color="auto"/>
            </w:tcBorders>
            <w:vAlign w:val="bottom"/>
          </w:tcPr>
          <w:p w14:paraId="7318D456" w14:textId="36F960AE" w:rsidR="00124295" w:rsidRPr="001E157B" w:rsidRDefault="00124295" w:rsidP="00EF4CF1">
            <w:pPr>
              <w:spacing w:after="0" w:line="240" w:lineRule="auto"/>
              <w:rPr>
                <w:rFonts w:ascii="Arial" w:hAnsi="Arial" w:cs="Arial"/>
                <w:sz w:val="24"/>
                <w:szCs w:val="24"/>
              </w:rPr>
            </w:pPr>
            <w:r w:rsidRPr="001E157B">
              <w:rPr>
                <w:rFonts w:ascii="Arial" w:hAnsi="Arial" w:cs="Arial"/>
                <w:color w:val="000000"/>
                <w:sz w:val="24"/>
                <w:szCs w:val="24"/>
              </w:rPr>
              <w:t>e4</w:t>
            </w:r>
          </w:p>
        </w:tc>
        <w:tc>
          <w:tcPr>
            <w:tcW w:w="0" w:type="auto"/>
            <w:tcBorders>
              <w:top w:val="single" w:sz="4" w:space="0" w:color="auto"/>
              <w:left w:val="single" w:sz="4" w:space="0" w:color="auto"/>
              <w:bottom w:val="single" w:sz="4" w:space="0" w:color="auto"/>
              <w:right w:val="single" w:sz="4" w:space="0" w:color="auto"/>
            </w:tcBorders>
          </w:tcPr>
          <w:p w14:paraId="4B1FFB78" w14:textId="6E518D31" w:rsidR="00124295" w:rsidRPr="001E157B" w:rsidRDefault="00CE27CD" w:rsidP="00EF4CF1">
            <w:pPr>
              <w:spacing w:after="0" w:line="240" w:lineRule="auto"/>
              <w:rPr>
                <w:rFonts w:ascii="Arial" w:hAnsi="Arial" w:cs="Arial"/>
                <w:color w:val="000000"/>
                <w:sz w:val="24"/>
                <w:szCs w:val="24"/>
              </w:rPr>
            </w:pPr>
            <w:r>
              <w:rPr>
                <w:rFonts w:ascii="Arial" w:hAnsi="Arial" w:cs="Arial"/>
                <w:color w:val="000000"/>
                <w:sz w:val="24"/>
                <w:szCs w:val="24"/>
              </w:rPr>
              <w:t>Si persona se encuentra estudiando</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1A96E726" w14:textId="60F8FD72" w:rsidR="00124295" w:rsidRPr="001E157B" w:rsidRDefault="00124295" w:rsidP="00EF4CF1">
            <w:pPr>
              <w:spacing w:after="0" w:line="240" w:lineRule="auto"/>
              <w:rPr>
                <w:rFonts w:ascii="Arial" w:hAnsi="Arial" w:cs="Arial"/>
                <w:sz w:val="24"/>
                <w:szCs w:val="24"/>
              </w:rPr>
            </w:pPr>
            <w:r w:rsidRPr="001E157B">
              <w:rPr>
                <w:rFonts w:ascii="Arial" w:hAnsi="Arial" w:cs="Arial"/>
                <w:color w:val="000000"/>
                <w:sz w:val="24"/>
                <w:szCs w:val="24"/>
              </w:rPr>
              <w:t>330</w:t>
            </w:r>
          </w:p>
        </w:tc>
        <w:tc>
          <w:tcPr>
            <w:tcW w:w="0" w:type="auto"/>
            <w:tcBorders>
              <w:top w:val="nil"/>
              <w:left w:val="single" w:sz="4" w:space="0" w:color="auto"/>
              <w:bottom w:val="single" w:sz="4" w:space="0" w:color="auto"/>
              <w:right w:val="single" w:sz="4" w:space="0" w:color="auto"/>
            </w:tcBorders>
            <w:shd w:val="clear" w:color="auto" w:fill="auto"/>
            <w:vAlign w:val="bottom"/>
          </w:tcPr>
          <w:p w14:paraId="2A2E52AE" w14:textId="25693942" w:rsidR="00124295" w:rsidRPr="001E157B" w:rsidRDefault="00124295" w:rsidP="00EF4CF1">
            <w:pPr>
              <w:spacing w:after="0" w:line="240" w:lineRule="auto"/>
              <w:rPr>
                <w:rFonts w:ascii="Arial" w:hAnsi="Arial" w:cs="Arial"/>
                <w:color w:val="000000"/>
                <w:sz w:val="24"/>
                <w:szCs w:val="24"/>
              </w:rPr>
            </w:pPr>
            <w:r w:rsidRPr="001E157B">
              <w:rPr>
                <w:rFonts w:ascii="Arial" w:hAnsi="Arial" w:cs="Arial"/>
                <w:color w:val="000000"/>
                <w:sz w:val="24"/>
                <w:szCs w:val="24"/>
              </w:rPr>
              <w:t>1,81</w:t>
            </w:r>
          </w:p>
        </w:tc>
        <w:tc>
          <w:tcPr>
            <w:tcW w:w="0" w:type="auto"/>
            <w:tcBorders>
              <w:top w:val="nil"/>
              <w:left w:val="single" w:sz="4" w:space="0" w:color="auto"/>
              <w:bottom w:val="single" w:sz="4" w:space="0" w:color="auto"/>
              <w:right w:val="single" w:sz="4" w:space="0" w:color="auto"/>
            </w:tcBorders>
            <w:vAlign w:val="bottom"/>
          </w:tcPr>
          <w:p w14:paraId="4E26A7B0" w14:textId="50C66195" w:rsidR="00124295" w:rsidRPr="001E157B" w:rsidRDefault="00124295" w:rsidP="00EF4CF1">
            <w:pPr>
              <w:spacing w:after="0" w:line="240" w:lineRule="auto"/>
              <w:rPr>
                <w:rFonts w:ascii="Arial" w:hAnsi="Arial" w:cs="Arial"/>
                <w:color w:val="000000"/>
                <w:sz w:val="24"/>
                <w:szCs w:val="24"/>
              </w:rPr>
            </w:pPr>
            <w:r w:rsidRPr="001E157B">
              <w:rPr>
                <w:rFonts w:ascii="Arial" w:hAnsi="Arial" w:cs="Arial"/>
                <w:color w:val="000000"/>
                <w:sz w:val="24"/>
                <w:szCs w:val="24"/>
              </w:rPr>
              <w:t>2</w:t>
            </w:r>
          </w:p>
        </w:tc>
        <w:tc>
          <w:tcPr>
            <w:tcW w:w="0" w:type="auto"/>
            <w:tcBorders>
              <w:top w:val="nil"/>
              <w:left w:val="single" w:sz="4" w:space="0" w:color="auto"/>
              <w:bottom w:val="single" w:sz="4" w:space="0" w:color="auto"/>
              <w:right w:val="single" w:sz="4" w:space="0" w:color="auto"/>
            </w:tcBorders>
            <w:vAlign w:val="bottom"/>
          </w:tcPr>
          <w:p w14:paraId="3BFBF9E8" w14:textId="659A6B57" w:rsidR="00124295" w:rsidRPr="001E157B" w:rsidRDefault="00124295" w:rsidP="00EF4CF1">
            <w:pPr>
              <w:spacing w:after="0" w:line="240" w:lineRule="auto"/>
              <w:rPr>
                <w:rFonts w:ascii="Arial" w:hAnsi="Arial" w:cs="Arial"/>
                <w:color w:val="000000"/>
                <w:sz w:val="24"/>
                <w:szCs w:val="24"/>
              </w:rPr>
            </w:pPr>
            <w:r w:rsidRPr="001E157B">
              <w:rPr>
                <w:rFonts w:ascii="Arial" w:hAnsi="Arial" w:cs="Arial"/>
                <w:color w:val="000000"/>
                <w:sz w:val="24"/>
                <w:szCs w:val="24"/>
              </w:rPr>
              <w:t>6</w:t>
            </w:r>
          </w:p>
        </w:tc>
      </w:tr>
      <w:tr w:rsidR="00124295" w:rsidRPr="001E157B" w14:paraId="4BE9E637" w14:textId="77777777" w:rsidTr="00B26E18">
        <w:trPr>
          <w:trHeight w:val="20"/>
          <w:jc w:val="center"/>
        </w:trPr>
        <w:tc>
          <w:tcPr>
            <w:tcW w:w="0" w:type="auto"/>
            <w:tcBorders>
              <w:top w:val="single" w:sz="4" w:space="0" w:color="auto"/>
              <w:left w:val="single" w:sz="4" w:space="0" w:color="auto"/>
              <w:bottom w:val="single" w:sz="4" w:space="0" w:color="auto"/>
              <w:right w:val="single" w:sz="4" w:space="0" w:color="auto"/>
            </w:tcBorders>
            <w:vAlign w:val="bottom"/>
          </w:tcPr>
          <w:p w14:paraId="79907773" w14:textId="7014DD1E" w:rsidR="00124295" w:rsidRPr="001E157B" w:rsidRDefault="00124295" w:rsidP="00EF4CF1">
            <w:pPr>
              <w:spacing w:after="0" w:line="240" w:lineRule="auto"/>
              <w:rPr>
                <w:rFonts w:ascii="Arial" w:hAnsi="Arial" w:cs="Arial"/>
                <w:sz w:val="24"/>
                <w:szCs w:val="24"/>
              </w:rPr>
            </w:pPr>
            <w:r w:rsidRPr="001E157B">
              <w:rPr>
                <w:rFonts w:ascii="Arial" w:hAnsi="Arial" w:cs="Arial"/>
                <w:color w:val="000000"/>
                <w:sz w:val="24"/>
                <w:szCs w:val="24"/>
              </w:rPr>
              <w:t>o3</w:t>
            </w:r>
          </w:p>
        </w:tc>
        <w:tc>
          <w:tcPr>
            <w:tcW w:w="0" w:type="auto"/>
            <w:tcBorders>
              <w:top w:val="single" w:sz="4" w:space="0" w:color="auto"/>
              <w:left w:val="single" w:sz="4" w:space="0" w:color="auto"/>
              <w:bottom w:val="single" w:sz="4" w:space="0" w:color="auto"/>
              <w:right w:val="single" w:sz="4" w:space="0" w:color="auto"/>
            </w:tcBorders>
          </w:tcPr>
          <w:p w14:paraId="31416A32" w14:textId="72CB8777" w:rsidR="00124295" w:rsidRPr="001E157B" w:rsidRDefault="001941F0" w:rsidP="00EF4CF1">
            <w:pPr>
              <w:spacing w:after="0" w:line="240" w:lineRule="auto"/>
              <w:rPr>
                <w:rFonts w:ascii="Arial" w:hAnsi="Arial" w:cs="Arial"/>
                <w:color w:val="000000"/>
                <w:sz w:val="24"/>
                <w:szCs w:val="24"/>
              </w:rPr>
            </w:pPr>
            <w:r>
              <w:rPr>
                <w:rFonts w:ascii="Arial" w:hAnsi="Arial" w:cs="Arial"/>
                <w:color w:val="000000"/>
                <w:sz w:val="24"/>
                <w:szCs w:val="24"/>
              </w:rPr>
              <w:t>Si persona recibió algún pago en ocupación</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36435F4E" w14:textId="066D7C2C" w:rsidR="00124295" w:rsidRPr="001E157B" w:rsidRDefault="00124295" w:rsidP="00EF4CF1">
            <w:pPr>
              <w:spacing w:after="0" w:line="240" w:lineRule="auto"/>
              <w:rPr>
                <w:rFonts w:ascii="Arial" w:hAnsi="Arial" w:cs="Arial"/>
                <w:sz w:val="24"/>
                <w:szCs w:val="24"/>
              </w:rPr>
            </w:pPr>
            <w:r w:rsidRPr="001E157B">
              <w:rPr>
                <w:rFonts w:ascii="Arial" w:hAnsi="Arial" w:cs="Arial"/>
                <w:color w:val="000000"/>
                <w:sz w:val="24"/>
                <w:szCs w:val="24"/>
              </w:rPr>
              <w:t>244</w:t>
            </w:r>
          </w:p>
        </w:tc>
        <w:tc>
          <w:tcPr>
            <w:tcW w:w="0" w:type="auto"/>
            <w:tcBorders>
              <w:top w:val="nil"/>
              <w:left w:val="single" w:sz="4" w:space="0" w:color="auto"/>
              <w:bottom w:val="single" w:sz="4" w:space="0" w:color="auto"/>
              <w:right w:val="single" w:sz="4" w:space="0" w:color="auto"/>
            </w:tcBorders>
            <w:shd w:val="clear" w:color="auto" w:fill="auto"/>
            <w:vAlign w:val="bottom"/>
          </w:tcPr>
          <w:p w14:paraId="51ABF5CC" w14:textId="50A8A39B" w:rsidR="00124295" w:rsidRPr="001E157B" w:rsidRDefault="00124295" w:rsidP="00EF4CF1">
            <w:pPr>
              <w:spacing w:after="0" w:line="240" w:lineRule="auto"/>
              <w:rPr>
                <w:rFonts w:ascii="Arial" w:hAnsi="Arial" w:cs="Arial"/>
                <w:color w:val="000000"/>
                <w:sz w:val="24"/>
                <w:szCs w:val="24"/>
              </w:rPr>
            </w:pPr>
            <w:r w:rsidRPr="001E157B">
              <w:rPr>
                <w:rFonts w:ascii="Arial" w:hAnsi="Arial" w:cs="Arial"/>
                <w:color w:val="000000"/>
                <w:sz w:val="24"/>
                <w:szCs w:val="24"/>
              </w:rPr>
              <w:t>1,49</w:t>
            </w:r>
          </w:p>
        </w:tc>
        <w:tc>
          <w:tcPr>
            <w:tcW w:w="0" w:type="auto"/>
            <w:tcBorders>
              <w:top w:val="nil"/>
              <w:left w:val="single" w:sz="4" w:space="0" w:color="auto"/>
              <w:bottom w:val="single" w:sz="4" w:space="0" w:color="auto"/>
              <w:right w:val="single" w:sz="4" w:space="0" w:color="auto"/>
            </w:tcBorders>
            <w:vAlign w:val="bottom"/>
          </w:tcPr>
          <w:p w14:paraId="4D01715E" w14:textId="70995FD3" w:rsidR="00124295" w:rsidRPr="001E157B" w:rsidRDefault="00124295" w:rsidP="00EF4CF1">
            <w:pPr>
              <w:spacing w:after="0" w:line="240" w:lineRule="auto"/>
              <w:rPr>
                <w:rFonts w:ascii="Arial" w:hAnsi="Arial" w:cs="Arial"/>
                <w:color w:val="000000"/>
                <w:sz w:val="24"/>
                <w:szCs w:val="24"/>
              </w:rPr>
            </w:pPr>
            <w:r w:rsidRPr="001E157B">
              <w:rPr>
                <w:rFonts w:ascii="Arial" w:hAnsi="Arial" w:cs="Arial"/>
                <w:color w:val="000000"/>
                <w:sz w:val="24"/>
                <w:szCs w:val="24"/>
              </w:rPr>
              <w:t>1</w:t>
            </w:r>
          </w:p>
        </w:tc>
        <w:tc>
          <w:tcPr>
            <w:tcW w:w="0" w:type="auto"/>
            <w:tcBorders>
              <w:top w:val="nil"/>
              <w:left w:val="single" w:sz="4" w:space="0" w:color="auto"/>
              <w:bottom w:val="single" w:sz="4" w:space="0" w:color="auto"/>
              <w:right w:val="single" w:sz="4" w:space="0" w:color="auto"/>
            </w:tcBorders>
            <w:vAlign w:val="bottom"/>
          </w:tcPr>
          <w:p w14:paraId="4B671052" w14:textId="46FE1EC8" w:rsidR="00124295" w:rsidRPr="001E157B" w:rsidRDefault="00124295" w:rsidP="00EF4CF1">
            <w:pPr>
              <w:spacing w:after="0" w:line="240" w:lineRule="auto"/>
              <w:rPr>
                <w:rFonts w:ascii="Arial" w:hAnsi="Arial" w:cs="Arial"/>
                <w:color w:val="000000"/>
                <w:sz w:val="24"/>
                <w:szCs w:val="24"/>
              </w:rPr>
            </w:pPr>
            <w:r w:rsidRPr="001E157B">
              <w:rPr>
                <w:rFonts w:ascii="Arial" w:hAnsi="Arial" w:cs="Arial"/>
                <w:color w:val="000000"/>
                <w:sz w:val="24"/>
                <w:szCs w:val="24"/>
              </w:rPr>
              <w:t>6</w:t>
            </w:r>
          </w:p>
        </w:tc>
      </w:tr>
      <w:tr w:rsidR="00124295" w:rsidRPr="001E157B" w14:paraId="1E3AFDC1" w14:textId="77777777" w:rsidTr="00B26E18">
        <w:trPr>
          <w:trHeight w:val="20"/>
          <w:jc w:val="center"/>
        </w:trPr>
        <w:tc>
          <w:tcPr>
            <w:tcW w:w="0" w:type="auto"/>
            <w:tcBorders>
              <w:top w:val="single" w:sz="4" w:space="0" w:color="auto"/>
              <w:left w:val="single" w:sz="4" w:space="0" w:color="auto"/>
              <w:bottom w:val="single" w:sz="4" w:space="0" w:color="auto"/>
              <w:right w:val="single" w:sz="4" w:space="0" w:color="auto"/>
            </w:tcBorders>
            <w:vAlign w:val="bottom"/>
          </w:tcPr>
          <w:p w14:paraId="6907B135" w14:textId="1DEFC5AF" w:rsidR="00124295" w:rsidRPr="001E157B" w:rsidRDefault="00124295" w:rsidP="00EF4CF1">
            <w:pPr>
              <w:spacing w:after="0" w:line="240" w:lineRule="auto"/>
              <w:rPr>
                <w:rFonts w:ascii="Arial" w:hAnsi="Arial" w:cs="Arial"/>
                <w:sz w:val="24"/>
                <w:szCs w:val="24"/>
              </w:rPr>
            </w:pPr>
            <w:r w:rsidRPr="001E157B">
              <w:rPr>
                <w:rFonts w:ascii="Arial" w:hAnsi="Arial" w:cs="Arial"/>
                <w:color w:val="000000"/>
                <w:sz w:val="24"/>
                <w:szCs w:val="24"/>
              </w:rPr>
              <w:t>o4</w:t>
            </w:r>
          </w:p>
        </w:tc>
        <w:tc>
          <w:tcPr>
            <w:tcW w:w="0" w:type="auto"/>
            <w:tcBorders>
              <w:top w:val="single" w:sz="4" w:space="0" w:color="auto"/>
              <w:left w:val="single" w:sz="4" w:space="0" w:color="auto"/>
              <w:bottom w:val="single" w:sz="4" w:space="0" w:color="auto"/>
              <w:right w:val="single" w:sz="4" w:space="0" w:color="auto"/>
            </w:tcBorders>
          </w:tcPr>
          <w:p w14:paraId="53AF826F" w14:textId="1AB193E2" w:rsidR="00124295" w:rsidRPr="001E157B" w:rsidRDefault="00B26E18" w:rsidP="00EF4CF1">
            <w:pPr>
              <w:spacing w:after="0" w:line="240" w:lineRule="auto"/>
              <w:rPr>
                <w:rFonts w:ascii="Arial" w:hAnsi="Arial" w:cs="Arial"/>
                <w:color w:val="000000"/>
                <w:sz w:val="24"/>
                <w:szCs w:val="24"/>
              </w:rPr>
            </w:pPr>
            <w:r>
              <w:rPr>
                <w:rFonts w:ascii="Arial" w:hAnsi="Arial" w:cs="Arial"/>
                <w:color w:val="000000"/>
                <w:sz w:val="24"/>
                <w:szCs w:val="24"/>
              </w:rPr>
              <w:t>Si el trabajo realizado fue para algún familiar</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67263F94" w14:textId="2F907399" w:rsidR="00124295" w:rsidRPr="001E157B" w:rsidRDefault="00124295" w:rsidP="00EF4CF1">
            <w:pPr>
              <w:spacing w:after="0" w:line="240" w:lineRule="auto"/>
              <w:rPr>
                <w:rFonts w:ascii="Arial" w:hAnsi="Arial" w:cs="Arial"/>
                <w:sz w:val="24"/>
                <w:szCs w:val="24"/>
              </w:rPr>
            </w:pPr>
            <w:r w:rsidRPr="001E157B">
              <w:rPr>
                <w:rFonts w:ascii="Arial" w:hAnsi="Arial" w:cs="Arial"/>
                <w:color w:val="000000"/>
                <w:sz w:val="24"/>
                <w:szCs w:val="24"/>
              </w:rPr>
              <w:t>13</w:t>
            </w:r>
          </w:p>
        </w:tc>
        <w:tc>
          <w:tcPr>
            <w:tcW w:w="0" w:type="auto"/>
            <w:tcBorders>
              <w:top w:val="nil"/>
              <w:left w:val="single" w:sz="4" w:space="0" w:color="auto"/>
              <w:bottom w:val="single" w:sz="4" w:space="0" w:color="auto"/>
              <w:right w:val="single" w:sz="4" w:space="0" w:color="auto"/>
            </w:tcBorders>
            <w:shd w:val="clear" w:color="auto" w:fill="auto"/>
            <w:vAlign w:val="bottom"/>
          </w:tcPr>
          <w:p w14:paraId="4161FE3C" w14:textId="446BF858" w:rsidR="00124295" w:rsidRPr="001E157B" w:rsidRDefault="00124295" w:rsidP="00EF4CF1">
            <w:pPr>
              <w:spacing w:after="0" w:line="240" w:lineRule="auto"/>
              <w:rPr>
                <w:rFonts w:ascii="Arial" w:hAnsi="Arial" w:cs="Arial"/>
                <w:color w:val="000000"/>
                <w:sz w:val="24"/>
                <w:szCs w:val="24"/>
              </w:rPr>
            </w:pPr>
            <w:r w:rsidRPr="001E157B">
              <w:rPr>
                <w:rFonts w:ascii="Arial" w:hAnsi="Arial" w:cs="Arial"/>
                <w:color w:val="000000"/>
                <w:sz w:val="24"/>
                <w:szCs w:val="24"/>
              </w:rPr>
              <w:t>1,85</w:t>
            </w:r>
          </w:p>
        </w:tc>
        <w:tc>
          <w:tcPr>
            <w:tcW w:w="0" w:type="auto"/>
            <w:tcBorders>
              <w:top w:val="nil"/>
              <w:left w:val="single" w:sz="4" w:space="0" w:color="auto"/>
              <w:bottom w:val="single" w:sz="4" w:space="0" w:color="auto"/>
              <w:right w:val="single" w:sz="4" w:space="0" w:color="auto"/>
            </w:tcBorders>
            <w:vAlign w:val="bottom"/>
          </w:tcPr>
          <w:p w14:paraId="67632C18" w14:textId="7D2331C4" w:rsidR="00124295" w:rsidRPr="001E157B" w:rsidRDefault="00124295" w:rsidP="00EF4CF1">
            <w:pPr>
              <w:spacing w:after="0" w:line="240" w:lineRule="auto"/>
              <w:rPr>
                <w:rFonts w:ascii="Arial" w:hAnsi="Arial" w:cs="Arial"/>
                <w:color w:val="000000"/>
                <w:sz w:val="24"/>
                <w:szCs w:val="24"/>
              </w:rPr>
            </w:pPr>
            <w:r w:rsidRPr="001E157B">
              <w:rPr>
                <w:rFonts w:ascii="Arial" w:hAnsi="Arial" w:cs="Arial"/>
                <w:color w:val="000000"/>
                <w:sz w:val="24"/>
                <w:szCs w:val="24"/>
              </w:rPr>
              <w:t>1</w:t>
            </w:r>
          </w:p>
        </w:tc>
        <w:tc>
          <w:tcPr>
            <w:tcW w:w="0" w:type="auto"/>
            <w:tcBorders>
              <w:top w:val="nil"/>
              <w:left w:val="single" w:sz="4" w:space="0" w:color="auto"/>
              <w:bottom w:val="single" w:sz="4" w:space="0" w:color="auto"/>
              <w:right w:val="single" w:sz="4" w:space="0" w:color="auto"/>
            </w:tcBorders>
            <w:vAlign w:val="bottom"/>
          </w:tcPr>
          <w:p w14:paraId="629F8EED" w14:textId="4A391853" w:rsidR="00124295" w:rsidRPr="001E157B" w:rsidRDefault="00124295" w:rsidP="00EF4CF1">
            <w:pPr>
              <w:spacing w:after="0" w:line="240" w:lineRule="auto"/>
              <w:rPr>
                <w:rFonts w:ascii="Arial" w:hAnsi="Arial" w:cs="Arial"/>
                <w:color w:val="000000"/>
                <w:sz w:val="24"/>
                <w:szCs w:val="24"/>
              </w:rPr>
            </w:pPr>
            <w:r w:rsidRPr="001E157B">
              <w:rPr>
                <w:rFonts w:ascii="Arial" w:hAnsi="Arial" w:cs="Arial"/>
                <w:color w:val="000000"/>
                <w:sz w:val="24"/>
                <w:szCs w:val="24"/>
              </w:rPr>
              <w:t>6</w:t>
            </w:r>
          </w:p>
        </w:tc>
      </w:tr>
      <w:tr w:rsidR="00124295" w:rsidRPr="001E157B" w14:paraId="57D4C0D9" w14:textId="77777777" w:rsidTr="00B26E18">
        <w:trPr>
          <w:trHeight w:val="20"/>
          <w:jc w:val="center"/>
        </w:trPr>
        <w:tc>
          <w:tcPr>
            <w:tcW w:w="0" w:type="auto"/>
            <w:tcBorders>
              <w:top w:val="single" w:sz="4" w:space="0" w:color="auto"/>
              <w:left w:val="single" w:sz="4" w:space="0" w:color="auto"/>
              <w:bottom w:val="single" w:sz="4" w:space="0" w:color="auto"/>
              <w:right w:val="single" w:sz="4" w:space="0" w:color="auto"/>
            </w:tcBorders>
            <w:vAlign w:val="bottom"/>
          </w:tcPr>
          <w:p w14:paraId="7D1BEEA8" w14:textId="0B670631" w:rsidR="00124295" w:rsidRPr="001E157B" w:rsidRDefault="00124295" w:rsidP="00EF4CF1">
            <w:pPr>
              <w:spacing w:after="0" w:line="240" w:lineRule="auto"/>
              <w:rPr>
                <w:rFonts w:ascii="Arial" w:hAnsi="Arial" w:cs="Arial"/>
                <w:sz w:val="24"/>
                <w:szCs w:val="24"/>
              </w:rPr>
            </w:pPr>
            <w:r w:rsidRPr="001E157B">
              <w:rPr>
                <w:rFonts w:ascii="Arial" w:hAnsi="Arial" w:cs="Arial"/>
                <w:color w:val="000000"/>
                <w:sz w:val="24"/>
                <w:szCs w:val="24"/>
              </w:rPr>
              <w:t>o5</w:t>
            </w:r>
          </w:p>
        </w:tc>
        <w:tc>
          <w:tcPr>
            <w:tcW w:w="0" w:type="auto"/>
            <w:tcBorders>
              <w:top w:val="single" w:sz="4" w:space="0" w:color="auto"/>
              <w:left w:val="single" w:sz="4" w:space="0" w:color="auto"/>
              <w:bottom w:val="single" w:sz="4" w:space="0" w:color="auto"/>
              <w:right w:val="single" w:sz="4" w:space="0" w:color="auto"/>
            </w:tcBorders>
          </w:tcPr>
          <w:p w14:paraId="13EE6DD5" w14:textId="54759F3B" w:rsidR="00124295" w:rsidRPr="001E157B" w:rsidRDefault="00B26E18" w:rsidP="00EF4CF1">
            <w:pPr>
              <w:spacing w:after="0" w:line="240" w:lineRule="auto"/>
              <w:rPr>
                <w:rFonts w:ascii="Arial" w:hAnsi="Arial" w:cs="Arial"/>
                <w:color w:val="000000"/>
                <w:sz w:val="24"/>
                <w:szCs w:val="24"/>
              </w:rPr>
            </w:pPr>
            <w:r>
              <w:rPr>
                <w:rFonts w:ascii="Arial" w:hAnsi="Arial" w:cs="Arial"/>
                <w:color w:val="000000"/>
                <w:sz w:val="24"/>
                <w:szCs w:val="24"/>
              </w:rPr>
              <w:t xml:space="preserve">Si recibirá </w:t>
            </w:r>
            <w:r w:rsidR="00FC0978">
              <w:rPr>
                <w:rFonts w:ascii="Arial" w:hAnsi="Arial" w:cs="Arial"/>
                <w:color w:val="000000"/>
                <w:sz w:val="24"/>
                <w:szCs w:val="24"/>
              </w:rPr>
              <w:t>ingresos,</w:t>
            </w:r>
            <w:r>
              <w:rPr>
                <w:rFonts w:ascii="Arial" w:hAnsi="Arial" w:cs="Arial"/>
                <w:color w:val="000000"/>
                <w:sz w:val="24"/>
                <w:szCs w:val="24"/>
              </w:rPr>
              <w:t xml:space="preserve"> aunque no trabajó</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339F90F4" w14:textId="03314345" w:rsidR="00124295" w:rsidRPr="001E157B" w:rsidRDefault="00124295" w:rsidP="00EF4CF1">
            <w:pPr>
              <w:spacing w:after="0" w:line="240" w:lineRule="auto"/>
              <w:rPr>
                <w:rFonts w:ascii="Arial" w:hAnsi="Arial" w:cs="Arial"/>
                <w:sz w:val="24"/>
                <w:szCs w:val="24"/>
              </w:rPr>
            </w:pPr>
            <w:r w:rsidRPr="001E157B">
              <w:rPr>
                <w:rFonts w:ascii="Arial" w:hAnsi="Arial" w:cs="Arial"/>
                <w:color w:val="000000"/>
                <w:sz w:val="24"/>
                <w:szCs w:val="24"/>
              </w:rPr>
              <w:t>246</w:t>
            </w:r>
          </w:p>
        </w:tc>
        <w:tc>
          <w:tcPr>
            <w:tcW w:w="0" w:type="auto"/>
            <w:tcBorders>
              <w:top w:val="nil"/>
              <w:left w:val="single" w:sz="4" w:space="0" w:color="auto"/>
              <w:bottom w:val="single" w:sz="4" w:space="0" w:color="auto"/>
              <w:right w:val="single" w:sz="4" w:space="0" w:color="auto"/>
            </w:tcBorders>
            <w:shd w:val="clear" w:color="auto" w:fill="auto"/>
            <w:vAlign w:val="bottom"/>
          </w:tcPr>
          <w:p w14:paraId="0B88A61A" w14:textId="6816CD2E" w:rsidR="00124295" w:rsidRPr="001E157B" w:rsidRDefault="00124295" w:rsidP="00EF4CF1">
            <w:pPr>
              <w:spacing w:after="0" w:line="240" w:lineRule="auto"/>
              <w:rPr>
                <w:rFonts w:ascii="Arial" w:hAnsi="Arial" w:cs="Arial"/>
                <w:color w:val="000000"/>
                <w:sz w:val="24"/>
                <w:szCs w:val="24"/>
              </w:rPr>
            </w:pPr>
            <w:r w:rsidRPr="001E157B">
              <w:rPr>
                <w:rFonts w:ascii="Arial" w:hAnsi="Arial" w:cs="Arial"/>
                <w:color w:val="000000"/>
                <w:sz w:val="24"/>
                <w:szCs w:val="24"/>
              </w:rPr>
              <w:t>1,39</w:t>
            </w:r>
          </w:p>
        </w:tc>
        <w:tc>
          <w:tcPr>
            <w:tcW w:w="0" w:type="auto"/>
            <w:tcBorders>
              <w:top w:val="nil"/>
              <w:left w:val="single" w:sz="4" w:space="0" w:color="auto"/>
              <w:bottom w:val="single" w:sz="4" w:space="0" w:color="auto"/>
              <w:right w:val="single" w:sz="4" w:space="0" w:color="auto"/>
            </w:tcBorders>
            <w:vAlign w:val="bottom"/>
          </w:tcPr>
          <w:p w14:paraId="1458F589" w14:textId="4DCA40EA" w:rsidR="00124295" w:rsidRPr="001E157B" w:rsidRDefault="00124295" w:rsidP="00EF4CF1">
            <w:pPr>
              <w:spacing w:after="0" w:line="240" w:lineRule="auto"/>
              <w:rPr>
                <w:rFonts w:ascii="Arial" w:hAnsi="Arial" w:cs="Arial"/>
                <w:color w:val="000000"/>
                <w:sz w:val="24"/>
                <w:szCs w:val="24"/>
              </w:rPr>
            </w:pPr>
            <w:r w:rsidRPr="001E157B">
              <w:rPr>
                <w:rFonts w:ascii="Arial" w:hAnsi="Arial" w:cs="Arial"/>
                <w:color w:val="000000"/>
                <w:sz w:val="24"/>
                <w:szCs w:val="24"/>
              </w:rPr>
              <w:t>1</w:t>
            </w:r>
          </w:p>
        </w:tc>
        <w:tc>
          <w:tcPr>
            <w:tcW w:w="0" w:type="auto"/>
            <w:tcBorders>
              <w:top w:val="nil"/>
              <w:left w:val="single" w:sz="4" w:space="0" w:color="auto"/>
              <w:bottom w:val="single" w:sz="4" w:space="0" w:color="auto"/>
              <w:right w:val="single" w:sz="4" w:space="0" w:color="auto"/>
            </w:tcBorders>
            <w:vAlign w:val="bottom"/>
          </w:tcPr>
          <w:p w14:paraId="33D04430" w14:textId="63293DBA" w:rsidR="00124295" w:rsidRPr="001E157B" w:rsidRDefault="00124295" w:rsidP="00EF4CF1">
            <w:pPr>
              <w:spacing w:after="0" w:line="240" w:lineRule="auto"/>
              <w:rPr>
                <w:rFonts w:ascii="Arial" w:hAnsi="Arial" w:cs="Arial"/>
                <w:color w:val="000000"/>
                <w:sz w:val="24"/>
                <w:szCs w:val="24"/>
              </w:rPr>
            </w:pPr>
            <w:r w:rsidRPr="001E157B">
              <w:rPr>
                <w:rFonts w:ascii="Arial" w:hAnsi="Arial" w:cs="Arial"/>
                <w:color w:val="000000"/>
                <w:sz w:val="24"/>
                <w:szCs w:val="24"/>
              </w:rPr>
              <w:t>7</w:t>
            </w:r>
          </w:p>
        </w:tc>
      </w:tr>
      <w:tr w:rsidR="00124295" w:rsidRPr="001E157B" w14:paraId="050C8DC6" w14:textId="11B6C94B" w:rsidTr="00B26E18">
        <w:trPr>
          <w:trHeight w:val="20"/>
          <w:jc w:val="center"/>
        </w:trPr>
        <w:tc>
          <w:tcPr>
            <w:tcW w:w="0" w:type="auto"/>
            <w:tcBorders>
              <w:top w:val="single" w:sz="4" w:space="0" w:color="auto"/>
              <w:left w:val="single" w:sz="4" w:space="0" w:color="auto"/>
              <w:bottom w:val="single" w:sz="4" w:space="0" w:color="auto"/>
              <w:right w:val="single" w:sz="4" w:space="0" w:color="auto"/>
            </w:tcBorders>
            <w:vAlign w:val="bottom"/>
          </w:tcPr>
          <w:p w14:paraId="12C0DDE8" w14:textId="5800A2B3" w:rsidR="00124295" w:rsidRPr="001E157B" w:rsidRDefault="00124295" w:rsidP="00EF4CF1">
            <w:pPr>
              <w:spacing w:after="0" w:line="240" w:lineRule="auto"/>
              <w:rPr>
                <w:rFonts w:ascii="Arial" w:hAnsi="Arial" w:cs="Arial"/>
                <w:b/>
                <w:bCs/>
                <w:sz w:val="24"/>
                <w:szCs w:val="24"/>
              </w:rPr>
            </w:pPr>
            <w:r w:rsidRPr="001E157B">
              <w:rPr>
                <w:rFonts w:ascii="Arial" w:hAnsi="Arial" w:cs="Arial"/>
                <w:color w:val="000000"/>
                <w:sz w:val="24"/>
                <w:szCs w:val="24"/>
              </w:rPr>
              <w:t>d8</w:t>
            </w:r>
          </w:p>
        </w:tc>
        <w:tc>
          <w:tcPr>
            <w:tcW w:w="0" w:type="auto"/>
            <w:tcBorders>
              <w:top w:val="single" w:sz="4" w:space="0" w:color="auto"/>
              <w:left w:val="single" w:sz="4" w:space="0" w:color="auto"/>
              <w:bottom w:val="single" w:sz="4" w:space="0" w:color="auto"/>
              <w:right w:val="single" w:sz="4" w:space="0" w:color="auto"/>
            </w:tcBorders>
          </w:tcPr>
          <w:p w14:paraId="4B8BD320" w14:textId="30F97E56" w:rsidR="00124295" w:rsidRPr="001E157B" w:rsidRDefault="00CE27CD" w:rsidP="00EF4CF1">
            <w:pPr>
              <w:spacing w:after="0" w:line="240" w:lineRule="auto"/>
              <w:rPr>
                <w:rFonts w:ascii="Arial" w:hAnsi="Arial" w:cs="Arial"/>
                <w:color w:val="000000"/>
                <w:sz w:val="24"/>
                <w:szCs w:val="24"/>
              </w:rPr>
            </w:pPr>
            <w:r>
              <w:rPr>
                <w:rFonts w:ascii="Arial" w:hAnsi="Arial" w:cs="Arial"/>
                <w:color w:val="000000"/>
                <w:sz w:val="24"/>
                <w:szCs w:val="24"/>
              </w:rPr>
              <w:t>Si persona PESD necesita cuidados</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0C0DB825" w14:textId="7FF094DD" w:rsidR="00124295" w:rsidRPr="001E157B" w:rsidRDefault="00124295" w:rsidP="00EF4CF1">
            <w:pPr>
              <w:spacing w:after="0" w:line="240" w:lineRule="auto"/>
              <w:rPr>
                <w:rFonts w:ascii="Arial" w:hAnsi="Arial" w:cs="Arial"/>
                <w:b/>
                <w:bCs/>
                <w:sz w:val="24"/>
                <w:szCs w:val="24"/>
              </w:rPr>
            </w:pPr>
            <w:r w:rsidRPr="001E157B">
              <w:rPr>
                <w:rFonts w:ascii="Arial" w:hAnsi="Arial" w:cs="Arial"/>
                <w:color w:val="000000"/>
                <w:sz w:val="24"/>
                <w:szCs w:val="24"/>
              </w:rPr>
              <w:t>123</w:t>
            </w:r>
          </w:p>
        </w:tc>
        <w:tc>
          <w:tcPr>
            <w:tcW w:w="0" w:type="auto"/>
            <w:tcBorders>
              <w:top w:val="nil"/>
              <w:left w:val="single" w:sz="4" w:space="0" w:color="auto"/>
              <w:bottom w:val="single" w:sz="4" w:space="0" w:color="auto"/>
              <w:right w:val="single" w:sz="4" w:space="0" w:color="auto"/>
            </w:tcBorders>
            <w:shd w:val="clear" w:color="auto" w:fill="auto"/>
            <w:vAlign w:val="bottom"/>
          </w:tcPr>
          <w:p w14:paraId="055E1306" w14:textId="24D2AE5D" w:rsidR="00124295" w:rsidRPr="001E157B" w:rsidRDefault="00124295" w:rsidP="00EF4CF1">
            <w:pPr>
              <w:spacing w:after="0" w:line="240" w:lineRule="auto"/>
              <w:rPr>
                <w:rFonts w:ascii="Arial" w:hAnsi="Arial" w:cs="Arial"/>
                <w:b/>
                <w:bCs/>
                <w:sz w:val="24"/>
                <w:szCs w:val="24"/>
              </w:rPr>
            </w:pPr>
            <w:r w:rsidRPr="001E157B">
              <w:rPr>
                <w:rFonts w:ascii="Arial" w:hAnsi="Arial" w:cs="Arial"/>
                <w:color w:val="000000"/>
                <w:sz w:val="24"/>
                <w:szCs w:val="24"/>
              </w:rPr>
              <w:t>1,76</w:t>
            </w:r>
          </w:p>
        </w:tc>
        <w:tc>
          <w:tcPr>
            <w:tcW w:w="0" w:type="auto"/>
            <w:tcBorders>
              <w:top w:val="nil"/>
              <w:left w:val="single" w:sz="4" w:space="0" w:color="auto"/>
              <w:bottom w:val="single" w:sz="4" w:space="0" w:color="auto"/>
              <w:right w:val="single" w:sz="4" w:space="0" w:color="auto"/>
            </w:tcBorders>
            <w:vAlign w:val="bottom"/>
          </w:tcPr>
          <w:p w14:paraId="5F7DDFE4" w14:textId="4177E0D4" w:rsidR="00124295" w:rsidRPr="001E157B" w:rsidRDefault="00124295" w:rsidP="00EF4CF1">
            <w:pPr>
              <w:spacing w:after="0" w:line="240" w:lineRule="auto"/>
              <w:rPr>
                <w:rFonts w:ascii="Arial" w:hAnsi="Arial" w:cs="Arial"/>
                <w:b/>
                <w:bCs/>
                <w:color w:val="000000"/>
                <w:sz w:val="24"/>
                <w:szCs w:val="24"/>
              </w:rPr>
            </w:pPr>
            <w:r w:rsidRPr="001E157B">
              <w:rPr>
                <w:rFonts w:ascii="Arial" w:hAnsi="Arial" w:cs="Arial"/>
                <w:color w:val="000000"/>
                <w:sz w:val="24"/>
                <w:szCs w:val="24"/>
              </w:rPr>
              <w:t>1</w:t>
            </w:r>
          </w:p>
        </w:tc>
        <w:tc>
          <w:tcPr>
            <w:tcW w:w="0" w:type="auto"/>
            <w:tcBorders>
              <w:top w:val="nil"/>
              <w:left w:val="single" w:sz="4" w:space="0" w:color="auto"/>
              <w:bottom w:val="single" w:sz="4" w:space="0" w:color="auto"/>
              <w:right w:val="single" w:sz="4" w:space="0" w:color="auto"/>
            </w:tcBorders>
            <w:vAlign w:val="bottom"/>
          </w:tcPr>
          <w:p w14:paraId="2C55048F" w14:textId="2EF903F3" w:rsidR="00124295" w:rsidRPr="001E157B" w:rsidRDefault="00124295" w:rsidP="00EF4CF1">
            <w:pPr>
              <w:spacing w:after="0" w:line="240" w:lineRule="auto"/>
              <w:rPr>
                <w:rFonts w:ascii="Arial" w:hAnsi="Arial" w:cs="Arial"/>
                <w:b/>
                <w:bCs/>
                <w:color w:val="000000"/>
                <w:sz w:val="24"/>
                <w:szCs w:val="24"/>
              </w:rPr>
            </w:pPr>
            <w:r w:rsidRPr="001E157B">
              <w:rPr>
                <w:rFonts w:ascii="Arial" w:hAnsi="Arial" w:cs="Arial"/>
                <w:color w:val="000000"/>
                <w:sz w:val="24"/>
                <w:szCs w:val="24"/>
              </w:rPr>
              <w:t>8</w:t>
            </w:r>
          </w:p>
        </w:tc>
      </w:tr>
    </w:tbl>
    <w:p w14:paraId="4DA78812" w14:textId="77777777" w:rsidR="00FF6CB1" w:rsidRPr="005469E7" w:rsidRDefault="00FF6CB1" w:rsidP="00FF6CB1">
      <w:pPr>
        <w:jc w:val="center"/>
        <w:rPr>
          <w:rFonts w:ascii="Arial" w:hAnsi="Arial" w:cs="Arial"/>
        </w:rPr>
      </w:pPr>
      <w:r w:rsidRPr="00DA4F09">
        <w:rPr>
          <w:rFonts w:ascii="Arial" w:hAnsi="Arial" w:cs="Arial"/>
          <w:i/>
          <w:iCs/>
        </w:rPr>
        <w:t xml:space="preserve">Fuente: </w:t>
      </w:r>
      <w:r>
        <w:rPr>
          <w:rFonts w:ascii="Arial" w:hAnsi="Arial" w:cs="Arial"/>
        </w:rPr>
        <w:t>Elaboración propia</w:t>
      </w:r>
    </w:p>
    <w:p w14:paraId="647D0ABE" w14:textId="7F39554E" w:rsidR="00F506E0" w:rsidRDefault="00EF4CF1" w:rsidP="00695535">
      <w:pPr>
        <w:jc w:val="both"/>
        <w:rPr>
          <w:rFonts w:ascii="Arial" w:hAnsi="Arial" w:cs="Arial"/>
          <w:sz w:val="24"/>
          <w:szCs w:val="24"/>
        </w:rPr>
      </w:pPr>
      <w:r>
        <w:rPr>
          <w:rFonts w:ascii="Arial" w:hAnsi="Arial" w:cs="Arial"/>
          <w:sz w:val="24"/>
          <w:szCs w:val="24"/>
        </w:rPr>
        <w:lastRenderedPageBreak/>
        <w:t xml:space="preserve">En general la tabla evidencia que las preguntas mayormente cambiadas una vez iniciado algún CUT en el hogar corresponde a la pregunta de parentesco y edad, lo cual muestra que finalmente hay encuestas que la información se vuelve a pisar dentro de la llave o identificador de encuesta para comenzarla de nuevo. </w:t>
      </w:r>
      <w:r w:rsidR="00FC0978">
        <w:rPr>
          <w:rFonts w:ascii="Arial" w:hAnsi="Arial" w:cs="Arial"/>
          <w:sz w:val="24"/>
          <w:szCs w:val="24"/>
        </w:rPr>
        <w:t xml:space="preserve">En este sentido los </w:t>
      </w:r>
      <w:proofErr w:type="spellStart"/>
      <w:r w:rsidR="00FC0978">
        <w:rPr>
          <w:rFonts w:ascii="Arial" w:hAnsi="Arial" w:cs="Arial"/>
          <w:sz w:val="24"/>
          <w:szCs w:val="24"/>
        </w:rPr>
        <w:t>paradatos</w:t>
      </w:r>
      <w:proofErr w:type="spellEnd"/>
      <w:r w:rsidR="00FC0978">
        <w:rPr>
          <w:rFonts w:ascii="Arial" w:hAnsi="Arial" w:cs="Arial"/>
          <w:sz w:val="24"/>
          <w:szCs w:val="24"/>
        </w:rPr>
        <w:t xml:space="preserve"> permiten corregir</w:t>
      </w:r>
      <w:r w:rsidR="009228C1">
        <w:rPr>
          <w:rFonts w:ascii="Arial" w:hAnsi="Arial" w:cs="Arial"/>
          <w:sz w:val="24"/>
          <w:szCs w:val="24"/>
        </w:rPr>
        <w:t xml:space="preserve"> los valores hacia el llenado original y así mitigar con este tipo de error dentro del llenado de respuestas.</w:t>
      </w:r>
    </w:p>
    <w:p w14:paraId="3EAC46BF" w14:textId="48EBAB75" w:rsidR="001B2357" w:rsidRDefault="007E68CE" w:rsidP="00695535">
      <w:pPr>
        <w:jc w:val="both"/>
        <w:rPr>
          <w:rFonts w:ascii="Arial" w:hAnsi="Arial" w:cs="Arial"/>
          <w:sz w:val="24"/>
          <w:szCs w:val="24"/>
        </w:rPr>
      </w:pPr>
      <w:r w:rsidRPr="007E68CE">
        <w:rPr>
          <w:rFonts w:ascii="Arial" w:hAnsi="Arial" w:cs="Arial"/>
          <w:sz w:val="24"/>
          <w:szCs w:val="24"/>
        </w:rPr>
        <w:t xml:space="preserve">Al avanzar en el cuestionario, se observa una modificación en las preguntas relacionadas con la ocupación (O3, O4 y O5) y la educación (E4). </w:t>
      </w:r>
      <w:r w:rsidR="001B2357">
        <w:rPr>
          <w:rFonts w:ascii="Arial" w:hAnsi="Arial" w:cs="Arial"/>
          <w:sz w:val="24"/>
          <w:szCs w:val="24"/>
        </w:rPr>
        <w:t>Como fue mencionado con anterioridad estos cambios pueden implicar que los módulos de Trabajo en la Ocupación (TO) o el Módulo de Educación del CUT (ED) puedan emerger o desaparecer según corresponda.</w:t>
      </w:r>
    </w:p>
    <w:p w14:paraId="6E86F251" w14:textId="4422EB0C" w:rsidR="00E80020" w:rsidRDefault="00E80020" w:rsidP="00E80020">
      <w:pPr>
        <w:jc w:val="center"/>
        <w:rPr>
          <w:rFonts w:ascii="Arial" w:hAnsi="Arial" w:cs="Arial"/>
          <w:sz w:val="24"/>
          <w:szCs w:val="24"/>
        </w:rPr>
      </w:pPr>
      <w:bookmarkStart w:id="73" w:name="_Toc188685179"/>
      <w:r w:rsidRPr="00714897">
        <w:rPr>
          <w:rFonts w:ascii="Arial" w:hAnsi="Arial" w:cs="Arial"/>
          <w:sz w:val="24"/>
          <w:szCs w:val="24"/>
        </w:rPr>
        <w:t xml:space="preserve">Figura </w:t>
      </w:r>
      <w:r w:rsidRPr="00714897">
        <w:rPr>
          <w:rFonts w:ascii="Arial" w:hAnsi="Arial" w:cs="Arial"/>
          <w:sz w:val="24"/>
          <w:szCs w:val="24"/>
        </w:rPr>
        <w:fldChar w:fldCharType="begin"/>
      </w:r>
      <w:r w:rsidRPr="00714897">
        <w:rPr>
          <w:rFonts w:ascii="Arial" w:hAnsi="Arial" w:cs="Arial"/>
          <w:sz w:val="24"/>
          <w:szCs w:val="24"/>
        </w:rPr>
        <w:instrText xml:space="preserve"> SEQ Figura \* ARABIC </w:instrText>
      </w:r>
      <w:r w:rsidRPr="00714897">
        <w:rPr>
          <w:rFonts w:ascii="Arial" w:hAnsi="Arial" w:cs="Arial"/>
          <w:sz w:val="24"/>
          <w:szCs w:val="24"/>
        </w:rPr>
        <w:fldChar w:fldCharType="separate"/>
      </w:r>
      <w:r w:rsidR="004211D9">
        <w:rPr>
          <w:rFonts w:ascii="Arial" w:hAnsi="Arial" w:cs="Arial"/>
          <w:noProof/>
          <w:sz w:val="24"/>
          <w:szCs w:val="24"/>
        </w:rPr>
        <w:t>17</w:t>
      </w:r>
      <w:r w:rsidRPr="00714897">
        <w:rPr>
          <w:rFonts w:ascii="Arial" w:hAnsi="Arial" w:cs="Arial"/>
          <w:sz w:val="24"/>
          <w:szCs w:val="24"/>
        </w:rPr>
        <w:fldChar w:fldCharType="end"/>
      </w:r>
      <w:r w:rsidRPr="00714897">
        <w:rPr>
          <w:rFonts w:ascii="Arial" w:hAnsi="Arial" w:cs="Arial"/>
          <w:sz w:val="24"/>
          <w:szCs w:val="24"/>
        </w:rPr>
        <w:t xml:space="preserve">: </w:t>
      </w:r>
      <w:r>
        <w:rPr>
          <w:rFonts w:ascii="Arial" w:hAnsi="Arial" w:cs="Arial"/>
          <w:sz w:val="24"/>
          <w:szCs w:val="24"/>
        </w:rPr>
        <w:t>Módulo de Educación – Cuestionario sobre Uso del Tiempo.</w:t>
      </w:r>
      <w:bookmarkEnd w:id="73"/>
    </w:p>
    <w:p w14:paraId="0687ECD0" w14:textId="7693555D" w:rsidR="00383C29" w:rsidRDefault="00E80020" w:rsidP="00695535">
      <w:pPr>
        <w:jc w:val="both"/>
        <w:rPr>
          <w:rFonts w:ascii="Arial" w:hAnsi="Arial" w:cs="Arial"/>
          <w:sz w:val="24"/>
          <w:szCs w:val="24"/>
        </w:rPr>
      </w:pPr>
      <w:r w:rsidRPr="00383C29">
        <w:rPr>
          <w:rFonts w:ascii="Arial" w:hAnsi="Arial" w:cs="Arial"/>
          <w:noProof/>
          <w:sz w:val="24"/>
          <w:szCs w:val="24"/>
        </w:rPr>
        <w:drawing>
          <wp:inline distT="0" distB="0" distL="0" distR="0" wp14:anchorId="0D3EBC89" wp14:editId="0DA1DC21">
            <wp:extent cx="6482080" cy="2353945"/>
            <wp:effectExtent l="0" t="0" r="0" b="8255"/>
            <wp:docPr id="415014562"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014562" name="Imagen 1" descr="Interfaz de usuario gráfica&#10;&#10;Descripción generada automáticamente"/>
                    <pic:cNvPicPr/>
                  </pic:nvPicPr>
                  <pic:blipFill>
                    <a:blip r:embed="rId28"/>
                    <a:stretch>
                      <a:fillRect/>
                    </a:stretch>
                  </pic:blipFill>
                  <pic:spPr>
                    <a:xfrm>
                      <a:off x="0" y="0"/>
                      <a:ext cx="6482080" cy="2353945"/>
                    </a:xfrm>
                    <a:prstGeom prst="rect">
                      <a:avLst/>
                    </a:prstGeom>
                  </pic:spPr>
                </pic:pic>
              </a:graphicData>
            </a:graphic>
          </wp:inline>
        </w:drawing>
      </w:r>
    </w:p>
    <w:p w14:paraId="7D2F3FCC" w14:textId="7AE05965" w:rsidR="00383C29" w:rsidRDefault="006F2302" w:rsidP="00695535">
      <w:pPr>
        <w:jc w:val="both"/>
        <w:rPr>
          <w:rFonts w:ascii="Arial" w:hAnsi="Arial" w:cs="Arial"/>
          <w:sz w:val="24"/>
          <w:szCs w:val="24"/>
        </w:rPr>
      </w:pPr>
      <w:r w:rsidRPr="006F2302">
        <w:rPr>
          <w:rFonts w:ascii="Arial" w:hAnsi="Arial" w:cs="Arial"/>
          <w:sz w:val="24"/>
          <w:szCs w:val="24"/>
        </w:rPr>
        <w:t>Por ejemplo, si inicialmente se declaró que una persona no estaba estudiando y posteriormente esta respuesta fue modificada tras iniciar el CUT, el módulo de Educación (ED) podría activarse al finalizar el registro del CUT de dicha persona. Asimismo, podrían activarse preguntas en los CUT de otros miembros del hogar relacionadas con si alguno de ellos ayudó a la persona cuya situación educativa fue modificada. De igual forma, dentro de los CUT de otros integrantes podrían aparecer preguntas vinculadas a la nueva situación educativa de esa persona. Esta situación presenta un desafío, ya que los datos del Cuestionario del Hogar podían modificarse en cualquier momento</w:t>
      </w:r>
      <w:r>
        <w:rPr>
          <w:rFonts w:ascii="Arial" w:hAnsi="Arial" w:cs="Arial"/>
          <w:sz w:val="24"/>
          <w:szCs w:val="24"/>
        </w:rPr>
        <w:t>.</w:t>
      </w:r>
    </w:p>
    <w:p w14:paraId="4FA787E0" w14:textId="77777777" w:rsidR="006D7863" w:rsidRDefault="006D7863" w:rsidP="00695535">
      <w:pPr>
        <w:jc w:val="both"/>
        <w:rPr>
          <w:rFonts w:ascii="Arial" w:hAnsi="Arial" w:cs="Arial"/>
          <w:sz w:val="24"/>
          <w:szCs w:val="24"/>
        </w:rPr>
      </w:pPr>
    </w:p>
    <w:p w14:paraId="05C695D3" w14:textId="2E87960B" w:rsidR="00580DF4" w:rsidRDefault="00580DF4" w:rsidP="00580DF4">
      <w:pPr>
        <w:pStyle w:val="Ttulo1"/>
        <w:numPr>
          <w:ilvl w:val="2"/>
          <w:numId w:val="1"/>
        </w:numPr>
        <w:rPr>
          <w:rFonts w:ascii="Arial" w:hAnsi="Arial" w:cs="Arial"/>
          <w:b/>
          <w:bCs/>
          <w:color w:val="auto"/>
          <w:sz w:val="24"/>
          <w:szCs w:val="24"/>
        </w:rPr>
      </w:pPr>
      <w:bookmarkStart w:id="74" w:name="_Toc188685111"/>
      <w:r>
        <w:rPr>
          <w:rFonts w:ascii="Arial" w:hAnsi="Arial" w:cs="Arial"/>
          <w:b/>
          <w:bCs/>
          <w:color w:val="auto"/>
          <w:sz w:val="24"/>
          <w:szCs w:val="24"/>
        </w:rPr>
        <w:t xml:space="preserve">CUT: </w:t>
      </w:r>
      <w:r w:rsidR="00B073F7">
        <w:rPr>
          <w:rFonts w:ascii="Arial" w:hAnsi="Arial" w:cs="Arial"/>
          <w:b/>
          <w:bCs/>
          <w:color w:val="auto"/>
          <w:sz w:val="24"/>
          <w:szCs w:val="24"/>
        </w:rPr>
        <w:t>Entrevistas realizadas en días distintos</w:t>
      </w:r>
      <w:bookmarkEnd w:id="74"/>
    </w:p>
    <w:p w14:paraId="40592C3D" w14:textId="0F824A7A" w:rsidR="00F75D29" w:rsidRDefault="00861984" w:rsidP="003A581F">
      <w:pPr>
        <w:jc w:val="both"/>
        <w:rPr>
          <w:rFonts w:ascii="Arial" w:hAnsi="Arial" w:cs="Arial"/>
          <w:sz w:val="24"/>
          <w:szCs w:val="24"/>
        </w:rPr>
      </w:pPr>
      <w:r w:rsidRPr="00861984">
        <w:rPr>
          <w:rFonts w:ascii="Arial" w:hAnsi="Arial" w:cs="Arial"/>
          <w:sz w:val="24"/>
          <w:szCs w:val="24"/>
        </w:rPr>
        <w:t>Un aspecto central en las aplicaciones del CUT es que esta entrevista debe realizarse en un solo día. Según el documento metodológico, responder en varios días implica ofrecer una respuesta que refleja un día tipo, más que el período de referencia asignado previamente (INE, 2025).</w:t>
      </w:r>
      <w:r>
        <w:rPr>
          <w:rFonts w:ascii="Arial" w:hAnsi="Arial" w:cs="Arial"/>
          <w:sz w:val="24"/>
          <w:szCs w:val="24"/>
        </w:rPr>
        <w:t xml:space="preserve"> Lo cual evidentemente merma sobre la calidad del dato recolectado.</w:t>
      </w:r>
      <w:r w:rsidR="00E930B5">
        <w:rPr>
          <w:rFonts w:ascii="Arial" w:hAnsi="Arial" w:cs="Arial"/>
          <w:sz w:val="24"/>
          <w:szCs w:val="24"/>
        </w:rPr>
        <w:t xml:space="preserve"> Bajo este mismo argumento los </w:t>
      </w:r>
      <w:proofErr w:type="spellStart"/>
      <w:r w:rsidR="00E930B5">
        <w:rPr>
          <w:rFonts w:ascii="Arial" w:hAnsi="Arial" w:cs="Arial"/>
          <w:sz w:val="24"/>
          <w:szCs w:val="24"/>
        </w:rPr>
        <w:t>paradatos</w:t>
      </w:r>
      <w:proofErr w:type="spellEnd"/>
      <w:r w:rsidR="00E930B5">
        <w:rPr>
          <w:rFonts w:ascii="Arial" w:hAnsi="Arial" w:cs="Arial"/>
          <w:sz w:val="24"/>
          <w:szCs w:val="24"/>
        </w:rPr>
        <w:t>, al contener la fecha en que fue llenada la información permit</w:t>
      </w:r>
      <w:r w:rsidR="003A581F">
        <w:rPr>
          <w:rFonts w:ascii="Arial" w:hAnsi="Arial" w:cs="Arial"/>
          <w:sz w:val="24"/>
          <w:szCs w:val="24"/>
        </w:rPr>
        <w:t>en</w:t>
      </w:r>
      <w:r w:rsidR="00E930B5">
        <w:rPr>
          <w:rFonts w:ascii="Arial" w:hAnsi="Arial" w:cs="Arial"/>
          <w:sz w:val="24"/>
          <w:szCs w:val="24"/>
        </w:rPr>
        <w:t xml:space="preserve"> dar cuenta si es que este escenario ocurrió en los distintos</w:t>
      </w:r>
      <w:r w:rsidR="00F506E0">
        <w:rPr>
          <w:rFonts w:ascii="Arial" w:hAnsi="Arial" w:cs="Arial"/>
          <w:sz w:val="24"/>
          <w:szCs w:val="24"/>
        </w:rPr>
        <w:t xml:space="preserve"> </w:t>
      </w:r>
      <w:proofErr w:type="spellStart"/>
      <w:r w:rsidR="00F506E0">
        <w:rPr>
          <w:rFonts w:ascii="Arial" w:hAnsi="Arial" w:cs="Arial"/>
          <w:sz w:val="24"/>
          <w:szCs w:val="24"/>
        </w:rPr>
        <w:t>CUTs</w:t>
      </w:r>
      <w:proofErr w:type="spellEnd"/>
      <w:r w:rsidR="009D2FB4">
        <w:rPr>
          <w:rFonts w:ascii="Arial" w:hAnsi="Arial" w:cs="Arial"/>
          <w:sz w:val="24"/>
          <w:szCs w:val="24"/>
        </w:rPr>
        <w:t>.</w:t>
      </w:r>
    </w:p>
    <w:p w14:paraId="5807BB22" w14:textId="77777777" w:rsidR="008853E2" w:rsidRDefault="008853E2" w:rsidP="003A581F">
      <w:pPr>
        <w:jc w:val="both"/>
        <w:rPr>
          <w:rFonts w:ascii="Arial" w:hAnsi="Arial" w:cs="Arial"/>
          <w:sz w:val="24"/>
          <w:szCs w:val="24"/>
        </w:rPr>
      </w:pPr>
    </w:p>
    <w:p w14:paraId="3128174A" w14:textId="77777777" w:rsidR="008853E2" w:rsidRDefault="008853E2" w:rsidP="003A581F">
      <w:pPr>
        <w:jc w:val="both"/>
        <w:rPr>
          <w:rFonts w:ascii="Arial" w:hAnsi="Arial" w:cs="Arial"/>
          <w:sz w:val="24"/>
          <w:szCs w:val="24"/>
        </w:rPr>
      </w:pPr>
    </w:p>
    <w:p w14:paraId="3419E0FF" w14:textId="77777777" w:rsidR="008853E2" w:rsidRDefault="008853E2" w:rsidP="003A581F">
      <w:pPr>
        <w:jc w:val="both"/>
        <w:rPr>
          <w:rFonts w:ascii="Arial" w:hAnsi="Arial" w:cs="Arial"/>
          <w:sz w:val="24"/>
          <w:szCs w:val="24"/>
        </w:rPr>
      </w:pPr>
    </w:p>
    <w:p w14:paraId="4AFE8D0F" w14:textId="77777777" w:rsidR="008853E2" w:rsidRDefault="008853E2" w:rsidP="003A581F">
      <w:pPr>
        <w:jc w:val="both"/>
        <w:rPr>
          <w:rFonts w:ascii="Arial" w:hAnsi="Arial" w:cs="Arial"/>
          <w:sz w:val="24"/>
          <w:szCs w:val="24"/>
        </w:rPr>
      </w:pPr>
    </w:p>
    <w:p w14:paraId="599A465C" w14:textId="77777777" w:rsidR="008853E2" w:rsidRDefault="008853E2" w:rsidP="003A581F">
      <w:pPr>
        <w:jc w:val="both"/>
        <w:rPr>
          <w:rFonts w:ascii="Arial" w:hAnsi="Arial" w:cs="Arial"/>
          <w:sz w:val="24"/>
          <w:szCs w:val="24"/>
        </w:rPr>
      </w:pPr>
    </w:p>
    <w:p w14:paraId="5AD84FEC" w14:textId="77777777" w:rsidR="008853E2" w:rsidRDefault="008853E2" w:rsidP="003A581F">
      <w:pPr>
        <w:jc w:val="both"/>
        <w:rPr>
          <w:rFonts w:ascii="Arial" w:hAnsi="Arial" w:cs="Arial"/>
          <w:sz w:val="24"/>
          <w:szCs w:val="24"/>
        </w:rPr>
      </w:pPr>
    </w:p>
    <w:p w14:paraId="09A61DFA" w14:textId="2967BCF4" w:rsidR="00634475" w:rsidRDefault="00634475" w:rsidP="00BA0EE9">
      <w:pPr>
        <w:jc w:val="center"/>
        <w:rPr>
          <w:rFonts w:ascii="Arial" w:hAnsi="Arial" w:cs="Arial"/>
          <w:sz w:val="24"/>
          <w:szCs w:val="24"/>
        </w:rPr>
      </w:pPr>
      <w:bookmarkStart w:id="75" w:name="_Toc188685180"/>
      <w:r w:rsidRPr="00714897">
        <w:rPr>
          <w:rFonts w:ascii="Arial" w:hAnsi="Arial" w:cs="Arial"/>
          <w:sz w:val="24"/>
          <w:szCs w:val="24"/>
        </w:rPr>
        <w:lastRenderedPageBreak/>
        <w:t xml:space="preserve">Figura </w:t>
      </w:r>
      <w:r w:rsidRPr="00714897">
        <w:rPr>
          <w:rFonts w:ascii="Arial" w:hAnsi="Arial" w:cs="Arial"/>
          <w:sz w:val="24"/>
          <w:szCs w:val="24"/>
        </w:rPr>
        <w:fldChar w:fldCharType="begin"/>
      </w:r>
      <w:r w:rsidRPr="00714897">
        <w:rPr>
          <w:rFonts w:ascii="Arial" w:hAnsi="Arial" w:cs="Arial"/>
          <w:sz w:val="24"/>
          <w:szCs w:val="24"/>
        </w:rPr>
        <w:instrText xml:space="preserve"> SEQ Figura \* ARABIC </w:instrText>
      </w:r>
      <w:r w:rsidRPr="00714897">
        <w:rPr>
          <w:rFonts w:ascii="Arial" w:hAnsi="Arial" w:cs="Arial"/>
          <w:sz w:val="24"/>
          <w:szCs w:val="24"/>
        </w:rPr>
        <w:fldChar w:fldCharType="separate"/>
      </w:r>
      <w:r w:rsidR="004211D9">
        <w:rPr>
          <w:rFonts w:ascii="Arial" w:hAnsi="Arial" w:cs="Arial"/>
          <w:noProof/>
          <w:sz w:val="24"/>
          <w:szCs w:val="24"/>
        </w:rPr>
        <w:t>18</w:t>
      </w:r>
      <w:r w:rsidRPr="00714897">
        <w:rPr>
          <w:rFonts w:ascii="Arial" w:hAnsi="Arial" w:cs="Arial"/>
          <w:sz w:val="24"/>
          <w:szCs w:val="24"/>
        </w:rPr>
        <w:fldChar w:fldCharType="end"/>
      </w:r>
      <w:r w:rsidRPr="00714897">
        <w:rPr>
          <w:rFonts w:ascii="Arial" w:hAnsi="Arial" w:cs="Arial"/>
          <w:sz w:val="24"/>
          <w:szCs w:val="24"/>
        </w:rPr>
        <w:t xml:space="preserve">: </w:t>
      </w:r>
      <w:r>
        <w:rPr>
          <w:rFonts w:ascii="Arial" w:hAnsi="Arial" w:cs="Arial"/>
          <w:sz w:val="24"/>
          <w:szCs w:val="24"/>
        </w:rPr>
        <w:t xml:space="preserve">Gráfico de </w:t>
      </w:r>
      <w:proofErr w:type="spellStart"/>
      <w:r>
        <w:rPr>
          <w:rFonts w:ascii="Arial" w:hAnsi="Arial" w:cs="Arial"/>
          <w:sz w:val="24"/>
          <w:szCs w:val="24"/>
        </w:rPr>
        <w:t>Waffle</w:t>
      </w:r>
      <w:proofErr w:type="spellEnd"/>
      <w:r>
        <w:rPr>
          <w:rFonts w:ascii="Arial" w:hAnsi="Arial" w:cs="Arial"/>
          <w:sz w:val="24"/>
          <w:szCs w:val="24"/>
        </w:rPr>
        <w:t xml:space="preserve"> respecto a días de aplicación de C</w:t>
      </w:r>
      <w:r w:rsidR="003A581F">
        <w:rPr>
          <w:rFonts w:ascii="Arial" w:hAnsi="Arial" w:cs="Arial"/>
          <w:sz w:val="24"/>
          <w:szCs w:val="24"/>
        </w:rPr>
        <w:t>uestionario sobre Uso del Tiempo (CUT)</w:t>
      </w:r>
      <w:bookmarkEnd w:id="75"/>
    </w:p>
    <w:p w14:paraId="39D35483" w14:textId="0B18EAC4" w:rsidR="009D2FB4" w:rsidRDefault="009D2FB4" w:rsidP="000A0330">
      <w:pPr>
        <w:jc w:val="both"/>
        <w:rPr>
          <w:rFonts w:ascii="Arial" w:hAnsi="Arial" w:cs="Arial"/>
          <w:sz w:val="24"/>
          <w:szCs w:val="24"/>
        </w:rPr>
      </w:pPr>
      <w:r>
        <w:rPr>
          <w:rFonts w:ascii="Arial" w:hAnsi="Arial" w:cs="Arial"/>
          <w:noProof/>
          <w:sz w:val="24"/>
          <w:szCs w:val="24"/>
        </w:rPr>
        <w:drawing>
          <wp:inline distT="0" distB="0" distL="0" distR="0" wp14:anchorId="2B5CF3D4" wp14:editId="4CD4644E">
            <wp:extent cx="6362700" cy="3000375"/>
            <wp:effectExtent l="0" t="0" r="0" b="9525"/>
            <wp:docPr id="14037822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62700" cy="3000375"/>
                    </a:xfrm>
                    <a:prstGeom prst="rect">
                      <a:avLst/>
                    </a:prstGeom>
                    <a:noFill/>
                    <a:ln>
                      <a:noFill/>
                    </a:ln>
                  </pic:spPr>
                </pic:pic>
              </a:graphicData>
            </a:graphic>
          </wp:inline>
        </w:drawing>
      </w:r>
    </w:p>
    <w:p w14:paraId="1615657A" w14:textId="77777777" w:rsidR="00634475" w:rsidRDefault="00634475" w:rsidP="00634475">
      <w:pPr>
        <w:jc w:val="center"/>
        <w:rPr>
          <w:rFonts w:ascii="Arial" w:hAnsi="Arial" w:cs="Arial"/>
        </w:rPr>
      </w:pPr>
      <w:r w:rsidRPr="00DA4F09">
        <w:rPr>
          <w:rFonts w:ascii="Arial" w:hAnsi="Arial" w:cs="Arial"/>
          <w:i/>
          <w:iCs/>
        </w:rPr>
        <w:t xml:space="preserve">Fuente: </w:t>
      </w:r>
      <w:r>
        <w:rPr>
          <w:rFonts w:ascii="Arial" w:hAnsi="Arial" w:cs="Arial"/>
        </w:rPr>
        <w:t>Elaboración propia</w:t>
      </w:r>
    </w:p>
    <w:p w14:paraId="39767C5F" w14:textId="0B954666" w:rsidR="00471405" w:rsidRDefault="00471405" w:rsidP="00BA0EE9">
      <w:pPr>
        <w:jc w:val="both"/>
        <w:rPr>
          <w:rFonts w:ascii="Arial" w:hAnsi="Arial" w:cs="Arial"/>
        </w:rPr>
      </w:pPr>
      <w:r w:rsidRPr="00471405">
        <w:rPr>
          <w:rFonts w:ascii="Arial" w:hAnsi="Arial" w:cs="Arial"/>
        </w:rPr>
        <w:t xml:space="preserve">El gráfico de </w:t>
      </w:r>
      <w:proofErr w:type="spellStart"/>
      <w:r w:rsidRPr="00471405">
        <w:rPr>
          <w:rFonts w:ascii="Arial" w:hAnsi="Arial" w:cs="Arial"/>
        </w:rPr>
        <w:t>waffle</w:t>
      </w:r>
      <w:proofErr w:type="spellEnd"/>
      <w:r w:rsidRPr="00471405">
        <w:rPr>
          <w:rFonts w:ascii="Arial" w:hAnsi="Arial" w:cs="Arial"/>
        </w:rPr>
        <w:t xml:space="preserve"> mostrado es similar a un gráfico de torta o pie en cuanto a la visualización. En este caso, se puede observar que el 88% de los </w:t>
      </w:r>
      <w:proofErr w:type="spellStart"/>
      <w:r w:rsidRPr="00471405">
        <w:rPr>
          <w:rFonts w:ascii="Arial" w:hAnsi="Arial" w:cs="Arial"/>
        </w:rPr>
        <w:t>CUTs</w:t>
      </w:r>
      <w:proofErr w:type="spellEnd"/>
      <w:r w:rsidRPr="00471405">
        <w:rPr>
          <w:rFonts w:ascii="Arial" w:hAnsi="Arial" w:cs="Arial"/>
        </w:rPr>
        <w:t xml:space="preserve"> se aplicaron en un solo día, lo cual es satisfactorio. Sin embargo, queda un 12%, es decir, 3.452 </w:t>
      </w:r>
      <w:proofErr w:type="spellStart"/>
      <w:r w:rsidRPr="00471405">
        <w:rPr>
          <w:rFonts w:ascii="Arial" w:hAnsi="Arial" w:cs="Arial"/>
        </w:rPr>
        <w:t>CUTs</w:t>
      </w:r>
      <w:proofErr w:type="spellEnd"/>
      <w:r w:rsidRPr="00471405">
        <w:rPr>
          <w:rFonts w:ascii="Arial" w:hAnsi="Arial" w:cs="Arial"/>
        </w:rPr>
        <w:t>, que requirieron más de un día para su aplicación</w:t>
      </w:r>
      <w:r w:rsidR="0091309B">
        <w:rPr>
          <w:rFonts w:ascii="Arial" w:hAnsi="Arial" w:cs="Arial"/>
        </w:rPr>
        <w:t xml:space="preserve"> (correspondiente a 2.627 hogares).</w:t>
      </w:r>
    </w:p>
    <w:p w14:paraId="209113B5" w14:textId="2A4F96F9" w:rsidR="00473308" w:rsidRPr="00C26DFF" w:rsidRDefault="00473308" w:rsidP="00473308">
      <w:pPr>
        <w:pStyle w:val="Descripcin"/>
        <w:jc w:val="center"/>
        <w:rPr>
          <w:rFonts w:ascii="Arial" w:hAnsi="Arial" w:cs="Arial"/>
          <w:color w:val="auto"/>
          <w:sz w:val="24"/>
          <w:szCs w:val="24"/>
        </w:rPr>
      </w:pPr>
      <w:bookmarkStart w:id="76" w:name="_Toc188685192"/>
      <w:r w:rsidRPr="00A76331">
        <w:rPr>
          <w:rFonts w:ascii="Arial" w:hAnsi="Arial" w:cs="Arial"/>
          <w:color w:val="auto"/>
          <w:sz w:val="24"/>
          <w:szCs w:val="24"/>
        </w:rPr>
        <w:t xml:space="preserve">Tabla </w:t>
      </w:r>
      <w:r w:rsidRPr="00A76331">
        <w:rPr>
          <w:rFonts w:ascii="Arial" w:hAnsi="Arial" w:cs="Arial"/>
          <w:color w:val="auto"/>
          <w:sz w:val="24"/>
          <w:szCs w:val="24"/>
        </w:rPr>
        <w:fldChar w:fldCharType="begin"/>
      </w:r>
      <w:r w:rsidRPr="00A76331">
        <w:rPr>
          <w:rFonts w:ascii="Arial" w:hAnsi="Arial" w:cs="Arial"/>
          <w:color w:val="auto"/>
          <w:sz w:val="24"/>
          <w:szCs w:val="24"/>
        </w:rPr>
        <w:instrText xml:space="preserve"> SEQ Tabla \* ARABIC </w:instrText>
      </w:r>
      <w:r w:rsidRPr="00A76331">
        <w:rPr>
          <w:rFonts w:ascii="Arial" w:hAnsi="Arial" w:cs="Arial"/>
          <w:color w:val="auto"/>
          <w:sz w:val="24"/>
          <w:szCs w:val="24"/>
        </w:rPr>
        <w:fldChar w:fldCharType="separate"/>
      </w:r>
      <w:r w:rsidR="004211D9">
        <w:rPr>
          <w:rFonts w:ascii="Arial" w:hAnsi="Arial" w:cs="Arial"/>
          <w:noProof/>
          <w:color w:val="auto"/>
          <w:sz w:val="24"/>
          <w:szCs w:val="24"/>
        </w:rPr>
        <w:t>11</w:t>
      </w:r>
      <w:r w:rsidRPr="00A76331">
        <w:rPr>
          <w:rFonts w:ascii="Arial" w:hAnsi="Arial" w:cs="Arial"/>
          <w:color w:val="auto"/>
          <w:sz w:val="24"/>
          <w:szCs w:val="24"/>
        </w:rPr>
        <w:fldChar w:fldCharType="end"/>
      </w:r>
      <w:r w:rsidRPr="00335C50">
        <w:rPr>
          <w:rFonts w:ascii="Arial" w:hAnsi="Arial" w:cs="Arial"/>
          <w:color w:val="auto"/>
          <w:sz w:val="24"/>
          <w:szCs w:val="24"/>
        </w:rPr>
        <w:t>:</w:t>
      </w:r>
      <w:r>
        <w:rPr>
          <w:rFonts w:ascii="Arial" w:hAnsi="Arial" w:cs="Arial"/>
          <w:color w:val="auto"/>
          <w:sz w:val="24"/>
          <w:szCs w:val="24"/>
        </w:rPr>
        <w:t xml:space="preserve"> </w:t>
      </w:r>
      <w:r w:rsidRPr="00CE2E39">
        <w:rPr>
          <w:rFonts w:ascii="Arial" w:hAnsi="Arial" w:cs="Arial"/>
          <w:color w:val="auto"/>
          <w:sz w:val="24"/>
          <w:szCs w:val="24"/>
        </w:rPr>
        <w:t xml:space="preserve">Frecuencia </w:t>
      </w:r>
      <w:r>
        <w:rPr>
          <w:rFonts w:ascii="Arial" w:hAnsi="Arial" w:cs="Arial"/>
          <w:color w:val="auto"/>
          <w:sz w:val="24"/>
          <w:szCs w:val="24"/>
        </w:rPr>
        <w:t xml:space="preserve">de </w:t>
      </w:r>
      <w:proofErr w:type="spellStart"/>
      <w:r>
        <w:rPr>
          <w:rFonts w:ascii="Arial" w:hAnsi="Arial" w:cs="Arial"/>
          <w:color w:val="auto"/>
          <w:sz w:val="24"/>
          <w:szCs w:val="24"/>
        </w:rPr>
        <w:t>CUTs</w:t>
      </w:r>
      <w:proofErr w:type="spellEnd"/>
      <w:r>
        <w:rPr>
          <w:rFonts w:ascii="Arial" w:hAnsi="Arial" w:cs="Arial"/>
          <w:color w:val="auto"/>
          <w:sz w:val="24"/>
          <w:szCs w:val="24"/>
        </w:rPr>
        <w:t xml:space="preserve"> en días distintos según experiencia previa en INE</w:t>
      </w:r>
      <w:bookmarkEnd w:id="76"/>
    </w:p>
    <w:tbl>
      <w:tblPr>
        <w:tblW w:w="2917" w:type="pct"/>
        <w:jc w:val="center"/>
        <w:tblCellMar>
          <w:left w:w="70" w:type="dxa"/>
          <w:right w:w="70" w:type="dxa"/>
        </w:tblCellMar>
        <w:tblLook w:val="04A0" w:firstRow="1" w:lastRow="0" w:firstColumn="1" w:lastColumn="0" w:noHBand="0" w:noVBand="1"/>
      </w:tblPr>
      <w:tblGrid>
        <w:gridCol w:w="3116"/>
        <w:gridCol w:w="1417"/>
        <w:gridCol w:w="1417"/>
      </w:tblGrid>
      <w:tr w:rsidR="00473308" w:rsidRPr="0012186C" w14:paraId="67A2F1EC" w14:textId="77777777" w:rsidTr="00473308">
        <w:trPr>
          <w:trHeight w:val="20"/>
          <w:jc w:val="center"/>
        </w:trPr>
        <w:tc>
          <w:tcPr>
            <w:tcW w:w="2618" w:type="pct"/>
            <w:tcBorders>
              <w:top w:val="single" w:sz="4" w:space="0" w:color="000000"/>
              <w:left w:val="single" w:sz="4" w:space="0" w:color="000000"/>
              <w:bottom w:val="single" w:sz="4" w:space="0" w:color="auto"/>
              <w:right w:val="single" w:sz="4" w:space="0" w:color="000000"/>
            </w:tcBorders>
            <w:shd w:val="clear" w:color="000000" w:fill="FFA500"/>
            <w:vAlign w:val="center"/>
          </w:tcPr>
          <w:p w14:paraId="78ADC444" w14:textId="77777777" w:rsidR="00473308" w:rsidRPr="0012186C" w:rsidRDefault="00473308" w:rsidP="00272B68">
            <w:pPr>
              <w:spacing w:after="0" w:line="240" w:lineRule="auto"/>
              <w:rPr>
                <w:rFonts w:ascii="Arial" w:eastAsia="Times New Roman" w:hAnsi="Arial" w:cs="Arial"/>
                <w:b/>
                <w:bCs/>
              </w:rPr>
            </w:pPr>
            <w:r>
              <w:rPr>
                <w:rFonts w:ascii="Arial" w:hAnsi="Arial" w:cs="Arial"/>
                <w:b/>
                <w:bCs/>
              </w:rPr>
              <w:t>Categoría</w:t>
            </w:r>
          </w:p>
        </w:tc>
        <w:tc>
          <w:tcPr>
            <w:tcW w:w="1191" w:type="pct"/>
            <w:tcBorders>
              <w:top w:val="single" w:sz="4" w:space="0" w:color="000000"/>
              <w:left w:val="single" w:sz="4" w:space="0" w:color="000000"/>
              <w:bottom w:val="single" w:sz="4" w:space="0" w:color="auto"/>
              <w:right w:val="single" w:sz="4" w:space="0" w:color="000000"/>
            </w:tcBorders>
            <w:shd w:val="clear" w:color="000000" w:fill="FFA500"/>
            <w:vAlign w:val="center"/>
            <w:hideMark/>
          </w:tcPr>
          <w:p w14:paraId="3D4F69C7" w14:textId="77777777" w:rsidR="00473308" w:rsidRPr="0012186C" w:rsidRDefault="00473308" w:rsidP="00272B68">
            <w:pPr>
              <w:spacing w:after="0" w:line="240" w:lineRule="auto"/>
              <w:rPr>
                <w:rFonts w:ascii="Arial" w:eastAsia="Times New Roman" w:hAnsi="Arial" w:cs="Arial"/>
                <w:b/>
                <w:bCs/>
                <w:color w:val="000000"/>
              </w:rPr>
            </w:pPr>
            <w:r w:rsidRPr="0012186C">
              <w:rPr>
                <w:rFonts w:ascii="Arial" w:hAnsi="Arial" w:cs="Arial"/>
                <w:b/>
                <w:color w:val="000000"/>
              </w:rPr>
              <w:t>Frecuencia</w:t>
            </w:r>
          </w:p>
        </w:tc>
        <w:tc>
          <w:tcPr>
            <w:tcW w:w="1191" w:type="pct"/>
            <w:tcBorders>
              <w:top w:val="single" w:sz="4" w:space="0" w:color="000000"/>
              <w:left w:val="nil"/>
              <w:bottom w:val="single" w:sz="4" w:space="0" w:color="000000"/>
              <w:right w:val="single" w:sz="4" w:space="0" w:color="000000"/>
            </w:tcBorders>
            <w:shd w:val="clear" w:color="000000" w:fill="FFA500"/>
            <w:vAlign w:val="center"/>
            <w:hideMark/>
          </w:tcPr>
          <w:p w14:paraId="2A99C18C" w14:textId="77777777" w:rsidR="00473308" w:rsidRPr="0012186C" w:rsidRDefault="00473308" w:rsidP="00272B68">
            <w:pPr>
              <w:spacing w:after="0" w:line="240" w:lineRule="auto"/>
              <w:rPr>
                <w:rFonts w:ascii="Arial" w:eastAsia="Times New Roman" w:hAnsi="Arial" w:cs="Arial"/>
                <w:b/>
                <w:bCs/>
                <w:color w:val="000000"/>
              </w:rPr>
            </w:pPr>
            <w:r w:rsidRPr="0012186C">
              <w:rPr>
                <w:rFonts w:ascii="Arial" w:hAnsi="Arial" w:cs="Arial"/>
                <w:b/>
                <w:color w:val="000000"/>
              </w:rPr>
              <w:t>Porcentaje</w:t>
            </w:r>
          </w:p>
        </w:tc>
      </w:tr>
      <w:tr w:rsidR="00473308" w:rsidRPr="0012186C" w14:paraId="14C57F65" w14:textId="77777777" w:rsidTr="00473308">
        <w:trPr>
          <w:trHeight w:val="20"/>
          <w:jc w:val="center"/>
        </w:trPr>
        <w:tc>
          <w:tcPr>
            <w:tcW w:w="2618" w:type="pct"/>
            <w:tcBorders>
              <w:top w:val="single" w:sz="4" w:space="0" w:color="auto"/>
              <w:left w:val="single" w:sz="4" w:space="0" w:color="auto"/>
              <w:bottom w:val="single" w:sz="4" w:space="0" w:color="auto"/>
              <w:right w:val="single" w:sz="4" w:space="0" w:color="auto"/>
            </w:tcBorders>
            <w:vAlign w:val="center"/>
          </w:tcPr>
          <w:p w14:paraId="0C91F471" w14:textId="345A73FE" w:rsidR="00473308" w:rsidRPr="0012186C" w:rsidRDefault="00473308" w:rsidP="00473308">
            <w:pPr>
              <w:spacing w:after="0" w:line="240" w:lineRule="auto"/>
              <w:rPr>
                <w:rFonts w:ascii="Arial" w:hAnsi="Arial" w:cs="Arial"/>
              </w:rPr>
            </w:pPr>
            <w:r w:rsidRPr="006E6F91">
              <w:rPr>
                <w:rFonts w:ascii="Arial" w:hAnsi="Arial" w:cs="Arial"/>
                <w:color w:val="000000"/>
              </w:rPr>
              <w:t>Sin experiencia previa</w:t>
            </w:r>
          </w:p>
        </w:tc>
        <w:tc>
          <w:tcPr>
            <w:tcW w:w="1191" w:type="pct"/>
            <w:tcBorders>
              <w:top w:val="single" w:sz="4" w:space="0" w:color="auto"/>
              <w:left w:val="single" w:sz="4" w:space="0" w:color="auto"/>
              <w:bottom w:val="single" w:sz="4" w:space="0" w:color="auto"/>
              <w:right w:val="single" w:sz="4" w:space="0" w:color="auto"/>
            </w:tcBorders>
            <w:shd w:val="clear" w:color="auto" w:fill="auto"/>
            <w:vAlign w:val="center"/>
          </w:tcPr>
          <w:p w14:paraId="565B5330" w14:textId="466D3598" w:rsidR="00473308" w:rsidRPr="0012186C" w:rsidRDefault="00473308" w:rsidP="00473308">
            <w:pPr>
              <w:spacing w:after="0" w:line="240" w:lineRule="auto"/>
              <w:rPr>
                <w:rFonts w:ascii="Arial" w:hAnsi="Arial" w:cs="Arial"/>
              </w:rPr>
            </w:pPr>
            <w:r>
              <w:rPr>
                <w:rFonts w:ascii="Arial" w:hAnsi="Arial" w:cs="Arial"/>
              </w:rPr>
              <w:t>1.714</w:t>
            </w:r>
          </w:p>
        </w:tc>
        <w:tc>
          <w:tcPr>
            <w:tcW w:w="1191" w:type="pct"/>
            <w:tcBorders>
              <w:top w:val="nil"/>
              <w:left w:val="single" w:sz="4" w:space="0" w:color="auto"/>
              <w:bottom w:val="single" w:sz="4" w:space="0" w:color="auto"/>
              <w:right w:val="single" w:sz="4" w:space="0" w:color="auto"/>
            </w:tcBorders>
            <w:shd w:val="clear" w:color="auto" w:fill="auto"/>
            <w:vAlign w:val="center"/>
          </w:tcPr>
          <w:p w14:paraId="089344DD" w14:textId="234707D3" w:rsidR="00473308" w:rsidRPr="0012186C" w:rsidRDefault="00473308" w:rsidP="00473308">
            <w:pPr>
              <w:spacing w:after="0" w:line="240" w:lineRule="auto"/>
              <w:rPr>
                <w:rFonts w:ascii="Arial" w:hAnsi="Arial" w:cs="Arial"/>
              </w:rPr>
            </w:pPr>
            <w:r>
              <w:rPr>
                <w:rFonts w:ascii="Arial" w:hAnsi="Arial" w:cs="Arial"/>
                <w:color w:val="000000"/>
              </w:rPr>
              <w:t>4</w:t>
            </w:r>
            <w:r w:rsidR="00351D42">
              <w:rPr>
                <w:rFonts w:ascii="Arial" w:hAnsi="Arial" w:cs="Arial"/>
                <w:color w:val="000000"/>
              </w:rPr>
              <w:t>9</w:t>
            </w:r>
            <w:r>
              <w:rPr>
                <w:rFonts w:ascii="Arial" w:hAnsi="Arial" w:cs="Arial"/>
                <w:color w:val="000000"/>
              </w:rPr>
              <w:t>,</w:t>
            </w:r>
            <w:r w:rsidR="00351D42">
              <w:rPr>
                <w:rFonts w:ascii="Arial" w:hAnsi="Arial" w:cs="Arial"/>
                <w:color w:val="000000"/>
              </w:rPr>
              <w:t>7</w:t>
            </w:r>
            <w:r w:rsidRPr="0012186C">
              <w:rPr>
                <w:rFonts w:ascii="Arial" w:hAnsi="Arial" w:cs="Arial"/>
                <w:color w:val="000000"/>
              </w:rPr>
              <w:t>%</w:t>
            </w:r>
          </w:p>
        </w:tc>
      </w:tr>
      <w:tr w:rsidR="00473308" w:rsidRPr="0012186C" w14:paraId="3CE0759C" w14:textId="77777777" w:rsidTr="00473308">
        <w:trPr>
          <w:trHeight w:val="20"/>
          <w:jc w:val="center"/>
        </w:trPr>
        <w:tc>
          <w:tcPr>
            <w:tcW w:w="2618" w:type="pct"/>
            <w:tcBorders>
              <w:top w:val="single" w:sz="4" w:space="0" w:color="auto"/>
              <w:left w:val="single" w:sz="4" w:space="0" w:color="auto"/>
              <w:bottom w:val="single" w:sz="4" w:space="0" w:color="auto"/>
              <w:right w:val="single" w:sz="4" w:space="0" w:color="auto"/>
            </w:tcBorders>
            <w:vAlign w:val="center"/>
          </w:tcPr>
          <w:p w14:paraId="77B50680" w14:textId="0B251E84" w:rsidR="00473308" w:rsidRPr="0012186C" w:rsidRDefault="00473308" w:rsidP="00473308">
            <w:pPr>
              <w:spacing w:after="0" w:line="240" w:lineRule="auto"/>
              <w:rPr>
                <w:rFonts w:ascii="Arial" w:hAnsi="Arial" w:cs="Arial"/>
              </w:rPr>
            </w:pPr>
            <w:r>
              <w:rPr>
                <w:rFonts w:ascii="Arial" w:hAnsi="Arial" w:cs="Arial"/>
              </w:rPr>
              <w:t>Con experiencia previa</w:t>
            </w:r>
          </w:p>
        </w:tc>
        <w:tc>
          <w:tcPr>
            <w:tcW w:w="1191" w:type="pct"/>
            <w:tcBorders>
              <w:top w:val="single" w:sz="4" w:space="0" w:color="auto"/>
              <w:left w:val="single" w:sz="4" w:space="0" w:color="auto"/>
              <w:bottom w:val="single" w:sz="4" w:space="0" w:color="auto"/>
              <w:right w:val="single" w:sz="4" w:space="0" w:color="auto"/>
            </w:tcBorders>
            <w:shd w:val="clear" w:color="auto" w:fill="auto"/>
            <w:vAlign w:val="center"/>
          </w:tcPr>
          <w:p w14:paraId="76C76145" w14:textId="0C3ED1DE" w:rsidR="00473308" w:rsidRPr="0012186C" w:rsidRDefault="00473308" w:rsidP="00473308">
            <w:pPr>
              <w:spacing w:after="0" w:line="240" w:lineRule="auto"/>
              <w:rPr>
                <w:rFonts w:ascii="Arial" w:hAnsi="Arial" w:cs="Arial"/>
              </w:rPr>
            </w:pPr>
            <w:r>
              <w:rPr>
                <w:rFonts w:ascii="Arial" w:hAnsi="Arial" w:cs="Arial"/>
              </w:rPr>
              <w:t>1.737</w:t>
            </w:r>
          </w:p>
        </w:tc>
        <w:tc>
          <w:tcPr>
            <w:tcW w:w="1191" w:type="pct"/>
            <w:tcBorders>
              <w:top w:val="nil"/>
              <w:left w:val="single" w:sz="4" w:space="0" w:color="auto"/>
              <w:bottom w:val="single" w:sz="4" w:space="0" w:color="auto"/>
              <w:right w:val="single" w:sz="4" w:space="0" w:color="auto"/>
            </w:tcBorders>
            <w:shd w:val="clear" w:color="auto" w:fill="auto"/>
            <w:vAlign w:val="center"/>
          </w:tcPr>
          <w:p w14:paraId="59EB8F2C" w14:textId="02A42DC8" w:rsidR="00473308" w:rsidRPr="0012186C" w:rsidRDefault="00532769" w:rsidP="00473308">
            <w:pPr>
              <w:spacing w:after="0" w:line="240" w:lineRule="auto"/>
              <w:rPr>
                <w:rFonts w:ascii="Arial" w:hAnsi="Arial" w:cs="Arial"/>
              </w:rPr>
            </w:pPr>
            <w:r>
              <w:rPr>
                <w:rFonts w:ascii="Arial" w:hAnsi="Arial" w:cs="Arial"/>
                <w:color w:val="000000"/>
              </w:rPr>
              <w:t>50</w:t>
            </w:r>
            <w:r w:rsidR="00473308">
              <w:rPr>
                <w:rFonts w:ascii="Arial" w:hAnsi="Arial" w:cs="Arial"/>
                <w:color w:val="000000"/>
              </w:rPr>
              <w:t>,</w:t>
            </w:r>
            <w:r>
              <w:rPr>
                <w:rFonts w:ascii="Arial" w:hAnsi="Arial" w:cs="Arial"/>
                <w:color w:val="000000"/>
              </w:rPr>
              <w:t>3</w:t>
            </w:r>
            <w:r w:rsidR="00473308" w:rsidRPr="0012186C">
              <w:rPr>
                <w:rFonts w:ascii="Arial" w:hAnsi="Arial" w:cs="Arial"/>
                <w:color w:val="000000"/>
              </w:rPr>
              <w:t>%</w:t>
            </w:r>
          </w:p>
        </w:tc>
      </w:tr>
      <w:tr w:rsidR="00473308" w:rsidRPr="0012186C" w14:paraId="34B3F69E" w14:textId="77777777" w:rsidTr="00473308">
        <w:trPr>
          <w:trHeight w:val="20"/>
          <w:jc w:val="center"/>
        </w:trPr>
        <w:tc>
          <w:tcPr>
            <w:tcW w:w="2618" w:type="pct"/>
            <w:tcBorders>
              <w:top w:val="single" w:sz="4" w:space="0" w:color="auto"/>
              <w:left w:val="single" w:sz="4" w:space="0" w:color="auto"/>
              <w:bottom w:val="single" w:sz="4" w:space="0" w:color="auto"/>
              <w:right w:val="single" w:sz="4" w:space="0" w:color="auto"/>
            </w:tcBorders>
            <w:vAlign w:val="center"/>
          </w:tcPr>
          <w:p w14:paraId="0A0CA75C" w14:textId="77777777" w:rsidR="00473308" w:rsidRPr="0012186C" w:rsidRDefault="00473308" w:rsidP="00272B68">
            <w:pPr>
              <w:spacing w:after="0" w:line="240" w:lineRule="auto"/>
              <w:rPr>
                <w:rFonts w:ascii="Arial" w:hAnsi="Arial" w:cs="Arial"/>
                <w:b/>
                <w:bCs/>
              </w:rPr>
            </w:pPr>
            <w:r w:rsidRPr="0012186C">
              <w:rPr>
                <w:rFonts w:ascii="Arial" w:hAnsi="Arial" w:cs="Arial"/>
                <w:b/>
                <w:bCs/>
                <w:color w:val="000000"/>
              </w:rPr>
              <w:t>Total</w:t>
            </w:r>
          </w:p>
        </w:tc>
        <w:tc>
          <w:tcPr>
            <w:tcW w:w="1191" w:type="pct"/>
            <w:tcBorders>
              <w:top w:val="single" w:sz="4" w:space="0" w:color="auto"/>
              <w:left w:val="single" w:sz="4" w:space="0" w:color="auto"/>
              <w:bottom w:val="single" w:sz="4" w:space="0" w:color="auto"/>
              <w:right w:val="single" w:sz="4" w:space="0" w:color="auto"/>
            </w:tcBorders>
            <w:shd w:val="clear" w:color="auto" w:fill="auto"/>
            <w:vAlign w:val="center"/>
          </w:tcPr>
          <w:p w14:paraId="227D250D" w14:textId="0E35FC44" w:rsidR="00473308" w:rsidRPr="0012186C" w:rsidRDefault="00473308" w:rsidP="00272B68">
            <w:pPr>
              <w:spacing w:after="0" w:line="240" w:lineRule="auto"/>
              <w:rPr>
                <w:rFonts w:ascii="Arial" w:hAnsi="Arial" w:cs="Arial"/>
                <w:b/>
                <w:bCs/>
              </w:rPr>
            </w:pPr>
            <w:r>
              <w:rPr>
                <w:rFonts w:ascii="Arial" w:hAnsi="Arial" w:cs="Arial"/>
                <w:b/>
                <w:bCs/>
              </w:rPr>
              <w:t>3.451</w:t>
            </w:r>
          </w:p>
        </w:tc>
        <w:tc>
          <w:tcPr>
            <w:tcW w:w="1191" w:type="pct"/>
            <w:tcBorders>
              <w:top w:val="nil"/>
              <w:left w:val="single" w:sz="4" w:space="0" w:color="auto"/>
              <w:bottom w:val="single" w:sz="4" w:space="0" w:color="auto"/>
              <w:right w:val="single" w:sz="4" w:space="0" w:color="auto"/>
            </w:tcBorders>
            <w:shd w:val="clear" w:color="auto" w:fill="auto"/>
            <w:vAlign w:val="center"/>
          </w:tcPr>
          <w:p w14:paraId="36033924" w14:textId="77777777" w:rsidR="00473308" w:rsidRPr="0012186C" w:rsidRDefault="00473308" w:rsidP="00272B68">
            <w:pPr>
              <w:spacing w:after="0" w:line="240" w:lineRule="auto"/>
              <w:rPr>
                <w:rFonts w:ascii="Arial" w:hAnsi="Arial" w:cs="Arial"/>
                <w:b/>
                <w:bCs/>
              </w:rPr>
            </w:pPr>
            <w:r w:rsidRPr="0012186C">
              <w:rPr>
                <w:rFonts w:ascii="Arial" w:hAnsi="Arial" w:cs="Arial"/>
                <w:b/>
                <w:bCs/>
                <w:color w:val="000000"/>
              </w:rPr>
              <w:t>100%</w:t>
            </w:r>
          </w:p>
        </w:tc>
      </w:tr>
    </w:tbl>
    <w:p w14:paraId="508BDC59" w14:textId="10559D59" w:rsidR="00473308" w:rsidRDefault="00473308" w:rsidP="00473308">
      <w:pPr>
        <w:jc w:val="center"/>
        <w:rPr>
          <w:rFonts w:ascii="Arial" w:hAnsi="Arial" w:cs="Arial"/>
        </w:rPr>
      </w:pPr>
      <w:r w:rsidRPr="00DA4F09">
        <w:rPr>
          <w:rFonts w:ascii="Arial" w:hAnsi="Arial" w:cs="Arial"/>
          <w:i/>
          <w:iCs/>
        </w:rPr>
        <w:t xml:space="preserve">Fuente: </w:t>
      </w:r>
      <w:r>
        <w:rPr>
          <w:rFonts w:ascii="Arial" w:hAnsi="Arial" w:cs="Arial"/>
        </w:rPr>
        <w:t>Elaboración propia</w:t>
      </w:r>
    </w:p>
    <w:p w14:paraId="68C3ECDC" w14:textId="316948B9" w:rsidR="00532769" w:rsidRDefault="00532769" w:rsidP="00532769">
      <w:pPr>
        <w:jc w:val="both"/>
        <w:rPr>
          <w:rFonts w:ascii="Arial" w:hAnsi="Arial" w:cs="Arial"/>
        </w:rPr>
      </w:pPr>
      <w:r>
        <w:rPr>
          <w:rFonts w:ascii="Arial" w:hAnsi="Arial" w:cs="Arial"/>
        </w:rPr>
        <w:t xml:space="preserve">A la hora de considerar la experiencia previa de la persona encuestadora se </w:t>
      </w:r>
      <w:r w:rsidR="00FE1CA1">
        <w:rPr>
          <w:rFonts w:ascii="Arial" w:hAnsi="Arial" w:cs="Arial"/>
        </w:rPr>
        <w:t>evidencia que la aplicación del cuestionario temático en días distintos es similar, lo cual plantea que no pasa por esta característica de la persona encuestadora.</w:t>
      </w:r>
    </w:p>
    <w:p w14:paraId="4AF30AA1" w14:textId="70C8C8A4" w:rsidR="002A6048" w:rsidRPr="00C26DFF" w:rsidRDefault="002A6048" w:rsidP="002A6048">
      <w:pPr>
        <w:pStyle w:val="Descripcin"/>
        <w:jc w:val="center"/>
        <w:rPr>
          <w:rFonts w:ascii="Arial" w:hAnsi="Arial" w:cs="Arial"/>
          <w:color w:val="auto"/>
          <w:sz w:val="24"/>
          <w:szCs w:val="24"/>
        </w:rPr>
      </w:pPr>
      <w:bookmarkStart w:id="77" w:name="_Toc188685193"/>
      <w:r w:rsidRPr="00A76331">
        <w:rPr>
          <w:rFonts w:ascii="Arial" w:hAnsi="Arial" w:cs="Arial"/>
          <w:color w:val="auto"/>
          <w:sz w:val="24"/>
          <w:szCs w:val="24"/>
        </w:rPr>
        <w:t xml:space="preserve">Tabla </w:t>
      </w:r>
      <w:r w:rsidRPr="00A76331">
        <w:rPr>
          <w:rFonts w:ascii="Arial" w:hAnsi="Arial" w:cs="Arial"/>
          <w:color w:val="auto"/>
          <w:sz w:val="24"/>
          <w:szCs w:val="24"/>
        </w:rPr>
        <w:fldChar w:fldCharType="begin"/>
      </w:r>
      <w:r w:rsidRPr="00A76331">
        <w:rPr>
          <w:rFonts w:ascii="Arial" w:hAnsi="Arial" w:cs="Arial"/>
          <w:color w:val="auto"/>
          <w:sz w:val="24"/>
          <w:szCs w:val="24"/>
        </w:rPr>
        <w:instrText xml:space="preserve"> SEQ Tabla \* ARABIC </w:instrText>
      </w:r>
      <w:r w:rsidRPr="00A76331">
        <w:rPr>
          <w:rFonts w:ascii="Arial" w:hAnsi="Arial" w:cs="Arial"/>
          <w:color w:val="auto"/>
          <w:sz w:val="24"/>
          <w:szCs w:val="24"/>
        </w:rPr>
        <w:fldChar w:fldCharType="separate"/>
      </w:r>
      <w:r w:rsidR="004211D9">
        <w:rPr>
          <w:rFonts w:ascii="Arial" w:hAnsi="Arial" w:cs="Arial"/>
          <w:noProof/>
          <w:color w:val="auto"/>
          <w:sz w:val="24"/>
          <w:szCs w:val="24"/>
        </w:rPr>
        <w:t>12</w:t>
      </w:r>
      <w:r w:rsidRPr="00A76331">
        <w:rPr>
          <w:rFonts w:ascii="Arial" w:hAnsi="Arial" w:cs="Arial"/>
          <w:color w:val="auto"/>
          <w:sz w:val="24"/>
          <w:szCs w:val="24"/>
        </w:rPr>
        <w:fldChar w:fldCharType="end"/>
      </w:r>
      <w:r w:rsidRPr="00335C50">
        <w:rPr>
          <w:rFonts w:ascii="Arial" w:hAnsi="Arial" w:cs="Arial"/>
          <w:color w:val="auto"/>
          <w:sz w:val="24"/>
          <w:szCs w:val="24"/>
        </w:rPr>
        <w:t>:</w:t>
      </w:r>
      <w:r>
        <w:rPr>
          <w:rFonts w:ascii="Arial" w:hAnsi="Arial" w:cs="Arial"/>
          <w:color w:val="auto"/>
          <w:sz w:val="24"/>
          <w:szCs w:val="24"/>
        </w:rPr>
        <w:t xml:space="preserve"> </w:t>
      </w:r>
      <w:r w:rsidR="00CE2E39" w:rsidRPr="00CE2E39">
        <w:rPr>
          <w:rFonts w:ascii="Arial" w:hAnsi="Arial" w:cs="Arial"/>
          <w:color w:val="auto"/>
          <w:sz w:val="24"/>
          <w:szCs w:val="24"/>
        </w:rPr>
        <w:t xml:space="preserve">Frecuencia de días de aplicación de </w:t>
      </w:r>
      <w:proofErr w:type="spellStart"/>
      <w:r w:rsidR="00CE2E39" w:rsidRPr="00CE2E39">
        <w:rPr>
          <w:rFonts w:ascii="Arial" w:hAnsi="Arial" w:cs="Arial"/>
          <w:color w:val="auto"/>
          <w:sz w:val="24"/>
          <w:szCs w:val="24"/>
        </w:rPr>
        <w:t>CUTs</w:t>
      </w:r>
      <w:proofErr w:type="spellEnd"/>
      <w:r w:rsidR="00CE2E39" w:rsidRPr="00CE2E39">
        <w:rPr>
          <w:rFonts w:ascii="Arial" w:hAnsi="Arial" w:cs="Arial"/>
          <w:color w:val="auto"/>
          <w:sz w:val="24"/>
          <w:szCs w:val="24"/>
        </w:rPr>
        <w:t xml:space="preserve"> (a partir de 2 días)</w:t>
      </w:r>
      <w:bookmarkEnd w:id="77"/>
    </w:p>
    <w:tbl>
      <w:tblPr>
        <w:tblW w:w="2917" w:type="pct"/>
        <w:jc w:val="center"/>
        <w:tblCellMar>
          <w:left w:w="70" w:type="dxa"/>
          <w:right w:w="70" w:type="dxa"/>
        </w:tblCellMar>
        <w:tblLook w:val="04A0" w:firstRow="1" w:lastRow="0" w:firstColumn="1" w:lastColumn="0" w:noHBand="0" w:noVBand="1"/>
      </w:tblPr>
      <w:tblGrid>
        <w:gridCol w:w="3115"/>
        <w:gridCol w:w="1417"/>
        <w:gridCol w:w="1418"/>
      </w:tblGrid>
      <w:tr w:rsidR="002A6048" w:rsidRPr="0012186C" w14:paraId="1410472E" w14:textId="77777777" w:rsidTr="00787364">
        <w:trPr>
          <w:trHeight w:val="20"/>
          <w:jc w:val="center"/>
        </w:trPr>
        <w:tc>
          <w:tcPr>
            <w:tcW w:w="2617" w:type="pct"/>
            <w:tcBorders>
              <w:top w:val="single" w:sz="4" w:space="0" w:color="000000"/>
              <w:left w:val="single" w:sz="4" w:space="0" w:color="000000"/>
              <w:bottom w:val="single" w:sz="4" w:space="0" w:color="auto"/>
              <w:right w:val="single" w:sz="4" w:space="0" w:color="000000"/>
            </w:tcBorders>
            <w:shd w:val="clear" w:color="000000" w:fill="FFA500"/>
            <w:vAlign w:val="center"/>
          </w:tcPr>
          <w:p w14:paraId="68EB8FBD" w14:textId="3CFB0B84" w:rsidR="002A6048" w:rsidRPr="0012186C" w:rsidRDefault="003F3279" w:rsidP="00B14D37">
            <w:pPr>
              <w:spacing w:after="0" w:line="240" w:lineRule="auto"/>
              <w:rPr>
                <w:rFonts w:ascii="Arial" w:eastAsia="Times New Roman" w:hAnsi="Arial" w:cs="Arial"/>
                <w:b/>
                <w:bCs/>
              </w:rPr>
            </w:pPr>
            <w:r>
              <w:rPr>
                <w:rFonts w:ascii="Arial" w:hAnsi="Arial" w:cs="Arial"/>
                <w:b/>
                <w:bCs/>
              </w:rPr>
              <w:t>C</w:t>
            </w:r>
            <w:r w:rsidR="003B0C32">
              <w:rPr>
                <w:rFonts w:ascii="Arial" w:hAnsi="Arial" w:cs="Arial"/>
                <w:b/>
                <w:bCs/>
              </w:rPr>
              <w:t>ategoría</w:t>
            </w:r>
          </w:p>
        </w:tc>
        <w:tc>
          <w:tcPr>
            <w:tcW w:w="1191" w:type="pct"/>
            <w:tcBorders>
              <w:top w:val="single" w:sz="4" w:space="0" w:color="000000"/>
              <w:left w:val="single" w:sz="4" w:space="0" w:color="000000"/>
              <w:bottom w:val="single" w:sz="4" w:space="0" w:color="auto"/>
              <w:right w:val="single" w:sz="4" w:space="0" w:color="000000"/>
            </w:tcBorders>
            <w:shd w:val="clear" w:color="000000" w:fill="FFA500"/>
            <w:vAlign w:val="center"/>
            <w:hideMark/>
          </w:tcPr>
          <w:p w14:paraId="2FF629EA" w14:textId="77777777" w:rsidR="002A6048" w:rsidRPr="0012186C" w:rsidRDefault="002A6048" w:rsidP="00B14D37">
            <w:pPr>
              <w:spacing w:after="0" w:line="240" w:lineRule="auto"/>
              <w:rPr>
                <w:rFonts w:ascii="Arial" w:eastAsia="Times New Roman" w:hAnsi="Arial" w:cs="Arial"/>
                <w:b/>
                <w:bCs/>
                <w:color w:val="000000"/>
              </w:rPr>
            </w:pPr>
            <w:r w:rsidRPr="0012186C">
              <w:rPr>
                <w:rFonts w:ascii="Arial" w:hAnsi="Arial" w:cs="Arial"/>
                <w:b/>
                <w:color w:val="000000"/>
              </w:rPr>
              <w:t>Frecuencia</w:t>
            </w:r>
          </w:p>
        </w:tc>
        <w:tc>
          <w:tcPr>
            <w:tcW w:w="1192" w:type="pct"/>
            <w:tcBorders>
              <w:top w:val="single" w:sz="4" w:space="0" w:color="000000"/>
              <w:left w:val="nil"/>
              <w:bottom w:val="single" w:sz="4" w:space="0" w:color="000000"/>
              <w:right w:val="single" w:sz="4" w:space="0" w:color="000000"/>
            </w:tcBorders>
            <w:shd w:val="clear" w:color="000000" w:fill="FFA500"/>
            <w:vAlign w:val="center"/>
            <w:hideMark/>
          </w:tcPr>
          <w:p w14:paraId="11B2D133" w14:textId="77777777" w:rsidR="002A6048" w:rsidRPr="0012186C" w:rsidRDefault="002A6048" w:rsidP="00B14D37">
            <w:pPr>
              <w:spacing w:after="0" w:line="240" w:lineRule="auto"/>
              <w:rPr>
                <w:rFonts w:ascii="Arial" w:eastAsia="Times New Roman" w:hAnsi="Arial" w:cs="Arial"/>
                <w:b/>
                <w:bCs/>
                <w:color w:val="000000"/>
              </w:rPr>
            </w:pPr>
            <w:r w:rsidRPr="0012186C">
              <w:rPr>
                <w:rFonts w:ascii="Arial" w:hAnsi="Arial" w:cs="Arial"/>
                <w:b/>
                <w:color w:val="000000"/>
              </w:rPr>
              <w:t>Porcentaje</w:t>
            </w:r>
          </w:p>
        </w:tc>
      </w:tr>
      <w:tr w:rsidR="002A6048" w:rsidRPr="0012186C" w14:paraId="06387138" w14:textId="77777777" w:rsidTr="00787364">
        <w:trPr>
          <w:trHeight w:val="20"/>
          <w:jc w:val="center"/>
        </w:trPr>
        <w:tc>
          <w:tcPr>
            <w:tcW w:w="2617" w:type="pct"/>
            <w:tcBorders>
              <w:top w:val="single" w:sz="4" w:space="0" w:color="auto"/>
              <w:left w:val="single" w:sz="4" w:space="0" w:color="auto"/>
              <w:bottom w:val="single" w:sz="4" w:space="0" w:color="auto"/>
              <w:right w:val="single" w:sz="4" w:space="0" w:color="auto"/>
            </w:tcBorders>
            <w:vAlign w:val="center"/>
          </w:tcPr>
          <w:p w14:paraId="4F876549" w14:textId="3702B9BA" w:rsidR="002A6048" w:rsidRPr="0012186C" w:rsidRDefault="003B0C32" w:rsidP="00B14D37">
            <w:pPr>
              <w:spacing w:after="0" w:line="240" w:lineRule="auto"/>
              <w:rPr>
                <w:rFonts w:ascii="Arial" w:hAnsi="Arial" w:cs="Arial"/>
              </w:rPr>
            </w:pPr>
            <w:r>
              <w:rPr>
                <w:rFonts w:ascii="Arial" w:hAnsi="Arial" w:cs="Arial"/>
              </w:rPr>
              <w:t>Aplicado en 2 días distintos</w:t>
            </w:r>
          </w:p>
        </w:tc>
        <w:tc>
          <w:tcPr>
            <w:tcW w:w="1191" w:type="pct"/>
            <w:tcBorders>
              <w:top w:val="single" w:sz="4" w:space="0" w:color="auto"/>
              <w:left w:val="single" w:sz="4" w:space="0" w:color="auto"/>
              <w:bottom w:val="single" w:sz="4" w:space="0" w:color="auto"/>
              <w:right w:val="single" w:sz="4" w:space="0" w:color="auto"/>
            </w:tcBorders>
            <w:shd w:val="clear" w:color="auto" w:fill="auto"/>
            <w:vAlign w:val="center"/>
          </w:tcPr>
          <w:p w14:paraId="1845767E" w14:textId="7D435A0C" w:rsidR="002A6048" w:rsidRPr="0012186C" w:rsidRDefault="00787364" w:rsidP="00B14D37">
            <w:pPr>
              <w:spacing w:after="0" w:line="240" w:lineRule="auto"/>
              <w:rPr>
                <w:rFonts w:ascii="Arial" w:hAnsi="Arial" w:cs="Arial"/>
              </w:rPr>
            </w:pPr>
            <w:r>
              <w:rPr>
                <w:rFonts w:ascii="Arial" w:hAnsi="Arial" w:cs="Arial"/>
              </w:rPr>
              <w:t>3.278</w:t>
            </w:r>
          </w:p>
        </w:tc>
        <w:tc>
          <w:tcPr>
            <w:tcW w:w="1192" w:type="pct"/>
            <w:tcBorders>
              <w:top w:val="nil"/>
              <w:left w:val="single" w:sz="4" w:space="0" w:color="auto"/>
              <w:bottom w:val="single" w:sz="4" w:space="0" w:color="auto"/>
              <w:right w:val="single" w:sz="4" w:space="0" w:color="auto"/>
            </w:tcBorders>
            <w:shd w:val="clear" w:color="auto" w:fill="auto"/>
            <w:vAlign w:val="center"/>
          </w:tcPr>
          <w:p w14:paraId="3BDF7280" w14:textId="6839340C" w:rsidR="002A6048" w:rsidRPr="0012186C" w:rsidRDefault="00E04EDE" w:rsidP="00B14D37">
            <w:pPr>
              <w:spacing w:after="0" w:line="240" w:lineRule="auto"/>
              <w:rPr>
                <w:rFonts w:ascii="Arial" w:hAnsi="Arial" w:cs="Arial"/>
              </w:rPr>
            </w:pPr>
            <w:r>
              <w:rPr>
                <w:rFonts w:ascii="Arial" w:hAnsi="Arial" w:cs="Arial"/>
                <w:color w:val="000000"/>
              </w:rPr>
              <w:t>95</w:t>
            </w:r>
            <w:r w:rsidR="00D42F4F">
              <w:rPr>
                <w:rFonts w:ascii="Arial" w:hAnsi="Arial" w:cs="Arial"/>
                <w:color w:val="000000"/>
              </w:rPr>
              <w:t>,0</w:t>
            </w:r>
            <w:r w:rsidR="002A6048" w:rsidRPr="0012186C">
              <w:rPr>
                <w:rFonts w:ascii="Arial" w:hAnsi="Arial" w:cs="Arial"/>
                <w:color w:val="000000"/>
              </w:rPr>
              <w:t>%</w:t>
            </w:r>
          </w:p>
        </w:tc>
      </w:tr>
      <w:tr w:rsidR="003B0C32" w:rsidRPr="0012186C" w14:paraId="255E0A44" w14:textId="77777777" w:rsidTr="00787364">
        <w:trPr>
          <w:trHeight w:val="20"/>
          <w:jc w:val="center"/>
        </w:trPr>
        <w:tc>
          <w:tcPr>
            <w:tcW w:w="2617" w:type="pct"/>
            <w:tcBorders>
              <w:top w:val="single" w:sz="4" w:space="0" w:color="auto"/>
              <w:left w:val="single" w:sz="4" w:space="0" w:color="auto"/>
              <w:bottom w:val="single" w:sz="4" w:space="0" w:color="auto"/>
              <w:right w:val="single" w:sz="4" w:space="0" w:color="auto"/>
            </w:tcBorders>
          </w:tcPr>
          <w:p w14:paraId="3E5C2738" w14:textId="1E6F3146" w:rsidR="003B0C32" w:rsidRPr="0012186C" w:rsidRDefault="003B0C32" w:rsidP="003B0C32">
            <w:pPr>
              <w:spacing w:after="0" w:line="240" w:lineRule="auto"/>
              <w:rPr>
                <w:rFonts w:ascii="Arial" w:hAnsi="Arial" w:cs="Arial"/>
              </w:rPr>
            </w:pPr>
            <w:r w:rsidRPr="00660D19">
              <w:rPr>
                <w:rFonts w:ascii="Arial" w:hAnsi="Arial" w:cs="Arial"/>
              </w:rPr>
              <w:t xml:space="preserve">Aplicado en </w:t>
            </w:r>
            <w:r>
              <w:rPr>
                <w:rFonts w:ascii="Arial" w:hAnsi="Arial" w:cs="Arial"/>
              </w:rPr>
              <w:t>3</w:t>
            </w:r>
            <w:r w:rsidRPr="00660D19">
              <w:rPr>
                <w:rFonts w:ascii="Arial" w:hAnsi="Arial" w:cs="Arial"/>
              </w:rPr>
              <w:t xml:space="preserve"> días distintos</w:t>
            </w:r>
          </w:p>
        </w:tc>
        <w:tc>
          <w:tcPr>
            <w:tcW w:w="1191" w:type="pct"/>
            <w:tcBorders>
              <w:top w:val="single" w:sz="4" w:space="0" w:color="auto"/>
              <w:left w:val="single" w:sz="4" w:space="0" w:color="auto"/>
              <w:bottom w:val="single" w:sz="4" w:space="0" w:color="auto"/>
              <w:right w:val="single" w:sz="4" w:space="0" w:color="auto"/>
            </w:tcBorders>
            <w:shd w:val="clear" w:color="auto" w:fill="auto"/>
            <w:vAlign w:val="center"/>
          </w:tcPr>
          <w:p w14:paraId="705959D2" w14:textId="58EE8E86" w:rsidR="003B0C32" w:rsidRPr="0012186C" w:rsidRDefault="00787364" w:rsidP="003B0C32">
            <w:pPr>
              <w:spacing w:after="0" w:line="240" w:lineRule="auto"/>
              <w:rPr>
                <w:rFonts w:ascii="Arial" w:hAnsi="Arial" w:cs="Arial"/>
              </w:rPr>
            </w:pPr>
            <w:r>
              <w:rPr>
                <w:rFonts w:ascii="Arial" w:hAnsi="Arial" w:cs="Arial"/>
              </w:rPr>
              <w:t>169</w:t>
            </w:r>
          </w:p>
        </w:tc>
        <w:tc>
          <w:tcPr>
            <w:tcW w:w="1192" w:type="pct"/>
            <w:tcBorders>
              <w:top w:val="nil"/>
              <w:left w:val="single" w:sz="4" w:space="0" w:color="auto"/>
              <w:bottom w:val="single" w:sz="4" w:space="0" w:color="auto"/>
              <w:right w:val="single" w:sz="4" w:space="0" w:color="auto"/>
            </w:tcBorders>
            <w:shd w:val="clear" w:color="auto" w:fill="auto"/>
            <w:vAlign w:val="center"/>
          </w:tcPr>
          <w:p w14:paraId="2ED7BC42" w14:textId="487009D4" w:rsidR="003B0C32" w:rsidRPr="0012186C" w:rsidRDefault="00E04EDE" w:rsidP="003B0C32">
            <w:pPr>
              <w:spacing w:after="0" w:line="240" w:lineRule="auto"/>
              <w:rPr>
                <w:rFonts w:ascii="Arial" w:hAnsi="Arial" w:cs="Arial"/>
              </w:rPr>
            </w:pPr>
            <w:r>
              <w:rPr>
                <w:rFonts w:ascii="Arial" w:hAnsi="Arial" w:cs="Arial"/>
                <w:color w:val="000000"/>
              </w:rPr>
              <w:t>4,9</w:t>
            </w:r>
            <w:r w:rsidR="003B0C32" w:rsidRPr="0012186C">
              <w:rPr>
                <w:rFonts w:ascii="Arial" w:hAnsi="Arial" w:cs="Arial"/>
                <w:color w:val="000000"/>
              </w:rPr>
              <w:t>%</w:t>
            </w:r>
          </w:p>
        </w:tc>
      </w:tr>
      <w:tr w:rsidR="003B0C32" w:rsidRPr="0012186C" w14:paraId="5A72758A" w14:textId="77777777" w:rsidTr="00787364">
        <w:trPr>
          <w:trHeight w:val="20"/>
          <w:jc w:val="center"/>
        </w:trPr>
        <w:tc>
          <w:tcPr>
            <w:tcW w:w="2617" w:type="pct"/>
            <w:tcBorders>
              <w:top w:val="single" w:sz="4" w:space="0" w:color="auto"/>
              <w:left w:val="single" w:sz="4" w:space="0" w:color="auto"/>
              <w:bottom w:val="single" w:sz="4" w:space="0" w:color="auto"/>
              <w:right w:val="single" w:sz="4" w:space="0" w:color="auto"/>
            </w:tcBorders>
          </w:tcPr>
          <w:p w14:paraId="23BCA7D3" w14:textId="721EFD74" w:rsidR="003B0C32" w:rsidRPr="0012186C" w:rsidRDefault="003B0C32" w:rsidP="003B0C32">
            <w:pPr>
              <w:spacing w:after="0" w:line="240" w:lineRule="auto"/>
              <w:rPr>
                <w:rFonts w:ascii="Arial" w:hAnsi="Arial" w:cs="Arial"/>
              </w:rPr>
            </w:pPr>
            <w:r w:rsidRPr="00660D19">
              <w:rPr>
                <w:rFonts w:ascii="Arial" w:hAnsi="Arial" w:cs="Arial"/>
              </w:rPr>
              <w:t xml:space="preserve">Aplicado en </w:t>
            </w:r>
            <w:r>
              <w:rPr>
                <w:rFonts w:ascii="Arial" w:hAnsi="Arial" w:cs="Arial"/>
              </w:rPr>
              <w:t>4</w:t>
            </w:r>
            <w:r w:rsidRPr="00660D19">
              <w:rPr>
                <w:rFonts w:ascii="Arial" w:hAnsi="Arial" w:cs="Arial"/>
              </w:rPr>
              <w:t xml:space="preserve"> días distintos</w:t>
            </w:r>
          </w:p>
        </w:tc>
        <w:tc>
          <w:tcPr>
            <w:tcW w:w="1191" w:type="pct"/>
            <w:tcBorders>
              <w:top w:val="single" w:sz="4" w:space="0" w:color="auto"/>
              <w:left w:val="single" w:sz="4" w:space="0" w:color="auto"/>
              <w:bottom w:val="single" w:sz="4" w:space="0" w:color="auto"/>
              <w:right w:val="single" w:sz="4" w:space="0" w:color="auto"/>
            </w:tcBorders>
            <w:shd w:val="clear" w:color="auto" w:fill="auto"/>
            <w:vAlign w:val="center"/>
          </w:tcPr>
          <w:p w14:paraId="177F0A51" w14:textId="19EDBF1B" w:rsidR="003B0C32" w:rsidRPr="0012186C" w:rsidRDefault="00787364" w:rsidP="003B0C32">
            <w:pPr>
              <w:spacing w:after="0" w:line="240" w:lineRule="auto"/>
              <w:rPr>
                <w:rFonts w:ascii="Arial" w:hAnsi="Arial" w:cs="Arial"/>
              </w:rPr>
            </w:pPr>
            <w:r>
              <w:rPr>
                <w:rFonts w:ascii="Arial" w:hAnsi="Arial" w:cs="Arial"/>
              </w:rPr>
              <w:t>5</w:t>
            </w:r>
          </w:p>
        </w:tc>
        <w:tc>
          <w:tcPr>
            <w:tcW w:w="1192" w:type="pct"/>
            <w:tcBorders>
              <w:top w:val="nil"/>
              <w:left w:val="single" w:sz="4" w:space="0" w:color="auto"/>
              <w:bottom w:val="single" w:sz="4" w:space="0" w:color="auto"/>
              <w:right w:val="single" w:sz="4" w:space="0" w:color="auto"/>
            </w:tcBorders>
            <w:shd w:val="clear" w:color="auto" w:fill="auto"/>
            <w:vAlign w:val="center"/>
          </w:tcPr>
          <w:p w14:paraId="7FBB95E5" w14:textId="4F5EA202" w:rsidR="003B0C32" w:rsidRPr="0012186C" w:rsidRDefault="00D42F4F" w:rsidP="003B0C32">
            <w:pPr>
              <w:spacing w:after="0" w:line="240" w:lineRule="auto"/>
              <w:rPr>
                <w:rFonts w:ascii="Arial" w:hAnsi="Arial" w:cs="Arial"/>
              </w:rPr>
            </w:pPr>
            <w:r>
              <w:rPr>
                <w:rFonts w:ascii="Arial" w:hAnsi="Arial" w:cs="Arial"/>
                <w:color w:val="000000"/>
              </w:rPr>
              <w:t>0,1</w:t>
            </w:r>
            <w:r w:rsidR="003B0C32" w:rsidRPr="0012186C">
              <w:rPr>
                <w:rFonts w:ascii="Arial" w:hAnsi="Arial" w:cs="Arial"/>
                <w:color w:val="000000"/>
              </w:rPr>
              <w:t>%</w:t>
            </w:r>
          </w:p>
        </w:tc>
      </w:tr>
      <w:tr w:rsidR="002A6048" w:rsidRPr="0012186C" w14:paraId="13F0A1B9" w14:textId="77777777" w:rsidTr="00787364">
        <w:trPr>
          <w:trHeight w:val="20"/>
          <w:jc w:val="center"/>
        </w:trPr>
        <w:tc>
          <w:tcPr>
            <w:tcW w:w="2617" w:type="pct"/>
            <w:tcBorders>
              <w:top w:val="single" w:sz="4" w:space="0" w:color="auto"/>
              <w:left w:val="single" w:sz="4" w:space="0" w:color="auto"/>
              <w:bottom w:val="single" w:sz="4" w:space="0" w:color="auto"/>
              <w:right w:val="single" w:sz="4" w:space="0" w:color="auto"/>
            </w:tcBorders>
            <w:vAlign w:val="center"/>
          </w:tcPr>
          <w:p w14:paraId="70C2EB7B" w14:textId="77777777" w:rsidR="002A6048" w:rsidRPr="0012186C" w:rsidRDefault="002A6048" w:rsidP="00B14D37">
            <w:pPr>
              <w:spacing w:after="0" w:line="240" w:lineRule="auto"/>
              <w:rPr>
                <w:rFonts w:ascii="Arial" w:hAnsi="Arial" w:cs="Arial"/>
                <w:b/>
                <w:bCs/>
              </w:rPr>
            </w:pPr>
            <w:r w:rsidRPr="0012186C">
              <w:rPr>
                <w:rFonts w:ascii="Arial" w:hAnsi="Arial" w:cs="Arial"/>
                <w:b/>
                <w:bCs/>
                <w:color w:val="000000"/>
              </w:rPr>
              <w:t>Total</w:t>
            </w:r>
          </w:p>
        </w:tc>
        <w:tc>
          <w:tcPr>
            <w:tcW w:w="1191" w:type="pct"/>
            <w:tcBorders>
              <w:top w:val="single" w:sz="4" w:space="0" w:color="auto"/>
              <w:left w:val="single" w:sz="4" w:space="0" w:color="auto"/>
              <w:bottom w:val="single" w:sz="4" w:space="0" w:color="auto"/>
              <w:right w:val="single" w:sz="4" w:space="0" w:color="auto"/>
            </w:tcBorders>
            <w:shd w:val="clear" w:color="auto" w:fill="auto"/>
            <w:vAlign w:val="center"/>
          </w:tcPr>
          <w:p w14:paraId="00D0BE4E" w14:textId="3272E837" w:rsidR="002A6048" w:rsidRPr="0012186C" w:rsidRDefault="00787364" w:rsidP="00B14D37">
            <w:pPr>
              <w:spacing w:after="0" w:line="240" w:lineRule="auto"/>
              <w:rPr>
                <w:rFonts w:ascii="Arial" w:hAnsi="Arial" w:cs="Arial"/>
                <w:b/>
                <w:bCs/>
              </w:rPr>
            </w:pPr>
            <w:r>
              <w:rPr>
                <w:rFonts w:ascii="Arial" w:hAnsi="Arial" w:cs="Arial"/>
                <w:b/>
                <w:bCs/>
              </w:rPr>
              <w:t>3.452</w:t>
            </w:r>
          </w:p>
        </w:tc>
        <w:tc>
          <w:tcPr>
            <w:tcW w:w="1192" w:type="pct"/>
            <w:tcBorders>
              <w:top w:val="nil"/>
              <w:left w:val="single" w:sz="4" w:space="0" w:color="auto"/>
              <w:bottom w:val="single" w:sz="4" w:space="0" w:color="auto"/>
              <w:right w:val="single" w:sz="4" w:space="0" w:color="auto"/>
            </w:tcBorders>
            <w:shd w:val="clear" w:color="auto" w:fill="auto"/>
            <w:vAlign w:val="center"/>
          </w:tcPr>
          <w:p w14:paraId="63216A1C" w14:textId="77777777" w:rsidR="002A6048" w:rsidRPr="0012186C" w:rsidRDefault="002A6048" w:rsidP="00B14D37">
            <w:pPr>
              <w:spacing w:after="0" w:line="240" w:lineRule="auto"/>
              <w:rPr>
                <w:rFonts w:ascii="Arial" w:hAnsi="Arial" w:cs="Arial"/>
                <w:b/>
                <w:bCs/>
              </w:rPr>
            </w:pPr>
            <w:r w:rsidRPr="0012186C">
              <w:rPr>
                <w:rFonts w:ascii="Arial" w:hAnsi="Arial" w:cs="Arial"/>
                <w:b/>
                <w:bCs/>
                <w:color w:val="000000"/>
              </w:rPr>
              <w:t>100%</w:t>
            </w:r>
          </w:p>
        </w:tc>
      </w:tr>
    </w:tbl>
    <w:p w14:paraId="1178E437" w14:textId="77777777" w:rsidR="002A6048" w:rsidRPr="005469E7" w:rsidRDefault="002A6048" w:rsidP="002A6048">
      <w:pPr>
        <w:jc w:val="center"/>
        <w:rPr>
          <w:rFonts w:ascii="Arial" w:hAnsi="Arial" w:cs="Arial"/>
        </w:rPr>
      </w:pPr>
      <w:r w:rsidRPr="00DA4F09">
        <w:rPr>
          <w:rFonts w:ascii="Arial" w:hAnsi="Arial" w:cs="Arial"/>
          <w:i/>
          <w:iCs/>
        </w:rPr>
        <w:t xml:space="preserve">Fuente: </w:t>
      </w:r>
      <w:r>
        <w:rPr>
          <w:rFonts w:ascii="Arial" w:hAnsi="Arial" w:cs="Arial"/>
        </w:rPr>
        <w:t>Elaboración propia</w:t>
      </w:r>
    </w:p>
    <w:p w14:paraId="544A8C3E" w14:textId="16F5E89C" w:rsidR="009F09B3" w:rsidRDefault="006E0651" w:rsidP="00BA0EE9">
      <w:pPr>
        <w:jc w:val="both"/>
        <w:rPr>
          <w:rFonts w:ascii="Arial" w:hAnsi="Arial" w:cs="Arial"/>
        </w:rPr>
      </w:pPr>
      <w:r>
        <w:rPr>
          <w:rFonts w:ascii="Arial" w:hAnsi="Arial" w:cs="Arial"/>
        </w:rPr>
        <w:t xml:space="preserve">En general los </w:t>
      </w:r>
      <w:proofErr w:type="spellStart"/>
      <w:r>
        <w:rPr>
          <w:rFonts w:ascii="Arial" w:hAnsi="Arial" w:cs="Arial"/>
        </w:rPr>
        <w:t>CUTs</w:t>
      </w:r>
      <w:proofErr w:type="spellEnd"/>
      <w:r>
        <w:rPr>
          <w:rFonts w:ascii="Arial" w:hAnsi="Arial" w:cs="Arial"/>
        </w:rPr>
        <w:t xml:space="preserve"> </w:t>
      </w:r>
      <w:r w:rsidR="0096211F">
        <w:rPr>
          <w:rFonts w:ascii="Arial" w:hAnsi="Arial" w:cs="Arial"/>
        </w:rPr>
        <w:t>que se aplican en más de un día son principalmente en 2. La aplicación en 3 o 4 días es marginal, puesto que sus valores proporcionales en conjunto son de 5%.</w:t>
      </w:r>
      <w:r w:rsidR="0022530F">
        <w:rPr>
          <w:rFonts w:ascii="Arial" w:hAnsi="Arial" w:cs="Arial"/>
        </w:rPr>
        <w:t xml:space="preserve"> </w:t>
      </w:r>
      <w:r w:rsidR="00D50FF5">
        <w:rPr>
          <w:rFonts w:ascii="Arial" w:hAnsi="Arial" w:cs="Arial"/>
        </w:rPr>
        <w:t>Teniendo esto en consideración se presentan cuáles son los módulos que fundamentalmente se hacen desde el segundo día de aplicación</w:t>
      </w:r>
      <w:r w:rsidR="00D731F6">
        <w:rPr>
          <w:rFonts w:ascii="Arial" w:hAnsi="Arial" w:cs="Arial"/>
        </w:rPr>
        <w:t>.</w:t>
      </w:r>
    </w:p>
    <w:p w14:paraId="72E9594C" w14:textId="77777777" w:rsidR="009F09B3" w:rsidRDefault="009F09B3">
      <w:pPr>
        <w:rPr>
          <w:rFonts w:ascii="Arial" w:hAnsi="Arial" w:cs="Arial"/>
        </w:rPr>
      </w:pPr>
      <w:r>
        <w:rPr>
          <w:rFonts w:ascii="Arial" w:hAnsi="Arial" w:cs="Arial"/>
        </w:rPr>
        <w:br w:type="page"/>
      </w:r>
    </w:p>
    <w:p w14:paraId="0EB027DC" w14:textId="77777777" w:rsidR="002A6048" w:rsidRDefault="002A6048" w:rsidP="00BA0EE9">
      <w:pPr>
        <w:jc w:val="both"/>
        <w:rPr>
          <w:rFonts w:ascii="Arial" w:hAnsi="Arial" w:cs="Arial"/>
        </w:rPr>
      </w:pPr>
    </w:p>
    <w:p w14:paraId="5EC529B7" w14:textId="16FE7ACC" w:rsidR="00BA3B9D" w:rsidRPr="00F03CDF" w:rsidRDefault="00F03CDF" w:rsidP="00F03CDF">
      <w:pPr>
        <w:pStyle w:val="Descripcin"/>
        <w:jc w:val="center"/>
        <w:rPr>
          <w:rFonts w:ascii="Arial" w:hAnsi="Arial" w:cs="Arial"/>
          <w:color w:val="auto"/>
          <w:sz w:val="24"/>
          <w:szCs w:val="24"/>
        </w:rPr>
      </w:pPr>
      <w:bookmarkStart w:id="78" w:name="_Toc188685194"/>
      <w:r w:rsidRPr="00A76331">
        <w:rPr>
          <w:rFonts w:ascii="Arial" w:hAnsi="Arial" w:cs="Arial"/>
          <w:color w:val="auto"/>
          <w:sz w:val="24"/>
          <w:szCs w:val="24"/>
        </w:rPr>
        <w:t xml:space="preserve">Tabla </w:t>
      </w:r>
      <w:r w:rsidRPr="00A76331">
        <w:rPr>
          <w:rFonts w:ascii="Arial" w:hAnsi="Arial" w:cs="Arial"/>
          <w:color w:val="auto"/>
          <w:sz w:val="24"/>
          <w:szCs w:val="24"/>
        </w:rPr>
        <w:fldChar w:fldCharType="begin"/>
      </w:r>
      <w:r w:rsidRPr="00A76331">
        <w:rPr>
          <w:rFonts w:ascii="Arial" w:hAnsi="Arial" w:cs="Arial"/>
          <w:color w:val="auto"/>
          <w:sz w:val="24"/>
          <w:szCs w:val="24"/>
        </w:rPr>
        <w:instrText xml:space="preserve"> SEQ Tabla \* ARABIC </w:instrText>
      </w:r>
      <w:r w:rsidRPr="00A76331">
        <w:rPr>
          <w:rFonts w:ascii="Arial" w:hAnsi="Arial" w:cs="Arial"/>
          <w:color w:val="auto"/>
          <w:sz w:val="24"/>
          <w:szCs w:val="24"/>
        </w:rPr>
        <w:fldChar w:fldCharType="separate"/>
      </w:r>
      <w:r w:rsidR="004211D9">
        <w:rPr>
          <w:rFonts w:ascii="Arial" w:hAnsi="Arial" w:cs="Arial"/>
          <w:noProof/>
          <w:color w:val="auto"/>
          <w:sz w:val="24"/>
          <w:szCs w:val="24"/>
        </w:rPr>
        <w:t>13</w:t>
      </w:r>
      <w:r w:rsidRPr="00A76331">
        <w:rPr>
          <w:rFonts w:ascii="Arial" w:hAnsi="Arial" w:cs="Arial"/>
          <w:color w:val="auto"/>
          <w:sz w:val="24"/>
          <w:szCs w:val="24"/>
        </w:rPr>
        <w:fldChar w:fldCharType="end"/>
      </w:r>
      <w:r w:rsidRPr="00335C50">
        <w:rPr>
          <w:rFonts w:ascii="Arial" w:hAnsi="Arial" w:cs="Arial"/>
          <w:color w:val="auto"/>
          <w:sz w:val="24"/>
          <w:szCs w:val="24"/>
        </w:rPr>
        <w:t>:</w:t>
      </w:r>
      <w:r>
        <w:rPr>
          <w:rFonts w:ascii="Arial" w:hAnsi="Arial" w:cs="Arial"/>
          <w:color w:val="auto"/>
          <w:sz w:val="24"/>
          <w:szCs w:val="24"/>
        </w:rPr>
        <w:t xml:space="preserve"> Cantidad de respuestas en días distintos</w:t>
      </w:r>
      <w:bookmarkEnd w:id="78"/>
    </w:p>
    <w:tbl>
      <w:tblPr>
        <w:tblW w:w="4515" w:type="pct"/>
        <w:jc w:val="center"/>
        <w:tblLayout w:type="fixed"/>
        <w:tblCellMar>
          <w:left w:w="70" w:type="dxa"/>
          <w:right w:w="70" w:type="dxa"/>
        </w:tblCellMar>
        <w:tblLook w:val="04A0" w:firstRow="1" w:lastRow="0" w:firstColumn="1" w:lastColumn="0" w:noHBand="0" w:noVBand="1"/>
      </w:tblPr>
      <w:tblGrid>
        <w:gridCol w:w="564"/>
        <w:gridCol w:w="5043"/>
        <w:gridCol w:w="1241"/>
        <w:gridCol w:w="2361"/>
      </w:tblGrid>
      <w:tr w:rsidR="00F03CDF" w:rsidRPr="0012186C" w14:paraId="6429A9D8" w14:textId="77777777" w:rsidTr="00AA7B1B">
        <w:trPr>
          <w:trHeight w:val="20"/>
          <w:jc w:val="center"/>
        </w:trPr>
        <w:tc>
          <w:tcPr>
            <w:tcW w:w="3044" w:type="pct"/>
            <w:gridSpan w:val="2"/>
            <w:vMerge w:val="restart"/>
            <w:tcBorders>
              <w:top w:val="single" w:sz="4" w:space="0" w:color="auto"/>
              <w:left w:val="single" w:sz="4" w:space="0" w:color="auto"/>
              <w:bottom w:val="single" w:sz="4" w:space="0" w:color="auto"/>
              <w:right w:val="single" w:sz="4" w:space="0" w:color="auto"/>
            </w:tcBorders>
            <w:shd w:val="clear" w:color="000000" w:fill="FFA500"/>
            <w:vAlign w:val="center"/>
          </w:tcPr>
          <w:p w14:paraId="18368A7F" w14:textId="45B8F842" w:rsidR="00F03CDF" w:rsidRPr="0012186C" w:rsidRDefault="00F03CDF" w:rsidP="00B14D37">
            <w:pPr>
              <w:spacing w:after="0" w:line="240" w:lineRule="auto"/>
              <w:rPr>
                <w:rFonts w:ascii="Arial" w:hAnsi="Arial" w:cs="Arial"/>
                <w:b/>
                <w:color w:val="000000"/>
              </w:rPr>
            </w:pPr>
            <w:r>
              <w:rPr>
                <w:rFonts w:ascii="Arial" w:hAnsi="Arial" w:cs="Arial"/>
                <w:b/>
                <w:color w:val="000000"/>
              </w:rPr>
              <w:t>Módulos</w:t>
            </w:r>
          </w:p>
        </w:tc>
        <w:tc>
          <w:tcPr>
            <w:tcW w:w="1956" w:type="pct"/>
            <w:gridSpan w:val="2"/>
            <w:tcBorders>
              <w:top w:val="single" w:sz="4" w:space="0" w:color="auto"/>
              <w:left w:val="single" w:sz="4" w:space="0" w:color="auto"/>
              <w:bottom w:val="single" w:sz="4" w:space="0" w:color="auto"/>
              <w:right w:val="single" w:sz="4" w:space="0" w:color="auto"/>
            </w:tcBorders>
            <w:shd w:val="clear" w:color="000000" w:fill="FFA500"/>
          </w:tcPr>
          <w:p w14:paraId="6B467D7E" w14:textId="47981FB3" w:rsidR="00F03CDF" w:rsidRDefault="00F03CDF" w:rsidP="00B14D37">
            <w:pPr>
              <w:spacing w:after="0" w:line="240" w:lineRule="auto"/>
              <w:rPr>
                <w:rFonts w:ascii="Arial" w:hAnsi="Arial" w:cs="Arial"/>
                <w:b/>
                <w:color w:val="000000"/>
              </w:rPr>
            </w:pPr>
            <w:r>
              <w:rPr>
                <w:rFonts w:ascii="Arial" w:hAnsi="Arial" w:cs="Arial"/>
                <w:b/>
                <w:color w:val="000000"/>
              </w:rPr>
              <w:t>Respuestas en días distintos</w:t>
            </w:r>
          </w:p>
        </w:tc>
      </w:tr>
      <w:tr w:rsidR="00F03CDF" w:rsidRPr="0012186C" w14:paraId="434C6DEA" w14:textId="77777777" w:rsidTr="00AA7B1B">
        <w:trPr>
          <w:trHeight w:val="20"/>
          <w:jc w:val="center"/>
        </w:trPr>
        <w:tc>
          <w:tcPr>
            <w:tcW w:w="3044" w:type="pct"/>
            <w:gridSpan w:val="2"/>
            <w:vMerge/>
            <w:tcBorders>
              <w:top w:val="single" w:sz="4" w:space="0" w:color="auto"/>
              <w:left w:val="single" w:sz="4" w:space="0" w:color="auto"/>
              <w:bottom w:val="single" w:sz="4" w:space="0" w:color="auto"/>
              <w:right w:val="single" w:sz="4" w:space="0" w:color="auto"/>
            </w:tcBorders>
            <w:shd w:val="clear" w:color="000000" w:fill="FFA500"/>
            <w:vAlign w:val="center"/>
          </w:tcPr>
          <w:p w14:paraId="03AA900F" w14:textId="77777777" w:rsidR="00F03CDF" w:rsidRPr="0012186C" w:rsidRDefault="00F03CDF" w:rsidP="00B14D37">
            <w:pPr>
              <w:spacing w:after="0" w:line="240" w:lineRule="auto"/>
              <w:rPr>
                <w:rFonts w:ascii="Arial" w:hAnsi="Arial" w:cs="Arial"/>
                <w:b/>
                <w:color w:val="000000"/>
              </w:rPr>
            </w:pPr>
          </w:p>
        </w:tc>
        <w:tc>
          <w:tcPr>
            <w:tcW w:w="674" w:type="pct"/>
            <w:tcBorders>
              <w:top w:val="single" w:sz="4" w:space="0" w:color="auto"/>
              <w:left w:val="single" w:sz="4" w:space="0" w:color="auto"/>
              <w:bottom w:val="single" w:sz="4" w:space="0" w:color="auto"/>
              <w:right w:val="single" w:sz="4" w:space="0" w:color="auto"/>
            </w:tcBorders>
            <w:shd w:val="clear" w:color="000000" w:fill="FFA500"/>
          </w:tcPr>
          <w:p w14:paraId="416545B3" w14:textId="08284C23" w:rsidR="00F03CDF" w:rsidRPr="0012186C" w:rsidRDefault="00F03CDF" w:rsidP="00F03CDF">
            <w:pPr>
              <w:spacing w:after="0" w:line="240" w:lineRule="auto"/>
              <w:jc w:val="center"/>
              <w:rPr>
                <w:rFonts w:ascii="Arial" w:hAnsi="Arial" w:cs="Arial"/>
                <w:b/>
                <w:color w:val="000000"/>
              </w:rPr>
            </w:pPr>
            <w:r>
              <w:rPr>
                <w:rFonts w:ascii="Arial" w:hAnsi="Arial" w:cs="Arial"/>
                <w:b/>
                <w:color w:val="000000"/>
              </w:rPr>
              <w:t>N</w:t>
            </w:r>
          </w:p>
        </w:tc>
        <w:tc>
          <w:tcPr>
            <w:tcW w:w="1282" w:type="pct"/>
            <w:tcBorders>
              <w:top w:val="single" w:sz="4" w:space="0" w:color="auto"/>
              <w:left w:val="single" w:sz="4" w:space="0" w:color="auto"/>
              <w:bottom w:val="single" w:sz="4" w:space="0" w:color="auto"/>
              <w:right w:val="single" w:sz="4" w:space="0" w:color="auto"/>
            </w:tcBorders>
            <w:shd w:val="clear" w:color="000000" w:fill="FFA500"/>
          </w:tcPr>
          <w:p w14:paraId="652FAAFC" w14:textId="3B775E34" w:rsidR="00F03CDF" w:rsidRPr="0012186C" w:rsidRDefault="00F03CDF" w:rsidP="00F03CDF">
            <w:pPr>
              <w:spacing w:after="0" w:line="240" w:lineRule="auto"/>
              <w:jc w:val="center"/>
              <w:rPr>
                <w:rFonts w:ascii="Arial" w:hAnsi="Arial" w:cs="Arial"/>
                <w:b/>
                <w:color w:val="000000"/>
              </w:rPr>
            </w:pPr>
            <w:r>
              <w:rPr>
                <w:rFonts w:ascii="Arial" w:hAnsi="Arial" w:cs="Arial"/>
                <w:b/>
                <w:color w:val="000000"/>
              </w:rPr>
              <w:t>Porcentaje</w:t>
            </w:r>
          </w:p>
        </w:tc>
      </w:tr>
      <w:tr w:rsidR="00AA7B1B" w:rsidRPr="0012186C" w14:paraId="4BDAB46C" w14:textId="77777777" w:rsidTr="00F03CDF">
        <w:trPr>
          <w:trHeight w:val="20"/>
          <w:jc w:val="center"/>
        </w:trPr>
        <w:tc>
          <w:tcPr>
            <w:tcW w:w="306" w:type="pct"/>
            <w:tcBorders>
              <w:top w:val="single" w:sz="4" w:space="0" w:color="auto"/>
              <w:left w:val="single" w:sz="4" w:space="0" w:color="auto"/>
              <w:bottom w:val="single" w:sz="4" w:space="0" w:color="auto"/>
              <w:right w:val="single" w:sz="4" w:space="0" w:color="auto"/>
            </w:tcBorders>
            <w:vAlign w:val="center"/>
          </w:tcPr>
          <w:p w14:paraId="662181E6" w14:textId="77777777" w:rsidR="00AA7B1B" w:rsidRPr="001E344A" w:rsidRDefault="00AA7B1B" w:rsidP="00AA7B1B">
            <w:pPr>
              <w:spacing w:after="0" w:line="240" w:lineRule="auto"/>
              <w:rPr>
                <w:rFonts w:ascii="Arial" w:hAnsi="Arial" w:cs="Arial"/>
              </w:rPr>
            </w:pPr>
            <w:r>
              <w:rPr>
                <w:rFonts w:ascii="Arial" w:hAnsi="Arial" w:cs="Arial"/>
              </w:rPr>
              <w:t>CD</w:t>
            </w:r>
          </w:p>
        </w:tc>
        <w:tc>
          <w:tcPr>
            <w:tcW w:w="2738" w:type="pct"/>
            <w:tcBorders>
              <w:top w:val="single" w:sz="4" w:space="0" w:color="auto"/>
              <w:left w:val="single" w:sz="4" w:space="0" w:color="auto"/>
              <w:bottom w:val="single" w:sz="4" w:space="0" w:color="auto"/>
              <w:right w:val="single" w:sz="4" w:space="0" w:color="auto"/>
            </w:tcBorders>
            <w:shd w:val="clear" w:color="auto" w:fill="auto"/>
            <w:vAlign w:val="center"/>
          </w:tcPr>
          <w:p w14:paraId="2E8130DE" w14:textId="77777777" w:rsidR="00AA7B1B" w:rsidRPr="001E344A" w:rsidRDefault="00AA7B1B" w:rsidP="00AA7B1B">
            <w:pPr>
              <w:spacing w:after="0" w:line="240" w:lineRule="auto"/>
              <w:rPr>
                <w:rFonts w:ascii="Arial" w:hAnsi="Arial" w:cs="Arial"/>
              </w:rPr>
            </w:pPr>
            <w:r>
              <w:rPr>
                <w:rFonts w:ascii="Arial" w:hAnsi="Arial" w:cs="Arial"/>
              </w:rPr>
              <w:t>Contextualización de los días asignados</w:t>
            </w:r>
          </w:p>
        </w:tc>
        <w:tc>
          <w:tcPr>
            <w:tcW w:w="674" w:type="pct"/>
            <w:tcBorders>
              <w:top w:val="single" w:sz="4" w:space="0" w:color="auto"/>
              <w:left w:val="single" w:sz="4" w:space="0" w:color="auto"/>
              <w:bottom w:val="single" w:sz="4" w:space="0" w:color="auto"/>
              <w:right w:val="single" w:sz="4" w:space="0" w:color="auto"/>
            </w:tcBorders>
            <w:vAlign w:val="bottom"/>
          </w:tcPr>
          <w:p w14:paraId="2D3C8619" w14:textId="31D0F951" w:rsidR="00AA7B1B" w:rsidRPr="00F03CDF" w:rsidRDefault="00AA7B1B" w:rsidP="00AA7B1B">
            <w:pPr>
              <w:spacing w:after="0" w:line="240" w:lineRule="auto"/>
              <w:jc w:val="center"/>
              <w:rPr>
                <w:rFonts w:ascii="Arial" w:hAnsi="Arial" w:cs="Arial"/>
              </w:rPr>
            </w:pPr>
            <w:r w:rsidRPr="00F03CDF">
              <w:rPr>
                <w:rFonts w:ascii="Arial" w:hAnsi="Arial" w:cs="Arial"/>
                <w:color w:val="000000"/>
              </w:rPr>
              <w:t>103</w:t>
            </w:r>
          </w:p>
        </w:tc>
        <w:tc>
          <w:tcPr>
            <w:tcW w:w="1282" w:type="pct"/>
            <w:tcBorders>
              <w:top w:val="single" w:sz="4" w:space="0" w:color="auto"/>
              <w:left w:val="single" w:sz="4" w:space="0" w:color="auto"/>
              <w:bottom w:val="single" w:sz="4" w:space="0" w:color="auto"/>
              <w:right w:val="single" w:sz="4" w:space="0" w:color="auto"/>
            </w:tcBorders>
            <w:vAlign w:val="bottom"/>
          </w:tcPr>
          <w:p w14:paraId="05F13192" w14:textId="53049FDC" w:rsidR="00AA7B1B" w:rsidRPr="0012186C" w:rsidRDefault="00AA7B1B" w:rsidP="00AA7B1B">
            <w:pPr>
              <w:spacing w:after="0" w:line="240" w:lineRule="auto"/>
              <w:jc w:val="center"/>
              <w:rPr>
                <w:rFonts w:ascii="Arial" w:hAnsi="Arial" w:cs="Arial"/>
              </w:rPr>
            </w:pPr>
            <w:r>
              <w:rPr>
                <w:rFonts w:ascii="Calibri" w:hAnsi="Calibri" w:cs="Calibri"/>
                <w:color w:val="000000"/>
              </w:rPr>
              <w:t>2,93%</w:t>
            </w:r>
          </w:p>
        </w:tc>
      </w:tr>
      <w:tr w:rsidR="00AA7B1B" w:rsidRPr="0012186C" w14:paraId="7EE70E9F" w14:textId="77777777" w:rsidTr="00F03CDF">
        <w:trPr>
          <w:trHeight w:val="20"/>
          <w:jc w:val="center"/>
        </w:trPr>
        <w:tc>
          <w:tcPr>
            <w:tcW w:w="306" w:type="pct"/>
            <w:tcBorders>
              <w:top w:val="single" w:sz="4" w:space="0" w:color="auto"/>
              <w:left w:val="single" w:sz="4" w:space="0" w:color="auto"/>
              <w:bottom w:val="single" w:sz="4" w:space="0" w:color="auto"/>
              <w:right w:val="single" w:sz="4" w:space="0" w:color="auto"/>
            </w:tcBorders>
            <w:vAlign w:val="center"/>
          </w:tcPr>
          <w:p w14:paraId="20486535" w14:textId="77777777" w:rsidR="00AA7B1B" w:rsidRPr="001E344A" w:rsidRDefault="00AA7B1B" w:rsidP="00AA7B1B">
            <w:pPr>
              <w:spacing w:after="0" w:line="240" w:lineRule="auto"/>
              <w:rPr>
                <w:rFonts w:ascii="Arial" w:hAnsi="Arial" w:cs="Arial"/>
              </w:rPr>
            </w:pPr>
            <w:r>
              <w:rPr>
                <w:rFonts w:ascii="Arial" w:hAnsi="Arial" w:cs="Arial"/>
              </w:rPr>
              <w:t>TO</w:t>
            </w:r>
          </w:p>
        </w:tc>
        <w:tc>
          <w:tcPr>
            <w:tcW w:w="2738" w:type="pct"/>
            <w:tcBorders>
              <w:top w:val="single" w:sz="4" w:space="0" w:color="auto"/>
              <w:left w:val="single" w:sz="4" w:space="0" w:color="auto"/>
              <w:bottom w:val="single" w:sz="4" w:space="0" w:color="auto"/>
              <w:right w:val="single" w:sz="4" w:space="0" w:color="auto"/>
            </w:tcBorders>
            <w:shd w:val="clear" w:color="auto" w:fill="auto"/>
            <w:vAlign w:val="center"/>
          </w:tcPr>
          <w:p w14:paraId="145F7128" w14:textId="77777777" w:rsidR="00AA7B1B" w:rsidRPr="001E344A" w:rsidRDefault="00AA7B1B" w:rsidP="00AA7B1B">
            <w:pPr>
              <w:spacing w:after="0" w:line="240" w:lineRule="auto"/>
              <w:rPr>
                <w:rFonts w:ascii="Arial" w:hAnsi="Arial" w:cs="Arial"/>
              </w:rPr>
            </w:pPr>
            <w:r>
              <w:rPr>
                <w:rFonts w:ascii="Arial" w:hAnsi="Arial" w:cs="Arial"/>
              </w:rPr>
              <w:t>Trabajo en la ocupación</w:t>
            </w:r>
          </w:p>
        </w:tc>
        <w:tc>
          <w:tcPr>
            <w:tcW w:w="674" w:type="pct"/>
            <w:tcBorders>
              <w:top w:val="single" w:sz="4" w:space="0" w:color="auto"/>
              <w:left w:val="single" w:sz="4" w:space="0" w:color="auto"/>
              <w:bottom w:val="single" w:sz="4" w:space="0" w:color="auto"/>
              <w:right w:val="single" w:sz="4" w:space="0" w:color="auto"/>
            </w:tcBorders>
            <w:vAlign w:val="bottom"/>
          </w:tcPr>
          <w:p w14:paraId="2C84C946" w14:textId="53C6F634" w:rsidR="00AA7B1B" w:rsidRPr="00F03CDF" w:rsidRDefault="00AA7B1B" w:rsidP="00AA7B1B">
            <w:pPr>
              <w:spacing w:after="0" w:line="240" w:lineRule="auto"/>
              <w:jc w:val="center"/>
              <w:rPr>
                <w:rFonts w:ascii="Arial" w:hAnsi="Arial" w:cs="Arial"/>
              </w:rPr>
            </w:pPr>
            <w:r w:rsidRPr="00F03CDF">
              <w:rPr>
                <w:rFonts w:ascii="Arial" w:hAnsi="Arial" w:cs="Arial"/>
                <w:color w:val="000000"/>
              </w:rPr>
              <w:t>48</w:t>
            </w:r>
          </w:p>
        </w:tc>
        <w:tc>
          <w:tcPr>
            <w:tcW w:w="1282" w:type="pct"/>
            <w:tcBorders>
              <w:top w:val="single" w:sz="4" w:space="0" w:color="auto"/>
              <w:left w:val="single" w:sz="4" w:space="0" w:color="auto"/>
              <w:bottom w:val="single" w:sz="4" w:space="0" w:color="auto"/>
              <w:right w:val="single" w:sz="4" w:space="0" w:color="auto"/>
            </w:tcBorders>
            <w:vAlign w:val="bottom"/>
          </w:tcPr>
          <w:p w14:paraId="7D2A4FAD" w14:textId="02FAF5F2" w:rsidR="00AA7B1B" w:rsidRPr="0012186C" w:rsidRDefault="00AA7B1B" w:rsidP="00AA7B1B">
            <w:pPr>
              <w:spacing w:after="0" w:line="240" w:lineRule="auto"/>
              <w:jc w:val="center"/>
              <w:rPr>
                <w:rFonts w:ascii="Arial" w:hAnsi="Arial" w:cs="Arial"/>
              </w:rPr>
            </w:pPr>
            <w:r>
              <w:rPr>
                <w:rFonts w:ascii="Calibri" w:hAnsi="Calibri" w:cs="Calibri"/>
                <w:color w:val="000000"/>
              </w:rPr>
              <w:t>1,36%</w:t>
            </w:r>
          </w:p>
        </w:tc>
      </w:tr>
      <w:tr w:rsidR="00AA7B1B" w:rsidRPr="0012186C" w14:paraId="7E405EC4" w14:textId="77777777" w:rsidTr="00F03CDF">
        <w:trPr>
          <w:trHeight w:val="20"/>
          <w:jc w:val="center"/>
        </w:trPr>
        <w:tc>
          <w:tcPr>
            <w:tcW w:w="306" w:type="pct"/>
            <w:tcBorders>
              <w:top w:val="single" w:sz="4" w:space="0" w:color="auto"/>
              <w:left w:val="single" w:sz="4" w:space="0" w:color="auto"/>
              <w:bottom w:val="single" w:sz="4" w:space="0" w:color="auto"/>
              <w:right w:val="single" w:sz="4" w:space="0" w:color="auto"/>
            </w:tcBorders>
            <w:vAlign w:val="center"/>
          </w:tcPr>
          <w:p w14:paraId="0128E3D3" w14:textId="77777777" w:rsidR="00AA7B1B" w:rsidRPr="001E344A" w:rsidRDefault="00AA7B1B" w:rsidP="00AA7B1B">
            <w:pPr>
              <w:spacing w:after="0" w:line="240" w:lineRule="auto"/>
              <w:rPr>
                <w:rFonts w:ascii="Arial" w:hAnsi="Arial" w:cs="Arial"/>
              </w:rPr>
            </w:pPr>
            <w:r>
              <w:rPr>
                <w:rFonts w:ascii="Arial" w:hAnsi="Arial" w:cs="Arial"/>
              </w:rPr>
              <w:t>TC</w:t>
            </w:r>
          </w:p>
        </w:tc>
        <w:tc>
          <w:tcPr>
            <w:tcW w:w="2738" w:type="pct"/>
            <w:tcBorders>
              <w:top w:val="single" w:sz="4" w:space="0" w:color="auto"/>
              <w:left w:val="single" w:sz="4" w:space="0" w:color="auto"/>
              <w:bottom w:val="single" w:sz="4" w:space="0" w:color="auto"/>
              <w:right w:val="single" w:sz="4" w:space="0" w:color="auto"/>
            </w:tcBorders>
            <w:shd w:val="clear" w:color="auto" w:fill="auto"/>
            <w:vAlign w:val="center"/>
          </w:tcPr>
          <w:p w14:paraId="18B8C516" w14:textId="77777777" w:rsidR="00AA7B1B" w:rsidRPr="001E344A" w:rsidRDefault="00AA7B1B" w:rsidP="00AA7B1B">
            <w:pPr>
              <w:spacing w:after="0" w:line="240" w:lineRule="auto"/>
              <w:rPr>
                <w:rFonts w:ascii="Arial" w:hAnsi="Arial" w:cs="Arial"/>
              </w:rPr>
            </w:pPr>
            <w:r>
              <w:rPr>
                <w:rFonts w:ascii="Arial" w:hAnsi="Arial" w:cs="Arial"/>
              </w:rPr>
              <w:t>Trabajo de cuidados no remunerado</w:t>
            </w:r>
          </w:p>
        </w:tc>
        <w:tc>
          <w:tcPr>
            <w:tcW w:w="674" w:type="pct"/>
            <w:tcBorders>
              <w:top w:val="single" w:sz="4" w:space="0" w:color="auto"/>
              <w:left w:val="single" w:sz="4" w:space="0" w:color="auto"/>
              <w:bottom w:val="single" w:sz="4" w:space="0" w:color="auto"/>
              <w:right w:val="single" w:sz="4" w:space="0" w:color="auto"/>
            </w:tcBorders>
            <w:vAlign w:val="bottom"/>
          </w:tcPr>
          <w:p w14:paraId="036D8FA6" w14:textId="37B5C785" w:rsidR="00AA7B1B" w:rsidRPr="00F03CDF" w:rsidRDefault="00AA7B1B" w:rsidP="00AA7B1B">
            <w:pPr>
              <w:spacing w:after="0" w:line="240" w:lineRule="auto"/>
              <w:jc w:val="center"/>
              <w:rPr>
                <w:rFonts w:ascii="Arial" w:hAnsi="Arial" w:cs="Arial"/>
              </w:rPr>
            </w:pPr>
            <w:r w:rsidRPr="00F03CDF">
              <w:rPr>
                <w:rFonts w:ascii="Arial" w:hAnsi="Arial" w:cs="Arial"/>
                <w:color w:val="000000"/>
              </w:rPr>
              <w:t>62</w:t>
            </w:r>
          </w:p>
        </w:tc>
        <w:tc>
          <w:tcPr>
            <w:tcW w:w="1282" w:type="pct"/>
            <w:tcBorders>
              <w:top w:val="single" w:sz="4" w:space="0" w:color="auto"/>
              <w:left w:val="single" w:sz="4" w:space="0" w:color="auto"/>
              <w:bottom w:val="single" w:sz="4" w:space="0" w:color="auto"/>
              <w:right w:val="single" w:sz="4" w:space="0" w:color="auto"/>
            </w:tcBorders>
            <w:vAlign w:val="bottom"/>
          </w:tcPr>
          <w:p w14:paraId="1D2C8A31" w14:textId="270E01F0" w:rsidR="00AA7B1B" w:rsidRPr="0012186C" w:rsidRDefault="00AA7B1B" w:rsidP="00AA7B1B">
            <w:pPr>
              <w:spacing w:after="0" w:line="240" w:lineRule="auto"/>
              <w:jc w:val="center"/>
              <w:rPr>
                <w:rFonts w:ascii="Arial" w:hAnsi="Arial" w:cs="Arial"/>
              </w:rPr>
            </w:pPr>
            <w:r>
              <w:rPr>
                <w:rFonts w:ascii="Calibri" w:hAnsi="Calibri" w:cs="Calibri"/>
                <w:color w:val="000000"/>
              </w:rPr>
              <w:t>1,76%</w:t>
            </w:r>
          </w:p>
        </w:tc>
      </w:tr>
      <w:tr w:rsidR="00AA7B1B" w:rsidRPr="0012186C" w14:paraId="3C24D604" w14:textId="77777777" w:rsidTr="00F03CDF">
        <w:trPr>
          <w:trHeight w:val="20"/>
          <w:jc w:val="center"/>
        </w:trPr>
        <w:tc>
          <w:tcPr>
            <w:tcW w:w="306" w:type="pct"/>
            <w:tcBorders>
              <w:top w:val="single" w:sz="4" w:space="0" w:color="auto"/>
              <w:left w:val="single" w:sz="4" w:space="0" w:color="auto"/>
              <w:bottom w:val="single" w:sz="4" w:space="0" w:color="auto"/>
              <w:right w:val="single" w:sz="4" w:space="0" w:color="auto"/>
            </w:tcBorders>
            <w:vAlign w:val="center"/>
          </w:tcPr>
          <w:p w14:paraId="06808735" w14:textId="77777777" w:rsidR="00AA7B1B" w:rsidRPr="001E344A" w:rsidRDefault="00AA7B1B" w:rsidP="00AA7B1B">
            <w:pPr>
              <w:spacing w:after="0" w:line="240" w:lineRule="auto"/>
              <w:rPr>
                <w:rFonts w:ascii="Arial" w:hAnsi="Arial" w:cs="Arial"/>
              </w:rPr>
            </w:pPr>
            <w:r>
              <w:rPr>
                <w:rFonts w:ascii="Arial" w:hAnsi="Arial" w:cs="Arial"/>
              </w:rPr>
              <w:t>TD</w:t>
            </w:r>
          </w:p>
        </w:tc>
        <w:tc>
          <w:tcPr>
            <w:tcW w:w="2738" w:type="pct"/>
            <w:tcBorders>
              <w:top w:val="single" w:sz="4" w:space="0" w:color="auto"/>
              <w:left w:val="single" w:sz="4" w:space="0" w:color="auto"/>
              <w:bottom w:val="single" w:sz="4" w:space="0" w:color="auto"/>
              <w:right w:val="single" w:sz="4" w:space="0" w:color="auto"/>
            </w:tcBorders>
            <w:shd w:val="clear" w:color="auto" w:fill="auto"/>
            <w:vAlign w:val="center"/>
          </w:tcPr>
          <w:p w14:paraId="0BCFB56D" w14:textId="77777777" w:rsidR="00AA7B1B" w:rsidRPr="001E344A" w:rsidRDefault="00AA7B1B" w:rsidP="00AA7B1B">
            <w:pPr>
              <w:spacing w:after="0" w:line="240" w:lineRule="auto"/>
              <w:rPr>
                <w:rFonts w:ascii="Arial" w:hAnsi="Arial" w:cs="Arial"/>
              </w:rPr>
            </w:pPr>
            <w:r>
              <w:rPr>
                <w:rFonts w:ascii="Arial" w:hAnsi="Arial" w:cs="Arial"/>
              </w:rPr>
              <w:t>Trabajo doméstico no remunerado</w:t>
            </w:r>
          </w:p>
        </w:tc>
        <w:tc>
          <w:tcPr>
            <w:tcW w:w="674" w:type="pct"/>
            <w:tcBorders>
              <w:top w:val="single" w:sz="4" w:space="0" w:color="auto"/>
              <w:left w:val="single" w:sz="4" w:space="0" w:color="auto"/>
              <w:bottom w:val="single" w:sz="4" w:space="0" w:color="auto"/>
              <w:right w:val="single" w:sz="4" w:space="0" w:color="auto"/>
            </w:tcBorders>
            <w:vAlign w:val="bottom"/>
          </w:tcPr>
          <w:p w14:paraId="3A6FE0C7" w14:textId="3C10D112" w:rsidR="00AA7B1B" w:rsidRPr="00F03CDF" w:rsidRDefault="00AA7B1B" w:rsidP="00AA7B1B">
            <w:pPr>
              <w:spacing w:after="0" w:line="240" w:lineRule="auto"/>
              <w:jc w:val="center"/>
              <w:rPr>
                <w:rFonts w:ascii="Arial" w:hAnsi="Arial" w:cs="Arial"/>
              </w:rPr>
            </w:pPr>
            <w:r w:rsidRPr="00F03CDF">
              <w:rPr>
                <w:rFonts w:ascii="Arial" w:hAnsi="Arial" w:cs="Arial"/>
                <w:color w:val="000000"/>
              </w:rPr>
              <w:t>62</w:t>
            </w:r>
          </w:p>
        </w:tc>
        <w:tc>
          <w:tcPr>
            <w:tcW w:w="1282" w:type="pct"/>
            <w:tcBorders>
              <w:top w:val="single" w:sz="4" w:space="0" w:color="auto"/>
              <w:left w:val="single" w:sz="4" w:space="0" w:color="auto"/>
              <w:bottom w:val="single" w:sz="4" w:space="0" w:color="auto"/>
              <w:right w:val="single" w:sz="4" w:space="0" w:color="auto"/>
            </w:tcBorders>
            <w:vAlign w:val="bottom"/>
          </w:tcPr>
          <w:p w14:paraId="710F0563" w14:textId="795AE1EC" w:rsidR="00AA7B1B" w:rsidRPr="0012186C" w:rsidRDefault="00AA7B1B" w:rsidP="00AA7B1B">
            <w:pPr>
              <w:spacing w:after="0" w:line="240" w:lineRule="auto"/>
              <w:jc w:val="center"/>
              <w:rPr>
                <w:rFonts w:ascii="Arial" w:hAnsi="Arial" w:cs="Arial"/>
              </w:rPr>
            </w:pPr>
            <w:r>
              <w:rPr>
                <w:rFonts w:ascii="Calibri" w:hAnsi="Calibri" w:cs="Calibri"/>
                <w:color w:val="000000"/>
              </w:rPr>
              <w:t>1,76%</w:t>
            </w:r>
          </w:p>
        </w:tc>
      </w:tr>
      <w:tr w:rsidR="00AA7B1B" w:rsidRPr="0012186C" w14:paraId="7CE73CBC" w14:textId="77777777" w:rsidTr="00F03CDF">
        <w:trPr>
          <w:trHeight w:val="20"/>
          <w:jc w:val="center"/>
        </w:trPr>
        <w:tc>
          <w:tcPr>
            <w:tcW w:w="306" w:type="pct"/>
            <w:tcBorders>
              <w:top w:val="single" w:sz="4" w:space="0" w:color="auto"/>
              <w:left w:val="single" w:sz="4" w:space="0" w:color="auto"/>
              <w:bottom w:val="single" w:sz="4" w:space="0" w:color="auto"/>
              <w:right w:val="single" w:sz="4" w:space="0" w:color="auto"/>
            </w:tcBorders>
            <w:vAlign w:val="center"/>
          </w:tcPr>
          <w:p w14:paraId="6C332D3E" w14:textId="77777777" w:rsidR="00AA7B1B" w:rsidRPr="001E344A" w:rsidRDefault="00AA7B1B" w:rsidP="00AA7B1B">
            <w:pPr>
              <w:spacing w:after="0" w:line="240" w:lineRule="auto"/>
              <w:rPr>
                <w:rFonts w:ascii="Arial" w:hAnsi="Arial" w:cs="Arial"/>
              </w:rPr>
            </w:pPr>
            <w:r>
              <w:rPr>
                <w:rFonts w:ascii="Arial" w:hAnsi="Arial" w:cs="Arial"/>
              </w:rPr>
              <w:t>TV</w:t>
            </w:r>
          </w:p>
        </w:tc>
        <w:tc>
          <w:tcPr>
            <w:tcW w:w="2738" w:type="pct"/>
            <w:tcBorders>
              <w:top w:val="single" w:sz="4" w:space="0" w:color="auto"/>
              <w:left w:val="single" w:sz="4" w:space="0" w:color="auto"/>
              <w:bottom w:val="single" w:sz="4" w:space="0" w:color="auto"/>
              <w:right w:val="single" w:sz="4" w:space="0" w:color="auto"/>
            </w:tcBorders>
            <w:shd w:val="clear" w:color="auto" w:fill="auto"/>
            <w:vAlign w:val="center"/>
          </w:tcPr>
          <w:p w14:paraId="025BA2E8" w14:textId="77777777" w:rsidR="00AA7B1B" w:rsidRPr="001E344A" w:rsidRDefault="00AA7B1B" w:rsidP="00AA7B1B">
            <w:pPr>
              <w:spacing w:after="0" w:line="240" w:lineRule="auto"/>
              <w:rPr>
                <w:rFonts w:ascii="Arial" w:hAnsi="Arial" w:cs="Arial"/>
              </w:rPr>
            </w:pPr>
            <w:r>
              <w:rPr>
                <w:rFonts w:ascii="Arial" w:hAnsi="Arial" w:cs="Arial"/>
              </w:rPr>
              <w:t>Trabajo voluntario y ayudas a otros hogares</w:t>
            </w:r>
          </w:p>
        </w:tc>
        <w:tc>
          <w:tcPr>
            <w:tcW w:w="674" w:type="pct"/>
            <w:tcBorders>
              <w:top w:val="single" w:sz="4" w:space="0" w:color="auto"/>
              <w:left w:val="single" w:sz="4" w:space="0" w:color="auto"/>
              <w:bottom w:val="single" w:sz="4" w:space="0" w:color="auto"/>
              <w:right w:val="single" w:sz="4" w:space="0" w:color="auto"/>
            </w:tcBorders>
            <w:vAlign w:val="bottom"/>
          </w:tcPr>
          <w:p w14:paraId="108549AB" w14:textId="3E0232D4" w:rsidR="00AA7B1B" w:rsidRPr="00F03CDF" w:rsidRDefault="00AA7B1B" w:rsidP="00AA7B1B">
            <w:pPr>
              <w:spacing w:after="0" w:line="240" w:lineRule="auto"/>
              <w:jc w:val="center"/>
              <w:rPr>
                <w:rFonts w:ascii="Arial" w:hAnsi="Arial" w:cs="Arial"/>
              </w:rPr>
            </w:pPr>
            <w:r w:rsidRPr="00F03CDF">
              <w:rPr>
                <w:rFonts w:ascii="Arial" w:hAnsi="Arial" w:cs="Arial"/>
                <w:color w:val="000000"/>
              </w:rPr>
              <w:t>57</w:t>
            </w:r>
          </w:p>
        </w:tc>
        <w:tc>
          <w:tcPr>
            <w:tcW w:w="1282" w:type="pct"/>
            <w:tcBorders>
              <w:top w:val="single" w:sz="4" w:space="0" w:color="auto"/>
              <w:left w:val="single" w:sz="4" w:space="0" w:color="auto"/>
              <w:bottom w:val="single" w:sz="4" w:space="0" w:color="auto"/>
              <w:right w:val="single" w:sz="4" w:space="0" w:color="auto"/>
            </w:tcBorders>
            <w:vAlign w:val="bottom"/>
          </w:tcPr>
          <w:p w14:paraId="6467DF1E" w14:textId="65706451" w:rsidR="00AA7B1B" w:rsidRPr="0012186C" w:rsidRDefault="00AA7B1B" w:rsidP="00AA7B1B">
            <w:pPr>
              <w:spacing w:after="0" w:line="240" w:lineRule="auto"/>
              <w:jc w:val="center"/>
              <w:rPr>
                <w:rFonts w:ascii="Arial" w:hAnsi="Arial" w:cs="Arial"/>
              </w:rPr>
            </w:pPr>
            <w:r>
              <w:rPr>
                <w:rFonts w:ascii="Calibri" w:hAnsi="Calibri" w:cs="Calibri"/>
                <w:color w:val="000000"/>
              </w:rPr>
              <w:t>1,62%</w:t>
            </w:r>
          </w:p>
        </w:tc>
      </w:tr>
      <w:tr w:rsidR="00AA7B1B" w:rsidRPr="0012186C" w14:paraId="7940820E" w14:textId="77777777" w:rsidTr="00F03CDF">
        <w:trPr>
          <w:trHeight w:val="20"/>
          <w:jc w:val="center"/>
        </w:trPr>
        <w:tc>
          <w:tcPr>
            <w:tcW w:w="306" w:type="pct"/>
            <w:tcBorders>
              <w:top w:val="single" w:sz="4" w:space="0" w:color="auto"/>
              <w:left w:val="single" w:sz="4" w:space="0" w:color="auto"/>
              <w:bottom w:val="single" w:sz="4" w:space="0" w:color="auto"/>
              <w:right w:val="single" w:sz="4" w:space="0" w:color="auto"/>
            </w:tcBorders>
            <w:vAlign w:val="center"/>
          </w:tcPr>
          <w:p w14:paraId="4E11F1E8" w14:textId="77777777" w:rsidR="00AA7B1B" w:rsidRPr="001E344A" w:rsidRDefault="00AA7B1B" w:rsidP="00AA7B1B">
            <w:pPr>
              <w:spacing w:after="0" w:line="240" w:lineRule="auto"/>
              <w:rPr>
                <w:rFonts w:ascii="Arial" w:hAnsi="Arial" w:cs="Arial"/>
              </w:rPr>
            </w:pPr>
            <w:r>
              <w:rPr>
                <w:rFonts w:ascii="Arial" w:hAnsi="Arial" w:cs="Arial"/>
              </w:rPr>
              <w:t>CP</w:t>
            </w:r>
          </w:p>
        </w:tc>
        <w:tc>
          <w:tcPr>
            <w:tcW w:w="2738" w:type="pct"/>
            <w:tcBorders>
              <w:top w:val="single" w:sz="4" w:space="0" w:color="auto"/>
              <w:left w:val="single" w:sz="4" w:space="0" w:color="auto"/>
              <w:bottom w:val="single" w:sz="4" w:space="0" w:color="auto"/>
              <w:right w:val="single" w:sz="4" w:space="0" w:color="auto"/>
            </w:tcBorders>
            <w:shd w:val="clear" w:color="auto" w:fill="auto"/>
            <w:vAlign w:val="center"/>
          </w:tcPr>
          <w:p w14:paraId="217A23A1" w14:textId="77777777" w:rsidR="00AA7B1B" w:rsidRPr="001E344A" w:rsidRDefault="00AA7B1B" w:rsidP="00AA7B1B">
            <w:pPr>
              <w:spacing w:after="0" w:line="240" w:lineRule="auto"/>
              <w:rPr>
                <w:rFonts w:ascii="Arial" w:hAnsi="Arial" w:cs="Arial"/>
              </w:rPr>
            </w:pPr>
            <w:r>
              <w:rPr>
                <w:rFonts w:ascii="Arial" w:hAnsi="Arial" w:cs="Arial"/>
              </w:rPr>
              <w:t>Cuidados personales</w:t>
            </w:r>
          </w:p>
        </w:tc>
        <w:tc>
          <w:tcPr>
            <w:tcW w:w="674" w:type="pct"/>
            <w:tcBorders>
              <w:top w:val="single" w:sz="4" w:space="0" w:color="auto"/>
              <w:left w:val="single" w:sz="4" w:space="0" w:color="auto"/>
              <w:bottom w:val="single" w:sz="4" w:space="0" w:color="auto"/>
              <w:right w:val="single" w:sz="4" w:space="0" w:color="auto"/>
            </w:tcBorders>
            <w:vAlign w:val="bottom"/>
          </w:tcPr>
          <w:p w14:paraId="65B5A2DD" w14:textId="366ECBC0" w:rsidR="00AA7B1B" w:rsidRPr="00F03CDF" w:rsidRDefault="00AA7B1B" w:rsidP="00AA7B1B">
            <w:pPr>
              <w:spacing w:after="0" w:line="240" w:lineRule="auto"/>
              <w:jc w:val="center"/>
              <w:rPr>
                <w:rFonts w:ascii="Arial" w:hAnsi="Arial" w:cs="Arial"/>
              </w:rPr>
            </w:pPr>
            <w:r w:rsidRPr="00F03CDF">
              <w:rPr>
                <w:rFonts w:ascii="Arial" w:hAnsi="Arial" w:cs="Arial"/>
                <w:color w:val="000000"/>
              </w:rPr>
              <w:t>58</w:t>
            </w:r>
          </w:p>
        </w:tc>
        <w:tc>
          <w:tcPr>
            <w:tcW w:w="1282" w:type="pct"/>
            <w:tcBorders>
              <w:top w:val="single" w:sz="4" w:space="0" w:color="auto"/>
              <w:left w:val="single" w:sz="4" w:space="0" w:color="auto"/>
              <w:bottom w:val="single" w:sz="4" w:space="0" w:color="auto"/>
              <w:right w:val="single" w:sz="4" w:space="0" w:color="auto"/>
            </w:tcBorders>
            <w:vAlign w:val="bottom"/>
          </w:tcPr>
          <w:p w14:paraId="0435EE27" w14:textId="66ED6B4A" w:rsidR="00AA7B1B" w:rsidRPr="0012186C" w:rsidRDefault="00AA7B1B" w:rsidP="00AA7B1B">
            <w:pPr>
              <w:spacing w:after="0" w:line="240" w:lineRule="auto"/>
              <w:jc w:val="center"/>
              <w:rPr>
                <w:rFonts w:ascii="Arial" w:hAnsi="Arial" w:cs="Arial"/>
              </w:rPr>
            </w:pPr>
            <w:r>
              <w:rPr>
                <w:rFonts w:ascii="Calibri" w:hAnsi="Calibri" w:cs="Calibri"/>
                <w:color w:val="000000"/>
              </w:rPr>
              <w:t>1,65%</w:t>
            </w:r>
          </w:p>
        </w:tc>
      </w:tr>
      <w:tr w:rsidR="00AA7B1B" w:rsidRPr="0012186C" w14:paraId="45AA6E70" w14:textId="77777777" w:rsidTr="00F03CDF">
        <w:trPr>
          <w:trHeight w:val="20"/>
          <w:jc w:val="center"/>
        </w:trPr>
        <w:tc>
          <w:tcPr>
            <w:tcW w:w="306" w:type="pct"/>
            <w:tcBorders>
              <w:top w:val="single" w:sz="4" w:space="0" w:color="auto"/>
              <w:left w:val="single" w:sz="4" w:space="0" w:color="auto"/>
              <w:bottom w:val="single" w:sz="4" w:space="0" w:color="auto"/>
              <w:right w:val="single" w:sz="4" w:space="0" w:color="auto"/>
            </w:tcBorders>
            <w:vAlign w:val="center"/>
          </w:tcPr>
          <w:p w14:paraId="3ACA5ED4" w14:textId="77777777" w:rsidR="00AA7B1B" w:rsidRPr="001E344A" w:rsidRDefault="00AA7B1B" w:rsidP="00AA7B1B">
            <w:pPr>
              <w:spacing w:after="0" w:line="240" w:lineRule="auto"/>
              <w:rPr>
                <w:rFonts w:ascii="Arial" w:hAnsi="Arial" w:cs="Arial"/>
              </w:rPr>
            </w:pPr>
            <w:r>
              <w:rPr>
                <w:rFonts w:ascii="Arial" w:hAnsi="Arial" w:cs="Arial"/>
              </w:rPr>
              <w:t>ED</w:t>
            </w:r>
          </w:p>
        </w:tc>
        <w:tc>
          <w:tcPr>
            <w:tcW w:w="2738" w:type="pct"/>
            <w:tcBorders>
              <w:top w:val="single" w:sz="4" w:space="0" w:color="auto"/>
              <w:left w:val="single" w:sz="4" w:space="0" w:color="auto"/>
              <w:bottom w:val="single" w:sz="4" w:space="0" w:color="auto"/>
              <w:right w:val="single" w:sz="4" w:space="0" w:color="auto"/>
            </w:tcBorders>
            <w:shd w:val="clear" w:color="auto" w:fill="auto"/>
            <w:vAlign w:val="center"/>
          </w:tcPr>
          <w:p w14:paraId="00A4BBB8" w14:textId="77777777" w:rsidR="00AA7B1B" w:rsidRPr="001E344A" w:rsidRDefault="00AA7B1B" w:rsidP="00AA7B1B">
            <w:pPr>
              <w:spacing w:after="0" w:line="240" w:lineRule="auto"/>
              <w:rPr>
                <w:rFonts w:ascii="Arial" w:hAnsi="Arial" w:cs="Arial"/>
              </w:rPr>
            </w:pPr>
            <w:r>
              <w:rPr>
                <w:rFonts w:ascii="Arial" w:hAnsi="Arial" w:cs="Arial"/>
              </w:rPr>
              <w:t>Educación</w:t>
            </w:r>
          </w:p>
        </w:tc>
        <w:tc>
          <w:tcPr>
            <w:tcW w:w="674" w:type="pct"/>
            <w:tcBorders>
              <w:top w:val="single" w:sz="4" w:space="0" w:color="auto"/>
              <w:left w:val="single" w:sz="4" w:space="0" w:color="auto"/>
              <w:bottom w:val="single" w:sz="4" w:space="0" w:color="auto"/>
              <w:right w:val="single" w:sz="4" w:space="0" w:color="auto"/>
            </w:tcBorders>
            <w:vAlign w:val="bottom"/>
          </w:tcPr>
          <w:p w14:paraId="4AC22702" w14:textId="2165BECF" w:rsidR="00AA7B1B" w:rsidRPr="00F03CDF" w:rsidRDefault="00AA7B1B" w:rsidP="00AA7B1B">
            <w:pPr>
              <w:spacing w:after="0" w:line="240" w:lineRule="auto"/>
              <w:jc w:val="center"/>
              <w:rPr>
                <w:rFonts w:ascii="Arial" w:hAnsi="Arial" w:cs="Arial"/>
              </w:rPr>
            </w:pPr>
            <w:r w:rsidRPr="00F03CDF">
              <w:rPr>
                <w:rFonts w:ascii="Arial" w:hAnsi="Arial" w:cs="Arial"/>
                <w:color w:val="000000"/>
              </w:rPr>
              <w:t>72</w:t>
            </w:r>
          </w:p>
        </w:tc>
        <w:tc>
          <w:tcPr>
            <w:tcW w:w="1282" w:type="pct"/>
            <w:tcBorders>
              <w:top w:val="single" w:sz="4" w:space="0" w:color="auto"/>
              <w:left w:val="single" w:sz="4" w:space="0" w:color="auto"/>
              <w:bottom w:val="single" w:sz="4" w:space="0" w:color="auto"/>
              <w:right w:val="single" w:sz="4" w:space="0" w:color="auto"/>
            </w:tcBorders>
            <w:vAlign w:val="bottom"/>
          </w:tcPr>
          <w:p w14:paraId="155F552B" w14:textId="73BC5A7F" w:rsidR="00AA7B1B" w:rsidRPr="0012186C" w:rsidRDefault="00AA7B1B" w:rsidP="00AA7B1B">
            <w:pPr>
              <w:spacing w:after="0" w:line="240" w:lineRule="auto"/>
              <w:jc w:val="center"/>
              <w:rPr>
                <w:rFonts w:ascii="Arial" w:hAnsi="Arial" w:cs="Arial"/>
              </w:rPr>
            </w:pPr>
            <w:r>
              <w:rPr>
                <w:rFonts w:ascii="Calibri" w:hAnsi="Calibri" w:cs="Calibri"/>
                <w:color w:val="000000"/>
              </w:rPr>
              <w:t>2,04%</w:t>
            </w:r>
          </w:p>
        </w:tc>
      </w:tr>
      <w:tr w:rsidR="00AA7B1B" w:rsidRPr="0012186C" w14:paraId="6D1D51A3" w14:textId="77777777" w:rsidTr="00F03CDF">
        <w:trPr>
          <w:trHeight w:val="20"/>
          <w:jc w:val="center"/>
        </w:trPr>
        <w:tc>
          <w:tcPr>
            <w:tcW w:w="306" w:type="pct"/>
            <w:tcBorders>
              <w:top w:val="single" w:sz="4" w:space="0" w:color="auto"/>
              <w:left w:val="single" w:sz="4" w:space="0" w:color="auto"/>
              <w:bottom w:val="single" w:sz="4" w:space="0" w:color="auto"/>
              <w:right w:val="single" w:sz="4" w:space="0" w:color="auto"/>
            </w:tcBorders>
            <w:vAlign w:val="center"/>
          </w:tcPr>
          <w:p w14:paraId="365B8DD0" w14:textId="77777777" w:rsidR="00AA7B1B" w:rsidRPr="001E344A" w:rsidRDefault="00AA7B1B" w:rsidP="00AA7B1B">
            <w:pPr>
              <w:spacing w:after="0" w:line="240" w:lineRule="auto"/>
              <w:rPr>
                <w:rFonts w:ascii="Arial" w:hAnsi="Arial" w:cs="Arial"/>
              </w:rPr>
            </w:pPr>
            <w:r>
              <w:rPr>
                <w:rFonts w:ascii="Arial" w:hAnsi="Arial" w:cs="Arial"/>
              </w:rPr>
              <w:t>VS</w:t>
            </w:r>
          </w:p>
        </w:tc>
        <w:tc>
          <w:tcPr>
            <w:tcW w:w="2738" w:type="pct"/>
            <w:tcBorders>
              <w:top w:val="single" w:sz="4" w:space="0" w:color="auto"/>
              <w:left w:val="single" w:sz="4" w:space="0" w:color="auto"/>
              <w:bottom w:val="single" w:sz="4" w:space="0" w:color="auto"/>
              <w:right w:val="single" w:sz="4" w:space="0" w:color="auto"/>
            </w:tcBorders>
            <w:shd w:val="clear" w:color="auto" w:fill="auto"/>
            <w:vAlign w:val="center"/>
          </w:tcPr>
          <w:p w14:paraId="715C3735" w14:textId="77777777" w:rsidR="00AA7B1B" w:rsidRPr="001E344A" w:rsidRDefault="00AA7B1B" w:rsidP="00AA7B1B">
            <w:pPr>
              <w:spacing w:after="0" w:line="240" w:lineRule="auto"/>
              <w:rPr>
                <w:rFonts w:ascii="Arial" w:hAnsi="Arial" w:cs="Arial"/>
              </w:rPr>
            </w:pPr>
            <w:r>
              <w:rPr>
                <w:rFonts w:ascii="Arial" w:hAnsi="Arial" w:cs="Arial"/>
              </w:rPr>
              <w:t>Ocio y vida social</w:t>
            </w:r>
          </w:p>
        </w:tc>
        <w:tc>
          <w:tcPr>
            <w:tcW w:w="674" w:type="pct"/>
            <w:tcBorders>
              <w:top w:val="single" w:sz="4" w:space="0" w:color="auto"/>
              <w:left w:val="single" w:sz="4" w:space="0" w:color="auto"/>
              <w:bottom w:val="single" w:sz="4" w:space="0" w:color="auto"/>
              <w:right w:val="single" w:sz="4" w:space="0" w:color="auto"/>
            </w:tcBorders>
            <w:vAlign w:val="bottom"/>
          </w:tcPr>
          <w:p w14:paraId="79BED380" w14:textId="14045089" w:rsidR="00AA7B1B" w:rsidRPr="00F03CDF" w:rsidRDefault="00AA7B1B" w:rsidP="00AA7B1B">
            <w:pPr>
              <w:spacing w:after="0" w:line="240" w:lineRule="auto"/>
              <w:jc w:val="center"/>
              <w:rPr>
                <w:rFonts w:ascii="Arial" w:hAnsi="Arial" w:cs="Arial"/>
              </w:rPr>
            </w:pPr>
            <w:r w:rsidRPr="00F03CDF">
              <w:rPr>
                <w:rFonts w:ascii="Arial" w:hAnsi="Arial" w:cs="Arial"/>
                <w:color w:val="000000"/>
              </w:rPr>
              <w:t>59</w:t>
            </w:r>
          </w:p>
        </w:tc>
        <w:tc>
          <w:tcPr>
            <w:tcW w:w="1282" w:type="pct"/>
            <w:tcBorders>
              <w:top w:val="single" w:sz="4" w:space="0" w:color="auto"/>
              <w:left w:val="single" w:sz="4" w:space="0" w:color="auto"/>
              <w:bottom w:val="single" w:sz="4" w:space="0" w:color="auto"/>
              <w:right w:val="single" w:sz="4" w:space="0" w:color="auto"/>
            </w:tcBorders>
            <w:vAlign w:val="bottom"/>
          </w:tcPr>
          <w:p w14:paraId="28C4E165" w14:textId="4A610C01" w:rsidR="00AA7B1B" w:rsidRPr="0012186C" w:rsidRDefault="00AA7B1B" w:rsidP="00AA7B1B">
            <w:pPr>
              <w:spacing w:after="0" w:line="240" w:lineRule="auto"/>
              <w:jc w:val="center"/>
              <w:rPr>
                <w:rFonts w:ascii="Arial" w:hAnsi="Arial" w:cs="Arial"/>
              </w:rPr>
            </w:pPr>
            <w:r>
              <w:rPr>
                <w:rFonts w:ascii="Calibri" w:hAnsi="Calibri" w:cs="Calibri"/>
                <w:color w:val="000000"/>
              </w:rPr>
              <w:t>1,68%</w:t>
            </w:r>
          </w:p>
        </w:tc>
      </w:tr>
      <w:tr w:rsidR="00AA7B1B" w:rsidRPr="0012186C" w14:paraId="023ED71A" w14:textId="77777777" w:rsidTr="00F03CDF">
        <w:trPr>
          <w:trHeight w:val="20"/>
          <w:jc w:val="center"/>
        </w:trPr>
        <w:tc>
          <w:tcPr>
            <w:tcW w:w="306" w:type="pct"/>
            <w:tcBorders>
              <w:top w:val="single" w:sz="4" w:space="0" w:color="auto"/>
              <w:left w:val="single" w:sz="4" w:space="0" w:color="auto"/>
              <w:bottom w:val="single" w:sz="4" w:space="0" w:color="auto"/>
              <w:right w:val="single" w:sz="4" w:space="0" w:color="auto"/>
            </w:tcBorders>
            <w:vAlign w:val="center"/>
          </w:tcPr>
          <w:p w14:paraId="18D1C06B" w14:textId="77777777" w:rsidR="00AA7B1B" w:rsidRPr="001E344A" w:rsidRDefault="00AA7B1B" w:rsidP="00AA7B1B">
            <w:pPr>
              <w:spacing w:after="0" w:line="240" w:lineRule="auto"/>
              <w:rPr>
                <w:rFonts w:ascii="Arial" w:hAnsi="Arial" w:cs="Arial"/>
              </w:rPr>
            </w:pPr>
            <w:r>
              <w:rPr>
                <w:rFonts w:ascii="Arial" w:hAnsi="Arial" w:cs="Arial"/>
              </w:rPr>
              <w:t>SIM</w:t>
            </w:r>
          </w:p>
        </w:tc>
        <w:tc>
          <w:tcPr>
            <w:tcW w:w="2738" w:type="pct"/>
            <w:tcBorders>
              <w:top w:val="single" w:sz="4" w:space="0" w:color="auto"/>
              <w:left w:val="single" w:sz="4" w:space="0" w:color="auto"/>
              <w:bottom w:val="single" w:sz="4" w:space="0" w:color="auto"/>
              <w:right w:val="single" w:sz="4" w:space="0" w:color="auto"/>
            </w:tcBorders>
            <w:shd w:val="clear" w:color="auto" w:fill="auto"/>
            <w:vAlign w:val="center"/>
          </w:tcPr>
          <w:p w14:paraId="41CF996B" w14:textId="77777777" w:rsidR="00AA7B1B" w:rsidRPr="001E344A" w:rsidRDefault="00AA7B1B" w:rsidP="00AA7B1B">
            <w:pPr>
              <w:spacing w:after="0" w:line="240" w:lineRule="auto"/>
              <w:rPr>
                <w:rFonts w:ascii="Arial" w:hAnsi="Arial" w:cs="Arial"/>
              </w:rPr>
            </w:pPr>
            <w:r>
              <w:rPr>
                <w:rFonts w:ascii="Arial" w:hAnsi="Arial" w:cs="Arial"/>
              </w:rPr>
              <w:t>Simultaneidad</w:t>
            </w:r>
          </w:p>
        </w:tc>
        <w:tc>
          <w:tcPr>
            <w:tcW w:w="674" w:type="pct"/>
            <w:tcBorders>
              <w:top w:val="single" w:sz="4" w:space="0" w:color="auto"/>
              <w:left w:val="single" w:sz="4" w:space="0" w:color="auto"/>
              <w:bottom w:val="single" w:sz="4" w:space="0" w:color="auto"/>
              <w:right w:val="single" w:sz="4" w:space="0" w:color="auto"/>
            </w:tcBorders>
            <w:vAlign w:val="bottom"/>
          </w:tcPr>
          <w:p w14:paraId="543D81D3" w14:textId="7A3E0E7D" w:rsidR="00AA7B1B" w:rsidRPr="00F03CDF" w:rsidRDefault="00AA7B1B" w:rsidP="00AA7B1B">
            <w:pPr>
              <w:spacing w:after="0" w:line="240" w:lineRule="auto"/>
              <w:jc w:val="center"/>
              <w:rPr>
                <w:rFonts w:ascii="Arial" w:hAnsi="Arial" w:cs="Arial"/>
              </w:rPr>
            </w:pPr>
            <w:r w:rsidRPr="00F03CDF">
              <w:rPr>
                <w:rFonts w:ascii="Arial" w:hAnsi="Arial" w:cs="Arial"/>
                <w:color w:val="000000"/>
              </w:rPr>
              <w:t>220</w:t>
            </w:r>
          </w:p>
        </w:tc>
        <w:tc>
          <w:tcPr>
            <w:tcW w:w="1282" w:type="pct"/>
            <w:tcBorders>
              <w:top w:val="single" w:sz="4" w:space="0" w:color="auto"/>
              <w:left w:val="single" w:sz="4" w:space="0" w:color="auto"/>
              <w:bottom w:val="single" w:sz="4" w:space="0" w:color="auto"/>
              <w:right w:val="single" w:sz="4" w:space="0" w:color="auto"/>
            </w:tcBorders>
            <w:vAlign w:val="bottom"/>
          </w:tcPr>
          <w:p w14:paraId="56AA6154" w14:textId="5DD61D4F" w:rsidR="00AA7B1B" w:rsidRPr="0012186C" w:rsidRDefault="00AA7B1B" w:rsidP="00AA7B1B">
            <w:pPr>
              <w:spacing w:after="0" w:line="240" w:lineRule="auto"/>
              <w:jc w:val="center"/>
              <w:rPr>
                <w:rFonts w:ascii="Arial" w:hAnsi="Arial" w:cs="Arial"/>
              </w:rPr>
            </w:pPr>
            <w:r>
              <w:rPr>
                <w:rFonts w:ascii="Calibri" w:hAnsi="Calibri" w:cs="Calibri"/>
                <w:color w:val="000000"/>
              </w:rPr>
              <w:t>6,25%</w:t>
            </w:r>
          </w:p>
        </w:tc>
      </w:tr>
      <w:tr w:rsidR="00AA7B1B" w:rsidRPr="0012186C" w14:paraId="0733AB28" w14:textId="77777777" w:rsidTr="00F03CDF">
        <w:trPr>
          <w:trHeight w:val="20"/>
          <w:jc w:val="center"/>
        </w:trPr>
        <w:tc>
          <w:tcPr>
            <w:tcW w:w="306" w:type="pct"/>
            <w:tcBorders>
              <w:top w:val="single" w:sz="4" w:space="0" w:color="auto"/>
              <w:left w:val="single" w:sz="4" w:space="0" w:color="auto"/>
              <w:bottom w:val="single" w:sz="4" w:space="0" w:color="auto"/>
              <w:right w:val="single" w:sz="4" w:space="0" w:color="auto"/>
            </w:tcBorders>
            <w:vAlign w:val="center"/>
          </w:tcPr>
          <w:p w14:paraId="3FCEB904" w14:textId="77777777" w:rsidR="00AA7B1B" w:rsidRPr="0012186C" w:rsidRDefault="00AA7B1B" w:rsidP="00AA7B1B">
            <w:pPr>
              <w:spacing w:after="0" w:line="240" w:lineRule="auto"/>
              <w:rPr>
                <w:rFonts w:ascii="Arial" w:hAnsi="Arial" w:cs="Arial"/>
              </w:rPr>
            </w:pPr>
            <w:r>
              <w:rPr>
                <w:rFonts w:ascii="Arial" w:hAnsi="Arial" w:cs="Arial"/>
              </w:rPr>
              <w:t>BS</w:t>
            </w:r>
          </w:p>
        </w:tc>
        <w:tc>
          <w:tcPr>
            <w:tcW w:w="2738" w:type="pct"/>
            <w:tcBorders>
              <w:top w:val="single" w:sz="4" w:space="0" w:color="auto"/>
              <w:left w:val="single" w:sz="4" w:space="0" w:color="auto"/>
              <w:bottom w:val="single" w:sz="4" w:space="0" w:color="auto"/>
              <w:right w:val="single" w:sz="4" w:space="0" w:color="auto"/>
            </w:tcBorders>
            <w:shd w:val="clear" w:color="auto" w:fill="auto"/>
            <w:vAlign w:val="center"/>
          </w:tcPr>
          <w:p w14:paraId="789CAD9C" w14:textId="77777777" w:rsidR="00AA7B1B" w:rsidRPr="0012186C" w:rsidRDefault="00AA7B1B" w:rsidP="00AA7B1B">
            <w:pPr>
              <w:spacing w:after="0" w:line="240" w:lineRule="auto"/>
              <w:rPr>
                <w:rFonts w:ascii="Arial" w:hAnsi="Arial" w:cs="Arial"/>
              </w:rPr>
            </w:pPr>
            <w:r>
              <w:rPr>
                <w:rFonts w:ascii="Arial" w:hAnsi="Arial" w:cs="Arial"/>
              </w:rPr>
              <w:t>Bienestar subjetivo</w:t>
            </w:r>
          </w:p>
        </w:tc>
        <w:tc>
          <w:tcPr>
            <w:tcW w:w="674" w:type="pct"/>
            <w:tcBorders>
              <w:top w:val="single" w:sz="4" w:space="0" w:color="auto"/>
              <w:left w:val="single" w:sz="4" w:space="0" w:color="auto"/>
              <w:bottom w:val="single" w:sz="4" w:space="0" w:color="auto"/>
              <w:right w:val="single" w:sz="4" w:space="0" w:color="auto"/>
            </w:tcBorders>
            <w:vAlign w:val="bottom"/>
          </w:tcPr>
          <w:p w14:paraId="2DBD44BD" w14:textId="66EF97A0" w:rsidR="00AA7B1B" w:rsidRPr="00F03CDF" w:rsidRDefault="00AA7B1B" w:rsidP="00AA7B1B">
            <w:pPr>
              <w:spacing w:after="0" w:line="240" w:lineRule="auto"/>
              <w:jc w:val="center"/>
              <w:rPr>
                <w:rFonts w:ascii="Arial" w:hAnsi="Arial" w:cs="Arial"/>
              </w:rPr>
            </w:pPr>
            <w:r w:rsidRPr="00F03CDF">
              <w:rPr>
                <w:rFonts w:ascii="Arial" w:hAnsi="Arial" w:cs="Arial"/>
                <w:color w:val="000000"/>
              </w:rPr>
              <w:t>86</w:t>
            </w:r>
          </w:p>
        </w:tc>
        <w:tc>
          <w:tcPr>
            <w:tcW w:w="1282" w:type="pct"/>
            <w:tcBorders>
              <w:top w:val="single" w:sz="4" w:space="0" w:color="auto"/>
              <w:left w:val="single" w:sz="4" w:space="0" w:color="auto"/>
              <w:bottom w:val="single" w:sz="4" w:space="0" w:color="auto"/>
              <w:right w:val="single" w:sz="4" w:space="0" w:color="auto"/>
            </w:tcBorders>
            <w:vAlign w:val="bottom"/>
          </w:tcPr>
          <w:p w14:paraId="5102E54B" w14:textId="0470EA43" w:rsidR="00AA7B1B" w:rsidRPr="0012186C" w:rsidRDefault="00AA7B1B" w:rsidP="00AA7B1B">
            <w:pPr>
              <w:spacing w:after="0" w:line="240" w:lineRule="auto"/>
              <w:jc w:val="center"/>
              <w:rPr>
                <w:rFonts w:ascii="Arial" w:hAnsi="Arial" w:cs="Arial"/>
              </w:rPr>
            </w:pPr>
            <w:r>
              <w:rPr>
                <w:rFonts w:ascii="Calibri" w:hAnsi="Calibri" w:cs="Calibri"/>
                <w:color w:val="000000"/>
              </w:rPr>
              <w:t>2,44%</w:t>
            </w:r>
          </w:p>
        </w:tc>
      </w:tr>
      <w:tr w:rsidR="00AA7B1B" w:rsidRPr="0012186C" w14:paraId="35D0CCA7" w14:textId="77777777" w:rsidTr="00F03CDF">
        <w:trPr>
          <w:trHeight w:val="20"/>
          <w:jc w:val="center"/>
        </w:trPr>
        <w:tc>
          <w:tcPr>
            <w:tcW w:w="306" w:type="pct"/>
            <w:tcBorders>
              <w:top w:val="single" w:sz="4" w:space="0" w:color="auto"/>
              <w:left w:val="single" w:sz="4" w:space="0" w:color="auto"/>
              <w:bottom w:val="single" w:sz="4" w:space="0" w:color="auto"/>
              <w:right w:val="single" w:sz="4" w:space="0" w:color="auto"/>
            </w:tcBorders>
            <w:vAlign w:val="center"/>
          </w:tcPr>
          <w:p w14:paraId="6439CEAF" w14:textId="77777777" w:rsidR="00AA7B1B" w:rsidRPr="0012186C" w:rsidRDefault="00AA7B1B" w:rsidP="00AA7B1B">
            <w:pPr>
              <w:spacing w:after="0" w:line="240" w:lineRule="auto"/>
              <w:rPr>
                <w:rFonts w:ascii="Arial" w:hAnsi="Arial" w:cs="Arial"/>
              </w:rPr>
            </w:pPr>
            <w:r>
              <w:rPr>
                <w:rFonts w:ascii="Arial" w:hAnsi="Arial" w:cs="Arial"/>
              </w:rPr>
              <w:t>ID</w:t>
            </w:r>
          </w:p>
        </w:tc>
        <w:tc>
          <w:tcPr>
            <w:tcW w:w="2738" w:type="pct"/>
            <w:tcBorders>
              <w:top w:val="single" w:sz="4" w:space="0" w:color="auto"/>
              <w:left w:val="single" w:sz="4" w:space="0" w:color="auto"/>
              <w:bottom w:val="single" w:sz="4" w:space="0" w:color="auto"/>
              <w:right w:val="single" w:sz="4" w:space="0" w:color="auto"/>
            </w:tcBorders>
            <w:shd w:val="clear" w:color="auto" w:fill="auto"/>
            <w:vAlign w:val="center"/>
          </w:tcPr>
          <w:p w14:paraId="18BAEF69" w14:textId="77777777" w:rsidR="00AA7B1B" w:rsidRPr="0012186C" w:rsidRDefault="00AA7B1B" w:rsidP="00AA7B1B">
            <w:pPr>
              <w:spacing w:after="0" w:line="240" w:lineRule="auto"/>
              <w:rPr>
                <w:rFonts w:ascii="Arial" w:hAnsi="Arial" w:cs="Arial"/>
              </w:rPr>
            </w:pPr>
            <w:r>
              <w:rPr>
                <w:rFonts w:ascii="Arial" w:hAnsi="Arial" w:cs="Arial"/>
              </w:rPr>
              <w:t>Características específicas de la persona</w:t>
            </w:r>
          </w:p>
        </w:tc>
        <w:tc>
          <w:tcPr>
            <w:tcW w:w="674" w:type="pct"/>
            <w:tcBorders>
              <w:top w:val="single" w:sz="4" w:space="0" w:color="auto"/>
              <w:left w:val="single" w:sz="4" w:space="0" w:color="auto"/>
              <w:bottom w:val="single" w:sz="4" w:space="0" w:color="auto"/>
              <w:right w:val="single" w:sz="4" w:space="0" w:color="auto"/>
            </w:tcBorders>
            <w:vAlign w:val="bottom"/>
          </w:tcPr>
          <w:p w14:paraId="567F4ED5" w14:textId="1F32347A" w:rsidR="00AA7B1B" w:rsidRPr="00F03CDF" w:rsidRDefault="00AA7B1B" w:rsidP="00AA7B1B">
            <w:pPr>
              <w:spacing w:after="0" w:line="240" w:lineRule="auto"/>
              <w:jc w:val="center"/>
              <w:rPr>
                <w:rFonts w:ascii="Arial" w:hAnsi="Arial" w:cs="Arial"/>
              </w:rPr>
            </w:pPr>
            <w:r w:rsidRPr="00F03CDF">
              <w:rPr>
                <w:rFonts w:ascii="Arial" w:hAnsi="Arial" w:cs="Arial"/>
                <w:color w:val="000000"/>
              </w:rPr>
              <w:t>2</w:t>
            </w:r>
            <w:r>
              <w:rPr>
                <w:rFonts w:ascii="Arial" w:hAnsi="Arial" w:cs="Arial"/>
                <w:color w:val="000000"/>
              </w:rPr>
              <w:t>.</w:t>
            </w:r>
            <w:r w:rsidRPr="00F03CDF">
              <w:rPr>
                <w:rFonts w:ascii="Arial" w:hAnsi="Arial" w:cs="Arial"/>
                <w:color w:val="000000"/>
              </w:rPr>
              <w:t>694</w:t>
            </w:r>
          </w:p>
        </w:tc>
        <w:tc>
          <w:tcPr>
            <w:tcW w:w="1282" w:type="pct"/>
            <w:tcBorders>
              <w:top w:val="single" w:sz="4" w:space="0" w:color="auto"/>
              <w:left w:val="single" w:sz="4" w:space="0" w:color="auto"/>
              <w:bottom w:val="single" w:sz="4" w:space="0" w:color="auto"/>
              <w:right w:val="single" w:sz="4" w:space="0" w:color="auto"/>
            </w:tcBorders>
            <w:vAlign w:val="bottom"/>
          </w:tcPr>
          <w:p w14:paraId="6D002A5A" w14:textId="3FE11DE0" w:rsidR="00AA7B1B" w:rsidRPr="0012186C" w:rsidRDefault="00AA7B1B" w:rsidP="00AA7B1B">
            <w:pPr>
              <w:spacing w:after="0" w:line="240" w:lineRule="auto"/>
              <w:jc w:val="center"/>
              <w:rPr>
                <w:rFonts w:ascii="Arial" w:hAnsi="Arial" w:cs="Arial"/>
              </w:rPr>
            </w:pPr>
            <w:r>
              <w:rPr>
                <w:rFonts w:ascii="Calibri" w:hAnsi="Calibri" w:cs="Calibri"/>
                <w:color w:val="000000"/>
              </w:rPr>
              <w:t>76,51%</w:t>
            </w:r>
          </w:p>
        </w:tc>
      </w:tr>
    </w:tbl>
    <w:p w14:paraId="651F996E" w14:textId="77777777" w:rsidR="00C91B93" w:rsidRPr="005469E7" w:rsidRDefault="00C91B93" w:rsidP="00C91B93">
      <w:pPr>
        <w:jc w:val="center"/>
        <w:rPr>
          <w:rFonts w:ascii="Arial" w:hAnsi="Arial" w:cs="Arial"/>
        </w:rPr>
      </w:pPr>
      <w:r w:rsidRPr="00DA4F09">
        <w:rPr>
          <w:rFonts w:ascii="Arial" w:hAnsi="Arial" w:cs="Arial"/>
          <w:i/>
          <w:iCs/>
        </w:rPr>
        <w:t xml:space="preserve">Fuente: </w:t>
      </w:r>
      <w:r>
        <w:rPr>
          <w:rFonts w:ascii="Arial" w:hAnsi="Arial" w:cs="Arial"/>
        </w:rPr>
        <w:t>Elaboración propia</w:t>
      </w:r>
    </w:p>
    <w:p w14:paraId="4EC9FABF" w14:textId="567C187C" w:rsidR="00145A51" w:rsidRDefault="00C91B93" w:rsidP="00C91B93">
      <w:pPr>
        <w:jc w:val="both"/>
        <w:rPr>
          <w:rFonts w:ascii="Arial" w:hAnsi="Arial" w:cs="Arial"/>
        </w:rPr>
      </w:pPr>
      <w:r w:rsidRPr="00C91B93">
        <w:rPr>
          <w:rFonts w:ascii="Arial" w:hAnsi="Arial" w:cs="Arial"/>
        </w:rPr>
        <w:t>Los módulos que se aplican en más días corresponden a las preguntas vinculadas al módulo ID, en el que se recogen datos como el RUT y la orientación sexual de las personas. De las preguntas que se aplican en varios días, tres de cada cuatro pertenecen a este módulo</w:t>
      </w:r>
      <w:r w:rsidR="00E26589">
        <w:rPr>
          <w:rFonts w:ascii="Arial" w:hAnsi="Arial" w:cs="Arial"/>
        </w:rPr>
        <w:t>. Lo cual evidencia una práctica que se hizo en la recolección de la II ENUT: las personas encuestadoras al saber que estas preguntas eran más sensibles preferían aplicarla a</w:t>
      </w:r>
      <w:r w:rsidR="00145A51">
        <w:rPr>
          <w:rFonts w:ascii="Arial" w:hAnsi="Arial" w:cs="Arial"/>
        </w:rPr>
        <w:t>ntes de iniciar efectivamente el CUT.</w:t>
      </w:r>
    </w:p>
    <w:p w14:paraId="71C429F5" w14:textId="77777777" w:rsidR="00145A51" w:rsidRDefault="00145A51">
      <w:pPr>
        <w:rPr>
          <w:rFonts w:ascii="Arial" w:hAnsi="Arial" w:cs="Arial"/>
        </w:rPr>
      </w:pPr>
      <w:r>
        <w:rPr>
          <w:rFonts w:ascii="Arial" w:hAnsi="Arial" w:cs="Arial"/>
        </w:rPr>
        <w:br w:type="page"/>
      </w:r>
    </w:p>
    <w:p w14:paraId="132390F1" w14:textId="77777777" w:rsidR="00C91B93" w:rsidRPr="00C91B93" w:rsidRDefault="00C91B93" w:rsidP="00C91B93">
      <w:pPr>
        <w:jc w:val="both"/>
        <w:rPr>
          <w:rFonts w:ascii="Arial" w:hAnsi="Arial" w:cs="Arial"/>
        </w:rPr>
      </w:pPr>
    </w:p>
    <w:p w14:paraId="121C4E72" w14:textId="01B68B35" w:rsidR="00D442AB" w:rsidRDefault="00D442AB" w:rsidP="00EC3117">
      <w:pPr>
        <w:pStyle w:val="Ttulo1"/>
        <w:numPr>
          <w:ilvl w:val="0"/>
          <w:numId w:val="1"/>
        </w:numPr>
        <w:rPr>
          <w:rFonts w:ascii="Arial" w:hAnsi="Arial" w:cs="Arial"/>
          <w:b/>
          <w:bCs/>
          <w:color w:val="auto"/>
          <w:sz w:val="24"/>
          <w:szCs w:val="24"/>
        </w:rPr>
      </w:pPr>
      <w:bookmarkStart w:id="79" w:name="_Toc188685112"/>
      <w:r>
        <w:rPr>
          <w:rFonts w:ascii="Arial" w:hAnsi="Arial" w:cs="Arial"/>
          <w:b/>
          <w:bCs/>
          <w:color w:val="auto"/>
          <w:sz w:val="24"/>
          <w:szCs w:val="24"/>
        </w:rPr>
        <w:t xml:space="preserve">Conclusiones y </w:t>
      </w:r>
      <w:r w:rsidR="00E61A71">
        <w:rPr>
          <w:rFonts w:ascii="Arial" w:hAnsi="Arial" w:cs="Arial"/>
          <w:b/>
          <w:bCs/>
          <w:color w:val="auto"/>
          <w:sz w:val="24"/>
          <w:szCs w:val="24"/>
        </w:rPr>
        <w:t>siguientes pasos</w:t>
      </w:r>
      <w:bookmarkEnd w:id="79"/>
    </w:p>
    <w:p w14:paraId="4F234B1B" w14:textId="77777777" w:rsidR="00C93A24" w:rsidRDefault="00C93A24" w:rsidP="00C93A24"/>
    <w:p w14:paraId="607FBD2F" w14:textId="42290723" w:rsidR="00C043BC" w:rsidRPr="00C043BC" w:rsidRDefault="00C043BC" w:rsidP="00C043BC">
      <w:pPr>
        <w:jc w:val="both"/>
        <w:rPr>
          <w:rFonts w:ascii="Arial" w:hAnsi="Arial" w:cs="Arial"/>
          <w:sz w:val="24"/>
          <w:szCs w:val="24"/>
        </w:rPr>
      </w:pPr>
      <w:r w:rsidRPr="00C043BC">
        <w:rPr>
          <w:rFonts w:ascii="Arial" w:hAnsi="Arial" w:cs="Arial"/>
          <w:sz w:val="24"/>
          <w:szCs w:val="24"/>
        </w:rPr>
        <w:t xml:space="preserve">El trabajo con </w:t>
      </w:r>
      <w:proofErr w:type="spellStart"/>
      <w:r w:rsidRPr="00C043BC">
        <w:rPr>
          <w:rFonts w:ascii="Arial" w:hAnsi="Arial" w:cs="Arial"/>
          <w:sz w:val="24"/>
          <w:szCs w:val="24"/>
        </w:rPr>
        <w:t>paradatos</w:t>
      </w:r>
      <w:proofErr w:type="spellEnd"/>
      <w:r w:rsidRPr="00C043BC">
        <w:rPr>
          <w:rFonts w:ascii="Arial" w:hAnsi="Arial" w:cs="Arial"/>
          <w:sz w:val="24"/>
          <w:szCs w:val="24"/>
        </w:rPr>
        <w:t xml:space="preserve"> </w:t>
      </w:r>
      <w:r>
        <w:rPr>
          <w:rFonts w:ascii="Arial" w:hAnsi="Arial" w:cs="Arial"/>
          <w:sz w:val="24"/>
          <w:szCs w:val="24"/>
        </w:rPr>
        <w:t>fue bastante interesante</w:t>
      </w:r>
      <w:r w:rsidRPr="00C043BC">
        <w:rPr>
          <w:rFonts w:ascii="Arial" w:hAnsi="Arial" w:cs="Arial"/>
          <w:sz w:val="24"/>
          <w:szCs w:val="24"/>
        </w:rPr>
        <w:t xml:space="preserve">, ya que permitió profundizar en el análisis de los errores no muestrales y su relación con el proceso de producción de estadísticas oficiales. </w:t>
      </w:r>
      <w:r>
        <w:rPr>
          <w:rFonts w:ascii="Arial" w:hAnsi="Arial" w:cs="Arial"/>
          <w:sz w:val="24"/>
          <w:szCs w:val="24"/>
        </w:rPr>
        <w:t>Lo anterior resulta importante puesto que</w:t>
      </w:r>
      <w:r w:rsidR="00620D2E">
        <w:rPr>
          <w:rFonts w:ascii="Arial" w:hAnsi="Arial" w:cs="Arial"/>
          <w:sz w:val="24"/>
          <w:szCs w:val="24"/>
        </w:rPr>
        <w:t>,</w:t>
      </w:r>
      <w:r w:rsidRPr="00C043BC">
        <w:rPr>
          <w:rFonts w:ascii="Arial" w:hAnsi="Arial" w:cs="Arial"/>
          <w:sz w:val="24"/>
          <w:szCs w:val="24"/>
        </w:rPr>
        <w:t xml:space="preserve"> estos datos tienen como objetivo principal contribuir a la formulación de políticas públicas orientadas a mejorar la calidad de vida de la ciudadanía y, al mismo tiempo, fortalecer el desarrollo del trabajo académico.</w:t>
      </w:r>
    </w:p>
    <w:p w14:paraId="78F9A2FF" w14:textId="44E0AC0C" w:rsidR="00F5733B" w:rsidRDefault="00F5733B" w:rsidP="00C15B93">
      <w:pPr>
        <w:jc w:val="both"/>
        <w:rPr>
          <w:rFonts w:ascii="Arial" w:hAnsi="Arial" w:cs="Arial"/>
          <w:sz w:val="24"/>
          <w:szCs w:val="24"/>
        </w:rPr>
      </w:pPr>
      <w:r w:rsidRPr="00E22BD9">
        <w:rPr>
          <w:rFonts w:ascii="Arial" w:hAnsi="Arial" w:cs="Arial"/>
          <w:sz w:val="24"/>
          <w:szCs w:val="24"/>
        </w:rPr>
        <w:t xml:space="preserve">El trabajo de </w:t>
      </w:r>
      <w:r w:rsidR="002B1644" w:rsidRPr="00E22BD9">
        <w:rPr>
          <w:rFonts w:ascii="Arial" w:hAnsi="Arial" w:cs="Arial"/>
          <w:sz w:val="24"/>
          <w:szCs w:val="24"/>
        </w:rPr>
        <w:t xml:space="preserve">desarrollar una sistematización respecto al llenado de respuestas en la II ENUT </w:t>
      </w:r>
      <w:r w:rsidR="002536CC" w:rsidRPr="00E22BD9">
        <w:rPr>
          <w:rFonts w:ascii="Arial" w:hAnsi="Arial" w:cs="Arial"/>
          <w:sz w:val="24"/>
          <w:szCs w:val="24"/>
        </w:rPr>
        <w:t xml:space="preserve">evidenció resultados interesantes. </w:t>
      </w:r>
      <w:r w:rsidR="00751381" w:rsidRPr="00E22BD9">
        <w:rPr>
          <w:rFonts w:ascii="Arial" w:hAnsi="Arial" w:cs="Arial"/>
          <w:sz w:val="24"/>
          <w:szCs w:val="24"/>
        </w:rPr>
        <w:t>En primera instancia demostrar, que el correcto uso de los botones de inicio y término de los cuestionarios no</w:t>
      </w:r>
      <w:r w:rsidR="00424646" w:rsidRPr="00E22BD9">
        <w:rPr>
          <w:rFonts w:ascii="Arial" w:hAnsi="Arial" w:cs="Arial"/>
          <w:sz w:val="24"/>
          <w:szCs w:val="24"/>
        </w:rPr>
        <w:t xml:space="preserve"> son efectuados de forma correcta en al menos un 30% de las encuestas logradas (40,5% para el Cuestionario del Hogar y un 32,6% en el Cuestionario sobre Uso del Tiempo)</w:t>
      </w:r>
      <w:r w:rsidR="008E6170" w:rsidRPr="00E22BD9">
        <w:rPr>
          <w:rFonts w:ascii="Arial" w:hAnsi="Arial" w:cs="Arial"/>
          <w:sz w:val="24"/>
          <w:szCs w:val="24"/>
        </w:rPr>
        <w:t xml:space="preserve">, evidenciando el desafío de calcular los tiempos de duración a través de los </w:t>
      </w:r>
      <w:proofErr w:type="spellStart"/>
      <w:r w:rsidR="008E6170" w:rsidRPr="00E22BD9">
        <w:rPr>
          <w:rFonts w:ascii="Arial" w:hAnsi="Arial" w:cs="Arial"/>
          <w:sz w:val="24"/>
          <w:szCs w:val="24"/>
        </w:rPr>
        <w:t>paradatos</w:t>
      </w:r>
      <w:proofErr w:type="spellEnd"/>
      <w:r w:rsidR="008E6170" w:rsidRPr="00E22BD9">
        <w:rPr>
          <w:rFonts w:ascii="Arial" w:hAnsi="Arial" w:cs="Arial"/>
          <w:sz w:val="24"/>
          <w:szCs w:val="24"/>
        </w:rPr>
        <w:t xml:space="preserve"> puesto que, considerando el antecedente recién expuesto, ayudan a desarrollar un proxy más cercano a los tiempos de duración.</w:t>
      </w:r>
      <w:r w:rsidR="00D55623" w:rsidRPr="00E22BD9">
        <w:rPr>
          <w:rFonts w:ascii="Arial" w:hAnsi="Arial" w:cs="Arial"/>
          <w:sz w:val="24"/>
          <w:szCs w:val="24"/>
        </w:rPr>
        <w:t xml:space="preserve"> </w:t>
      </w:r>
    </w:p>
    <w:p w14:paraId="361D530E" w14:textId="4E5218DB" w:rsidR="00E01209" w:rsidRDefault="00E01209" w:rsidP="00C15B93">
      <w:pPr>
        <w:jc w:val="both"/>
        <w:rPr>
          <w:rFonts w:ascii="Arial" w:hAnsi="Arial" w:cs="Arial"/>
          <w:sz w:val="24"/>
          <w:szCs w:val="24"/>
        </w:rPr>
      </w:pPr>
      <w:r>
        <w:rPr>
          <w:rFonts w:ascii="Arial" w:hAnsi="Arial" w:cs="Arial"/>
          <w:sz w:val="24"/>
          <w:szCs w:val="24"/>
        </w:rPr>
        <w:t xml:space="preserve">Bajo este eje resultó interesante desafiante considerar </w:t>
      </w:r>
      <w:r w:rsidR="00A811E5">
        <w:rPr>
          <w:rFonts w:ascii="Arial" w:hAnsi="Arial" w:cs="Arial"/>
          <w:sz w:val="24"/>
          <w:szCs w:val="24"/>
        </w:rPr>
        <w:t>qué tratamiento se debe considerar conforme a los tiempos de respuesta, dados los escenarios que pueden emerger. Por ejemplo</w:t>
      </w:r>
      <w:r w:rsidR="00AC5B2B">
        <w:rPr>
          <w:rFonts w:ascii="Arial" w:hAnsi="Arial" w:cs="Arial"/>
          <w:sz w:val="24"/>
          <w:szCs w:val="24"/>
        </w:rPr>
        <w:t xml:space="preserve">, se imputaron a ceros valores que presentaban tiempos de respuesta menor a 0 dado que esto lógicamente es poco </w:t>
      </w:r>
      <w:r w:rsidR="00291698">
        <w:rPr>
          <w:rFonts w:ascii="Arial" w:hAnsi="Arial" w:cs="Arial"/>
          <w:sz w:val="24"/>
          <w:szCs w:val="24"/>
        </w:rPr>
        <w:t>probable,</w:t>
      </w:r>
      <w:r w:rsidR="00AC5B2B">
        <w:rPr>
          <w:rFonts w:ascii="Arial" w:hAnsi="Arial" w:cs="Arial"/>
          <w:sz w:val="24"/>
          <w:szCs w:val="24"/>
        </w:rPr>
        <w:t xml:space="preserve"> pero ocurrió debido a la manipulación de</w:t>
      </w:r>
      <w:r w:rsidR="00291698">
        <w:rPr>
          <w:rFonts w:ascii="Arial" w:hAnsi="Arial" w:cs="Arial"/>
          <w:sz w:val="24"/>
          <w:szCs w:val="24"/>
        </w:rPr>
        <w:t xml:space="preserve">l reloj de la </w:t>
      </w:r>
      <w:proofErr w:type="spellStart"/>
      <w:r w:rsidR="00291698">
        <w:rPr>
          <w:rFonts w:ascii="Arial" w:hAnsi="Arial" w:cs="Arial"/>
          <w:sz w:val="24"/>
          <w:szCs w:val="24"/>
        </w:rPr>
        <w:t>tablet</w:t>
      </w:r>
      <w:proofErr w:type="spellEnd"/>
      <w:r w:rsidR="00291698">
        <w:rPr>
          <w:rFonts w:ascii="Arial" w:hAnsi="Arial" w:cs="Arial"/>
          <w:sz w:val="24"/>
          <w:szCs w:val="24"/>
        </w:rPr>
        <w:t xml:space="preserve"> por parte de algunas personas encuestadoras. En este sentido efectivamente los módulos que presentan una mayor extensión </w:t>
      </w:r>
      <w:r w:rsidR="00510DFF">
        <w:rPr>
          <w:rFonts w:ascii="Arial" w:hAnsi="Arial" w:cs="Arial"/>
          <w:sz w:val="24"/>
          <w:szCs w:val="24"/>
        </w:rPr>
        <w:t>de preguntas resultaron ser los más largos en términos de tiempo y mostraron una mayor dispersión dentro de la distribución de tiempos de aplicación.</w:t>
      </w:r>
    </w:p>
    <w:p w14:paraId="2BC26C2A" w14:textId="6CA22707" w:rsidR="00E4254C" w:rsidRDefault="009277E9" w:rsidP="00E4254C">
      <w:pPr>
        <w:jc w:val="both"/>
        <w:rPr>
          <w:rFonts w:ascii="Arial" w:hAnsi="Arial" w:cs="Arial"/>
          <w:sz w:val="24"/>
          <w:szCs w:val="24"/>
        </w:rPr>
      </w:pPr>
      <w:r>
        <w:rPr>
          <w:rFonts w:ascii="Arial" w:hAnsi="Arial" w:cs="Arial"/>
          <w:sz w:val="24"/>
          <w:szCs w:val="24"/>
        </w:rPr>
        <w:t>Para el Cuestionario del Hogar (CH)</w:t>
      </w:r>
      <w:r w:rsidR="003565A3">
        <w:rPr>
          <w:rFonts w:ascii="Arial" w:hAnsi="Arial" w:cs="Arial"/>
          <w:sz w:val="24"/>
          <w:szCs w:val="24"/>
        </w:rPr>
        <w:t xml:space="preserve"> el tiempo promedio de duración fue de 15:47 minutos</w:t>
      </w:r>
      <w:r w:rsidR="00B45DE7">
        <w:rPr>
          <w:rFonts w:ascii="Arial" w:hAnsi="Arial" w:cs="Arial"/>
          <w:sz w:val="24"/>
          <w:szCs w:val="24"/>
        </w:rPr>
        <w:t>, lo cual se ve afectado según la cantidad de personas que conforman en el hogar. Desde el percentil 75 (19:52 minutos de duraci</w:t>
      </w:r>
      <w:r w:rsidR="003C4F43">
        <w:rPr>
          <w:rFonts w:ascii="Arial" w:hAnsi="Arial" w:cs="Arial"/>
          <w:sz w:val="24"/>
          <w:szCs w:val="24"/>
        </w:rPr>
        <w:t>ón) un 90</w:t>
      </w:r>
      <w:r w:rsidR="008B42DD">
        <w:rPr>
          <w:rFonts w:ascii="Arial" w:hAnsi="Arial" w:cs="Arial"/>
          <w:sz w:val="24"/>
          <w:szCs w:val="24"/>
        </w:rPr>
        <w:t>% de</w:t>
      </w:r>
      <w:r w:rsidR="003C4F43">
        <w:rPr>
          <w:rFonts w:ascii="Arial" w:hAnsi="Arial" w:cs="Arial"/>
          <w:sz w:val="24"/>
          <w:szCs w:val="24"/>
        </w:rPr>
        <w:t xml:space="preserve"> estas encuestas </w:t>
      </w:r>
      <w:r w:rsidR="00B44EB9">
        <w:rPr>
          <w:rFonts w:ascii="Arial" w:hAnsi="Arial" w:cs="Arial"/>
          <w:sz w:val="24"/>
          <w:szCs w:val="24"/>
        </w:rPr>
        <w:t xml:space="preserve">(3.760 de 4.192) </w:t>
      </w:r>
      <w:r w:rsidR="003C4F43">
        <w:rPr>
          <w:rFonts w:ascii="Arial" w:hAnsi="Arial" w:cs="Arial"/>
          <w:sz w:val="24"/>
          <w:szCs w:val="24"/>
        </w:rPr>
        <w:t xml:space="preserve">corresponde a hogares donde haya </w:t>
      </w:r>
      <w:r w:rsidR="00B44EB9">
        <w:rPr>
          <w:rFonts w:ascii="Arial" w:hAnsi="Arial" w:cs="Arial"/>
          <w:sz w:val="24"/>
          <w:szCs w:val="24"/>
        </w:rPr>
        <w:t xml:space="preserve">al menos 3 integrantes en el hogar. </w:t>
      </w:r>
      <w:r w:rsidR="008B42DD">
        <w:rPr>
          <w:rFonts w:ascii="Arial" w:hAnsi="Arial" w:cs="Arial"/>
          <w:sz w:val="24"/>
          <w:szCs w:val="24"/>
        </w:rPr>
        <w:t xml:space="preserve">Asimismo, otro punto importante a mencionar para este </w:t>
      </w:r>
      <w:r w:rsidR="00E4254C">
        <w:rPr>
          <w:rFonts w:ascii="Arial" w:hAnsi="Arial" w:cs="Arial"/>
          <w:sz w:val="24"/>
          <w:szCs w:val="24"/>
        </w:rPr>
        <w:t>instrumento</w:t>
      </w:r>
      <w:r w:rsidR="008B42DD">
        <w:rPr>
          <w:rFonts w:ascii="Arial" w:hAnsi="Arial" w:cs="Arial"/>
          <w:sz w:val="24"/>
          <w:szCs w:val="24"/>
        </w:rPr>
        <w:t xml:space="preserve"> corresponde </w:t>
      </w:r>
      <w:r w:rsidR="00E4254C">
        <w:rPr>
          <w:rFonts w:ascii="Arial" w:hAnsi="Arial" w:cs="Arial"/>
          <w:sz w:val="24"/>
          <w:szCs w:val="24"/>
        </w:rPr>
        <w:t xml:space="preserve">a que los módulos más extensos son los que le otorgan </w:t>
      </w:r>
      <w:r w:rsidR="00075BCD">
        <w:rPr>
          <w:rFonts w:ascii="Arial" w:hAnsi="Arial" w:cs="Arial"/>
          <w:sz w:val="24"/>
          <w:szCs w:val="24"/>
        </w:rPr>
        <w:t xml:space="preserve">una mayor duración a la entrevista. Los módulos de caracterización sociodemográfica y ocupación presentan una mayor duración debido a la dificultad de las preguntas levantadas y a la calidad del dato que se requiere para avanzar </w:t>
      </w:r>
      <w:r w:rsidR="00C511AE">
        <w:rPr>
          <w:rFonts w:ascii="Arial" w:hAnsi="Arial" w:cs="Arial"/>
          <w:sz w:val="24"/>
          <w:szCs w:val="24"/>
        </w:rPr>
        <w:t>en todo el flujo de recolección de preguntas que demanda la II ENUT.</w:t>
      </w:r>
    </w:p>
    <w:p w14:paraId="1F5595A7" w14:textId="1548530E" w:rsidR="00C511AE" w:rsidRDefault="00C511AE" w:rsidP="00E4254C">
      <w:pPr>
        <w:jc w:val="both"/>
        <w:rPr>
          <w:rFonts w:ascii="Arial" w:hAnsi="Arial" w:cs="Arial"/>
          <w:sz w:val="24"/>
          <w:szCs w:val="24"/>
        </w:rPr>
      </w:pPr>
      <w:r>
        <w:rPr>
          <w:rFonts w:ascii="Arial" w:hAnsi="Arial" w:cs="Arial"/>
          <w:sz w:val="24"/>
          <w:szCs w:val="24"/>
        </w:rPr>
        <w:t xml:space="preserve">Bajo lo que se menciona en el párrafo anterior es importante destacar el ejercicio de desarrollar un modelo de regresión lineal el </w:t>
      </w:r>
      <w:r w:rsidR="00A447AC">
        <w:rPr>
          <w:rFonts w:ascii="Arial" w:hAnsi="Arial" w:cs="Arial"/>
          <w:sz w:val="24"/>
          <w:szCs w:val="24"/>
        </w:rPr>
        <w:t>cual</w:t>
      </w:r>
      <w:r>
        <w:rPr>
          <w:rFonts w:ascii="Arial" w:hAnsi="Arial" w:cs="Arial"/>
          <w:sz w:val="24"/>
          <w:szCs w:val="24"/>
        </w:rPr>
        <w:t xml:space="preserve"> permitiría </w:t>
      </w:r>
      <w:r w:rsidR="001837EB">
        <w:rPr>
          <w:rFonts w:ascii="Arial" w:hAnsi="Arial" w:cs="Arial"/>
          <w:sz w:val="24"/>
          <w:szCs w:val="24"/>
        </w:rPr>
        <w:t>predecir y en cierta forma, ser un impulso para cuantificar cómo los distintos factores afectan a los tiempos de duración del Cuestionario del Hogar.</w:t>
      </w:r>
      <w:r w:rsidR="00C46110">
        <w:rPr>
          <w:rFonts w:ascii="Arial" w:hAnsi="Arial" w:cs="Arial"/>
          <w:sz w:val="24"/>
          <w:szCs w:val="24"/>
        </w:rPr>
        <w:t xml:space="preserve"> Dicho </w:t>
      </w:r>
      <w:r w:rsidR="009C451E">
        <w:rPr>
          <w:rFonts w:ascii="Arial" w:hAnsi="Arial" w:cs="Arial"/>
          <w:sz w:val="24"/>
          <w:szCs w:val="24"/>
        </w:rPr>
        <w:t>esto,</w:t>
      </w:r>
      <w:r w:rsidR="00C46110">
        <w:rPr>
          <w:rFonts w:ascii="Arial" w:hAnsi="Arial" w:cs="Arial"/>
          <w:sz w:val="24"/>
          <w:szCs w:val="24"/>
        </w:rPr>
        <w:t xml:space="preserve"> resultó en primera instancia, dar cuenta que el tamaño del hogar, la experiencia de la persona y distintas conf</w:t>
      </w:r>
      <w:r w:rsidR="00806CA9">
        <w:rPr>
          <w:rFonts w:ascii="Arial" w:hAnsi="Arial" w:cs="Arial"/>
          <w:sz w:val="24"/>
          <w:szCs w:val="24"/>
        </w:rPr>
        <w:t xml:space="preserve">iguraciones de los miembros del hogar presentan valores significativos y de un alto porcentaje de varianza explicada; lo que equivale a decir que es un </w:t>
      </w:r>
      <w:r w:rsidR="009C451E">
        <w:rPr>
          <w:rFonts w:ascii="Arial" w:hAnsi="Arial" w:cs="Arial"/>
          <w:sz w:val="24"/>
          <w:szCs w:val="24"/>
        </w:rPr>
        <w:t>R</w:t>
      </w:r>
      <w:r w:rsidR="009C451E">
        <w:rPr>
          <w:rFonts w:ascii="Arial" w:hAnsi="Arial" w:cs="Arial"/>
          <w:sz w:val="24"/>
          <w:szCs w:val="24"/>
          <w:vertAlign w:val="superscript"/>
        </w:rPr>
        <w:t xml:space="preserve">2 </w:t>
      </w:r>
      <w:r w:rsidR="009C451E">
        <w:rPr>
          <w:rFonts w:ascii="Arial" w:hAnsi="Arial" w:cs="Arial"/>
          <w:sz w:val="24"/>
          <w:szCs w:val="24"/>
        </w:rPr>
        <w:t xml:space="preserve">alto (0,48). Pese al escenario auspicioso mencionado anteriormente, el modelo flaqueaba dentro de la predicción de los valores puesto que la distribución de los errores no </w:t>
      </w:r>
      <w:r w:rsidR="00F76020">
        <w:rPr>
          <w:rFonts w:ascii="Arial" w:hAnsi="Arial" w:cs="Arial"/>
          <w:sz w:val="24"/>
          <w:szCs w:val="24"/>
        </w:rPr>
        <w:t xml:space="preserve">era de manera lineal, ¿qué nos quiere decir esto? Que en primera instancia es clave revisar los supuestos de aplicación de una técnica estadística puesto </w:t>
      </w:r>
      <w:r w:rsidR="00F30BB8">
        <w:rPr>
          <w:rFonts w:ascii="Arial" w:hAnsi="Arial" w:cs="Arial"/>
          <w:sz w:val="24"/>
          <w:szCs w:val="24"/>
        </w:rPr>
        <w:t xml:space="preserve">nos entrega un dato que va más “allá”, justo y precisamente muy similar al objetivo de aprovechar los </w:t>
      </w:r>
      <w:proofErr w:type="spellStart"/>
      <w:r w:rsidR="00F30BB8">
        <w:rPr>
          <w:rFonts w:ascii="Arial" w:hAnsi="Arial" w:cs="Arial"/>
          <w:sz w:val="24"/>
          <w:szCs w:val="24"/>
        </w:rPr>
        <w:t>paradatos</w:t>
      </w:r>
      <w:proofErr w:type="spellEnd"/>
      <w:r w:rsidR="00F30BB8">
        <w:rPr>
          <w:rFonts w:ascii="Arial" w:hAnsi="Arial" w:cs="Arial"/>
          <w:sz w:val="24"/>
          <w:szCs w:val="24"/>
        </w:rPr>
        <w:t>.</w:t>
      </w:r>
    </w:p>
    <w:p w14:paraId="2A8158BB" w14:textId="3D668F7C" w:rsidR="00F30BB8" w:rsidRDefault="00F30BB8" w:rsidP="00E4254C">
      <w:pPr>
        <w:jc w:val="both"/>
        <w:rPr>
          <w:rFonts w:ascii="Arial" w:hAnsi="Arial" w:cs="Arial"/>
          <w:sz w:val="24"/>
          <w:szCs w:val="24"/>
        </w:rPr>
      </w:pPr>
      <w:r>
        <w:rPr>
          <w:rFonts w:ascii="Arial" w:hAnsi="Arial" w:cs="Arial"/>
          <w:sz w:val="24"/>
          <w:szCs w:val="24"/>
        </w:rPr>
        <w:t xml:space="preserve">En ese sentido resulta clave, para posteriores investigaciones, buscar </w:t>
      </w:r>
      <w:r w:rsidR="00C23EE8">
        <w:rPr>
          <w:rFonts w:ascii="Arial" w:hAnsi="Arial" w:cs="Arial"/>
          <w:sz w:val="24"/>
          <w:szCs w:val="24"/>
        </w:rPr>
        <w:t>alguna otra técnica predictiva</w:t>
      </w:r>
      <w:r>
        <w:rPr>
          <w:rFonts w:ascii="Arial" w:hAnsi="Arial" w:cs="Arial"/>
          <w:sz w:val="24"/>
          <w:szCs w:val="24"/>
        </w:rPr>
        <w:t xml:space="preserve"> que permita modelar de mejor forma el tiempo. </w:t>
      </w:r>
      <w:r w:rsidR="00C23EE8">
        <w:rPr>
          <w:rFonts w:ascii="Arial" w:hAnsi="Arial" w:cs="Arial"/>
          <w:sz w:val="24"/>
          <w:szCs w:val="24"/>
        </w:rPr>
        <w:t xml:space="preserve">Por lo cual, en primera instancia, lo importante sería dar con una distribución que no presente dificultades con el potencial de predicción. Aquí por nombrar algún ejemplo, podría considerarse trabajar con modelos de </w:t>
      </w:r>
      <w:r w:rsidR="00C23EE8">
        <w:rPr>
          <w:rFonts w:ascii="Arial" w:hAnsi="Arial" w:cs="Arial"/>
          <w:sz w:val="24"/>
          <w:szCs w:val="24"/>
        </w:rPr>
        <w:lastRenderedPageBreak/>
        <w:t xml:space="preserve">Poisson o emplear alguna modificación a la variable dependiente </w:t>
      </w:r>
      <w:r w:rsidR="00A92B58">
        <w:rPr>
          <w:rFonts w:ascii="Arial" w:hAnsi="Arial" w:cs="Arial"/>
          <w:sz w:val="24"/>
          <w:szCs w:val="24"/>
        </w:rPr>
        <w:t>que permita acercarse a una mejor predicción; como lo podría ser alguna recodificación.</w:t>
      </w:r>
    </w:p>
    <w:p w14:paraId="5AD2C255" w14:textId="2B356E78" w:rsidR="00F64BDF" w:rsidRDefault="00AA7727" w:rsidP="00E4254C">
      <w:pPr>
        <w:jc w:val="both"/>
        <w:rPr>
          <w:rFonts w:ascii="Arial" w:hAnsi="Arial" w:cs="Arial"/>
          <w:sz w:val="24"/>
          <w:szCs w:val="24"/>
        </w:rPr>
      </w:pPr>
      <w:r>
        <w:rPr>
          <w:rFonts w:ascii="Arial" w:hAnsi="Arial" w:cs="Arial"/>
          <w:sz w:val="24"/>
          <w:szCs w:val="24"/>
        </w:rPr>
        <w:t xml:space="preserve">Respecto al cuestionario sobre uso del tiempo, es posible dar cuenta que su tiempo promedio (19:04 minutos) de aplicación es más alto que el CH. Y que al igual que el primer instrumento, los tiempos de duración más altos se encuentran </w:t>
      </w:r>
      <w:r w:rsidR="00516778">
        <w:rPr>
          <w:rFonts w:ascii="Arial" w:hAnsi="Arial" w:cs="Arial"/>
          <w:sz w:val="24"/>
          <w:szCs w:val="24"/>
        </w:rPr>
        <w:t xml:space="preserve">enmarcados a los más extensos y en dónde se levanta información más crítica. En particular </w:t>
      </w:r>
      <w:r w:rsidR="00B20AE5">
        <w:rPr>
          <w:rFonts w:ascii="Arial" w:hAnsi="Arial" w:cs="Arial"/>
          <w:sz w:val="24"/>
          <w:szCs w:val="24"/>
        </w:rPr>
        <w:t>el módulo de Trabajo Doméstico</w:t>
      </w:r>
      <w:r w:rsidR="00C65FD7">
        <w:rPr>
          <w:rFonts w:ascii="Arial" w:hAnsi="Arial" w:cs="Arial"/>
          <w:sz w:val="24"/>
          <w:szCs w:val="24"/>
        </w:rPr>
        <w:t xml:space="preserve"> No Remunerado (TD)</w:t>
      </w:r>
      <w:r w:rsidR="00B20AE5">
        <w:rPr>
          <w:rFonts w:ascii="Arial" w:hAnsi="Arial" w:cs="Arial"/>
          <w:sz w:val="24"/>
          <w:szCs w:val="24"/>
        </w:rPr>
        <w:t xml:space="preserve"> presenta una extensión de 04:17 minutos</w:t>
      </w:r>
      <w:r w:rsidR="00B63948">
        <w:rPr>
          <w:rFonts w:ascii="Arial" w:hAnsi="Arial" w:cs="Arial"/>
          <w:sz w:val="24"/>
          <w:szCs w:val="24"/>
        </w:rPr>
        <w:t xml:space="preserve">, dada la cantidad de preguntas. También destaca, gracias a lo posible de observar en la </w:t>
      </w:r>
      <w:r w:rsidR="00B63948">
        <w:rPr>
          <w:rFonts w:ascii="Arial" w:hAnsi="Arial" w:cs="Arial"/>
          <w:sz w:val="24"/>
          <w:szCs w:val="24"/>
        </w:rPr>
        <w:fldChar w:fldCharType="begin"/>
      </w:r>
      <w:r w:rsidR="00B63948">
        <w:rPr>
          <w:rFonts w:ascii="Arial" w:hAnsi="Arial" w:cs="Arial"/>
          <w:sz w:val="24"/>
          <w:szCs w:val="24"/>
        </w:rPr>
        <w:instrText xml:space="preserve"> REF _Ref188679782 \h </w:instrText>
      </w:r>
      <w:r w:rsidR="00B63948">
        <w:rPr>
          <w:rFonts w:ascii="Arial" w:hAnsi="Arial" w:cs="Arial"/>
          <w:sz w:val="24"/>
          <w:szCs w:val="24"/>
        </w:rPr>
      </w:r>
      <w:r w:rsidR="00B63948">
        <w:rPr>
          <w:rFonts w:ascii="Arial" w:hAnsi="Arial" w:cs="Arial"/>
          <w:sz w:val="24"/>
          <w:szCs w:val="24"/>
        </w:rPr>
        <w:fldChar w:fldCharType="separate"/>
      </w:r>
      <w:r w:rsidR="00B63948" w:rsidRPr="00714897">
        <w:rPr>
          <w:rFonts w:ascii="Arial" w:hAnsi="Arial" w:cs="Arial"/>
          <w:sz w:val="24"/>
          <w:szCs w:val="24"/>
        </w:rPr>
        <w:t xml:space="preserve">Figura </w:t>
      </w:r>
      <w:r w:rsidR="00B63948">
        <w:rPr>
          <w:rFonts w:ascii="Arial" w:hAnsi="Arial" w:cs="Arial"/>
          <w:noProof/>
          <w:sz w:val="24"/>
          <w:szCs w:val="24"/>
        </w:rPr>
        <w:t>16</w:t>
      </w:r>
      <w:r w:rsidR="00B63948">
        <w:rPr>
          <w:rFonts w:ascii="Arial" w:hAnsi="Arial" w:cs="Arial"/>
          <w:sz w:val="24"/>
          <w:szCs w:val="24"/>
        </w:rPr>
        <w:fldChar w:fldCharType="end"/>
      </w:r>
      <w:r w:rsidR="00B63948">
        <w:rPr>
          <w:rFonts w:ascii="Arial" w:hAnsi="Arial" w:cs="Arial"/>
          <w:sz w:val="24"/>
          <w:szCs w:val="24"/>
        </w:rPr>
        <w:t xml:space="preserve">, que el módulo de </w:t>
      </w:r>
      <w:r w:rsidR="00C65FD7">
        <w:rPr>
          <w:rFonts w:ascii="Arial" w:hAnsi="Arial" w:cs="Arial"/>
          <w:sz w:val="24"/>
          <w:szCs w:val="24"/>
        </w:rPr>
        <w:t xml:space="preserve">Trabajo de Cuidados No Remunerado (TC) presenta una dispersión de los datos a destacar, que refiere principalmente </w:t>
      </w:r>
      <w:r w:rsidR="00F64BDF">
        <w:rPr>
          <w:rFonts w:ascii="Arial" w:hAnsi="Arial" w:cs="Arial"/>
          <w:sz w:val="24"/>
          <w:szCs w:val="24"/>
        </w:rPr>
        <w:t>a qué se busca identificar a qué miembros del hogar se les realizaron las actividades. Este punto resulta ser importante de destacar, ya que el módulo TC es el más sensible a</w:t>
      </w:r>
      <w:r w:rsidR="00DC7ACC">
        <w:rPr>
          <w:rFonts w:ascii="Arial" w:hAnsi="Arial" w:cs="Arial"/>
          <w:sz w:val="24"/>
          <w:szCs w:val="24"/>
        </w:rPr>
        <w:t xml:space="preserve"> la modificación de preguntas claves del CH.</w:t>
      </w:r>
      <w:r w:rsidR="0071778D">
        <w:rPr>
          <w:rFonts w:ascii="Arial" w:hAnsi="Arial" w:cs="Arial"/>
          <w:sz w:val="24"/>
          <w:szCs w:val="24"/>
        </w:rPr>
        <w:t xml:space="preserve"> Más </w:t>
      </w:r>
      <w:r w:rsidR="00FA6FFA">
        <w:rPr>
          <w:rFonts w:ascii="Arial" w:hAnsi="Arial" w:cs="Arial"/>
          <w:sz w:val="24"/>
          <w:szCs w:val="24"/>
        </w:rPr>
        <w:t>aun</w:t>
      </w:r>
      <w:r w:rsidR="0071778D">
        <w:rPr>
          <w:rFonts w:ascii="Arial" w:hAnsi="Arial" w:cs="Arial"/>
          <w:sz w:val="24"/>
          <w:szCs w:val="24"/>
        </w:rPr>
        <w:t xml:space="preserve"> pensando </w:t>
      </w:r>
      <w:r w:rsidR="00AA3F46">
        <w:rPr>
          <w:rFonts w:ascii="Arial" w:hAnsi="Arial" w:cs="Arial"/>
          <w:sz w:val="24"/>
          <w:szCs w:val="24"/>
        </w:rPr>
        <w:t>que las variables claves más modificadas correspondieron a las relaciones de parentesco, la edad y la situación educacional (</w:t>
      </w:r>
      <w:r w:rsidR="002A51C5">
        <w:rPr>
          <w:rFonts w:ascii="Arial" w:hAnsi="Arial" w:cs="Arial"/>
          <w:sz w:val="24"/>
          <w:szCs w:val="24"/>
        </w:rPr>
        <w:t>si se encuentra estudiando o no)</w:t>
      </w:r>
    </w:p>
    <w:p w14:paraId="2B467771" w14:textId="0CF9609F" w:rsidR="00DC7ACC" w:rsidRDefault="00DC7ACC" w:rsidP="00E4254C">
      <w:pPr>
        <w:jc w:val="both"/>
        <w:rPr>
          <w:rFonts w:ascii="Arial" w:hAnsi="Arial" w:cs="Arial"/>
          <w:sz w:val="24"/>
          <w:szCs w:val="24"/>
        </w:rPr>
      </w:pPr>
      <w:r>
        <w:rPr>
          <w:rFonts w:ascii="Arial" w:hAnsi="Arial" w:cs="Arial"/>
          <w:sz w:val="24"/>
          <w:szCs w:val="24"/>
        </w:rPr>
        <w:t xml:space="preserve">La modificación de preguntas claves del CH </w:t>
      </w:r>
      <w:r w:rsidR="00B52E7D">
        <w:rPr>
          <w:rFonts w:ascii="Arial" w:hAnsi="Arial" w:cs="Arial"/>
          <w:sz w:val="24"/>
          <w:szCs w:val="24"/>
        </w:rPr>
        <w:t>resulta ser uno de los puntos más críticos, puesto que afecta a la aplicación de ambos instrumentos a todos los miembros del hogar. El hecho de tener</w:t>
      </w:r>
      <w:r w:rsidR="000A490E">
        <w:rPr>
          <w:rFonts w:ascii="Arial" w:hAnsi="Arial" w:cs="Arial"/>
          <w:sz w:val="24"/>
          <w:szCs w:val="24"/>
        </w:rPr>
        <w:t xml:space="preserve"> </w:t>
      </w:r>
      <w:r w:rsidR="000A490E" w:rsidRPr="000A490E">
        <w:rPr>
          <w:rFonts w:ascii="Arial" w:hAnsi="Arial" w:cs="Arial"/>
          <w:sz w:val="24"/>
          <w:szCs w:val="24"/>
        </w:rPr>
        <w:t>2.627</w:t>
      </w:r>
      <w:r w:rsidR="000A490E">
        <w:rPr>
          <w:rFonts w:ascii="Arial" w:hAnsi="Arial" w:cs="Arial"/>
          <w:sz w:val="24"/>
          <w:szCs w:val="24"/>
        </w:rPr>
        <w:t xml:space="preserve"> </w:t>
      </w:r>
      <w:r w:rsidR="00B52E7D">
        <w:rPr>
          <w:rFonts w:ascii="Arial" w:hAnsi="Arial" w:cs="Arial"/>
          <w:sz w:val="24"/>
          <w:szCs w:val="24"/>
        </w:rPr>
        <w:t>hogares donde esta situación ocurre plantea desafíos</w:t>
      </w:r>
      <w:r w:rsidR="002A51C5">
        <w:rPr>
          <w:rFonts w:ascii="Arial" w:hAnsi="Arial" w:cs="Arial"/>
          <w:sz w:val="24"/>
          <w:szCs w:val="24"/>
        </w:rPr>
        <w:t xml:space="preserve">. </w:t>
      </w:r>
      <w:r w:rsidR="00FB0A90">
        <w:rPr>
          <w:rFonts w:ascii="Arial" w:hAnsi="Arial" w:cs="Arial"/>
          <w:sz w:val="24"/>
          <w:szCs w:val="24"/>
        </w:rPr>
        <w:t>En este punto habría considerar una forma distinta de programación de la encuesta para mitigar con este potencial inconveniente</w:t>
      </w:r>
      <w:r w:rsidR="00CE17C8">
        <w:rPr>
          <w:rFonts w:ascii="Arial" w:hAnsi="Arial" w:cs="Arial"/>
          <w:sz w:val="24"/>
          <w:szCs w:val="24"/>
        </w:rPr>
        <w:t xml:space="preserve"> puesto que no fue posible “congelar” las respuestas en el primer cuestionario una vez se haya realizado. Lo anterior evidencia que la recolección de encuestas complejas presenta escenarios </w:t>
      </w:r>
      <w:r w:rsidR="00871A64">
        <w:rPr>
          <w:rFonts w:ascii="Arial" w:hAnsi="Arial" w:cs="Arial"/>
          <w:sz w:val="24"/>
          <w:szCs w:val="24"/>
        </w:rPr>
        <w:t>que podrían ocurrir pese a todos los esfuerzos que se realicen.</w:t>
      </w:r>
    </w:p>
    <w:p w14:paraId="217C21CB" w14:textId="4DBFA006" w:rsidR="00ED1310" w:rsidRDefault="00ED1310" w:rsidP="009F4A4F">
      <w:pPr>
        <w:jc w:val="both"/>
        <w:rPr>
          <w:rFonts w:ascii="Arial" w:eastAsiaTheme="majorEastAsia" w:hAnsi="Arial" w:cs="Arial"/>
          <w:sz w:val="24"/>
          <w:szCs w:val="24"/>
        </w:rPr>
      </w:pPr>
      <w:r w:rsidRPr="00ED1310">
        <w:rPr>
          <w:rFonts w:ascii="Arial" w:eastAsiaTheme="majorEastAsia" w:hAnsi="Arial" w:cs="Arial"/>
          <w:sz w:val="24"/>
          <w:szCs w:val="24"/>
        </w:rPr>
        <w:t>La riqueza de la presente investigación</w:t>
      </w:r>
      <w:r>
        <w:rPr>
          <w:rFonts w:ascii="Arial" w:eastAsiaTheme="majorEastAsia" w:hAnsi="Arial" w:cs="Arial"/>
          <w:sz w:val="24"/>
          <w:szCs w:val="24"/>
        </w:rPr>
        <w:t xml:space="preserve"> radica en qué los errores </w:t>
      </w:r>
      <w:r w:rsidR="003976DD">
        <w:rPr>
          <w:rFonts w:ascii="Arial" w:eastAsiaTheme="majorEastAsia" w:hAnsi="Arial" w:cs="Arial"/>
          <w:sz w:val="24"/>
          <w:szCs w:val="24"/>
        </w:rPr>
        <w:t>no muestrales pueden ser descritos y explorados a través de</w:t>
      </w:r>
      <w:r w:rsidR="002A6A55">
        <w:rPr>
          <w:rFonts w:ascii="Arial" w:eastAsiaTheme="majorEastAsia" w:hAnsi="Arial" w:cs="Arial"/>
          <w:sz w:val="24"/>
          <w:szCs w:val="24"/>
        </w:rPr>
        <w:t xml:space="preserve"> los </w:t>
      </w:r>
      <w:proofErr w:type="spellStart"/>
      <w:r w:rsidR="002A6A55">
        <w:rPr>
          <w:rFonts w:ascii="Arial" w:eastAsiaTheme="majorEastAsia" w:hAnsi="Arial" w:cs="Arial"/>
          <w:sz w:val="24"/>
          <w:szCs w:val="24"/>
        </w:rPr>
        <w:t>paradatos</w:t>
      </w:r>
      <w:proofErr w:type="spellEnd"/>
      <w:r w:rsidR="002A6A55">
        <w:rPr>
          <w:rFonts w:ascii="Arial" w:eastAsiaTheme="majorEastAsia" w:hAnsi="Arial" w:cs="Arial"/>
          <w:sz w:val="24"/>
          <w:szCs w:val="24"/>
        </w:rPr>
        <w:t>. En este sentido el aprovechamiento de este insumo ha permitido profundizar la discusión sobre la calidad del dato y cómo lidiamos con la interacción humana desarrollada entre la persona encuestada y la encuestadora durante el proceso de recolección y/o procesamiento. El hecho de a</w:t>
      </w:r>
      <w:r w:rsidR="006522A9">
        <w:rPr>
          <w:rFonts w:ascii="Arial" w:eastAsiaTheme="majorEastAsia" w:hAnsi="Arial" w:cs="Arial"/>
          <w:sz w:val="24"/>
          <w:szCs w:val="24"/>
        </w:rPr>
        <w:t xml:space="preserve">brir esta caja negra plantea un desafío debido a qué ahora es factible </w:t>
      </w:r>
      <w:r w:rsidR="002C3A66">
        <w:rPr>
          <w:rFonts w:ascii="Arial" w:eastAsiaTheme="majorEastAsia" w:hAnsi="Arial" w:cs="Arial"/>
          <w:sz w:val="24"/>
          <w:szCs w:val="24"/>
        </w:rPr>
        <w:t>obtener información que anteriormente no era tan práctico de obtener. Por ejemplo, saber el orden en qué se responde una pregunta y cuántas veces se modificó el llenado de una pregunta.</w:t>
      </w:r>
    </w:p>
    <w:p w14:paraId="5F4BE409" w14:textId="00768642" w:rsidR="002C3A66" w:rsidRDefault="00CA5DAD" w:rsidP="009F4A4F">
      <w:pPr>
        <w:jc w:val="both"/>
        <w:rPr>
          <w:rFonts w:ascii="Arial" w:eastAsiaTheme="majorEastAsia" w:hAnsi="Arial" w:cs="Arial"/>
          <w:sz w:val="24"/>
          <w:szCs w:val="24"/>
        </w:rPr>
      </w:pPr>
      <w:r>
        <w:rPr>
          <w:rFonts w:ascii="Arial" w:eastAsiaTheme="majorEastAsia" w:hAnsi="Arial" w:cs="Arial"/>
          <w:sz w:val="24"/>
          <w:szCs w:val="24"/>
        </w:rPr>
        <w:t xml:space="preserve">Si bien este insumo, </w:t>
      </w:r>
      <w:proofErr w:type="spellStart"/>
      <w:r>
        <w:rPr>
          <w:rFonts w:ascii="Arial" w:eastAsiaTheme="majorEastAsia" w:hAnsi="Arial" w:cs="Arial"/>
          <w:sz w:val="24"/>
          <w:szCs w:val="24"/>
        </w:rPr>
        <w:t>paradatos</w:t>
      </w:r>
      <w:proofErr w:type="spellEnd"/>
      <w:r>
        <w:rPr>
          <w:rFonts w:ascii="Arial" w:eastAsiaTheme="majorEastAsia" w:hAnsi="Arial" w:cs="Arial"/>
          <w:sz w:val="24"/>
          <w:szCs w:val="24"/>
        </w:rPr>
        <w:t xml:space="preserve">, tiene un gran volumen de información </w:t>
      </w:r>
      <w:r w:rsidR="005B134A">
        <w:rPr>
          <w:rFonts w:ascii="Arial" w:eastAsiaTheme="majorEastAsia" w:hAnsi="Arial" w:cs="Arial"/>
          <w:sz w:val="24"/>
          <w:szCs w:val="24"/>
        </w:rPr>
        <w:t xml:space="preserve">plantea una serie de desafíos para las personas investigadores. Por un </w:t>
      </w:r>
      <w:r w:rsidR="00B15645">
        <w:rPr>
          <w:rFonts w:ascii="Arial" w:eastAsiaTheme="majorEastAsia" w:hAnsi="Arial" w:cs="Arial"/>
          <w:sz w:val="24"/>
          <w:szCs w:val="24"/>
        </w:rPr>
        <w:t>lado,</w:t>
      </w:r>
      <w:r w:rsidR="005B134A">
        <w:rPr>
          <w:rFonts w:ascii="Arial" w:eastAsiaTheme="majorEastAsia" w:hAnsi="Arial" w:cs="Arial"/>
          <w:sz w:val="24"/>
          <w:szCs w:val="24"/>
        </w:rPr>
        <w:t xml:space="preserve"> demanda el tratamiento de procesamientos que no evoquen grandes costos computacionales y por ende de tiempo, así como también preparar </w:t>
      </w:r>
      <w:r w:rsidR="00B15645">
        <w:rPr>
          <w:rFonts w:ascii="Arial" w:eastAsiaTheme="majorEastAsia" w:hAnsi="Arial" w:cs="Arial"/>
          <w:sz w:val="24"/>
          <w:szCs w:val="24"/>
        </w:rPr>
        <w:t xml:space="preserve">y detectar cuáles son las necesidades más críticas. En este sentido la exploración de los </w:t>
      </w:r>
      <w:proofErr w:type="spellStart"/>
      <w:r w:rsidR="00B15645">
        <w:rPr>
          <w:rFonts w:ascii="Arial" w:eastAsiaTheme="majorEastAsia" w:hAnsi="Arial" w:cs="Arial"/>
          <w:sz w:val="24"/>
          <w:szCs w:val="24"/>
        </w:rPr>
        <w:t>paradatos</w:t>
      </w:r>
      <w:proofErr w:type="spellEnd"/>
      <w:r w:rsidR="00B15645">
        <w:rPr>
          <w:rFonts w:ascii="Arial" w:eastAsiaTheme="majorEastAsia" w:hAnsi="Arial" w:cs="Arial"/>
          <w:sz w:val="24"/>
          <w:szCs w:val="24"/>
        </w:rPr>
        <w:t xml:space="preserve"> debe considerar las particularidades del producto estadístico en particular y además siempre considerar un criterio pragmático puesto todas las investigaciones se rigen bajo una calendarización.</w:t>
      </w:r>
    </w:p>
    <w:p w14:paraId="605F4815" w14:textId="51CF6BBB" w:rsidR="00D442AB" w:rsidRPr="00AF036C" w:rsidRDefault="00060397" w:rsidP="00932F4C">
      <w:pPr>
        <w:jc w:val="both"/>
        <w:rPr>
          <w:rFonts w:ascii="Arial" w:hAnsi="Arial" w:cs="Arial"/>
          <w:sz w:val="24"/>
          <w:szCs w:val="24"/>
        </w:rPr>
      </w:pPr>
      <w:r>
        <w:rPr>
          <w:rFonts w:ascii="Arial" w:eastAsiaTheme="majorEastAsia" w:hAnsi="Arial" w:cs="Arial"/>
          <w:sz w:val="24"/>
          <w:szCs w:val="24"/>
        </w:rPr>
        <w:t xml:space="preserve">Utilizar los </w:t>
      </w:r>
      <w:proofErr w:type="spellStart"/>
      <w:r>
        <w:rPr>
          <w:rFonts w:ascii="Arial" w:eastAsiaTheme="majorEastAsia" w:hAnsi="Arial" w:cs="Arial"/>
          <w:sz w:val="24"/>
          <w:szCs w:val="24"/>
        </w:rPr>
        <w:t>paradatos</w:t>
      </w:r>
      <w:proofErr w:type="spellEnd"/>
      <w:r>
        <w:rPr>
          <w:rFonts w:ascii="Arial" w:eastAsiaTheme="majorEastAsia" w:hAnsi="Arial" w:cs="Arial"/>
          <w:sz w:val="24"/>
          <w:szCs w:val="24"/>
        </w:rPr>
        <w:t xml:space="preserve"> significa armar un </w:t>
      </w:r>
      <w:proofErr w:type="spellStart"/>
      <w:r>
        <w:rPr>
          <w:rFonts w:ascii="Arial" w:eastAsiaTheme="majorEastAsia" w:hAnsi="Arial" w:cs="Arial"/>
          <w:sz w:val="24"/>
          <w:szCs w:val="24"/>
        </w:rPr>
        <w:t>puzzle</w:t>
      </w:r>
      <w:proofErr w:type="spellEnd"/>
      <w:r>
        <w:rPr>
          <w:rFonts w:ascii="Arial" w:eastAsiaTheme="majorEastAsia" w:hAnsi="Arial" w:cs="Arial"/>
          <w:sz w:val="24"/>
          <w:szCs w:val="24"/>
        </w:rPr>
        <w:t xml:space="preserve"> más amplio en la investigación, puesto que los desafíos que se plantean para las personas investigador</w:t>
      </w:r>
      <w:r w:rsidR="00932F4C">
        <w:rPr>
          <w:rFonts w:ascii="Arial" w:eastAsiaTheme="majorEastAsia" w:hAnsi="Arial" w:cs="Arial"/>
          <w:sz w:val="24"/>
          <w:szCs w:val="24"/>
        </w:rPr>
        <w:t>as requieren una mayor creatividad respecto al entendimiento de los errores no muestrales. En este punto y a modo de cierre, es clave tener en consideración que nunca podremos observar ni medir todo, pero a medida que la tecnología avanza es posible ir encontrando algunos puntos que nos permitan desarrollar lo que efectivamente se necesita; tener datos de calidad que nos permitan acercarnos a la complejidad de la realidad social.</w:t>
      </w:r>
    </w:p>
    <w:p w14:paraId="0DE7B3EE" w14:textId="4E6364F8" w:rsidR="00955B14" w:rsidRDefault="00955B14">
      <w:r>
        <w:br w:type="page"/>
      </w:r>
    </w:p>
    <w:sdt>
      <w:sdtPr>
        <w:rPr>
          <w:lang w:val="es-ES"/>
        </w:rPr>
        <w:id w:val="2081716178"/>
        <w:docPartObj>
          <w:docPartGallery w:val="Bibliographies"/>
          <w:docPartUnique/>
        </w:docPartObj>
      </w:sdtPr>
      <w:sdtEndPr>
        <w:rPr>
          <w:rFonts w:ascii="Arial" w:hAnsi="Arial" w:cs="Arial"/>
          <w:sz w:val="24"/>
          <w:szCs w:val="24"/>
          <w:lang w:val="es-CL"/>
        </w:rPr>
      </w:sdtEndPr>
      <w:sdtContent>
        <w:p w14:paraId="16760B27" w14:textId="76B9F5F6" w:rsidR="00190625" w:rsidRPr="00AC2467" w:rsidRDefault="00190625" w:rsidP="005B2870">
          <w:pPr>
            <w:rPr>
              <w:rFonts w:ascii="Arial" w:hAnsi="Arial" w:cs="Arial"/>
              <w:b/>
              <w:bCs/>
              <w:sz w:val="24"/>
              <w:szCs w:val="24"/>
              <w:lang w:val="en-US"/>
            </w:rPr>
          </w:pPr>
          <w:proofErr w:type="spellStart"/>
          <w:r w:rsidRPr="00AC2467">
            <w:rPr>
              <w:rFonts w:ascii="Arial" w:hAnsi="Arial" w:cs="Arial"/>
              <w:b/>
              <w:bCs/>
              <w:sz w:val="24"/>
              <w:szCs w:val="24"/>
              <w:lang w:val="en-US"/>
            </w:rPr>
            <w:t>Referencias</w:t>
          </w:r>
          <w:proofErr w:type="spellEnd"/>
          <w:r w:rsidRPr="00AC2467">
            <w:rPr>
              <w:rFonts w:ascii="Arial" w:hAnsi="Arial" w:cs="Arial"/>
              <w:b/>
              <w:bCs/>
              <w:sz w:val="24"/>
              <w:szCs w:val="24"/>
              <w:lang w:val="en-US"/>
            </w:rPr>
            <w:t xml:space="preserve"> </w:t>
          </w:r>
        </w:p>
        <w:sdt>
          <w:sdtPr>
            <w:id w:val="-138350319"/>
            <w:bibliography/>
          </w:sdtPr>
          <w:sdtEndPr>
            <w:rPr>
              <w:rFonts w:ascii="Arial" w:hAnsi="Arial" w:cs="Arial"/>
              <w:sz w:val="24"/>
              <w:szCs w:val="24"/>
            </w:rPr>
          </w:sdtEndPr>
          <w:sdtContent>
            <w:p w14:paraId="126A940A" w14:textId="77777777" w:rsidR="003C0ABF" w:rsidRPr="00A916D0" w:rsidRDefault="004B7059" w:rsidP="00A916D0">
              <w:pPr>
                <w:pStyle w:val="Bibliografa"/>
                <w:jc w:val="both"/>
                <w:rPr>
                  <w:rFonts w:ascii="Arial" w:eastAsiaTheme="majorEastAsia" w:hAnsi="Arial" w:cs="Arial"/>
                  <w:sz w:val="24"/>
                  <w:szCs w:val="24"/>
                </w:rPr>
              </w:pPr>
              <w:r w:rsidRPr="00A916D0">
                <w:rPr>
                  <w:rFonts w:ascii="Arial" w:eastAsiaTheme="majorEastAsia" w:hAnsi="Arial" w:cs="Arial"/>
                  <w:sz w:val="24"/>
                  <w:szCs w:val="24"/>
                </w:rPr>
                <w:fldChar w:fldCharType="begin"/>
              </w:r>
              <w:r w:rsidRPr="00A916D0">
                <w:rPr>
                  <w:rFonts w:ascii="Arial" w:eastAsiaTheme="majorEastAsia" w:hAnsi="Arial" w:cs="Arial"/>
                  <w:sz w:val="24"/>
                  <w:szCs w:val="24"/>
                </w:rPr>
                <w:instrText>BIBLIOGRAPHY</w:instrText>
              </w:r>
              <w:r w:rsidRPr="00A916D0">
                <w:rPr>
                  <w:rFonts w:ascii="Arial" w:eastAsiaTheme="majorEastAsia" w:hAnsi="Arial" w:cs="Arial"/>
                  <w:sz w:val="24"/>
                  <w:szCs w:val="24"/>
                </w:rPr>
                <w:fldChar w:fldCharType="separate"/>
              </w:r>
              <w:r w:rsidR="003C0ABF" w:rsidRPr="00A916D0">
                <w:rPr>
                  <w:rFonts w:ascii="Arial" w:eastAsiaTheme="majorEastAsia" w:hAnsi="Arial" w:cs="Arial"/>
                  <w:sz w:val="24"/>
                  <w:szCs w:val="24"/>
                </w:rPr>
                <w:t>Callegaro, M. (2013). Paradata in web surveys. In F. Kreuter, Improving surveys with paradatas (pp. 339-359). New Jersey: John Wiley &amp; Sons, Inc.</w:t>
              </w:r>
            </w:p>
            <w:p w14:paraId="1DBDF17E" w14:textId="77777777" w:rsidR="003C0ABF" w:rsidRPr="00A916D0" w:rsidRDefault="003C0ABF" w:rsidP="00A916D0">
              <w:pPr>
                <w:pStyle w:val="Bibliografa"/>
                <w:jc w:val="both"/>
                <w:rPr>
                  <w:rFonts w:ascii="Arial" w:eastAsiaTheme="majorEastAsia" w:hAnsi="Arial" w:cs="Arial"/>
                  <w:sz w:val="24"/>
                  <w:szCs w:val="24"/>
                </w:rPr>
              </w:pPr>
              <w:r w:rsidRPr="00A916D0">
                <w:rPr>
                  <w:rFonts w:ascii="Arial" w:eastAsiaTheme="majorEastAsia" w:hAnsi="Arial" w:cs="Arial"/>
                  <w:sz w:val="24"/>
                  <w:szCs w:val="24"/>
                </w:rPr>
                <w:t>CEPAL. (2024, 12 15). Objetivo 5: Lograr la igualdad entre los géneros y empoderar a todas las mujeres y las niñas. Retrieved from https://agenda2030lac.org/es/ods/5-igualdad-de-genero</w:t>
              </w:r>
            </w:p>
            <w:p w14:paraId="1AE6288C" w14:textId="77777777" w:rsidR="003C0ABF" w:rsidRPr="00A916D0" w:rsidRDefault="003C0ABF" w:rsidP="00A916D0">
              <w:pPr>
                <w:pStyle w:val="Bibliografa"/>
                <w:jc w:val="both"/>
                <w:rPr>
                  <w:rFonts w:ascii="Arial" w:eastAsiaTheme="majorEastAsia" w:hAnsi="Arial" w:cs="Arial"/>
                  <w:sz w:val="24"/>
                  <w:szCs w:val="24"/>
                </w:rPr>
              </w:pPr>
              <w:r w:rsidRPr="00A916D0">
                <w:rPr>
                  <w:rFonts w:ascii="Arial" w:eastAsiaTheme="majorEastAsia" w:hAnsi="Arial" w:cs="Arial"/>
                  <w:sz w:val="24"/>
                  <w:szCs w:val="24"/>
                </w:rPr>
                <w:t>Chang, L., &amp; Krosnick, J. (2003). Measuring the frequency of regular behaviors: comparing the "typical week" to the "past week". Sociological Metodology 33, 55-80.</w:t>
              </w:r>
            </w:p>
            <w:p w14:paraId="0AAE3810" w14:textId="77777777" w:rsidR="003C0ABF" w:rsidRPr="00A916D0" w:rsidRDefault="003C0ABF" w:rsidP="00A916D0">
              <w:pPr>
                <w:pStyle w:val="Bibliografa"/>
                <w:jc w:val="both"/>
                <w:rPr>
                  <w:rFonts w:ascii="Arial" w:eastAsiaTheme="majorEastAsia" w:hAnsi="Arial" w:cs="Arial"/>
                  <w:sz w:val="24"/>
                  <w:szCs w:val="24"/>
                </w:rPr>
              </w:pPr>
              <w:r w:rsidRPr="00A916D0">
                <w:rPr>
                  <w:rFonts w:ascii="Arial" w:eastAsiaTheme="majorEastAsia" w:hAnsi="Arial" w:cs="Arial"/>
                  <w:sz w:val="24"/>
                  <w:szCs w:val="24"/>
                </w:rPr>
                <w:t>Chile. (1970). Ley 17.374: Establece el Instituto Nacional de Estadísticas. Santiago: Biblioteca del Congreso Nacional de Chile.</w:t>
              </w:r>
            </w:p>
            <w:p w14:paraId="58A96FF0" w14:textId="77777777" w:rsidR="003C0ABF" w:rsidRPr="00A916D0" w:rsidRDefault="003C0ABF" w:rsidP="00A916D0">
              <w:pPr>
                <w:pStyle w:val="Bibliografa"/>
                <w:jc w:val="both"/>
                <w:rPr>
                  <w:rFonts w:ascii="Arial" w:eastAsiaTheme="majorEastAsia" w:hAnsi="Arial" w:cs="Arial"/>
                  <w:sz w:val="24"/>
                  <w:szCs w:val="24"/>
                </w:rPr>
              </w:pPr>
              <w:r w:rsidRPr="00A916D0">
                <w:rPr>
                  <w:rFonts w:ascii="Arial" w:eastAsiaTheme="majorEastAsia" w:hAnsi="Arial" w:cs="Arial"/>
                  <w:sz w:val="24"/>
                  <w:szCs w:val="24"/>
                </w:rPr>
                <w:t>Couper, M., McClain, C., Hupp, A., Keusch, F., Peterson, G., Piskorowski, A., &amp; West, B. (2018). A Typology of Web Survey Paradata for Assessing Total Survey Error. Social Science Computer Review, 37, 196 - 213.</w:t>
              </w:r>
            </w:p>
            <w:p w14:paraId="773837E1" w14:textId="77777777" w:rsidR="003C0ABF" w:rsidRPr="00A916D0" w:rsidRDefault="003C0ABF" w:rsidP="00A916D0">
              <w:pPr>
                <w:pStyle w:val="Bibliografa"/>
                <w:jc w:val="both"/>
                <w:rPr>
                  <w:rFonts w:ascii="Arial" w:eastAsiaTheme="majorEastAsia" w:hAnsi="Arial" w:cs="Arial"/>
                  <w:sz w:val="24"/>
                  <w:szCs w:val="24"/>
                </w:rPr>
              </w:pPr>
              <w:r w:rsidRPr="00A916D0">
                <w:rPr>
                  <w:rFonts w:ascii="Arial" w:eastAsiaTheme="majorEastAsia" w:hAnsi="Arial" w:cs="Arial"/>
                  <w:sz w:val="24"/>
                  <w:szCs w:val="24"/>
                </w:rPr>
                <w:t>Creswell, J. (2009). Research design: qualitative, quantitative and mixed methods approaches. California: Sage Publications.</w:t>
              </w:r>
            </w:p>
            <w:p w14:paraId="42C4AFF2" w14:textId="77777777" w:rsidR="003C0ABF" w:rsidRPr="00A916D0" w:rsidRDefault="003C0ABF" w:rsidP="00A916D0">
              <w:pPr>
                <w:pStyle w:val="Bibliografa"/>
                <w:jc w:val="both"/>
                <w:rPr>
                  <w:rFonts w:ascii="Arial" w:eastAsiaTheme="majorEastAsia" w:hAnsi="Arial" w:cs="Arial"/>
                  <w:sz w:val="24"/>
                  <w:szCs w:val="24"/>
                </w:rPr>
              </w:pPr>
              <w:r w:rsidRPr="00A916D0">
                <w:rPr>
                  <w:rFonts w:ascii="Arial" w:eastAsiaTheme="majorEastAsia" w:hAnsi="Arial" w:cs="Arial"/>
                  <w:sz w:val="24"/>
                  <w:szCs w:val="24"/>
                </w:rPr>
                <w:t>de Leeuw, E., Hox, J., &amp; Snijkers, G. (1995). The effect of computer-assisted interviewing on data quality. A review. Market Research Society. Journal., 37(4), 1-19.</w:t>
              </w:r>
            </w:p>
            <w:p w14:paraId="0E9E9E79" w14:textId="77777777" w:rsidR="003C0ABF" w:rsidRPr="00A916D0" w:rsidRDefault="003C0ABF" w:rsidP="00A916D0">
              <w:pPr>
                <w:pStyle w:val="Bibliografa"/>
                <w:jc w:val="both"/>
                <w:rPr>
                  <w:rFonts w:ascii="Arial" w:eastAsiaTheme="majorEastAsia" w:hAnsi="Arial" w:cs="Arial"/>
                  <w:sz w:val="24"/>
                  <w:szCs w:val="24"/>
                </w:rPr>
              </w:pPr>
              <w:r w:rsidRPr="00A916D0">
                <w:rPr>
                  <w:rFonts w:ascii="Arial" w:eastAsiaTheme="majorEastAsia" w:hAnsi="Arial" w:cs="Arial"/>
                  <w:sz w:val="24"/>
                  <w:szCs w:val="24"/>
                </w:rPr>
                <w:t>Drapeau, M. (2002). Subjectivity in Research: Why Not? But ... Qualitative Report, Volume 7, Number 3, 1-15.</w:t>
              </w:r>
            </w:p>
            <w:p w14:paraId="76324D56" w14:textId="77777777" w:rsidR="003C0ABF" w:rsidRPr="00A916D0" w:rsidRDefault="003C0ABF" w:rsidP="00A916D0">
              <w:pPr>
                <w:pStyle w:val="Bibliografa"/>
                <w:jc w:val="both"/>
                <w:rPr>
                  <w:rFonts w:ascii="Arial" w:eastAsiaTheme="majorEastAsia" w:hAnsi="Arial" w:cs="Arial"/>
                  <w:sz w:val="24"/>
                  <w:szCs w:val="24"/>
                </w:rPr>
              </w:pPr>
              <w:r w:rsidRPr="00A916D0">
                <w:rPr>
                  <w:rFonts w:ascii="Arial" w:eastAsiaTheme="majorEastAsia" w:hAnsi="Arial" w:cs="Arial"/>
                  <w:sz w:val="24"/>
                  <w:szCs w:val="24"/>
                </w:rPr>
                <w:t>Fowler, F. (2013). Survey Research Methods. Thousand Oaks, California: Sage Publications.</w:t>
              </w:r>
            </w:p>
            <w:p w14:paraId="02CDE417" w14:textId="77777777" w:rsidR="003C0ABF" w:rsidRPr="00A916D0" w:rsidRDefault="003C0ABF" w:rsidP="00A916D0">
              <w:pPr>
                <w:pStyle w:val="Bibliografa"/>
                <w:jc w:val="both"/>
                <w:rPr>
                  <w:rFonts w:ascii="Arial" w:eastAsiaTheme="majorEastAsia" w:hAnsi="Arial" w:cs="Arial"/>
                  <w:sz w:val="24"/>
                  <w:szCs w:val="24"/>
                </w:rPr>
              </w:pPr>
              <w:r w:rsidRPr="00A916D0">
                <w:rPr>
                  <w:rFonts w:ascii="Arial" w:eastAsiaTheme="majorEastAsia" w:hAnsi="Arial" w:cs="Arial"/>
                  <w:sz w:val="24"/>
                  <w:szCs w:val="24"/>
                </w:rPr>
                <w:t>Fox, J. (2008). Applied regression analysis and generalized linear models. Oakland: SAGE Publications.</w:t>
              </w:r>
            </w:p>
            <w:p w14:paraId="2FB405F9" w14:textId="77777777" w:rsidR="003C0ABF" w:rsidRPr="00A916D0" w:rsidRDefault="003C0ABF" w:rsidP="00A916D0">
              <w:pPr>
                <w:pStyle w:val="Bibliografa"/>
                <w:jc w:val="both"/>
                <w:rPr>
                  <w:rFonts w:ascii="Arial" w:eastAsiaTheme="majorEastAsia" w:hAnsi="Arial" w:cs="Arial"/>
                  <w:sz w:val="24"/>
                  <w:szCs w:val="24"/>
                </w:rPr>
              </w:pPr>
              <w:r w:rsidRPr="00A916D0">
                <w:rPr>
                  <w:rFonts w:ascii="Arial" w:eastAsiaTheme="majorEastAsia" w:hAnsi="Arial" w:cs="Arial"/>
                  <w:sz w:val="24"/>
                  <w:szCs w:val="24"/>
                </w:rPr>
                <w:t>Hernández Sampieri, R., Fernández Collado, C., &amp; Baptista Lucio, P. (2014). Metodología de la Investigación. México DF: McGraw Hill.</w:t>
              </w:r>
            </w:p>
            <w:p w14:paraId="2855DD1B" w14:textId="77777777" w:rsidR="003C0ABF" w:rsidRPr="00A916D0" w:rsidRDefault="003C0ABF" w:rsidP="00A916D0">
              <w:pPr>
                <w:pStyle w:val="Bibliografa"/>
                <w:jc w:val="both"/>
                <w:rPr>
                  <w:rFonts w:ascii="Arial" w:eastAsiaTheme="majorEastAsia" w:hAnsi="Arial" w:cs="Arial"/>
                  <w:sz w:val="24"/>
                  <w:szCs w:val="24"/>
                </w:rPr>
              </w:pPr>
              <w:r w:rsidRPr="00A916D0">
                <w:rPr>
                  <w:rFonts w:ascii="Arial" w:eastAsiaTheme="majorEastAsia" w:hAnsi="Arial" w:cs="Arial"/>
                  <w:sz w:val="24"/>
                  <w:szCs w:val="24"/>
                </w:rPr>
                <w:t>ILO. (2013). 19° Conferencia Internacional de Estadísticas del Trabajo. Ginebra.</w:t>
              </w:r>
            </w:p>
            <w:p w14:paraId="01100F68" w14:textId="77777777" w:rsidR="003C0ABF" w:rsidRPr="00A916D0" w:rsidRDefault="003C0ABF" w:rsidP="00A916D0">
              <w:pPr>
                <w:pStyle w:val="Bibliografa"/>
                <w:jc w:val="both"/>
                <w:rPr>
                  <w:rFonts w:ascii="Arial" w:eastAsiaTheme="majorEastAsia" w:hAnsi="Arial" w:cs="Arial"/>
                  <w:sz w:val="24"/>
                  <w:szCs w:val="24"/>
                </w:rPr>
              </w:pPr>
              <w:r w:rsidRPr="00A916D0">
                <w:rPr>
                  <w:rFonts w:ascii="Arial" w:eastAsiaTheme="majorEastAsia" w:hAnsi="Arial" w:cs="Arial"/>
                  <w:sz w:val="24"/>
                  <w:szCs w:val="24"/>
                </w:rPr>
                <w:t>INE. (2021). Manual de Procedimiento: Subproceso ejecutar, supervisar y finalizar la recolección de datos. Santiago.</w:t>
              </w:r>
            </w:p>
            <w:p w14:paraId="602BBDE7" w14:textId="77777777" w:rsidR="003C0ABF" w:rsidRPr="00A916D0" w:rsidRDefault="003C0ABF" w:rsidP="00A916D0">
              <w:pPr>
                <w:pStyle w:val="Bibliografa"/>
                <w:jc w:val="both"/>
                <w:rPr>
                  <w:rFonts w:ascii="Arial" w:eastAsiaTheme="majorEastAsia" w:hAnsi="Arial" w:cs="Arial"/>
                  <w:sz w:val="24"/>
                  <w:szCs w:val="24"/>
                </w:rPr>
              </w:pPr>
              <w:r w:rsidRPr="00A916D0">
                <w:rPr>
                  <w:rFonts w:ascii="Arial" w:eastAsiaTheme="majorEastAsia" w:hAnsi="Arial" w:cs="Arial"/>
                  <w:sz w:val="24"/>
                  <w:szCs w:val="24"/>
                </w:rPr>
                <w:t>INE. (2024, 10 29). ¿Qué es el INE? Retrieved from https://www.ine.gob.cl/ine-educa/conoce-el-ine/sabes-que-es-el-ine</w:t>
              </w:r>
            </w:p>
            <w:p w14:paraId="09213ECF" w14:textId="77777777" w:rsidR="003C0ABF" w:rsidRPr="00A916D0" w:rsidRDefault="003C0ABF" w:rsidP="00A916D0">
              <w:pPr>
                <w:pStyle w:val="Bibliografa"/>
                <w:jc w:val="both"/>
                <w:rPr>
                  <w:rFonts w:ascii="Arial" w:eastAsiaTheme="majorEastAsia" w:hAnsi="Arial" w:cs="Arial"/>
                  <w:sz w:val="24"/>
                  <w:szCs w:val="24"/>
                </w:rPr>
              </w:pPr>
              <w:r w:rsidRPr="00A916D0">
                <w:rPr>
                  <w:rFonts w:ascii="Arial" w:eastAsiaTheme="majorEastAsia" w:hAnsi="Arial" w:cs="Arial"/>
                  <w:sz w:val="24"/>
                  <w:szCs w:val="24"/>
                </w:rPr>
                <w:t>INE. (2025). Documento Metodológico II ENUT. Santiago.</w:t>
              </w:r>
            </w:p>
            <w:p w14:paraId="5B733BC0" w14:textId="77777777" w:rsidR="003C0ABF" w:rsidRPr="00A916D0" w:rsidRDefault="003C0ABF" w:rsidP="00A916D0">
              <w:pPr>
                <w:pStyle w:val="Bibliografa"/>
                <w:jc w:val="both"/>
                <w:rPr>
                  <w:rFonts w:ascii="Arial" w:eastAsiaTheme="majorEastAsia" w:hAnsi="Arial" w:cs="Arial"/>
                  <w:sz w:val="24"/>
                  <w:szCs w:val="24"/>
                </w:rPr>
              </w:pPr>
              <w:r w:rsidRPr="00A916D0">
                <w:rPr>
                  <w:rFonts w:ascii="Arial" w:eastAsiaTheme="majorEastAsia" w:hAnsi="Arial" w:cs="Arial"/>
                  <w:sz w:val="24"/>
                  <w:szCs w:val="24"/>
                </w:rPr>
                <w:t>INE. (2025). Manual de Trabajo de Campo II ENUT. Santiago.</w:t>
              </w:r>
            </w:p>
            <w:p w14:paraId="6EC82990" w14:textId="77777777" w:rsidR="003C0ABF" w:rsidRPr="00A916D0" w:rsidRDefault="003C0ABF" w:rsidP="00A916D0">
              <w:pPr>
                <w:pStyle w:val="Bibliografa"/>
                <w:jc w:val="both"/>
                <w:rPr>
                  <w:rFonts w:ascii="Arial" w:eastAsiaTheme="majorEastAsia" w:hAnsi="Arial" w:cs="Arial"/>
                  <w:sz w:val="24"/>
                  <w:szCs w:val="24"/>
                </w:rPr>
              </w:pPr>
              <w:r w:rsidRPr="00A916D0">
                <w:rPr>
                  <w:rFonts w:ascii="Arial" w:eastAsiaTheme="majorEastAsia" w:hAnsi="Arial" w:cs="Arial"/>
                  <w:sz w:val="24"/>
                  <w:szCs w:val="24"/>
                </w:rPr>
                <w:t>INE. (2025, Enero 24). Micrositio sobre II ENUT. Retrieved from https://www.ine.gob.cl/enut</w:t>
              </w:r>
            </w:p>
            <w:p w14:paraId="0FEF59F9" w14:textId="77777777" w:rsidR="003C0ABF" w:rsidRPr="00A916D0" w:rsidRDefault="003C0ABF" w:rsidP="00A916D0">
              <w:pPr>
                <w:pStyle w:val="Bibliografa"/>
                <w:jc w:val="both"/>
                <w:rPr>
                  <w:rFonts w:ascii="Arial" w:eastAsiaTheme="majorEastAsia" w:hAnsi="Arial" w:cs="Arial"/>
                  <w:sz w:val="24"/>
                  <w:szCs w:val="24"/>
                </w:rPr>
              </w:pPr>
              <w:r w:rsidRPr="00A916D0">
                <w:rPr>
                  <w:rFonts w:ascii="Arial" w:eastAsiaTheme="majorEastAsia" w:hAnsi="Arial" w:cs="Arial"/>
                  <w:sz w:val="24"/>
                  <w:szCs w:val="24"/>
                </w:rPr>
                <w:t>INE. (2025). Síntesis de Resultados II ENUT. Santiago.</w:t>
              </w:r>
            </w:p>
            <w:p w14:paraId="6C5B6538" w14:textId="77777777" w:rsidR="003C0ABF" w:rsidRPr="00A916D0" w:rsidRDefault="003C0ABF" w:rsidP="00A916D0">
              <w:pPr>
                <w:pStyle w:val="Bibliografa"/>
                <w:jc w:val="both"/>
                <w:rPr>
                  <w:rFonts w:ascii="Arial" w:eastAsiaTheme="majorEastAsia" w:hAnsi="Arial" w:cs="Arial"/>
                  <w:sz w:val="24"/>
                  <w:szCs w:val="24"/>
                </w:rPr>
              </w:pPr>
              <w:r w:rsidRPr="00A916D0">
                <w:rPr>
                  <w:rFonts w:ascii="Arial" w:eastAsiaTheme="majorEastAsia" w:hAnsi="Arial" w:cs="Arial"/>
                  <w:sz w:val="24"/>
                  <w:szCs w:val="24"/>
                </w:rPr>
                <w:t>Lyberg, L., Lynn, P., &amp; Schouten, B. (2022). Mode issues in comparative surveys. In P. Lynn, &amp; L. Lyberg, Improving the measurement of poverty and social exclusion in Europe: reducing non-sampling errors (pp. 321-336). Luxembourg: Publications Office of the European Union.</w:t>
              </w:r>
            </w:p>
            <w:p w14:paraId="0947054A" w14:textId="77777777" w:rsidR="003C0ABF" w:rsidRPr="00A916D0" w:rsidRDefault="003C0ABF" w:rsidP="00A916D0">
              <w:pPr>
                <w:pStyle w:val="Bibliografa"/>
                <w:jc w:val="both"/>
                <w:rPr>
                  <w:rFonts w:ascii="Arial" w:eastAsiaTheme="majorEastAsia" w:hAnsi="Arial" w:cs="Arial"/>
                  <w:sz w:val="24"/>
                  <w:szCs w:val="24"/>
                </w:rPr>
              </w:pPr>
              <w:r w:rsidRPr="00A916D0">
                <w:rPr>
                  <w:rFonts w:ascii="Arial" w:eastAsiaTheme="majorEastAsia" w:hAnsi="Arial" w:cs="Arial"/>
                  <w:sz w:val="24"/>
                  <w:szCs w:val="24"/>
                </w:rPr>
                <w:t>Olson, K., &amp; Parkhurst, B. (2013). Collecting paradata for measurement error evalutions. In F. Kreuter, Improving surveys with paradatas (pp. 43-72). New Jersey: John Wiley &amp; Sons, Inc.</w:t>
              </w:r>
            </w:p>
            <w:p w14:paraId="04A2A9C0" w14:textId="77777777" w:rsidR="003C0ABF" w:rsidRPr="00A916D0" w:rsidRDefault="003C0ABF" w:rsidP="00A916D0">
              <w:pPr>
                <w:pStyle w:val="Bibliografa"/>
                <w:jc w:val="both"/>
                <w:rPr>
                  <w:rFonts w:ascii="Arial" w:eastAsiaTheme="majorEastAsia" w:hAnsi="Arial" w:cs="Arial"/>
                  <w:sz w:val="24"/>
                  <w:szCs w:val="24"/>
                </w:rPr>
              </w:pPr>
              <w:r w:rsidRPr="00A916D0">
                <w:rPr>
                  <w:rFonts w:ascii="Arial" w:eastAsiaTheme="majorEastAsia" w:hAnsi="Arial" w:cs="Arial"/>
                  <w:sz w:val="24"/>
                  <w:szCs w:val="24"/>
                </w:rPr>
                <w:lastRenderedPageBreak/>
                <w:t>Ritchey, F. (2006). Estadística para las ciencias sociales. Ciudad de México: McGraw-Hill Interamericana.</w:t>
              </w:r>
            </w:p>
            <w:p w14:paraId="6F56D143" w14:textId="77777777" w:rsidR="003C0ABF" w:rsidRPr="00A916D0" w:rsidRDefault="003C0ABF" w:rsidP="00A916D0">
              <w:pPr>
                <w:pStyle w:val="Bibliografa"/>
                <w:jc w:val="both"/>
                <w:rPr>
                  <w:rFonts w:ascii="Arial" w:eastAsiaTheme="majorEastAsia" w:hAnsi="Arial" w:cs="Arial"/>
                  <w:sz w:val="24"/>
                  <w:szCs w:val="24"/>
                </w:rPr>
              </w:pPr>
              <w:r w:rsidRPr="00A916D0">
                <w:rPr>
                  <w:rFonts w:ascii="Arial" w:eastAsiaTheme="majorEastAsia" w:hAnsi="Arial" w:cs="Arial"/>
                  <w:sz w:val="24"/>
                  <w:szCs w:val="24"/>
                </w:rPr>
                <w:t>Sierra Bravo, R. (2001). Técnicas de investigación social: Teoría y ejercicios. Madrid: Paraninfo.</w:t>
              </w:r>
            </w:p>
            <w:p w14:paraId="70A6DF1D" w14:textId="77777777" w:rsidR="003C0ABF" w:rsidRPr="00A916D0" w:rsidRDefault="003C0ABF" w:rsidP="00A916D0">
              <w:pPr>
                <w:pStyle w:val="Bibliografa"/>
                <w:jc w:val="both"/>
                <w:rPr>
                  <w:rFonts w:ascii="Arial" w:eastAsiaTheme="majorEastAsia" w:hAnsi="Arial" w:cs="Arial"/>
                  <w:sz w:val="24"/>
                  <w:szCs w:val="24"/>
                </w:rPr>
              </w:pPr>
              <w:r w:rsidRPr="00A916D0">
                <w:rPr>
                  <w:rFonts w:ascii="Arial" w:eastAsiaTheme="majorEastAsia" w:hAnsi="Arial" w:cs="Arial"/>
                  <w:sz w:val="24"/>
                  <w:szCs w:val="24"/>
                </w:rPr>
                <w:t>Stangor, C. (2011). Research Methods for the Behaviroal Sciences. Belmont: Wadswort Cengage Learning.</w:t>
              </w:r>
            </w:p>
            <w:p w14:paraId="4CCA4B67" w14:textId="77777777" w:rsidR="003C0ABF" w:rsidRPr="00A916D0" w:rsidRDefault="003C0ABF" w:rsidP="00A916D0">
              <w:pPr>
                <w:pStyle w:val="Bibliografa"/>
                <w:jc w:val="both"/>
                <w:rPr>
                  <w:rFonts w:ascii="Arial" w:eastAsiaTheme="majorEastAsia" w:hAnsi="Arial" w:cs="Arial"/>
                  <w:sz w:val="24"/>
                  <w:szCs w:val="24"/>
                </w:rPr>
              </w:pPr>
              <w:r w:rsidRPr="00A916D0">
                <w:rPr>
                  <w:rFonts w:ascii="Arial" w:eastAsiaTheme="majorEastAsia" w:hAnsi="Arial" w:cs="Arial"/>
                  <w:sz w:val="24"/>
                  <w:szCs w:val="24"/>
                </w:rPr>
                <w:t>Survey Solutions. (2024, Junio 02). Retrieved from Sitio de Survey Solutions: https://mysurvey.solutions/es/</w:t>
              </w:r>
            </w:p>
            <w:p w14:paraId="07BB8F9B" w14:textId="77777777" w:rsidR="003C0ABF" w:rsidRPr="00A916D0" w:rsidRDefault="003C0ABF" w:rsidP="00A916D0">
              <w:pPr>
                <w:pStyle w:val="Bibliografa"/>
                <w:jc w:val="both"/>
                <w:rPr>
                  <w:rFonts w:ascii="Arial" w:eastAsiaTheme="majorEastAsia" w:hAnsi="Arial" w:cs="Arial"/>
                  <w:sz w:val="24"/>
                  <w:szCs w:val="24"/>
                </w:rPr>
              </w:pPr>
              <w:r w:rsidRPr="00A916D0">
                <w:rPr>
                  <w:rFonts w:ascii="Arial" w:eastAsiaTheme="majorEastAsia" w:hAnsi="Arial" w:cs="Arial"/>
                  <w:sz w:val="24"/>
                  <w:szCs w:val="24"/>
                </w:rPr>
                <w:t>Survey Solutions. (2024, Junio 02). Paradata file format. Retrieved from https://docs.mysurvey.solutions/headquarters/export/paradata_file_format/</w:t>
              </w:r>
            </w:p>
            <w:p w14:paraId="4180D0FA" w14:textId="77777777" w:rsidR="003C0ABF" w:rsidRPr="00A916D0" w:rsidRDefault="003C0ABF" w:rsidP="00A916D0">
              <w:pPr>
                <w:pStyle w:val="Bibliografa"/>
                <w:jc w:val="both"/>
                <w:rPr>
                  <w:rFonts w:ascii="Arial" w:eastAsiaTheme="majorEastAsia" w:hAnsi="Arial" w:cs="Arial"/>
                  <w:sz w:val="24"/>
                  <w:szCs w:val="24"/>
                </w:rPr>
              </w:pPr>
              <w:r w:rsidRPr="00A916D0">
                <w:rPr>
                  <w:rFonts w:ascii="Arial" w:eastAsiaTheme="majorEastAsia" w:hAnsi="Arial" w:cs="Arial"/>
                  <w:sz w:val="24"/>
                  <w:szCs w:val="24"/>
                </w:rPr>
                <w:t>UNECE. (2016). Modelo genérico del proceso estadístico: GSBPM. Retrieved from https://unece.org/fileadmin/DAM/stats/documents/ece/ces/ge.58/2016/mtg4/Paper_8_GSBPM_5.0_v1.1.pdf</w:t>
              </w:r>
            </w:p>
            <w:p w14:paraId="6B07D920" w14:textId="6CEF857C" w:rsidR="004B7059" w:rsidRPr="000516A7" w:rsidRDefault="004B7059" w:rsidP="00A916D0">
              <w:pPr>
                <w:tabs>
                  <w:tab w:val="left" w:pos="142"/>
                </w:tabs>
                <w:jc w:val="both"/>
                <w:rPr>
                  <w:rFonts w:ascii="Arial" w:hAnsi="Arial" w:cs="Arial"/>
                  <w:sz w:val="24"/>
                  <w:szCs w:val="24"/>
                </w:rPr>
              </w:pPr>
              <w:r w:rsidRPr="00A916D0">
                <w:rPr>
                  <w:rFonts w:ascii="Arial" w:eastAsiaTheme="majorEastAsia" w:hAnsi="Arial" w:cs="Arial"/>
                  <w:sz w:val="24"/>
                  <w:szCs w:val="24"/>
                </w:rPr>
                <w:fldChar w:fldCharType="end"/>
              </w:r>
            </w:p>
          </w:sdtContent>
        </w:sdt>
      </w:sdtContent>
    </w:sdt>
    <w:p w14:paraId="0E5C9C49" w14:textId="3E0E0C5A" w:rsidR="00A65BD0" w:rsidRDefault="00A65BD0">
      <w:pPr>
        <w:rPr>
          <w:rStyle w:val="textlayer--absolute"/>
          <w:noProof/>
        </w:rPr>
      </w:pPr>
      <w:r>
        <w:rPr>
          <w:rStyle w:val="textlayer--absolute"/>
          <w:noProof/>
        </w:rPr>
        <w:br w:type="page"/>
      </w:r>
    </w:p>
    <w:p w14:paraId="11E44AE7" w14:textId="05C02D46" w:rsidR="00D04978" w:rsidRDefault="00D04978" w:rsidP="009F4A4F">
      <w:pPr>
        <w:pStyle w:val="Ttulo1"/>
        <w:numPr>
          <w:ilvl w:val="0"/>
          <w:numId w:val="1"/>
        </w:numPr>
        <w:ind w:left="720"/>
        <w:rPr>
          <w:rFonts w:ascii="Arial" w:hAnsi="Arial" w:cs="Arial"/>
          <w:b/>
          <w:bCs/>
          <w:color w:val="auto"/>
          <w:sz w:val="24"/>
          <w:szCs w:val="24"/>
        </w:rPr>
      </w:pPr>
      <w:bookmarkStart w:id="80" w:name="_Toc188685113"/>
      <w:r>
        <w:rPr>
          <w:rFonts w:ascii="Arial" w:hAnsi="Arial" w:cs="Arial"/>
          <w:b/>
          <w:bCs/>
          <w:color w:val="auto"/>
          <w:sz w:val="24"/>
          <w:szCs w:val="24"/>
        </w:rPr>
        <w:lastRenderedPageBreak/>
        <w:t>Anexos</w:t>
      </w:r>
      <w:bookmarkEnd w:id="80"/>
    </w:p>
    <w:p w14:paraId="7E1A4419" w14:textId="77777777" w:rsidR="00D04978" w:rsidRPr="00A21353" w:rsidRDefault="00D04978" w:rsidP="00D04978"/>
    <w:p w14:paraId="50B37E86" w14:textId="77777777" w:rsidR="00D04978" w:rsidRPr="00161257" w:rsidRDefault="00D04978" w:rsidP="009F4A4F">
      <w:pPr>
        <w:pStyle w:val="Ttulo2"/>
        <w:numPr>
          <w:ilvl w:val="1"/>
          <w:numId w:val="1"/>
        </w:numPr>
        <w:ind w:left="1080" w:hanging="720"/>
        <w:rPr>
          <w:rFonts w:ascii="Arial" w:hAnsi="Arial" w:cs="Arial"/>
          <w:color w:val="auto"/>
          <w:sz w:val="24"/>
          <w:szCs w:val="24"/>
        </w:rPr>
      </w:pPr>
      <w:bookmarkStart w:id="81" w:name="_Toc188685114"/>
      <w:r w:rsidRPr="00161257">
        <w:rPr>
          <w:rFonts w:ascii="Arial" w:hAnsi="Arial" w:cs="Arial"/>
          <w:color w:val="auto"/>
          <w:sz w:val="24"/>
          <w:szCs w:val="24"/>
        </w:rPr>
        <w:t xml:space="preserve">Anexo 1: Solicitud de Acceso a la información pública </w:t>
      </w:r>
      <w:proofErr w:type="spellStart"/>
      <w:r w:rsidRPr="00161257">
        <w:rPr>
          <w:rFonts w:ascii="Arial" w:hAnsi="Arial" w:cs="Arial"/>
          <w:color w:val="auto"/>
          <w:sz w:val="24"/>
          <w:szCs w:val="24"/>
        </w:rPr>
        <w:t>N°</w:t>
      </w:r>
      <w:proofErr w:type="spellEnd"/>
      <w:r w:rsidRPr="00161257">
        <w:rPr>
          <w:rFonts w:ascii="Arial" w:hAnsi="Arial" w:cs="Arial"/>
          <w:color w:val="auto"/>
          <w:sz w:val="24"/>
          <w:szCs w:val="24"/>
        </w:rPr>
        <w:t xml:space="preserve"> AH007T0010662</w:t>
      </w:r>
      <w:bookmarkEnd w:id="81"/>
    </w:p>
    <w:p w14:paraId="1109B5DF" w14:textId="77777777" w:rsidR="00D04978" w:rsidRDefault="00D04978" w:rsidP="00D04978"/>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76"/>
        <w:gridCol w:w="2413"/>
        <w:gridCol w:w="5579"/>
      </w:tblGrid>
      <w:tr w:rsidR="00D04978" w:rsidRPr="00A55CE9" w14:paraId="16C46C1F" w14:textId="77777777" w:rsidTr="00DD7C06">
        <w:trPr>
          <w:trHeight w:val="1106"/>
        </w:trPr>
        <w:tc>
          <w:tcPr>
            <w:tcW w:w="1976" w:type="dxa"/>
          </w:tcPr>
          <w:p w14:paraId="3C92E1A9" w14:textId="77777777" w:rsidR="00D04978" w:rsidRPr="00A55CE9" w:rsidRDefault="00D04978" w:rsidP="00DD7C06">
            <w:pPr>
              <w:spacing w:before="1"/>
              <w:rPr>
                <w:rFonts w:ascii="Times New Roman" w:eastAsia="Calibri" w:hAnsi="Calibri" w:cs="Calibri"/>
                <w:sz w:val="18"/>
                <w:lang w:val="es-ES" w:eastAsia="en-US"/>
              </w:rPr>
            </w:pPr>
          </w:p>
          <w:p w14:paraId="69E7EC54" w14:textId="77777777" w:rsidR="00D04978" w:rsidRPr="00A55CE9" w:rsidRDefault="00D04978" w:rsidP="00DD7C06">
            <w:pPr>
              <w:ind w:left="374"/>
              <w:rPr>
                <w:rFonts w:ascii="Times New Roman" w:eastAsia="Calibri" w:hAnsi="Calibri" w:cs="Calibri"/>
                <w:sz w:val="20"/>
                <w:lang w:val="es-ES" w:eastAsia="en-US"/>
              </w:rPr>
            </w:pPr>
            <w:r w:rsidRPr="00A55CE9">
              <w:rPr>
                <w:rFonts w:ascii="Times New Roman" w:eastAsia="Calibri" w:hAnsi="Calibri" w:cs="Calibri"/>
                <w:noProof/>
                <w:sz w:val="20"/>
              </w:rPr>
              <w:drawing>
                <wp:inline distT="0" distB="0" distL="0" distR="0" wp14:anchorId="2891181B" wp14:editId="61567E40">
                  <wp:extent cx="552521" cy="505205"/>
                  <wp:effectExtent l="0" t="0" r="0" b="0"/>
                  <wp:docPr id="1" name="image1.png"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Logotipo, nombre de la empresa&#10;&#10;Descripción generada automáticamente"/>
                          <pic:cNvPicPr/>
                        </pic:nvPicPr>
                        <pic:blipFill>
                          <a:blip r:embed="rId30" cstate="print"/>
                          <a:stretch>
                            <a:fillRect/>
                          </a:stretch>
                        </pic:blipFill>
                        <pic:spPr>
                          <a:xfrm>
                            <a:off x="0" y="0"/>
                            <a:ext cx="552521" cy="505205"/>
                          </a:xfrm>
                          <a:prstGeom prst="rect">
                            <a:avLst/>
                          </a:prstGeom>
                        </pic:spPr>
                      </pic:pic>
                    </a:graphicData>
                  </a:graphic>
                </wp:inline>
              </w:drawing>
            </w:r>
          </w:p>
        </w:tc>
        <w:tc>
          <w:tcPr>
            <w:tcW w:w="2413" w:type="dxa"/>
          </w:tcPr>
          <w:p w14:paraId="01624DDA" w14:textId="77777777" w:rsidR="00D04978" w:rsidRPr="00A55CE9" w:rsidRDefault="00D04978" w:rsidP="00DD7C06">
            <w:pPr>
              <w:spacing w:before="2"/>
              <w:rPr>
                <w:rFonts w:ascii="Times New Roman" w:eastAsia="Calibri" w:hAnsi="Calibri" w:cs="Calibri"/>
                <w:sz w:val="16"/>
                <w:lang w:val="es-ES" w:eastAsia="en-US"/>
              </w:rPr>
            </w:pPr>
          </w:p>
          <w:p w14:paraId="335156EC" w14:textId="77777777" w:rsidR="00D04978" w:rsidRPr="00A55CE9" w:rsidRDefault="00D04978" w:rsidP="00DD7C06">
            <w:pPr>
              <w:ind w:left="714" w:right="698" w:firstLine="135"/>
              <w:rPr>
                <w:rFonts w:ascii="Calibri" w:eastAsia="Calibri" w:hAnsi="Calibri" w:cs="Calibri"/>
                <w:b/>
                <w:sz w:val="20"/>
                <w:lang w:val="es-ES" w:eastAsia="en-US"/>
              </w:rPr>
            </w:pPr>
            <w:r w:rsidRPr="00A55CE9">
              <w:rPr>
                <w:rFonts w:ascii="Calibri" w:eastAsia="Calibri" w:hAnsi="Calibri" w:cs="Calibri"/>
                <w:b/>
                <w:sz w:val="20"/>
                <w:lang w:val="es-ES" w:eastAsia="en-US"/>
              </w:rPr>
              <w:t>Instituto</w:t>
            </w:r>
            <w:r w:rsidRPr="00A55CE9">
              <w:rPr>
                <w:rFonts w:ascii="Calibri" w:eastAsia="Calibri" w:hAnsi="Calibri" w:cs="Calibri"/>
                <w:b/>
                <w:spacing w:val="1"/>
                <w:sz w:val="20"/>
                <w:lang w:val="es-ES" w:eastAsia="en-US"/>
              </w:rPr>
              <w:t xml:space="preserve"> </w:t>
            </w:r>
            <w:r w:rsidRPr="00A55CE9">
              <w:rPr>
                <w:rFonts w:ascii="Calibri" w:eastAsia="Calibri" w:hAnsi="Calibri" w:cs="Calibri"/>
                <w:b/>
                <w:spacing w:val="-1"/>
                <w:sz w:val="20"/>
                <w:lang w:val="es-ES" w:eastAsia="en-US"/>
              </w:rPr>
              <w:t xml:space="preserve">Nacional </w:t>
            </w:r>
            <w:r w:rsidRPr="00A55CE9">
              <w:rPr>
                <w:rFonts w:ascii="Calibri" w:eastAsia="Calibri" w:hAnsi="Calibri" w:cs="Calibri"/>
                <w:b/>
                <w:sz w:val="20"/>
                <w:lang w:val="es-ES" w:eastAsia="en-US"/>
              </w:rPr>
              <w:t>de</w:t>
            </w:r>
            <w:r w:rsidRPr="00A55CE9">
              <w:rPr>
                <w:rFonts w:ascii="Calibri" w:eastAsia="Calibri" w:hAnsi="Calibri" w:cs="Calibri"/>
                <w:b/>
                <w:spacing w:val="-43"/>
                <w:sz w:val="20"/>
                <w:lang w:val="es-ES" w:eastAsia="en-US"/>
              </w:rPr>
              <w:t xml:space="preserve"> </w:t>
            </w:r>
            <w:r w:rsidRPr="00A55CE9">
              <w:rPr>
                <w:rFonts w:ascii="Calibri" w:eastAsia="Calibri" w:hAnsi="Calibri" w:cs="Calibri"/>
                <w:b/>
                <w:sz w:val="20"/>
                <w:lang w:val="es-ES" w:eastAsia="en-US"/>
              </w:rPr>
              <w:t>Estadísticas</w:t>
            </w:r>
          </w:p>
        </w:tc>
        <w:tc>
          <w:tcPr>
            <w:tcW w:w="5579" w:type="dxa"/>
          </w:tcPr>
          <w:p w14:paraId="52807473" w14:textId="77777777" w:rsidR="00D04978" w:rsidRPr="00A55CE9" w:rsidRDefault="00D04978" w:rsidP="00DD7C06">
            <w:pPr>
              <w:spacing w:before="9"/>
              <w:rPr>
                <w:rFonts w:ascii="Times New Roman" w:eastAsia="Calibri" w:hAnsi="Calibri" w:cs="Calibri"/>
                <w:sz w:val="26"/>
                <w:lang w:val="es-ES" w:eastAsia="en-US"/>
              </w:rPr>
            </w:pPr>
          </w:p>
          <w:p w14:paraId="25004784" w14:textId="77777777" w:rsidR="00D04978" w:rsidRPr="00A55CE9" w:rsidRDefault="00D04978" w:rsidP="00DD7C06">
            <w:pPr>
              <w:ind w:left="2185" w:right="450" w:hanging="1494"/>
              <w:rPr>
                <w:rFonts w:ascii="Calibri" w:eastAsia="Calibri" w:hAnsi="Calibri" w:cs="Calibri"/>
                <w:b/>
                <w:sz w:val="20"/>
                <w:lang w:val="es-ES" w:eastAsia="en-US"/>
              </w:rPr>
            </w:pPr>
            <w:r w:rsidRPr="00A55CE9">
              <w:rPr>
                <w:rFonts w:ascii="Calibri" w:eastAsia="Calibri" w:hAnsi="Calibri" w:cs="Calibri"/>
                <w:b/>
                <w:sz w:val="20"/>
                <w:lang w:val="es-ES" w:eastAsia="en-US"/>
              </w:rPr>
              <w:t>Notificación</w:t>
            </w:r>
            <w:r w:rsidRPr="00A55CE9">
              <w:rPr>
                <w:rFonts w:ascii="Calibri" w:eastAsia="Calibri" w:hAnsi="Calibri" w:cs="Calibri"/>
                <w:b/>
                <w:spacing w:val="-4"/>
                <w:sz w:val="20"/>
                <w:lang w:val="es-ES" w:eastAsia="en-US"/>
              </w:rPr>
              <w:t xml:space="preserve"> </w:t>
            </w:r>
            <w:r w:rsidRPr="00A55CE9">
              <w:rPr>
                <w:rFonts w:ascii="Calibri" w:eastAsia="Calibri" w:hAnsi="Calibri" w:cs="Calibri"/>
                <w:b/>
                <w:sz w:val="20"/>
                <w:lang w:val="es-ES" w:eastAsia="en-US"/>
              </w:rPr>
              <w:t>Sobre</w:t>
            </w:r>
            <w:r w:rsidRPr="00A55CE9">
              <w:rPr>
                <w:rFonts w:ascii="Calibri" w:eastAsia="Calibri" w:hAnsi="Calibri" w:cs="Calibri"/>
                <w:b/>
                <w:spacing w:val="-3"/>
                <w:sz w:val="20"/>
                <w:lang w:val="es-ES" w:eastAsia="en-US"/>
              </w:rPr>
              <w:t xml:space="preserve"> </w:t>
            </w:r>
            <w:r w:rsidRPr="00A55CE9">
              <w:rPr>
                <w:rFonts w:ascii="Calibri" w:eastAsia="Calibri" w:hAnsi="Calibri" w:cs="Calibri"/>
                <w:b/>
                <w:sz w:val="20"/>
                <w:lang w:val="es-ES" w:eastAsia="en-US"/>
              </w:rPr>
              <w:t>Acceso</w:t>
            </w:r>
            <w:r w:rsidRPr="00A55CE9">
              <w:rPr>
                <w:rFonts w:ascii="Calibri" w:eastAsia="Calibri" w:hAnsi="Calibri" w:cs="Calibri"/>
                <w:b/>
                <w:spacing w:val="-3"/>
                <w:sz w:val="20"/>
                <w:lang w:val="es-ES" w:eastAsia="en-US"/>
              </w:rPr>
              <w:t xml:space="preserve"> </w:t>
            </w:r>
            <w:r w:rsidRPr="00A55CE9">
              <w:rPr>
                <w:rFonts w:ascii="Calibri" w:eastAsia="Calibri" w:hAnsi="Calibri" w:cs="Calibri"/>
                <w:b/>
                <w:sz w:val="20"/>
                <w:lang w:val="es-ES" w:eastAsia="en-US"/>
              </w:rPr>
              <w:t>a</w:t>
            </w:r>
            <w:r w:rsidRPr="00A55CE9">
              <w:rPr>
                <w:rFonts w:ascii="Calibri" w:eastAsia="Calibri" w:hAnsi="Calibri" w:cs="Calibri"/>
                <w:b/>
                <w:spacing w:val="-5"/>
                <w:sz w:val="20"/>
                <w:lang w:val="es-ES" w:eastAsia="en-US"/>
              </w:rPr>
              <w:t xml:space="preserve"> </w:t>
            </w:r>
            <w:r w:rsidRPr="00A55CE9">
              <w:rPr>
                <w:rFonts w:ascii="Calibri" w:eastAsia="Calibri" w:hAnsi="Calibri" w:cs="Calibri"/>
                <w:b/>
                <w:sz w:val="20"/>
                <w:lang w:val="es-ES" w:eastAsia="en-US"/>
              </w:rPr>
              <w:t>la</w:t>
            </w:r>
            <w:r w:rsidRPr="00A55CE9">
              <w:rPr>
                <w:rFonts w:ascii="Calibri" w:eastAsia="Calibri" w:hAnsi="Calibri" w:cs="Calibri"/>
                <w:b/>
                <w:spacing w:val="-4"/>
                <w:sz w:val="20"/>
                <w:lang w:val="es-ES" w:eastAsia="en-US"/>
              </w:rPr>
              <w:t xml:space="preserve"> </w:t>
            </w:r>
            <w:r w:rsidRPr="00A55CE9">
              <w:rPr>
                <w:rFonts w:ascii="Calibri" w:eastAsia="Calibri" w:hAnsi="Calibri" w:cs="Calibri"/>
                <w:b/>
                <w:sz w:val="20"/>
                <w:lang w:val="es-ES" w:eastAsia="en-US"/>
              </w:rPr>
              <w:t>Información</w:t>
            </w:r>
            <w:r w:rsidRPr="00A55CE9">
              <w:rPr>
                <w:rFonts w:ascii="Calibri" w:eastAsia="Calibri" w:hAnsi="Calibri" w:cs="Calibri"/>
                <w:b/>
                <w:spacing w:val="-3"/>
                <w:sz w:val="20"/>
                <w:lang w:val="es-ES" w:eastAsia="en-US"/>
              </w:rPr>
              <w:t xml:space="preserve"> </w:t>
            </w:r>
            <w:r w:rsidRPr="00A55CE9">
              <w:rPr>
                <w:rFonts w:ascii="Calibri" w:eastAsia="Calibri" w:hAnsi="Calibri" w:cs="Calibri"/>
                <w:b/>
                <w:sz w:val="20"/>
                <w:lang w:val="es-ES" w:eastAsia="en-US"/>
              </w:rPr>
              <w:t>Pública</w:t>
            </w:r>
            <w:r w:rsidRPr="00A55CE9">
              <w:rPr>
                <w:rFonts w:ascii="Calibri" w:eastAsia="Calibri" w:hAnsi="Calibri" w:cs="Calibri"/>
                <w:b/>
                <w:spacing w:val="-43"/>
                <w:sz w:val="20"/>
                <w:lang w:val="es-ES" w:eastAsia="en-US"/>
              </w:rPr>
              <w:t xml:space="preserve"> </w:t>
            </w:r>
            <w:r w:rsidRPr="00A55CE9">
              <w:rPr>
                <w:rFonts w:ascii="Calibri" w:eastAsia="Calibri" w:hAnsi="Calibri" w:cs="Calibri"/>
                <w:b/>
                <w:sz w:val="20"/>
                <w:lang w:val="es-ES" w:eastAsia="en-US"/>
              </w:rPr>
              <w:t>Ley</w:t>
            </w:r>
            <w:r w:rsidRPr="00A55CE9">
              <w:rPr>
                <w:rFonts w:ascii="Calibri" w:eastAsia="Calibri" w:hAnsi="Calibri" w:cs="Calibri"/>
                <w:b/>
                <w:spacing w:val="-2"/>
                <w:sz w:val="20"/>
                <w:lang w:val="es-ES" w:eastAsia="en-US"/>
              </w:rPr>
              <w:t xml:space="preserve"> </w:t>
            </w:r>
            <w:r w:rsidRPr="00A55CE9">
              <w:rPr>
                <w:rFonts w:ascii="Calibri" w:eastAsia="Calibri" w:hAnsi="Calibri" w:cs="Calibri"/>
                <w:b/>
                <w:sz w:val="20"/>
                <w:lang w:val="es-ES" w:eastAsia="en-US"/>
              </w:rPr>
              <w:t>N.º</w:t>
            </w:r>
            <w:r w:rsidRPr="00A55CE9">
              <w:rPr>
                <w:rFonts w:ascii="Calibri" w:eastAsia="Calibri" w:hAnsi="Calibri" w:cs="Calibri"/>
                <w:b/>
                <w:spacing w:val="-1"/>
                <w:sz w:val="20"/>
                <w:lang w:val="es-ES" w:eastAsia="en-US"/>
              </w:rPr>
              <w:t xml:space="preserve"> </w:t>
            </w:r>
            <w:r w:rsidRPr="00A55CE9">
              <w:rPr>
                <w:rFonts w:ascii="Calibri" w:eastAsia="Calibri" w:hAnsi="Calibri" w:cs="Calibri"/>
                <w:b/>
                <w:sz w:val="20"/>
                <w:lang w:val="es-ES" w:eastAsia="en-US"/>
              </w:rPr>
              <w:t>20.285</w:t>
            </w:r>
          </w:p>
        </w:tc>
      </w:tr>
    </w:tbl>
    <w:p w14:paraId="08749A96" w14:textId="77777777" w:rsidR="00D04978" w:rsidRPr="00A55CE9" w:rsidRDefault="00D04978" w:rsidP="00D04978">
      <w:pPr>
        <w:widowControl w:val="0"/>
        <w:autoSpaceDE w:val="0"/>
        <w:autoSpaceDN w:val="0"/>
        <w:spacing w:after="0" w:line="240" w:lineRule="auto"/>
        <w:rPr>
          <w:rFonts w:ascii="Times New Roman" w:eastAsia="Calibri" w:hAnsi="Calibri" w:cs="Calibri"/>
          <w:sz w:val="16"/>
          <w:szCs w:val="20"/>
          <w:lang w:val="es-ES" w:eastAsia="en-US"/>
        </w:rPr>
      </w:pPr>
    </w:p>
    <w:p w14:paraId="7C5B1E3E" w14:textId="77777777" w:rsidR="00D04978" w:rsidRPr="00A55CE9" w:rsidRDefault="00D04978" w:rsidP="00D04978">
      <w:pPr>
        <w:widowControl w:val="0"/>
        <w:autoSpaceDE w:val="0"/>
        <w:autoSpaceDN w:val="0"/>
        <w:spacing w:after="0" w:line="240" w:lineRule="auto"/>
        <w:rPr>
          <w:rFonts w:ascii="Times New Roman" w:eastAsia="Calibri" w:hAnsi="Calibri" w:cs="Calibri"/>
          <w:sz w:val="16"/>
          <w:lang w:val="es-ES" w:eastAsia="en-US"/>
        </w:rPr>
        <w:sectPr w:rsidR="00D04978" w:rsidRPr="00A55CE9" w:rsidSect="00D04978">
          <w:pgSz w:w="12250" w:h="18730"/>
          <w:pgMar w:top="1100" w:right="1021" w:bottom="278" w:left="1021" w:header="720" w:footer="720" w:gutter="0"/>
          <w:cols w:space="720"/>
          <w:titlePg/>
          <w:docGrid w:linePitch="299"/>
        </w:sectPr>
      </w:pPr>
    </w:p>
    <w:p w14:paraId="4EA421BD" w14:textId="77777777" w:rsidR="00D04978" w:rsidRPr="00A55CE9" w:rsidRDefault="00D04978" w:rsidP="00D04978">
      <w:pPr>
        <w:widowControl w:val="0"/>
        <w:autoSpaceDE w:val="0"/>
        <w:autoSpaceDN w:val="0"/>
        <w:spacing w:after="0" w:line="240" w:lineRule="auto"/>
        <w:rPr>
          <w:rFonts w:ascii="Times New Roman" w:eastAsia="Calibri" w:hAnsi="Calibri" w:cs="Calibri"/>
          <w:sz w:val="20"/>
          <w:szCs w:val="20"/>
          <w:lang w:val="es-ES" w:eastAsia="en-US"/>
        </w:rPr>
      </w:pPr>
      <w:bookmarkStart w:id="82" w:name="_Hlk165028795"/>
    </w:p>
    <w:p w14:paraId="09AF3B30" w14:textId="77777777" w:rsidR="00D04978" w:rsidRPr="00A55CE9" w:rsidRDefault="00D04978" w:rsidP="00D04978">
      <w:pPr>
        <w:widowControl w:val="0"/>
        <w:autoSpaceDE w:val="0"/>
        <w:autoSpaceDN w:val="0"/>
        <w:spacing w:after="0" w:line="240" w:lineRule="auto"/>
        <w:rPr>
          <w:rFonts w:ascii="Times New Roman" w:eastAsia="Calibri" w:hAnsi="Calibri" w:cs="Calibri"/>
          <w:sz w:val="20"/>
          <w:szCs w:val="20"/>
          <w:lang w:val="es-ES" w:eastAsia="en-US"/>
        </w:rPr>
      </w:pPr>
    </w:p>
    <w:p w14:paraId="227E46A7" w14:textId="77777777" w:rsidR="00D04978" w:rsidRPr="00A55CE9" w:rsidRDefault="00D04978" w:rsidP="00D04978">
      <w:pPr>
        <w:widowControl w:val="0"/>
        <w:autoSpaceDE w:val="0"/>
        <w:autoSpaceDN w:val="0"/>
        <w:spacing w:after="0" w:line="240" w:lineRule="auto"/>
        <w:rPr>
          <w:rFonts w:ascii="Times New Roman" w:eastAsia="Calibri" w:hAnsi="Calibri" w:cs="Calibri"/>
          <w:sz w:val="20"/>
          <w:szCs w:val="20"/>
          <w:lang w:val="es-ES" w:eastAsia="en-US"/>
        </w:rPr>
      </w:pPr>
    </w:p>
    <w:p w14:paraId="61694092" w14:textId="77777777" w:rsidR="00D04978" w:rsidRPr="00A55CE9" w:rsidRDefault="00D04978" w:rsidP="00D04978">
      <w:pPr>
        <w:widowControl w:val="0"/>
        <w:autoSpaceDE w:val="0"/>
        <w:autoSpaceDN w:val="0"/>
        <w:spacing w:after="0" w:line="240" w:lineRule="auto"/>
        <w:rPr>
          <w:rFonts w:ascii="Times New Roman" w:eastAsia="Calibri" w:hAnsi="Calibri" w:cs="Calibri"/>
          <w:sz w:val="20"/>
          <w:szCs w:val="20"/>
          <w:lang w:val="es-ES" w:eastAsia="en-US"/>
        </w:rPr>
      </w:pPr>
      <w:bookmarkStart w:id="83" w:name="_Hlk165028807"/>
    </w:p>
    <w:p w14:paraId="1DDEFAF5" w14:textId="77777777" w:rsidR="00D04978" w:rsidRPr="00A55CE9" w:rsidRDefault="00D04978" w:rsidP="00D04978">
      <w:pPr>
        <w:widowControl w:val="0"/>
        <w:autoSpaceDE w:val="0"/>
        <w:autoSpaceDN w:val="0"/>
        <w:spacing w:after="0" w:line="240" w:lineRule="auto"/>
        <w:rPr>
          <w:rFonts w:ascii="Times New Roman" w:eastAsia="Calibri" w:hAnsi="Calibri" w:cs="Calibri"/>
          <w:sz w:val="20"/>
          <w:szCs w:val="20"/>
          <w:lang w:val="es-ES" w:eastAsia="en-US"/>
        </w:rPr>
      </w:pPr>
    </w:p>
    <w:p w14:paraId="0E4E3B49" w14:textId="77777777" w:rsidR="00D04978" w:rsidRPr="00A55CE9" w:rsidRDefault="00D04978" w:rsidP="00D04978">
      <w:pPr>
        <w:rPr>
          <w:rFonts w:eastAsia="Calibri"/>
          <w:lang w:val="es-ES" w:eastAsia="en-US"/>
        </w:rPr>
      </w:pPr>
    </w:p>
    <w:p w14:paraId="6A450E6C" w14:textId="77777777" w:rsidR="00D04978" w:rsidRPr="00A55CE9" w:rsidRDefault="00D04978" w:rsidP="00D04978">
      <w:pPr>
        <w:rPr>
          <w:rFonts w:ascii="Calibri" w:eastAsia="Calibri"/>
          <w:b/>
          <w:bCs/>
          <w:sz w:val="20"/>
          <w:lang w:val="es-ES" w:eastAsia="en-US"/>
        </w:rPr>
      </w:pPr>
      <w:r w:rsidRPr="00A55CE9">
        <w:rPr>
          <w:rFonts w:ascii="Calibri" w:eastAsia="Calibri"/>
          <w:b/>
          <w:bCs/>
          <w:sz w:val="20"/>
          <w:lang w:val="es-ES" w:eastAsia="en-US"/>
        </w:rPr>
        <w:t>Santiago,</w:t>
      </w:r>
      <w:r w:rsidRPr="00A55CE9">
        <w:rPr>
          <w:rFonts w:ascii="Calibri" w:eastAsia="Calibri"/>
          <w:b/>
          <w:bCs/>
          <w:spacing w:val="-4"/>
          <w:sz w:val="20"/>
          <w:lang w:val="es-ES" w:eastAsia="en-US"/>
        </w:rPr>
        <w:t xml:space="preserve"> </w:t>
      </w:r>
      <w:r w:rsidRPr="00A55CE9">
        <w:rPr>
          <w:rFonts w:ascii="Calibri" w:eastAsia="Calibri"/>
          <w:b/>
          <w:bCs/>
          <w:sz w:val="20"/>
          <w:lang w:val="es-ES" w:eastAsia="en-US"/>
        </w:rPr>
        <w:t>29</w:t>
      </w:r>
      <w:r w:rsidRPr="00A55CE9">
        <w:rPr>
          <w:rFonts w:ascii="Calibri" w:eastAsia="Calibri"/>
          <w:b/>
          <w:bCs/>
          <w:spacing w:val="-1"/>
          <w:sz w:val="20"/>
          <w:lang w:val="es-ES" w:eastAsia="en-US"/>
        </w:rPr>
        <w:t xml:space="preserve"> </w:t>
      </w:r>
      <w:r w:rsidRPr="00A55CE9">
        <w:rPr>
          <w:rFonts w:ascii="Calibri" w:eastAsia="Calibri"/>
          <w:b/>
          <w:bCs/>
          <w:sz w:val="20"/>
          <w:lang w:val="es-ES" w:eastAsia="en-US"/>
        </w:rPr>
        <w:t>de</w:t>
      </w:r>
      <w:r w:rsidRPr="00A55CE9">
        <w:rPr>
          <w:rFonts w:ascii="Calibri" w:eastAsia="Calibri"/>
          <w:b/>
          <w:bCs/>
          <w:spacing w:val="-2"/>
          <w:sz w:val="20"/>
          <w:lang w:val="es-ES" w:eastAsia="en-US"/>
        </w:rPr>
        <w:t xml:space="preserve"> </w:t>
      </w:r>
      <w:r w:rsidRPr="00A55CE9">
        <w:rPr>
          <w:rFonts w:ascii="Calibri" w:eastAsia="Calibri"/>
          <w:b/>
          <w:bCs/>
          <w:sz w:val="20"/>
          <w:lang w:val="es-ES" w:eastAsia="en-US"/>
        </w:rPr>
        <w:t>junio</w:t>
      </w:r>
      <w:r w:rsidRPr="00A55CE9">
        <w:rPr>
          <w:rFonts w:ascii="Calibri" w:eastAsia="Calibri"/>
          <w:b/>
          <w:bCs/>
          <w:spacing w:val="-2"/>
          <w:sz w:val="20"/>
          <w:lang w:val="es-ES" w:eastAsia="en-US"/>
        </w:rPr>
        <w:t xml:space="preserve"> </w:t>
      </w:r>
      <w:r w:rsidRPr="00A55CE9">
        <w:rPr>
          <w:rFonts w:ascii="Calibri" w:eastAsia="Calibri"/>
          <w:b/>
          <w:bCs/>
          <w:sz w:val="20"/>
          <w:lang w:val="es-ES" w:eastAsia="en-US"/>
        </w:rPr>
        <w:t>de</w:t>
      </w:r>
      <w:r w:rsidRPr="00A55CE9">
        <w:rPr>
          <w:rFonts w:ascii="Calibri" w:eastAsia="Calibri"/>
          <w:b/>
          <w:bCs/>
          <w:spacing w:val="-1"/>
          <w:sz w:val="20"/>
          <w:lang w:val="es-ES" w:eastAsia="en-US"/>
        </w:rPr>
        <w:t xml:space="preserve"> </w:t>
      </w:r>
      <w:r w:rsidRPr="00A55CE9">
        <w:rPr>
          <w:rFonts w:ascii="Calibri" w:eastAsia="Calibri"/>
          <w:b/>
          <w:bCs/>
          <w:sz w:val="20"/>
          <w:lang w:val="es-ES" w:eastAsia="en-US"/>
        </w:rPr>
        <w:t>2023</w:t>
      </w:r>
    </w:p>
    <w:p w14:paraId="76473A32" w14:textId="77777777" w:rsidR="00D04978" w:rsidRPr="00A55CE9" w:rsidRDefault="00D04978" w:rsidP="00D04978">
      <w:pPr>
        <w:rPr>
          <w:rFonts w:eastAsia="Calibri"/>
          <w:lang w:val="es-ES" w:eastAsia="en-US"/>
        </w:rPr>
      </w:pPr>
    </w:p>
    <w:p w14:paraId="25907EC3" w14:textId="77777777" w:rsidR="00D04978" w:rsidRPr="00A55CE9" w:rsidRDefault="00D04978" w:rsidP="00D04978">
      <w:pPr>
        <w:rPr>
          <w:rFonts w:eastAsia="Calibri"/>
          <w:lang w:val="es-ES" w:eastAsia="en-US"/>
        </w:rPr>
      </w:pPr>
      <w:r w:rsidRPr="00A55CE9">
        <w:rPr>
          <w:rFonts w:eastAsia="Calibri"/>
          <w:lang w:val="es-ES" w:eastAsia="en-US"/>
        </w:rPr>
        <w:t>DE:</w:t>
      </w:r>
      <w:r w:rsidRPr="00A55CE9">
        <w:rPr>
          <w:rFonts w:eastAsia="Calibri"/>
          <w:lang w:val="es-ES" w:eastAsia="en-US"/>
        </w:rPr>
        <w:tab/>
        <w:t>JEFA</w:t>
      </w:r>
      <w:r w:rsidRPr="00A55CE9">
        <w:rPr>
          <w:rFonts w:eastAsia="Calibri"/>
          <w:spacing w:val="-3"/>
          <w:lang w:val="es-ES" w:eastAsia="en-US"/>
        </w:rPr>
        <w:t xml:space="preserve"> </w:t>
      </w:r>
      <w:r w:rsidRPr="00A55CE9">
        <w:rPr>
          <w:rFonts w:eastAsia="Calibri"/>
          <w:lang w:val="es-ES" w:eastAsia="en-US"/>
        </w:rPr>
        <w:t>DE</w:t>
      </w:r>
      <w:r w:rsidRPr="00A55CE9">
        <w:rPr>
          <w:rFonts w:eastAsia="Calibri"/>
          <w:spacing w:val="-4"/>
          <w:lang w:val="es-ES" w:eastAsia="en-US"/>
        </w:rPr>
        <w:t xml:space="preserve"> </w:t>
      </w:r>
      <w:r w:rsidRPr="00A55CE9">
        <w:rPr>
          <w:rFonts w:eastAsia="Calibri"/>
          <w:lang w:val="es-ES" w:eastAsia="en-US"/>
        </w:rPr>
        <w:t>DIVISIÓN</w:t>
      </w:r>
      <w:r w:rsidRPr="00A55CE9">
        <w:rPr>
          <w:rFonts w:eastAsia="Calibri"/>
          <w:spacing w:val="-2"/>
          <w:lang w:val="es-ES" w:eastAsia="en-US"/>
        </w:rPr>
        <w:t xml:space="preserve"> </w:t>
      </w:r>
      <w:r w:rsidRPr="00A55CE9">
        <w:rPr>
          <w:rFonts w:eastAsia="Calibri"/>
          <w:lang w:val="es-ES" w:eastAsia="en-US"/>
        </w:rPr>
        <w:t>JURÍDICA</w:t>
      </w:r>
    </w:p>
    <w:p w14:paraId="335BB637" w14:textId="77777777" w:rsidR="00D04978" w:rsidRPr="00A55CE9" w:rsidRDefault="00D04978" w:rsidP="00D04978">
      <w:pPr>
        <w:rPr>
          <w:rFonts w:eastAsia="Calibri"/>
          <w:bCs/>
          <w:lang w:val="es-ES" w:eastAsia="en-US"/>
        </w:rPr>
      </w:pPr>
      <w:r w:rsidRPr="00A55CE9">
        <w:rPr>
          <w:rFonts w:eastAsia="Calibri"/>
          <w:bCs/>
          <w:lang w:val="es-ES" w:eastAsia="en-US"/>
        </w:rPr>
        <w:t>INSTITUTO</w:t>
      </w:r>
      <w:r w:rsidRPr="00A55CE9">
        <w:rPr>
          <w:rFonts w:eastAsia="Calibri"/>
          <w:bCs/>
          <w:spacing w:val="-6"/>
          <w:lang w:val="es-ES" w:eastAsia="en-US"/>
        </w:rPr>
        <w:t xml:space="preserve"> </w:t>
      </w:r>
      <w:r w:rsidRPr="00A55CE9">
        <w:rPr>
          <w:rFonts w:eastAsia="Calibri"/>
          <w:bCs/>
          <w:lang w:val="es-ES" w:eastAsia="en-US"/>
        </w:rPr>
        <w:t>NACIONAL</w:t>
      </w:r>
      <w:r w:rsidRPr="00A55CE9">
        <w:rPr>
          <w:rFonts w:eastAsia="Calibri"/>
          <w:bCs/>
          <w:spacing w:val="-6"/>
          <w:lang w:val="es-ES" w:eastAsia="en-US"/>
        </w:rPr>
        <w:t xml:space="preserve"> </w:t>
      </w:r>
      <w:r w:rsidRPr="00A55CE9">
        <w:rPr>
          <w:rFonts w:eastAsia="Calibri"/>
          <w:bCs/>
          <w:lang w:val="es-ES" w:eastAsia="en-US"/>
        </w:rPr>
        <w:t>DE</w:t>
      </w:r>
      <w:r w:rsidRPr="00A55CE9">
        <w:rPr>
          <w:rFonts w:eastAsia="Calibri"/>
          <w:bCs/>
          <w:spacing w:val="-6"/>
          <w:lang w:val="es-ES" w:eastAsia="en-US"/>
        </w:rPr>
        <w:t xml:space="preserve"> </w:t>
      </w:r>
      <w:r w:rsidRPr="00A55CE9">
        <w:rPr>
          <w:rFonts w:eastAsia="Calibri"/>
          <w:bCs/>
          <w:lang w:val="es-ES" w:eastAsia="en-US"/>
        </w:rPr>
        <w:t>ESTADÍSTICAS</w:t>
      </w:r>
    </w:p>
    <w:p w14:paraId="606A185F" w14:textId="77777777" w:rsidR="00D04978" w:rsidRPr="00A55CE9" w:rsidRDefault="00D04978" w:rsidP="00D04978">
      <w:pPr>
        <w:rPr>
          <w:rFonts w:eastAsia="Calibri"/>
          <w:sz w:val="19"/>
          <w:lang w:val="es-ES" w:eastAsia="en-US"/>
        </w:rPr>
      </w:pPr>
    </w:p>
    <w:p w14:paraId="6135DDC9" w14:textId="77777777" w:rsidR="00D04978" w:rsidRPr="00A55CE9" w:rsidRDefault="00D04978" w:rsidP="00D04978">
      <w:pPr>
        <w:rPr>
          <w:rFonts w:eastAsia="Calibri"/>
          <w:lang w:val="es-ES" w:eastAsia="en-US"/>
        </w:rPr>
      </w:pPr>
      <w:proofErr w:type="gramStart"/>
      <w:r w:rsidRPr="00A55CE9">
        <w:rPr>
          <w:rFonts w:eastAsia="Calibri"/>
          <w:lang w:val="es-ES" w:eastAsia="en-US"/>
        </w:rPr>
        <w:t>A</w:t>
      </w:r>
      <w:r w:rsidRPr="00A55CE9">
        <w:rPr>
          <w:rFonts w:eastAsia="Calibri"/>
          <w:spacing w:val="43"/>
          <w:lang w:val="es-ES" w:eastAsia="en-US"/>
        </w:rPr>
        <w:t xml:space="preserve"> </w:t>
      </w:r>
      <w:r w:rsidRPr="00A55CE9">
        <w:rPr>
          <w:rFonts w:eastAsia="Calibri"/>
          <w:lang w:val="es-ES" w:eastAsia="en-US"/>
        </w:rPr>
        <w:t>:</w:t>
      </w:r>
      <w:proofErr w:type="gramEnd"/>
      <w:r w:rsidRPr="00A55CE9">
        <w:rPr>
          <w:rFonts w:eastAsia="Calibri"/>
          <w:lang w:val="es-ES" w:eastAsia="en-US"/>
        </w:rPr>
        <w:tab/>
        <w:t>JOAQUÍN</w:t>
      </w:r>
      <w:r w:rsidRPr="00A55CE9">
        <w:rPr>
          <w:rFonts w:eastAsia="Calibri"/>
          <w:spacing w:val="-3"/>
          <w:lang w:val="es-ES" w:eastAsia="en-US"/>
        </w:rPr>
        <w:t xml:space="preserve"> </w:t>
      </w:r>
      <w:r w:rsidRPr="00A55CE9">
        <w:rPr>
          <w:rFonts w:eastAsia="Calibri"/>
          <w:lang w:val="es-ES" w:eastAsia="en-US"/>
        </w:rPr>
        <w:t>GALDAMES</w:t>
      </w:r>
      <w:r w:rsidRPr="00A55CE9">
        <w:rPr>
          <w:rFonts w:eastAsia="Calibri"/>
          <w:spacing w:val="-5"/>
          <w:lang w:val="es-ES" w:eastAsia="en-US"/>
        </w:rPr>
        <w:t xml:space="preserve"> </w:t>
      </w:r>
      <w:r w:rsidRPr="00A55CE9">
        <w:rPr>
          <w:rFonts w:eastAsia="Calibri"/>
          <w:lang w:val="es-ES" w:eastAsia="en-US"/>
        </w:rPr>
        <w:t>HERNÁNDEZ</w:t>
      </w:r>
    </w:p>
    <w:p w14:paraId="6A8A49B9" w14:textId="699382BD" w:rsidR="00D04978" w:rsidRPr="00A55CE9" w:rsidRDefault="00D04978" w:rsidP="00D04978">
      <w:pPr>
        <w:rPr>
          <w:rFonts w:eastAsia="Calibri"/>
          <w:lang w:val="es-ES" w:eastAsia="en-US"/>
        </w:rPr>
      </w:pPr>
      <w:r w:rsidRPr="00A55CE9">
        <w:rPr>
          <w:rFonts w:eastAsia="Calibri"/>
          <w:noProof/>
        </w:rPr>
        <mc:AlternateContent>
          <mc:Choice Requires="wps">
            <w:drawing>
              <wp:anchor distT="0" distB="0" distL="114300" distR="114300" simplePos="0" relativeHeight="251677696" behindDoc="0" locked="0" layoutInCell="1" allowOverlap="1" wp14:anchorId="4E36512A" wp14:editId="14D49206">
                <wp:simplePos x="0" y="0"/>
                <wp:positionH relativeFrom="page">
                  <wp:posOffset>1176655</wp:posOffset>
                </wp:positionH>
                <wp:positionV relativeFrom="paragraph">
                  <wp:posOffset>135255</wp:posOffset>
                </wp:positionV>
                <wp:extent cx="1264920" cy="7620"/>
                <wp:effectExtent l="0" t="3175" r="0" b="0"/>
                <wp:wrapNone/>
                <wp:docPr id="393200470" name="Rectá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4920" cy="7620"/>
                        </a:xfrm>
                        <a:prstGeom prst="rect">
                          <a:avLst/>
                        </a:prstGeom>
                        <a:solidFill>
                          <a:srgbClr val="0462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C4588A" id="Rectángulo 10" o:spid="_x0000_s1026" style="position:absolute;margin-left:92.65pt;margin-top:10.65pt;width:99.6pt;height:.6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" fillcolor="#0462c1" stroked="f">
                <w10:wrap anchorx="page"/>
              </v:rect>
            </w:pict>
          </mc:Fallback>
        </mc:AlternateContent>
      </w:r>
      <w:hyperlink r:id="rId31">
        <w:r w:rsidRPr="00A55CE9">
          <w:rPr>
            <w:rFonts w:eastAsia="Calibri"/>
            <w:color w:val="0462C1"/>
            <w:lang w:val="es-ES" w:eastAsia="en-US"/>
          </w:rPr>
          <w:t>jgaldamesh@gmail.com</w:t>
        </w:r>
      </w:hyperlink>
    </w:p>
    <w:bookmarkEnd w:id="82"/>
    <w:p w14:paraId="563B3903" w14:textId="77777777" w:rsidR="00D04978" w:rsidRPr="00A55CE9" w:rsidRDefault="00D04978" w:rsidP="00D04978">
      <w:pPr>
        <w:widowControl w:val="0"/>
        <w:tabs>
          <w:tab w:val="left" w:pos="1103"/>
        </w:tabs>
        <w:autoSpaceDE w:val="0"/>
        <w:autoSpaceDN w:val="0"/>
        <w:spacing w:before="56" w:after="0" w:line="345" w:lineRule="exact"/>
        <w:ind w:left="112"/>
        <w:rPr>
          <w:rFonts w:ascii="Calibri" w:eastAsia="Calibri" w:hAnsi="Calibri" w:cs="Calibri"/>
          <w:b/>
          <w:sz w:val="28"/>
          <w:lang w:val="es-ES" w:eastAsia="en-US"/>
        </w:rPr>
      </w:pPr>
      <w:r w:rsidRPr="00A55CE9">
        <w:rPr>
          <w:rFonts w:ascii="Calibri" w:eastAsia="Calibri" w:hAnsi="Calibri" w:cs="Calibri"/>
          <w:lang w:val="es-ES" w:eastAsia="en-US"/>
        </w:rPr>
        <w:br w:type="column"/>
      </w:r>
      <w:r w:rsidRPr="00A55CE9">
        <w:rPr>
          <w:rFonts w:ascii="Calibri" w:eastAsia="Calibri" w:hAnsi="Calibri" w:cs="Calibri"/>
          <w:b/>
          <w:position w:val="8"/>
          <w:sz w:val="20"/>
          <w:lang w:val="es-ES" w:eastAsia="en-US"/>
        </w:rPr>
        <w:t>ORD.:</w:t>
      </w:r>
      <w:r w:rsidRPr="00A55CE9">
        <w:rPr>
          <w:rFonts w:ascii="Calibri" w:eastAsia="Calibri" w:hAnsi="Calibri" w:cs="Calibri"/>
          <w:b/>
          <w:position w:val="8"/>
          <w:sz w:val="20"/>
          <w:lang w:val="es-ES" w:eastAsia="en-US"/>
        </w:rPr>
        <w:tab/>
      </w:r>
      <w:r w:rsidRPr="00A55CE9">
        <w:rPr>
          <w:rFonts w:ascii="Calibri" w:eastAsia="Calibri" w:hAnsi="Calibri" w:cs="Calibri"/>
          <w:b/>
          <w:sz w:val="28"/>
          <w:lang w:val="es-ES" w:eastAsia="en-US"/>
        </w:rPr>
        <w:t>N.º</w:t>
      </w:r>
      <w:r w:rsidRPr="00A55CE9">
        <w:rPr>
          <w:rFonts w:ascii="Calibri" w:eastAsia="Calibri" w:hAnsi="Calibri" w:cs="Calibri"/>
          <w:b/>
          <w:spacing w:val="-3"/>
          <w:sz w:val="28"/>
          <w:lang w:val="es-ES" w:eastAsia="en-US"/>
        </w:rPr>
        <w:t xml:space="preserve"> </w:t>
      </w:r>
      <w:r w:rsidRPr="00A55CE9">
        <w:rPr>
          <w:rFonts w:ascii="Calibri" w:eastAsia="Calibri" w:hAnsi="Calibri" w:cs="Calibri"/>
          <w:b/>
          <w:sz w:val="28"/>
          <w:lang w:val="es-ES" w:eastAsia="en-US"/>
        </w:rPr>
        <w:t>898</w:t>
      </w:r>
    </w:p>
    <w:p w14:paraId="39071D21" w14:textId="77777777" w:rsidR="00D04978" w:rsidRPr="003A5D1C" w:rsidRDefault="00D04978" w:rsidP="00D04978">
      <w:pPr>
        <w:widowControl w:val="0"/>
        <w:tabs>
          <w:tab w:val="left" w:pos="1103"/>
        </w:tabs>
        <w:autoSpaceDE w:val="0"/>
        <w:autoSpaceDN w:val="0"/>
        <w:spacing w:after="0" w:line="243" w:lineRule="exact"/>
        <w:ind w:left="112"/>
        <w:rPr>
          <w:rFonts w:ascii="Calibri" w:eastAsia="Calibri" w:hAnsi="Calibri" w:cs="Calibri"/>
          <w:sz w:val="20"/>
          <w:szCs w:val="20"/>
          <w:lang w:val="es-ES" w:eastAsia="en-US"/>
        </w:rPr>
      </w:pPr>
      <w:r w:rsidRPr="00A55CE9">
        <w:rPr>
          <w:rFonts w:ascii="Calibri" w:eastAsia="Calibri" w:hAnsi="Calibri" w:cs="Calibri"/>
          <w:b/>
          <w:sz w:val="20"/>
          <w:szCs w:val="20"/>
          <w:lang w:val="es-ES" w:eastAsia="en-US"/>
        </w:rPr>
        <w:t>ANT.:</w:t>
      </w:r>
      <w:r w:rsidRPr="00A55CE9">
        <w:rPr>
          <w:rFonts w:ascii="Calibri" w:eastAsia="Calibri" w:hAnsi="Calibri" w:cs="Calibri"/>
          <w:b/>
          <w:sz w:val="20"/>
          <w:szCs w:val="20"/>
          <w:lang w:val="es-ES" w:eastAsia="en-US"/>
        </w:rPr>
        <w:tab/>
      </w:r>
      <w:r w:rsidRPr="00A55CE9">
        <w:rPr>
          <w:rFonts w:ascii="Calibri" w:eastAsia="Calibri" w:hAnsi="Calibri" w:cs="Calibri"/>
          <w:sz w:val="20"/>
          <w:szCs w:val="20"/>
          <w:lang w:val="es-ES" w:eastAsia="en-US"/>
        </w:rPr>
        <w:t>Solicitud</w:t>
      </w:r>
      <w:r w:rsidRPr="00A55CE9">
        <w:rPr>
          <w:rFonts w:ascii="Calibri" w:eastAsia="Calibri" w:hAnsi="Calibri" w:cs="Calibri"/>
          <w:spacing w:val="31"/>
          <w:sz w:val="20"/>
          <w:szCs w:val="20"/>
          <w:lang w:val="es-ES" w:eastAsia="en-US"/>
        </w:rPr>
        <w:t xml:space="preserve"> </w:t>
      </w:r>
      <w:r w:rsidRPr="00A55CE9">
        <w:rPr>
          <w:rFonts w:ascii="Calibri" w:eastAsia="Calibri" w:hAnsi="Calibri" w:cs="Calibri"/>
          <w:sz w:val="20"/>
          <w:szCs w:val="20"/>
          <w:lang w:val="es-ES" w:eastAsia="en-US"/>
        </w:rPr>
        <w:t>de</w:t>
      </w:r>
      <w:r w:rsidRPr="00A55CE9">
        <w:rPr>
          <w:rFonts w:ascii="Calibri" w:eastAsia="Calibri" w:hAnsi="Calibri" w:cs="Calibri"/>
          <w:spacing w:val="74"/>
          <w:sz w:val="20"/>
          <w:szCs w:val="20"/>
          <w:lang w:val="es-ES" w:eastAsia="en-US"/>
        </w:rPr>
        <w:t xml:space="preserve"> </w:t>
      </w:r>
      <w:r w:rsidRPr="00A55CE9">
        <w:rPr>
          <w:rFonts w:ascii="Calibri" w:eastAsia="Calibri" w:hAnsi="Calibri" w:cs="Calibri"/>
          <w:sz w:val="20"/>
          <w:szCs w:val="20"/>
          <w:lang w:val="es-ES" w:eastAsia="en-US"/>
        </w:rPr>
        <w:t>acceso</w:t>
      </w:r>
      <w:r w:rsidRPr="00A55CE9">
        <w:rPr>
          <w:rFonts w:ascii="Calibri" w:eastAsia="Calibri" w:hAnsi="Calibri" w:cs="Calibri"/>
          <w:spacing w:val="78"/>
          <w:sz w:val="20"/>
          <w:szCs w:val="20"/>
          <w:lang w:val="es-ES" w:eastAsia="en-US"/>
        </w:rPr>
        <w:t xml:space="preserve"> </w:t>
      </w:r>
      <w:r w:rsidRPr="00A55CE9">
        <w:rPr>
          <w:rFonts w:ascii="Calibri" w:eastAsia="Calibri" w:hAnsi="Calibri" w:cs="Calibri"/>
          <w:sz w:val="20"/>
          <w:szCs w:val="20"/>
          <w:lang w:val="es-ES" w:eastAsia="en-US"/>
        </w:rPr>
        <w:t>a</w:t>
      </w:r>
      <w:r w:rsidRPr="00A55CE9">
        <w:rPr>
          <w:rFonts w:ascii="Calibri" w:eastAsia="Calibri" w:hAnsi="Calibri" w:cs="Calibri"/>
          <w:spacing w:val="76"/>
          <w:sz w:val="20"/>
          <w:szCs w:val="20"/>
          <w:lang w:val="es-ES" w:eastAsia="en-US"/>
        </w:rPr>
        <w:t xml:space="preserve"> </w:t>
      </w:r>
      <w:r w:rsidRPr="00A55CE9">
        <w:rPr>
          <w:rFonts w:ascii="Calibri" w:eastAsia="Calibri" w:hAnsi="Calibri" w:cs="Calibri"/>
          <w:sz w:val="20"/>
          <w:szCs w:val="20"/>
          <w:lang w:val="es-ES" w:eastAsia="en-US"/>
        </w:rPr>
        <w:t>información</w:t>
      </w:r>
      <w:r w:rsidRPr="00A55CE9">
        <w:rPr>
          <w:rFonts w:ascii="Calibri" w:eastAsia="Calibri" w:hAnsi="Calibri" w:cs="Calibri"/>
          <w:spacing w:val="75"/>
          <w:sz w:val="20"/>
          <w:szCs w:val="20"/>
          <w:lang w:val="es-ES" w:eastAsia="en-US"/>
        </w:rPr>
        <w:t xml:space="preserve"> </w:t>
      </w:r>
      <w:r w:rsidRPr="00A55CE9">
        <w:rPr>
          <w:rFonts w:ascii="Calibri" w:eastAsia="Calibri" w:hAnsi="Calibri" w:cs="Calibri"/>
          <w:sz w:val="20"/>
          <w:szCs w:val="20"/>
          <w:lang w:val="es-ES" w:eastAsia="en-US"/>
        </w:rPr>
        <w:t>pública</w:t>
      </w:r>
      <w:r w:rsidRPr="00A55CE9">
        <w:rPr>
          <w:rFonts w:ascii="Calibri" w:eastAsia="Calibri" w:hAnsi="Calibri" w:cs="Calibri"/>
          <w:spacing w:val="81"/>
          <w:sz w:val="20"/>
          <w:szCs w:val="20"/>
          <w:lang w:val="es-ES" w:eastAsia="en-US"/>
        </w:rPr>
        <w:t xml:space="preserve"> </w:t>
      </w:r>
      <w:r w:rsidRPr="00A55CE9">
        <w:rPr>
          <w:rFonts w:ascii="Calibri" w:eastAsia="Calibri" w:hAnsi="Calibri" w:cs="Calibri"/>
          <w:sz w:val="20"/>
          <w:szCs w:val="20"/>
          <w:lang w:val="es-ES" w:eastAsia="en-US"/>
        </w:rPr>
        <w:t>N.º</w:t>
      </w:r>
      <w:r>
        <w:rPr>
          <w:rFonts w:ascii="Calibri" w:eastAsia="Calibri" w:hAnsi="Calibri" w:cs="Calibri"/>
          <w:sz w:val="20"/>
          <w:szCs w:val="20"/>
          <w:lang w:val="es-ES" w:eastAsia="en-US"/>
        </w:rPr>
        <w:t xml:space="preserve"> </w:t>
      </w:r>
      <w:r w:rsidRPr="00A55CE9">
        <w:rPr>
          <w:rFonts w:eastAsia="Calibri"/>
          <w:lang w:val="es-ES" w:eastAsia="en-US"/>
        </w:rPr>
        <w:t>AH007T0010662,</w:t>
      </w:r>
      <w:r w:rsidRPr="00A55CE9">
        <w:rPr>
          <w:rFonts w:eastAsia="Calibri"/>
          <w:spacing w:val="-5"/>
          <w:lang w:val="es-ES" w:eastAsia="en-US"/>
        </w:rPr>
        <w:t xml:space="preserve"> </w:t>
      </w:r>
      <w:r w:rsidRPr="00A55CE9">
        <w:rPr>
          <w:rFonts w:eastAsia="Calibri"/>
          <w:lang w:val="es-ES" w:eastAsia="en-US"/>
        </w:rPr>
        <w:t>de</w:t>
      </w:r>
      <w:r w:rsidRPr="00A55CE9">
        <w:rPr>
          <w:rFonts w:eastAsia="Calibri"/>
          <w:spacing w:val="-1"/>
          <w:lang w:val="es-ES" w:eastAsia="en-US"/>
        </w:rPr>
        <w:t xml:space="preserve"> </w:t>
      </w:r>
      <w:r w:rsidRPr="00A55CE9">
        <w:rPr>
          <w:rFonts w:eastAsia="Calibri"/>
          <w:lang w:val="es-ES" w:eastAsia="en-US"/>
        </w:rPr>
        <w:t>30.05.2023.</w:t>
      </w:r>
    </w:p>
    <w:p w14:paraId="60F54A30" w14:textId="77777777" w:rsidR="00D04978" w:rsidRPr="00A55CE9" w:rsidRDefault="00D04978" w:rsidP="00D04978">
      <w:pPr>
        <w:widowControl w:val="0"/>
        <w:tabs>
          <w:tab w:val="left" w:pos="1103"/>
        </w:tabs>
        <w:autoSpaceDE w:val="0"/>
        <w:autoSpaceDN w:val="0"/>
        <w:spacing w:before="1" w:after="0" w:line="240" w:lineRule="auto"/>
        <w:ind w:left="1103" w:right="791" w:hanging="992"/>
        <w:rPr>
          <w:rFonts w:ascii="Calibri" w:eastAsia="Calibri" w:hAnsi="Calibri" w:cs="Calibri"/>
          <w:sz w:val="20"/>
          <w:szCs w:val="20"/>
          <w:lang w:val="es-ES" w:eastAsia="en-US"/>
        </w:rPr>
        <w:sectPr w:rsidR="00D04978" w:rsidRPr="00A55CE9" w:rsidSect="00D04978">
          <w:type w:val="continuous"/>
          <w:pgSz w:w="12250" w:h="18730"/>
          <w:pgMar w:top="1100" w:right="1021" w:bottom="278" w:left="1021" w:header="720" w:footer="720" w:gutter="0"/>
          <w:cols w:num="2" w:space="720" w:equalWidth="0">
            <w:col w:w="4118" w:space="59"/>
            <w:col w:w="6035"/>
          </w:cols>
        </w:sectPr>
      </w:pPr>
      <w:r w:rsidRPr="00A55CE9">
        <w:rPr>
          <w:rFonts w:ascii="Calibri" w:eastAsia="Calibri" w:hAnsi="Calibri" w:cs="Calibri"/>
          <w:b/>
          <w:sz w:val="20"/>
          <w:szCs w:val="20"/>
          <w:lang w:val="es-ES" w:eastAsia="en-US"/>
        </w:rPr>
        <w:t>MAT.:</w:t>
      </w:r>
      <w:r w:rsidRPr="00A55CE9">
        <w:rPr>
          <w:rFonts w:ascii="Calibri" w:eastAsia="Calibri" w:hAnsi="Calibri" w:cs="Calibri"/>
          <w:b/>
          <w:sz w:val="20"/>
          <w:szCs w:val="20"/>
          <w:lang w:val="es-ES" w:eastAsia="en-US"/>
        </w:rPr>
        <w:tab/>
      </w:r>
      <w:r w:rsidRPr="00A55CE9">
        <w:rPr>
          <w:rFonts w:ascii="Calibri" w:eastAsia="Calibri" w:hAnsi="Calibri" w:cs="Calibri"/>
          <w:sz w:val="20"/>
          <w:szCs w:val="20"/>
          <w:lang w:val="es-ES" w:eastAsia="en-US"/>
        </w:rPr>
        <w:t>Envía</w:t>
      </w:r>
      <w:r w:rsidRPr="00A55CE9">
        <w:rPr>
          <w:rFonts w:ascii="Calibri" w:eastAsia="Calibri" w:hAnsi="Calibri" w:cs="Calibri"/>
          <w:spacing w:val="1"/>
          <w:sz w:val="20"/>
          <w:szCs w:val="20"/>
          <w:lang w:val="es-ES" w:eastAsia="en-US"/>
        </w:rPr>
        <w:t xml:space="preserve"> </w:t>
      </w:r>
      <w:r w:rsidRPr="00A55CE9">
        <w:rPr>
          <w:rFonts w:ascii="Calibri" w:eastAsia="Calibri" w:hAnsi="Calibri" w:cs="Calibri"/>
          <w:sz w:val="20"/>
          <w:szCs w:val="20"/>
          <w:lang w:val="es-ES" w:eastAsia="en-US"/>
        </w:rPr>
        <w:t>respuesta</w:t>
      </w:r>
      <w:r w:rsidRPr="00A55CE9">
        <w:rPr>
          <w:rFonts w:ascii="Calibri" w:eastAsia="Calibri" w:hAnsi="Calibri" w:cs="Calibri"/>
          <w:spacing w:val="1"/>
          <w:sz w:val="20"/>
          <w:szCs w:val="20"/>
          <w:lang w:val="es-ES" w:eastAsia="en-US"/>
        </w:rPr>
        <w:t xml:space="preserve"> </w:t>
      </w:r>
      <w:r w:rsidRPr="00A55CE9">
        <w:rPr>
          <w:rFonts w:ascii="Calibri" w:eastAsia="Calibri" w:hAnsi="Calibri" w:cs="Calibri"/>
          <w:sz w:val="20"/>
          <w:szCs w:val="20"/>
          <w:lang w:val="es-ES" w:eastAsia="en-US"/>
        </w:rPr>
        <w:t>de</w:t>
      </w:r>
      <w:r w:rsidRPr="00A55CE9">
        <w:rPr>
          <w:rFonts w:ascii="Calibri" w:eastAsia="Calibri" w:hAnsi="Calibri" w:cs="Calibri"/>
          <w:spacing w:val="1"/>
          <w:sz w:val="20"/>
          <w:szCs w:val="20"/>
          <w:lang w:val="es-ES" w:eastAsia="en-US"/>
        </w:rPr>
        <w:t xml:space="preserve"> </w:t>
      </w:r>
      <w:r w:rsidRPr="00A55CE9">
        <w:rPr>
          <w:rFonts w:ascii="Calibri" w:eastAsia="Calibri" w:hAnsi="Calibri" w:cs="Calibri"/>
          <w:sz w:val="20"/>
          <w:szCs w:val="20"/>
          <w:lang w:val="es-ES" w:eastAsia="en-US"/>
        </w:rPr>
        <w:t>acceso</w:t>
      </w:r>
      <w:r w:rsidRPr="00A55CE9">
        <w:rPr>
          <w:rFonts w:ascii="Calibri" w:eastAsia="Calibri" w:hAnsi="Calibri" w:cs="Calibri"/>
          <w:spacing w:val="1"/>
          <w:sz w:val="20"/>
          <w:szCs w:val="20"/>
          <w:lang w:val="es-ES" w:eastAsia="en-US"/>
        </w:rPr>
        <w:t xml:space="preserve"> </w:t>
      </w:r>
      <w:r w:rsidRPr="00A55CE9">
        <w:rPr>
          <w:rFonts w:ascii="Calibri" w:eastAsia="Calibri" w:hAnsi="Calibri" w:cs="Calibri"/>
          <w:sz w:val="20"/>
          <w:szCs w:val="20"/>
          <w:lang w:val="es-ES" w:eastAsia="en-US"/>
        </w:rPr>
        <w:t>a</w:t>
      </w:r>
      <w:r w:rsidRPr="00A55CE9">
        <w:rPr>
          <w:rFonts w:ascii="Calibri" w:eastAsia="Calibri" w:hAnsi="Calibri" w:cs="Calibri"/>
          <w:spacing w:val="1"/>
          <w:sz w:val="20"/>
          <w:szCs w:val="20"/>
          <w:lang w:val="es-ES" w:eastAsia="en-US"/>
        </w:rPr>
        <w:t xml:space="preserve"> </w:t>
      </w:r>
      <w:r w:rsidRPr="00A55CE9">
        <w:rPr>
          <w:rFonts w:ascii="Calibri" w:eastAsia="Calibri" w:hAnsi="Calibri" w:cs="Calibri"/>
          <w:sz w:val="20"/>
          <w:szCs w:val="20"/>
          <w:lang w:val="es-ES" w:eastAsia="en-US"/>
        </w:rPr>
        <w:t>información</w:t>
      </w:r>
      <w:r w:rsidRPr="00A55CE9">
        <w:rPr>
          <w:rFonts w:ascii="Calibri" w:eastAsia="Calibri" w:hAnsi="Calibri" w:cs="Calibri"/>
          <w:spacing w:val="1"/>
          <w:sz w:val="20"/>
          <w:szCs w:val="20"/>
          <w:lang w:val="es-ES" w:eastAsia="en-US"/>
        </w:rPr>
        <w:t xml:space="preserve"> </w:t>
      </w:r>
      <w:r w:rsidRPr="00A55CE9">
        <w:rPr>
          <w:rFonts w:ascii="Calibri" w:eastAsia="Calibri" w:hAnsi="Calibri" w:cs="Calibri"/>
          <w:sz w:val="20"/>
          <w:szCs w:val="20"/>
          <w:lang w:val="es-ES" w:eastAsia="en-US"/>
        </w:rPr>
        <w:t>del</w:t>
      </w:r>
      <w:r w:rsidRPr="00A55CE9">
        <w:rPr>
          <w:rFonts w:ascii="Calibri" w:eastAsia="Calibri" w:hAnsi="Calibri" w:cs="Calibri"/>
          <w:spacing w:val="-43"/>
          <w:sz w:val="20"/>
          <w:szCs w:val="20"/>
          <w:lang w:val="es-ES" w:eastAsia="en-US"/>
        </w:rPr>
        <w:t xml:space="preserve"> </w:t>
      </w:r>
      <w:r w:rsidRPr="00A55CE9">
        <w:rPr>
          <w:rFonts w:ascii="Calibri" w:eastAsia="Calibri" w:hAnsi="Calibri" w:cs="Calibri"/>
          <w:sz w:val="20"/>
          <w:szCs w:val="20"/>
          <w:lang w:val="es-ES" w:eastAsia="en-US"/>
        </w:rPr>
        <w:t>antecedente</w:t>
      </w:r>
    </w:p>
    <w:p w14:paraId="3D2BED0D" w14:textId="77777777" w:rsidR="00D04978" w:rsidRPr="00A55CE9" w:rsidRDefault="00D04978" w:rsidP="00D04978">
      <w:pPr>
        <w:widowControl w:val="0"/>
        <w:autoSpaceDE w:val="0"/>
        <w:autoSpaceDN w:val="0"/>
        <w:spacing w:before="59" w:after="0" w:line="240" w:lineRule="auto"/>
        <w:rPr>
          <w:rFonts w:ascii="Calibri" w:eastAsia="Calibri" w:hAnsi="Calibri" w:cs="Calibri"/>
          <w:sz w:val="20"/>
          <w:szCs w:val="20"/>
          <w:lang w:val="es-ES" w:eastAsia="en-US"/>
        </w:rPr>
      </w:pPr>
      <w:r w:rsidRPr="00A55CE9">
        <w:rPr>
          <w:rFonts w:ascii="Calibri" w:eastAsia="Calibri" w:hAnsi="Calibri" w:cs="Calibri"/>
          <w:spacing w:val="-1"/>
          <w:sz w:val="20"/>
          <w:szCs w:val="20"/>
          <w:lang w:val="es-ES" w:eastAsia="en-US"/>
        </w:rPr>
        <w:lastRenderedPageBreak/>
        <w:t>Por</w:t>
      </w:r>
      <w:r w:rsidRPr="00A55CE9">
        <w:rPr>
          <w:rFonts w:ascii="Calibri" w:eastAsia="Calibri" w:hAnsi="Calibri" w:cs="Calibri"/>
          <w:spacing w:val="-9"/>
          <w:sz w:val="20"/>
          <w:szCs w:val="20"/>
          <w:lang w:val="es-ES" w:eastAsia="en-US"/>
        </w:rPr>
        <w:t xml:space="preserve"> </w:t>
      </w:r>
      <w:r w:rsidRPr="00A55CE9">
        <w:rPr>
          <w:rFonts w:ascii="Calibri" w:eastAsia="Calibri" w:hAnsi="Calibri" w:cs="Calibri"/>
          <w:spacing w:val="-1"/>
          <w:sz w:val="20"/>
          <w:szCs w:val="20"/>
          <w:lang w:val="es-ES" w:eastAsia="en-US"/>
        </w:rPr>
        <w:t>medio</w:t>
      </w:r>
      <w:r w:rsidRPr="00A55CE9">
        <w:rPr>
          <w:rFonts w:ascii="Calibri" w:eastAsia="Calibri" w:hAnsi="Calibri" w:cs="Calibri"/>
          <w:spacing w:val="-8"/>
          <w:sz w:val="20"/>
          <w:szCs w:val="20"/>
          <w:lang w:val="es-ES" w:eastAsia="en-US"/>
        </w:rPr>
        <w:t xml:space="preserve"> </w:t>
      </w:r>
      <w:r w:rsidRPr="00A55CE9">
        <w:rPr>
          <w:rFonts w:ascii="Calibri" w:eastAsia="Calibri" w:hAnsi="Calibri" w:cs="Calibri"/>
          <w:spacing w:val="-1"/>
          <w:sz w:val="20"/>
          <w:szCs w:val="20"/>
          <w:lang w:val="es-ES" w:eastAsia="en-US"/>
        </w:rPr>
        <w:t>del</w:t>
      </w:r>
      <w:r w:rsidRPr="00A55CE9">
        <w:rPr>
          <w:rFonts w:ascii="Calibri" w:eastAsia="Calibri" w:hAnsi="Calibri" w:cs="Calibri"/>
          <w:spacing w:val="-9"/>
          <w:sz w:val="20"/>
          <w:szCs w:val="20"/>
          <w:lang w:val="es-ES" w:eastAsia="en-US"/>
        </w:rPr>
        <w:t xml:space="preserve"> </w:t>
      </w:r>
      <w:r w:rsidRPr="00A55CE9">
        <w:rPr>
          <w:rFonts w:ascii="Calibri" w:eastAsia="Calibri" w:hAnsi="Calibri" w:cs="Calibri"/>
          <w:spacing w:val="-1"/>
          <w:sz w:val="20"/>
          <w:szCs w:val="20"/>
          <w:lang w:val="es-ES" w:eastAsia="en-US"/>
        </w:rPr>
        <w:t>presente</w:t>
      </w:r>
      <w:r w:rsidRPr="00A55CE9">
        <w:rPr>
          <w:rFonts w:ascii="Calibri" w:eastAsia="Calibri" w:hAnsi="Calibri" w:cs="Calibri"/>
          <w:spacing w:val="-9"/>
          <w:sz w:val="20"/>
          <w:szCs w:val="20"/>
          <w:lang w:val="es-ES" w:eastAsia="en-US"/>
        </w:rPr>
        <w:t xml:space="preserve"> </w:t>
      </w:r>
      <w:r w:rsidRPr="00A55CE9">
        <w:rPr>
          <w:rFonts w:ascii="Calibri" w:eastAsia="Calibri" w:hAnsi="Calibri" w:cs="Calibri"/>
          <w:spacing w:val="-1"/>
          <w:sz w:val="20"/>
          <w:szCs w:val="20"/>
          <w:lang w:val="es-ES" w:eastAsia="en-US"/>
        </w:rPr>
        <w:t>y,</w:t>
      </w:r>
      <w:r w:rsidRPr="00A55CE9">
        <w:rPr>
          <w:rFonts w:ascii="Calibri" w:eastAsia="Calibri" w:hAnsi="Calibri" w:cs="Calibri"/>
          <w:spacing w:val="-8"/>
          <w:sz w:val="20"/>
          <w:szCs w:val="20"/>
          <w:lang w:val="es-ES" w:eastAsia="en-US"/>
        </w:rPr>
        <w:t xml:space="preserve"> </w:t>
      </w:r>
      <w:r w:rsidRPr="00A55CE9">
        <w:rPr>
          <w:rFonts w:ascii="Calibri" w:eastAsia="Calibri" w:hAnsi="Calibri" w:cs="Calibri"/>
          <w:spacing w:val="-1"/>
          <w:sz w:val="20"/>
          <w:szCs w:val="20"/>
          <w:lang w:val="es-ES" w:eastAsia="en-US"/>
        </w:rPr>
        <w:t>según</w:t>
      </w:r>
      <w:r w:rsidRPr="00A55CE9">
        <w:rPr>
          <w:rFonts w:ascii="Calibri" w:eastAsia="Calibri" w:hAnsi="Calibri" w:cs="Calibri"/>
          <w:spacing w:val="-9"/>
          <w:sz w:val="20"/>
          <w:szCs w:val="20"/>
          <w:lang w:val="es-ES" w:eastAsia="en-US"/>
        </w:rPr>
        <w:t xml:space="preserve"> </w:t>
      </w:r>
      <w:r w:rsidRPr="00A55CE9">
        <w:rPr>
          <w:rFonts w:ascii="Calibri" w:eastAsia="Calibri" w:hAnsi="Calibri" w:cs="Calibri"/>
          <w:spacing w:val="-1"/>
          <w:sz w:val="20"/>
          <w:szCs w:val="20"/>
          <w:lang w:val="es-ES" w:eastAsia="en-US"/>
        </w:rPr>
        <w:t>lo</w:t>
      </w:r>
      <w:r w:rsidRPr="00A55CE9">
        <w:rPr>
          <w:rFonts w:ascii="Calibri" w:eastAsia="Calibri" w:hAnsi="Calibri" w:cs="Calibri"/>
          <w:spacing w:val="-8"/>
          <w:sz w:val="20"/>
          <w:szCs w:val="20"/>
          <w:lang w:val="es-ES" w:eastAsia="en-US"/>
        </w:rPr>
        <w:t xml:space="preserve"> </w:t>
      </w:r>
      <w:r w:rsidRPr="00A55CE9">
        <w:rPr>
          <w:rFonts w:ascii="Calibri" w:eastAsia="Calibri" w:hAnsi="Calibri" w:cs="Calibri"/>
          <w:sz w:val="20"/>
          <w:szCs w:val="20"/>
          <w:lang w:val="es-ES" w:eastAsia="en-US"/>
        </w:rPr>
        <w:t>establecido</w:t>
      </w:r>
      <w:r w:rsidRPr="00A55CE9">
        <w:rPr>
          <w:rFonts w:ascii="Calibri" w:eastAsia="Calibri" w:hAnsi="Calibri" w:cs="Calibri"/>
          <w:spacing w:val="-8"/>
          <w:sz w:val="20"/>
          <w:szCs w:val="20"/>
          <w:lang w:val="es-ES" w:eastAsia="en-US"/>
        </w:rPr>
        <w:t xml:space="preserve"> </w:t>
      </w:r>
      <w:r w:rsidRPr="00A55CE9">
        <w:rPr>
          <w:rFonts w:ascii="Calibri" w:eastAsia="Calibri" w:hAnsi="Calibri" w:cs="Calibri"/>
          <w:sz w:val="20"/>
          <w:szCs w:val="20"/>
          <w:lang w:val="es-ES" w:eastAsia="en-US"/>
        </w:rPr>
        <w:t>en</w:t>
      </w:r>
      <w:r w:rsidRPr="00A55CE9">
        <w:rPr>
          <w:rFonts w:ascii="Calibri" w:eastAsia="Calibri" w:hAnsi="Calibri" w:cs="Calibri"/>
          <w:spacing w:val="-8"/>
          <w:sz w:val="20"/>
          <w:szCs w:val="20"/>
          <w:lang w:val="es-ES" w:eastAsia="en-US"/>
        </w:rPr>
        <w:t xml:space="preserve"> </w:t>
      </w:r>
      <w:r w:rsidRPr="00A55CE9">
        <w:rPr>
          <w:rFonts w:ascii="Calibri" w:eastAsia="Calibri" w:hAnsi="Calibri" w:cs="Calibri"/>
          <w:sz w:val="20"/>
          <w:szCs w:val="20"/>
          <w:lang w:val="es-ES" w:eastAsia="en-US"/>
        </w:rPr>
        <w:t>la</w:t>
      </w:r>
      <w:r w:rsidRPr="00A55CE9">
        <w:rPr>
          <w:rFonts w:ascii="Calibri" w:eastAsia="Calibri" w:hAnsi="Calibri" w:cs="Calibri"/>
          <w:spacing w:val="-8"/>
          <w:sz w:val="20"/>
          <w:szCs w:val="20"/>
          <w:lang w:val="es-ES" w:eastAsia="en-US"/>
        </w:rPr>
        <w:t xml:space="preserve"> </w:t>
      </w:r>
      <w:r w:rsidRPr="00A55CE9">
        <w:rPr>
          <w:rFonts w:ascii="Calibri" w:eastAsia="Calibri" w:hAnsi="Calibri" w:cs="Calibri"/>
          <w:sz w:val="20"/>
          <w:szCs w:val="20"/>
          <w:lang w:val="es-ES" w:eastAsia="en-US"/>
        </w:rPr>
        <w:t>Ley</w:t>
      </w:r>
      <w:r w:rsidRPr="00A55CE9">
        <w:rPr>
          <w:rFonts w:ascii="Calibri" w:eastAsia="Calibri" w:hAnsi="Calibri" w:cs="Calibri"/>
          <w:spacing w:val="-6"/>
          <w:sz w:val="20"/>
          <w:szCs w:val="20"/>
          <w:lang w:val="es-ES" w:eastAsia="en-US"/>
        </w:rPr>
        <w:t xml:space="preserve"> </w:t>
      </w:r>
      <w:r w:rsidRPr="00A55CE9">
        <w:rPr>
          <w:rFonts w:ascii="Calibri" w:eastAsia="Calibri" w:hAnsi="Calibri" w:cs="Calibri"/>
          <w:sz w:val="20"/>
          <w:szCs w:val="20"/>
          <w:lang w:val="es-ES" w:eastAsia="en-US"/>
        </w:rPr>
        <w:t>N.º</w:t>
      </w:r>
      <w:r w:rsidRPr="00A55CE9">
        <w:rPr>
          <w:rFonts w:ascii="Calibri" w:eastAsia="Calibri" w:hAnsi="Calibri" w:cs="Calibri"/>
          <w:spacing w:val="-11"/>
          <w:sz w:val="20"/>
          <w:szCs w:val="20"/>
          <w:lang w:val="es-ES" w:eastAsia="en-US"/>
        </w:rPr>
        <w:t xml:space="preserve"> </w:t>
      </w:r>
      <w:r w:rsidRPr="00A55CE9">
        <w:rPr>
          <w:rFonts w:ascii="Calibri" w:eastAsia="Calibri" w:hAnsi="Calibri" w:cs="Calibri"/>
          <w:sz w:val="20"/>
          <w:szCs w:val="20"/>
          <w:lang w:val="es-ES" w:eastAsia="en-US"/>
        </w:rPr>
        <w:t>20.285,</w:t>
      </w:r>
      <w:r w:rsidRPr="00A55CE9">
        <w:rPr>
          <w:rFonts w:ascii="Calibri" w:eastAsia="Calibri" w:hAnsi="Calibri" w:cs="Calibri"/>
          <w:spacing w:val="-8"/>
          <w:sz w:val="20"/>
          <w:szCs w:val="20"/>
          <w:lang w:val="es-ES" w:eastAsia="en-US"/>
        </w:rPr>
        <w:t xml:space="preserve"> </w:t>
      </w:r>
      <w:r w:rsidRPr="00A55CE9">
        <w:rPr>
          <w:rFonts w:ascii="Calibri" w:eastAsia="Calibri" w:hAnsi="Calibri" w:cs="Calibri"/>
          <w:sz w:val="20"/>
          <w:szCs w:val="20"/>
          <w:lang w:val="es-ES" w:eastAsia="en-US"/>
        </w:rPr>
        <w:t>de</w:t>
      </w:r>
      <w:r w:rsidRPr="00A55CE9">
        <w:rPr>
          <w:rFonts w:ascii="Calibri" w:eastAsia="Calibri" w:hAnsi="Calibri" w:cs="Calibri"/>
          <w:spacing w:val="-10"/>
          <w:sz w:val="20"/>
          <w:szCs w:val="20"/>
          <w:lang w:val="es-ES" w:eastAsia="en-US"/>
        </w:rPr>
        <w:t xml:space="preserve"> </w:t>
      </w:r>
      <w:r w:rsidRPr="00A55CE9">
        <w:rPr>
          <w:rFonts w:ascii="Calibri" w:eastAsia="Calibri" w:hAnsi="Calibri" w:cs="Calibri"/>
          <w:sz w:val="20"/>
          <w:szCs w:val="20"/>
          <w:lang w:val="es-ES" w:eastAsia="en-US"/>
        </w:rPr>
        <w:t>acceso</w:t>
      </w:r>
      <w:r w:rsidRPr="00A55CE9">
        <w:rPr>
          <w:rFonts w:ascii="Calibri" w:eastAsia="Calibri" w:hAnsi="Calibri" w:cs="Calibri"/>
          <w:spacing w:val="-8"/>
          <w:sz w:val="20"/>
          <w:szCs w:val="20"/>
          <w:lang w:val="es-ES" w:eastAsia="en-US"/>
        </w:rPr>
        <w:t xml:space="preserve"> </w:t>
      </w:r>
      <w:r w:rsidRPr="00A55CE9">
        <w:rPr>
          <w:rFonts w:ascii="Calibri" w:eastAsia="Calibri" w:hAnsi="Calibri" w:cs="Calibri"/>
          <w:sz w:val="20"/>
          <w:szCs w:val="20"/>
          <w:lang w:val="es-ES" w:eastAsia="en-US"/>
        </w:rPr>
        <w:t>a</w:t>
      </w:r>
      <w:r w:rsidRPr="00A55CE9">
        <w:rPr>
          <w:rFonts w:ascii="Calibri" w:eastAsia="Calibri" w:hAnsi="Calibri" w:cs="Calibri"/>
          <w:spacing w:val="-8"/>
          <w:sz w:val="20"/>
          <w:szCs w:val="20"/>
          <w:lang w:val="es-ES" w:eastAsia="en-US"/>
        </w:rPr>
        <w:t xml:space="preserve"> </w:t>
      </w:r>
      <w:r w:rsidRPr="00A55CE9">
        <w:rPr>
          <w:rFonts w:ascii="Calibri" w:eastAsia="Calibri" w:hAnsi="Calibri" w:cs="Calibri"/>
          <w:sz w:val="20"/>
          <w:szCs w:val="20"/>
          <w:lang w:val="es-ES" w:eastAsia="en-US"/>
        </w:rPr>
        <w:t>la</w:t>
      </w:r>
      <w:r w:rsidRPr="00A55CE9">
        <w:rPr>
          <w:rFonts w:ascii="Calibri" w:eastAsia="Calibri" w:hAnsi="Calibri" w:cs="Calibri"/>
          <w:spacing w:val="-9"/>
          <w:sz w:val="20"/>
          <w:szCs w:val="20"/>
          <w:lang w:val="es-ES" w:eastAsia="en-US"/>
        </w:rPr>
        <w:t xml:space="preserve"> </w:t>
      </w:r>
      <w:r w:rsidRPr="00A55CE9">
        <w:rPr>
          <w:rFonts w:ascii="Calibri" w:eastAsia="Calibri" w:hAnsi="Calibri" w:cs="Calibri"/>
          <w:sz w:val="20"/>
          <w:szCs w:val="20"/>
          <w:lang w:val="es-ES" w:eastAsia="en-US"/>
        </w:rPr>
        <w:t>Información</w:t>
      </w:r>
      <w:r w:rsidRPr="00A55CE9">
        <w:rPr>
          <w:rFonts w:ascii="Calibri" w:eastAsia="Calibri" w:hAnsi="Calibri" w:cs="Calibri"/>
          <w:spacing w:val="-8"/>
          <w:sz w:val="20"/>
          <w:szCs w:val="20"/>
          <w:lang w:val="es-ES" w:eastAsia="en-US"/>
        </w:rPr>
        <w:t xml:space="preserve"> </w:t>
      </w:r>
      <w:r w:rsidRPr="00A55CE9">
        <w:rPr>
          <w:rFonts w:ascii="Calibri" w:eastAsia="Calibri" w:hAnsi="Calibri" w:cs="Calibri"/>
          <w:sz w:val="20"/>
          <w:szCs w:val="20"/>
          <w:lang w:val="es-ES" w:eastAsia="en-US"/>
        </w:rPr>
        <w:t>Pública,</w:t>
      </w:r>
      <w:r w:rsidRPr="00A55CE9">
        <w:rPr>
          <w:rFonts w:ascii="Calibri" w:eastAsia="Calibri" w:hAnsi="Calibri" w:cs="Calibri"/>
          <w:spacing w:val="-8"/>
          <w:sz w:val="20"/>
          <w:szCs w:val="20"/>
          <w:lang w:val="es-ES" w:eastAsia="en-US"/>
        </w:rPr>
        <w:t xml:space="preserve"> </w:t>
      </w:r>
      <w:r w:rsidRPr="00A55CE9">
        <w:rPr>
          <w:rFonts w:ascii="Calibri" w:eastAsia="Calibri" w:hAnsi="Calibri" w:cs="Calibri"/>
          <w:sz w:val="20"/>
          <w:szCs w:val="20"/>
          <w:lang w:val="es-ES" w:eastAsia="en-US"/>
        </w:rPr>
        <w:t>procedo</w:t>
      </w:r>
      <w:r w:rsidRPr="00A55CE9">
        <w:rPr>
          <w:rFonts w:ascii="Calibri" w:eastAsia="Calibri" w:hAnsi="Calibri" w:cs="Calibri"/>
          <w:spacing w:val="-8"/>
          <w:sz w:val="20"/>
          <w:szCs w:val="20"/>
          <w:lang w:val="es-ES" w:eastAsia="en-US"/>
        </w:rPr>
        <w:t xml:space="preserve"> </w:t>
      </w:r>
      <w:r w:rsidRPr="00A55CE9">
        <w:rPr>
          <w:rFonts w:ascii="Calibri" w:eastAsia="Calibri" w:hAnsi="Calibri" w:cs="Calibri"/>
          <w:sz w:val="20"/>
          <w:szCs w:val="20"/>
          <w:lang w:val="es-ES" w:eastAsia="en-US"/>
        </w:rPr>
        <w:t>a</w:t>
      </w:r>
      <w:r w:rsidRPr="00A55CE9">
        <w:rPr>
          <w:rFonts w:ascii="Calibri" w:eastAsia="Calibri" w:hAnsi="Calibri" w:cs="Calibri"/>
          <w:spacing w:val="-10"/>
          <w:sz w:val="20"/>
          <w:szCs w:val="20"/>
          <w:lang w:val="es-ES" w:eastAsia="en-US"/>
        </w:rPr>
        <w:t xml:space="preserve"> </w:t>
      </w:r>
      <w:r w:rsidRPr="00A55CE9">
        <w:rPr>
          <w:rFonts w:ascii="Calibri" w:eastAsia="Calibri" w:hAnsi="Calibri" w:cs="Calibri"/>
          <w:sz w:val="20"/>
          <w:szCs w:val="20"/>
          <w:lang w:val="es-ES" w:eastAsia="en-US"/>
        </w:rPr>
        <w:t>responder</w:t>
      </w:r>
      <w:r w:rsidRPr="00A55CE9">
        <w:rPr>
          <w:rFonts w:ascii="Calibri" w:eastAsia="Calibri" w:hAnsi="Calibri" w:cs="Calibri"/>
          <w:spacing w:val="1"/>
          <w:sz w:val="20"/>
          <w:szCs w:val="20"/>
          <w:lang w:val="es-ES" w:eastAsia="en-US"/>
        </w:rPr>
        <w:t xml:space="preserve"> </w:t>
      </w:r>
      <w:r w:rsidRPr="00A55CE9">
        <w:rPr>
          <w:rFonts w:ascii="Calibri" w:eastAsia="Calibri" w:hAnsi="Calibri" w:cs="Calibri"/>
          <w:sz w:val="20"/>
          <w:szCs w:val="20"/>
          <w:lang w:val="es-ES" w:eastAsia="en-US"/>
        </w:rPr>
        <w:t>solicitud</w:t>
      </w:r>
      <w:r w:rsidRPr="00A55CE9">
        <w:rPr>
          <w:rFonts w:ascii="Calibri" w:eastAsia="Calibri" w:hAnsi="Calibri" w:cs="Calibri"/>
          <w:spacing w:val="-1"/>
          <w:sz w:val="20"/>
          <w:szCs w:val="20"/>
          <w:lang w:val="es-ES" w:eastAsia="en-US"/>
        </w:rPr>
        <w:t xml:space="preserve"> </w:t>
      </w:r>
      <w:r w:rsidRPr="00A55CE9">
        <w:rPr>
          <w:rFonts w:ascii="Calibri" w:eastAsia="Calibri" w:hAnsi="Calibri" w:cs="Calibri"/>
          <w:sz w:val="20"/>
          <w:szCs w:val="20"/>
          <w:lang w:val="es-ES" w:eastAsia="en-US"/>
        </w:rPr>
        <w:t>individualizada en Antecedente,</w:t>
      </w:r>
      <w:r w:rsidRPr="00A55CE9">
        <w:rPr>
          <w:rFonts w:ascii="Calibri" w:eastAsia="Calibri" w:hAnsi="Calibri" w:cs="Calibri"/>
          <w:spacing w:val="-1"/>
          <w:sz w:val="20"/>
          <w:szCs w:val="20"/>
          <w:lang w:val="es-ES" w:eastAsia="en-US"/>
        </w:rPr>
        <w:t xml:space="preserve"> </w:t>
      </w:r>
      <w:r w:rsidRPr="00A55CE9">
        <w:rPr>
          <w:rFonts w:ascii="Calibri" w:eastAsia="Calibri" w:hAnsi="Calibri" w:cs="Calibri"/>
          <w:sz w:val="20"/>
          <w:szCs w:val="20"/>
          <w:lang w:val="es-ES" w:eastAsia="en-US"/>
        </w:rPr>
        <w:t>por la cual</w:t>
      </w:r>
      <w:r w:rsidRPr="00A55CE9">
        <w:rPr>
          <w:rFonts w:ascii="Calibri" w:eastAsia="Calibri" w:hAnsi="Calibri" w:cs="Calibri"/>
          <w:spacing w:val="-1"/>
          <w:sz w:val="20"/>
          <w:szCs w:val="20"/>
          <w:lang w:val="es-ES" w:eastAsia="en-US"/>
        </w:rPr>
        <w:t xml:space="preserve"> </w:t>
      </w:r>
      <w:r w:rsidRPr="00A55CE9">
        <w:rPr>
          <w:rFonts w:ascii="Calibri" w:eastAsia="Calibri" w:hAnsi="Calibri" w:cs="Calibri"/>
          <w:sz w:val="20"/>
          <w:szCs w:val="20"/>
          <w:lang w:val="es-ES" w:eastAsia="en-US"/>
        </w:rPr>
        <w:t>se</w:t>
      </w:r>
      <w:r w:rsidRPr="00A55CE9">
        <w:rPr>
          <w:rFonts w:ascii="Calibri" w:eastAsia="Calibri" w:hAnsi="Calibri" w:cs="Calibri"/>
          <w:spacing w:val="-1"/>
          <w:sz w:val="20"/>
          <w:szCs w:val="20"/>
          <w:lang w:val="es-ES" w:eastAsia="en-US"/>
        </w:rPr>
        <w:t xml:space="preserve"> </w:t>
      </w:r>
      <w:r w:rsidRPr="00A55CE9">
        <w:rPr>
          <w:rFonts w:ascii="Calibri" w:eastAsia="Calibri" w:hAnsi="Calibri" w:cs="Calibri"/>
          <w:sz w:val="20"/>
          <w:szCs w:val="20"/>
          <w:lang w:val="es-ES" w:eastAsia="en-US"/>
        </w:rPr>
        <w:t>solicita lo</w:t>
      </w:r>
      <w:r w:rsidRPr="00A55CE9">
        <w:rPr>
          <w:rFonts w:ascii="Calibri" w:eastAsia="Calibri" w:hAnsi="Calibri" w:cs="Calibri"/>
          <w:spacing w:val="-1"/>
          <w:sz w:val="20"/>
          <w:szCs w:val="20"/>
          <w:lang w:val="es-ES" w:eastAsia="en-US"/>
        </w:rPr>
        <w:t xml:space="preserve"> </w:t>
      </w:r>
      <w:r w:rsidRPr="00A55CE9">
        <w:rPr>
          <w:rFonts w:ascii="Calibri" w:eastAsia="Calibri" w:hAnsi="Calibri" w:cs="Calibri"/>
          <w:sz w:val="20"/>
          <w:szCs w:val="20"/>
          <w:lang w:val="es-ES" w:eastAsia="en-US"/>
        </w:rPr>
        <w:t>siguiente:</w:t>
      </w:r>
    </w:p>
    <w:p w14:paraId="5931EEDA" w14:textId="77777777" w:rsidR="00D04978" w:rsidRPr="00A55CE9" w:rsidRDefault="00D04978" w:rsidP="00D04978">
      <w:pPr>
        <w:widowControl w:val="0"/>
        <w:autoSpaceDE w:val="0"/>
        <w:autoSpaceDN w:val="0"/>
        <w:spacing w:after="0" w:line="240" w:lineRule="auto"/>
        <w:rPr>
          <w:rFonts w:ascii="Calibri" w:eastAsia="Calibri" w:hAnsi="Calibri" w:cs="Calibri"/>
          <w:sz w:val="20"/>
          <w:szCs w:val="20"/>
          <w:lang w:val="es-ES" w:eastAsia="en-US"/>
        </w:rPr>
      </w:pPr>
    </w:p>
    <w:p w14:paraId="6BA506F2" w14:textId="77777777" w:rsidR="00D04978" w:rsidRPr="00A55CE9" w:rsidRDefault="00D04978" w:rsidP="00D04978">
      <w:pPr>
        <w:widowControl w:val="0"/>
        <w:autoSpaceDE w:val="0"/>
        <w:autoSpaceDN w:val="0"/>
        <w:spacing w:after="0" w:line="240" w:lineRule="auto"/>
        <w:ind w:left="679"/>
        <w:rPr>
          <w:rFonts w:ascii="Calibri" w:eastAsia="Calibri" w:hAnsi="Calibri" w:cs="Calibri"/>
          <w:i/>
          <w:sz w:val="20"/>
          <w:lang w:val="es-ES" w:eastAsia="en-US"/>
        </w:rPr>
      </w:pPr>
      <w:r w:rsidRPr="00A55CE9">
        <w:rPr>
          <w:rFonts w:ascii="Calibri" w:eastAsia="Calibri" w:hAnsi="Calibri" w:cs="Calibri"/>
          <w:i/>
          <w:sz w:val="20"/>
          <w:lang w:val="es-ES" w:eastAsia="en-US"/>
        </w:rPr>
        <w:t>“Hola,</w:t>
      </w:r>
      <w:r w:rsidRPr="00A55CE9">
        <w:rPr>
          <w:rFonts w:ascii="Calibri" w:eastAsia="Calibri" w:hAnsi="Calibri" w:cs="Calibri"/>
          <w:i/>
          <w:spacing w:val="-3"/>
          <w:sz w:val="20"/>
          <w:lang w:val="es-ES" w:eastAsia="en-US"/>
        </w:rPr>
        <w:t xml:space="preserve"> </w:t>
      </w:r>
      <w:r w:rsidRPr="00A55CE9">
        <w:rPr>
          <w:rFonts w:ascii="Calibri" w:eastAsia="Calibri" w:hAnsi="Calibri" w:cs="Calibri"/>
          <w:i/>
          <w:sz w:val="20"/>
          <w:lang w:val="es-ES" w:eastAsia="en-US"/>
        </w:rPr>
        <w:t>buenos</w:t>
      </w:r>
      <w:r w:rsidRPr="00A55CE9">
        <w:rPr>
          <w:rFonts w:ascii="Calibri" w:eastAsia="Calibri" w:hAnsi="Calibri" w:cs="Calibri"/>
          <w:i/>
          <w:spacing w:val="-3"/>
          <w:sz w:val="20"/>
          <w:lang w:val="es-ES" w:eastAsia="en-US"/>
        </w:rPr>
        <w:t xml:space="preserve"> </w:t>
      </w:r>
      <w:r w:rsidRPr="00A55CE9">
        <w:rPr>
          <w:rFonts w:ascii="Calibri" w:eastAsia="Calibri" w:hAnsi="Calibri" w:cs="Calibri"/>
          <w:i/>
          <w:sz w:val="20"/>
          <w:lang w:val="es-ES" w:eastAsia="en-US"/>
        </w:rPr>
        <w:t>días.</w:t>
      </w:r>
      <w:r w:rsidRPr="00A55CE9">
        <w:rPr>
          <w:rFonts w:ascii="Calibri" w:eastAsia="Calibri" w:hAnsi="Calibri" w:cs="Calibri"/>
          <w:i/>
          <w:spacing w:val="-2"/>
          <w:sz w:val="20"/>
          <w:lang w:val="es-ES" w:eastAsia="en-US"/>
        </w:rPr>
        <w:t xml:space="preserve"> </w:t>
      </w:r>
      <w:r w:rsidRPr="00A55CE9">
        <w:rPr>
          <w:rFonts w:ascii="Calibri" w:eastAsia="Calibri" w:hAnsi="Calibri" w:cs="Calibri"/>
          <w:i/>
          <w:sz w:val="20"/>
          <w:lang w:val="es-ES" w:eastAsia="en-US"/>
        </w:rPr>
        <w:t>Quisiera</w:t>
      </w:r>
      <w:r w:rsidRPr="00A55CE9">
        <w:rPr>
          <w:rFonts w:ascii="Calibri" w:eastAsia="Calibri" w:hAnsi="Calibri" w:cs="Calibri"/>
          <w:i/>
          <w:spacing w:val="-3"/>
          <w:sz w:val="20"/>
          <w:lang w:val="es-ES" w:eastAsia="en-US"/>
        </w:rPr>
        <w:t xml:space="preserve"> </w:t>
      </w:r>
      <w:r w:rsidRPr="00A55CE9">
        <w:rPr>
          <w:rFonts w:ascii="Calibri" w:eastAsia="Calibri" w:hAnsi="Calibri" w:cs="Calibri"/>
          <w:i/>
          <w:sz w:val="20"/>
          <w:lang w:val="es-ES" w:eastAsia="en-US"/>
        </w:rPr>
        <w:t>pedir</w:t>
      </w:r>
      <w:r w:rsidRPr="00A55CE9">
        <w:rPr>
          <w:rFonts w:ascii="Calibri" w:eastAsia="Calibri" w:hAnsi="Calibri" w:cs="Calibri"/>
          <w:i/>
          <w:spacing w:val="-4"/>
          <w:sz w:val="20"/>
          <w:lang w:val="es-ES" w:eastAsia="en-US"/>
        </w:rPr>
        <w:t xml:space="preserve"> </w:t>
      </w:r>
      <w:r w:rsidRPr="00A55CE9">
        <w:rPr>
          <w:rFonts w:ascii="Calibri" w:eastAsia="Calibri" w:hAnsi="Calibri" w:cs="Calibri"/>
          <w:i/>
          <w:sz w:val="20"/>
          <w:lang w:val="es-ES" w:eastAsia="en-US"/>
        </w:rPr>
        <w:t>algunas</w:t>
      </w:r>
      <w:r w:rsidRPr="00A55CE9">
        <w:rPr>
          <w:rFonts w:ascii="Calibri" w:eastAsia="Calibri" w:hAnsi="Calibri" w:cs="Calibri"/>
          <w:i/>
          <w:spacing w:val="-3"/>
          <w:sz w:val="20"/>
          <w:lang w:val="es-ES" w:eastAsia="en-US"/>
        </w:rPr>
        <w:t xml:space="preserve"> </w:t>
      </w:r>
      <w:r w:rsidRPr="00A55CE9">
        <w:rPr>
          <w:rFonts w:ascii="Calibri" w:eastAsia="Calibri" w:hAnsi="Calibri" w:cs="Calibri"/>
          <w:i/>
          <w:sz w:val="20"/>
          <w:lang w:val="es-ES" w:eastAsia="en-US"/>
        </w:rPr>
        <w:t>cosas</w:t>
      </w:r>
      <w:r w:rsidRPr="00A55CE9">
        <w:rPr>
          <w:rFonts w:ascii="Calibri" w:eastAsia="Calibri" w:hAnsi="Calibri" w:cs="Calibri"/>
          <w:i/>
          <w:spacing w:val="-3"/>
          <w:sz w:val="20"/>
          <w:lang w:val="es-ES" w:eastAsia="en-US"/>
        </w:rPr>
        <w:t xml:space="preserve"> </w:t>
      </w:r>
      <w:r w:rsidRPr="00A55CE9">
        <w:rPr>
          <w:rFonts w:ascii="Calibri" w:eastAsia="Calibri" w:hAnsi="Calibri" w:cs="Calibri"/>
          <w:i/>
          <w:sz w:val="20"/>
          <w:lang w:val="es-ES" w:eastAsia="en-US"/>
        </w:rPr>
        <w:t>que</w:t>
      </w:r>
      <w:r w:rsidRPr="00A55CE9">
        <w:rPr>
          <w:rFonts w:ascii="Calibri" w:eastAsia="Calibri" w:hAnsi="Calibri" w:cs="Calibri"/>
          <w:i/>
          <w:spacing w:val="-3"/>
          <w:sz w:val="20"/>
          <w:lang w:val="es-ES" w:eastAsia="en-US"/>
        </w:rPr>
        <w:t xml:space="preserve"> </w:t>
      </w:r>
      <w:r w:rsidRPr="00A55CE9">
        <w:rPr>
          <w:rFonts w:ascii="Calibri" w:eastAsia="Calibri" w:hAnsi="Calibri" w:cs="Calibri"/>
          <w:i/>
          <w:sz w:val="20"/>
          <w:lang w:val="es-ES" w:eastAsia="en-US"/>
        </w:rPr>
        <w:t>se</w:t>
      </w:r>
      <w:r w:rsidRPr="00A55CE9">
        <w:rPr>
          <w:rFonts w:ascii="Calibri" w:eastAsia="Calibri" w:hAnsi="Calibri" w:cs="Calibri"/>
          <w:i/>
          <w:spacing w:val="-2"/>
          <w:sz w:val="20"/>
          <w:lang w:val="es-ES" w:eastAsia="en-US"/>
        </w:rPr>
        <w:t xml:space="preserve"> </w:t>
      </w:r>
      <w:r w:rsidRPr="00A55CE9">
        <w:rPr>
          <w:rFonts w:ascii="Calibri" w:eastAsia="Calibri" w:hAnsi="Calibri" w:cs="Calibri"/>
          <w:i/>
          <w:sz w:val="20"/>
          <w:lang w:val="es-ES" w:eastAsia="en-US"/>
        </w:rPr>
        <w:t>encuentra</w:t>
      </w:r>
      <w:r w:rsidRPr="00A55CE9">
        <w:rPr>
          <w:rFonts w:ascii="Calibri" w:eastAsia="Calibri" w:hAnsi="Calibri" w:cs="Calibri"/>
          <w:i/>
          <w:spacing w:val="-2"/>
          <w:sz w:val="20"/>
          <w:lang w:val="es-ES" w:eastAsia="en-US"/>
        </w:rPr>
        <w:t xml:space="preserve"> </w:t>
      </w:r>
      <w:r w:rsidRPr="00A55CE9">
        <w:rPr>
          <w:rFonts w:ascii="Calibri" w:eastAsia="Calibri" w:hAnsi="Calibri" w:cs="Calibri"/>
          <w:i/>
          <w:sz w:val="20"/>
          <w:lang w:val="es-ES" w:eastAsia="en-US"/>
        </w:rPr>
        <w:t>a</w:t>
      </w:r>
      <w:r w:rsidRPr="00A55CE9">
        <w:rPr>
          <w:rFonts w:ascii="Calibri" w:eastAsia="Calibri" w:hAnsi="Calibri" w:cs="Calibri"/>
          <w:i/>
          <w:spacing w:val="-3"/>
          <w:sz w:val="20"/>
          <w:lang w:val="es-ES" w:eastAsia="en-US"/>
        </w:rPr>
        <w:t xml:space="preserve"> </w:t>
      </w:r>
      <w:r w:rsidRPr="00A55CE9">
        <w:rPr>
          <w:rFonts w:ascii="Calibri" w:eastAsia="Calibri" w:hAnsi="Calibri" w:cs="Calibri"/>
          <w:i/>
          <w:sz w:val="20"/>
          <w:lang w:val="es-ES" w:eastAsia="en-US"/>
        </w:rPr>
        <w:t>cargo</w:t>
      </w:r>
      <w:r w:rsidRPr="00A55CE9">
        <w:rPr>
          <w:rFonts w:ascii="Calibri" w:eastAsia="Calibri" w:hAnsi="Calibri" w:cs="Calibri"/>
          <w:i/>
          <w:spacing w:val="-2"/>
          <w:sz w:val="20"/>
          <w:lang w:val="es-ES" w:eastAsia="en-US"/>
        </w:rPr>
        <w:t xml:space="preserve"> </w:t>
      </w:r>
      <w:r w:rsidRPr="00A55CE9">
        <w:rPr>
          <w:rFonts w:ascii="Calibri" w:eastAsia="Calibri" w:hAnsi="Calibri" w:cs="Calibri"/>
          <w:i/>
          <w:sz w:val="20"/>
          <w:lang w:val="es-ES" w:eastAsia="en-US"/>
        </w:rPr>
        <w:t>del</w:t>
      </w:r>
      <w:r w:rsidRPr="00A55CE9">
        <w:rPr>
          <w:rFonts w:ascii="Calibri" w:eastAsia="Calibri" w:hAnsi="Calibri" w:cs="Calibri"/>
          <w:i/>
          <w:spacing w:val="-4"/>
          <w:sz w:val="20"/>
          <w:lang w:val="es-ES" w:eastAsia="en-US"/>
        </w:rPr>
        <w:t xml:space="preserve"> </w:t>
      </w:r>
      <w:r w:rsidRPr="00A55CE9">
        <w:rPr>
          <w:rFonts w:ascii="Calibri" w:eastAsia="Calibri" w:hAnsi="Calibri" w:cs="Calibri"/>
          <w:i/>
          <w:sz w:val="20"/>
          <w:lang w:val="es-ES" w:eastAsia="en-US"/>
        </w:rPr>
        <w:t>desarrollo</w:t>
      </w:r>
      <w:r w:rsidRPr="00A55CE9">
        <w:rPr>
          <w:rFonts w:ascii="Calibri" w:eastAsia="Calibri" w:hAnsi="Calibri" w:cs="Calibri"/>
          <w:i/>
          <w:spacing w:val="-2"/>
          <w:sz w:val="20"/>
          <w:lang w:val="es-ES" w:eastAsia="en-US"/>
        </w:rPr>
        <w:t xml:space="preserve"> </w:t>
      </w:r>
      <w:r w:rsidRPr="00A55CE9">
        <w:rPr>
          <w:rFonts w:ascii="Calibri" w:eastAsia="Calibri" w:hAnsi="Calibri" w:cs="Calibri"/>
          <w:i/>
          <w:sz w:val="20"/>
          <w:lang w:val="es-ES" w:eastAsia="en-US"/>
        </w:rPr>
        <w:t>de</w:t>
      </w:r>
      <w:r w:rsidRPr="00A55CE9">
        <w:rPr>
          <w:rFonts w:ascii="Calibri" w:eastAsia="Calibri" w:hAnsi="Calibri" w:cs="Calibri"/>
          <w:i/>
          <w:spacing w:val="-2"/>
          <w:sz w:val="20"/>
          <w:lang w:val="es-ES" w:eastAsia="en-US"/>
        </w:rPr>
        <w:t xml:space="preserve"> </w:t>
      </w:r>
      <w:r w:rsidRPr="00A55CE9">
        <w:rPr>
          <w:rFonts w:ascii="Calibri" w:eastAsia="Calibri" w:hAnsi="Calibri" w:cs="Calibri"/>
          <w:i/>
          <w:sz w:val="20"/>
          <w:lang w:val="es-ES" w:eastAsia="en-US"/>
        </w:rPr>
        <w:t>la</w:t>
      </w:r>
      <w:r w:rsidRPr="00A55CE9">
        <w:rPr>
          <w:rFonts w:ascii="Calibri" w:eastAsia="Calibri" w:hAnsi="Calibri" w:cs="Calibri"/>
          <w:i/>
          <w:spacing w:val="-2"/>
          <w:sz w:val="20"/>
          <w:lang w:val="es-ES" w:eastAsia="en-US"/>
        </w:rPr>
        <w:t xml:space="preserve"> </w:t>
      </w:r>
      <w:proofErr w:type="spellStart"/>
      <w:r w:rsidRPr="00A55CE9">
        <w:rPr>
          <w:rFonts w:ascii="Calibri" w:eastAsia="Calibri" w:hAnsi="Calibri" w:cs="Calibri"/>
          <w:i/>
          <w:sz w:val="20"/>
          <w:lang w:val="es-ES" w:eastAsia="en-US"/>
        </w:rPr>
        <w:t>II°</w:t>
      </w:r>
      <w:proofErr w:type="spellEnd"/>
      <w:r w:rsidRPr="00A55CE9">
        <w:rPr>
          <w:rFonts w:ascii="Calibri" w:eastAsia="Calibri" w:hAnsi="Calibri" w:cs="Calibri"/>
          <w:i/>
          <w:spacing w:val="-3"/>
          <w:sz w:val="20"/>
          <w:lang w:val="es-ES" w:eastAsia="en-US"/>
        </w:rPr>
        <w:t xml:space="preserve"> </w:t>
      </w:r>
      <w:r w:rsidRPr="00A55CE9">
        <w:rPr>
          <w:rFonts w:ascii="Calibri" w:eastAsia="Calibri" w:hAnsi="Calibri" w:cs="Calibri"/>
          <w:i/>
          <w:sz w:val="20"/>
          <w:lang w:val="es-ES" w:eastAsia="en-US"/>
        </w:rPr>
        <w:t>ENUT.</w:t>
      </w:r>
    </w:p>
    <w:p w14:paraId="35086561" w14:textId="77777777" w:rsidR="00D04978" w:rsidRPr="00A55CE9" w:rsidRDefault="00D04978" w:rsidP="00D04978">
      <w:pPr>
        <w:widowControl w:val="0"/>
        <w:autoSpaceDE w:val="0"/>
        <w:autoSpaceDN w:val="0"/>
        <w:spacing w:before="1" w:after="0" w:line="240" w:lineRule="auto"/>
        <w:rPr>
          <w:rFonts w:ascii="Calibri" w:eastAsia="Calibri" w:hAnsi="Calibri" w:cs="Calibri"/>
          <w:i/>
          <w:sz w:val="20"/>
          <w:szCs w:val="20"/>
          <w:lang w:val="es-ES" w:eastAsia="en-US"/>
        </w:rPr>
      </w:pPr>
    </w:p>
    <w:p w14:paraId="1E2610A2" w14:textId="77777777" w:rsidR="00D04978" w:rsidRPr="00A55CE9" w:rsidRDefault="00D04978" w:rsidP="00D04978">
      <w:pPr>
        <w:widowControl w:val="0"/>
        <w:numPr>
          <w:ilvl w:val="0"/>
          <w:numId w:val="4"/>
        </w:numPr>
        <w:tabs>
          <w:tab w:val="left" w:pos="877"/>
        </w:tabs>
        <w:autoSpaceDE w:val="0"/>
        <w:autoSpaceDN w:val="0"/>
        <w:spacing w:after="0" w:line="240" w:lineRule="auto"/>
        <w:ind w:hanging="198"/>
        <w:rPr>
          <w:rFonts w:ascii="Calibri" w:eastAsia="Calibri" w:hAnsi="Calibri" w:cs="Calibri"/>
          <w:i/>
          <w:sz w:val="20"/>
          <w:lang w:val="es-ES" w:eastAsia="en-US"/>
        </w:rPr>
      </w:pPr>
      <w:r w:rsidRPr="00A55CE9">
        <w:rPr>
          <w:rFonts w:ascii="Calibri" w:eastAsia="Calibri" w:hAnsi="Calibri" w:cs="Calibri"/>
          <w:i/>
          <w:sz w:val="20"/>
          <w:lang w:val="es-ES" w:eastAsia="en-US"/>
        </w:rPr>
        <w:t>Quisiera</w:t>
      </w:r>
      <w:r w:rsidRPr="00A55CE9">
        <w:rPr>
          <w:rFonts w:ascii="Calibri" w:eastAsia="Calibri" w:hAnsi="Calibri" w:cs="Calibri"/>
          <w:i/>
          <w:spacing w:val="-2"/>
          <w:sz w:val="20"/>
          <w:lang w:val="es-ES" w:eastAsia="en-US"/>
        </w:rPr>
        <w:t xml:space="preserve"> </w:t>
      </w:r>
      <w:r w:rsidRPr="00A55CE9">
        <w:rPr>
          <w:rFonts w:ascii="Calibri" w:eastAsia="Calibri" w:hAnsi="Calibri" w:cs="Calibri"/>
          <w:i/>
          <w:sz w:val="20"/>
          <w:lang w:val="es-ES" w:eastAsia="en-US"/>
        </w:rPr>
        <w:t>el</w:t>
      </w:r>
      <w:r w:rsidRPr="00A55CE9">
        <w:rPr>
          <w:rFonts w:ascii="Calibri" w:eastAsia="Calibri" w:hAnsi="Calibri" w:cs="Calibri"/>
          <w:i/>
          <w:spacing w:val="-2"/>
          <w:sz w:val="20"/>
          <w:lang w:val="es-ES" w:eastAsia="en-US"/>
        </w:rPr>
        <w:t xml:space="preserve"> </w:t>
      </w:r>
      <w:r w:rsidRPr="00A55CE9">
        <w:rPr>
          <w:rFonts w:ascii="Calibri" w:eastAsia="Calibri" w:hAnsi="Calibri" w:cs="Calibri"/>
          <w:i/>
          <w:sz w:val="20"/>
          <w:lang w:val="es-ES" w:eastAsia="en-US"/>
        </w:rPr>
        <w:t>envío</w:t>
      </w:r>
      <w:r w:rsidRPr="00A55CE9">
        <w:rPr>
          <w:rFonts w:ascii="Calibri" w:eastAsia="Calibri" w:hAnsi="Calibri" w:cs="Calibri"/>
          <w:i/>
          <w:spacing w:val="-2"/>
          <w:sz w:val="20"/>
          <w:lang w:val="es-ES" w:eastAsia="en-US"/>
        </w:rPr>
        <w:t xml:space="preserve"> </w:t>
      </w:r>
      <w:r w:rsidRPr="00A55CE9">
        <w:rPr>
          <w:rFonts w:ascii="Calibri" w:eastAsia="Calibri" w:hAnsi="Calibri" w:cs="Calibri"/>
          <w:i/>
          <w:sz w:val="20"/>
          <w:lang w:val="es-ES" w:eastAsia="en-US"/>
        </w:rPr>
        <w:t>de</w:t>
      </w:r>
      <w:r w:rsidRPr="00A55CE9">
        <w:rPr>
          <w:rFonts w:ascii="Calibri" w:eastAsia="Calibri" w:hAnsi="Calibri" w:cs="Calibri"/>
          <w:i/>
          <w:spacing w:val="-2"/>
          <w:sz w:val="20"/>
          <w:lang w:val="es-ES" w:eastAsia="en-US"/>
        </w:rPr>
        <w:t xml:space="preserve"> </w:t>
      </w:r>
      <w:r w:rsidRPr="00A55CE9">
        <w:rPr>
          <w:rFonts w:ascii="Calibri" w:eastAsia="Calibri" w:hAnsi="Calibri" w:cs="Calibri"/>
          <w:i/>
          <w:sz w:val="20"/>
          <w:lang w:val="es-ES" w:eastAsia="en-US"/>
        </w:rPr>
        <w:t>los</w:t>
      </w:r>
      <w:r w:rsidRPr="00A55CE9">
        <w:rPr>
          <w:rFonts w:ascii="Calibri" w:eastAsia="Calibri" w:hAnsi="Calibri" w:cs="Calibri"/>
          <w:i/>
          <w:spacing w:val="-3"/>
          <w:sz w:val="20"/>
          <w:lang w:val="es-ES" w:eastAsia="en-US"/>
        </w:rPr>
        <w:t xml:space="preserve"> </w:t>
      </w:r>
      <w:r w:rsidRPr="00A55CE9">
        <w:rPr>
          <w:rFonts w:ascii="Calibri" w:eastAsia="Calibri" w:hAnsi="Calibri" w:cs="Calibri"/>
          <w:i/>
          <w:sz w:val="20"/>
          <w:lang w:val="es-ES" w:eastAsia="en-US"/>
        </w:rPr>
        <w:t>cuestionarios</w:t>
      </w:r>
      <w:r w:rsidRPr="00A55CE9">
        <w:rPr>
          <w:rFonts w:ascii="Calibri" w:eastAsia="Calibri" w:hAnsi="Calibri" w:cs="Calibri"/>
          <w:i/>
          <w:spacing w:val="-3"/>
          <w:sz w:val="20"/>
          <w:lang w:val="es-ES" w:eastAsia="en-US"/>
        </w:rPr>
        <w:t xml:space="preserve"> </w:t>
      </w:r>
      <w:r w:rsidRPr="00A55CE9">
        <w:rPr>
          <w:rFonts w:ascii="Calibri" w:eastAsia="Calibri" w:hAnsi="Calibri" w:cs="Calibri"/>
          <w:i/>
          <w:sz w:val="20"/>
          <w:lang w:val="es-ES" w:eastAsia="en-US"/>
        </w:rPr>
        <w:t>de</w:t>
      </w:r>
      <w:r w:rsidRPr="00A55CE9">
        <w:rPr>
          <w:rFonts w:ascii="Calibri" w:eastAsia="Calibri" w:hAnsi="Calibri" w:cs="Calibri"/>
          <w:i/>
          <w:spacing w:val="-2"/>
          <w:sz w:val="20"/>
          <w:lang w:val="es-ES" w:eastAsia="en-US"/>
        </w:rPr>
        <w:t xml:space="preserve"> </w:t>
      </w:r>
      <w:r w:rsidRPr="00A55CE9">
        <w:rPr>
          <w:rFonts w:ascii="Calibri" w:eastAsia="Calibri" w:hAnsi="Calibri" w:cs="Calibri"/>
          <w:i/>
          <w:sz w:val="20"/>
          <w:lang w:val="es-ES" w:eastAsia="en-US"/>
        </w:rPr>
        <w:t>la</w:t>
      </w:r>
      <w:r w:rsidRPr="00A55CE9">
        <w:rPr>
          <w:rFonts w:ascii="Calibri" w:eastAsia="Calibri" w:hAnsi="Calibri" w:cs="Calibri"/>
          <w:i/>
          <w:spacing w:val="-2"/>
          <w:sz w:val="20"/>
          <w:lang w:val="es-ES" w:eastAsia="en-US"/>
        </w:rPr>
        <w:t xml:space="preserve"> </w:t>
      </w:r>
      <w:r w:rsidRPr="00A55CE9">
        <w:rPr>
          <w:rFonts w:ascii="Calibri" w:eastAsia="Calibri" w:hAnsi="Calibri" w:cs="Calibri"/>
          <w:i/>
          <w:sz w:val="20"/>
          <w:lang w:val="es-ES" w:eastAsia="en-US"/>
        </w:rPr>
        <w:t>prueba</w:t>
      </w:r>
      <w:r w:rsidRPr="00A55CE9">
        <w:rPr>
          <w:rFonts w:ascii="Calibri" w:eastAsia="Calibri" w:hAnsi="Calibri" w:cs="Calibri"/>
          <w:i/>
          <w:spacing w:val="-2"/>
          <w:sz w:val="20"/>
          <w:lang w:val="es-ES" w:eastAsia="en-US"/>
        </w:rPr>
        <w:t xml:space="preserve"> </w:t>
      </w:r>
      <w:r w:rsidRPr="00A55CE9">
        <w:rPr>
          <w:rFonts w:ascii="Calibri" w:eastAsia="Calibri" w:hAnsi="Calibri" w:cs="Calibri"/>
          <w:i/>
          <w:sz w:val="20"/>
          <w:lang w:val="es-ES" w:eastAsia="en-US"/>
        </w:rPr>
        <w:t>piloto,</w:t>
      </w:r>
      <w:r w:rsidRPr="00A55CE9">
        <w:rPr>
          <w:rFonts w:ascii="Calibri" w:eastAsia="Calibri" w:hAnsi="Calibri" w:cs="Calibri"/>
          <w:i/>
          <w:spacing w:val="-4"/>
          <w:sz w:val="20"/>
          <w:lang w:val="es-ES" w:eastAsia="en-US"/>
        </w:rPr>
        <w:t xml:space="preserve"> </w:t>
      </w:r>
      <w:r w:rsidRPr="00A55CE9">
        <w:rPr>
          <w:rFonts w:ascii="Calibri" w:eastAsia="Calibri" w:hAnsi="Calibri" w:cs="Calibri"/>
          <w:i/>
          <w:sz w:val="20"/>
          <w:lang w:val="es-ES" w:eastAsia="en-US"/>
        </w:rPr>
        <w:t>tanto</w:t>
      </w:r>
      <w:r w:rsidRPr="00A55CE9">
        <w:rPr>
          <w:rFonts w:ascii="Calibri" w:eastAsia="Calibri" w:hAnsi="Calibri" w:cs="Calibri"/>
          <w:i/>
          <w:spacing w:val="-1"/>
          <w:sz w:val="20"/>
          <w:lang w:val="es-ES" w:eastAsia="en-US"/>
        </w:rPr>
        <w:t xml:space="preserve"> </w:t>
      </w:r>
      <w:r w:rsidRPr="00A55CE9">
        <w:rPr>
          <w:rFonts w:ascii="Calibri" w:eastAsia="Calibri" w:hAnsi="Calibri" w:cs="Calibri"/>
          <w:i/>
          <w:sz w:val="20"/>
          <w:lang w:val="es-ES" w:eastAsia="en-US"/>
        </w:rPr>
        <w:t>del</w:t>
      </w:r>
      <w:r w:rsidRPr="00A55CE9">
        <w:rPr>
          <w:rFonts w:ascii="Calibri" w:eastAsia="Calibri" w:hAnsi="Calibri" w:cs="Calibri"/>
          <w:i/>
          <w:spacing w:val="-2"/>
          <w:sz w:val="20"/>
          <w:lang w:val="es-ES" w:eastAsia="en-US"/>
        </w:rPr>
        <w:t xml:space="preserve"> </w:t>
      </w:r>
      <w:r w:rsidRPr="00A55CE9">
        <w:rPr>
          <w:rFonts w:ascii="Calibri" w:eastAsia="Calibri" w:hAnsi="Calibri" w:cs="Calibri"/>
          <w:i/>
          <w:sz w:val="20"/>
          <w:lang w:val="es-ES" w:eastAsia="en-US"/>
        </w:rPr>
        <w:t>CH</w:t>
      </w:r>
      <w:r w:rsidRPr="00A55CE9">
        <w:rPr>
          <w:rFonts w:ascii="Calibri" w:eastAsia="Calibri" w:hAnsi="Calibri" w:cs="Calibri"/>
          <w:i/>
          <w:spacing w:val="-2"/>
          <w:sz w:val="20"/>
          <w:lang w:val="es-ES" w:eastAsia="en-US"/>
        </w:rPr>
        <w:t xml:space="preserve"> </w:t>
      </w:r>
      <w:r w:rsidRPr="00A55CE9">
        <w:rPr>
          <w:rFonts w:ascii="Calibri" w:eastAsia="Calibri" w:hAnsi="Calibri" w:cs="Calibri"/>
          <w:i/>
          <w:sz w:val="20"/>
          <w:lang w:val="es-ES" w:eastAsia="en-US"/>
        </w:rPr>
        <w:t>y</w:t>
      </w:r>
      <w:r w:rsidRPr="00A55CE9">
        <w:rPr>
          <w:rFonts w:ascii="Calibri" w:eastAsia="Calibri" w:hAnsi="Calibri" w:cs="Calibri"/>
          <w:i/>
          <w:spacing w:val="-3"/>
          <w:sz w:val="20"/>
          <w:lang w:val="es-ES" w:eastAsia="en-US"/>
        </w:rPr>
        <w:t xml:space="preserve"> </w:t>
      </w:r>
      <w:r w:rsidRPr="00A55CE9">
        <w:rPr>
          <w:rFonts w:ascii="Calibri" w:eastAsia="Calibri" w:hAnsi="Calibri" w:cs="Calibri"/>
          <w:i/>
          <w:sz w:val="20"/>
          <w:lang w:val="es-ES" w:eastAsia="en-US"/>
        </w:rPr>
        <w:t>el</w:t>
      </w:r>
      <w:r w:rsidRPr="00A55CE9">
        <w:rPr>
          <w:rFonts w:ascii="Calibri" w:eastAsia="Calibri" w:hAnsi="Calibri" w:cs="Calibri"/>
          <w:i/>
          <w:spacing w:val="-1"/>
          <w:sz w:val="20"/>
          <w:lang w:val="es-ES" w:eastAsia="en-US"/>
        </w:rPr>
        <w:t xml:space="preserve"> </w:t>
      </w:r>
      <w:r w:rsidRPr="00A55CE9">
        <w:rPr>
          <w:rFonts w:ascii="Calibri" w:eastAsia="Calibri" w:hAnsi="Calibri" w:cs="Calibri"/>
          <w:i/>
          <w:sz w:val="20"/>
          <w:lang w:val="es-ES" w:eastAsia="en-US"/>
        </w:rPr>
        <w:t>CUT.</w:t>
      </w:r>
    </w:p>
    <w:p w14:paraId="3558DAE3" w14:textId="77777777" w:rsidR="00D04978" w:rsidRPr="00A55CE9" w:rsidRDefault="00D04978" w:rsidP="00D04978">
      <w:pPr>
        <w:widowControl w:val="0"/>
        <w:numPr>
          <w:ilvl w:val="0"/>
          <w:numId w:val="4"/>
        </w:numPr>
        <w:tabs>
          <w:tab w:val="left" w:pos="877"/>
        </w:tabs>
        <w:autoSpaceDE w:val="0"/>
        <w:autoSpaceDN w:val="0"/>
        <w:spacing w:before="1" w:after="0" w:line="240" w:lineRule="auto"/>
        <w:ind w:left="679" w:right="742" w:firstLine="0"/>
        <w:rPr>
          <w:rFonts w:ascii="Calibri" w:eastAsia="Calibri" w:hAnsi="Calibri" w:cs="Calibri"/>
          <w:i/>
          <w:sz w:val="20"/>
          <w:lang w:val="es-ES" w:eastAsia="en-US"/>
        </w:rPr>
      </w:pPr>
      <w:r w:rsidRPr="00A55CE9">
        <w:rPr>
          <w:rFonts w:ascii="Calibri" w:eastAsia="Calibri" w:hAnsi="Calibri" w:cs="Calibri"/>
          <w:i/>
          <w:sz w:val="20"/>
          <w:lang w:val="es-ES" w:eastAsia="en-US"/>
        </w:rPr>
        <w:t>Descripción de cuantos hogares se encuestarán (numero) y a qué nivel regional. También considerar hasta</w:t>
      </w:r>
      <w:r w:rsidRPr="00A55CE9">
        <w:rPr>
          <w:rFonts w:ascii="Calibri" w:eastAsia="Calibri" w:hAnsi="Calibri" w:cs="Calibri"/>
          <w:i/>
          <w:spacing w:val="-43"/>
          <w:sz w:val="20"/>
          <w:lang w:val="es-ES" w:eastAsia="en-US"/>
        </w:rPr>
        <w:t xml:space="preserve"> </w:t>
      </w:r>
      <w:r w:rsidRPr="00A55CE9">
        <w:rPr>
          <w:rFonts w:ascii="Calibri" w:eastAsia="Calibri" w:hAnsi="Calibri" w:cs="Calibri"/>
          <w:i/>
          <w:sz w:val="20"/>
          <w:lang w:val="es-ES" w:eastAsia="en-US"/>
        </w:rPr>
        <w:t>que</w:t>
      </w:r>
      <w:r w:rsidRPr="00A55CE9">
        <w:rPr>
          <w:rFonts w:ascii="Calibri" w:eastAsia="Calibri" w:hAnsi="Calibri" w:cs="Calibri"/>
          <w:i/>
          <w:spacing w:val="-1"/>
          <w:sz w:val="20"/>
          <w:lang w:val="es-ES" w:eastAsia="en-US"/>
        </w:rPr>
        <w:t xml:space="preserve"> </w:t>
      </w:r>
      <w:r w:rsidRPr="00A55CE9">
        <w:rPr>
          <w:rFonts w:ascii="Calibri" w:eastAsia="Calibri" w:hAnsi="Calibri" w:cs="Calibri"/>
          <w:i/>
          <w:sz w:val="20"/>
          <w:lang w:val="es-ES" w:eastAsia="en-US"/>
        </w:rPr>
        <w:t>nivel llegaría</w:t>
      </w:r>
      <w:r w:rsidRPr="00A55CE9">
        <w:rPr>
          <w:rFonts w:ascii="Calibri" w:eastAsia="Calibri" w:hAnsi="Calibri" w:cs="Calibri"/>
          <w:i/>
          <w:spacing w:val="1"/>
          <w:sz w:val="20"/>
          <w:lang w:val="es-ES" w:eastAsia="en-US"/>
        </w:rPr>
        <w:t xml:space="preserve"> </w:t>
      </w:r>
      <w:r w:rsidRPr="00A55CE9">
        <w:rPr>
          <w:rFonts w:ascii="Calibri" w:eastAsia="Calibri" w:hAnsi="Calibri" w:cs="Calibri"/>
          <w:i/>
          <w:sz w:val="20"/>
          <w:lang w:val="es-ES" w:eastAsia="en-US"/>
        </w:rPr>
        <w:t>la representatividad del presente estudio.” (Sic)</w:t>
      </w:r>
    </w:p>
    <w:bookmarkEnd w:id="83"/>
    <w:p w14:paraId="2CD20D9C" w14:textId="77777777" w:rsidR="00D04978" w:rsidRPr="00A55CE9" w:rsidRDefault="00D04978" w:rsidP="00D04978">
      <w:pPr>
        <w:widowControl w:val="0"/>
        <w:autoSpaceDE w:val="0"/>
        <w:autoSpaceDN w:val="0"/>
        <w:spacing w:before="12" w:after="0" w:line="240" w:lineRule="auto"/>
        <w:rPr>
          <w:rFonts w:ascii="Calibri" w:eastAsia="Calibri" w:hAnsi="Calibri" w:cs="Calibri"/>
          <w:i/>
          <w:sz w:val="19"/>
          <w:szCs w:val="20"/>
          <w:lang w:val="es-ES" w:eastAsia="en-US"/>
        </w:rPr>
      </w:pPr>
    </w:p>
    <w:p w14:paraId="1160D6AB" w14:textId="77777777" w:rsidR="00D04978" w:rsidRPr="00A55CE9" w:rsidRDefault="00D04978" w:rsidP="00D04978">
      <w:pPr>
        <w:widowControl w:val="0"/>
        <w:autoSpaceDE w:val="0"/>
        <w:autoSpaceDN w:val="0"/>
        <w:spacing w:after="0" w:line="240" w:lineRule="auto"/>
        <w:ind w:left="112"/>
        <w:rPr>
          <w:rFonts w:ascii="Calibri" w:eastAsia="Calibri" w:hAnsi="Calibri" w:cs="Calibri"/>
          <w:sz w:val="20"/>
          <w:szCs w:val="20"/>
          <w:lang w:val="es-ES" w:eastAsia="en-US"/>
        </w:rPr>
      </w:pPr>
      <w:r w:rsidRPr="00A55CE9">
        <w:rPr>
          <w:rFonts w:ascii="Calibri" w:eastAsia="Calibri" w:hAnsi="Calibri" w:cs="Calibri"/>
          <w:sz w:val="20"/>
          <w:szCs w:val="20"/>
          <w:lang w:val="es-ES" w:eastAsia="en-US"/>
        </w:rPr>
        <w:t>Sobre</w:t>
      </w:r>
      <w:r w:rsidRPr="00A55CE9">
        <w:rPr>
          <w:rFonts w:ascii="Calibri" w:eastAsia="Calibri" w:hAnsi="Calibri" w:cs="Calibri"/>
          <w:spacing w:val="-4"/>
          <w:sz w:val="20"/>
          <w:szCs w:val="20"/>
          <w:lang w:val="es-ES" w:eastAsia="en-US"/>
        </w:rPr>
        <w:t xml:space="preserve"> </w:t>
      </w:r>
      <w:r w:rsidRPr="00A55CE9">
        <w:rPr>
          <w:rFonts w:ascii="Calibri" w:eastAsia="Calibri" w:hAnsi="Calibri" w:cs="Calibri"/>
          <w:sz w:val="20"/>
          <w:szCs w:val="20"/>
          <w:lang w:val="es-ES" w:eastAsia="en-US"/>
        </w:rPr>
        <w:t>el</w:t>
      </w:r>
      <w:r w:rsidRPr="00A55CE9">
        <w:rPr>
          <w:rFonts w:ascii="Calibri" w:eastAsia="Calibri" w:hAnsi="Calibri" w:cs="Calibri"/>
          <w:spacing w:val="-3"/>
          <w:sz w:val="20"/>
          <w:szCs w:val="20"/>
          <w:lang w:val="es-ES" w:eastAsia="en-US"/>
        </w:rPr>
        <w:t xml:space="preserve"> </w:t>
      </w:r>
      <w:r w:rsidRPr="00A55CE9">
        <w:rPr>
          <w:rFonts w:ascii="Calibri" w:eastAsia="Calibri" w:hAnsi="Calibri" w:cs="Calibri"/>
          <w:sz w:val="20"/>
          <w:szCs w:val="20"/>
          <w:lang w:val="es-ES" w:eastAsia="en-US"/>
        </w:rPr>
        <w:t>particular,</w:t>
      </w:r>
      <w:r w:rsidRPr="00A55CE9">
        <w:rPr>
          <w:rFonts w:ascii="Calibri" w:eastAsia="Calibri" w:hAnsi="Calibri" w:cs="Calibri"/>
          <w:spacing w:val="-2"/>
          <w:sz w:val="20"/>
          <w:szCs w:val="20"/>
          <w:lang w:val="es-ES" w:eastAsia="en-US"/>
        </w:rPr>
        <w:t xml:space="preserve"> </w:t>
      </w:r>
      <w:r w:rsidRPr="00A55CE9">
        <w:rPr>
          <w:rFonts w:ascii="Calibri" w:eastAsia="Calibri" w:hAnsi="Calibri" w:cs="Calibri"/>
          <w:sz w:val="20"/>
          <w:szCs w:val="20"/>
          <w:lang w:val="es-ES" w:eastAsia="en-US"/>
        </w:rPr>
        <w:t>el</w:t>
      </w:r>
      <w:r w:rsidRPr="00A55CE9">
        <w:rPr>
          <w:rFonts w:ascii="Calibri" w:eastAsia="Calibri" w:hAnsi="Calibri" w:cs="Calibri"/>
          <w:spacing w:val="-3"/>
          <w:sz w:val="20"/>
          <w:szCs w:val="20"/>
          <w:lang w:val="es-ES" w:eastAsia="en-US"/>
        </w:rPr>
        <w:t xml:space="preserve"> </w:t>
      </w:r>
      <w:r w:rsidRPr="00A55CE9">
        <w:rPr>
          <w:rFonts w:ascii="Calibri" w:eastAsia="Calibri" w:hAnsi="Calibri" w:cs="Calibri"/>
          <w:sz w:val="20"/>
          <w:szCs w:val="20"/>
          <w:lang w:val="es-ES" w:eastAsia="en-US"/>
        </w:rPr>
        <w:t>Instituto</w:t>
      </w:r>
      <w:r w:rsidRPr="00A55CE9">
        <w:rPr>
          <w:rFonts w:ascii="Calibri" w:eastAsia="Calibri" w:hAnsi="Calibri" w:cs="Calibri"/>
          <w:spacing w:val="-3"/>
          <w:sz w:val="20"/>
          <w:szCs w:val="20"/>
          <w:lang w:val="es-ES" w:eastAsia="en-US"/>
        </w:rPr>
        <w:t xml:space="preserve"> </w:t>
      </w:r>
      <w:r w:rsidRPr="00A55CE9">
        <w:rPr>
          <w:rFonts w:ascii="Calibri" w:eastAsia="Calibri" w:hAnsi="Calibri" w:cs="Calibri"/>
          <w:sz w:val="20"/>
          <w:szCs w:val="20"/>
          <w:lang w:val="es-ES" w:eastAsia="en-US"/>
        </w:rPr>
        <w:t>Nacional</w:t>
      </w:r>
      <w:r w:rsidRPr="00A55CE9">
        <w:rPr>
          <w:rFonts w:ascii="Calibri" w:eastAsia="Calibri" w:hAnsi="Calibri" w:cs="Calibri"/>
          <w:spacing w:val="-2"/>
          <w:sz w:val="20"/>
          <w:szCs w:val="20"/>
          <w:lang w:val="es-ES" w:eastAsia="en-US"/>
        </w:rPr>
        <w:t xml:space="preserve"> </w:t>
      </w:r>
      <w:r w:rsidRPr="00A55CE9">
        <w:rPr>
          <w:rFonts w:ascii="Calibri" w:eastAsia="Calibri" w:hAnsi="Calibri" w:cs="Calibri"/>
          <w:sz w:val="20"/>
          <w:szCs w:val="20"/>
          <w:lang w:val="es-ES" w:eastAsia="en-US"/>
        </w:rPr>
        <w:t>de</w:t>
      </w:r>
      <w:r w:rsidRPr="00A55CE9">
        <w:rPr>
          <w:rFonts w:ascii="Calibri" w:eastAsia="Calibri" w:hAnsi="Calibri" w:cs="Calibri"/>
          <w:spacing w:val="-3"/>
          <w:sz w:val="20"/>
          <w:szCs w:val="20"/>
          <w:lang w:val="es-ES" w:eastAsia="en-US"/>
        </w:rPr>
        <w:t xml:space="preserve"> </w:t>
      </w:r>
      <w:r w:rsidRPr="00A55CE9">
        <w:rPr>
          <w:rFonts w:ascii="Calibri" w:eastAsia="Calibri" w:hAnsi="Calibri" w:cs="Calibri"/>
          <w:sz w:val="20"/>
          <w:szCs w:val="20"/>
          <w:lang w:val="es-ES" w:eastAsia="en-US"/>
        </w:rPr>
        <w:t>Estadísticas</w:t>
      </w:r>
      <w:r w:rsidRPr="00A55CE9">
        <w:rPr>
          <w:rFonts w:ascii="Calibri" w:eastAsia="Calibri" w:hAnsi="Calibri" w:cs="Calibri"/>
          <w:spacing w:val="2"/>
          <w:sz w:val="20"/>
          <w:szCs w:val="20"/>
          <w:lang w:val="es-ES" w:eastAsia="en-US"/>
        </w:rPr>
        <w:t xml:space="preserve"> </w:t>
      </w:r>
      <w:r w:rsidRPr="00A55CE9">
        <w:rPr>
          <w:rFonts w:ascii="Calibri" w:eastAsia="Calibri" w:hAnsi="Calibri" w:cs="Calibri"/>
          <w:sz w:val="20"/>
          <w:szCs w:val="20"/>
          <w:lang w:val="es-ES" w:eastAsia="en-US"/>
        </w:rPr>
        <w:t>informa</w:t>
      </w:r>
      <w:r w:rsidRPr="00A55CE9">
        <w:rPr>
          <w:rFonts w:ascii="Calibri" w:eastAsia="Calibri" w:hAnsi="Calibri" w:cs="Calibri"/>
          <w:spacing w:val="-3"/>
          <w:sz w:val="20"/>
          <w:szCs w:val="20"/>
          <w:lang w:val="es-ES" w:eastAsia="en-US"/>
        </w:rPr>
        <w:t xml:space="preserve"> </w:t>
      </w:r>
      <w:r w:rsidRPr="00A55CE9">
        <w:rPr>
          <w:rFonts w:ascii="Calibri" w:eastAsia="Calibri" w:hAnsi="Calibri" w:cs="Calibri"/>
          <w:sz w:val="20"/>
          <w:szCs w:val="20"/>
          <w:lang w:val="es-ES" w:eastAsia="en-US"/>
        </w:rPr>
        <w:t>a</w:t>
      </w:r>
      <w:r w:rsidRPr="00A55CE9">
        <w:rPr>
          <w:rFonts w:ascii="Calibri" w:eastAsia="Calibri" w:hAnsi="Calibri" w:cs="Calibri"/>
          <w:spacing w:val="-2"/>
          <w:sz w:val="20"/>
          <w:szCs w:val="20"/>
          <w:lang w:val="es-ES" w:eastAsia="en-US"/>
        </w:rPr>
        <w:t xml:space="preserve"> </w:t>
      </w:r>
      <w:r w:rsidRPr="00A55CE9">
        <w:rPr>
          <w:rFonts w:ascii="Calibri" w:eastAsia="Calibri" w:hAnsi="Calibri" w:cs="Calibri"/>
          <w:sz w:val="20"/>
          <w:szCs w:val="20"/>
          <w:lang w:val="es-ES" w:eastAsia="en-US"/>
        </w:rPr>
        <w:t>usted</w:t>
      </w:r>
      <w:r w:rsidRPr="00A55CE9">
        <w:rPr>
          <w:rFonts w:ascii="Calibri" w:eastAsia="Calibri" w:hAnsi="Calibri" w:cs="Calibri"/>
          <w:spacing w:val="-2"/>
          <w:sz w:val="20"/>
          <w:szCs w:val="20"/>
          <w:lang w:val="es-ES" w:eastAsia="en-US"/>
        </w:rPr>
        <w:t xml:space="preserve"> </w:t>
      </w:r>
      <w:r w:rsidRPr="00A55CE9">
        <w:rPr>
          <w:rFonts w:ascii="Calibri" w:eastAsia="Calibri" w:hAnsi="Calibri" w:cs="Calibri"/>
          <w:sz w:val="20"/>
          <w:szCs w:val="20"/>
          <w:lang w:val="es-ES" w:eastAsia="en-US"/>
        </w:rPr>
        <w:t>lo</w:t>
      </w:r>
      <w:r w:rsidRPr="00A55CE9">
        <w:rPr>
          <w:rFonts w:ascii="Calibri" w:eastAsia="Calibri" w:hAnsi="Calibri" w:cs="Calibri"/>
          <w:spacing w:val="-2"/>
          <w:sz w:val="20"/>
          <w:szCs w:val="20"/>
          <w:lang w:val="es-ES" w:eastAsia="en-US"/>
        </w:rPr>
        <w:t xml:space="preserve"> </w:t>
      </w:r>
      <w:r w:rsidRPr="00A55CE9">
        <w:rPr>
          <w:rFonts w:ascii="Calibri" w:eastAsia="Calibri" w:hAnsi="Calibri" w:cs="Calibri"/>
          <w:sz w:val="20"/>
          <w:szCs w:val="20"/>
          <w:lang w:val="es-ES" w:eastAsia="en-US"/>
        </w:rPr>
        <w:t>siguiente:</w:t>
      </w:r>
    </w:p>
    <w:p w14:paraId="4B180C0D" w14:textId="77777777" w:rsidR="00D04978" w:rsidRPr="00A55CE9" w:rsidRDefault="00D04978" w:rsidP="00D04978">
      <w:pPr>
        <w:widowControl w:val="0"/>
        <w:autoSpaceDE w:val="0"/>
        <w:autoSpaceDN w:val="0"/>
        <w:spacing w:before="11" w:after="0" w:line="240" w:lineRule="auto"/>
        <w:rPr>
          <w:rFonts w:ascii="Calibri" w:eastAsia="Calibri" w:hAnsi="Calibri" w:cs="Calibri"/>
          <w:sz w:val="19"/>
          <w:szCs w:val="20"/>
          <w:lang w:val="es-ES" w:eastAsia="en-US"/>
        </w:rPr>
      </w:pPr>
    </w:p>
    <w:p w14:paraId="749335D2" w14:textId="77777777" w:rsidR="00D04978" w:rsidRPr="00A55CE9" w:rsidRDefault="00D04978" w:rsidP="00D04978">
      <w:pPr>
        <w:widowControl w:val="0"/>
        <w:numPr>
          <w:ilvl w:val="0"/>
          <w:numId w:val="3"/>
        </w:numPr>
        <w:tabs>
          <w:tab w:val="left" w:pos="1193"/>
          <w:tab w:val="left" w:pos="1194"/>
        </w:tabs>
        <w:autoSpaceDE w:val="0"/>
        <w:autoSpaceDN w:val="0"/>
        <w:spacing w:after="0" w:line="240" w:lineRule="auto"/>
        <w:ind w:right="124"/>
        <w:jc w:val="both"/>
        <w:rPr>
          <w:rFonts w:ascii="Calibri" w:eastAsia="Calibri" w:hAnsi="Calibri" w:cs="Calibri"/>
          <w:sz w:val="20"/>
          <w:lang w:val="es-ES" w:eastAsia="en-US"/>
        </w:rPr>
      </w:pPr>
      <w:r w:rsidRPr="00A55CE9">
        <w:rPr>
          <w:rFonts w:ascii="Calibri" w:eastAsia="Calibri" w:hAnsi="Calibri" w:cs="Calibri"/>
          <w:sz w:val="20"/>
          <w:lang w:val="es-ES" w:eastAsia="en-US"/>
        </w:rPr>
        <w:t>Respecto al primer punto, se adjuntan los dos tipos cuestionarios empleados durante la recolección de la</w:t>
      </w:r>
      <w:r w:rsidRPr="00A55CE9">
        <w:rPr>
          <w:rFonts w:ascii="Calibri" w:eastAsia="Calibri" w:hAnsi="Calibri" w:cs="Calibri"/>
          <w:spacing w:val="1"/>
          <w:sz w:val="20"/>
          <w:lang w:val="es-ES" w:eastAsia="en-US"/>
        </w:rPr>
        <w:t xml:space="preserve"> </w:t>
      </w:r>
      <w:r w:rsidRPr="00A55CE9">
        <w:rPr>
          <w:rFonts w:ascii="Calibri" w:eastAsia="Calibri" w:hAnsi="Calibri" w:cs="Calibri"/>
          <w:sz w:val="20"/>
          <w:lang w:val="es-ES" w:eastAsia="en-US"/>
        </w:rPr>
        <w:t>Prueba</w:t>
      </w:r>
      <w:r w:rsidRPr="00A55CE9">
        <w:rPr>
          <w:rFonts w:ascii="Calibri" w:eastAsia="Calibri" w:hAnsi="Calibri" w:cs="Calibri"/>
          <w:spacing w:val="-1"/>
          <w:sz w:val="20"/>
          <w:lang w:val="es-ES" w:eastAsia="en-US"/>
        </w:rPr>
        <w:t xml:space="preserve"> </w:t>
      </w:r>
      <w:r w:rsidRPr="00A55CE9">
        <w:rPr>
          <w:rFonts w:ascii="Calibri" w:eastAsia="Calibri" w:hAnsi="Calibri" w:cs="Calibri"/>
          <w:sz w:val="20"/>
          <w:lang w:val="es-ES" w:eastAsia="en-US"/>
        </w:rPr>
        <w:t>Piloto</w:t>
      </w:r>
      <w:r w:rsidRPr="00A55CE9">
        <w:rPr>
          <w:rFonts w:ascii="Calibri" w:eastAsia="Calibri" w:hAnsi="Calibri" w:cs="Calibri"/>
          <w:spacing w:val="-1"/>
          <w:sz w:val="20"/>
          <w:lang w:val="es-ES" w:eastAsia="en-US"/>
        </w:rPr>
        <w:t xml:space="preserve"> </w:t>
      </w:r>
      <w:r w:rsidRPr="00A55CE9">
        <w:rPr>
          <w:rFonts w:ascii="Calibri" w:eastAsia="Calibri" w:hAnsi="Calibri" w:cs="Calibri"/>
          <w:sz w:val="20"/>
          <w:lang w:val="es-ES" w:eastAsia="en-US"/>
        </w:rPr>
        <w:t>de</w:t>
      </w:r>
      <w:r w:rsidRPr="00A55CE9">
        <w:rPr>
          <w:rFonts w:ascii="Calibri" w:eastAsia="Calibri" w:hAnsi="Calibri" w:cs="Calibri"/>
          <w:spacing w:val="-1"/>
          <w:sz w:val="20"/>
          <w:lang w:val="es-ES" w:eastAsia="en-US"/>
        </w:rPr>
        <w:t xml:space="preserve"> </w:t>
      </w:r>
      <w:r w:rsidRPr="00A55CE9">
        <w:rPr>
          <w:rFonts w:ascii="Calibri" w:eastAsia="Calibri" w:hAnsi="Calibri" w:cs="Calibri"/>
          <w:sz w:val="20"/>
          <w:lang w:val="es-ES" w:eastAsia="en-US"/>
        </w:rPr>
        <w:t>la</w:t>
      </w:r>
      <w:r w:rsidRPr="00A55CE9">
        <w:rPr>
          <w:rFonts w:ascii="Calibri" w:eastAsia="Calibri" w:hAnsi="Calibri" w:cs="Calibri"/>
          <w:spacing w:val="-1"/>
          <w:sz w:val="20"/>
          <w:lang w:val="es-ES" w:eastAsia="en-US"/>
        </w:rPr>
        <w:t xml:space="preserve"> </w:t>
      </w:r>
      <w:r w:rsidRPr="00A55CE9">
        <w:rPr>
          <w:rFonts w:ascii="Calibri" w:eastAsia="Calibri" w:hAnsi="Calibri" w:cs="Calibri"/>
          <w:sz w:val="20"/>
          <w:lang w:val="es-ES" w:eastAsia="en-US"/>
        </w:rPr>
        <w:t>II Encuesta</w:t>
      </w:r>
      <w:r w:rsidRPr="00A55CE9">
        <w:rPr>
          <w:rFonts w:ascii="Calibri" w:eastAsia="Calibri" w:hAnsi="Calibri" w:cs="Calibri"/>
          <w:spacing w:val="-1"/>
          <w:sz w:val="20"/>
          <w:lang w:val="es-ES" w:eastAsia="en-US"/>
        </w:rPr>
        <w:t xml:space="preserve"> </w:t>
      </w:r>
      <w:r w:rsidRPr="00A55CE9">
        <w:rPr>
          <w:rFonts w:ascii="Calibri" w:eastAsia="Calibri" w:hAnsi="Calibri" w:cs="Calibri"/>
          <w:sz w:val="20"/>
          <w:lang w:val="es-ES" w:eastAsia="en-US"/>
        </w:rPr>
        <w:t>Nacional Sobre</w:t>
      </w:r>
      <w:r w:rsidRPr="00A55CE9">
        <w:rPr>
          <w:rFonts w:ascii="Calibri" w:eastAsia="Calibri" w:hAnsi="Calibri" w:cs="Calibri"/>
          <w:spacing w:val="-2"/>
          <w:sz w:val="20"/>
          <w:lang w:val="es-ES" w:eastAsia="en-US"/>
        </w:rPr>
        <w:t xml:space="preserve"> </w:t>
      </w:r>
      <w:r w:rsidRPr="00A55CE9">
        <w:rPr>
          <w:rFonts w:ascii="Calibri" w:eastAsia="Calibri" w:hAnsi="Calibri" w:cs="Calibri"/>
          <w:sz w:val="20"/>
          <w:lang w:val="es-ES" w:eastAsia="en-US"/>
        </w:rPr>
        <w:t>Uso del</w:t>
      </w:r>
      <w:r w:rsidRPr="00A55CE9">
        <w:rPr>
          <w:rFonts w:ascii="Calibri" w:eastAsia="Calibri" w:hAnsi="Calibri" w:cs="Calibri"/>
          <w:spacing w:val="1"/>
          <w:sz w:val="20"/>
          <w:lang w:val="es-ES" w:eastAsia="en-US"/>
        </w:rPr>
        <w:t xml:space="preserve"> </w:t>
      </w:r>
      <w:r w:rsidRPr="00A55CE9">
        <w:rPr>
          <w:rFonts w:ascii="Calibri" w:eastAsia="Calibri" w:hAnsi="Calibri" w:cs="Calibri"/>
          <w:sz w:val="20"/>
          <w:lang w:val="es-ES" w:eastAsia="en-US"/>
        </w:rPr>
        <w:t>Tiempo (II</w:t>
      </w:r>
      <w:r w:rsidRPr="00A55CE9">
        <w:rPr>
          <w:rFonts w:ascii="Calibri" w:eastAsia="Calibri" w:hAnsi="Calibri" w:cs="Calibri"/>
          <w:spacing w:val="-1"/>
          <w:sz w:val="20"/>
          <w:lang w:val="es-ES" w:eastAsia="en-US"/>
        </w:rPr>
        <w:t xml:space="preserve"> </w:t>
      </w:r>
      <w:r w:rsidRPr="00A55CE9">
        <w:rPr>
          <w:rFonts w:ascii="Calibri" w:eastAsia="Calibri" w:hAnsi="Calibri" w:cs="Calibri"/>
          <w:sz w:val="20"/>
          <w:lang w:val="es-ES" w:eastAsia="en-US"/>
        </w:rPr>
        <w:t>ENUT).</w:t>
      </w:r>
    </w:p>
    <w:p w14:paraId="4E84B718" w14:textId="77777777" w:rsidR="00D04978" w:rsidRPr="00A55CE9" w:rsidRDefault="00D04978" w:rsidP="00D04978">
      <w:pPr>
        <w:widowControl w:val="0"/>
        <w:autoSpaceDE w:val="0"/>
        <w:autoSpaceDN w:val="0"/>
        <w:spacing w:before="11" w:after="0" w:line="240" w:lineRule="auto"/>
        <w:rPr>
          <w:rFonts w:ascii="Calibri" w:eastAsia="Calibri" w:hAnsi="Calibri" w:cs="Calibri"/>
          <w:sz w:val="19"/>
          <w:szCs w:val="20"/>
          <w:lang w:val="es-ES" w:eastAsia="en-US"/>
        </w:rPr>
      </w:pPr>
    </w:p>
    <w:p w14:paraId="5470ECA8" w14:textId="77777777" w:rsidR="00D04978" w:rsidRPr="00A55CE9" w:rsidRDefault="00D04978" w:rsidP="00D04978">
      <w:pPr>
        <w:widowControl w:val="0"/>
        <w:autoSpaceDE w:val="0"/>
        <w:autoSpaceDN w:val="0"/>
        <w:spacing w:before="1" w:after="0" w:line="240" w:lineRule="auto"/>
        <w:ind w:left="833"/>
        <w:jc w:val="both"/>
        <w:rPr>
          <w:rFonts w:ascii="Calibri" w:eastAsia="Calibri" w:hAnsi="Calibri" w:cs="Calibri"/>
          <w:sz w:val="20"/>
          <w:szCs w:val="20"/>
          <w:lang w:val="es-ES" w:eastAsia="en-US"/>
        </w:rPr>
      </w:pPr>
      <w:r w:rsidRPr="00A55CE9">
        <w:rPr>
          <w:rFonts w:ascii="Calibri" w:eastAsia="Calibri" w:hAnsi="Calibri" w:cs="Calibri"/>
          <w:sz w:val="20"/>
          <w:szCs w:val="20"/>
          <w:lang w:val="es-ES" w:eastAsia="en-US"/>
        </w:rPr>
        <w:t>A</w:t>
      </w:r>
      <w:r w:rsidRPr="00A55CE9">
        <w:rPr>
          <w:rFonts w:ascii="Calibri" w:eastAsia="Calibri" w:hAnsi="Calibri" w:cs="Calibri"/>
          <w:spacing w:val="-7"/>
          <w:sz w:val="20"/>
          <w:szCs w:val="20"/>
          <w:lang w:val="es-ES" w:eastAsia="en-US"/>
        </w:rPr>
        <w:t xml:space="preserve"> </w:t>
      </w:r>
      <w:r w:rsidRPr="00A55CE9">
        <w:rPr>
          <w:rFonts w:ascii="Calibri" w:eastAsia="Calibri" w:hAnsi="Calibri" w:cs="Calibri"/>
          <w:sz w:val="20"/>
          <w:szCs w:val="20"/>
          <w:lang w:val="es-ES" w:eastAsia="en-US"/>
        </w:rPr>
        <w:t>continuación,</w:t>
      </w:r>
      <w:r w:rsidRPr="00A55CE9">
        <w:rPr>
          <w:rFonts w:ascii="Calibri" w:eastAsia="Calibri" w:hAnsi="Calibri" w:cs="Calibri"/>
          <w:spacing w:val="-6"/>
          <w:sz w:val="20"/>
          <w:szCs w:val="20"/>
          <w:lang w:val="es-ES" w:eastAsia="en-US"/>
        </w:rPr>
        <w:t xml:space="preserve"> </w:t>
      </w:r>
      <w:r w:rsidRPr="00A55CE9">
        <w:rPr>
          <w:rFonts w:ascii="Calibri" w:eastAsia="Calibri" w:hAnsi="Calibri" w:cs="Calibri"/>
          <w:sz w:val="20"/>
          <w:szCs w:val="20"/>
          <w:lang w:val="es-ES" w:eastAsia="en-US"/>
        </w:rPr>
        <w:t>se</w:t>
      </w:r>
      <w:r w:rsidRPr="00A55CE9">
        <w:rPr>
          <w:rFonts w:ascii="Calibri" w:eastAsia="Calibri" w:hAnsi="Calibri" w:cs="Calibri"/>
          <w:spacing w:val="-8"/>
          <w:sz w:val="20"/>
          <w:szCs w:val="20"/>
          <w:lang w:val="es-ES" w:eastAsia="en-US"/>
        </w:rPr>
        <w:t xml:space="preserve"> </w:t>
      </w:r>
      <w:r w:rsidRPr="00A55CE9">
        <w:rPr>
          <w:rFonts w:ascii="Calibri" w:eastAsia="Calibri" w:hAnsi="Calibri" w:cs="Calibri"/>
          <w:sz w:val="20"/>
          <w:szCs w:val="20"/>
          <w:lang w:val="es-ES" w:eastAsia="en-US"/>
        </w:rPr>
        <w:t>explica</w:t>
      </w:r>
      <w:r w:rsidRPr="00A55CE9">
        <w:rPr>
          <w:rFonts w:ascii="Calibri" w:eastAsia="Calibri" w:hAnsi="Calibri" w:cs="Calibri"/>
          <w:spacing w:val="-5"/>
          <w:sz w:val="20"/>
          <w:szCs w:val="20"/>
          <w:lang w:val="es-ES" w:eastAsia="en-US"/>
        </w:rPr>
        <w:t xml:space="preserve"> </w:t>
      </w:r>
      <w:r w:rsidRPr="00A55CE9">
        <w:rPr>
          <w:rFonts w:ascii="Calibri" w:eastAsia="Calibri" w:hAnsi="Calibri" w:cs="Calibri"/>
          <w:sz w:val="20"/>
          <w:szCs w:val="20"/>
          <w:lang w:val="es-ES" w:eastAsia="en-US"/>
        </w:rPr>
        <w:t>brevemente</w:t>
      </w:r>
      <w:r w:rsidRPr="00A55CE9">
        <w:rPr>
          <w:rFonts w:ascii="Calibri" w:eastAsia="Calibri" w:hAnsi="Calibri" w:cs="Calibri"/>
          <w:spacing w:val="-7"/>
          <w:sz w:val="20"/>
          <w:szCs w:val="20"/>
          <w:lang w:val="es-ES" w:eastAsia="en-US"/>
        </w:rPr>
        <w:t xml:space="preserve"> </w:t>
      </w:r>
      <w:r w:rsidRPr="00A55CE9">
        <w:rPr>
          <w:rFonts w:ascii="Calibri" w:eastAsia="Calibri" w:hAnsi="Calibri" w:cs="Calibri"/>
          <w:sz w:val="20"/>
          <w:szCs w:val="20"/>
          <w:lang w:val="es-ES" w:eastAsia="en-US"/>
        </w:rPr>
        <w:t>de</w:t>
      </w:r>
      <w:r w:rsidRPr="00A55CE9">
        <w:rPr>
          <w:rFonts w:ascii="Calibri" w:eastAsia="Calibri" w:hAnsi="Calibri" w:cs="Calibri"/>
          <w:spacing w:val="-7"/>
          <w:sz w:val="20"/>
          <w:szCs w:val="20"/>
          <w:lang w:val="es-ES" w:eastAsia="en-US"/>
        </w:rPr>
        <w:t xml:space="preserve"> </w:t>
      </w:r>
      <w:r w:rsidRPr="00A55CE9">
        <w:rPr>
          <w:rFonts w:ascii="Calibri" w:eastAsia="Calibri" w:hAnsi="Calibri" w:cs="Calibri"/>
          <w:sz w:val="20"/>
          <w:szCs w:val="20"/>
          <w:lang w:val="es-ES" w:eastAsia="en-US"/>
        </w:rPr>
        <w:t>que</w:t>
      </w:r>
      <w:r w:rsidRPr="00A55CE9">
        <w:rPr>
          <w:rFonts w:ascii="Calibri" w:eastAsia="Calibri" w:hAnsi="Calibri" w:cs="Calibri"/>
          <w:spacing w:val="-7"/>
          <w:sz w:val="20"/>
          <w:szCs w:val="20"/>
          <w:lang w:val="es-ES" w:eastAsia="en-US"/>
        </w:rPr>
        <w:t xml:space="preserve"> </w:t>
      </w:r>
      <w:r w:rsidRPr="00A55CE9">
        <w:rPr>
          <w:rFonts w:ascii="Calibri" w:eastAsia="Calibri" w:hAnsi="Calibri" w:cs="Calibri"/>
          <w:sz w:val="20"/>
          <w:szCs w:val="20"/>
          <w:lang w:val="es-ES" w:eastAsia="en-US"/>
        </w:rPr>
        <w:t>constan</w:t>
      </w:r>
      <w:r w:rsidRPr="00A55CE9">
        <w:rPr>
          <w:rFonts w:ascii="Calibri" w:eastAsia="Calibri" w:hAnsi="Calibri" w:cs="Calibri"/>
          <w:spacing w:val="-4"/>
          <w:sz w:val="20"/>
          <w:szCs w:val="20"/>
          <w:lang w:val="es-ES" w:eastAsia="en-US"/>
        </w:rPr>
        <w:t xml:space="preserve"> </w:t>
      </w:r>
      <w:r w:rsidRPr="00A55CE9">
        <w:rPr>
          <w:rFonts w:ascii="Calibri" w:eastAsia="Calibri" w:hAnsi="Calibri" w:cs="Calibri"/>
          <w:sz w:val="20"/>
          <w:szCs w:val="20"/>
          <w:lang w:val="es-ES" w:eastAsia="en-US"/>
        </w:rPr>
        <w:t>estos</w:t>
      </w:r>
      <w:r w:rsidRPr="00A55CE9">
        <w:rPr>
          <w:rFonts w:ascii="Calibri" w:eastAsia="Calibri" w:hAnsi="Calibri" w:cs="Calibri"/>
          <w:spacing w:val="-8"/>
          <w:sz w:val="20"/>
          <w:szCs w:val="20"/>
          <w:lang w:val="es-ES" w:eastAsia="en-US"/>
        </w:rPr>
        <w:t xml:space="preserve"> </w:t>
      </w:r>
      <w:r w:rsidRPr="00A55CE9">
        <w:rPr>
          <w:rFonts w:ascii="Calibri" w:eastAsia="Calibri" w:hAnsi="Calibri" w:cs="Calibri"/>
          <w:sz w:val="20"/>
          <w:szCs w:val="20"/>
          <w:lang w:val="es-ES" w:eastAsia="en-US"/>
        </w:rPr>
        <w:t>instrumentos.</w:t>
      </w:r>
    </w:p>
    <w:p w14:paraId="0B33DA2D" w14:textId="77777777" w:rsidR="00D04978" w:rsidRPr="00A55CE9" w:rsidRDefault="00D04978" w:rsidP="00D04978">
      <w:pPr>
        <w:widowControl w:val="0"/>
        <w:autoSpaceDE w:val="0"/>
        <w:autoSpaceDN w:val="0"/>
        <w:spacing w:before="1" w:after="0" w:line="240" w:lineRule="auto"/>
        <w:rPr>
          <w:rFonts w:ascii="Calibri" w:eastAsia="Calibri" w:hAnsi="Calibri" w:cs="Calibri"/>
          <w:sz w:val="20"/>
          <w:szCs w:val="20"/>
          <w:lang w:val="es-ES" w:eastAsia="en-US"/>
        </w:rPr>
      </w:pPr>
    </w:p>
    <w:p w14:paraId="5F45AE76" w14:textId="77777777" w:rsidR="00D04978" w:rsidRPr="00A55CE9" w:rsidRDefault="00D04978" w:rsidP="00D04978">
      <w:pPr>
        <w:widowControl w:val="0"/>
        <w:numPr>
          <w:ilvl w:val="1"/>
          <w:numId w:val="3"/>
        </w:numPr>
        <w:tabs>
          <w:tab w:val="left" w:pos="1194"/>
        </w:tabs>
        <w:autoSpaceDE w:val="0"/>
        <w:autoSpaceDN w:val="0"/>
        <w:spacing w:after="0" w:line="240" w:lineRule="auto"/>
        <w:ind w:right="119"/>
        <w:jc w:val="both"/>
        <w:rPr>
          <w:rFonts w:ascii="Calibri" w:eastAsia="Calibri" w:hAnsi="Calibri" w:cs="Calibri"/>
          <w:sz w:val="20"/>
          <w:lang w:val="es-ES" w:eastAsia="en-US"/>
        </w:rPr>
      </w:pPr>
      <w:r w:rsidRPr="00A55CE9">
        <w:rPr>
          <w:rFonts w:ascii="Calibri" w:eastAsia="Calibri" w:hAnsi="Calibri" w:cs="Calibri"/>
          <w:b/>
          <w:sz w:val="20"/>
          <w:lang w:val="es-ES" w:eastAsia="en-US"/>
        </w:rPr>
        <w:t>Cuestionario del Hogar (CH)</w:t>
      </w:r>
      <w:r w:rsidRPr="00A55CE9">
        <w:rPr>
          <w:rFonts w:ascii="Calibri" w:eastAsia="Calibri" w:hAnsi="Calibri" w:cs="Calibri"/>
          <w:sz w:val="20"/>
          <w:lang w:val="es-ES" w:eastAsia="en-US"/>
        </w:rPr>
        <w:t>: El primer cuestionario que se aplica corresponde al CH, el cual se realiza a una</w:t>
      </w:r>
      <w:r w:rsidRPr="00A55CE9">
        <w:rPr>
          <w:rFonts w:ascii="Calibri" w:eastAsia="Calibri" w:hAnsi="Calibri" w:cs="Calibri"/>
          <w:spacing w:val="1"/>
          <w:sz w:val="20"/>
          <w:lang w:val="es-ES" w:eastAsia="en-US"/>
        </w:rPr>
        <w:t xml:space="preserve"> </w:t>
      </w:r>
      <w:r w:rsidRPr="00A55CE9">
        <w:rPr>
          <w:rFonts w:ascii="Calibri" w:eastAsia="Calibri" w:hAnsi="Calibri" w:cs="Calibri"/>
          <w:sz w:val="20"/>
          <w:lang w:val="es-ES" w:eastAsia="en-US"/>
        </w:rPr>
        <w:t>persona</w:t>
      </w:r>
      <w:r w:rsidRPr="00A55CE9">
        <w:rPr>
          <w:rFonts w:ascii="Calibri" w:eastAsia="Calibri" w:hAnsi="Calibri" w:cs="Calibri"/>
          <w:spacing w:val="-2"/>
          <w:sz w:val="20"/>
          <w:lang w:val="es-ES" w:eastAsia="en-US"/>
        </w:rPr>
        <w:t xml:space="preserve"> </w:t>
      </w:r>
      <w:r w:rsidRPr="00A55CE9">
        <w:rPr>
          <w:rFonts w:ascii="Calibri" w:eastAsia="Calibri" w:hAnsi="Calibri" w:cs="Calibri"/>
          <w:sz w:val="20"/>
          <w:lang w:val="es-ES" w:eastAsia="en-US"/>
        </w:rPr>
        <w:t>de</w:t>
      </w:r>
      <w:r w:rsidRPr="00A55CE9">
        <w:rPr>
          <w:rFonts w:ascii="Calibri" w:eastAsia="Calibri" w:hAnsi="Calibri" w:cs="Calibri"/>
          <w:spacing w:val="-2"/>
          <w:sz w:val="20"/>
          <w:lang w:val="es-ES" w:eastAsia="en-US"/>
        </w:rPr>
        <w:t xml:space="preserve"> </w:t>
      </w:r>
      <w:r w:rsidRPr="00A55CE9">
        <w:rPr>
          <w:rFonts w:ascii="Calibri" w:eastAsia="Calibri" w:hAnsi="Calibri" w:cs="Calibri"/>
          <w:sz w:val="20"/>
          <w:lang w:val="es-ES" w:eastAsia="en-US"/>
        </w:rPr>
        <w:t>18</w:t>
      </w:r>
      <w:r w:rsidRPr="00A55CE9">
        <w:rPr>
          <w:rFonts w:ascii="Calibri" w:eastAsia="Calibri" w:hAnsi="Calibri" w:cs="Calibri"/>
          <w:spacing w:val="-1"/>
          <w:sz w:val="20"/>
          <w:lang w:val="es-ES" w:eastAsia="en-US"/>
        </w:rPr>
        <w:t xml:space="preserve"> </w:t>
      </w:r>
      <w:r w:rsidRPr="00A55CE9">
        <w:rPr>
          <w:rFonts w:ascii="Calibri" w:eastAsia="Calibri" w:hAnsi="Calibri" w:cs="Calibri"/>
          <w:sz w:val="20"/>
          <w:lang w:val="es-ES" w:eastAsia="en-US"/>
        </w:rPr>
        <w:t>años</w:t>
      </w:r>
      <w:r w:rsidRPr="00A55CE9">
        <w:rPr>
          <w:rFonts w:ascii="Calibri" w:eastAsia="Calibri" w:hAnsi="Calibri" w:cs="Calibri"/>
          <w:spacing w:val="-3"/>
          <w:sz w:val="20"/>
          <w:lang w:val="es-ES" w:eastAsia="en-US"/>
        </w:rPr>
        <w:t xml:space="preserve"> </w:t>
      </w:r>
      <w:r w:rsidRPr="00A55CE9">
        <w:rPr>
          <w:rFonts w:ascii="Calibri" w:eastAsia="Calibri" w:hAnsi="Calibri" w:cs="Calibri"/>
          <w:sz w:val="20"/>
          <w:lang w:val="es-ES" w:eastAsia="en-US"/>
        </w:rPr>
        <w:t>o</w:t>
      </w:r>
      <w:r w:rsidRPr="00A55CE9">
        <w:rPr>
          <w:rFonts w:ascii="Calibri" w:eastAsia="Calibri" w:hAnsi="Calibri" w:cs="Calibri"/>
          <w:spacing w:val="-1"/>
          <w:sz w:val="20"/>
          <w:lang w:val="es-ES" w:eastAsia="en-US"/>
        </w:rPr>
        <w:t xml:space="preserve"> </w:t>
      </w:r>
      <w:r w:rsidRPr="00A55CE9">
        <w:rPr>
          <w:rFonts w:ascii="Calibri" w:eastAsia="Calibri" w:hAnsi="Calibri" w:cs="Calibri"/>
          <w:sz w:val="20"/>
          <w:lang w:val="es-ES" w:eastAsia="en-US"/>
        </w:rPr>
        <w:t>más,</w:t>
      </w:r>
      <w:r w:rsidRPr="00A55CE9">
        <w:rPr>
          <w:rFonts w:ascii="Calibri" w:eastAsia="Calibri" w:hAnsi="Calibri" w:cs="Calibri"/>
          <w:spacing w:val="-1"/>
          <w:sz w:val="20"/>
          <w:lang w:val="es-ES" w:eastAsia="en-US"/>
        </w:rPr>
        <w:t xml:space="preserve"> </w:t>
      </w:r>
      <w:r w:rsidRPr="00A55CE9">
        <w:rPr>
          <w:rFonts w:ascii="Calibri" w:eastAsia="Calibri" w:hAnsi="Calibri" w:cs="Calibri"/>
          <w:sz w:val="20"/>
          <w:lang w:val="es-ES" w:eastAsia="en-US"/>
        </w:rPr>
        <w:t>a</w:t>
      </w:r>
      <w:r w:rsidRPr="00A55CE9">
        <w:rPr>
          <w:rFonts w:ascii="Calibri" w:eastAsia="Calibri" w:hAnsi="Calibri" w:cs="Calibri"/>
          <w:spacing w:val="-2"/>
          <w:sz w:val="20"/>
          <w:lang w:val="es-ES" w:eastAsia="en-US"/>
        </w:rPr>
        <w:t xml:space="preserve"> </w:t>
      </w:r>
      <w:r w:rsidRPr="00A55CE9">
        <w:rPr>
          <w:rFonts w:ascii="Calibri" w:eastAsia="Calibri" w:hAnsi="Calibri" w:cs="Calibri"/>
          <w:sz w:val="20"/>
          <w:lang w:val="es-ES" w:eastAsia="en-US"/>
        </w:rPr>
        <w:t>fin</w:t>
      </w:r>
      <w:r w:rsidRPr="00A55CE9">
        <w:rPr>
          <w:rFonts w:ascii="Calibri" w:eastAsia="Calibri" w:hAnsi="Calibri" w:cs="Calibri"/>
          <w:spacing w:val="-1"/>
          <w:sz w:val="20"/>
          <w:lang w:val="es-ES" w:eastAsia="en-US"/>
        </w:rPr>
        <w:t xml:space="preserve"> </w:t>
      </w:r>
      <w:r w:rsidRPr="00A55CE9">
        <w:rPr>
          <w:rFonts w:ascii="Calibri" w:eastAsia="Calibri" w:hAnsi="Calibri" w:cs="Calibri"/>
          <w:sz w:val="20"/>
          <w:lang w:val="es-ES" w:eastAsia="en-US"/>
        </w:rPr>
        <w:t>de</w:t>
      </w:r>
      <w:r w:rsidRPr="00A55CE9">
        <w:rPr>
          <w:rFonts w:ascii="Calibri" w:eastAsia="Calibri" w:hAnsi="Calibri" w:cs="Calibri"/>
          <w:spacing w:val="-2"/>
          <w:sz w:val="20"/>
          <w:lang w:val="es-ES" w:eastAsia="en-US"/>
        </w:rPr>
        <w:t xml:space="preserve"> </w:t>
      </w:r>
      <w:r w:rsidRPr="00A55CE9">
        <w:rPr>
          <w:rFonts w:ascii="Calibri" w:eastAsia="Calibri" w:hAnsi="Calibri" w:cs="Calibri"/>
          <w:sz w:val="20"/>
          <w:lang w:val="es-ES" w:eastAsia="en-US"/>
        </w:rPr>
        <w:t>caracterizar</w:t>
      </w:r>
      <w:r w:rsidRPr="00A55CE9">
        <w:rPr>
          <w:rFonts w:ascii="Calibri" w:eastAsia="Calibri" w:hAnsi="Calibri" w:cs="Calibri"/>
          <w:spacing w:val="-1"/>
          <w:sz w:val="20"/>
          <w:lang w:val="es-ES" w:eastAsia="en-US"/>
        </w:rPr>
        <w:t xml:space="preserve"> </w:t>
      </w:r>
      <w:r w:rsidRPr="00A55CE9">
        <w:rPr>
          <w:rFonts w:ascii="Calibri" w:eastAsia="Calibri" w:hAnsi="Calibri" w:cs="Calibri"/>
          <w:sz w:val="20"/>
          <w:lang w:val="es-ES" w:eastAsia="en-US"/>
        </w:rPr>
        <w:t>a</w:t>
      </w:r>
      <w:r w:rsidRPr="00A55CE9">
        <w:rPr>
          <w:rFonts w:ascii="Calibri" w:eastAsia="Calibri" w:hAnsi="Calibri" w:cs="Calibri"/>
          <w:spacing w:val="-1"/>
          <w:sz w:val="20"/>
          <w:lang w:val="es-ES" w:eastAsia="en-US"/>
        </w:rPr>
        <w:t xml:space="preserve"> </w:t>
      </w:r>
      <w:r w:rsidRPr="00A55CE9">
        <w:rPr>
          <w:rFonts w:ascii="Calibri" w:eastAsia="Calibri" w:hAnsi="Calibri" w:cs="Calibri"/>
          <w:sz w:val="20"/>
          <w:lang w:val="es-ES" w:eastAsia="en-US"/>
        </w:rPr>
        <w:t>las</w:t>
      </w:r>
      <w:r w:rsidRPr="00A55CE9">
        <w:rPr>
          <w:rFonts w:ascii="Calibri" w:eastAsia="Calibri" w:hAnsi="Calibri" w:cs="Calibri"/>
          <w:spacing w:val="-3"/>
          <w:sz w:val="20"/>
          <w:lang w:val="es-ES" w:eastAsia="en-US"/>
        </w:rPr>
        <w:t xml:space="preserve"> </w:t>
      </w:r>
      <w:r w:rsidRPr="00A55CE9">
        <w:rPr>
          <w:rFonts w:ascii="Calibri" w:eastAsia="Calibri" w:hAnsi="Calibri" w:cs="Calibri"/>
          <w:sz w:val="20"/>
          <w:lang w:val="es-ES" w:eastAsia="en-US"/>
        </w:rPr>
        <w:t>personas</w:t>
      </w:r>
      <w:r w:rsidRPr="00A55CE9">
        <w:rPr>
          <w:rFonts w:ascii="Calibri" w:eastAsia="Calibri" w:hAnsi="Calibri" w:cs="Calibri"/>
          <w:spacing w:val="-3"/>
          <w:sz w:val="20"/>
          <w:lang w:val="es-ES" w:eastAsia="en-US"/>
        </w:rPr>
        <w:t xml:space="preserve"> </w:t>
      </w:r>
      <w:r w:rsidRPr="00A55CE9">
        <w:rPr>
          <w:rFonts w:ascii="Calibri" w:eastAsia="Calibri" w:hAnsi="Calibri" w:cs="Calibri"/>
          <w:sz w:val="20"/>
          <w:lang w:val="es-ES" w:eastAsia="en-US"/>
        </w:rPr>
        <w:t>que</w:t>
      </w:r>
      <w:r w:rsidRPr="00A55CE9">
        <w:rPr>
          <w:rFonts w:ascii="Calibri" w:eastAsia="Calibri" w:hAnsi="Calibri" w:cs="Calibri"/>
          <w:spacing w:val="-3"/>
          <w:sz w:val="20"/>
          <w:lang w:val="es-ES" w:eastAsia="en-US"/>
        </w:rPr>
        <w:t xml:space="preserve"> </w:t>
      </w:r>
      <w:r w:rsidRPr="00A55CE9">
        <w:rPr>
          <w:rFonts w:ascii="Calibri" w:eastAsia="Calibri" w:hAnsi="Calibri" w:cs="Calibri"/>
          <w:sz w:val="20"/>
          <w:lang w:val="es-ES" w:eastAsia="en-US"/>
        </w:rPr>
        <w:t>residen</w:t>
      </w:r>
      <w:r w:rsidRPr="00A55CE9">
        <w:rPr>
          <w:rFonts w:ascii="Calibri" w:eastAsia="Calibri" w:hAnsi="Calibri" w:cs="Calibri"/>
          <w:spacing w:val="-1"/>
          <w:sz w:val="20"/>
          <w:lang w:val="es-ES" w:eastAsia="en-US"/>
        </w:rPr>
        <w:t xml:space="preserve"> </w:t>
      </w:r>
      <w:r w:rsidRPr="00A55CE9">
        <w:rPr>
          <w:rFonts w:ascii="Calibri" w:eastAsia="Calibri" w:hAnsi="Calibri" w:cs="Calibri"/>
          <w:sz w:val="20"/>
          <w:lang w:val="es-ES" w:eastAsia="en-US"/>
        </w:rPr>
        <w:t>en</w:t>
      </w:r>
      <w:r w:rsidRPr="00A55CE9">
        <w:rPr>
          <w:rFonts w:ascii="Calibri" w:eastAsia="Calibri" w:hAnsi="Calibri" w:cs="Calibri"/>
          <w:spacing w:val="-1"/>
          <w:sz w:val="20"/>
          <w:lang w:val="es-ES" w:eastAsia="en-US"/>
        </w:rPr>
        <w:t xml:space="preserve"> </w:t>
      </w:r>
      <w:r w:rsidRPr="00A55CE9">
        <w:rPr>
          <w:rFonts w:ascii="Calibri" w:eastAsia="Calibri" w:hAnsi="Calibri" w:cs="Calibri"/>
          <w:sz w:val="20"/>
          <w:lang w:val="es-ES" w:eastAsia="en-US"/>
        </w:rPr>
        <w:t>el</w:t>
      </w:r>
      <w:r w:rsidRPr="00A55CE9">
        <w:rPr>
          <w:rFonts w:ascii="Calibri" w:eastAsia="Calibri" w:hAnsi="Calibri" w:cs="Calibri"/>
          <w:spacing w:val="-2"/>
          <w:sz w:val="20"/>
          <w:lang w:val="es-ES" w:eastAsia="en-US"/>
        </w:rPr>
        <w:t xml:space="preserve"> </w:t>
      </w:r>
      <w:r w:rsidRPr="00A55CE9">
        <w:rPr>
          <w:rFonts w:ascii="Calibri" w:eastAsia="Calibri" w:hAnsi="Calibri" w:cs="Calibri"/>
          <w:sz w:val="20"/>
          <w:lang w:val="es-ES" w:eastAsia="en-US"/>
        </w:rPr>
        <w:t>hogar.</w:t>
      </w:r>
    </w:p>
    <w:p w14:paraId="0F42D4F7" w14:textId="77777777" w:rsidR="00D04978" w:rsidRPr="00A55CE9" w:rsidRDefault="00D04978" w:rsidP="00D04978">
      <w:pPr>
        <w:widowControl w:val="0"/>
        <w:autoSpaceDE w:val="0"/>
        <w:autoSpaceDN w:val="0"/>
        <w:spacing w:after="0" w:line="240" w:lineRule="auto"/>
        <w:rPr>
          <w:rFonts w:ascii="Calibri" w:eastAsia="Calibri" w:hAnsi="Calibri" w:cs="Calibri"/>
          <w:sz w:val="20"/>
          <w:szCs w:val="20"/>
          <w:lang w:val="es-ES" w:eastAsia="en-US"/>
        </w:rPr>
      </w:pPr>
    </w:p>
    <w:p w14:paraId="11F0B105" w14:textId="77777777" w:rsidR="00D04978" w:rsidRPr="00A55CE9" w:rsidRDefault="00D04978" w:rsidP="00D04978">
      <w:pPr>
        <w:widowControl w:val="0"/>
        <w:numPr>
          <w:ilvl w:val="1"/>
          <w:numId w:val="3"/>
        </w:numPr>
        <w:tabs>
          <w:tab w:val="left" w:pos="1194"/>
        </w:tabs>
        <w:autoSpaceDE w:val="0"/>
        <w:autoSpaceDN w:val="0"/>
        <w:spacing w:after="0" w:line="240" w:lineRule="auto"/>
        <w:ind w:right="115"/>
        <w:jc w:val="both"/>
        <w:rPr>
          <w:rFonts w:ascii="Calibri" w:eastAsia="Calibri" w:hAnsi="Calibri" w:cs="Calibri"/>
          <w:sz w:val="20"/>
          <w:lang w:val="es-ES" w:eastAsia="en-US"/>
        </w:rPr>
      </w:pPr>
      <w:r w:rsidRPr="00A55CE9">
        <w:rPr>
          <w:rFonts w:ascii="Calibri" w:eastAsia="Calibri" w:hAnsi="Calibri" w:cs="Calibri"/>
          <w:b/>
          <w:spacing w:val="-1"/>
          <w:sz w:val="20"/>
          <w:lang w:val="es-ES" w:eastAsia="en-US"/>
        </w:rPr>
        <w:t>Cuestionario</w:t>
      </w:r>
      <w:r w:rsidRPr="00A55CE9">
        <w:rPr>
          <w:rFonts w:ascii="Calibri" w:eastAsia="Calibri" w:hAnsi="Calibri" w:cs="Calibri"/>
          <w:b/>
          <w:spacing w:val="-9"/>
          <w:sz w:val="20"/>
          <w:lang w:val="es-ES" w:eastAsia="en-US"/>
        </w:rPr>
        <w:t xml:space="preserve"> </w:t>
      </w:r>
      <w:r w:rsidRPr="00A55CE9">
        <w:rPr>
          <w:rFonts w:ascii="Calibri" w:eastAsia="Calibri" w:hAnsi="Calibri" w:cs="Calibri"/>
          <w:b/>
          <w:sz w:val="20"/>
          <w:lang w:val="es-ES" w:eastAsia="en-US"/>
        </w:rPr>
        <w:t>sobre</w:t>
      </w:r>
      <w:r w:rsidRPr="00A55CE9">
        <w:rPr>
          <w:rFonts w:ascii="Calibri" w:eastAsia="Calibri" w:hAnsi="Calibri" w:cs="Calibri"/>
          <w:b/>
          <w:spacing w:val="-11"/>
          <w:sz w:val="20"/>
          <w:lang w:val="es-ES" w:eastAsia="en-US"/>
        </w:rPr>
        <w:t xml:space="preserve"> </w:t>
      </w:r>
      <w:r w:rsidRPr="00A55CE9">
        <w:rPr>
          <w:rFonts w:ascii="Calibri" w:eastAsia="Calibri" w:hAnsi="Calibri" w:cs="Calibri"/>
          <w:b/>
          <w:sz w:val="20"/>
          <w:lang w:val="es-ES" w:eastAsia="en-US"/>
        </w:rPr>
        <w:t>Uso</w:t>
      </w:r>
      <w:r w:rsidRPr="00A55CE9">
        <w:rPr>
          <w:rFonts w:ascii="Calibri" w:eastAsia="Calibri" w:hAnsi="Calibri" w:cs="Calibri"/>
          <w:b/>
          <w:spacing w:val="-8"/>
          <w:sz w:val="20"/>
          <w:lang w:val="es-ES" w:eastAsia="en-US"/>
        </w:rPr>
        <w:t xml:space="preserve"> </w:t>
      </w:r>
      <w:r w:rsidRPr="00A55CE9">
        <w:rPr>
          <w:rFonts w:ascii="Calibri" w:eastAsia="Calibri" w:hAnsi="Calibri" w:cs="Calibri"/>
          <w:b/>
          <w:sz w:val="20"/>
          <w:lang w:val="es-ES" w:eastAsia="en-US"/>
        </w:rPr>
        <w:t>del</w:t>
      </w:r>
      <w:r w:rsidRPr="00A55CE9">
        <w:rPr>
          <w:rFonts w:ascii="Calibri" w:eastAsia="Calibri" w:hAnsi="Calibri" w:cs="Calibri"/>
          <w:b/>
          <w:spacing w:val="-10"/>
          <w:sz w:val="20"/>
          <w:lang w:val="es-ES" w:eastAsia="en-US"/>
        </w:rPr>
        <w:t xml:space="preserve"> </w:t>
      </w:r>
      <w:r w:rsidRPr="00A55CE9">
        <w:rPr>
          <w:rFonts w:ascii="Calibri" w:eastAsia="Calibri" w:hAnsi="Calibri" w:cs="Calibri"/>
          <w:b/>
          <w:sz w:val="20"/>
          <w:lang w:val="es-ES" w:eastAsia="en-US"/>
        </w:rPr>
        <w:t>Tiempo</w:t>
      </w:r>
      <w:r w:rsidRPr="00A55CE9">
        <w:rPr>
          <w:rFonts w:ascii="Calibri" w:eastAsia="Calibri" w:hAnsi="Calibri" w:cs="Calibri"/>
          <w:b/>
          <w:spacing w:val="-9"/>
          <w:sz w:val="20"/>
          <w:lang w:val="es-ES" w:eastAsia="en-US"/>
        </w:rPr>
        <w:t xml:space="preserve"> </w:t>
      </w:r>
      <w:r w:rsidRPr="00A55CE9">
        <w:rPr>
          <w:rFonts w:ascii="Calibri" w:eastAsia="Calibri" w:hAnsi="Calibri" w:cs="Calibri"/>
          <w:b/>
          <w:sz w:val="20"/>
          <w:lang w:val="es-ES" w:eastAsia="en-US"/>
        </w:rPr>
        <w:t>(CUT)</w:t>
      </w:r>
      <w:r w:rsidRPr="00A55CE9">
        <w:rPr>
          <w:rFonts w:ascii="Calibri" w:eastAsia="Calibri" w:hAnsi="Calibri" w:cs="Calibri"/>
          <w:sz w:val="20"/>
          <w:lang w:val="es-ES" w:eastAsia="en-US"/>
        </w:rPr>
        <w:t>:</w:t>
      </w:r>
      <w:r w:rsidRPr="00A55CE9">
        <w:rPr>
          <w:rFonts w:ascii="Calibri" w:eastAsia="Calibri" w:hAnsi="Calibri" w:cs="Calibri"/>
          <w:spacing w:val="-9"/>
          <w:sz w:val="20"/>
          <w:lang w:val="es-ES" w:eastAsia="en-US"/>
        </w:rPr>
        <w:t xml:space="preserve"> </w:t>
      </w:r>
      <w:r w:rsidRPr="00A55CE9">
        <w:rPr>
          <w:rFonts w:ascii="Calibri" w:eastAsia="Calibri" w:hAnsi="Calibri" w:cs="Calibri"/>
          <w:sz w:val="20"/>
          <w:lang w:val="es-ES" w:eastAsia="en-US"/>
        </w:rPr>
        <w:t>El</w:t>
      </w:r>
      <w:r w:rsidRPr="00A55CE9">
        <w:rPr>
          <w:rFonts w:ascii="Calibri" w:eastAsia="Calibri" w:hAnsi="Calibri" w:cs="Calibri"/>
          <w:spacing w:val="-9"/>
          <w:sz w:val="20"/>
          <w:lang w:val="es-ES" w:eastAsia="en-US"/>
        </w:rPr>
        <w:t xml:space="preserve"> </w:t>
      </w:r>
      <w:r w:rsidRPr="00A55CE9">
        <w:rPr>
          <w:rFonts w:ascii="Calibri" w:eastAsia="Calibri" w:hAnsi="Calibri" w:cs="Calibri"/>
          <w:sz w:val="20"/>
          <w:lang w:val="es-ES" w:eastAsia="en-US"/>
        </w:rPr>
        <w:t>segundo</w:t>
      </w:r>
      <w:r w:rsidRPr="00A55CE9">
        <w:rPr>
          <w:rFonts w:ascii="Calibri" w:eastAsia="Calibri" w:hAnsi="Calibri" w:cs="Calibri"/>
          <w:spacing w:val="-10"/>
          <w:sz w:val="20"/>
          <w:lang w:val="es-ES" w:eastAsia="en-US"/>
        </w:rPr>
        <w:t xml:space="preserve"> </w:t>
      </w:r>
      <w:r w:rsidRPr="00A55CE9">
        <w:rPr>
          <w:rFonts w:ascii="Calibri" w:eastAsia="Calibri" w:hAnsi="Calibri" w:cs="Calibri"/>
          <w:sz w:val="20"/>
          <w:lang w:val="es-ES" w:eastAsia="en-US"/>
        </w:rPr>
        <w:t>cuestionario</w:t>
      </w:r>
      <w:r w:rsidRPr="00A55CE9">
        <w:rPr>
          <w:rFonts w:ascii="Calibri" w:eastAsia="Calibri" w:hAnsi="Calibri" w:cs="Calibri"/>
          <w:spacing w:val="-8"/>
          <w:sz w:val="20"/>
          <w:lang w:val="es-ES" w:eastAsia="en-US"/>
        </w:rPr>
        <w:t xml:space="preserve"> </w:t>
      </w:r>
      <w:r w:rsidRPr="00A55CE9">
        <w:rPr>
          <w:rFonts w:ascii="Calibri" w:eastAsia="Calibri" w:hAnsi="Calibri" w:cs="Calibri"/>
          <w:sz w:val="20"/>
          <w:lang w:val="es-ES" w:eastAsia="en-US"/>
        </w:rPr>
        <w:t>que</w:t>
      </w:r>
      <w:r w:rsidRPr="00A55CE9">
        <w:rPr>
          <w:rFonts w:ascii="Calibri" w:eastAsia="Calibri" w:hAnsi="Calibri" w:cs="Calibri"/>
          <w:spacing w:val="-10"/>
          <w:sz w:val="20"/>
          <w:lang w:val="es-ES" w:eastAsia="en-US"/>
        </w:rPr>
        <w:t xml:space="preserve"> </w:t>
      </w:r>
      <w:r w:rsidRPr="00A55CE9">
        <w:rPr>
          <w:rFonts w:ascii="Calibri" w:eastAsia="Calibri" w:hAnsi="Calibri" w:cs="Calibri"/>
          <w:sz w:val="20"/>
          <w:lang w:val="es-ES" w:eastAsia="en-US"/>
        </w:rPr>
        <w:t>se</w:t>
      </w:r>
      <w:r w:rsidRPr="00A55CE9">
        <w:rPr>
          <w:rFonts w:ascii="Calibri" w:eastAsia="Calibri" w:hAnsi="Calibri" w:cs="Calibri"/>
          <w:spacing w:val="-10"/>
          <w:sz w:val="20"/>
          <w:lang w:val="es-ES" w:eastAsia="en-US"/>
        </w:rPr>
        <w:t xml:space="preserve"> </w:t>
      </w:r>
      <w:r w:rsidRPr="00A55CE9">
        <w:rPr>
          <w:rFonts w:ascii="Calibri" w:eastAsia="Calibri" w:hAnsi="Calibri" w:cs="Calibri"/>
          <w:sz w:val="20"/>
          <w:lang w:val="es-ES" w:eastAsia="en-US"/>
        </w:rPr>
        <w:t>entrevista</w:t>
      </w:r>
      <w:r w:rsidRPr="00A55CE9">
        <w:rPr>
          <w:rFonts w:ascii="Calibri" w:eastAsia="Calibri" w:hAnsi="Calibri" w:cs="Calibri"/>
          <w:spacing w:val="-9"/>
          <w:sz w:val="20"/>
          <w:lang w:val="es-ES" w:eastAsia="en-US"/>
        </w:rPr>
        <w:t xml:space="preserve"> </w:t>
      </w:r>
      <w:r w:rsidRPr="00A55CE9">
        <w:rPr>
          <w:rFonts w:ascii="Calibri" w:eastAsia="Calibri" w:hAnsi="Calibri" w:cs="Calibri"/>
          <w:sz w:val="20"/>
          <w:lang w:val="es-ES" w:eastAsia="en-US"/>
        </w:rPr>
        <w:t>es</w:t>
      </w:r>
      <w:r w:rsidRPr="00A55CE9">
        <w:rPr>
          <w:rFonts w:ascii="Calibri" w:eastAsia="Calibri" w:hAnsi="Calibri" w:cs="Calibri"/>
          <w:spacing w:val="-10"/>
          <w:sz w:val="20"/>
          <w:lang w:val="es-ES" w:eastAsia="en-US"/>
        </w:rPr>
        <w:t xml:space="preserve"> </w:t>
      </w:r>
      <w:r w:rsidRPr="00A55CE9">
        <w:rPr>
          <w:rFonts w:ascii="Calibri" w:eastAsia="Calibri" w:hAnsi="Calibri" w:cs="Calibri"/>
          <w:sz w:val="20"/>
          <w:lang w:val="es-ES" w:eastAsia="en-US"/>
        </w:rPr>
        <w:t>el</w:t>
      </w:r>
      <w:r w:rsidRPr="00A55CE9">
        <w:rPr>
          <w:rFonts w:ascii="Calibri" w:eastAsia="Calibri" w:hAnsi="Calibri" w:cs="Calibri"/>
          <w:spacing w:val="-9"/>
          <w:sz w:val="20"/>
          <w:lang w:val="es-ES" w:eastAsia="en-US"/>
        </w:rPr>
        <w:t xml:space="preserve"> </w:t>
      </w:r>
      <w:r w:rsidRPr="00A55CE9">
        <w:rPr>
          <w:rFonts w:ascii="Calibri" w:eastAsia="Calibri" w:hAnsi="Calibri" w:cs="Calibri"/>
          <w:sz w:val="20"/>
          <w:lang w:val="es-ES" w:eastAsia="en-US"/>
        </w:rPr>
        <w:t>CUT,</w:t>
      </w:r>
      <w:r w:rsidRPr="00A55CE9">
        <w:rPr>
          <w:rFonts w:ascii="Calibri" w:eastAsia="Calibri" w:hAnsi="Calibri" w:cs="Calibri"/>
          <w:spacing w:val="-8"/>
          <w:sz w:val="20"/>
          <w:lang w:val="es-ES" w:eastAsia="en-US"/>
        </w:rPr>
        <w:t xml:space="preserve"> </w:t>
      </w:r>
      <w:r w:rsidRPr="00A55CE9">
        <w:rPr>
          <w:rFonts w:ascii="Calibri" w:eastAsia="Calibri" w:hAnsi="Calibri" w:cs="Calibri"/>
          <w:sz w:val="20"/>
          <w:lang w:val="es-ES" w:eastAsia="en-US"/>
        </w:rPr>
        <w:t>el</w:t>
      </w:r>
      <w:r w:rsidRPr="00A55CE9">
        <w:rPr>
          <w:rFonts w:ascii="Calibri" w:eastAsia="Calibri" w:hAnsi="Calibri" w:cs="Calibri"/>
          <w:spacing w:val="-10"/>
          <w:sz w:val="20"/>
          <w:lang w:val="es-ES" w:eastAsia="en-US"/>
        </w:rPr>
        <w:t xml:space="preserve"> </w:t>
      </w:r>
      <w:r w:rsidRPr="00A55CE9">
        <w:rPr>
          <w:rFonts w:ascii="Calibri" w:eastAsia="Calibri" w:hAnsi="Calibri" w:cs="Calibri"/>
          <w:sz w:val="20"/>
          <w:lang w:val="es-ES" w:eastAsia="en-US"/>
        </w:rPr>
        <w:t>cual</w:t>
      </w:r>
      <w:r w:rsidRPr="00A55CE9">
        <w:rPr>
          <w:rFonts w:ascii="Calibri" w:eastAsia="Calibri" w:hAnsi="Calibri" w:cs="Calibri"/>
          <w:spacing w:val="-8"/>
          <w:sz w:val="20"/>
          <w:lang w:val="es-ES" w:eastAsia="en-US"/>
        </w:rPr>
        <w:t xml:space="preserve"> </w:t>
      </w:r>
      <w:r w:rsidRPr="00A55CE9">
        <w:rPr>
          <w:rFonts w:ascii="Calibri" w:eastAsia="Calibri" w:hAnsi="Calibri" w:cs="Calibri"/>
          <w:sz w:val="20"/>
          <w:lang w:val="es-ES" w:eastAsia="en-US"/>
        </w:rPr>
        <w:t>se</w:t>
      </w:r>
      <w:r w:rsidRPr="00A55CE9">
        <w:rPr>
          <w:rFonts w:ascii="Calibri" w:eastAsia="Calibri" w:hAnsi="Calibri" w:cs="Calibri"/>
          <w:spacing w:val="-10"/>
          <w:sz w:val="20"/>
          <w:lang w:val="es-ES" w:eastAsia="en-US"/>
        </w:rPr>
        <w:t xml:space="preserve"> </w:t>
      </w:r>
      <w:r w:rsidRPr="00A55CE9">
        <w:rPr>
          <w:rFonts w:ascii="Calibri" w:eastAsia="Calibri" w:hAnsi="Calibri" w:cs="Calibri"/>
          <w:sz w:val="20"/>
          <w:lang w:val="es-ES" w:eastAsia="en-US"/>
        </w:rPr>
        <w:t>aplica</w:t>
      </w:r>
      <w:r w:rsidRPr="00A55CE9">
        <w:rPr>
          <w:rFonts w:ascii="Calibri" w:eastAsia="Calibri" w:hAnsi="Calibri" w:cs="Calibri"/>
          <w:spacing w:val="1"/>
          <w:sz w:val="20"/>
          <w:lang w:val="es-ES" w:eastAsia="en-US"/>
        </w:rPr>
        <w:t xml:space="preserve"> </w:t>
      </w:r>
      <w:r w:rsidRPr="00A55CE9">
        <w:rPr>
          <w:rFonts w:ascii="Calibri" w:eastAsia="Calibri" w:hAnsi="Calibri" w:cs="Calibri"/>
          <w:sz w:val="20"/>
          <w:lang w:val="es-ES" w:eastAsia="en-US"/>
        </w:rPr>
        <w:t>de forma directa (individual) a todas las personas de 12 años o más que integren el hogar, consultando el</w:t>
      </w:r>
      <w:r w:rsidRPr="00A55CE9">
        <w:rPr>
          <w:rFonts w:ascii="Calibri" w:eastAsia="Calibri" w:hAnsi="Calibri" w:cs="Calibri"/>
          <w:spacing w:val="1"/>
          <w:sz w:val="20"/>
          <w:lang w:val="es-ES" w:eastAsia="en-US"/>
        </w:rPr>
        <w:t xml:space="preserve"> </w:t>
      </w:r>
      <w:r w:rsidRPr="00A55CE9">
        <w:rPr>
          <w:rFonts w:ascii="Calibri" w:eastAsia="Calibri" w:hAnsi="Calibri" w:cs="Calibri"/>
          <w:sz w:val="20"/>
          <w:lang w:val="es-ES" w:eastAsia="en-US"/>
        </w:rPr>
        <w:t>tiempo que destina la persona a realizar ciertas actividades durante dos días específicos (un día de semana y</w:t>
      </w:r>
      <w:r w:rsidRPr="00A55CE9">
        <w:rPr>
          <w:rFonts w:ascii="Calibri" w:eastAsia="Calibri" w:hAnsi="Calibri" w:cs="Calibri"/>
          <w:spacing w:val="1"/>
          <w:sz w:val="20"/>
          <w:lang w:val="es-ES" w:eastAsia="en-US"/>
        </w:rPr>
        <w:t xml:space="preserve"> </w:t>
      </w:r>
      <w:r w:rsidRPr="00A55CE9">
        <w:rPr>
          <w:rFonts w:ascii="Calibri" w:eastAsia="Calibri" w:hAnsi="Calibri" w:cs="Calibri"/>
          <w:sz w:val="20"/>
          <w:lang w:val="es-ES" w:eastAsia="en-US"/>
        </w:rPr>
        <w:t>otro</w:t>
      </w:r>
      <w:r w:rsidRPr="00A55CE9">
        <w:rPr>
          <w:rFonts w:ascii="Calibri" w:eastAsia="Calibri" w:hAnsi="Calibri" w:cs="Calibri"/>
          <w:spacing w:val="-1"/>
          <w:sz w:val="20"/>
          <w:lang w:val="es-ES" w:eastAsia="en-US"/>
        </w:rPr>
        <w:t xml:space="preserve"> </w:t>
      </w:r>
      <w:r w:rsidRPr="00A55CE9">
        <w:rPr>
          <w:rFonts w:ascii="Calibri" w:eastAsia="Calibri" w:hAnsi="Calibri" w:cs="Calibri"/>
          <w:sz w:val="20"/>
          <w:lang w:val="es-ES" w:eastAsia="en-US"/>
        </w:rPr>
        <w:t>día del fin</w:t>
      </w:r>
      <w:r w:rsidRPr="00A55CE9">
        <w:rPr>
          <w:rFonts w:ascii="Calibri" w:eastAsia="Calibri" w:hAnsi="Calibri" w:cs="Calibri"/>
          <w:spacing w:val="1"/>
          <w:sz w:val="20"/>
          <w:lang w:val="es-ES" w:eastAsia="en-US"/>
        </w:rPr>
        <w:t xml:space="preserve"> </w:t>
      </w:r>
      <w:r w:rsidRPr="00A55CE9">
        <w:rPr>
          <w:rFonts w:ascii="Calibri" w:eastAsia="Calibri" w:hAnsi="Calibri" w:cs="Calibri"/>
          <w:sz w:val="20"/>
          <w:lang w:val="es-ES" w:eastAsia="en-US"/>
        </w:rPr>
        <w:t>de</w:t>
      </w:r>
      <w:r w:rsidRPr="00A55CE9">
        <w:rPr>
          <w:rFonts w:ascii="Calibri" w:eastAsia="Calibri" w:hAnsi="Calibri" w:cs="Calibri"/>
          <w:spacing w:val="-1"/>
          <w:sz w:val="20"/>
          <w:lang w:val="es-ES" w:eastAsia="en-US"/>
        </w:rPr>
        <w:t xml:space="preserve"> </w:t>
      </w:r>
      <w:r w:rsidRPr="00A55CE9">
        <w:rPr>
          <w:rFonts w:ascii="Calibri" w:eastAsia="Calibri" w:hAnsi="Calibri" w:cs="Calibri"/>
          <w:sz w:val="20"/>
          <w:lang w:val="es-ES" w:eastAsia="en-US"/>
        </w:rPr>
        <w:t>semana).</w:t>
      </w:r>
    </w:p>
    <w:p w14:paraId="59C3C383" w14:textId="77777777" w:rsidR="00D04978" w:rsidRPr="00A55CE9" w:rsidRDefault="00D04978" w:rsidP="00D04978">
      <w:pPr>
        <w:widowControl w:val="0"/>
        <w:autoSpaceDE w:val="0"/>
        <w:autoSpaceDN w:val="0"/>
        <w:spacing w:before="1" w:after="0" w:line="240" w:lineRule="auto"/>
        <w:rPr>
          <w:rFonts w:ascii="Calibri" w:eastAsia="Calibri" w:hAnsi="Calibri" w:cs="Calibri"/>
          <w:sz w:val="20"/>
          <w:szCs w:val="20"/>
          <w:lang w:val="es-ES" w:eastAsia="en-US"/>
        </w:rPr>
      </w:pPr>
    </w:p>
    <w:p w14:paraId="4630695B" w14:textId="77777777" w:rsidR="00D04978" w:rsidRPr="00A55CE9" w:rsidRDefault="00D04978" w:rsidP="00D04978">
      <w:pPr>
        <w:widowControl w:val="0"/>
        <w:autoSpaceDE w:val="0"/>
        <w:autoSpaceDN w:val="0"/>
        <w:spacing w:after="0" w:line="240" w:lineRule="auto"/>
        <w:ind w:left="833" w:right="115"/>
        <w:jc w:val="both"/>
        <w:rPr>
          <w:rFonts w:ascii="Calibri" w:eastAsia="Calibri" w:hAnsi="Calibri" w:cs="Calibri"/>
          <w:sz w:val="20"/>
          <w:szCs w:val="20"/>
          <w:lang w:val="es-ES" w:eastAsia="en-US"/>
        </w:rPr>
      </w:pPr>
      <w:r w:rsidRPr="00A55CE9">
        <w:rPr>
          <w:rFonts w:ascii="Calibri" w:eastAsia="Calibri" w:hAnsi="Calibri" w:cs="Calibri"/>
          <w:sz w:val="20"/>
          <w:szCs w:val="20"/>
          <w:lang w:val="es-ES" w:eastAsia="en-US"/>
        </w:rPr>
        <w:t>Dicho lo anterior estos cuestionarios actualmente se encuentran en revisión y procesos de modificación. Por lo</w:t>
      </w:r>
      <w:r w:rsidRPr="00A55CE9">
        <w:rPr>
          <w:rFonts w:ascii="Calibri" w:eastAsia="Calibri" w:hAnsi="Calibri" w:cs="Calibri"/>
          <w:spacing w:val="1"/>
          <w:sz w:val="20"/>
          <w:szCs w:val="20"/>
          <w:lang w:val="es-ES" w:eastAsia="en-US"/>
        </w:rPr>
        <w:t xml:space="preserve"> </w:t>
      </w:r>
      <w:r w:rsidRPr="00A55CE9">
        <w:rPr>
          <w:rFonts w:ascii="Calibri" w:eastAsia="Calibri" w:hAnsi="Calibri" w:cs="Calibri"/>
          <w:sz w:val="20"/>
          <w:szCs w:val="20"/>
          <w:lang w:val="es-ES" w:eastAsia="en-US"/>
        </w:rPr>
        <w:t xml:space="preserve">tanto, no reflejan el insumo final que se utilizará para el levantamiento oficial de la II ENUT. </w:t>
      </w:r>
      <w:proofErr w:type="gramStart"/>
      <w:r w:rsidRPr="00A55CE9">
        <w:rPr>
          <w:rFonts w:ascii="Calibri" w:eastAsia="Calibri" w:hAnsi="Calibri" w:cs="Calibri"/>
          <w:sz w:val="20"/>
          <w:szCs w:val="20"/>
          <w:lang w:val="es-ES" w:eastAsia="en-US"/>
        </w:rPr>
        <w:t>En virtud a</w:t>
      </w:r>
      <w:proofErr w:type="gramEnd"/>
      <w:r w:rsidRPr="00A55CE9">
        <w:rPr>
          <w:rFonts w:ascii="Calibri" w:eastAsia="Calibri" w:hAnsi="Calibri" w:cs="Calibri"/>
          <w:sz w:val="20"/>
          <w:szCs w:val="20"/>
          <w:lang w:val="es-ES" w:eastAsia="en-US"/>
        </w:rPr>
        <w:t xml:space="preserve"> esto,</w:t>
      </w:r>
      <w:r w:rsidRPr="00A55CE9">
        <w:rPr>
          <w:rFonts w:ascii="Calibri" w:eastAsia="Calibri" w:hAnsi="Calibri" w:cs="Calibri"/>
          <w:spacing w:val="1"/>
          <w:sz w:val="20"/>
          <w:szCs w:val="20"/>
          <w:lang w:val="es-ES" w:eastAsia="en-US"/>
        </w:rPr>
        <w:t xml:space="preserve"> </w:t>
      </w:r>
      <w:r w:rsidRPr="00A55CE9">
        <w:rPr>
          <w:rFonts w:ascii="Calibri" w:eastAsia="Calibri" w:hAnsi="Calibri" w:cs="Calibri"/>
          <w:sz w:val="20"/>
          <w:szCs w:val="20"/>
          <w:lang w:val="es-ES" w:eastAsia="en-US"/>
        </w:rPr>
        <w:t>considerando que estos insumos se refieren a la prueba piloto, se solicita discreción en la utilización de estos</w:t>
      </w:r>
      <w:r w:rsidRPr="00A55CE9">
        <w:rPr>
          <w:rFonts w:ascii="Calibri" w:eastAsia="Calibri" w:hAnsi="Calibri" w:cs="Calibri"/>
          <w:spacing w:val="1"/>
          <w:sz w:val="20"/>
          <w:szCs w:val="20"/>
          <w:lang w:val="es-ES" w:eastAsia="en-US"/>
        </w:rPr>
        <w:t xml:space="preserve"> </w:t>
      </w:r>
      <w:r w:rsidRPr="00A55CE9">
        <w:rPr>
          <w:rFonts w:ascii="Calibri" w:eastAsia="Calibri" w:hAnsi="Calibri" w:cs="Calibri"/>
          <w:sz w:val="20"/>
          <w:szCs w:val="20"/>
          <w:lang w:val="es-ES" w:eastAsia="en-US"/>
        </w:rPr>
        <w:t>insumos.</w:t>
      </w:r>
    </w:p>
    <w:p w14:paraId="4A46B00F" w14:textId="77777777" w:rsidR="00D04978" w:rsidRPr="00A55CE9" w:rsidRDefault="00D04978" w:rsidP="00D04978">
      <w:pPr>
        <w:widowControl w:val="0"/>
        <w:autoSpaceDE w:val="0"/>
        <w:autoSpaceDN w:val="0"/>
        <w:spacing w:after="0" w:line="240" w:lineRule="auto"/>
        <w:rPr>
          <w:rFonts w:ascii="Calibri" w:eastAsia="Calibri" w:hAnsi="Calibri" w:cs="Calibri"/>
          <w:sz w:val="20"/>
          <w:szCs w:val="20"/>
          <w:lang w:val="es-ES" w:eastAsia="en-US"/>
        </w:rPr>
      </w:pPr>
    </w:p>
    <w:p w14:paraId="14DD0DC9" w14:textId="77777777" w:rsidR="00D04978" w:rsidRPr="00A55CE9" w:rsidRDefault="00D04978" w:rsidP="00D04978">
      <w:pPr>
        <w:widowControl w:val="0"/>
        <w:numPr>
          <w:ilvl w:val="0"/>
          <w:numId w:val="3"/>
        </w:numPr>
        <w:tabs>
          <w:tab w:val="left" w:pos="1193"/>
          <w:tab w:val="left" w:pos="1194"/>
        </w:tabs>
        <w:autoSpaceDE w:val="0"/>
        <w:autoSpaceDN w:val="0"/>
        <w:spacing w:before="159" w:after="0" w:line="240" w:lineRule="auto"/>
        <w:ind w:right="107"/>
        <w:jc w:val="both"/>
        <w:rPr>
          <w:rFonts w:ascii="Calibri" w:eastAsia="Calibri" w:hAnsi="Calibri" w:cs="Calibri"/>
          <w:sz w:val="20"/>
          <w:lang w:val="es-ES" w:eastAsia="en-US"/>
        </w:rPr>
      </w:pPr>
      <w:r w:rsidRPr="00A55CE9">
        <w:rPr>
          <w:rFonts w:ascii="Calibri" w:eastAsia="Calibri" w:hAnsi="Calibri" w:cs="Calibri"/>
          <w:sz w:val="20"/>
          <w:lang w:val="es-ES" w:eastAsia="en-US"/>
        </w:rPr>
        <w:t>Respecto a su segunda solicitud, la encuesta oficial al igual que la ENUT 2015, se realizará considerando una</w:t>
      </w:r>
      <w:r w:rsidRPr="00A55CE9">
        <w:rPr>
          <w:rFonts w:ascii="Calibri" w:eastAsia="Calibri" w:hAnsi="Calibri" w:cs="Calibri"/>
          <w:spacing w:val="1"/>
          <w:sz w:val="20"/>
          <w:lang w:val="es-ES" w:eastAsia="en-US"/>
        </w:rPr>
        <w:t xml:space="preserve"> </w:t>
      </w:r>
      <w:r w:rsidRPr="00A55CE9">
        <w:rPr>
          <w:rFonts w:ascii="Calibri" w:eastAsia="Calibri" w:hAnsi="Calibri" w:cs="Calibri"/>
          <w:sz w:val="20"/>
          <w:lang w:val="es-ES" w:eastAsia="en-US"/>
        </w:rPr>
        <w:t>representación a nivel regional de sus principales zonas urbanas y por sexo. Si bien en su</w:t>
      </w:r>
      <w:r w:rsidRPr="00A55CE9">
        <w:rPr>
          <w:rFonts w:ascii="Calibri" w:eastAsia="Calibri" w:hAnsi="Calibri" w:cs="Calibri"/>
          <w:spacing w:val="1"/>
          <w:sz w:val="20"/>
          <w:lang w:val="es-ES" w:eastAsia="en-US"/>
        </w:rPr>
        <w:t xml:space="preserve"> </w:t>
      </w:r>
      <w:r w:rsidRPr="00A55CE9">
        <w:rPr>
          <w:rFonts w:ascii="Calibri" w:eastAsia="Calibri" w:hAnsi="Calibri" w:cs="Calibri"/>
          <w:sz w:val="20"/>
          <w:lang w:val="es-ES" w:eastAsia="en-US"/>
        </w:rPr>
        <w:t>solicitud de</w:t>
      </w:r>
      <w:r w:rsidRPr="00A55CE9">
        <w:rPr>
          <w:rFonts w:ascii="Calibri" w:eastAsia="Calibri" w:hAnsi="Calibri" w:cs="Calibri"/>
          <w:spacing w:val="1"/>
          <w:sz w:val="20"/>
          <w:lang w:val="es-ES" w:eastAsia="en-US"/>
        </w:rPr>
        <w:t xml:space="preserve"> </w:t>
      </w:r>
      <w:r w:rsidRPr="00A55CE9">
        <w:rPr>
          <w:rFonts w:ascii="Calibri" w:eastAsia="Calibri" w:hAnsi="Calibri" w:cs="Calibri"/>
          <w:sz w:val="20"/>
          <w:lang w:val="es-ES" w:eastAsia="en-US"/>
        </w:rPr>
        <w:t xml:space="preserve">transparencia requiere el número de hogares, este no es posible de estimar, </w:t>
      </w:r>
      <w:proofErr w:type="gramStart"/>
      <w:r w:rsidRPr="00A55CE9">
        <w:rPr>
          <w:rFonts w:ascii="Calibri" w:eastAsia="Calibri" w:hAnsi="Calibri" w:cs="Calibri"/>
          <w:sz w:val="20"/>
          <w:lang w:val="es-ES" w:eastAsia="en-US"/>
        </w:rPr>
        <w:t>dado que</w:t>
      </w:r>
      <w:proofErr w:type="gramEnd"/>
      <w:r w:rsidRPr="00A55CE9">
        <w:rPr>
          <w:rFonts w:ascii="Calibri" w:eastAsia="Calibri" w:hAnsi="Calibri" w:cs="Calibri"/>
          <w:sz w:val="20"/>
          <w:lang w:val="es-ES" w:eastAsia="en-US"/>
        </w:rPr>
        <w:t xml:space="preserve"> por definición, los</w:t>
      </w:r>
      <w:r w:rsidRPr="00A55CE9">
        <w:rPr>
          <w:rFonts w:ascii="Calibri" w:eastAsia="Calibri" w:hAnsi="Calibri" w:cs="Calibri"/>
          <w:spacing w:val="1"/>
          <w:sz w:val="20"/>
          <w:lang w:val="es-ES" w:eastAsia="en-US"/>
        </w:rPr>
        <w:t xml:space="preserve"> </w:t>
      </w:r>
      <w:r w:rsidRPr="00A55CE9">
        <w:rPr>
          <w:rFonts w:ascii="Calibri" w:eastAsia="Calibri" w:hAnsi="Calibri" w:cs="Calibri"/>
          <w:sz w:val="20"/>
          <w:lang w:val="es-ES" w:eastAsia="en-US"/>
        </w:rPr>
        <w:t>hogares corresponden a grupos que comparten gastos, principalmente los de alimentación, razón por lo cual</w:t>
      </w:r>
      <w:r w:rsidRPr="00A55CE9">
        <w:rPr>
          <w:rFonts w:ascii="Calibri" w:eastAsia="Calibri" w:hAnsi="Calibri" w:cs="Calibri"/>
          <w:spacing w:val="1"/>
          <w:sz w:val="20"/>
          <w:lang w:val="es-ES" w:eastAsia="en-US"/>
        </w:rPr>
        <w:t xml:space="preserve"> </w:t>
      </w:r>
      <w:r w:rsidRPr="00A55CE9">
        <w:rPr>
          <w:rFonts w:ascii="Calibri" w:eastAsia="Calibri" w:hAnsi="Calibri" w:cs="Calibri"/>
          <w:sz w:val="20"/>
          <w:lang w:val="es-ES" w:eastAsia="en-US"/>
        </w:rPr>
        <w:t>se</w:t>
      </w:r>
      <w:r w:rsidRPr="00A55CE9">
        <w:rPr>
          <w:rFonts w:ascii="Calibri" w:eastAsia="Calibri" w:hAnsi="Calibri" w:cs="Calibri"/>
          <w:spacing w:val="-2"/>
          <w:sz w:val="20"/>
          <w:lang w:val="es-ES" w:eastAsia="en-US"/>
        </w:rPr>
        <w:t xml:space="preserve"> </w:t>
      </w:r>
      <w:r w:rsidRPr="00A55CE9">
        <w:rPr>
          <w:rFonts w:ascii="Calibri" w:eastAsia="Calibri" w:hAnsi="Calibri" w:cs="Calibri"/>
          <w:sz w:val="20"/>
          <w:lang w:val="es-ES" w:eastAsia="en-US"/>
        </w:rPr>
        <w:t>considera que</w:t>
      </w:r>
      <w:r w:rsidRPr="00A55CE9">
        <w:rPr>
          <w:rFonts w:ascii="Calibri" w:eastAsia="Calibri" w:hAnsi="Calibri" w:cs="Calibri"/>
          <w:spacing w:val="-2"/>
          <w:sz w:val="20"/>
          <w:lang w:val="es-ES" w:eastAsia="en-US"/>
        </w:rPr>
        <w:t xml:space="preserve"> </w:t>
      </w:r>
      <w:r w:rsidRPr="00A55CE9">
        <w:rPr>
          <w:rFonts w:ascii="Calibri" w:eastAsia="Calibri" w:hAnsi="Calibri" w:cs="Calibri"/>
          <w:sz w:val="20"/>
          <w:lang w:val="es-ES" w:eastAsia="en-US"/>
        </w:rPr>
        <w:t>la unidad de</w:t>
      </w:r>
      <w:r w:rsidRPr="00A55CE9">
        <w:rPr>
          <w:rFonts w:ascii="Calibri" w:eastAsia="Calibri" w:hAnsi="Calibri" w:cs="Calibri"/>
          <w:spacing w:val="-3"/>
          <w:sz w:val="20"/>
          <w:lang w:val="es-ES" w:eastAsia="en-US"/>
        </w:rPr>
        <w:t xml:space="preserve"> </w:t>
      </w:r>
      <w:r w:rsidRPr="00A55CE9">
        <w:rPr>
          <w:rFonts w:ascii="Calibri" w:eastAsia="Calibri" w:hAnsi="Calibri" w:cs="Calibri"/>
          <w:sz w:val="20"/>
          <w:lang w:val="es-ES" w:eastAsia="en-US"/>
        </w:rPr>
        <w:t>observación</w:t>
      </w:r>
      <w:r w:rsidRPr="00A55CE9">
        <w:rPr>
          <w:rFonts w:ascii="Calibri" w:eastAsia="Calibri" w:hAnsi="Calibri" w:cs="Calibri"/>
          <w:spacing w:val="-1"/>
          <w:sz w:val="20"/>
          <w:lang w:val="es-ES" w:eastAsia="en-US"/>
        </w:rPr>
        <w:t xml:space="preserve"> </w:t>
      </w:r>
      <w:r w:rsidRPr="00A55CE9">
        <w:rPr>
          <w:rFonts w:ascii="Calibri" w:eastAsia="Calibri" w:hAnsi="Calibri" w:cs="Calibri"/>
          <w:sz w:val="20"/>
          <w:lang w:val="es-ES" w:eastAsia="en-US"/>
        </w:rPr>
        <w:t>corresponde</w:t>
      </w:r>
      <w:r w:rsidRPr="00A55CE9">
        <w:rPr>
          <w:rFonts w:ascii="Calibri" w:eastAsia="Calibri" w:hAnsi="Calibri" w:cs="Calibri"/>
          <w:spacing w:val="-1"/>
          <w:sz w:val="20"/>
          <w:lang w:val="es-ES" w:eastAsia="en-US"/>
        </w:rPr>
        <w:t xml:space="preserve"> </w:t>
      </w:r>
      <w:r w:rsidRPr="00A55CE9">
        <w:rPr>
          <w:rFonts w:ascii="Calibri" w:eastAsia="Calibri" w:hAnsi="Calibri" w:cs="Calibri"/>
          <w:sz w:val="20"/>
          <w:lang w:val="es-ES" w:eastAsia="en-US"/>
        </w:rPr>
        <w:t>a</w:t>
      </w:r>
      <w:r w:rsidRPr="00A55CE9">
        <w:rPr>
          <w:rFonts w:ascii="Calibri" w:eastAsia="Calibri" w:hAnsi="Calibri" w:cs="Calibri"/>
          <w:spacing w:val="-1"/>
          <w:sz w:val="20"/>
          <w:lang w:val="es-ES" w:eastAsia="en-US"/>
        </w:rPr>
        <w:t xml:space="preserve"> </w:t>
      </w:r>
      <w:r w:rsidRPr="00A55CE9">
        <w:rPr>
          <w:rFonts w:ascii="Calibri" w:eastAsia="Calibri" w:hAnsi="Calibri" w:cs="Calibri"/>
          <w:sz w:val="20"/>
          <w:lang w:val="es-ES" w:eastAsia="en-US"/>
        </w:rPr>
        <w:t>las</w:t>
      </w:r>
      <w:r w:rsidRPr="00A55CE9">
        <w:rPr>
          <w:rFonts w:ascii="Calibri" w:eastAsia="Calibri" w:hAnsi="Calibri" w:cs="Calibri"/>
          <w:spacing w:val="-2"/>
          <w:sz w:val="20"/>
          <w:lang w:val="es-ES" w:eastAsia="en-US"/>
        </w:rPr>
        <w:t xml:space="preserve"> </w:t>
      </w:r>
      <w:r w:rsidRPr="00A55CE9">
        <w:rPr>
          <w:rFonts w:ascii="Calibri" w:eastAsia="Calibri" w:hAnsi="Calibri" w:cs="Calibri"/>
          <w:sz w:val="20"/>
          <w:lang w:val="es-ES" w:eastAsia="en-US"/>
        </w:rPr>
        <w:t>viviendas.</w:t>
      </w:r>
    </w:p>
    <w:p w14:paraId="7F66A5CB" w14:textId="77777777" w:rsidR="00D04978" w:rsidRPr="00A55CE9" w:rsidRDefault="00D04978" w:rsidP="00D04978">
      <w:pPr>
        <w:widowControl w:val="0"/>
        <w:autoSpaceDE w:val="0"/>
        <w:autoSpaceDN w:val="0"/>
        <w:spacing w:after="0" w:line="240" w:lineRule="auto"/>
        <w:rPr>
          <w:rFonts w:ascii="Calibri" w:eastAsia="Calibri" w:hAnsi="Calibri" w:cs="Calibri"/>
          <w:sz w:val="20"/>
          <w:szCs w:val="20"/>
          <w:lang w:val="es-ES" w:eastAsia="en-US"/>
        </w:rPr>
      </w:pPr>
    </w:p>
    <w:p w14:paraId="1FF34B6B" w14:textId="77777777" w:rsidR="00D04978" w:rsidRPr="00A55CE9" w:rsidRDefault="00D04978" w:rsidP="00D04978">
      <w:pPr>
        <w:widowControl w:val="0"/>
        <w:autoSpaceDE w:val="0"/>
        <w:autoSpaceDN w:val="0"/>
        <w:spacing w:after="0" w:line="240" w:lineRule="auto"/>
        <w:ind w:left="1193"/>
        <w:rPr>
          <w:rFonts w:ascii="Calibri" w:eastAsia="Calibri" w:hAnsi="Calibri" w:cs="Calibri"/>
          <w:sz w:val="20"/>
          <w:szCs w:val="20"/>
          <w:lang w:val="es-ES" w:eastAsia="en-US"/>
        </w:rPr>
      </w:pPr>
      <w:r w:rsidRPr="00A55CE9">
        <w:rPr>
          <w:rFonts w:ascii="Calibri" w:eastAsia="Calibri" w:hAnsi="Calibri" w:cs="Calibri"/>
          <w:sz w:val="20"/>
          <w:szCs w:val="20"/>
          <w:lang w:val="es-ES" w:eastAsia="en-US"/>
        </w:rPr>
        <w:t>A</w:t>
      </w:r>
      <w:r w:rsidRPr="00A55CE9">
        <w:rPr>
          <w:rFonts w:ascii="Calibri" w:eastAsia="Calibri" w:hAnsi="Calibri" w:cs="Calibri"/>
          <w:spacing w:val="3"/>
          <w:sz w:val="20"/>
          <w:szCs w:val="20"/>
          <w:lang w:val="es-ES" w:eastAsia="en-US"/>
        </w:rPr>
        <w:t xml:space="preserve"> </w:t>
      </w:r>
      <w:r w:rsidRPr="00A55CE9">
        <w:rPr>
          <w:rFonts w:ascii="Calibri" w:eastAsia="Calibri" w:hAnsi="Calibri" w:cs="Calibri"/>
          <w:sz w:val="20"/>
          <w:szCs w:val="20"/>
          <w:lang w:val="es-ES" w:eastAsia="en-US"/>
        </w:rPr>
        <w:t>continuación,</w:t>
      </w:r>
      <w:r w:rsidRPr="00A55CE9">
        <w:rPr>
          <w:rFonts w:ascii="Calibri" w:eastAsia="Calibri" w:hAnsi="Calibri" w:cs="Calibri"/>
          <w:spacing w:val="4"/>
          <w:sz w:val="20"/>
          <w:szCs w:val="20"/>
          <w:lang w:val="es-ES" w:eastAsia="en-US"/>
        </w:rPr>
        <w:t xml:space="preserve"> </w:t>
      </w:r>
      <w:r w:rsidRPr="00A55CE9">
        <w:rPr>
          <w:rFonts w:ascii="Calibri" w:eastAsia="Calibri" w:hAnsi="Calibri" w:cs="Calibri"/>
          <w:sz w:val="20"/>
          <w:szCs w:val="20"/>
          <w:lang w:val="es-ES" w:eastAsia="en-US"/>
        </w:rPr>
        <w:t>se</w:t>
      </w:r>
      <w:r w:rsidRPr="00A55CE9">
        <w:rPr>
          <w:rFonts w:ascii="Calibri" w:eastAsia="Calibri" w:hAnsi="Calibri" w:cs="Calibri"/>
          <w:spacing w:val="4"/>
          <w:sz w:val="20"/>
          <w:szCs w:val="20"/>
          <w:lang w:val="es-ES" w:eastAsia="en-US"/>
        </w:rPr>
        <w:t xml:space="preserve"> </w:t>
      </w:r>
      <w:r w:rsidRPr="00A55CE9">
        <w:rPr>
          <w:rFonts w:ascii="Calibri" w:eastAsia="Calibri" w:hAnsi="Calibri" w:cs="Calibri"/>
          <w:sz w:val="20"/>
          <w:szCs w:val="20"/>
          <w:lang w:val="es-ES" w:eastAsia="en-US"/>
        </w:rPr>
        <w:t>presenta</w:t>
      </w:r>
      <w:r w:rsidRPr="00A55CE9">
        <w:rPr>
          <w:rFonts w:ascii="Calibri" w:eastAsia="Calibri" w:hAnsi="Calibri" w:cs="Calibri"/>
          <w:spacing w:val="4"/>
          <w:sz w:val="20"/>
          <w:szCs w:val="20"/>
          <w:lang w:val="es-ES" w:eastAsia="en-US"/>
        </w:rPr>
        <w:t xml:space="preserve"> </w:t>
      </w:r>
      <w:r w:rsidRPr="00A55CE9">
        <w:rPr>
          <w:rFonts w:ascii="Calibri" w:eastAsia="Calibri" w:hAnsi="Calibri" w:cs="Calibri"/>
          <w:sz w:val="20"/>
          <w:szCs w:val="20"/>
          <w:lang w:val="es-ES" w:eastAsia="en-US"/>
        </w:rPr>
        <w:t>una</w:t>
      </w:r>
      <w:r w:rsidRPr="00A55CE9">
        <w:rPr>
          <w:rFonts w:ascii="Calibri" w:eastAsia="Calibri" w:hAnsi="Calibri" w:cs="Calibri"/>
          <w:spacing w:val="5"/>
          <w:sz w:val="20"/>
          <w:szCs w:val="20"/>
          <w:lang w:val="es-ES" w:eastAsia="en-US"/>
        </w:rPr>
        <w:t xml:space="preserve"> </w:t>
      </w:r>
      <w:r w:rsidRPr="00A55CE9">
        <w:rPr>
          <w:rFonts w:ascii="Calibri" w:eastAsia="Calibri" w:hAnsi="Calibri" w:cs="Calibri"/>
          <w:sz w:val="20"/>
          <w:szCs w:val="20"/>
          <w:lang w:val="es-ES" w:eastAsia="en-US"/>
        </w:rPr>
        <w:t>tabla</w:t>
      </w:r>
      <w:r w:rsidRPr="00A55CE9">
        <w:rPr>
          <w:rFonts w:ascii="Calibri" w:eastAsia="Calibri" w:hAnsi="Calibri" w:cs="Calibri"/>
          <w:spacing w:val="4"/>
          <w:sz w:val="20"/>
          <w:szCs w:val="20"/>
          <w:lang w:val="es-ES" w:eastAsia="en-US"/>
        </w:rPr>
        <w:t xml:space="preserve"> </w:t>
      </w:r>
      <w:r w:rsidRPr="00A55CE9">
        <w:rPr>
          <w:rFonts w:ascii="Calibri" w:eastAsia="Calibri" w:hAnsi="Calibri" w:cs="Calibri"/>
          <w:sz w:val="20"/>
          <w:szCs w:val="20"/>
          <w:lang w:val="es-ES" w:eastAsia="en-US"/>
        </w:rPr>
        <w:t>en</w:t>
      </w:r>
      <w:r w:rsidRPr="00A55CE9">
        <w:rPr>
          <w:rFonts w:ascii="Calibri" w:eastAsia="Calibri" w:hAnsi="Calibri" w:cs="Calibri"/>
          <w:spacing w:val="5"/>
          <w:sz w:val="20"/>
          <w:szCs w:val="20"/>
          <w:lang w:val="es-ES" w:eastAsia="en-US"/>
        </w:rPr>
        <w:t xml:space="preserve"> </w:t>
      </w:r>
      <w:r w:rsidRPr="00A55CE9">
        <w:rPr>
          <w:rFonts w:ascii="Calibri" w:eastAsia="Calibri" w:hAnsi="Calibri" w:cs="Calibri"/>
          <w:sz w:val="20"/>
          <w:szCs w:val="20"/>
          <w:lang w:val="es-ES" w:eastAsia="en-US"/>
        </w:rPr>
        <w:t>donde</w:t>
      </w:r>
      <w:r w:rsidRPr="00A55CE9">
        <w:rPr>
          <w:rFonts w:ascii="Calibri" w:eastAsia="Calibri" w:hAnsi="Calibri" w:cs="Calibri"/>
          <w:spacing w:val="3"/>
          <w:sz w:val="20"/>
          <w:szCs w:val="20"/>
          <w:lang w:val="es-ES" w:eastAsia="en-US"/>
        </w:rPr>
        <w:t xml:space="preserve"> </w:t>
      </w:r>
      <w:r w:rsidRPr="00A55CE9">
        <w:rPr>
          <w:rFonts w:ascii="Calibri" w:eastAsia="Calibri" w:hAnsi="Calibri" w:cs="Calibri"/>
          <w:sz w:val="20"/>
          <w:szCs w:val="20"/>
          <w:lang w:val="es-ES" w:eastAsia="en-US"/>
        </w:rPr>
        <w:t>se</w:t>
      </w:r>
      <w:r w:rsidRPr="00A55CE9">
        <w:rPr>
          <w:rFonts w:ascii="Calibri" w:eastAsia="Calibri" w:hAnsi="Calibri" w:cs="Calibri"/>
          <w:spacing w:val="4"/>
          <w:sz w:val="20"/>
          <w:szCs w:val="20"/>
          <w:lang w:val="es-ES" w:eastAsia="en-US"/>
        </w:rPr>
        <w:t xml:space="preserve"> </w:t>
      </w:r>
      <w:r w:rsidRPr="00A55CE9">
        <w:rPr>
          <w:rFonts w:ascii="Calibri" w:eastAsia="Calibri" w:hAnsi="Calibri" w:cs="Calibri"/>
          <w:sz w:val="20"/>
          <w:szCs w:val="20"/>
          <w:lang w:val="es-ES" w:eastAsia="en-US"/>
        </w:rPr>
        <w:t>expresa</w:t>
      </w:r>
      <w:r w:rsidRPr="00A55CE9">
        <w:rPr>
          <w:rFonts w:ascii="Calibri" w:eastAsia="Calibri" w:hAnsi="Calibri" w:cs="Calibri"/>
          <w:spacing w:val="6"/>
          <w:sz w:val="20"/>
          <w:szCs w:val="20"/>
          <w:lang w:val="es-ES" w:eastAsia="en-US"/>
        </w:rPr>
        <w:t xml:space="preserve"> </w:t>
      </w:r>
      <w:r w:rsidRPr="00A55CE9">
        <w:rPr>
          <w:rFonts w:ascii="Calibri" w:eastAsia="Calibri" w:hAnsi="Calibri" w:cs="Calibri"/>
          <w:sz w:val="20"/>
          <w:szCs w:val="20"/>
          <w:lang w:val="es-ES" w:eastAsia="en-US"/>
        </w:rPr>
        <w:t>la</w:t>
      </w:r>
      <w:r w:rsidRPr="00A55CE9">
        <w:rPr>
          <w:rFonts w:ascii="Calibri" w:eastAsia="Calibri" w:hAnsi="Calibri" w:cs="Calibri"/>
          <w:spacing w:val="4"/>
          <w:sz w:val="20"/>
          <w:szCs w:val="20"/>
          <w:lang w:val="es-ES" w:eastAsia="en-US"/>
        </w:rPr>
        <w:t xml:space="preserve"> </w:t>
      </w:r>
      <w:r w:rsidRPr="00A55CE9">
        <w:rPr>
          <w:rFonts w:ascii="Calibri" w:eastAsia="Calibri" w:hAnsi="Calibri" w:cs="Calibri"/>
          <w:sz w:val="20"/>
          <w:szCs w:val="20"/>
          <w:lang w:val="es-ES" w:eastAsia="en-US"/>
        </w:rPr>
        <w:t>muestra</w:t>
      </w:r>
      <w:r w:rsidRPr="00A55CE9">
        <w:rPr>
          <w:rFonts w:ascii="Calibri" w:eastAsia="Calibri" w:hAnsi="Calibri" w:cs="Calibri"/>
          <w:spacing w:val="5"/>
          <w:sz w:val="20"/>
          <w:szCs w:val="20"/>
          <w:lang w:val="es-ES" w:eastAsia="en-US"/>
        </w:rPr>
        <w:t xml:space="preserve"> </w:t>
      </w:r>
      <w:r w:rsidRPr="00A55CE9">
        <w:rPr>
          <w:rFonts w:ascii="Calibri" w:eastAsia="Calibri" w:hAnsi="Calibri" w:cs="Calibri"/>
          <w:sz w:val="20"/>
          <w:szCs w:val="20"/>
          <w:lang w:val="es-ES" w:eastAsia="en-US"/>
        </w:rPr>
        <w:t>objetivo</w:t>
      </w:r>
      <w:r w:rsidRPr="00A55CE9">
        <w:rPr>
          <w:rFonts w:ascii="Calibri" w:eastAsia="Calibri" w:hAnsi="Calibri" w:cs="Calibri"/>
          <w:spacing w:val="4"/>
          <w:sz w:val="20"/>
          <w:szCs w:val="20"/>
          <w:lang w:val="es-ES" w:eastAsia="en-US"/>
        </w:rPr>
        <w:t xml:space="preserve"> </w:t>
      </w:r>
      <w:r w:rsidRPr="00A55CE9">
        <w:rPr>
          <w:rFonts w:ascii="Calibri" w:eastAsia="Calibri" w:hAnsi="Calibri" w:cs="Calibri"/>
          <w:sz w:val="20"/>
          <w:szCs w:val="20"/>
          <w:lang w:val="es-ES" w:eastAsia="en-US"/>
        </w:rPr>
        <w:t>y</w:t>
      </w:r>
      <w:r w:rsidRPr="00A55CE9">
        <w:rPr>
          <w:rFonts w:ascii="Calibri" w:eastAsia="Calibri" w:hAnsi="Calibri" w:cs="Calibri"/>
          <w:spacing w:val="4"/>
          <w:sz w:val="20"/>
          <w:szCs w:val="20"/>
          <w:lang w:val="es-ES" w:eastAsia="en-US"/>
        </w:rPr>
        <w:t xml:space="preserve"> </w:t>
      </w:r>
      <w:r w:rsidRPr="00A55CE9">
        <w:rPr>
          <w:rFonts w:ascii="Calibri" w:eastAsia="Calibri" w:hAnsi="Calibri" w:cs="Calibri"/>
          <w:sz w:val="20"/>
          <w:szCs w:val="20"/>
          <w:lang w:val="es-ES" w:eastAsia="en-US"/>
        </w:rPr>
        <w:t>la</w:t>
      </w:r>
      <w:r w:rsidRPr="00A55CE9">
        <w:rPr>
          <w:rFonts w:ascii="Calibri" w:eastAsia="Calibri" w:hAnsi="Calibri" w:cs="Calibri"/>
          <w:spacing w:val="5"/>
          <w:sz w:val="20"/>
          <w:szCs w:val="20"/>
          <w:lang w:val="es-ES" w:eastAsia="en-US"/>
        </w:rPr>
        <w:t xml:space="preserve"> </w:t>
      </w:r>
      <w:r w:rsidRPr="00A55CE9">
        <w:rPr>
          <w:rFonts w:ascii="Calibri" w:eastAsia="Calibri" w:hAnsi="Calibri" w:cs="Calibri"/>
          <w:sz w:val="20"/>
          <w:szCs w:val="20"/>
          <w:lang w:val="es-ES" w:eastAsia="en-US"/>
        </w:rPr>
        <w:t>muestra</w:t>
      </w:r>
      <w:r w:rsidRPr="00A55CE9">
        <w:rPr>
          <w:rFonts w:ascii="Calibri" w:eastAsia="Calibri" w:hAnsi="Calibri" w:cs="Calibri"/>
          <w:spacing w:val="4"/>
          <w:sz w:val="20"/>
          <w:szCs w:val="20"/>
          <w:lang w:val="es-ES" w:eastAsia="en-US"/>
        </w:rPr>
        <w:t xml:space="preserve"> </w:t>
      </w:r>
      <w:r w:rsidRPr="00A55CE9">
        <w:rPr>
          <w:rFonts w:ascii="Calibri" w:eastAsia="Calibri" w:hAnsi="Calibri" w:cs="Calibri"/>
          <w:sz w:val="20"/>
          <w:szCs w:val="20"/>
          <w:lang w:val="es-ES" w:eastAsia="en-US"/>
        </w:rPr>
        <w:t>considerando</w:t>
      </w:r>
      <w:r w:rsidRPr="00A55CE9">
        <w:rPr>
          <w:rFonts w:ascii="Calibri" w:eastAsia="Calibri" w:hAnsi="Calibri" w:cs="Calibri"/>
          <w:spacing w:val="5"/>
          <w:sz w:val="20"/>
          <w:szCs w:val="20"/>
          <w:lang w:val="es-ES" w:eastAsia="en-US"/>
        </w:rPr>
        <w:t xml:space="preserve"> </w:t>
      </w:r>
      <w:r w:rsidRPr="00A55CE9">
        <w:rPr>
          <w:rFonts w:ascii="Calibri" w:eastAsia="Calibri" w:hAnsi="Calibri" w:cs="Calibri"/>
          <w:sz w:val="20"/>
          <w:szCs w:val="20"/>
          <w:lang w:val="es-ES" w:eastAsia="en-US"/>
        </w:rPr>
        <w:t>la</w:t>
      </w:r>
      <w:r w:rsidRPr="00A55CE9">
        <w:rPr>
          <w:rFonts w:ascii="Calibri" w:eastAsia="Calibri" w:hAnsi="Calibri" w:cs="Calibri"/>
          <w:spacing w:val="1"/>
          <w:sz w:val="20"/>
          <w:szCs w:val="20"/>
          <w:lang w:val="es-ES" w:eastAsia="en-US"/>
        </w:rPr>
        <w:t xml:space="preserve"> </w:t>
      </w:r>
      <w:r w:rsidRPr="00A55CE9">
        <w:rPr>
          <w:rFonts w:ascii="Calibri" w:eastAsia="Calibri" w:hAnsi="Calibri" w:cs="Calibri"/>
          <w:sz w:val="20"/>
          <w:szCs w:val="20"/>
          <w:lang w:val="es-ES" w:eastAsia="en-US"/>
        </w:rPr>
        <w:t>utilización</w:t>
      </w:r>
      <w:r w:rsidRPr="00A55CE9">
        <w:rPr>
          <w:rFonts w:ascii="Calibri" w:eastAsia="Calibri" w:hAnsi="Calibri" w:cs="Calibri"/>
          <w:spacing w:val="-1"/>
          <w:sz w:val="20"/>
          <w:szCs w:val="20"/>
          <w:lang w:val="es-ES" w:eastAsia="en-US"/>
        </w:rPr>
        <w:t xml:space="preserve"> </w:t>
      </w:r>
      <w:r w:rsidRPr="00A55CE9">
        <w:rPr>
          <w:rFonts w:ascii="Calibri" w:eastAsia="Calibri" w:hAnsi="Calibri" w:cs="Calibri"/>
          <w:sz w:val="20"/>
          <w:szCs w:val="20"/>
          <w:lang w:val="es-ES" w:eastAsia="en-US"/>
        </w:rPr>
        <w:t>de</w:t>
      </w:r>
      <w:r w:rsidRPr="00A55CE9">
        <w:rPr>
          <w:rFonts w:ascii="Calibri" w:eastAsia="Calibri" w:hAnsi="Calibri" w:cs="Calibri"/>
          <w:spacing w:val="-1"/>
          <w:sz w:val="20"/>
          <w:szCs w:val="20"/>
          <w:lang w:val="es-ES" w:eastAsia="en-US"/>
        </w:rPr>
        <w:t xml:space="preserve"> </w:t>
      </w:r>
      <w:proofErr w:type="spellStart"/>
      <w:r w:rsidRPr="00A55CE9">
        <w:rPr>
          <w:rFonts w:ascii="Calibri" w:eastAsia="Calibri" w:hAnsi="Calibri" w:cs="Calibri"/>
          <w:sz w:val="20"/>
          <w:szCs w:val="20"/>
          <w:lang w:val="es-ES" w:eastAsia="en-US"/>
        </w:rPr>
        <w:t>sobremuestreo</w:t>
      </w:r>
      <w:proofErr w:type="spellEnd"/>
      <w:r w:rsidRPr="00A55CE9">
        <w:rPr>
          <w:rFonts w:ascii="Calibri" w:eastAsia="Calibri" w:hAnsi="Calibri" w:cs="Calibri"/>
          <w:sz w:val="20"/>
          <w:szCs w:val="20"/>
          <w:lang w:val="es-ES" w:eastAsia="en-US"/>
        </w:rPr>
        <w:t>.</w:t>
      </w:r>
    </w:p>
    <w:p w14:paraId="53A10649" w14:textId="77777777" w:rsidR="00D04978" w:rsidRDefault="00D04978" w:rsidP="00D04978">
      <w:pPr>
        <w:widowControl w:val="0"/>
        <w:autoSpaceDE w:val="0"/>
        <w:autoSpaceDN w:val="0"/>
        <w:spacing w:after="0" w:line="240" w:lineRule="auto"/>
        <w:rPr>
          <w:rFonts w:ascii="Calibri" w:eastAsia="Calibri" w:hAnsi="Calibri" w:cs="Calibri"/>
          <w:sz w:val="20"/>
          <w:szCs w:val="20"/>
          <w:lang w:val="es-ES" w:eastAsia="en-US"/>
        </w:rPr>
      </w:pPr>
    </w:p>
    <w:p w14:paraId="637B041F" w14:textId="77777777" w:rsidR="00D04978" w:rsidRPr="00A55CE9" w:rsidRDefault="00D04978" w:rsidP="00D04978">
      <w:pPr>
        <w:widowControl w:val="0"/>
        <w:autoSpaceDE w:val="0"/>
        <w:autoSpaceDN w:val="0"/>
        <w:spacing w:after="0" w:line="240" w:lineRule="auto"/>
        <w:rPr>
          <w:rFonts w:ascii="Calibri" w:eastAsia="Calibri" w:hAnsi="Calibri" w:cs="Calibri"/>
          <w:sz w:val="20"/>
          <w:szCs w:val="20"/>
          <w:lang w:val="es-ES" w:eastAsia="en-US"/>
        </w:rPr>
      </w:pPr>
    </w:p>
    <w:p w14:paraId="0159FECB" w14:textId="2D190212" w:rsidR="00D04978" w:rsidRPr="00A55CE9" w:rsidRDefault="00D04978" w:rsidP="00D04978">
      <w:pPr>
        <w:jc w:val="center"/>
        <w:rPr>
          <w:rFonts w:eastAsia="Calibri"/>
          <w:lang w:val="es-ES" w:eastAsia="en-US"/>
        </w:rPr>
      </w:pPr>
      <w:r w:rsidRPr="00A55CE9">
        <w:rPr>
          <w:rFonts w:eastAsia="Calibri"/>
          <w:lang w:val="es-ES" w:eastAsia="en-US"/>
        </w:rPr>
        <w:t>Tabla</w:t>
      </w:r>
      <w:r w:rsidRPr="00A55CE9">
        <w:rPr>
          <w:rFonts w:eastAsia="Calibri"/>
          <w:spacing w:val="-2"/>
          <w:lang w:val="es-ES" w:eastAsia="en-US"/>
        </w:rPr>
        <w:t xml:space="preserve"> </w:t>
      </w:r>
      <w:r w:rsidR="00AA06C1">
        <w:rPr>
          <w:rFonts w:eastAsia="Calibri"/>
          <w:lang w:val="es-ES" w:eastAsia="en-US"/>
        </w:rPr>
        <w:t>1</w:t>
      </w:r>
      <w:r w:rsidRPr="00A55CE9">
        <w:rPr>
          <w:rFonts w:eastAsia="Calibri"/>
          <w:lang w:val="es-ES" w:eastAsia="en-US"/>
        </w:rPr>
        <w:t>:</w:t>
      </w:r>
      <w:r w:rsidRPr="00A55CE9">
        <w:rPr>
          <w:rFonts w:eastAsia="Calibri"/>
          <w:spacing w:val="-2"/>
          <w:lang w:val="es-ES" w:eastAsia="en-US"/>
        </w:rPr>
        <w:t xml:space="preserve"> </w:t>
      </w:r>
      <w:r w:rsidRPr="00A55CE9">
        <w:rPr>
          <w:rFonts w:eastAsia="Calibri"/>
          <w:lang w:val="es-ES" w:eastAsia="en-US"/>
        </w:rPr>
        <w:t>Muestreo</w:t>
      </w:r>
      <w:r w:rsidRPr="00A55CE9">
        <w:rPr>
          <w:rFonts w:eastAsia="Calibri"/>
          <w:spacing w:val="-2"/>
          <w:lang w:val="es-ES" w:eastAsia="en-US"/>
        </w:rPr>
        <w:t xml:space="preserve"> </w:t>
      </w:r>
      <w:r w:rsidRPr="00A55CE9">
        <w:rPr>
          <w:rFonts w:eastAsia="Calibri"/>
          <w:lang w:val="es-ES" w:eastAsia="en-US"/>
        </w:rPr>
        <w:t>ENUT</w:t>
      </w:r>
      <w:r w:rsidRPr="00A55CE9">
        <w:rPr>
          <w:rFonts w:eastAsia="Calibri"/>
          <w:spacing w:val="-3"/>
          <w:lang w:val="es-ES" w:eastAsia="en-US"/>
        </w:rPr>
        <w:t xml:space="preserve"> </w:t>
      </w:r>
      <w:r w:rsidRPr="00A55CE9">
        <w:rPr>
          <w:rFonts w:eastAsia="Calibri"/>
          <w:lang w:val="es-ES" w:eastAsia="en-US"/>
        </w:rPr>
        <w:t>2023</w:t>
      </w:r>
    </w:p>
    <w:tbl>
      <w:tblPr>
        <w:tblStyle w:val="TableNormal"/>
        <w:tblW w:w="0" w:type="auto"/>
        <w:tblInd w:w="28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11"/>
        <w:gridCol w:w="1200"/>
        <w:gridCol w:w="1200"/>
      </w:tblGrid>
      <w:tr w:rsidR="00D04978" w:rsidRPr="00A55CE9" w14:paraId="57940671" w14:textId="77777777" w:rsidTr="00DD7C06">
        <w:trPr>
          <w:trHeight w:val="301"/>
        </w:trPr>
        <w:tc>
          <w:tcPr>
            <w:tcW w:w="2211" w:type="dxa"/>
            <w:vMerge w:val="restart"/>
            <w:shd w:val="clear" w:color="auto" w:fill="E1EEDA"/>
          </w:tcPr>
          <w:p w14:paraId="749069F0" w14:textId="77777777" w:rsidR="00D04978" w:rsidRPr="00A55CE9" w:rsidRDefault="00D04978" w:rsidP="00DD7C06">
            <w:pPr>
              <w:rPr>
                <w:rFonts w:ascii="Calibri" w:eastAsia="Calibri" w:hAnsi="Calibri" w:cs="Calibri"/>
                <w:b/>
                <w:sz w:val="20"/>
                <w:lang w:val="es-ES" w:eastAsia="en-US"/>
              </w:rPr>
            </w:pPr>
          </w:p>
          <w:p w14:paraId="633D253B" w14:textId="77777777" w:rsidR="00D04978" w:rsidRPr="00A55CE9" w:rsidRDefault="00D04978" w:rsidP="00DD7C06">
            <w:pPr>
              <w:spacing w:before="172"/>
              <w:ind w:left="798" w:right="790"/>
              <w:jc w:val="center"/>
              <w:rPr>
                <w:rFonts w:ascii="Calibri" w:eastAsia="Calibri" w:hAnsi="Calibri" w:cs="Calibri"/>
                <w:b/>
                <w:sz w:val="20"/>
                <w:lang w:val="es-ES" w:eastAsia="en-US"/>
              </w:rPr>
            </w:pPr>
            <w:r w:rsidRPr="00A55CE9">
              <w:rPr>
                <w:rFonts w:ascii="Calibri" w:eastAsia="Calibri" w:hAnsi="Calibri" w:cs="Calibri"/>
                <w:b/>
                <w:sz w:val="20"/>
                <w:lang w:val="es-ES" w:eastAsia="en-US"/>
              </w:rPr>
              <w:t>Región</w:t>
            </w:r>
          </w:p>
        </w:tc>
        <w:tc>
          <w:tcPr>
            <w:tcW w:w="2400" w:type="dxa"/>
            <w:gridSpan w:val="2"/>
            <w:shd w:val="clear" w:color="auto" w:fill="E1EEDA"/>
          </w:tcPr>
          <w:p w14:paraId="3BCA365B" w14:textId="77777777" w:rsidR="00D04978" w:rsidRPr="00A55CE9" w:rsidRDefault="00D04978" w:rsidP="00DD7C06">
            <w:pPr>
              <w:spacing w:before="27"/>
              <w:ind w:left="352"/>
              <w:rPr>
                <w:rFonts w:ascii="Calibri" w:eastAsia="Calibri" w:hAnsi="Calibri" w:cs="Calibri"/>
                <w:b/>
                <w:sz w:val="20"/>
                <w:lang w:val="es-ES" w:eastAsia="en-US"/>
              </w:rPr>
            </w:pPr>
            <w:r w:rsidRPr="00A55CE9">
              <w:rPr>
                <w:rFonts w:ascii="Calibri" w:eastAsia="Calibri" w:hAnsi="Calibri" w:cs="Calibri"/>
                <w:b/>
                <w:sz w:val="20"/>
                <w:lang w:val="es-ES" w:eastAsia="en-US"/>
              </w:rPr>
              <w:t>Tamaños</w:t>
            </w:r>
            <w:r w:rsidRPr="00A55CE9">
              <w:rPr>
                <w:rFonts w:ascii="Calibri" w:eastAsia="Calibri" w:hAnsi="Calibri" w:cs="Calibri"/>
                <w:b/>
                <w:spacing w:val="-7"/>
                <w:sz w:val="20"/>
                <w:lang w:val="es-ES" w:eastAsia="en-US"/>
              </w:rPr>
              <w:t xml:space="preserve"> </w:t>
            </w:r>
            <w:r w:rsidRPr="00A55CE9">
              <w:rPr>
                <w:rFonts w:ascii="Calibri" w:eastAsia="Calibri" w:hAnsi="Calibri" w:cs="Calibri"/>
                <w:b/>
                <w:sz w:val="20"/>
                <w:lang w:val="es-ES" w:eastAsia="en-US"/>
              </w:rPr>
              <w:t>ENUT</w:t>
            </w:r>
            <w:r w:rsidRPr="00A55CE9">
              <w:rPr>
                <w:rFonts w:ascii="Calibri" w:eastAsia="Calibri" w:hAnsi="Calibri" w:cs="Calibri"/>
                <w:b/>
                <w:spacing w:val="-7"/>
                <w:sz w:val="20"/>
                <w:lang w:val="es-ES" w:eastAsia="en-US"/>
              </w:rPr>
              <w:t xml:space="preserve"> </w:t>
            </w:r>
            <w:r w:rsidRPr="00A55CE9">
              <w:rPr>
                <w:rFonts w:ascii="Calibri" w:eastAsia="Calibri" w:hAnsi="Calibri" w:cs="Calibri"/>
                <w:b/>
                <w:sz w:val="20"/>
                <w:lang w:val="es-ES" w:eastAsia="en-US"/>
              </w:rPr>
              <w:t>2023</w:t>
            </w:r>
          </w:p>
        </w:tc>
      </w:tr>
      <w:tr w:rsidR="00D04978" w:rsidRPr="00A55CE9" w14:paraId="0F819E8B" w14:textId="77777777" w:rsidTr="00DD7C06">
        <w:trPr>
          <w:trHeight w:val="765"/>
        </w:trPr>
        <w:tc>
          <w:tcPr>
            <w:tcW w:w="2211" w:type="dxa"/>
            <w:vMerge/>
            <w:tcBorders>
              <w:top w:val="nil"/>
            </w:tcBorders>
            <w:shd w:val="clear" w:color="auto" w:fill="E1EEDA"/>
          </w:tcPr>
          <w:p w14:paraId="64C7FE88" w14:textId="77777777" w:rsidR="00D04978" w:rsidRPr="00A55CE9" w:rsidRDefault="00D04978" w:rsidP="00DD7C06">
            <w:pPr>
              <w:rPr>
                <w:rFonts w:ascii="Calibri" w:eastAsia="Calibri" w:hAnsi="Calibri" w:cs="Calibri"/>
                <w:sz w:val="2"/>
                <w:szCs w:val="2"/>
                <w:lang w:val="es-ES" w:eastAsia="en-US"/>
              </w:rPr>
            </w:pPr>
          </w:p>
        </w:tc>
        <w:tc>
          <w:tcPr>
            <w:tcW w:w="1200" w:type="dxa"/>
            <w:shd w:val="clear" w:color="auto" w:fill="E1EEDA"/>
          </w:tcPr>
          <w:p w14:paraId="677C8D4F" w14:textId="77777777" w:rsidR="00D04978" w:rsidRPr="00A55CE9" w:rsidRDefault="00D04978" w:rsidP="00DD7C06">
            <w:pPr>
              <w:spacing w:before="15"/>
              <w:ind w:left="175" w:right="164"/>
              <w:jc w:val="center"/>
              <w:rPr>
                <w:rFonts w:ascii="Calibri" w:eastAsia="Calibri" w:hAnsi="Calibri" w:cs="Calibri"/>
                <w:b/>
                <w:sz w:val="20"/>
                <w:lang w:val="es-ES" w:eastAsia="en-US"/>
              </w:rPr>
            </w:pPr>
            <w:r w:rsidRPr="00A55CE9">
              <w:rPr>
                <w:rFonts w:ascii="Calibri" w:eastAsia="Calibri" w:hAnsi="Calibri" w:cs="Calibri"/>
                <w:b/>
                <w:spacing w:val="-1"/>
                <w:sz w:val="20"/>
                <w:lang w:val="es-ES" w:eastAsia="en-US"/>
              </w:rPr>
              <w:t>Muestra</w:t>
            </w:r>
            <w:r w:rsidRPr="00A55CE9">
              <w:rPr>
                <w:rFonts w:ascii="Calibri" w:eastAsia="Calibri" w:hAnsi="Calibri" w:cs="Calibri"/>
                <w:b/>
                <w:spacing w:val="-43"/>
                <w:sz w:val="20"/>
                <w:lang w:val="es-ES" w:eastAsia="en-US"/>
              </w:rPr>
              <w:t xml:space="preserve"> </w:t>
            </w:r>
            <w:r w:rsidRPr="00A55CE9">
              <w:rPr>
                <w:rFonts w:ascii="Calibri" w:eastAsia="Calibri" w:hAnsi="Calibri" w:cs="Calibri"/>
                <w:b/>
                <w:sz w:val="20"/>
                <w:lang w:val="es-ES" w:eastAsia="en-US"/>
              </w:rPr>
              <w:t>objetivo</w:t>
            </w:r>
          </w:p>
          <w:p w14:paraId="3045EABD" w14:textId="77777777" w:rsidR="00D04978" w:rsidRPr="00A55CE9" w:rsidRDefault="00D04978" w:rsidP="00DD7C06">
            <w:pPr>
              <w:spacing w:line="241" w:lineRule="exact"/>
              <w:ind w:left="169" w:right="164"/>
              <w:jc w:val="center"/>
              <w:rPr>
                <w:rFonts w:ascii="Calibri" w:eastAsia="Calibri" w:hAnsi="Calibri" w:cs="Calibri"/>
                <w:b/>
                <w:sz w:val="20"/>
                <w:lang w:val="es-ES" w:eastAsia="en-US"/>
              </w:rPr>
            </w:pPr>
            <w:r w:rsidRPr="00A55CE9">
              <w:rPr>
                <w:rFonts w:ascii="Calibri" w:eastAsia="Calibri" w:hAnsi="Calibri" w:cs="Calibri"/>
                <w:b/>
                <w:sz w:val="20"/>
                <w:lang w:val="es-ES" w:eastAsia="en-US"/>
              </w:rPr>
              <w:t>ENUT</w:t>
            </w:r>
          </w:p>
        </w:tc>
        <w:tc>
          <w:tcPr>
            <w:tcW w:w="1200" w:type="dxa"/>
            <w:shd w:val="clear" w:color="auto" w:fill="E1EEDA"/>
          </w:tcPr>
          <w:p w14:paraId="054B22BD" w14:textId="77777777" w:rsidR="00D04978" w:rsidRPr="00A55CE9" w:rsidRDefault="00D04978" w:rsidP="00DD7C06">
            <w:pPr>
              <w:spacing w:before="15"/>
              <w:ind w:left="177" w:right="164"/>
              <w:jc w:val="center"/>
              <w:rPr>
                <w:rFonts w:ascii="Calibri" w:eastAsia="Calibri" w:hAnsi="Calibri" w:cs="Calibri"/>
                <w:b/>
                <w:sz w:val="20"/>
                <w:lang w:val="es-ES" w:eastAsia="en-US"/>
              </w:rPr>
            </w:pPr>
            <w:r w:rsidRPr="00A55CE9">
              <w:rPr>
                <w:rFonts w:ascii="Calibri" w:eastAsia="Calibri" w:hAnsi="Calibri" w:cs="Calibri"/>
                <w:b/>
                <w:spacing w:val="-1"/>
                <w:sz w:val="20"/>
                <w:lang w:val="es-ES" w:eastAsia="en-US"/>
              </w:rPr>
              <w:t>Con Sobre</w:t>
            </w:r>
            <w:r w:rsidRPr="00A55CE9">
              <w:rPr>
                <w:rFonts w:ascii="Calibri" w:eastAsia="Calibri" w:hAnsi="Calibri" w:cs="Calibri"/>
                <w:b/>
                <w:spacing w:val="-43"/>
                <w:sz w:val="20"/>
                <w:lang w:val="es-ES" w:eastAsia="en-US"/>
              </w:rPr>
              <w:t xml:space="preserve"> </w:t>
            </w:r>
            <w:r w:rsidRPr="00A55CE9">
              <w:rPr>
                <w:rFonts w:ascii="Calibri" w:eastAsia="Calibri" w:hAnsi="Calibri" w:cs="Calibri"/>
                <w:b/>
                <w:sz w:val="20"/>
                <w:lang w:val="es-ES" w:eastAsia="en-US"/>
              </w:rPr>
              <w:t>Muestra</w:t>
            </w:r>
          </w:p>
          <w:p w14:paraId="2E806A7A" w14:textId="77777777" w:rsidR="00D04978" w:rsidRPr="00A55CE9" w:rsidRDefault="00D04978" w:rsidP="00DD7C06">
            <w:pPr>
              <w:spacing w:line="241" w:lineRule="exact"/>
              <w:ind w:left="170" w:right="164"/>
              <w:jc w:val="center"/>
              <w:rPr>
                <w:rFonts w:ascii="Calibri" w:eastAsia="Calibri" w:hAnsi="Calibri" w:cs="Calibri"/>
                <w:b/>
                <w:sz w:val="20"/>
                <w:lang w:val="es-ES" w:eastAsia="en-US"/>
              </w:rPr>
            </w:pPr>
            <w:r w:rsidRPr="00A55CE9">
              <w:rPr>
                <w:rFonts w:ascii="Calibri" w:eastAsia="Calibri" w:hAnsi="Calibri" w:cs="Calibri"/>
                <w:b/>
                <w:sz w:val="20"/>
                <w:lang w:val="es-ES" w:eastAsia="en-US"/>
              </w:rPr>
              <w:t>ENUT</w:t>
            </w:r>
          </w:p>
        </w:tc>
      </w:tr>
      <w:tr w:rsidR="00D04978" w:rsidRPr="00A55CE9" w14:paraId="72BE7A3C" w14:textId="77777777" w:rsidTr="00DD7C06">
        <w:trPr>
          <w:trHeight w:val="299"/>
        </w:trPr>
        <w:tc>
          <w:tcPr>
            <w:tcW w:w="2211" w:type="dxa"/>
            <w:shd w:val="clear" w:color="auto" w:fill="DDEBF7"/>
          </w:tcPr>
          <w:p w14:paraId="7AABF443" w14:textId="77777777" w:rsidR="00D04978" w:rsidRPr="00A55CE9" w:rsidRDefault="00D04978" w:rsidP="00DD7C06">
            <w:pPr>
              <w:spacing w:before="54" w:line="225" w:lineRule="exact"/>
              <w:ind w:left="108"/>
              <w:rPr>
                <w:rFonts w:ascii="Calibri" w:eastAsia="Calibri" w:hAnsi="Calibri" w:cs="Calibri"/>
                <w:sz w:val="20"/>
                <w:lang w:val="es-ES" w:eastAsia="en-US"/>
              </w:rPr>
            </w:pPr>
            <w:r w:rsidRPr="00A55CE9">
              <w:rPr>
                <w:rFonts w:ascii="Calibri" w:eastAsia="Calibri" w:hAnsi="Calibri" w:cs="Calibri"/>
                <w:sz w:val="20"/>
                <w:lang w:val="es-ES" w:eastAsia="en-US"/>
              </w:rPr>
              <w:t>01</w:t>
            </w:r>
            <w:r w:rsidRPr="00A55CE9">
              <w:rPr>
                <w:rFonts w:ascii="Calibri" w:eastAsia="Calibri" w:hAnsi="Calibri" w:cs="Calibri"/>
                <w:spacing w:val="-12"/>
                <w:sz w:val="20"/>
                <w:lang w:val="es-ES" w:eastAsia="en-US"/>
              </w:rPr>
              <w:t xml:space="preserve"> </w:t>
            </w:r>
            <w:r w:rsidRPr="00A55CE9">
              <w:rPr>
                <w:rFonts w:ascii="Calibri" w:eastAsia="Calibri" w:hAnsi="Calibri" w:cs="Calibri"/>
                <w:sz w:val="20"/>
                <w:lang w:val="es-ES" w:eastAsia="en-US"/>
              </w:rPr>
              <w:t>Tarapacá</w:t>
            </w:r>
          </w:p>
        </w:tc>
        <w:tc>
          <w:tcPr>
            <w:tcW w:w="1200" w:type="dxa"/>
            <w:shd w:val="clear" w:color="auto" w:fill="DDEBF7"/>
          </w:tcPr>
          <w:p w14:paraId="31C6B044" w14:textId="77777777" w:rsidR="00D04978" w:rsidRPr="00A55CE9" w:rsidRDefault="00D04978" w:rsidP="00DD7C06">
            <w:pPr>
              <w:spacing w:before="54" w:line="225" w:lineRule="exact"/>
              <w:ind w:left="168" w:right="164"/>
              <w:jc w:val="center"/>
              <w:rPr>
                <w:rFonts w:ascii="Calibri" w:eastAsia="Calibri" w:hAnsi="Calibri" w:cs="Calibri"/>
                <w:sz w:val="20"/>
                <w:lang w:val="es-ES" w:eastAsia="en-US"/>
              </w:rPr>
            </w:pPr>
            <w:r w:rsidRPr="00A55CE9">
              <w:rPr>
                <w:rFonts w:ascii="Calibri" w:eastAsia="Calibri" w:hAnsi="Calibri" w:cs="Calibri"/>
                <w:sz w:val="20"/>
                <w:lang w:val="es-ES" w:eastAsia="en-US"/>
              </w:rPr>
              <w:t>802</w:t>
            </w:r>
          </w:p>
        </w:tc>
        <w:tc>
          <w:tcPr>
            <w:tcW w:w="1200" w:type="dxa"/>
            <w:shd w:val="clear" w:color="auto" w:fill="DDEBF7"/>
          </w:tcPr>
          <w:p w14:paraId="2E64F958" w14:textId="77777777" w:rsidR="00D04978" w:rsidRPr="00A55CE9" w:rsidRDefault="00D04978" w:rsidP="00DD7C06">
            <w:pPr>
              <w:spacing w:before="54" w:line="225" w:lineRule="exact"/>
              <w:ind w:left="372"/>
              <w:rPr>
                <w:rFonts w:ascii="Calibri" w:eastAsia="Calibri" w:hAnsi="Calibri" w:cs="Calibri"/>
                <w:sz w:val="20"/>
                <w:lang w:val="es-ES" w:eastAsia="en-US"/>
              </w:rPr>
            </w:pPr>
            <w:r w:rsidRPr="00A55CE9">
              <w:rPr>
                <w:rFonts w:ascii="Calibri" w:eastAsia="Calibri" w:hAnsi="Calibri" w:cs="Calibri"/>
                <w:sz w:val="20"/>
                <w:lang w:val="es-ES" w:eastAsia="en-US"/>
              </w:rPr>
              <w:t>1.128</w:t>
            </w:r>
          </w:p>
        </w:tc>
      </w:tr>
      <w:tr w:rsidR="00D04978" w:rsidRPr="00A55CE9" w14:paraId="76323713" w14:textId="77777777" w:rsidTr="00DD7C06">
        <w:trPr>
          <w:trHeight w:val="299"/>
        </w:trPr>
        <w:tc>
          <w:tcPr>
            <w:tcW w:w="2211" w:type="dxa"/>
            <w:shd w:val="clear" w:color="auto" w:fill="DDEBF7"/>
          </w:tcPr>
          <w:p w14:paraId="106444C3" w14:textId="77777777" w:rsidR="00D04978" w:rsidRPr="00A55CE9" w:rsidRDefault="00D04978" w:rsidP="00DD7C06">
            <w:pPr>
              <w:spacing w:before="54" w:line="225" w:lineRule="exact"/>
              <w:ind w:left="108"/>
              <w:rPr>
                <w:rFonts w:ascii="Calibri" w:eastAsia="Calibri" w:hAnsi="Calibri" w:cs="Calibri"/>
                <w:sz w:val="20"/>
                <w:lang w:val="es-ES" w:eastAsia="en-US"/>
              </w:rPr>
            </w:pPr>
            <w:r w:rsidRPr="00A55CE9">
              <w:rPr>
                <w:rFonts w:ascii="Calibri" w:eastAsia="Calibri" w:hAnsi="Calibri" w:cs="Calibri"/>
                <w:sz w:val="20"/>
                <w:lang w:val="es-ES" w:eastAsia="en-US"/>
              </w:rPr>
              <w:t>02</w:t>
            </w:r>
            <w:r w:rsidRPr="00A55CE9">
              <w:rPr>
                <w:rFonts w:ascii="Calibri" w:eastAsia="Calibri" w:hAnsi="Calibri" w:cs="Calibri"/>
                <w:spacing w:val="-10"/>
                <w:sz w:val="20"/>
                <w:lang w:val="es-ES" w:eastAsia="en-US"/>
              </w:rPr>
              <w:t xml:space="preserve"> </w:t>
            </w:r>
            <w:r w:rsidRPr="00A55CE9">
              <w:rPr>
                <w:rFonts w:ascii="Calibri" w:eastAsia="Calibri" w:hAnsi="Calibri" w:cs="Calibri"/>
                <w:sz w:val="20"/>
                <w:lang w:val="es-ES" w:eastAsia="en-US"/>
              </w:rPr>
              <w:t>Antofagasta</w:t>
            </w:r>
          </w:p>
        </w:tc>
        <w:tc>
          <w:tcPr>
            <w:tcW w:w="1200" w:type="dxa"/>
            <w:shd w:val="clear" w:color="auto" w:fill="DDEBF7"/>
          </w:tcPr>
          <w:p w14:paraId="71AEB525" w14:textId="77777777" w:rsidR="00D04978" w:rsidRPr="00A55CE9" w:rsidRDefault="00D04978" w:rsidP="00DD7C06">
            <w:pPr>
              <w:spacing w:before="54" w:line="225" w:lineRule="exact"/>
              <w:ind w:left="168" w:right="164"/>
              <w:jc w:val="center"/>
              <w:rPr>
                <w:rFonts w:ascii="Calibri" w:eastAsia="Calibri" w:hAnsi="Calibri" w:cs="Calibri"/>
                <w:sz w:val="20"/>
                <w:lang w:val="es-ES" w:eastAsia="en-US"/>
              </w:rPr>
            </w:pPr>
            <w:r w:rsidRPr="00A55CE9">
              <w:rPr>
                <w:rFonts w:ascii="Calibri" w:eastAsia="Calibri" w:hAnsi="Calibri" w:cs="Calibri"/>
                <w:sz w:val="20"/>
                <w:lang w:val="es-ES" w:eastAsia="en-US"/>
              </w:rPr>
              <w:t>930</w:t>
            </w:r>
          </w:p>
        </w:tc>
        <w:tc>
          <w:tcPr>
            <w:tcW w:w="1200" w:type="dxa"/>
            <w:shd w:val="clear" w:color="auto" w:fill="DDEBF7"/>
          </w:tcPr>
          <w:p w14:paraId="56683125" w14:textId="77777777" w:rsidR="00D04978" w:rsidRPr="00A55CE9" w:rsidRDefault="00D04978" w:rsidP="00DD7C06">
            <w:pPr>
              <w:spacing w:before="54" w:line="225" w:lineRule="exact"/>
              <w:ind w:left="372"/>
              <w:rPr>
                <w:rFonts w:ascii="Calibri" w:eastAsia="Calibri" w:hAnsi="Calibri" w:cs="Calibri"/>
                <w:sz w:val="20"/>
                <w:lang w:val="es-ES" w:eastAsia="en-US"/>
              </w:rPr>
            </w:pPr>
            <w:r w:rsidRPr="00A55CE9">
              <w:rPr>
                <w:rFonts w:ascii="Calibri" w:eastAsia="Calibri" w:hAnsi="Calibri" w:cs="Calibri"/>
                <w:sz w:val="20"/>
                <w:lang w:val="es-ES" w:eastAsia="en-US"/>
              </w:rPr>
              <w:t>1.416</w:t>
            </w:r>
          </w:p>
        </w:tc>
      </w:tr>
      <w:tr w:rsidR="00D04978" w:rsidRPr="00A55CE9" w14:paraId="034FDEC0" w14:textId="77777777" w:rsidTr="00DD7C06">
        <w:trPr>
          <w:trHeight w:val="299"/>
        </w:trPr>
        <w:tc>
          <w:tcPr>
            <w:tcW w:w="2211" w:type="dxa"/>
            <w:shd w:val="clear" w:color="auto" w:fill="DDEBF7"/>
          </w:tcPr>
          <w:p w14:paraId="7F77BD8C" w14:textId="77777777" w:rsidR="00D04978" w:rsidRPr="00A55CE9" w:rsidRDefault="00D04978" w:rsidP="00DD7C06">
            <w:pPr>
              <w:spacing w:before="54" w:line="225" w:lineRule="exact"/>
              <w:ind w:left="108"/>
              <w:rPr>
                <w:rFonts w:ascii="Calibri" w:eastAsia="Calibri" w:hAnsi="Calibri" w:cs="Calibri"/>
                <w:sz w:val="20"/>
                <w:lang w:val="es-ES" w:eastAsia="en-US"/>
              </w:rPr>
            </w:pPr>
            <w:r w:rsidRPr="00A55CE9">
              <w:rPr>
                <w:rFonts w:ascii="Calibri" w:eastAsia="Calibri" w:hAnsi="Calibri" w:cs="Calibri"/>
                <w:sz w:val="20"/>
                <w:lang w:val="es-ES" w:eastAsia="en-US"/>
              </w:rPr>
              <w:t>03</w:t>
            </w:r>
            <w:r w:rsidRPr="00A55CE9">
              <w:rPr>
                <w:rFonts w:ascii="Calibri" w:eastAsia="Calibri" w:hAnsi="Calibri" w:cs="Calibri"/>
                <w:spacing w:val="-7"/>
                <w:sz w:val="20"/>
                <w:lang w:val="es-ES" w:eastAsia="en-US"/>
              </w:rPr>
              <w:t xml:space="preserve"> </w:t>
            </w:r>
            <w:proofErr w:type="gramStart"/>
            <w:r w:rsidRPr="00A55CE9">
              <w:rPr>
                <w:rFonts w:ascii="Calibri" w:eastAsia="Calibri" w:hAnsi="Calibri" w:cs="Calibri"/>
                <w:sz w:val="20"/>
                <w:lang w:val="es-ES" w:eastAsia="en-US"/>
              </w:rPr>
              <w:t>Atacama</w:t>
            </w:r>
            <w:proofErr w:type="gramEnd"/>
          </w:p>
        </w:tc>
        <w:tc>
          <w:tcPr>
            <w:tcW w:w="1200" w:type="dxa"/>
            <w:shd w:val="clear" w:color="auto" w:fill="DDEBF7"/>
          </w:tcPr>
          <w:p w14:paraId="2FAFA88F" w14:textId="77777777" w:rsidR="00D04978" w:rsidRPr="00A55CE9" w:rsidRDefault="00D04978" w:rsidP="00DD7C06">
            <w:pPr>
              <w:spacing w:before="54" w:line="225" w:lineRule="exact"/>
              <w:ind w:left="168" w:right="164"/>
              <w:jc w:val="center"/>
              <w:rPr>
                <w:rFonts w:ascii="Calibri" w:eastAsia="Calibri" w:hAnsi="Calibri" w:cs="Calibri"/>
                <w:sz w:val="20"/>
                <w:lang w:val="es-ES" w:eastAsia="en-US"/>
              </w:rPr>
            </w:pPr>
            <w:r w:rsidRPr="00A55CE9">
              <w:rPr>
                <w:rFonts w:ascii="Calibri" w:eastAsia="Calibri" w:hAnsi="Calibri" w:cs="Calibri"/>
                <w:sz w:val="20"/>
                <w:lang w:val="es-ES" w:eastAsia="en-US"/>
              </w:rPr>
              <w:t>758</w:t>
            </w:r>
          </w:p>
        </w:tc>
        <w:tc>
          <w:tcPr>
            <w:tcW w:w="1200" w:type="dxa"/>
            <w:shd w:val="clear" w:color="auto" w:fill="DDEBF7"/>
          </w:tcPr>
          <w:p w14:paraId="00E243CE" w14:textId="77777777" w:rsidR="00D04978" w:rsidRPr="00A55CE9" w:rsidRDefault="00D04978" w:rsidP="00DD7C06">
            <w:pPr>
              <w:spacing w:before="54" w:line="225" w:lineRule="exact"/>
              <w:ind w:left="372"/>
              <w:rPr>
                <w:rFonts w:ascii="Calibri" w:eastAsia="Calibri" w:hAnsi="Calibri" w:cs="Calibri"/>
                <w:sz w:val="20"/>
                <w:lang w:val="es-ES" w:eastAsia="en-US"/>
              </w:rPr>
            </w:pPr>
            <w:r w:rsidRPr="00A55CE9">
              <w:rPr>
                <w:rFonts w:ascii="Calibri" w:eastAsia="Calibri" w:hAnsi="Calibri" w:cs="Calibri"/>
                <w:sz w:val="20"/>
                <w:lang w:val="es-ES" w:eastAsia="en-US"/>
              </w:rPr>
              <w:t>1.332</w:t>
            </w:r>
          </w:p>
        </w:tc>
      </w:tr>
      <w:tr w:rsidR="00D04978" w:rsidRPr="00A55CE9" w14:paraId="42A05FDD" w14:textId="77777777" w:rsidTr="00DD7C06">
        <w:trPr>
          <w:trHeight w:val="299"/>
        </w:trPr>
        <w:tc>
          <w:tcPr>
            <w:tcW w:w="2211" w:type="dxa"/>
            <w:shd w:val="clear" w:color="auto" w:fill="DDEBF7"/>
          </w:tcPr>
          <w:p w14:paraId="2A2125F9" w14:textId="77777777" w:rsidR="00D04978" w:rsidRPr="00A55CE9" w:rsidRDefault="00D04978" w:rsidP="00DD7C06">
            <w:pPr>
              <w:spacing w:before="54" w:line="225" w:lineRule="exact"/>
              <w:ind w:left="108"/>
              <w:rPr>
                <w:rFonts w:ascii="Calibri" w:eastAsia="Calibri" w:hAnsi="Calibri" w:cs="Calibri"/>
                <w:sz w:val="20"/>
                <w:lang w:val="es-ES" w:eastAsia="en-US"/>
              </w:rPr>
            </w:pPr>
            <w:r w:rsidRPr="00A55CE9">
              <w:rPr>
                <w:rFonts w:ascii="Calibri" w:eastAsia="Calibri" w:hAnsi="Calibri" w:cs="Calibri"/>
                <w:sz w:val="20"/>
                <w:lang w:val="es-ES" w:eastAsia="en-US"/>
              </w:rPr>
              <w:t>04</w:t>
            </w:r>
            <w:r w:rsidRPr="00A55CE9">
              <w:rPr>
                <w:rFonts w:ascii="Calibri" w:eastAsia="Calibri" w:hAnsi="Calibri" w:cs="Calibri"/>
                <w:spacing w:val="-4"/>
                <w:sz w:val="20"/>
                <w:lang w:val="es-ES" w:eastAsia="en-US"/>
              </w:rPr>
              <w:t xml:space="preserve"> </w:t>
            </w:r>
            <w:r w:rsidRPr="00A55CE9">
              <w:rPr>
                <w:rFonts w:ascii="Calibri" w:eastAsia="Calibri" w:hAnsi="Calibri" w:cs="Calibri"/>
                <w:sz w:val="20"/>
                <w:lang w:val="es-ES" w:eastAsia="en-US"/>
              </w:rPr>
              <w:t>Coquimbo</w:t>
            </w:r>
          </w:p>
        </w:tc>
        <w:tc>
          <w:tcPr>
            <w:tcW w:w="1200" w:type="dxa"/>
            <w:shd w:val="clear" w:color="auto" w:fill="DDEBF7"/>
          </w:tcPr>
          <w:p w14:paraId="54BA859A" w14:textId="77777777" w:rsidR="00D04978" w:rsidRPr="00A55CE9" w:rsidRDefault="00D04978" w:rsidP="00DD7C06">
            <w:pPr>
              <w:spacing w:before="54" w:line="225" w:lineRule="exact"/>
              <w:ind w:left="168" w:right="164"/>
              <w:jc w:val="center"/>
              <w:rPr>
                <w:rFonts w:ascii="Calibri" w:eastAsia="Calibri" w:hAnsi="Calibri" w:cs="Calibri"/>
                <w:sz w:val="20"/>
                <w:lang w:val="es-ES" w:eastAsia="en-US"/>
              </w:rPr>
            </w:pPr>
            <w:r w:rsidRPr="00A55CE9">
              <w:rPr>
                <w:rFonts w:ascii="Calibri" w:eastAsia="Calibri" w:hAnsi="Calibri" w:cs="Calibri"/>
                <w:sz w:val="20"/>
                <w:lang w:val="es-ES" w:eastAsia="en-US"/>
              </w:rPr>
              <w:t>1.099</w:t>
            </w:r>
          </w:p>
        </w:tc>
        <w:tc>
          <w:tcPr>
            <w:tcW w:w="1200" w:type="dxa"/>
            <w:shd w:val="clear" w:color="auto" w:fill="DDEBF7"/>
          </w:tcPr>
          <w:p w14:paraId="12A442B9" w14:textId="77777777" w:rsidR="00D04978" w:rsidRPr="00A55CE9" w:rsidRDefault="00D04978" w:rsidP="00DD7C06">
            <w:pPr>
              <w:spacing w:before="54" w:line="225" w:lineRule="exact"/>
              <w:ind w:left="372"/>
              <w:rPr>
                <w:rFonts w:ascii="Calibri" w:eastAsia="Calibri" w:hAnsi="Calibri" w:cs="Calibri"/>
                <w:sz w:val="20"/>
                <w:lang w:val="es-ES" w:eastAsia="en-US"/>
              </w:rPr>
            </w:pPr>
            <w:r w:rsidRPr="00A55CE9">
              <w:rPr>
                <w:rFonts w:ascii="Calibri" w:eastAsia="Calibri" w:hAnsi="Calibri" w:cs="Calibri"/>
                <w:sz w:val="20"/>
                <w:lang w:val="es-ES" w:eastAsia="en-US"/>
              </w:rPr>
              <w:t>1.944</w:t>
            </w:r>
          </w:p>
        </w:tc>
      </w:tr>
      <w:tr w:rsidR="00D04978" w:rsidRPr="00A55CE9" w14:paraId="48CBFDFD" w14:textId="77777777" w:rsidTr="00DD7C06">
        <w:trPr>
          <w:trHeight w:val="299"/>
        </w:trPr>
        <w:tc>
          <w:tcPr>
            <w:tcW w:w="2211" w:type="dxa"/>
            <w:shd w:val="clear" w:color="auto" w:fill="DDEBF7"/>
          </w:tcPr>
          <w:p w14:paraId="1D8A8504" w14:textId="77777777" w:rsidR="00D04978" w:rsidRPr="00A55CE9" w:rsidRDefault="00D04978" w:rsidP="00DD7C06">
            <w:pPr>
              <w:spacing w:before="54" w:line="225" w:lineRule="exact"/>
              <w:ind w:left="108"/>
              <w:rPr>
                <w:rFonts w:ascii="Calibri" w:eastAsia="Calibri" w:hAnsi="Calibri" w:cs="Calibri"/>
                <w:sz w:val="20"/>
                <w:lang w:val="es-ES" w:eastAsia="en-US"/>
              </w:rPr>
            </w:pPr>
            <w:r w:rsidRPr="00A55CE9">
              <w:rPr>
                <w:rFonts w:ascii="Calibri" w:eastAsia="Calibri" w:hAnsi="Calibri" w:cs="Calibri"/>
                <w:sz w:val="20"/>
                <w:lang w:val="es-ES" w:eastAsia="en-US"/>
              </w:rPr>
              <w:t>05</w:t>
            </w:r>
            <w:r w:rsidRPr="00A55CE9">
              <w:rPr>
                <w:rFonts w:ascii="Calibri" w:eastAsia="Calibri" w:hAnsi="Calibri" w:cs="Calibri"/>
                <w:spacing w:val="-9"/>
                <w:sz w:val="20"/>
                <w:lang w:val="es-ES" w:eastAsia="en-US"/>
              </w:rPr>
              <w:t xml:space="preserve"> </w:t>
            </w:r>
            <w:r w:rsidRPr="00A55CE9">
              <w:rPr>
                <w:rFonts w:ascii="Calibri" w:eastAsia="Calibri" w:hAnsi="Calibri" w:cs="Calibri"/>
                <w:sz w:val="20"/>
                <w:lang w:val="es-ES" w:eastAsia="en-US"/>
              </w:rPr>
              <w:t>Valparaíso</w:t>
            </w:r>
          </w:p>
        </w:tc>
        <w:tc>
          <w:tcPr>
            <w:tcW w:w="1200" w:type="dxa"/>
            <w:shd w:val="clear" w:color="auto" w:fill="DDEBF7"/>
          </w:tcPr>
          <w:p w14:paraId="661DBB39" w14:textId="77777777" w:rsidR="00D04978" w:rsidRPr="00A55CE9" w:rsidRDefault="00D04978" w:rsidP="00DD7C06">
            <w:pPr>
              <w:spacing w:before="54" w:line="225" w:lineRule="exact"/>
              <w:ind w:left="168" w:right="164"/>
              <w:jc w:val="center"/>
              <w:rPr>
                <w:rFonts w:ascii="Calibri" w:eastAsia="Calibri" w:hAnsi="Calibri" w:cs="Calibri"/>
                <w:sz w:val="20"/>
                <w:lang w:val="es-ES" w:eastAsia="en-US"/>
              </w:rPr>
            </w:pPr>
            <w:r w:rsidRPr="00A55CE9">
              <w:rPr>
                <w:rFonts w:ascii="Calibri" w:eastAsia="Calibri" w:hAnsi="Calibri" w:cs="Calibri"/>
                <w:sz w:val="20"/>
                <w:lang w:val="es-ES" w:eastAsia="en-US"/>
              </w:rPr>
              <w:t>1.238</w:t>
            </w:r>
          </w:p>
        </w:tc>
        <w:tc>
          <w:tcPr>
            <w:tcW w:w="1200" w:type="dxa"/>
            <w:shd w:val="clear" w:color="auto" w:fill="DDEBF7"/>
          </w:tcPr>
          <w:p w14:paraId="1DA47292" w14:textId="77777777" w:rsidR="00D04978" w:rsidRPr="00A55CE9" w:rsidRDefault="00D04978" w:rsidP="00DD7C06">
            <w:pPr>
              <w:spacing w:before="54" w:line="225" w:lineRule="exact"/>
              <w:ind w:left="372"/>
              <w:rPr>
                <w:rFonts w:ascii="Calibri" w:eastAsia="Calibri" w:hAnsi="Calibri" w:cs="Calibri"/>
                <w:sz w:val="20"/>
                <w:lang w:val="es-ES" w:eastAsia="en-US"/>
              </w:rPr>
            </w:pPr>
            <w:r w:rsidRPr="00A55CE9">
              <w:rPr>
                <w:rFonts w:ascii="Calibri" w:eastAsia="Calibri" w:hAnsi="Calibri" w:cs="Calibri"/>
                <w:sz w:val="20"/>
                <w:lang w:val="es-ES" w:eastAsia="en-US"/>
              </w:rPr>
              <w:t>2.544</w:t>
            </w:r>
          </w:p>
        </w:tc>
      </w:tr>
      <w:tr w:rsidR="00D04978" w:rsidRPr="00A55CE9" w14:paraId="666050E1" w14:textId="77777777" w:rsidTr="00DD7C06">
        <w:trPr>
          <w:trHeight w:val="299"/>
        </w:trPr>
        <w:tc>
          <w:tcPr>
            <w:tcW w:w="2211" w:type="dxa"/>
            <w:shd w:val="clear" w:color="auto" w:fill="DDEBF7"/>
          </w:tcPr>
          <w:p w14:paraId="54DBC088" w14:textId="77777777" w:rsidR="00D04978" w:rsidRPr="00A55CE9" w:rsidRDefault="00D04978" w:rsidP="00DD7C06">
            <w:pPr>
              <w:spacing w:before="54" w:line="225" w:lineRule="exact"/>
              <w:ind w:left="108"/>
              <w:rPr>
                <w:rFonts w:ascii="Calibri" w:eastAsia="Calibri" w:hAnsi="Calibri" w:cs="Calibri"/>
                <w:sz w:val="20"/>
                <w:lang w:val="es-ES" w:eastAsia="en-US"/>
              </w:rPr>
            </w:pPr>
            <w:r w:rsidRPr="00A55CE9">
              <w:rPr>
                <w:rFonts w:ascii="Calibri" w:eastAsia="Calibri" w:hAnsi="Calibri" w:cs="Calibri"/>
                <w:sz w:val="20"/>
                <w:lang w:val="es-ES" w:eastAsia="en-US"/>
              </w:rPr>
              <w:t>06</w:t>
            </w:r>
            <w:r w:rsidRPr="00A55CE9">
              <w:rPr>
                <w:rFonts w:ascii="Calibri" w:eastAsia="Calibri" w:hAnsi="Calibri" w:cs="Calibri"/>
                <w:spacing w:val="-3"/>
                <w:sz w:val="20"/>
                <w:lang w:val="es-ES" w:eastAsia="en-US"/>
              </w:rPr>
              <w:t xml:space="preserve"> </w:t>
            </w:r>
            <w:r w:rsidRPr="00A55CE9">
              <w:rPr>
                <w:rFonts w:ascii="Calibri" w:eastAsia="Calibri" w:hAnsi="Calibri" w:cs="Calibri"/>
                <w:sz w:val="20"/>
                <w:lang w:val="es-ES" w:eastAsia="en-US"/>
              </w:rPr>
              <w:t>O'Higgins</w:t>
            </w:r>
          </w:p>
        </w:tc>
        <w:tc>
          <w:tcPr>
            <w:tcW w:w="1200" w:type="dxa"/>
            <w:shd w:val="clear" w:color="auto" w:fill="DDEBF7"/>
          </w:tcPr>
          <w:p w14:paraId="0D75F149" w14:textId="77777777" w:rsidR="00D04978" w:rsidRPr="00A55CE9" w:rsidRDefault="00D04978" w:rsidP="00DD7C06">
            <w:pPr>
              <w:spacing w:before="54" w:line="225" w:lineRule="exact"/>
              <w:ind w:left="168" w:right="164"/>
              <w:jc w:val="center"/>
              <w:rPr>
                <w:rFonts w:ascii="Calibri" w:eastAsia="Calibri" w:hAnsi="Calibri" w:cs="Calibri"/>
                <w:sz w:val="20"/>
                <w:lang w:val="es-ES" w:eastAsia="en-US"/>
              </w:rPr>
            </w:pPr>
            <w:r w:rsidRPr="00A55CE9">
              <w:rPr>
                <w:rFonts w:ascii="Calibri" w:eastAsia="Calibri" w:hAnsi="Calibri" w:cs="Calibri"/>
                <w:sz w:val="20"/>
                <w:lang w:val="es-ES" w:eastAsia="en-US"/>
              </w:rPr>
              <w:t>881</w:t>
            </w:r>
          </w:p>
        </w:tc>
        <w:tc>
          <w:tcPr>
            <w:tcW w:w="1200" w:type="dxa"/>
            <w:shd w:val="clear" w:color="auto" w:fill="DDEBF7"/>
          </w:tcPr>
          <w:p w14:paraId="00B622C3" w14:textId="77777777" w:rsidR="00D04978" w:rsidRPr="00A55CE9" w:rsidRDefault="00D04978" w:rsidP="00DD7C06">
            <w:pPr>
              <w:spacing w:before="54" w:line="225" w:lineRule="exact"/>
              <w:ind w:left="372"/>
              <w:rPr>
                <w:rFonts w:ascii="Calibri" w:eastAsia="Calibri" w:hAnsi="Calibri" w:cs="Calibri"/>
                <w:sz w:val="20"/>
                <w:lang w:val="es-ES" w:eastAsia="en-US"/>
              </w:rPr>
            </w:pPr>
            <w:r w:rsidRPr="00A55CE9">
              <w:rPr>
                <w:rFonts w:ascii="Calibri" w:eastAsia="Calibri" w:hAnsi="Calibri" w:cs="Calibri"/>
                <w:sz w:val="20"/>
                <w:lang w:val="es-ES" w:eastAsia="en-US"/>
              </w:rPr>
              <w:t>1.500</w:t>
            </w:r>
          </w:p>
        </w:tc>
      </w:tr>
      <w:tr w:rsidR="00D04978" w:rsidRPr="00A55CE9" w14:paraId="0A843621" w14:textId="77777777" w:rsidTr="00DD7C06">
        <w:trPr>
          <w:trHeight w:val="299"/>
        </w:trPr>
        <w:tc>
          <w:tcPr>
            <w:tcW w:w="2211" w:type="dxa"/>
            <w:shd w:val="clear" w:color="auto" w:fill="DDEBF7"/>
          </w:tcPr>
          <w:p w14:paraId="180BB0DE" w14:textId="77777777" w:rsidR="00D04978" w:rsidRPr="00A55CE9" w:rsidRDefault="00D04978" w:rsidP="00DD7C06">
            <w:pPr>
              <w:spacing w:before="54" w:line="225" w:lineRule="exact"/>
              <w:ind w:left="108"/>
              <w:rPr>
                <w:rFonts w:ascii="Calibri" w:eastAsia="Calibri" w:hAnsi="Calibri" w:cs="Calibri"/>
                <w:sz w:val="20"/>
                <w:lang w:val="es-ES" w:eastAsia="en-US"/>
              </w:rPr>
            </w:pPr>
            <w:r w:rsidRPr="00A55CE9">
              <w:rPr>
                <w:rFonts w:ascii="Calibri" w:eastAsia="Calibri" w:hAnsi="Calibri" w:cs="Calibri"/>
                <w:sz w:val="20"/>
                <w:lang w:val="es-ES" w:eastAsia="en-US"/>
              </w:rPr>
              <w:t>07</w:t>
            </w:r>
            <w:r w:rsidRPr="00A55CE9">
              <w:rPr>
                <w:rFonts w:ascii="Calibri" w:eastAsia="Calibri" w:hAnsi="Calibri" w:cs="Calibri"/>
                <w:spacing w:val="-3"/>
                <w:sz w:val="20"/>
                <w:lang w:val="es-ES" w:eastAsia="en-US"/>
              </w:rPr>
              <w:t xml:space="preserve"> </w:t>
            </w:r>
            <w:r w:rsidRPr="00A55CE9">
              <w:rPr>
                <w:rFonts w:ascii="Calibri" w:eastAsia="Calibri" w:hAnsi="Calibri" w:cs="Calibri"/>
                <w:sz w:val="20"/>
                <w:lang w:val="es-ES" w:eastAsia="en-US"/>
              </w:rPr>
              <w:t>Maule</w:t>
            </w:r>
          </w:p>
        </w:tc>
        <w:tc>
          <w:tcPr>
            <w:tcW w:w="1200" w:type="dxa"/>
            <w:shd w:val="clear" w:color="auto" w:fill="DDEBF7"/>
          </w:tcPr>
          <w:p w14:paraId="138CED86" w14:textId="77777777" w:rsidR="00D04978" w:rsidRPr="00A55CE9" w:rsidRDefault="00D04978" w:rsidP="00DD7C06">
            <w:pPr>
              <w:spacing w:before="54" w:line="225" w:lineRule="exact"/>
              <w:ind w:left="168" w:right="164"/>
              <w:jc w:val="center"/>
              <w:rPr>
                <w:rFonts w:ascii="Calibri" w:eastAsia="Calibri" w:hAnsi="Calibri" w:cs="Calibri"/>
                <w:sz w:val="20"/>
                <w:lang w:val="es-ES" w:eastAsia="en-US"/>
              </w:rPr>
            </w:pPr>
            <w:r w:rsidRPr="00A55CE9">
              <w:rPr>
                <w:rFonts w:ascii="Calibri" w:eastAsia="Calibri" w:hAnsi="Calibri" w:cs="Calibri"/>
                <w:sz w:val="20"/>
                <w:lang w:val="es-ES" w:eastAsia="en-US"/>
              </w:rPr>
              <w:t>1.134</w:t>
            </w:r>
          </w:p>
        </w:tc>
        <w:tc>
          <w:tcPr>
            <w:tcW w:w="1200" w:type="dxa"/>
            <w:shd w:val="clear" w:color="auto" w:fill="DDEBF7"/>
          </w:tcPr>
          <w:p w14:paraId="2080DBFD" w14:textId="77777777" w:rsidR="00D04978" w:rsidRPr="00A55CE9" w:rsidRDefault="00D04978" w:rsidP="00DD7C06">
            <w:pPr>
              <w:spacing w:before="54" w:line="225" w:lineRule="exact"/>
              <w:ind w:left="372"/>
              <w:rPr>
                <w:rFonts w:ascii="Calibri" w:eastAsia="Calibri" w:hAnsi="Calibri" w:cs="Calibri"/>
                <w:sz w:val="20"/>
                <w:lang w:val="es-ES" w:eastAsia="en-US"/>
              </w:rPr>
            </w:pPr>
            <w:r w:rsidRPr="00A55CE9">
              <w:rPr>
                <w:rFonts w:ascii="Calibri" w:eastAsia="Calibri" w:hAnsi="Calibri" w:cs="Calibri"/>
                <w:sz w:val="20"/>
                <w:lang w:val="es-ES" w:eastAsia="en-US"/>
              </w:rPr>
              <w:t>1.872</w:t>
            </w:r>
          </w:p>
        </w:tc>
      </w:tr>
      <w:tr w:rsidR="00D04978" w:rsidRPr="00A55CE9" w14:paraId="47A5BE7E" w14:textId="77777777" w:rsidTr="00DD7C06">
        <w:trPr>
          <w:trHeight w:val="299"/>
        </w:trPr>
        <w:tc>
          <w:tcPr>
            <w:tcW w:w="2211" w:type="dxa"/>
            <w:shd w:val="clear" w:color="auto" w:fill="DDEBF7"/>
          </w:tcPr>
          <w:p w14:paraId="0D1D52D4" w14:textId="77777777" w:rsidR="00D04978" w:rsidRPr="00A55CE9" w:rsidRDefault="00D04978" w:rsidP="00DD7C06">
            <w:pPr>
              <w:spacing w:before="54" w:line="225" w:lineRule="exact"/>
              <w:ind w:left="108"/>
              <w:rPr>
                <w:rFonts w:ascii="Calibri" w:eastAsia="Calibri" w:hAnsi="Calibri" w:cs="Calibri"/>
                <w:sz w:val="20"/>
                <w:lang w:val="es-ES" w:eastAsia="en-US"/>
              </w:rPr>
            </w:pPr>
            <w:r w:rsidRPr="00A55CE9">
              <w:rPr>
                <w:rFonts w:ascii="Calibri" w:eastAsia="Calibri" w:hAnsi="Calibri" w:cs="Calibri"/>
                <w:sz w:val="20"/>
                <w:lang w:val="es-ES" w:eastAsia="en-US"/>
              </w:rPr>
              <w:t>08</w:t>
            </w:r>
            <w:r w:rsidRPr="00A55CE9">
              <w:rPr>
                <w:rFonts w:ascii="Calibri" w:eastAsia="Calibri" w:hAnsi="Calibri" w:cs="Calibri"/>
                <w:spacing w:val="-2"/>
                <w:sz w:val="20"/>
                <w:lang w:val="es-ES" w:eastAsia="en-US"/>
              </w:rPr>
              <w:t xml:space="preserve"> </w:t>
            </w:r>
            <w:r w:rsidRPr="00A55CE9">
              <w:rPr>
                <w:rFonts w:ascii="Calibri" w:eastAsia="Calibri" w:hAnsi="Calibri" w:cs="Calibri"/>
                <w:sz w:val="20"/>
                <w:lang w:val="es-ES" w:eastAsia="en-US"/>
              </w:rPr>
              <w:t>Biobío</w:t>
            </w:r>
          </w:p>
        </w:tc>
        <w:tc>
          <w:tcPr>
            <w:tcW w:w="1200" w:type="dxa"/>
            <w:shd w:val="clear" w:color="auto" w:fill="DDEBF7"/>
          </w:tcPr>
          <w:p w14:paraId="38FF4364" w14:textId="77777777" w:rsidR="00D04978" w:rsidRPr="00A55CE9" w:rsidRDefault="00D04978" w:rsidP="00DD7C06">
            <w:pPr>
              <w:spacing w:before="54" w:line="225" w:lineRule="exact"/>
              <w:ind w:left="168" w:right="164"/>
              <w:jc w:val="center"/>
              <w:rPr>
                <w:rFonts w:ascii="Calibri" w:eastAsia="Calibri" w:hAnsi="Calibri" w:cs="Calibri"/>
                <w:sz w:val="20"/>
                <w:lang w:val="es-ES" w:eastAsia="en-US"/>
              </w:rPr>
            </w:pPr>
            <w:r w:rsidRPr="00A55CE9">
              <w:rPr>
                <w:rFonts w:ascii="Calibri" w:eastAsia="Calibri" w:hAnsi="Calibri" w:cs="Calibri"/>
                <w:sz w:val="20"/>
                <w:lang w:val="es-ES" w:eastAsia="en-US"/>
              </w:rPr>
              <w:t>1.221</w:t>
            </w:r>
          </w:p>
        </w:tc>
        <w:tc>
          <w:tcPr>
            <w:tcW w:w="1200" w:type="dxa"/>
            <w:shd w:val="clear" w:color="auto" w:fill="DDEBF7"/>
          </w:tcPr>
          <w:p w14:paraId="33C92BE5" w14:textId="77777777" w:rsidR="00D04978" w:rsidRPr="00A55CE9" w:rsidRDefault="00D04978" w:rsidP="00DD7C06">
            <w:pPr>
              <w:spacing w:before="54" w:line="225" w:lineRule="exact"/>
              <w:ind w:left="372"/>
              <w:rPr>
                <w:rFonts w:ascii="Calibri" w:eastAsia="Calibri" w:hAnsi="Calibri" w:cs="Calibri"/>
                <w:sz w:val="20"/>
                <w:lang w:val="es-ES" w:eastAsia="en-US"/>
              </w:rPr>
            </w:pPr>
            <w:r w:rsidRPr="00A55CE9">
              <w:rPr>
                <w:rFonts w:ascii="Calibri" w:eastAsia="Calibri" w:hAnsi="Calibri" w:cs="Calibri"/>
                <w:sz w:val="20"/>
                <w:lang w:val="es-ES" w:eastAsia="en-US"/>
              </w:rPr>
              <w:t>2.088</w:t>
            </w:r>
          </w:p>
        </w:tc>
      </w:tr>
      <w:tr w:rsidR="00D04978" w:rsidRPr="00A55CE9" w14:paraId="5B35E867" w14:textId="77777777" w:rsidTr="00DD7C06">
        <w:trPr>
          <w:trHeight w:val="299"/>
        </w:trPr>
        <w:tc>
          <w:tcPr>
            <w:tcW w:w="2211" w:type="dxa"/>
            <w:shd w:val="clear" w:color="auto" w:fill="DDEBF7"/>
          </w:tcPr>
          <w:p w14:paraId="3C89BA7F" w14:textId="77777777" w:rsidR="00D04978" w:rsidRPr="00A55CE9" w:rsidRDefault="00D04978" w:rsidP="00DD7C06">
            <w:pPr>
              <w:spacing w:before="54" w:line="225" w:lineRule="exact"/>
              <w:ind w:left="108"/>
              <w:rPr>
                <w:rFonts w:ascii="Calibri" w:eastAsia="Calibri" w:hAnsi="Calibri" w:cs="Calibri"/>
                <w:sz w:val="20"/>
                <w:lang w:val="es-ES" w:eastAsia="en-US"/>
              </w:rPr>
            </w:pPr>
            <w:r w:rsidRPr="00A55CE9">
              <w:rPr>
                <w:rFonts w:ascii="Calibri" w:eastAsia="Calibri" w:hAnsi="Calibri" w:cs="Calibri"/>
                <w:sz w:val="20"/>
                <w:lang w:val="es-ES" w:eastAsia="en-US"/>
              </w:rPr>
              <w:t>09</w:t>
            </w:r>
            <w:r w:rsidRPr="00A55CE9">
              <w:rPr>
                <w:rFonts w:ascii="Calibri" w:eastAsia="Calibri" w:hAnsi="Calibri" w:cs="Calibri"/>
                <w:spacing w:val="-5"/>
                <w:sz w:val="20"/>
                <w:lang w:val="es-ES" w:eastAsia="en-US"/>
              </w:rPr>
              <w:t xml:space="preserve"> </w:t>
            </w:r>
            <w:proofErr w:type="gramStart"/>
            <w:r w:rsidRPr="00A55CE9">
              <w:rPr>
                <w:rFonts w:ascii="Calibri" w:eastAsia="Calibri" w:hAnsi="Calibri" w:cs="Calibri"/>
                <w:sz w:val="20"/>
                <w:lang w:val="es-ES" w:eastAsia="en-US"/>
              </w:rPr>
              <w:t>La</w:t>
            </w:r>
            <w:proofErr w:type="gramEnd"/>
            <w:r w:rsidRPr="00A55CE9">
              <w:rPr>
                <w:rFonts w:ascii="Calibri" w:eastAsia="Calibri" w:hAnsi="Calibri" w:cs="Calibri"/>
                <w:spacing w:val="-3"/>
                <w:sz w:val="20"/>
                <w:lang w:val="es-ES" w:eastAsia="en-US"/>
              </w:rPr>
              <w:t xml:space="preserve"> </w:t>
            </w:r>
            <w:r w:rsidRPr="00A55CE9">
              <w:rPr>
                <w:rFonts w:ascii="Calibri" w:eastAsia="Calibri" w:hAnsi="Calibri" w:cs="Calibri"/>
                <w:sz w:val="20"/>
                <w:lang w:val="es-ES" w:eastAsia="en-US"/>
              </w:rPr>
              <w:t>Araucanía</w:t>
            </w:r>
          </w:p>
        </w:tc>
        <w:tc>
          <w:tcPr>
            <w:tcW w:w="1200" w:type="dxa"/>
            <w:shd w:val="clear" w:color="auto" w:fill="DDEBF7"/>
          </w:tcPr>
          <w:p w14:paraId="0AC461FF" w14:textId="77777777" w:rsidR="00D04978" w:rsidRPr="00A55CE9" w:rsidRDefault="00D04978" w:rsidP="00DD7C06">
            <w:pPr>
              <w:spacing w:before="54" w:line="225" w:lineRule="exact"/>
              <w:ind w:left="168" w:right="164"/>
              <w:jc w:val="center"/>
              <w:rPr>
                <w:rFonts w:ascii="Calibri" w:eastAsia="Calibri" w:hAnsi="Calibri" w:cs="Calibri"/>
                <w:sz w:val="20"/>
                <w:lang w:val="es-ES" w:eastAsia="en-US"/>
              </w:rPr>
            </w:pPr>
            <w:r w:rsidRPr="00A55CE9">
              <w:rPr>
                <w:rFonts w:ascii="Calibri" w:eastAsia="Calibri" w:hAnsi="Calibri" w:cs="Calibri"/>
                <w:sz w:val="20"/>
                <w:lang w:val="es-ES" w:eastAsia="en-US"/>
              </w:rPr>
              <w:t>999</w:t>
            </w:r>
          </w:p>
        </w:tc>
        <w:tc>
          <w:tcPr>
            <w:tcW w:w="1200" w:type="dxa"/>
            <w:shd w:val="clear" w:color="auto" w:fill="DDEBF7"/>
          </w:tcPr>
          <w:p w14:paraId="2AF02E88" w14:textId="77777777" w:rsidR="00D04978" w:rsidRPr="00A55CE9" w:rsidRDefault="00D04978" w:rsidP="00DD7C06">
            <w:pPr>
              <w:spacing w:before="54" w:line="225" w:lineRule="exact"/>
              <w:ind w:left="372"/>
              <w:rPr>
                <w:rFonts w:ascii="Calibri" w:eastAsia="Calibri" w:hAnsi="Calibri" w:cs="Calibri"/>
                <w:sz w:val="20"/>
                <w:lang w:val="es-ES" w:eastAsia="en-US"/>
              </w:rPr>
            </w:pPr>
            <w:r w:rsidRPr="00A55CE9">
              <w:rPr>
                <w:rFonts w:ascii="Calibri" w:eastAsia="Calibri" w:hAnsi="Calibri" w:cs="Calibri"/>
                <w:sz w:val="20"/>
                <w:lang w:val="es-ES" w:eastAsia="en-US"/>
              </w:rPr>
              <w:t>1.704</w:t>
            </w:r>
          </w:p>
        </w:tc>
      </w:tr>
      <w:tr w:rsidR="00D04978" w:rsidRPr="00A55CE9" w14:paraId="6CAB5696" w14:textId="77777777" w:rsidTr="00DD7C06">
        <w:trPr>
          <w:trHeight w:val="299"/>
        </w:trPr>
        <w:tc>
          <w:tcPr>
            <w:tcW w:w="2211" w:type="dxa"/>
            <w:shd w:val="clear" w:color="auto" w:fill="DDEBF7"/>
          </w:tcPr>
          <w:p w14:paraId="3E219ED2" w14:textId="77777777" w:rsidR="00D04978" w:rsidRPr="00A55CE9" w:rsidRDefault="00D04978" w:rsidP="00DD7C06">
            <w:pPr>
              <w:spacing w:before="54" w:line="225" w:lineRule="exact"/>
              <w:ind w:left="108"/>
              <w:rPr>
                <w:rFonts w:ascii="Calibri" w:eastAsia="Calibri" w:hAnsi="Calibri" w:cs="Calibri"/>
                <w:sz w:val="20"/>
                <w:lang w:val="es-ES" w:eastAsia="en-US"/>
              </w:rPr>
            </w:pPr>
            <w:r w:rsidRPr="00A55CE9">
              <w:rPr>
                <w:rFonts w:ascii="Calibri" w:eastAsia="Calibri" w:hAnsi="Calibri" w:cs="Calibri"/>
                <w:sz w:val="20"/>
                <w:lang w:val="es-ES" w:eastAsia="en-US"/>
              </w:rPr>
              <w:t>10</w:t>
            </w:r>
            <w:r w:rsidRPr="00A55CE9">
              <w:rPr>
                <w:rFonts w:ascii="Calibri" w:eastAsia="Calibri" w:hAnsi="Calibri" w:cs="Calibri"/>
                <w:spacing w:val="-3"/>
                <w:sz w:val="20"/>
                <w:lang w:val="es-ES" w:eastAsia="en-US"/>
              </w:rPr>
              <w:t xml:space="preserve"> </w:t>
            </w:r>
            <w:proofErr w:type="gramStart"/>
            <w:r w:rsidRPr="00A55CE9">
              <w:rPr>
                <w:rFonts w:ascii="Calibri" w:eastAsia="Calibri" w:hAnsi="Calibri" w:cs="Calibri"/>
                <w:sz w:val="20"/>
                <w:lang w:val="es-ES" w:eastAsia="en-US"/>
              </w:rPr>
              <w:t>Los</w:t>
            </w:r>
            <w:proofErr w:type="gramEnd"/>
            <w:r w:rsidRPr="00A55CE9">
              <w:rPr>
                <w:rFonts w:ascii="Calibri" w:eastAsia="Calibri" w:hAnsi="Calibri" w:cs="Calibri"/>
                <w:spacing w:val="-3"/>
                <w:sz w:val="20"/>
                <w:lang w:val="es-ES" w:eastAsia="en-US"/>
              </w:rPr>
              <w:t xml:space="preserve"> </w:t>
            </w:r>
            <w:r w:rsidRPr="00A55CE9">
              <w:rPr>
                <w:rFonts w:ascii="Calibri" w:eastAsia="Calibri" w:hAnsi="Calibri" w:cs="Calibri"/>
                <w:sz w:val="20"/>
                <w:lang w:val="es-ES" w:eastAsia="en-US"/>
              </w:rPr>
              <w:t>Lagos</w:t>
            </w:r>
          </w:p>
        </w:tc>
        <w:tc>
          <w:tcPr>
            <w:tcW w:w="1200" w:type="dxa"/>
            <w:shd w:val="clear" w:color="auto" w:fill="DDEBF7"/>
          </w:tcPr>
          <w:p w14:paraId="2AD6AB3E" w14:textId="77777777" w:rsidR="00D04978" w:rsidRPr="00A55CE9" w:rsidRDefault="00D04978" w:rsidP="00DD7C06">
            <w:pPr>
              <w:spacing w:before="54" w:line="225" w:lineRule="exact"/>
              <w:ind w:left="168" w:right="164"/>
              <w:jc w:val="center"/>
              <w:rPr>
                <w:rFonts w:ascii="Calibri" w:eastAsia="Calibri" w:hAnsi="Calibri" w:cs="Calibri"/>
                <w:sz w:val="20"/>
                <w:lang w:val="es-ES" w:eastAsia="en-US"/>
              </w:rPr>
            </w:pPr>
            <w:r w:rsidRPr="00A55CE9">
              <w:rPr>
                <w:rFonts w:ascii="Calibri" w:eastAsia="Calibri" w:hAnsi="Calibri" w:cs="Calibri"/>
                <w:sz w:val="20"/>
                <w:lang w:val="es-ES" w:eastAsia="en-US"/>
              </w:rPr>
              <w:t>889</w:t>
            </w:r>
          </w:p>
        </w:tc>
        <w:tc>
          <w:tcPr>
            <w:tcW w:w="1200" w:type="dxa"/>
            <w:shd w:val="clear" w:color="auto" w:fill="DDEBF7"/>
          </w:tcPr>
          <w:p w14:paraId="087431E8" w14:textId="77777777" w:rsidR="00D04978" w:rsidRPr="00A55CE9" w:rsidRDefault="00D04978" w:rsidP="00DD7C06">
            <w:pPr>
              <w:spacing w:before="54" w:line="225" w:lineRule="exact"/>
              <w:ind w:left="372"/>
              <w:rPr>
                <w:rFonts w:ascii="Calibri" w:eastAsia="Calibri" w:hAnsi="Calibri" w:cs="Calibri"/>
                <w:sz w:val="20"/>
                <w:lang w:val="es-ES" w:eastAsia="en-US"/>
              </w:rPr>
            </w:pPr>
            <w:r w:rsidRPr="00A55CE9">
              <w:rPr>
                <w:rFonts w:ascii="Calibri" w:eastAsia="Calibri" w:hAnsi="Calibri" w:cs="Calibri"/>
                <w:sz w:val="20"/>
                <w:lang w:val="es-ES" w:eastAsia="en-US"/>
              </w:rPr>
              <w:t>1.464</w:t>
            </w:r>
          </w:p>
        </w:tc>
      </w:tr>
      <w:tr w:rsidR="00D04978" w:rsidRPr="00A55CE9" w14:paraId="1399B8E8" w14:textId="77777777" w:rsidTr="00DD7C06">
        <w:trPr>
          <w:trHeight w:val="299"/>
        </w:trPr>
        <w:tc>
          <w:tcPr>
            <w:tcW w:w="2211" w:type="dxa"/>
            <w:shd w:val="clear" w:color="auto" w:fill="DDEBF7"/>
          </w:tcPr>
          <w:p w14:paraId="0425B95F" w14:textId="77777777" w:rsidR="00D04978" w:rsidRPr="00A55CE9" w:rsidRDefault="00D04978" w:rsidP="00DD7C06">
            <w:pPr>
              <w:spacing w:before="54" w:line="225" w:lineRule="exact"/>
              <w:ind w:left="108"/>
              <w:rPr>
                <w:rFonts w:ascii="Calibri" w:eastAsia="Calibri" w:hAnsi="Calibri" w:cs="Calibri"/>
                <w:sz w:val="20"/>
                <w:lang w:val="es-ES" w:eastAsia="en-US"/>
              </w:rPr>
            </w:pPr>
            <w:r w:rsidRPr="00A55CE9">
              <w:rPr>
                <w:rFonts w:ascii="Calibri" w:eastAsia="Calibri" w:hAnsi="Calibri" w:cs="Calibri"/>
                <w:sz w:val="20"/>
                <w:lang w:val="es-ES" w:eastAsia="en-US"/>
              </w:rPr>
              <w:t>11</w:t>
            </w:r>
            <w:r w:rsidRPr="00A55CE9">
              <w:rPr>
                <w:rFonts w:ascii="Calibri" w:eastAsia="Calibri" w:hAnsi="Calibri" w:cs="Calibri"/>
                <w:spacing w:val="-5"/>
                <w:sz w:val="20"/>
                <w:lang w:val="es-ES" w:eastAsia="en-US"/>
              </w:rPr>
              <w:t xml:space="preserve"> </w:t>
            </w:r>
            <w:r w:rsidRPr="00A55CE9">
              <w:rPr>
                <w:rFonts w:ascii="Calibri" w:eastAsia="Calibri" w:hAnsi="Calibri" w:cs="Calibri"/>
                <w:sz w:val="20"/>
                <w:lang w:val="es-ES" w:eastAsia="en-US"/>
              </w:rPr>
              <w:t>Aysén</w:t>
            </w:r>
          </w:p>
        </w:tc>
        <w:tc>
          <w:tcPr>
            <w:tcW w:w="1200" w:type="dxa"/>
            <w:shd w:val="clear" w:color="auto" w:fill="DDEBF7"/>
          </w:tcPr>
          <w:p w14:paraId="3645352C" w14:textId="77777777" w:rsidR="00D04978" w:rsidRPr="00A55CE9" w:rsidRDefault="00D04978" w:rsidP="00DD7C06">
            <w:pPr>
              <w:spacing w:before="54" w:line="225" w:lineRule="exact"/>
              <w:ind w:left="168" w:right="164"/>
              <w:jc w:val="center"/>
              <w:rPr>
                <w:rFonts w:ascii="Calibri" w:eastAsia="Calibri" w:hAnsi="Calibri" w:cs="Calibri"/>
                <w:sz w:val="20"/>
                <w:lang w:val="es-ES" w:eastAsia="en-US"/>
              </w:rPr>
            </w:pPr>
            <w:r w:rsidRPr="00A55CE9">
              <w:rPr>
                <w:rFonts w:ascii="Calibri" w:eastAsia="Calibri" w:hAnsi="Calibri" w:cs="Calibri"/>
                <w:sz w:val="20"/>
                <w:lang w:val="es-ES" w:eastAsia="en-US"/>
              </w:rPr>
              <w:t>647</w:t>
            </w:r>
          </w:p>
        </w:tc>
        <w:tc>
          <w:tcPr>
            <w:tcW w:w="1200" w:type="dxa"/>
            <w:shd w:val="clear" w:color="auto" w:fill="DDEBF7"/>
          </w:tcPr>
          <w:p w14:paraId="1815B3A6" w14:textId="77777777" w:rsidR="00D04978" w:rsidRPr="00A55CE9" w:rsidRDefault="00D04978" w:rsidP="00DD7C06">
            <w:pPr>
              <w:spacing w:before="54" w:line="225" w:lineRule="exact"/>
              <w:ind w:left="372"/>
              <w:rPr>
                <w:rFonts w:ascii="Calibri" w:eastAsia="Calibri" w:hAnsi="Calibri" w:cs="Calibri"/>
                <w:sz w:val="20"/>
                <w:lang w:val="es-ES" w:eastAsia="en-US"/>
              </w:rPr>
            </w:pPr>
            <w:r w:rsidRPr="00A55CE9">
              <w:rPr>
                <w:rFonts w:ascii="Calibri" w:eastAsia="Calibri" w:hAnsi="Calibri" w:cs="Calibri"/>
                <w:sz w:val="20"/>
                <w:lang w:val="es-ES" w:eastAsia="en-US"/>
              </w:rPr>
              <w:t>864</w:t>
            </w:r>
          </w:p>
        </w:tc>
      </w:tr>
      <w:tr w:rsidR="00D04978" w:rsidRPr="00A55CE9" w14:paraId="53945651" w14:textId="77777777" w:rsidTr="00DD7C06">
        <w:trPr>
          <w:trHeight w:val="299"/>
        </w:trPr>
        <w:tc>
          <w:tcPr>
            <w:tcW w:w="2211" w:type="dxa"/>
            <w:shd w:val="clear" w:color="auto" w:fill="DDEBF7"/>
          </w:tcPr>
          <w:p w14:paraId="0B574858" w14:textId="77777777" w:rsidR="00D04978" w:rsidRPr="00A55CE9" w:rsidRDefault="00D04978" w:rsidP="00DD7C06">
            <w:pPr>
              <w:spacing w:before="54" w:line="225" w:lineRule="exact"/>
              <w:ind w:left="108"/>
              <w:rPr>
                <w:rFonts w:ascii="Calibri" w:eastAsia="Calibri" w:hAnsi="Calibri" w:cs="Calibri"/>
                <w:sz w:val="20"/>
                <w:lang w:val="es-ES" w:eastAsia="en-US"/>
              </w:rPr>
            </w:pPr>
            <w:r w:rsidRPr="00A55CE9">
              <w:rPr>
                <w:rFonts w:ascii="Calibri" w:eastAsia="Calibri" w:hAnsi="Calibri" w:cs="Calibri"/>
                <w:sz w:val="20"/>
                <w:lang w:val="es-ES" w:eastAsia="en-US"/>
              </w:rPr>
              <w:t>12</w:t>
            </w:r>
            <w:r w:rsidRPr="00A55CE9">
              <w:rPr>
                <w:rFonts w:ascii="Calibri" w:eastAsia="Calibri" w:hAnsi="Calibri" w:cs="Calibri"/>
                <w:spacing w:val="-4"/>
                <w:sz w:val="20"/>
                <w:lang w:val="es-ES" w:eastAsia="en-US"/>
              </w:rPr>
              <w:t xml:space="preserve"> </w:t>
            </w:r>
            <w:r w:rsidRPr="00A55CE9">
              <w:rPr>
                <w:rFonts w:ascii="Calibri" w:eastAsia="Calibri" w:hAnsi="Calibri" w:cs="Calibri"/>
                <w:sz w:val="20"/>
                <w:lang w:val="es-ES" w:eastAsia="en-US"/>
              </w:rPr>
              <w:t>Magallanes</w:t>
            </w:r>
          </w:p>
        </w:tc>
        <w:tc>
          <w:tcPr>
            <w:tcW w:w="1200" w:type="dxa"/>
            <w:shd w:val="clear" w:color="auto" w:fill="DDEBF7"/>
          </w:tcPr>
          <w:p w14:paraId="2E7F03F4" w14:textId="77777777" w:rsidR="00D04978" w:rsidRPr="00A55CE9" w:rsidRDefault="00D04978" w:rsidP="00DD7C06">
            <w:pPr>
              <w:spacing w:before="54" w:line="225" w:lineRule="exact"/>
              <w:ind w:left="168" w:right="164"/>
              <w:jc w:val="center"/>
              <w:rPr>
                <w:rFonts w:ascii="Calibri" w:eastAsia="Calibri" w:hAnsi="Calibri" w:cs="Calibri"/>
                <w:sz w:val="20"/>
                <w:lang w:val="es-ES" w:eastAsia="en-US"/>
              </w:rPr>
            </w:pPr>
            <w:r w:rsidRPr="00A55CE9">
              <w:rPr>
                <w:rFonts w:ascii="Calibri" w:eastAsia="Calibri" w:hAnsi="Calibri" w:cs="Calibri"/>
                <w:sz w:val="20"/>
                <w:lang w:val="es-ES" w:eastAsia="en-US"/>
              </w:rPr>
              <w:t>671</w:t>
            </w:r>
          </w:p>
        </w:tc>
        <w:tc>
          <w:tcPr>
            <w:tcW w:w="1200" w:type="dxa"/>
            <w:shd w:val="clear" w:color="auto" w:fill="DDEBF7"/>
          </w:tcPr>
          <w:p w14:paraId="59C77304" w14:textId="77777777" w:rsidR="00D04978" w:rsidRPr="00A55CE9" w:rsidRDefault="00D04978" w:rsidP="00DD7C06">
            <w:pPr>
              <w:spacing w:before="54" w:line="225" w:lineRule="exact"/>
              <w:ind w:left="372"/>
              <w:rPr>
                <w:rFonts w:ascii="Calibri" w:eastAsia="Calibri" w:hAnsi="Calibri" w:cs="Calibri"/>
                <w:sz w:val="20"/>
                <w:lang w:val="es-ES" w:eastAsia="en-US"/>
              </w:rPr>
            </w:pPr>
            <w:r w:rsidRPr="00A55CE9">
              <w:rPr>
                <w:rFonts w:ascii="Calibri" w:eastAsia="Calibri" w:hAnsi="Calibri" w:cs="Calibri"/>
                <w:sz w:val="20"/>
                <w:lang w:val="es-ES" w:eastAsia="en-US"/>
              </w:rPr>
              <w:t>828</w:t>
            </w:r>
          </w:p>
        </w:tc>
      </w:tr>
      <w:tr w:rsidR="00D04978" w:rsidRPr="00A55CE9" w14:paraId="25A996E1" w14:textId="77777777" w:rsidTr="00DD7C06">
        <w:trPr>
          <w:trHeight w:val="299"/>
        </w:trPr>
        <w:tc>
          <w:tcPr>
            <w:tcW w:w="2211" w:type="dxa"/>
            <w:shd w:val="clear" w:color="auto" w:fill="DDEBF7"/>
          </w:tcPr>
          <w:p w14:paraId="7CC0308C" w14:textId="77777777" w:rsidR="00D04978" w:rsidRPr="00A55CE9" w:rsidRDefault="00D04978" w:rsidP="00DD7C06">
            <w:pPr>
              <w:spacing w:before="54" w:line="225" w:lineRule="exact"/>
              <w:ind w:left="108"/>
              <w:rPr>
                <w:rFonts w:ascii="Calibri" w:eastAsia="Calibri" w:hAnsi="Calibri" w:cs="Calibri"/>
                <w:sz w:val="20"/>
                <w:lang w:val="es-ES" w:eastAsia="en-US"/>
              </w:rPr>
            </w:pPr>
            <w:r w:rsidRPr="00A55CE9">
              <w:rPr>
                <w:rFonts w:ascii="Calibri" w:eastAsia="Calibri" w:hAnsi="Calibri" w:cs="Calibri"/>
                <w:sz w:val="20"/>
                <w:lang w:val="es-ES" w:eastAsia="en-US"/>
              </w:rPr>
              <w:t>13</w:t>
            </w:r>
            <w:r w:rsidRPr="00A55CE9">
              <w:rPr>
                <w:rFonts w:ascii="Calibri" w:eastAsia="Calibri" w:hAnsi="Calibri" w:cs="Calibri"/>
                <w:spacing w:val="-6"/>
                <w:sz w:val="20"/>
                <w:lang w:val="es-ES" w:eastAsia="en-US"/>
              </w:rPr>
              <w:t xml:space="preserve"> </w:t>
            </w:r>
            <w:proofErr w:type="gramStart"/>
            <w:r w:rsidRPr="00A55CE9">
              <w:rPr>
                <w:rFonts w:ascii="Calibri" w:eastAsia="Calibri" w:hAnsi="Calibri" w:cs="Calibri"/>
                <w:sz w:val="20"/>
                <w:lang w:val="es-ES" w:eastAsia="en-US"/>
              </w:rPr>
              <w:t>Metropolitana</w:t>
            </w:r>
            <w:proofErr w:type="gramEnd"/>
          </w:p>
        </w:tc>
        <w:tc>
          <w:tcPr>
            <w:tcW w:w="1200" w:type="dxa"/>
            <w:shd w:val="clear" w:color="auto" w:fill="DDEBF7"/>
          </w:tcPr>
          <w:p w14:paraId="741363DE" w14:textId="77777777" w:rsidR="00D04978" w:rsidRPr="00A55CE9" w:rsidRDefault="00D04978" w:rsidP="00DD7C06">
            <w:pPr>
              <w:spacing w:before="54" w:line="225" w:lineRule="exact"/>
              <w:ind w:left="168" w:right="164"/>
              <w:jc w:val="center"/>
              <w:rPr>
                <w:rFonts w:ascii="Calibri" w:eastAsia="Calibri" w:hAnsi="Calibri" w:cs="Calibri"/>
                <w:sz w:val="20"/>
                <w:lang w:val="es-ES" w:eastAsia="en-US"/>
              </w:rPr>
            </w:pPr>
            <w:r w:rsidRPr="00A55CE9">
              <w:rPr>
                <w:rFonts w:ascii="Calibri" w:eastAsia="Calibri" w:hAnsi="Calibri" w:cs="Calibri"/>
                <w:sz w:val="20"/>
                <w:lang w:val="es-ES" w:eastAsia="en-US"/>
              </w:rPr>
              <w:t>2.038</w:t>
            </w:r>
          </w:p>
        </w:tc>
        <w:tc>
          <w:tcPr>
            <w:tcW w:w="1200" w:type="dxa"/>
            <w:shd w:val="clear" w:color="auto" w:fill="DDEBF7"/>
          </w:tcPr>
          <w:p w14:paraId="26EB22FA" w14:textId="77777777" w:rsidR="00D04978" w:rsidRPr="00A55CE9" w:rsidRDefault="00D04978" w:rsidP="00DD7C06">
            <w:pPr>
              <w:spacing w:before="54" w:line="225" w:lineRule="exact"/>
              <w:ind w:left="372"/>
              <w:rPr>
                <w:rFonts w:ascii="Calibri" w:eastAsia="Calibri" w:hAnsi="Calibri" w:cs="Calibri"/>
                <w:sz w:val="20"/>
                <w:lang w:val="es-ES" w:eastAsia="en-US"/>
              </w:rPr>
            </w:pPr>
            <w:r w:rsidRPr="00A55CE9">
              <w:rPr>
                <w:rFonts w:ascii="Calibri" w:eastAsia="Calibri" w:hAnsi="Calibri" w:cs="Calibri"/>
                <w:sz w:val="20"/>
                <w:lang w:val="es-ES" w:eastAsia="en-US"/>
              </w:rPr>
              <w:t>4.416</w:t>
            </w:r>
          </w:p>
        </w:tc>
      </w:tr>
      <w:tr w:rsidR="00D04978" w:rsidRPr="00A55CE9" w14:paraId="4F476820" w14:textId="77777777" w:rsidTr="00DD7C06">
        <w:trPr>
          <w:trHeight w:val="299"/>
        </w:trPr>
        <w:tc>
          <w:tcPr>
            <w:tcW w:w="2211" w:type="dxa"/>
            <w:shd w:val="clear" w:color="auto" w:fill="DDEBF7"/>
          </w:tcPr>
          <w:p w14:paraId="760E0935" w14:textId="77777777" w:rsidR="00D04978" w:rsidRPr="00A55CE9" w:rsidRDefault="00D04978" w:rsidP="00DD7C06">
            <w:pPr>
              <w:spacing w:before="54" w:line="225" w:lineRule="exact"/>
              <w:ind w:left="108"/>
              <w:rPr>
                <w:rFonts w:ascii="Calibri" w:eastAsia="Calibri" w:hAnsi="Calibri" w:cs="Calibri"/>
                <w:sz w:val="20"/>
                <w:lang w:val="es-ES" w:eastAsia="en-US"/>
              </w:rPr>
            </w:pPr>
            <w:r w:rsidRPr="00A55CE9">
              <w:rPr>
                <w:rFonts w:ascii="Calibri" w:eastAsia="Calibri" w:hAnsi="Calibri" w:cs="Calibri"/>
                <w:sz w:val="20"/>
                <w:lang w:val="es-ES" w:eastAsia="en-US"/>
              </w:rPr>
              <w:t>14</w:t>
            </w:r>
            <w:r w:rsidRPr="00A55CE9">
              <w:rPr>
                <w:rFonts w:ascii="Calibri" w:eastAsia="Calibri" w:hAnsi="Calibri" w:cs="Calibri"/>
                <w:spacing w:val="-2"/>
                <w:sz w:val="20"/>
                <w:lang w:val="es-ES" w:eastAsia="en-US"/>
              </w:rPr>
              <w:t xml:space="preserve"> </w:t>
            </w:r>
            <w:proofErr w:type="gramStart"/>
            <w:r w:rsidRPr="00A55CE9">
              <w:rPr>
                <w:rFonts w:ascii="Calibri" w:eastAsia="Calibri" w:hAnsi="Calibri" w:cs="Calibri"/>
                <w:sz w:val="20"/>
                <w:lang w:val="es-ES" w:eastAsia="en-US"/>
              </w:rPr>
              <w:t>Los</w:t>
            </w:r>
            <w:proofErr w:type="gramEnd"/>
            <w:r w:rsidRPr="00A55CE9">
              <w:rPr>
                <w:rFonts w:ascii="Calibri" w:eastAsia="Calibri" w:hAnsi="Calibri" w:cs="Calibri"/>
                <w:spacing w:val="-2"/>
                <w:sz w:val="20"/>
                <w:lang w:val="es-ES" w:eastAsia="en-US"/>
              </w:rPr>
              <w:t xml:space="preserve"> </w:t>
            </w:r>
            <w:r w:rsidRPr="00A55CE9">
              <w:rPr>
                <w:rFonts w:ascii="Calibri" w:eastAsia="Calibri" w:hAnsi="Calibri" w:cs="Calibri"/>
                <w:sz w:val="20"/>
                <w:lang w:val="es-ES" w:eastAsia="en-US"/>
              </w:rPr>
              <w:t>Ríos</w:t>
            </w:r>
          </w:p>
        </w:tc>
        <w:tc>
          <w:tcPr>
            <w:tcW w:w="1200" w:type="dxa"/>
            <w:shd w:val="clear" w:color="auto" w:fill="DDEBF7"/>
          </w:tcPr>
          <w:p w14:paraId="13841D6F" w14:textId="77777777" w:rsidR="00D04978" w:rsidRPr="00A55CE9" w:rsidRDefault="00D04978" w:rsidP="00DD7C06">
            <w:pPr>
              <w:spacing w:before="54" w:line="225" w:lineRule="exact"/>
              <w:ind w:left="168" w:right="164"/>
              <w:jc w:val="center"/>
              <w:rPr>
                <w:rFonts w:ascii="Calibri" w:eastAsia="Calibri" w:hAnsi="Calibri" w:cs="Calibri"/>
                <w:sz w:val="20"/>
                <w:lang w:val="es-ES" w:eastAsia="en-US"/>
              </w:rPr>
            </w:pPr>
            <w:r w:rsidRPr="00A55CE9">
              <w:rPr>
                <w:rFonts w:ascii="Calibri" w:eastAsia="Calibri" w:hAnsi="Calibri" w:cs="Calibri"/>
                <w:sz w:val="20"/>
                <w:lang w:val="es-ES" w:eastAsia="en-US"/>
              </w:rPr>
              <w:t>775</w:t>
            </w:r>
          </w:p>
        </w:tc>
        <w:tc>
          <w:tcPr>
            <w:tcW w:w="1200" w:type="dxa"/>
            <w:shd w:val="clear" w:color="auto" w:fill="DDEBF7"/>
          </w:tcPr>
          <w:p w14:paraId="4E69E372" w14:textId="77777777" w:rsidR="00D04978" w:rsidRPr="00A55CE9" w:rsidRDefault="00D04978" w:rsidP="00DD7C06">
            <w:pPr>
              <w:spacing w:before="54" w:line="225" w:lineRule="exact"/>
              <w:ind w:left="372"/>
              <w:rPr>
                <w:rFonts w:ascii="Calibri" w:eastAsia="Calibri" w:hAnsi="Calibri" w:cs="Calibri"/>
                <w:sz w:val="20"/>
                <w:lang w:val="es-ES" w:eastAsia="en-US"/>
              </w:rPr>
            </w:pPr>
            <w:r w:rsidRPr="00A55CE9">
              <w:rPr>
                <w:rFonts w:ascii="Calibri" w:eastAsia="Calibri" w:hAnsi="Calibri" w:cs="Calibri"/>
                <w:sz w:val="20"/>
                <w:lang w:val="es-ES" w:eastAsia="en-US"/>
              </w:rPr>
              <w:t>1.140</w:t>
            </w:r>
          </w:p>
        </w:tc>
      </w:tr>
      <w:tr w:rsidR="00D04978" w:rsidRPr="00A55CE9" w14:paraId="3A18047E" w14:textId="77777777" w:rsidTr="00DD7C06">
        <w:trPr>
          <w:trHeight w:val="299"/>
        </w:trPr>
        <w:tc>
          <w:tcPr>
            <w:tcW w:w="2211" w:type="dxa"/>
            <w:shd w:val="clear" w:color="auto" w:fill="DDEBF7"/>
          </w:tcPr>
          <w:p w14:paraId="01727A0E" w14:textId="77777777" w:rsidR="00D04978" w:rsidRPr="00A55CE9" w:rsidRDefault="00D04978" w:rsidP="00DD7C06">
            <w:pPr>
              <w:spacing w:before="54" w:line="225" w:lineRule="exact"/>
              <w:ind w:left="108"/>
              <w:rPr>
                <w:rFonts w:ascii="Calibri" w:eastAsia="Calibri" w:hAnsi="Calibri" w:cs="Calibri"/>
                <w:sz w:val="20"/>
                <w:lang w:val="es-ES" w:eastAsia="en-US"/>
              </w:rPr>
            </w:pPr>
            <w:r w:rsidRPr="00A55CE9">
              <w:rPr>
                <w:rFonts w:ascii="Calibri" w:eastAsia="Calibri" w:hAnsi="Calibri" w:cs="Calibri"/>
                <w:sz w:val="20"/>
                <w:lang w:val="es-ES" w:eastAsia="en-US"/>
              </w:rPr>
              <w:lastRenderedPageBreak/>
              <w:t>15</w:t>
            </w:r>
            <w:r w:rsidRPr="00A55CE9">
              <w:rPr>
                <w:rFonts w:ascii="Calibri" w:eastAsia="Calibri" w:hAnsi="Calibri" w:cs="Calibri"/>
                <w:spacing w:val="-5"/>
                <w:sz w:val="20"/>
                <w:lang w:val="es-ES" w:eastAsia="en-US"/>
              </w:rPr>
              <w:t xml:space="preserve"> </w:t>
            </w:r>
            <w:r w:rsidRPr="00A55CE9">
              <w:rPr>
                <w:rFonts w:ascii="Calibri" w:eastAsia="Calibri" w:hAnsi="Calibri" w:cs="Calibri"/>
                <w:sz w:val="20"/>
                <w:lang w:val="es-ES" w:eastAsia="en-US"/>
              </w:rPr>
              <w:t>Arica</w:t>
            </w:r>
            <w:r w:rsidRPr="00A55CE9">
              <w:rPr>
                <w:rFonts w:ascii="Calibri" w:eastAsia="Calibri" w:hAnsi="Calibri" w:cs="Calibri"/>
                <w:spacing w:val="-5"/>
                <w:sz w:val="20"/>
                <w:lang w:val="es-ES" w:eastAsia="en-US"/>
              </w:rPr>
              <w:t xml:space="preserve"> </w:t>
            </w:r>
            <w:r w:rsidRPr="00A55CE9">
              <w:rPr>
                <w:rFonts w:ascii="Calibri" w:eastAsia="Calibri" w:hAnsi="Calibri" w:cs="Calibri"/>
                <w:sz w:val="20"/>
                <w:lang w:val="es-ES" w:eastAsia="en-US"/>
              </w:rPr>
              <w:t>y</w:t>
            </w:r>
            <w:r w:rsidRPr="00A55CE9">
              <w:rPr>
                <w:rFonts w:ascii="Calibri" w:eastAsia="Calibri" w:hAnsi="Calibri" w:cs="Calibri"/>
                <w:spacing w:val="-3"/>
                <w:sz w:val="20"/>
                <w:lang w:val="es-ES" w:eastAsia="en-US"/>
              </w:rPr>
              <w:t xml:space="preserve"> </w:t>
            </w:r>
            <w:r w:rsidRPr="00A55CE9">
              <w:rPr>
                <w:rFonts w:ascii="Calibri" w:eastAsia="Calibri" w:hAnsi="Calibri" w:cs="Calibri"/>
                <w:sz w:val="20"/>
                <w:lang w:val="es-ES" w:eastAsia="en-US"/>
              </w:rPr>
              <w:t>Parinacota</w:t>
            </w:r>
          </w:p>
        </w:tc>
        <w:tc>
          <w:tcPr>
            <w:tcW w:w="1200" w:type="dxa"/>
            <w:shd w:val="clear" w:color="auto" w:fill="DDEBF7"/>
          </w:tcPr>
          <w:p w14:paraId="1FC12A2E" w14:textId="77777777" w:rsidR="00D04978" w:rsidRPr="00A55CE9" w:rsidRDefault="00D04978" w:rsidP="00DD7C06">
            <w:pPr>
              <w:spacing w:before="54" w:line="225" w:lineRule="exact"/>
              <w:ind w:left="168" w:right="164"/>
              <w:jc w:val="center"/>
              <w:rPr>
                <w:rFonts w:ascii="Calibri" w:eastAsia="Calibri" w:hAnsi="Calibri" w:cs="Calibri"/>
                <w:sz w:val="20"/>
                <w:lang w:val="es-ES" w:eastAsia="en-US"/>
              </w:rPr>
            </w:pPr>
            <w:r w:rsidRPr="00A55CE9">
              <w:rPr>
                <w:rFonts w:ascii="Calibri" w:eastAsia="Calibri" w:hAnsi="Calibri" w:cs="Calibri"/>
                <w:sz w:val="20"/>
                <w:lang w:val="es-ES" w:eastAsia="en-US"/>
              </w:rPr>
              <w:t>707</w:t>
            </w:r>
          </w:p>
        </w:tc>
        <w:tc>
          <w:tcPr>
            <w:tcW w:w="1200" w:type="dxa"/>
            <w:shd w:val="clear" w:color="auto" w:fill="DDEBF7"/>
          </w:tcPr>
          <w:p w14:paraId="507BD7F0" w14:textId="77777777" w:rsidR="00D04978" w:rsidRPr="00A55CE9" w:rsidRDefault="00D04978" w:rsidP="00DD7C06">
            <w:pPr>
              <w:spacing w:before="54" w:line="225" w:lineRule="exact"/>
              <w:ind w:left="372"/>
              <w:rPr>
                <w:rFonts w:ascii="Calibri" w:eastAsia="Calibri" w:hAnsi="Calibri" w:cs="Calibri"/>
                <w:sz w:val="20"/>
                <w:lang w:val="es-ES" w:eastAsia="en-US"/>
              </w:rPr>
            </w:pPr>
            <w:r w:rsidRPr="00A55CE9">
              <w:rPr>
                <w:rFonts w:ascii="Calibri" w:eastAsia="Calibri" w:hAnsi="Calibri" w:cs="Calibri"/>
                <w:sz w:val="20"/>
                <w:lang w:val="es-ES" w:eastAsia="en-US"/>
              </w:rPr>
              <w:t>960</w:t>
            </w:r>
          </w:p>
        </w:tc>
      </w:tr>
      <w:tr w:rsidR="00D04978" w:rsidRPr="00A55CE9" w14:paraId="0CAF574B" w14:textId="77777777" w:rsidTr="00DD7C06">
        <w:trPr>
          <w:trHeight w:val="299"/>
        </w:trPr>
        <w:tc>
          <w:tcPr>
            <w:tcW w:w="2211" w:type="dxa"/>
            <w:shd w:val="clear" w:color="auto" w:fill="DDEBF7"/>
          </w:tcPr>
          <w:p w14:paraId="46711FF4" w14:textId="77777777" w:rsidR="00D04978" w:rsidRPr="00A55CE9" w:rsidRDefault="00D04978" w:rsidP="00DD7C06">
            <w:pPr>
              <w:spacing w:before="54" w:line="225" w:lineRule="exact"/>
              <w:ind w:left="108"/>
              <w:rPr>
                <w:rFonts w:ascii="Calibri" w:eastAsia="Calibri" w:hAnsi="Calibri" w:cs="Calibri"/>
                <w:sz w:val="20"/>
                <w:lang w:val="es-ES" w:eastAsia="en-US"/>
              </w:rPr>
            </w:pPr>
            <w:r w:rsidRPr="00A55CE9">
              <w:rPr>
                <w:rFonts w:ascii="Calibri" w:eastAsia="Calibri" w:hAnsi="Calibri" w:cs="Calibri"/>
                <w:sz w:val="20"/>
                <w:lang w:val="es-ES" w:eastAsia="en-US"/>
              </w:rPr>
              <w:t>16</w:t>
            </w:r>
            <w:r w:rsidRPr="00A55CE9">
              <w:rPr>
                <w:rFonts w:ascii="Calibri" w:eastAsia="Calibri" w:hAnsi="Calibri" w:cs="Calibri"/>
                <w:spacing w:val="-2"/>
                <w:sz w:val="20"/>
                <w:lang w:val="es-ES" w:eastAsia="en-US"/>
              </w:rPr>
              <w:t xml:space="preserve"> </w:t>
            </w:r>
            <w:r w:rsidRPr="00A55CE9">
              <w:rPr>
                <w:rFonts w:ascii="Calibri" w:eastAsia="Calibri" w:hAnsi="Calibri" w:cs="Calibri"/>
                <w:sz w:val="20"/>
                <w:lang w:val="es-ES" w:eastAsia="en-US"/>
              </w:rPr>
              <w:t>Ñuble</w:t>
            </w:r>
          </w:p>
        </w:tc>
        <w:tc>
          <w:tcPr>
            <w:tcW w:w="1200" w:type="dxa"/>
            <w:shd w:val="clear" w:color="auto" w:fill="DDEBF7"/>
          </w:tcPr>
          <w:p w14:paraId="7CE3A6BC" w14:textId="77777777" w:rsidR="00D04978" w:rsidRPr="00A55CE9" w:rsidRDefault="00D04978" w:rsidP="00DD7C06">
            <w:pPr>
              <w:spacing w:before="54" w:line="225" w:lineRule="exact"/>
              <w:ind w:left="168" w:right="164"/>
              <w:jc w:val="center"/>
              <w:rPr>
                <w:rFonts w:ascii="Calibri" w:eastAsia="Calibri" w:hAnsi="Calibri" w:cs="Calibri"/>
                <w:sz w:val="20"/>
                <w:lang w:val="es-ES" w:eastAsia="en-US"/>
              </w:rPr>
            </w:pPr>
            <w:r w:rsidRPr="00A55CE9">
              <w:rPr>
                <w:rFonts w:ascii="Calibri" w:eastAsia="Calibri" w:hAnsi="Calibri" w:cs="Calibri"/>
                <w:sz w:val="20"/>
                <w:lang w:val="es-ES" w:eastAsia="en-US"/>
              </w:rPr>
              <w:t>701</w:t>
            </w:r>
          </w:p>
        </w:tc>
        <w:tc>
          <w:tcPr>
            <w:tcW w:w="1200" w:type="dxa"/>
            <w:shd w:val="clear" w:color="auto" w:fill="DDEBF7"/>
          </w:tcPr>
          <w:p w14:paraId="448064FF" w14:textId="77777777" w:rsidR="00D04978" w:rsidRPr="00A55CE9" w:rsidRDefault="00D04978" w:rsidP="00DD7C06">
            <w:pPr>
              <w:spacing w:before="54" w:line="225" w:lineRule="exact"/>
              <w:ind w:left="372"/>
              <w:rPr>
                <w:rFonts w:ascii="Calibri" w:eastAsia="Calibri" w:hAnsi="Calibri" w:cs="Calibri"/>
                <w:sz w:val="20"/>
                <w:lang w:val="es-ES" w:eastAsia="en-US"/>
              </w:rPr>
            </w:pPr>
            <w:r w:rsidRPr="00A55CE9">
              <w:rPr>
                <w:rFonts w:ascii="Calibri" w:eastAsia="Calibri" w:hAnsi="Calibri" w:cs="Calibri"/>
                <w:sz w:val="20"/>
                <w:lang w:val="es-ES" w:eastAsia="en-US"/>
              </w:rPr>
              <w:t>1.116</w:t>
            </w:r>
          </w:p>
        </w:tc>
      </w:tr>
      <w:tr w:rsidR="00D04978" w:rsidRPr="00A55CE9" w14:paraId="3A9E5B5B" w14:textId="77777777" w:rsidTr="00DD7C06">
        <w:trPr>
          <w:trHeight w:val="299"/>
        </w:trPr>
        <w:tc>
          <w:tcPr>
            <w:tcW w:w="2211" w:type="dxa"/>
            <w:shd w:val="clear" w:color="auto" w:fill="DDEBF7"/>
          </w:tcPr>
          <w:p w14:paraId="3DB484C1" w14:textId="77777777" w:rsidR="00D04978" w:rsidRPr="00A55CE9" w:rsidRDefault="00D04978" w:rsidP="00DD7C06">
            <w:pPr>
              <w:spacing w:before="54" w:line="225" w:lineRule="exact"/>
              <w:ind w:left="108"/>
              <w:rPr>
                <w:rFonts w:ascii="Calibri" w:eastAsia="Calibri" w:hAnsi="Calibri" w:cs="Calibri"/>
                <w:sz w:val="20"/>
                <w:lang w:val="es-ES" w:eastAsia="en-US"/>
              </w:rPr>
            </w:pPr>
            <w:proofErr w:type="gramStart"/>
            <w:r w:rsidRPr="00A55CE9">
              <w:rPr>
                <w:rFonts w:ascii="Calibri" w:eastAsia="Calibri" w:hAnsi="Calibri" w:cs="Calibri"/>
                <w:b/>
                <w:spacing w:val="-1"/>
                <w:sz w:val="20"/>
                <w:lang w:val="es-ES" w:eastAsia="en-US"/>
              </w:rPr>
              <w:t>Total</w:t>
            </w:r>
            <w:proofErr w:type="gramEnd"/>
            <w:r w:rsidRPr="00A55CE9">
              <w:rPr>
                <w:rFonts w:ascii="Calibri" w:eastAsia="Calibri" w:hAnsi="Calibri" w:cs="Calibri"/>
                <w:b/>
                <w:spacing w:val="-11"/>
                <w:sz w:val="20"/>
                <w:lang w:val="es-ES" w:eastAsia="en-US"/>
              </w:rPr>
              <w:t xml:space="preserve"> </w:t>
            </w:r>
            <w:r w:rsidRPr="00A55CE9">
              <w:rPr>
                <w:rFonts w:ascii="Calibri" w:eastAsia="Calibri" w:hAnsi="Calibri" w:cs="Calibri"/>
                <w:b/>
                <w:sz w:val="20"/>
                <w:lang w:val="es-ES" w:eastAsia="en-US"/>
              </w:rPr>
              <w:t>País</w:t>
            </w:r>
          </w:p>
        </w:tc>
        <w:tc>
          <w:tcPr>
            <w:tcW w:w="1200" w:type="dxa"/>
            <w:shd w:val="clear" w:color="auto" w:fill="DDEBF7"/>
          </w:tcPr>
          <w:p w14:paraId="5155B5E8" w14:textId="77777777" w:rsidR="00D04978" w:rsidRPr="00A55CE9" w:rsidRDefault="00D04978" w:rsidP="00DD7C06">
            <w:pPr>
              <w:spacing w:before="54" w:line="225" w:lineRule="exact"/>
              <w:ind w:left="168" w:right="164"/>
              <w:jc w:val="center"/>
              <w:rPr>
                <w:rFonts w:ascii="Calibri" w:eastAsia="Calibri" w:hAnsi="Calibri" w:cs="Calibri"/>
                <w:sz w:val="20"/>
                <w:lang w:val="es-ES" w:eastAsia="en-US"/>
              </w:rPr>
            </w:pPr>
            <w:r w:rsidRPr="00A55CE9">
              <w:rPr>
                <w:rFonts w:ascii="Calibri" w:eastAsia="Calibri" w:hAnsi="Calibri" w:cs="Calibri"/>
                <w:b/>
                <w:sz w:val="20"/>
                <w:lang w:val="es-ES" w:eastAsia="en-US"/>
              </w:rPr>
              <w:t>15.490</w:t>
            </w:r>
          </w:p>
        </w:tc>
        <w:tc>
          <w:tcPr>
            <w:tcW w:w="1200" w:type="dxa"/>
            <w:shd w:val="clear" w:color="auto" w:fill="DDEBF7"/>
          </w:tcPr>
          <w:p w14:paraId="60305E4B" w14:textId="77777777" w:rsidR="00D04978" w:rsidRPr="00A55CE9" w:rsidRDefault="00D04978" w:rsidP="00DD7C06">
            <w:pPr>
              <w:spacing w:before="54" w:line="225" w:lineRule="exact"/>
              <w:ind w:left="372"/>
              <w:rPr>
                <w:rFonts w:ascii="Calibri" w:eastAsia="Calibri" w:hAnsi="Calibri" w:cs="Calibri"/>
                <w:sz w:val="20"/>
                <w:lang w:val="es-ES" w:eastAsia="en-US"/>
              </w:rPr>
            </w:pPr>
            <w:r w:rsidRPr="00A55CE9">
              <w:rPr>
                <w:rFonts w:ascii="Calibri" w:eastAsia="Calibri" w:hAnsi="Calibri" w:cs="Calibri"/>
                <w:b/>
                <w:sz w:val="20"/>
                <w:lang w:val="es-ES" w:eastAsia="en-US"/>
              </w:rPr>
              <w:t>26.316</w:t>
            </w:r>
          </w:p>
        </w:tc>
      </w:tr>
    </w:tbl>
    <w:p w14:paraId="6823926A" w14:textId="77777777" w:rsidR="00D04978" w:rsidRDefault="00D04978" w:rsidP="00D04978">
      <w:pPr>
        <w:widowControl w:val="0"/>
        <w:autoSpaceDE w:val="0"/>
        <w:autoSpaceDN w:val="0"/>
        <w:spacing w:before="59" w:after="0" w:line="240" w:lineRule="auto"/>
        <w:rPr>
          <w:rFonts w:ascii="Calibri" w:eastAsia="Calibri" w:hAnsi="Calibri" w:cs="Calibri"/>
          <w:sz w:val="20"/>
          <w:lang w:val="es-ES" w:eastAsia="en-US"/>
        </w:rPr>
      </w:pPr>
    </w:p>
    <w:p w14:paraId="37B4DCFA" w14:textId="77777777" w:rsidR="00D04978" w:rsidRPr="00A55CE9" w:rsidRDefault="00D04978" w:rsidP="00D04978">
      <w:pPr>
        <w:widowControl w:val="0"/>
        <w:autoSpaceDE w:val="0"/>
        <w:autoSpaceDN w:val="0"/>
        <w:spacing w:before="59" w:after="0" w:line="240" w:lineRule="auto"/>
        <w:rPr>
          <w:rFonts w:ascii="Calibri" w:eastAsia="Calibri" w:hAnsi="Calibri" w:cs="Calibri"/>
          <w:sz w:val="20"/>
          <w:szCs w:val="20"/>
          <w:lang w:val="es-ES" w:eastAsia="en-US"/>
        </w:rPr>
      </w:pPr>
      <w:r w:rsidRPr="00A55CE9">
        <w:rPr>
          <w:rFonts w:ascii="Calibri" w:eastAsia="Calibri" w:hAnsi="Calibri" w:cs="Calibri"/>
          <w:sz w:val="20"/>
          <w:szCs w:val="20"/>
          <w:lang w:val="es-ES" w:eastAsia="en-US"/>
        </w:rPr>
        <w:t>Es importante tener presente que estos datos no corresponden a los finales del levantamiento oficial de la II ENUT. Por lo cual, se recomienda tener discreción respecto a la información que le enviamos.</w:t>
      </w:r>
    </w:p>
    <w:p w14:paraId="308E2EF3" w14:textId="77777777" w:rsidR="00D04978" w:rsidRPr="00A55CE9" w:rsidRDefault="00D04978" w:rsidP="00D04978">
      <w:pPr>
        <w:widowControl w:val="0"/>
        <w:autoSpaceDE w:val="0"/>
        <w:autoSpaceDN w:val="0"/>
        <w:spacing w:before="160" w:after="0" w:line="240" w:lineRule="auto"/>
        <w:ind w:right="117"/>
        <w:jc w:val="both"/>
        <w:rPr>
          <w:rFonts w:ascii="Calibri" w:eastAsia="Calibri" w:hAnsi="Calibri" w:cs="Calibri"/>
          <w:sz w:val="20"/>
          <w:szCs w:val="20"/>
          <w:lang w:val="es-ES" w:eastAsia="en-US"/>
        </w:rPr>
      </w:pPr>
      <w:r w:rsidRPr="00A55CE9">
        <w:rPr>
          <w:rFonts w:ascii="Calibri" w:eastAsia="Calibri" w:hAnsi="Calibri" w:cs="Calibri"/>
          <w:sz w:val="20"/>
          <w:szCs w:val="20"/>
          <w:lang w:val="es-ES" w:eastAsia="en-US"/>
        </w:rPr>
        <w:t>Por último, se recuerda que el Instituto Nacional de Estadísticas comparte información, bases de datos y/o análisis de</w:t>
      </w:r>
      <w:r w:rsidRPr="00A55CE9">
        <w:rPr>
          <w:rFonts w:ascii="Calibri" w:eastAsia="Calibri" w:hAnsi="Calibri" w:cs="Calibri"/>
          <w:spacing w:val="1"/>
          <w:sz w:val="20"/>
          <w:szCs w:val="20"/>
          <w:lang w:val="es-ES" w:eastAsia="en-US"/>
        </w:rPr>
        <w:t xml:space="preserve"> </w:t>
      </w:r>
      <w:r w:rsidRPr="00A55CE9">
        <w:rPr>
          <w:rFonts w:ascii="Calibri" w:eastAsia="Calibri" w:hAnsi="Calibri" w:cs="Calibri"/>
          <w:sz w:val="20"/>
          <w:szCs w:val="20"/>
          <w:lang w:val="es-ES" w:eastAsia="en-US"/>
        </w:rPr>
        <w:t>acuerdo</w:t>
      </w:r>
      <w:r w:rsidRPr="00A55CE9">
        <w:rPr>
          <w:rFonts w:ascii="Calibri" w:eastAsia="Calibri" w:hAnsi="Calibri" w:cs="Calibri"/>
          <w:spacing w:val="-4"/>
          <w:sz w:val="20"/>
          <w:szCs w:val="20"/>
          <w:lang w:val="es-ES" w:eastAsia="en-US"/>
        </w:rPr>
        <w:t xml:space="preserve"> </w:t>
      </w:r>
      <w:r w:rsidRPr="00A55CE9">
        <w:rPr>
          <w:rFonts w:ascii="Calibri" w:eastAsia="Calibri" w:hAnsi="Calibri" w:cs="Calibri"/>
          <w:sz w:val="20"/>
          <w:szCs w:val="20"/>
          <w:lang w:val="es-ES" w:eastAsia="en-US"/>
        </w:rPr>
        <w:t>a</w:t>
      </w:r>
      <w:r w:rsidRPr="00A55CE9">
        <w:rPr>
          <w:rFonts w:ascii="Calibri" w:eastAsia="Calibri" w:hAnsi="Calibri" w:cs="Calibri"/>
          <w:spacing w:val="-4"/>
          <w:sz w:val="20"/>
          <w:szCs w:val="20"/>
          <w:lang w:val="es-ES" w:eastAsia="en-US"/>
        </w:rPr>
        <w:t xml:space="preserve"> </w:t>
      </w:r>
      <w:r w:rsidRPr="00A55CE9">
        <w:rPr>
          <w:rFonts w:ascii="Calibri" w:eastAsia="Calibri" w:hAnsi="Calibri" w:cs="Calibri"/>
          <w:sz w:val="20"/>
          <w:szCs w:val="20"/>
          <w:lang w:val="es-ES" w:eastAsia="en-US"/>
        </w:rPr>
        <w:t>metodologías</w:t>
      </w:r>
      <w:r w:rsidRPr="00A55CE9">
        <w:rPr>
          <w:rFonts w:ascii="Calibri" w:eastAsia="Calibri" w:hAnsi="Calibri" w:cs="Calibri"/>
          <w:spacing w:val="-5"/>
          <w:sz w:val="20"/>
          <w:szCs w:val="20"/>
          <w:lang w:val="es-ES" w:eastAsia="en-US"/>
        </w:rPr>
        <w:t xml:space="preserve"> </w:t>
      </w:r>
      <w:r w:rsidRPr="00A55CE9">
        <w:rPr>
          <w:rFonts w:ascii="Calibri" w:eastAsia="Calibri" w:hAnsi="Calibri" w:cs="Calibri"/>
          <w:sz w:val="20"/>
          <w:szCs w:val="20"/>
          <w:lang w:val="es-ES" w:eastAsia="en-US"/>
        </w:rPr>
        <w:t>propias,</w:t>
      </w:r>
      <w:r w:rsidRPr="00A55CE9">
        <w:rPr>
          <w:rFonts w:ascii="Calibri" w:eastAsia="Calibri" w:hAnsi="Calibri" w:cs="Calibri"/>
          <w:spacing w:val="-3"/>
          <w:sz w:val="20"/>
          <w:szCs w:val="20"/>
          <w:lang w:val="es-ES" w:eastAsia="en-US"/>
        </w:rPr>
        <w:t xml:space="preserve"> </w:t>
      </w:r>
      <w:r w:rsidRPr="00A55CE9">
        <w:rPr>
          <w:rFonts w:ascii="Calibri" w:eastAsia="Calibri" w:hAnsi="Calibri" w:cs="Calibri"/>
          <w:sz w:val="20"/>
          <w:szCs w:val="20"/>
          <w:lang w:val="es-ES" w:eastAsia="en-US"/>
        </w:rPr>
        <w:t>por</w:t>
      </w:r>
      <w:r w:rsidRPr="00A55CE9">
        <w:rPr>
          <w:rFonts w:ascii="Calibri" w:eastAsia="Calibri" w:hAnsi="Calibri" w:cs="Calibri"/>
          <w:spacing w:val="-4"/>
          <w:sz w:val="20"/>
          <w:szCs w:val="20"/>
          <w:lang w:val="es-ES" w:eastAsia="en-US"/>
        </w:rPr>
        <w:t xml:space="preserve"> </w:t>
      </w:r>
      <w:r w:rsidRPr="00A55CE9">
        <w:rPr>
          <w:rFonts w:ascii="Calibri" w:eastAsia="Calibri" w:hAnsi="Calibri" w:cs="Calibri"/>
          <w:sz w:val="20"/>
          <w:szCs w:val="20"/>
          <w:lang w:val="es-ES" w:eastAsia="en-US"/>
        </w:rPr>
        <w:t>lo</w:t>
      </w:r>
      <w:r w:rsidRPr="00A55CE9">
        <w:rPr>
          <w:rFonts w:ascii="Calibri" w:eastAsia="Calibri" w:hAnsi="Calibri" w:cs="Calibri"/>
          <w:spacing w:val="-4"/>
          <w:sz w:val="20"/>
          <w:szCs w:val="20"/>
          <w:lang w:val="es-ES" w:eastAsia="en-US"/>
        </w:rPr>
        <w:t xml:space="preserve"> </w:t>
      </w:r>
      <w:r w:rsidRPr="00A55CE9">
        <w:rPr>
          <w:rFonts w:ascii="Calibri" w:eastAsia="Calibri" w:hAnsi="Calibri" w:cs="Calibri"/>
          <w:sz w:val="20"/>
          <w:szCs w:val="20"/>
          <w:lang w:val="es-ES" w:eastAsia="en-US"/>
        </w:rPr>
        <w:t>que</w:t>
      </w:r>
      <w:r w:rsidRPr="00A55CE9">
        <w:rPr>
          <w:rFonts w:ascii="Calibri" w:eastAsia="Calibri" w:hAnsi="Calibri" w:cs="Calibri"/>
          <w:spacing w:val="-4"/>
          <w:sz w:val="20"/>
          <w:szCs w:val="20"/>
          <w:lang w:val="es-ES" w:eastAsia="en-US"/>
        </w:rPr>
        <w:t xml:space="preserve"> </w:t>
      </w:r>
      <w:r w:rsidRPr="00A55CE9">
        <w:rPr>
          <w:rFonts w:ascii="Calibri" w:eastAsia="Calibri" w:hAnsi="Calibri" w:cs="Calibri"/>
          <w:sz w:val="20"/>
          <w:szCs w:val="20"/>
          <w:lang w:val="es-ES" w:eastAsia="en-US"/>
        </w:rPr>
        <w:t>no</w:t>
      </w:r>
      <w:r w:rsidRPr="00A55CE9">
        <w:rPr>
          <w:rFonts w:ascii="Calibri" w:eastAsia="Calibri" w:hAnsi="Calibri" w:cs="Calibri"/>
          <w:spacing w:val="-4"/>
          <w:sz w:val="20"/>
          <w:szCs w:val="20"/>
          <w:lang w:val="es-ES" w:eastAsia="en-US"/>
        </w:rPr>
        <w:t xml:space="preserve"> </w:t>
      </w:r>
      <w:r w:rsidRPr="00A55CE9">
        <w:rPr>
          <w:rFonts w:ascii="Calibri" w:eastAsia="Calibri" w:hAnsi="Calibri" w:cs="Calibri"/>
          <w:sz w:val="20"/>
          <w:szCs w:val="20"/>
          <w:lang w:val="es-ES" w:eastAsia="en-US"/>
        </w:rPr>
        <w:t>se</w:t>
      </w:r>
      <w:r w:rsidRPr="00A55CE9">
        <w:rPr>
          <w:rFonts w:ascii="Calibri" w:eastAsia="Calibri" w:hAnsi="Calibri" w:cs="Calibri"/>
          <w:spacing w:val="-5"/>
          <w:sz w:val="20"/>
          <w:szCs w:val="20"/>
          <w:lang w:val="es-ES" w:eastAsia="en-US"/>
        </w:rPr>
        <w:t xml:space="preserve"> </w:t>
      </w:r>
      <w:r w:rsidRPr="00A55CE9">
        <w:rPr>
          <w:rFonts w:ascii="Calibri" w:eastAsia="Calibri" w:hAnsi="Calibri" w:cs="Calibri"/>
          <w:sz w:val="20"/>
          <w:szCs w:val="20"/>
          <w:lang w:val="es-ES" w:eastAsia="en-US"/>
        </w:rPr>
        <w:t>hace</w:t>
      </w:r>
      <w:r w:rsidRPr="00A55CE9">
        <w:rPr>
          <w:rFonts w:ascii="Calibri" w:eastAsia="Calibri" w:hAnsi="Calibri" w:cs="Calibri"/>
          <w:spacing w:val="-4"/>
          <w:sz w:val="20"/>
          <w:szCs w:val="20"/>
          <w:lang w:val="es-ES" w:eastAsia="en-US"/>
        </w:rPr>
        <w:t xml:space="preserve"> </w:t>
      </w:r>
      <w:r w:rsidRPr="00A55CE9">
        <w:rPr>
          <w:rFonts w:ascii="Calibri" w:eastAsia="Calibri" w:hAnsi="Calibri" w:cs="Calibri"/>
          <w:sz w:val="20"/>
          <w:szCs w:val="20"/>
          <w:lang w:val="es-ES" w:eastAsia="en-US"/>
        </w:rPr>
        <w:t>responsable</w:t>
      </w:r>
      <w:r w:rsidRPr="00A55CE9">
        <w:rPr>
          <w:rFonts w:ascii="Calibri" w:eastAsia="Calibri" w:hAnsi="Calibri" w:cs="Calibri"/>
          <w:spacing w:val="-5"/>
          <w:sz w:val="20"/>
          <w:szCs w:val="20"/>
          <w:lang w:val="es-ES" w:eastAsia="en-US"/>
        </w:rPr>
        <w:t xml:space="preserve"> </w:t>
      </w:r>
      <w:r w:rsidRPr="00A55CE9">
        <w:rPr>
          <w:rFonts w:ascii="Calibri" w:eastAsia="Calibri" w:hAnsi="Calibri" w:cs="Calibri"/>
          <w:sz w:val="20"/>
          <w:szCs w:val="20"/>
          <w:lang w:val="es-ES" w:eastAsia="en-US"/>
        </w:rPr>
        <w:t>del</w:t>
      </w:r>
      <w:r w:rsidRPr="00A55CE9">
        <w:rPr>
          <w:rFonts w:ascii="Calibri" w:eastAsia="Calibri" w:hAnsi="Calibri" w:cs="Calibri"/>
          <w:spacing w:val="-4"/>
          <w:sz w:val="20"/>
          <w:szCs w:val="20"/>
          <w:lang w:val="es-ES" w:eastAsia="en-US"/>
        </w:rPr>
        <w:t xml:space="preserve"> </w:t>
      </w:r>
      <w:r w:rsidRPr="00A55CE9">
        <w:rPr>
          <w:rFonts w:ascii="Calibri" w:eastAsia="Calibri" w:hAnsi="Calibri" w:cs="Calibri"/>
          <w:sz w:val="20"/>
          <w:szCs w:val="20"/>
          <w:lang w:val="es-ES" w:eastAsia="en-US"/>
        </w:rPr>
        <w:t>uso</w:t>
      </w:r>
      <w:r w:rsidRPr="00A55CE9">
        <w:rPr>
          <w:rFonts w:ascii="Calibri" w:eastAsia="Calibri" w:hAnsi="Calibri" w:cs="Calibri"/>
          <w:spacing w:val="-3"/>
          <w:sz w:val="20"/>
          <w:szCs w:val="20"/>
          <w:lang w:val="es-ES" w:eastAsia="en-US"/>
        </w:rPr>
        <w:t xml:space="preserve"> </w:t>
      </w:r>
      <w:r w:rsidRPr="00A55CE9">
        <w:rPr>
          <w:rFonts w:ascii="Calibri" w:eastAsia="Calibri" w:hAnsi="Calibri" w:cs="Calibri"/>
          <w:sz w:val="20"/>
          <w:szCs w:val="20"/>
          <w:lang w:val="es-ES" w:eastAsia="en-US"/>
        </w:rPr>
        <w:t>de</w:t>
      </w:r>
      <w:r w:rsidRPr="00A55CE9">
        <w:rPr>
          <w:rFonts w:ascii="Calibri" w:eastAsia="Calibri" w:hAnsi="Calibri" w:cs="Calibri"/>
          <w:spacing w:val="-5"/>
          <w:sz w:val="20"/>
          <w:szCs w:val="20"/>
          <w:lang w:val="es-ES" w:eastAsia="en-US"/>
        </w:rPr>
        <w:t xml:space="preserve"> </w:t>
      </w:r>
      <w:r w:rsidRPr="00A55CE9">
        <w:rPr>
          <w:rFonts w:ascii="Calibri" w:eastAsia="Calibri" w:hAnsi="Calibri" w:cs="Calibri"/>
          <w:sz w:val="20"/>
          <w:szCs w:val="20"/>
          <w:lang w:val="es-ES" w:eastAsia="en-US"/>
        </w:rPr>
        <w:t>las</w:t>
      </w:r>
      <w:r w:rsidRPr="00A55CE9">
        <w:rPr>
          <w:rFonts w:ascii="Calibri" w:eastAsia="Calibri" w:hAnsi="Calibri" w:cs="Calibri"/>
          <w:spacing w:val="-5"/>
          <w:sz w:val="20"/>
          <w:szCs w:val="20"/>
          <w:lang w:val="es-ES" w:eastAsia="en-US"/>
        </w:rPr>
        <w:t xml:space="preserve"> </w:t>
      </w:r>
      <w:r w:rsidRPr="00A55CE9">
        <w:rPr>
          <w:rFonts w:ascii="Calibri" w:eastAsia="Calibri" w:hAnsi="Calibri" w:cs="Calibri"/>
          <w:sz w:val="20"/>
          <w:szCs w:val="20"/>
          <w:lang w:val="es-ES" w:eastAsia="en-US"/>
        </w:rPr>
        <w:t>bases</w:t>
      </w:r>
      <w:r w:rsidRPr="00A55CE9">
        <w:rPr>
          <w:rFonts w:ascii="Calibri" w:eastAsia="Calibri" w:hAnsi="Calibri" w:cs="Calibri"/>
          <w:spacing w:val="-4"/>
          <w:sz w:val="20"/>
          <w:szCs w:val="20"/>
          <w:lang w:val="es-ES" w:eastAsia="en-US"/>
        </w:rPr>
        <w:t xml:space="preserve"> </w:t>
      </w:r>
      <w:r w:rsidRPr="00A55CE9">
        <w:rPr>
          <w:rFonts w:ascii="Calibri" w:eastAsia="Calibri" w:hAnsi="Calibri" w:cs="Calibri"/>
          <w:sz w:val="20"/>
          <w:szCs w:val="20"/>
          <w:lang w:val="es-ES" w:eastAsia="en-US"/>
        </w:rPr>
        <w:t>de</w:t>
      </w:r>
      <w:r w:rsidRPr="00A55CE9">
        <w:rPr>
          <w:rFonts w:ascii="Calibri" w:eastAsia="Calibri" w:hAnsi="Calibri" w:cs="Calibri"/>
          <w:spacing w:val="-5"/>
          <w:sz w:val="20"/>
          <w:szCs w:val="20"/>
          <w:lang w:val="es-ES" w:eastAsia="en-US"/>
        </w:rPr>
        <w:t xml:space="preserve"> </w:t>
      </w:r>
      <w:r w:rsidRPr="00A55CE9">
        <w:rPr>
          <w:rFonts w:ascii="Calibri" w:eastAsia="Calibri" w:hAnsi="Calibri" w:cs="Calibri"/>
          <w:sz w:val="20"/>
          <w:szCs w:val="20"/>
          <w:lang w:val="es-ES" w:eastAsia="en-US"/>
        </w:rPr>
        <w:t>datos,</w:t>
      </w:r>
      <w:r w:rsidRPr="00A55CE9">
        <w:rPr>
          <w:rFonts w:ascii="Calibri" w:eastAsia="Calibri" w:hAnsi="Calibri" w:cs="Calibri"/>
          <w:spacing w:val="-4"/>
          <w:sz w:val="20"/>
          <w:szCs w:val="20"/>
          <w:lang w:val="es-ES" w:eastAsia="en-US"/>
        </w:rPr>
        <w:t xml:space="preserve"> </w:t>
      </w:r>
      <w:r w:rsidRPr="00A55CE9">
        <w:rPr>
          <w:rFonts w:ascii="Calibri" w:eastAsia="Calibri" w:hAnsi="Calibri" w:cs="Calibri"/>
          <w:sz w:val="20"/>
          <w:szCs w:val="20"/>
          <w:lang w:val="es-ES" w:eastAsia="en-US"/>
        </w:rPr>
        <w:t>cálculos,</w:t>
      </w:r>
      <w:r w:rsidRPr="00A55CE9">
        <w:rPr>
          <w:rFonts w:ascii="Calibri" w:eastAsia="Calibri" w:hAnsi="Calibri" w:cs="Calibri"/>
          <w:spacing w:val="-3"/>
          <w:sz w:val="20"/>
          <w:szCs w:val="20"/>
          <w:lang w:val="es-ES" w:eastAsia="en-US"/>
        </w:rPr>
        <w:t xml:space="preserve"> </w:t>
      </w:r>
      <w:r w:rsidRPr="00A55CE9">
        <w:rPr>
          <w:rFonts w:ascii="Calibri" w:eastAsia="Calibri" w:hAnsi="Calibri" w:cs="Calibri"/>
          <w:sz w:val="20"/>
          <w:szCs w:val="20"/>
          <w:lang w:val="es-ES" w:eastAsia="en-US"/>
        </w:rPr>
        <w:t>informaciones</w:t>
      </w:r>
      <w:r w:rsidRPr="00A55CE9">
        <w:rPr>
          <w:rFonts w:ascii="Calibri" w:eastAsia="Calibri" w:hAnsi="Calibri" w:cs="Calibri"/>
          <w:spacing w:val="-5"/>
          <w:sz w:val="20"/>
          <w:szCs w:val="20"/>
          <w:lang w:val="es-ES" w:eastAsia="en-US"/>
        </w:rPr>
        <w:t xml:space="preserve"> </w:t>
      </w:r>
      <w:r w:rsidRPr="00A55CE9">
        <w:rPr>
          <w:rFonts w:ascii="Calibri" w:eastAsia="Calibri" w:hAnsi="Calibri" w:cs="Calibri"/>
          <w:sz w:val="20"/>
          <w:szCs w:val="20"/>
          <w:lang w:val="es-ES" w:eastAsia="en-US"/>
        </w:rPr>
        <w:t>o</w:t>
      </w:r>
      <w:r w:rsidRPr="00A55CE9">
        <w:rPr>
          <w:rFonts w:ascii="Calibri" w:eastAsia="Calibri" w:hAnsi="Calibri" w:cs="Calibri"/>
          <w:spacing w:val="1"/>
          <w:sz w:val="20"/>
          <w:szCs w:val="20"/>
          <w:lang w:val="es-ES" w:eastAsia="en-US"/>
        </w:rPr>
        <w:t xml:space="preserve"> </w:t>
      </w:r>
      <w:r w:rsidRPr="00A55CE9">
        <w:rPr>
          <w:rFonts w:ascii="Calibri" w:eastAsia="Calibri" w:hAnsi="Calibri" w:cs="Calibri"/>
          <w:sz w:val="20"/>
          <w:szCs w:val="20"/>
          <w:lang w:val="es-ES" w:eastAsia="en-US"/>
        </w:rPr>
        <w:t>análisis que se puedan obtener producto de las mismas, ni de la interpretación y aplicación que el usuario haga de los</w:t>
      </w:r>
      <w:r w:rsidRPr="00A55CE9">
        <w:rPr>
          <w:rFonts w:ascii="Calibri" w:eastAsia="Calibri" w:hAnsi="Calibri" w:cs="Calibri"/>
          <w:spacing w:val="1"/>
          <w:sz w:val="20"/>
          <w:szCs w:val="20"/>
          <w:lang w:val="es-ES" w:eastAsia="en-US"/>
        </w:rPr>
        <w:t xml:space="preserve"> </w:t>
      </w:r>
      <w:r w:rsidRPr="00A55CE9">
        <w:rPr>
          <w:rFonts w:ascii="Calibri" w:eastAsia="Calibri" w:hAnsi="Calibri" w:cs="Calibri"/>
          <w:sz w:val="20"/>
          <w:szCs w:val="20"/>
          <w:lang w:val="es-ES" w:eastAsia="en-US"/>
        </w:rPr>
        <w:t>resultados obtenidos a través del uso de la información; por lo que cualquier decisión basada en su interpretación excluye</w:t>
      </w:r>
      <w:r w:rsidRPr="00A55CE9">
        <w:rPr>
          <w:rFonts w:ascii="Calibri" w:eastAsia="Calibri" w:hAnsi="Calibri" w:cs="Calibri"/>
          <w:spacing w:val="1"/>
          <w:sz w:val="20"/>
          <w:szCs w:val="20"/>
          <w:lang w:val="es-ES" w:eastAsia="en-US"/>
        </w:rPr>
        <w:t xml:space="preserve"> </w:t>
      </w:r>
      <w:r w:rsidRPr="00A55CE9">
        <w:rPr>
          <w:rFonts w:ascii="Calibri" w:eastAsia="Calibri" w:hAnsi="Calibri" w:cs="Calibri"/>
          <w:sz w:val="20"/>
          <w:szCs w:val="20"/>
          <w:lang w:val="es-ES" w:eastAsia="en-US"/>
        </w:rPr>
        <w:t>al INE de responsabilidad alguna. Lo anterior no obsta al derecho del Instituto Nacional de Estadísticas para formular</w:t>
      </w:r>
      <w:r w:rsidRPr="00A55CE9">
        <w:rPr>
          <w:rFonts w:ascii="Calibri" w:eastAsia="Calibri" w:hAnsi="Calibri" w:cs="Calibri"/>
          <w:spacing w:val="1"/>
          <w:sz w:val="20"/>
          <w:szCs w:val="20"/>
          <w:lang w:val="es-ES" w:eastAsia="en-US"/>
        </w:rPr>
        <w:t xml:space="preserve"> </w:t>
      </w:r>
      <w:r w:rsidRPr="00A55CE9">
        <w:rPr>
          <w:rFonts w:ascii="Calibri" w:eastAsia="Calibri" w:hAnsi="Calibri" w:cs="Calibri"/>
          <w:sz w:val="20"/>
          <w:szCs w:val="20"/>
          <w:lang w:val="es-ES" w:eastAsia="en-US"/>
        </w:rPr>
        <w:t>observaciones</w:t>
      </w:r>
      <w:r w:rsidRPr="00A55CE9">
        <w:rPr>
          <w:rFonts w:ascii="Calibri" w:eastAsia="Calibri" w:hAnsi="Calibri" w:cs="Calibri"/>
          <w:spacing w:val="-3"/>
          <w:sz w:val="20"/>
          <w:szCs w:val="20"/>
          <w:lang w:val="es-ES" w:eastAsia="en-US"/>
        </w:rPr>
        <w:t xml:space="preserve"> </w:t>
      </w:r>
      <w:r w:rsidRPr="00A55CE9">
        <w:rPr>
          <w:rFonts w:ascii="Calibri" w:eastAsia="Calibri" w:hAnsi="Calibri" w:cs="Calibri"/>
          <w:sz w:val="20"/>
          <w:szCs w:val="20"/>
          <w:lang w:val="es-ES" w:eastAsia="en-US"/>
        </w:rPr>
        <w:t>a interpretaciones</w:t>
      </w:r>
      <w:r w:rsidRPr="00A55CE9">
        <w:rPr>
          <w:rFonts w:ascii="Calibri" w:eastAsia="Calibri" w:hAnsi="Calibri" w:cs="Calibri"/>
          <w:spacing w:val="-2"/>
          <w:sz w:val="20"/>
          <w:szCs w:val="20"/>
          <w:lang w:val="es-ES" w:eastAsia="en-US"/>
        </w:rPr>
        <w:t xml:space="preserve"> </w:t>
      </w:r>
      <w:r w:rsidRPr="00A55CE9">
        <w:rPr>
          <w:rFonts w:ascii="Calibri" w:eastAsia="Calibri" w:hAnsi="Calibri" w:cs="Calibri"/>
          <w:sz w:val="20"/>
          <w:szCs w:val="20"/>
          <w:lang w:val="es-ES" w:eastAsia="en-US"/>
        </w:rPr>
        <w:t>erróneas</w:t>
      </w:r>
      <w:r w:rsidRPr="00A55CE9">
        <w:rPr>
          <w:rFonts w:ascii="Calibri" w:eastAsia="Calibri" w:hAnsi="Calibri" w:cs="Calibri"/>
          <w:spacing w:val="-2"/>
          <w:sz w:val="20"/>
          <w:szCs w:val="20"/>
          <w:lang w:val="es-ES" w:eastAsia="en-US"/>
        </w:rPr>
        <w:t xml:space="preserve"> </w:t>
      </w:r>
      <w:r w:rsidRPr="00A55CE9">
        <w:rPr>
          <w:rFonts w:ascii="Calibri" w:eastAsia="Calibri" w:hAnsi="Calibri" w:cs="Calibri"/>
          <w:sz w:val="20"/>
          <w:szCs w:val="20"/>
          <w:lang w:val="es-ES" w:eastAsia="en-US"/>
        </w:rPr>
        <w:t>que</w:t>
      </w:r>
      <w:r w:rsidRPr="00A55CE9">
        <w:rPr>
          <w:rFonts w:ascii="Calibri" w:eastAsia="Calibri" w:hAnsi="Calibri" w:cs="Calibri"/>
          <w:spacing w:val="-1"/>
          <w:sz w:val="20"/>
          <w:szCs w:val="20"/>
          <w:lang w:val="es-ES" w:eastAsia="en-US"/>
        </w:rPr>
        <w:t xml:space="preserve"> </w:t>
      </w:r>
      <w:r w:rsidRPr="00A55CE9">
        <w:rPr>
          <w:rFonts w:ascii="Calibri" w:eastAsia="Calibri" w:hAnsi="Calibri" w:cs="Calibri"/>
          <w:sz w:val="20"/>
          <w:szCs w:val="20"/>
          <w:lang w:val="es-ES" w:eastAsia="en-US"/>
        </w:rPr>
        <w:t>de</w:t>
      </w:r>
      <w:r w:rsidRPr="00A55CE9">
        <w:rPr>
          <w:rFonts w:ascii="Calibri" w:eastAsia="Calibri" w:hAnsi="Calibri" w:cs="Calibri"/>
          <w:spacing w:val="-1"/>
          <w:sz w:val="20"/>
          <w:szCs w:val="20"/>
          <w:lang w:val="es-ES" w:eastAsia="en-US"/>
        </w:rPr>
        <w:t xml:space="preserve"> </w:t>
      </w:r>
      <w:r w:rsidRPr="00A55CE9">
        <w:rPr>
          <w:rFonts w:ascii="Calibri" w:eastAsia="Calibri" w:hAnsi="Calibri" w:cs="Calibri"/>
          <w:sz w:val="20"/>
          <w:szCs w:val="20"/>
          <w:lang w:val="es-ES" w:eastAsia="en-US"/>
        </w:rPr>
        <w:t>ellas</w:t>
      </w:r>
      <w:r w:rsidRPr="00A55CE9">
        <w:rPr>
          <w:rFonts w:ascii="Calibri" w:eastAsia="Calibri" w:hAnsi="Calibri" w:cs="Calibri"/>
          <w:spacing w:val="-2"/>
          <w:sz w:val="20"/>
          <w:szCs w:val="20"/>
          <w:lang w:val="es-ES" w:eastAsia="en-US"/>
        </w:rPr>
        <w:t xml:space="preserve"> </w:t>
      </w:r>
      <w:r w:rsidRPr="00A55CE9">
        <w:rPr>
          <w:rFonts w:ascii="Calibri" w:eastAsia="Calibri" w:hAnsi="Calibri" w:cs="Calibri"/>
          <w:sz w:val="20"/>
          <w:szCs w:val="20"/>
          <w:lang w:val="es-ES" w:eastAsia="en-US"/>
        </w:rPr>
        <w:t>se</w:t>
      </w:r>
      <w:r w:rsidRPr="00A55CE9">
        <w:rPr>
          <w:rFonts w:ascii="Calibri" w:eastAsia="Calibri" w:hAnsi="Calibri" w:cs="Calibri"/>
          <w:spacing w:val="-1"/>
          <w:sz w:val="20"/>
          <w:szCs w:val="20"/>
          <w:lang w:val="es-ES" w:eastAsia="en-US"/>
        </w:rPr>
        <w:t xml:space="preserve"> </w:t>
      </w:r>
      <w:r w:rsidRPr="00A55CE9">
        <w:rPr>
          <w:rFonts w:ascii="Calibri" w:eastAsia="Calibri" w:hAnsi="Calibri" w:cs="Calibri"/>
          <w:sz w:val="20"/>
          <w:szCs w:val="20"/>
          <w:lang w:val="es-ES" w:eastAsia="en-US"/>
        </w:rPr>
        <w:t>hagan por su parte.</w:t>
      </w:r>
    </w:p>
    <w:p w14:paraId="59ABE8BB" w14:textId="77777777" w:rsidR="00D04978" w:rsidRPr="00A55CE9" w:rsidRDefault="00D04978" w:rsidP="00D04978">
      <w:pPr>
        <w:widowControl w:val="0"/>
        <w:autoSpaceDE w:val="0"/>
        <w:autoSpaceDN w:val="0"/>
        <w:spacing w:before="2" w:after="0" w:line="240" w:lineRule="auto"/>
        <w:rPr>
          <w:rFonts w:ascii="Calibri" w:eastAsia="Calibri" w:hAnsi="Calibri" w:cs="Calibri"/>
          <w:sz w:val="20"/>
          <w:szCs w:val="20"/>
          <w:lang w:val="es-ES" w:eastAsia="en-US"/>
        </w:rPr>
      </w:pPr>
    </w:p>
    <w:p w14:paraId="330C4093" w14:textId="77777777" w:rsidR="00D04978" w:rsidRPr="00A55CE9" w:rsidRDefault="00D04978" w:rsidP="00D04978">
      <w:pPr>
        <w:widowControl w:val="0"/>
        <w:autoSpaceDE w:val="0"/>
        <w:autoSpaceDN w:val="0"/>
        <w:spacing w:after="0" w:line="240" w:lineRule="auto"/>
        <w:jc w:val="both"/>
        <w:rPr>
          <w:rFonts w:ascii="Calibri" w:eastAsia="Calibri" w:hAnsi="Calibri" w:cs="Calibri"/>
          <w:sz w:val="20"/>
          <w:szCs w:val="20"/>
          <w:lang w:val="es-ES" w:eastAsia="en-US"/>
        </w:rPr>
      </w:pPr>
      <w:r w:rsidRPr="00A55CE9">
        <w:rPr>
          <w:rFonts w:ascii="Calibri" w:eastAsia="Calibri" w:hAnsi="Calibri" w:cs="Calibri"/>
          <w:sz w:val="20"/>
          <w:szCs w:val="20"/>
          <w:lang w:val="es-ES" w:eastAsia="en-US"/>
        </w:rPr>
        <w:t>Sin</w:t>
      </w:r>
      <w:r w:rsidRPr="00A55CE9">
        <w:rPr>
          <w:rFonts w:ascii="Calibri" w:eastAsia="Calibri" w:hAnsi="Calibri" w:cs="Calibri"/>
          <w:spacing w:val="-3"/>
          <w:sz w:val="20"/>
          <w:szCs w:val="20"/>
          <w:lang w:val="es-ES" w:eastAsia="en-US"/>
        </w:rPr>
        <w:t xml:space="preserve"> </w:t>
      </w:r>
      <w:r w:rsidRPr="00A55CE9">
        <w:rPr>
          <w:rFonts w:ascii="Calibri" w:eastAsia="Calibri" w:hAnsi="Calibri" w:cs="Calibri"/>
          <w:sz w:val="20"/>
          <w:szCs w:val="20"/>
          <w:lang w:val="es-ES" w:eastAsia="en-US"/>
        </w:rPr>
        <w:t>otro</w:t>
      </w:r>
      <w:r w:rsidRPr="00A55CE9">
        <w:rPr>
          <w:rFonts w:ascii="Calibri" w:eastAsia="Calibri" w:hAnsi="Calibri" w:cs="Calibri"/>
          <w:spacing w:val="-3"/>
          <w:sz w:val="20"/>
          <w:szCs w:val="20"/>
          <w:lang w:val="es-ES" w:eastAsia="en-US"/>
        </w:rPr>
        <w:t xml:space="preserve"> </w:t>
      </w:r>
      <w:r w:rsidRPr="00A55CE9">
        <w:rPr>
          <w:rFonts w:ascii="Calibri" w:eastAsia="Calibri" w:hAnsi="Calibri" w:cs="Calibri"/>
          <w:sz w:val="20"/>
          <w:szCs w:val="20"/>
          <w:lang w:val="es-ES" w:eastAsia="en-US"/>
        </w:rPr>
        <w:t>particular,</w:t>
      </w:r>
      <w:r w:rsidRPr="00A55CE9">
        <w:rPr>
          <w:rFonts w:ascii="Calibri" w:eastAsia="Calibri" w:hAnsi="Calibri" w:cs="Calibri"/>
          <w:spacing w:val="-3"/>
          <w:sz w:val="20"/>
          <w:szCs w:val="20"/>
          <w:lang w:val="es-ES" w:eastAsia="en-US"/>
        </w:rPr>
        <w:t xml:space="preserve"> </w:t>
      </w:r>
      <w:r w:rsidRPr="00A55CE9">
        <w:rPr>
          <w:rFonts w:ascii="Calibri" w:eastAsia="Calibri" w:hAnsi="Calibri" w:cs="Calibri"/>
          <w:sz w:val="20"/>
          <w:szCs w:val="20"/>
          <w:lang w:val="es-ES" w:eastAsia="en-US"/>
        </w:rPr>
        <w:t>saluda</w:t>
      </w:r>
      <w:r w:rsidRPr="00A55CE9">
        <w:rPr>
          <w:rFonts w:ascii="Calibri" w:eastAsia="Calibri" w:hAnsi="Calibri" w:cs="Calibri"/>
          <w:spacing w:val="-3"/>
          <w:sz w:val="20"/>
          <w:szCs w:val="20"/>
          <w:lang w:val="es-ES" w:eastAsia="en-US"/>
        </w:rPr>
        <w:t xml:space="preserve"> </w:t>
      </w:r>
      <w:r w:rsidRPr="00A55CE9">
        <w:rPr>
          <w:rFonts w:ascii="Calibri" w:eastAsia="Calibri" w:hAnsi="Calibri" w:cs="Calibri"/>
          <w:sz w:val="20"/>
          <w:szCs w:val="20"/>
          <w:lang w:val="es-ES" w:eastAsia="en-US"/>
        </w:rPr>
        <w:t>atentamente</w:t>
      </w:r>
      <w:r w:rsidRPr="00A55CE9">
        <w:rPr>
          <w:rFonts w:ascii="Calibri" w:eastAsia="Calibri" w:hAnsi="Calibri" w:cs="Calibri"/>
          <w:spacing w:val="-3"/>
          <w:sz w:val="20"/>
          <w:szCs w:val="20"/>
          <w:lang w:val="es-ES" w:eastAsia="en-US"/>
        </w:rPr>
        <w:t xml:space="preserve"> </w:t>
      </w:r>
      <w:r w:rsidRPr="00A55CE9">
        <w:rPr>
          <w:rFonts w:ascii="Calibri" w:eastAsia="Calibri" w:hAnsi="Calibri" w:cs="Calibri"/>
          <w:sz w:val="20"/>
          <w:szCs w:val="20"/>
          <w:lang w:val="es-ES" w:eastAsia="en-US"/>
        </w:rPr>
        <w:t>a</w:t>
      </w:r>
      <w:r w:rsidRPr="00A55CE9">
        <w:rPr>
          <w:rFonts w:ascii="Calibri" w:eastAsia="Calibri" w:hAnsi="Calibri" w:cs="Calibri"/>
          <w:spacing w:val="-3"/>
          <w:sz w:val="20"/>
          <w:szCs w:val="20"/>
          <w:lang w:val="es-ES" w:eastAsia="en-US"/>
        </w:rPr>
        <w:t xml:space="preserve"> </w:t>
      </w:r>
      <w:r w:rsidRPr="00A55CE9">
        <w:rPr>
          <w:rFonts w:ascii="Calibri" w:eastAsia="Calibri" w:hAnsi="Calibri" w:cs="Calibri"/>
          <w:sz w:val="20"/>
          <w:szCs w:val="20"/>
          <w:lang w:val="es-ES" w:eastAsia="en-US"/>
        </w:rPr>
        <w:t>Ud.</w:t>
      </w:r>
    </w:p>
    <w:p w14:paraId="78161DCB" w14:textId="77777777" w:rsidR="00D04978" w:rsidRPr="00A55CE9" w:rsidRDefault="00D04978" w:rsidP="00D04978">
      <w:pPr>
        <w:widowControl w:val="0"/>
        <w:autoSpaceDE w:val="0"/>
        <w:autoSpaceDN w:val="0"/>
        <w:spacing w:after="0" w:line="240" w:lineRule="auto"/>
        <w:rPr>
          <w:rFonts w:ascii="Calibri" w:eastAsia="Calibri" w:hAnsi="Calibri" w:cs="Calibri"/>
          <w:sz w:val="20"/>
          <w:szCs w:val="20"/>
          <w:lang w:val="es-ES" w:eastAsia="en-US"/>
        </w:rPr>
      </w:pPr>
    </w:p>
    <w:p w14:paraId="0381DF26" w14:textId="77777777" w:rsidR="00D04978" w:rsidRPr="00A55CE9" w:rsidRDefault="00D04978" w:rsidP="00D04978">
      <w:pPr>
        <w:widowControl w:val="0"/>
        <w:autoSpaceDE w:val="0"/>
        <w:autoSpaceDN w:val="0"/>
        <w:spacing w:before="11" w:after="0" w:line="240" w:lineRule="auto"/>
        <w:rPr>
          <w:rFonts w:ascii="Calibri" w:eastAsia="Calibri" w:hAnsi="Calibri" w:cs="Calibri"/>
          <w:sz w:val="19"/>
          <w:szCs w:val="20"/>
          <w:lang w:val="es-ES" w:eastAsia="en-US"/>
        </w:rPr>
      </w:pPr>
    </w:p>
    <w:p w14:paraId="285A6596" w14:textId="77777777" w:rsidR="00D04978" w:rsidRPr="003A5D1C" w:rsidRDefault="00D04978" w:rsidP="00D04978">
      <w:pPr>
        <w:jc w:val="center"/>
        <w:rPr>
          <w:rFonts w:ascii="Calibri" w:eastAsia="Calibri" w:hAnsi="Calibri" w:cs="Calibri"/>
          <w:b/>
          <w:sz w:val="20"/>
          <w:lang w:val="es-ES" w:eastAsia="en-US"/>
        </w:rPr>
      </w:pPr>
      <w:r w:rsidRPr="003A5D1C">
        <w:rPr>
          <w:rFonts w:ascii="Calibri" w:eastAsia="Calibri" w:hAnsi="Calibri" w:cs="Calibri"/>
          <w:b/>
          <w:sz w:val="20"/>
          <w:lang w:val="es-ES" w:eastAsia="en-US"/>
        </w:rPr>
        <w:t>MARÍA GABRIELA ILABACA TOLEDO</w:t>
      </w:r>
    </w:p>
    <w:p w14:paraId="2EF7E87C" w14:textId="77777777" w:rsidR="00D04978" w:rsidRPr="00A55CE9" w:rsidRDefault="00D04978" w:rsidP="00D04978">
      <w:pPr>
        <w:widowControl w:val="0"/>
        <w:autoSpaceDE w:val="0"/>
        <w:autoSpaceDN w:val="0"/>
        <w:spacing w:before="1" w:after="0" w:line="240" w:lineRule="auto"/>
        <w:ind w:left="3615" w:right="3559" w:firstLine="628"/>
        <w:rPr>
          <w:rFonts w:ascii="Calibri" w:eastAsia="Calibri" w:hAnsi="Calibri" w:cs="Calibri"/>
          <w:sz w:val="20"/>
          <w:lang w:val="es-ES" w:eastAsia="en-US"/>
        </w:rPr>
      </w:pPr>
      <w:r w:rsidRPr="00A55CE9">
        <w:rPr>
          <w:rFonts w:ascii="Calibri" w:eastAsia="Calibri" w:hAnsi="Calibri" w:cs="Calibri"/>
          <w:b/>
          <w:sz w:val="20"/>
          <w:lang w:val="es-ES" w:eastAsia="en-US"/>
        </w:rPr>
        <w:t>Jefa División Jurídica</w:t>
      </w:r>
      <w:r w:rsidRPr="00A55CE9">
        <w:rPr>
          <w:rFonts w:ascii="Calibri" w:eastAsia="Calibri" w:hAnsi="Calibri" w:cs="Calibri"/>
          <w:b/>
          <w:spacing w:val="1"/>
          <w:sz w:val="20"/>
          <w:lang w:val="es-ES" w:eastAsia="en-US"/>
        </w:rPr>
        <w:t xml:space="preserve"> </w:t>
      </w:r>
      <w:r w:rsidRPr="00A55CE9">
        <w:rPr>
          <w:rFonts w:ascii="Calibri" w:eastAsia="Calibri" w:hAnsi="Calibri" w:cs="Calibri"/>
          <w:b/>
          <w:sz w:val="20"/>
          <w:lang w:val="es-ES" w:eastAsia="en-US"/>
        </w:rPr>
        <w:t>Instituto Nacional de Estadísticas</w:t>
      </w:r>
      <w:r w:rsidRPr="00A55CE9">
        <w:rPr>
          <w:rFonts w:ascii="Calibri" w:eastAsia="Calibri" w:hAnsi="Calibri" w:cs="Calibri"/>
          <w:b/>
          <w:spacing w:val="1"/>
          <w:sz w:val="20"/>
          <w:lang w:val="es-ES" w:eastAsia="en-US"/>
        </w:rPr>
        <w:t xml:space="preserve"> </w:t>
      </w:r>
      <w:r w:rsidRPr="00A55CE9">
        <w:rPr>
          <w:rFonts w:ascii="Calibri" w:eastAsia="Calibri" w:hAnsi="Calibri" w:cs="Calibri"/>
          <w:sz w:val="20"/>
          <w:lang w:val="es-ES" w:eastAsia="en-US"/>
        </w:rPr>
        <w:t>“Por</w:t>
      </w:r>
      <w:r w:rsidRPr="00A55CE9">
        <w:rPr>
          <w:rFonts w:ascii="Calibri" w:eastAsia="Calibri" w:hAnsi="Calibri" w:cs="Calibri"/>
          <w:spacing w:val="-3"/>
          <w:sz w:val="20"/>
          <w:lang w:val="es-ES" w:eastAsia="en-US"/>
        </w:rPr>
        <w:t xml:space="preserve"> </w:t>
      </w:r>
      <w:r w:rsidRPr="00A55CE9">
        <w:rPr>
          <w:rFonts w:ascii="Calibri" w:eastAsia="Calibri" w:hAnsi="Calibri" w:cs="Calibri"/>
          <w:sz w:val="20"/>
          <w:lang w:val="es-ES" w:eastAsia="en-US"/>
        </w:rPr>
        <w:t>orden</w:t>
      </w:r>
      <w:r w:rsidRPr="00A55CE9">
        <w:rPr>
          <w:rFonts w:ascii="Calibri" w:eastAsia="Calibri" w:hAnsi="Calibri" w:cs="Calibri"/>
          <w:spacing w:val="-3"/>
          <w:sz w:val="20"/>
          <w:lang w:val="es-ES" w:eastAsia="en-US"/>
        </w:rPr>
        <w:t xml:space="preserve"> </w:t>
      </w:r>
      <w:r w:rsidRPr="00A55CE9">
        <w:rPr>
          <w:rFonts w:ascii="Calibri" w:eastAsia="Calibri" w:hAnsi="Calibri" w:cs="Calibri"/>
          <w:sz w:val="20"/>
          <w:lang w:val="es-ES" w:eastAsia="en-US"/>
        </w:rPr>
        <w:t>de</w:t>
      </w:r>
      <w:r w:rsidRPr="00A55CE9">
        <w:rPr>
          <w:rFonts w:ascii="Calibri" w:eastAsia="Calibri" w:hAnsi="Calibri" w:cs="Calibri"/>
          <w:spacing w:val="-4"/>
          <w:sz w:val="20"/>
          <w:lang w:val="es-ES" w:eastAsia="en-US"/>
        </w:rPr>
        <w:t xml:space="preserve"> </w:t>
      </w:r>
      <w:r w:rsidRPr="00A55CE9">
        <w:rPr>
          <w:rFonts w:ascii="Calibri" w:eastAsia="Calibri" w:hAnsi="Calibri" w:cs="Calibri"/>
          <w:sz w:val="20"/>
          <w:lang w:val="es-ES" w:eastAsia="en-US"/>
        </w:rPr>
        <w:t>la</w:t>
      </w:r>
      <w:r w:rsidRPr="00A55CE9">
        <w:rPr>
          <w:rFonts w:ascii="Calibri" w:eastAsia="Calibri" w:hAnsi="Calibri" w:cs="Calibri"/>
          <w:spacing w:val="-3"/>
          <w:sz w:val="20"/>
          <w:lang w:val="es-ES" w:eastAsia="en-US"/>
        </w:rPr>
        <w:t xml:space="preserve"> </w:t>
      </w:r>
      <w:proofErr w:type="gramStart"/>
      <w:r w:rsidRPr="00A55CE9">
        <w:rPr>
          <w:rFonts w:ascii="Calibri" w:eastAsia="Calibri" w:hAnsi="Calibri" w:cs="Calibri"/>
          <w:sz w:val="20"/>
          <w:lang w:val="es-ES" w:eastAsia="en-US"/>
        </w:rPr>
        <w:t>Directora</w:t>
      </w:r>
      <w:r w:rsidRPr="00A55CE9">
        <w:rPr>
          <w:rFonts w:ascii="Calibri" w:eastAsia="Calibri" w:hAnsi="Calibri" w:cs="Calibri"/>
          <w:spacing w:val="-2"/>
          <w:sz w:val="20"/>
          <w:lang w:val="es-ES" w:eastAsia="en-US"/>
        </w:rPr>
        <w:t xml:space="preserve"> </w:t>
      </w:r>
      <w:r w:rsidRPr="00A55CE9">
        <w:rPr>
          <w:rFonts w:ascii="Calibri" w:eastAsia="Calibri" w:hAnsi="Calibri" w:cs="Calibri"/>
          <w:sz w:val="20"/>
          <w:lang w:val="es-ES" w:eastAsia="en-US"/>
        </w:rPr>
        <w:t>Nacional</w:t>
      </w:r>
      <w:proofErr w:type="gramEnd"/>
      <w:r w:rsidRPr="00A55CE9">
        <w:rPr>
          <w:rFonts w:ascii="Calibri" w:eastAsia="Calibri" w:hAnsi="Calibri" w:cs="Calibri"/>
          <w:sz w:val="20"/>
          <w:lang w:val="es-ES" w:eastAsia="en-US"/>
        </w:rPr>
        <w:t>”</w:t>
      </w:r>
    </w:p>
    <w:p w14:paraId="779EB157" w14:textId="77777777" w:rsidR="00D04978" w:rsidRPr="00A55CE9" w:rsidRDefault="00D04978" w:rsidP="00D04978">
      <w:pPr>
        <w:widowControl w:val="0"/>
        <w:autoSpaceDE w:val="0"/>
        <w:autoSpaceDN w:val="0"/>
        <w:spacing w:after="0" w:line="244" w:lineRule="exact"/>
        <w:ind w:left="3850"/>
        <w:rPr>
          <w:rFonts w:ascii="Calibri" w:eastAsia="Calibri" w:hAnsi="Calibri" w:cs="Calibri"/>
          <w:sz w:val="20"/>
          <w:szCs w:val="20"/>
          <w:lang w:val="es-ES" w:eastAsia="en-US"/>
        </w:rPr>
      </w:pPr>
      <w:r w:rsidRPr="00A55CE9">
        <w:rPr>
          <w:rFonts w:ascii="Calibri" w:eastAsia="Calibri" w:hAnsi="Calibri" w:cs="Calibri"/>
          <w:sz w:val="20"/>
          <w:szCs w:val="20"/>
          <w:lang w:val="es-ES" w:eastAsia="en-US"/>
        </w:rPr>
        <w:t>(REX</w:t>
      </w:r>
      <w:r w:rsidRPr="00A55CE9">
        <w:rPr>
          <w:rFonts w:ascii="Calibri" w:eastAsia="Calibri" w:hAnsi="Calibri" w:cs="Calibri"/>
          <w:spacing w:val="-2"/>
          <w:sz w:val="20"/>
          <w:szCs w:val="20"/>
          <w:lang w:val="es-ES" w:eastAsia="en-US"/>
        </w:rPr>
        <w:t xml:space="preserve"> </w:t>
      </w:r>
      <w:r w:rsidRPr="00A55CE9">
        <w:rPr>
          <w:rFonts w:ascii="Calibri" w:eastAsia="Calibri" w:hAnsi="Calibri" w:cs="Calibri"/>
          <w:sz w:val="20"/>
          <w:szCs w:val="20"/>
          <w:lang w:val="es-ES" w:eastAsia="en-US"/>
        </w:rPr>
        <w:t>N.º</w:t>
      </w:r>
      <w:r w:rsidRPr="00A55CE9">
        <w:rPr>
          <w:rFonts w:ascii="Calibri" w:eastAsia="Calibri" w:hAnsi="Calibri" w:cs="Calibri"/>
          <w:spacing w:val="-2"/>
          <w:sz w:val="20"/>
          <w:szCs w:val="20"/>
          <w:lang w:val="es-ES" w:eastAsia="en-US"/>
        </w:rPr>
        <w:t xml:space="preserve"> </w:t>
      </w:r>
      <w:r w:rsidRPr="00A55CE9">
        <w:rPr>
          <w:rFonts w:ascii="Calibri" w:eastAsia="Calibri" w:hAnsi="Calibri" w:cs="Calibri"/>
          <w:sz w:val="20"/>
          <w:szCs w:val="20"/>
          <w:lang w:val="es-ES" w:eastAsia="en-US"/>
        </w:rPr>
        <w:t>2.979,</w:t>
      </w:r>
      <w:r w:rsidRPr="00A55CE9">
        <w:rPr>
          <w:rFonts w:ascii="Calibri" w:eastAsia="Calibri" w:hAnsi="Calibri" w:cs="Calibri"/>
          <w:spacing w:val="-1"/>
          <w:sz w:val="20"/>
          <w:szCs w:val="20"/>
          <w:lang w:val="es-ES" w:eastAsia="en-US"/>
        </w:rPr>
        <w:t xml:space="preserve"> </w:t>
      </w:r>
      <w:r w:rsidRPr="00A55CE9">
        <w:rPr>
          <w:rFonts w:ascii="Calibri" w:eastAsia="Calibri" w:hAnsi="Calibri" w:cs="Calibri"/>
          <w:sz w:val="20"/>
          <w:szCs w:val="20"/>
          <w:lang w:val="es-ES" w:eastAsia="en-US"/>
        </w:rPr>
        <w:t>de</w:t>
      </w:r>
      <w:r w:rsidRPr="00A55CE9">
        <w:rPr>
          <w:rFonts w:ascii="Calibri" w:eastAsia="Calibri" w:hAnsi="Calibri" w:cs="Calibri"/>
          <w:spacing w:val="-3"/>
          <w:sz w:val="20"/>
          <w:szCs w:val="20"/>
          <w:lang w:val="es-ES" w:eastAsia="en-US"/>
        </w:rPr>
        <w:t xml:space="preserve"> </w:t>
      </w:r>
      <w:r w:rsidRPr="00A55CE9">
        <w:rPr>
          <w:rFonts w:ascii="Calibri" w:eastAsia="Calibri" w:hAnsi="Calibri" w:cs="Calibri"/>
          <w:sz w:val="20"/>
          <w:szCs w:val="20"/>
          <w:lang w:val="es-ES" w:eastAsia="en-US"/>
        </w:rPr>
        <w:t>05.09.2019)</w:t>
      </w:r>
    </w:p>
    <w:p w14:paraId="1E063DB6" w14:textId="77777777" w:rsidR="00D04978" w:rsidRPr="00A55CE9" w:rsidRDefault="00D04978" w:rsidP="00D04978">
      <w:pPr>
        <w:widowControl w:val="0"/>
        <w:autoSpaceDE w:val="0"/>
        <w:autoSpaceDN w:val="0"/>
        <w:spacing w:after="0" w:line="240" w:lineRule="auto"/>
        <w:rPr>
          <w:rFonts w:ascii="Calibri" w:eastAsia="Calibri" w:hAnsi="Calibri" w:cs="Calibri"/>
          <w:sz w:val="20"/>
          <w:szCs w:val="20"/>
          <w:lang w:val="es-ES" w:eastAsia="en-US"/>
        </w:rPr>
      </w:pPr>
    </w:p>
    <w:p w14:paraId="707A2031" w14:textId="77777777" w:rsidR="00D04978" w:rsidRPr="00A55CE9" w:rsidRDefault="00D04978" w:rsidP="00D04978">
      <w:pPr>
        <w:widowControl w:val="0"/>
        <w:autoSpaceDE w:val="0"/>
        <w:autoSpaceDN w:val="0"/>
        <w:spacing w:before="11" w:after="0" w:line="240" w:lineRule="auto"/>
        <w:rPr>
          <w:rFonts w:ascii="Calibri" w:eastAsia="Calibri" w:hAnsi="Calibri" w:cs="Calibri"/>
          <w:sz w:val="19"/>
          <w:szCs w:val="20"/>
          <w:lang w:val="es-ES" w:eastAsia="en-US"/>
        </w:rPr>
      </w:pPr>
    </w:p>
    <w:p w14:paraId="1831F708" w14:textId="77777777" w:rsidR="00D04978" w:rsidRPr="003A5D1C" w:rsidRDefault="00D04978" w:rsidP="00D04978">
      <w:pPr>
        <w:widowControl w:val="0"/>
        <w:autoSpaceDE w:val="0"/>
        <w:autoSpaceDN w:val="0"/>
        <w:spacing w:before="1" w:after="0" w:line="240" w:lineRule="auto"/>
        <w:ind w:left="112"/>
        <w:rPr>
          <w:rFonts w:ascii="Calibri" w:eastAsia="Calibri" w:hAnsi="Calibri" w:cs="Calibri"/>
          <w:b/>
          <w:sz w:val="20"/>
          <w:u w:val="single"/>
          <w:lang w:val="es-ES" w:eastAsia="en-US"/>
        </w:rPr>
      </w:pPr>
      <w:r w:rsidRPr="003A5D1C">
        <w:rPr>
          <w:rFonts w:ascii="Calibri" w:eastAsia="Calibri" w:hAnsi="Calibri" w:cs="Calibri"/>
          <w:b/>
          <w:sz w:val="20"/>
          <w:u w:val="single"/>
          <w:lang w:val="es-ES" w:eastAsia="en-US"/>
        </w:rPr>
        <w:t>DRA</w:t>
      </w:r>
    </w:p>
    <w:p w14:paraId="4FDEB1DE" w14:textId="77777777" w:rsidR="00D04978" w:rsidRPr="00A55CE9" w:rsidRDefault="00D04978" w:rsidP="00D04978">
      <w:pPr>
        <w:widowControl w:val="0"/>
        <w:autoSpaceDE w:val="0"/>
        <w:autoSpaceDN w:val="0"/>
        <w:spacing w:before="1" w:after="0" w:line="240" w:lineRule="auto"/>
        <w:ind w:left="112"/>
        <w:rPr>
          <w:rFonts w:ascii="Calibri" w:eastAsia="Calibri" w:hAnsi="Calibri" w:cs="Calibri"/>
          <w:b/>
          <w:sz w:val="20"/>
          <w:lang w:val="es-ES" w:eastAsia="en-US"/>
        </w:rPr>
      </w:pPr>
      <w:r w:rsidRPr="00A55CE9">
        <w:rPr>
          <w:rFonts w:ascii="Calibri" w:eastAsia="Calibri" w:hAnsi="Calibri" w:cs="Calibri"/>
          <w:b/>
          <w:sz w:val="20"/>
          <w:u w:val="single"/>
          <w:lang w:val="es-ES" w:eastAsia="en-US"/>
        </w:rPr>
        <w:t>Distribución:</w:t>
      </w:r>
    </w:p>
    <w:p w14:paraId="2D5A61D3" w14:textId="63EB9A2E" w:rsidR="00D04978" w:rsidRDefault="00D04978" w:rsidP="00D04978">
      <w:pPr>
        <w:spacing w:line="240" w:lineRule="auto"/>
        <w:rPr>
          <w:rFonts w:ascii="Calibri" w:eastAsia="Calibri" w:hAnsi="Calibri" w:cs="Calibri"/>
          <w:sz w:val="20"/>
          <w:lang w:val="es-ES" w:eastAsia="en-US"/>
        </w:rPr>
      </w:pPr>
      <w:r w:rsidRPr="00A55CE9">
        <w:rPr>
          <w:rFonts w:eastAsia="Calibri"/>
          <w:noProof/>
        </w:rPr>
        <mc:AlternateContent>
          <mc:Choice Requires="wps">
            <w:drawing>
              <wp:anchor distT="0" distB="0" distL="114300" distR="114300" simplePos="0" relativeHeight="251678720" behindDoc="0" locked="0" layoutInCell="1" allowOverlap="1" wp14:anchorId="39F2BAE2" wp14:editId="2FF84D9D">
                <wp:simplePos x="0" y="0"/>
                <wp:positionH relativeFrom="page">
                  <wp:posOffset>3935730</wp:posOffset>
                </wp:positionH>
                <wp:positionV relativeFrom="paragraph">
                  <wp:posOffset>135255</wp:posOffset>
                </wp:positionV>
                <wp:extent cx="41275" cy="7620"/>
                <wp:effectExtent l="1905" t="0" r="4445" b="0"/>
                <wp:wrapNone/>
                <wp:docPr id="95042398" name="Rectá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7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19F824" id="Rectángulo 9" o:spid="_x0000_s1026" style="position:absolute;margin-left:309.9pt;margin-top:10.65pt;width:3.25pt;height:.6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" fillcolor="black" stroked="f">
                <w10:wrap anchorx="page"/>
              </v:rect>
            </w:pict>
          </mc:Fallback>
        </mc:AlternateContent>
      </w:r>
      <w:r w:rsidRPr="00A55CE9">
        <w:rPr>
          <w:rFonts w:eastAsia="Calibri"/>
          <w:lang w:val="es-ES" w:eastAsia="en-US"/>
        </w:rPr>
        <w:t>-</w:t>
      </w:r>
      <w:r w:rsidRPr="00A55CE9">
        <w:rPr>
          <w:rFonts w:eastAsia="Calibri"/>
          <w:spacing w:val="-6"/>
          <w:lang w:val="es-ES" w:eastAsia="en-US"/>
        </w:rPr>
        <w:t xml:space="preserve"> </w:t>
      </w:r>
      <w:r w:rsidRPr="003A5D1C">
        <w:rPr>
          <w:rFonts w:ascii="Calibri" w:eastAsia="Calibri" w:hAnsi="Calibri" w:cs="Calibri"/>
          <w:sz w:val="20"/>
          <w:lang w:val="es-ES" w:eastAsia="en-US"/>
        </w:rPr>
        <w:t>JOAQUÍN GALDAMES HERNÁNDEZ [</w:t>
      </w:r>
      <w:hyperlink r:id="rId32">
        <w:r w:rsidRPr="003A5D1C">
          <w:rPr>
            <w:rFonts w:ascii="Calibri" w:eastAsia="Calibri" w:hAnsi="Calibri" w:cs="Calibri"/>
            <w:sz w:val="20"/>
            <w:lang w:val="es-ES" w:eastAsia="en-US"/>
          </w:rPr>
          <w:t>jgaldamesh@gmail.com</w:t>
        </w:r>
      </w:hyperlink>
      <w:r w:rsidRPr="003A5D1C">
        <w:rPr>
          <w:rFonts w:ascii="Calibri" w:eastAsia="Calibri" w:hAnsi="Calibri" w:cs="Calibri"/>
          <w:sz w:val="20"/>
          <w:lang w:val="es-ES" w:eastAsia="en-US"/>
        </w:rPr>
        <w:t>]</w:t>
      </w:r>
    </w:p>
    <w:p w14:paraId="7F679CC3" w14:textId="77777777" w:rsidR="00D04978" w:rsidRDefault="00D04978" w:rsidP="00D04978">
      <w:pPr>
        <w:spacing w:line="240" w:lineRule="auto"/>
        <w:rPr>
          <w:rFonts w:eastAsia="Calibri"/>
          <w:lang w:val="es-ES" w:eastAsia="en-US"/>
        </w:rPr>
      </w:pPr>
      <w:r>
        <w:rPr>
          <w:rFonts w:ascii="Calibri" w:eastAsia="Calibri" w:hAnsi="Calibri" w:cs="Calibri"/>
          <w:sz w:val="20"/>
          <w:lang w:val="es-ES" w:eastAsia="en-US"/>
        </w:rPr>
        <w:t xml:space="preserve">- </w:t>
      </w:r>
      <w:r w:rsidRPr="00A55CE9">
        <w:rPr>
          <w:rFonts w:ascii="Calibri" w:eastAsia="Calibri" w:hAnsi="Calibri" w:cs="Calibri"/>
          <w:sz w:val="20"/>
          <w:lang w:val="es-ES" w:eastAsia="en-US"/>
        </w:rPr>
        <w:t>División</w:t>
      </w:r>
      <w:r w:rsidRPr="00A55CE9">
        <w:rPr>
          <w:rFonts w:ascii="Calibri" w:eastAsia="Calibri" w:hAnsi="Calibri" w:cs="Calibri"/>
          <w:spacing w:val="-2"/>
          <w:sz w:val="20"/>
          <w:lang w:val="es-ES" w:eastAsia="en-US"/>
        </w:rPr>
        <w:t xml:space="preserve"> </w:t>
      </w:r>
      <w:r w:rsidRPr="00A55CE9">
        <w:rPr>
          <w:rFonts w:ascii="Calibri" w:eastAsia="Calibri" w:hAnsi="Calibri" w:cs="Calibri"/>
          <w:sz w:val="20"/>
          <w:lang w:val="es-ES" w:eastAsia="en-US"/>
        </w:rPr>
        <w:t>Jurídica,</w:t>
      </w:r>
      <w:r w:rsidRPr="00A55CE9">
        <w:rPr>
          <w:rFonts w:ascii="Calibri" w:eastAsia="Calibri" w:hAnsi="Calibri" w:cs="Calibri"/>
          <w:spacing w:val="-2"/>
          <w:sz w:val="20"/>
          <w:lang w:val="es-ES" w:eastAsia="en-US"/>
        </w:rPr>
        <w:t xml:space="preserve"> </w:t>
      </w:r>
      <w:r w:rsidRPr="00A55CE9">
        <w:rPr>
          <w:rFonts w:ascii="Calibri" w:eastAsia="Calibri" w:hAnsi="Calibri" w:cs="Calibri"/>
          <w:sz w:val="20"/>
          <w:lang w:val="es-ES" w:eastAsia="en-US"/>
        </w:rPr>
        <w:t>INE</w:t>
      </w:r>
    </w:p>
    <w:p w14:paraId="44F5DF1F" w14:textId="77777777" w:rsidR="00D04978" w:rsidRDefault="00D04978" w:rsidP="00D04978">
      <w:pPr>
        <w:spacing w:line="240" w:lineRule="auto"/>
        <w:rPr>
          <w:rFonts w:eastAsia="Calibri"/>
          <w:lang w:val="es-ES" w:eastAsia="en-US"/>
        </w:rPr>
      </w:pPr>
      <w:r>
        <w:rPr>
          <w:rFonts w:eastAsia="Calibri"/>
          <w:lang w:val="es-ES" w:eastAsia="en-US"/>
        </w:rPr>
        <w:t xml:space="preserve">- </w:t>
      </w:r>
      <w:r w:rsidRPr="00A55CE9">
        <w:rPr>
          <w:rFonts w:ascii="Calibri" w:eastAsia="Calibri" w:hAnsi="Calibri" w:cs="Calibri"/>
          <w:sz w:val="20"/>
          <w:lang w:val="es-ES" w:eastAsia="en-US"/>
        </w:rPr>
        <w:t>Unidad</w:t>
      </w:r>
      <w:r w:rsidRPr="00A55CE9">
        <w:rPr>
          <w:rFonts w:ascii="Calibri" w:eastAsia="Calibri" w:hAnsi="Calibri" w:cs="Calibri"/>
          <w:spacing w:val="-2"/>
          <w:sz w:val="20"/>
          <w:lang w:val="es-ES" w:eastAsia="en-US"/>
        </w:rPr>
        <w:t xml:space="preserve"> </w:t>
      </w:r>
      <w:r w:rsidRPr="00A55CE9">
        <w:rPr>
          <w:rFonts w:ascii="Calibri" w:eastAsia="Calibri" w:hAnsi="Calibri" w:cs="Calibri"/>
          <w:sz w:val="20"/>
          <w:lang w:val="es-ES" w:eastAsia="en-US"/>
        </w:rPr>
        <w:t>de</w:t>
      </w:r>
      <w:r w:rsidRPr="00A55CE9">
        <w:rPr>
          <w:rFonts w:ascii="Calibri" w:eastAsia="Calibri" w:hAnsi="Calibri" w:cs="Calibri"/>
          <w:spacing w:val="-4"/>
          <w:sz w:val="20"/>
          <w:lang w:val="es-ES" w:eastAsia="en-US"/>
        </w:rPr>
        <w:t xml:space="preserve"> </w:t>
      </w:r>
      <w:r w:rsidRPr="00A55CE9">
        <w:rPr>
          <w:rFonts w:ascii="Calibri" w:eastAsia="Calibri" w:hAnsi="Calibri" w:cs="Calibri"/>
          <w:sz w:val="20"/>
          <w:lang w:val="es-ES" w:eastAsia="en-US"/>
        </w:rPr>
        <w:t>Transparencia</w:t>
      </w:r>
      <w:r w:rsidRPr="00A55CE9">
        <w:rPr>
          <w:rFonts w:ascii="Calibri" w:eastAsia="Calibri" w:hAnsi="Calibri" w:cs="Calibri"/>
          <w:spacing w:val="-1"/>
          <w:sz w:val="20"/>
          <w:lang w:val="es-ES" w:eastAsia="en-US"/>
        </w:rPr>
        <w:t xml:space="preserve"> </w:t>
      </w:r>
      <w:r w:rsidRPr="00A55CE9">
        <w:rPr>
          <w:rFonts w:ascii="Calibri" w:eastAsia="Calibri" w:hAnsi="Calibri" w:cs="Calibri"/>
          <w:sz w:val="20"/>
          <w:lang w:val="es-ES" w:eastAsia="en-US"/>
        </w:rPr>
        <w:t>y</w:t>
      </w:r>
      <w:r w:rsidRPr="00A55CE9">
        <w:rPr>
          <w:rFonts w:ascii="Calibri" w:eastAsia="Calibri" w:hAnsi="Calibri" w:cs="Calibri"/>
          <w:spacing w:val="-3"/>
          <w:sz w:val="20"/>
          <w:lang w:val="es-ES" w:eastAsia="en-US"/>
        </w:rPr>
        <w:t xml:space="preserve"> </w:t>
      </w:r>
      <w:r w:rsidRPr="00A55CE9">
        <w:rPr>
          <w:rFonts w:ascii="Calibri" w:eastAsia="Calibri" w:hAnsi="Calibri" w:cs="Calibri"/>
          <w:sz w:val="20"/>
          <w:lang w:val="es-ES" w:eastAsia="en-US"/>
        </w:rPr>
        <w:t>Atención</w:t>
      </w:r>
      <w:r w:rsidRPr="00A55CE9">
        <w:rPr>
          <w:rFonts w:ascii="Calibri" w:eastAsia="Calibri" w:hAnsi="Calibri" w:cs="Calibri"/>
          <w:spacing w:val="-2"/>
          <w:sz w:val="20"/>
          <w:lang w:val="es-ES" w:eastAsia="en-US"/>
        </w:rPr>
        <w:t xml:space="preserve"> </w:t>
      </w:r>
      <w:r w:rsidRPr="00A55CE9">
        <w:rPr>
          <w:rFonts w:ascii="Calibri" w:eastAsia="Calibri" w:hAnsi="Calibri" w:cs="Calibri"/>
          <w:sz w:val="20"/>
          <w:lang w:val="es-ES" w:eastAsia="en-US"/>
        </w:rPr>
        <w:t>Ciudadana,</w:t>
      </w:r>
      <w:r w:rsidRPr="00A55CE9">
        <w:rPr>
          <w:rFonts w:ascii="Calibri" w:eastAsia="Calibri" w:hAnsi="Calibri" w:cs="Calibri"/>
          <w:spacing w:val="-3"/>
          <w:sz w:val="20"/>
          <w:lang w:val="es-ES" w:eastAsia="en-US"/>
        </w:rPr>
        <w:t xml:space="preserve"> </w:t>
      </w:r>
      <w:r w:rsidRPr="00A55CE9">
        <w:rPr>
          <w:rFonts w:ascii="Calibri" w:eastAsia="Calibri" w:hAnsi="Calibri" w:cs="Calibri"/>
          <w:sz w:val="20"/>
          <w:lang w:val="es-ES" w:eastAsia="en-US"/>
        </w:rPr>
        <w:t>INE</w:t>
      </w:r>
    </w:p>
    <w:p w14:paraId="277D92E3" w14:textId="77777777" w:rsidR="00D04978" w:rsidRPr="00686747" w:rsidRDefault="00D04978" w:rsidP="00D04978">
      <w:pPr>
        <w:spacing w:line="240" w:lineRule="auto"/>
        <w:rPr>
          <w:rFonts w:eastAsia="Calibri"/>
          <w:lang w:val="es-ES" w:eastAsia="en-US"/>
        </w:rPr>
      </w:pPr>
      <w:r>
        <w:rPr>
          <w:rFonts w:eastAsia="Calibri"/>
          <w:lang w:val="es-ES" w:eastAsia="en-US"/>
        </w:rPr>
        <w:t xml:space="preserve">- </w:t>
      </w:r>
      <w:r w:rsidRPr="00A55CE9">
        <w:rPr>
          <w:rFonts w:ascii="Calibri" w:eastAsia="Calibri" w:hAnsi="Calibri" w:cs="Calibri"/>
          <w:sz w:val="20"/>
          <w:lang w:val="es-ES" w:eastAsia="en-US"/>
        </w:rPr>
        <w:t>Subdepartamento</w:t>
      </w:r>
      <w:r w:rsidRPr="00A55CE9">
        <w:rPr>
          <w:rFonts w:ascii="Calibri" w:eastAsia="Calibri" w:hAnsi="Calibri" w:cs="Calibri"/>
          <w:spacing w:val="-4"/>
          <w:sz w:val="20"/>
          <w:lang w:val="es-ES" w:eastAsia="en-US"/>
        </w:rPr>
        <w:t xml:space="preserve"> </w:t>
      </w:r>
      <w:r w:rsidRPr="00A55CE9">
        <w:rPr>
          <w:rFonts w:ascii="Calibri" w:eastAsia="Calibri" w:hAnsi="Calibri" w:cs="Calibri"/>
          <w:sz w:val="20"/>
          <w:lang w:val="es-ES" w:eastAsia="en-US"/>
        </w:rPr>
        <w:t>Partes</w:t>
      </w:r>
      <w:r w:rsidRPr="00A55CE9">
        <w:rPr>
          <w:rFonts w:ascii="Calibri" w:eastAsia="Calibri" w:hAnsi="Calibri" w:cs="Calibri"/>
          <w:spacing w:val="-5"/>
          <w:sz w:val="20"/>
          <w:lang w:val="es-ES" w:eastAsia="en-US"/>
        </w:rPr>
        <w:t xml:space="preserve"> </w:t>
      </w:r>
      <w:r w:rsidRPr="00A55CE9">
        <w:rPr>
          <w:rFonts w:ascii="Calibri" w:eastAsia="Calibri" w:hAnsi="Calibri" w:cs="Calibri"/>
          <w:sz w:val="20"/>
          <w:lang w:val="es-ES" w:eastAsia="en-US"/>
        </w:rPr>
        <w:t>y</w:t>
      </w:r>
      <w:r w:rsidRPr="00A55CE9">
        <w:rPr>
          <w:rFonts w:ascii="Calibri" w:eastAsia="Calibri" w:hAnsi="Calibri" w:cs="Calibri"/>
          <w:spacing w:val="-2"/>
          <w:sz w:val="20"/>
          <w:lang w:val="es-ES" w:eastAsia="en-US"/>
        </w:rPr>
        <w:t xml:space="preserve"> </w:t>
      </w:r>
      <w:r w:rsidRPr="00A55CE9">
        <w:rPr>
          <w:rFonts w:ascii="Calibri" w:eastAsia="Calibri" w:hAnsi="Calibri" w:cs="Calibri"/>
          <w:sz w:val="20"/>
          <w:lang w:val="es-ES" w:eastAsia="en-US"/>
        </w:rPr>
        <w:t>Registro,</w:t>
      </w:r>
      <w:r w:rsidRPr="00A55CE9">
        <w:rPr>
          <w:rFonts w:ascii="Calibri" w:eastAsia="Calibri" w:hAnsi="Calibri" w:cs="Calibri"/>
          <w:spacing w:val="-3"/>
          <w:sz w:val="20"/>
          <w:lang w:val="es-ES" w:eastAsia="en-US"/>
        </w:rPr>
        <w:t xml:space="preserve"> </w:t>
      </w:r>
      <w:r w:rsidRPr="00A55CE9">
        <w:rPr>
          <w:rFonts w:ascii="Calibri" w:eastAsia="Calibri" w:hAnsi="Calibri" w:cs="Calibri"/>
          <w:sz w:val="20"/>
          <w:lang w:val="es-ES" w:eastAsia="en-US"/>
        </w:rPr>
        <w:t>INE</w:t>
      </w:r>
    </w:p>
    <w:p w14:paraId="1778D427" w14:textId="77777777" w:rsidR="00D04978" w:rsidRPr="00A55CE9" w:rsidRDefault="00D04978" w:rsidP="00D04978">
      <w:pPr>
        <w:widowControl w:val="0"/>
        <w:autoSpaceDE w:val="0"/>
        <w:autoSpaceDN w:val="0"/>
        <w:spacing w:after="0" w:line="240" w:lineRule="auto"/>
        <w:rPr>
          <w:rFonts w:ascii="Calibri" w:eastAsia="Calibri" w:hAnsi="Calibri" w:cs="Calibri"/>
          <w:sz w:val="20"/>
          <w:szCs w:val="20"/>
          <w:lang w:val="es-ES" w:eastAsia="en-US"/>
        </w:rPr>
      </w:pPr>
    </w:p>
    <w:p w14:paraId="116F8CCD" w14:textId="77777777" w:rsidR="00D04978" w:rsidRPr="00A55CE9" w:rsidRDefault="00D04978" w:rsidP="00D04978">
      <w:pPr>
        <w:widowControl w:val="0"/>
        <w:autoSpaceDE w:val="0"/>
        <w:autoSpaceDN w:val="0"/>
        <w:spacing w:after="0" w:line="240" w:lineRule="auto"/>
        <w:rPr>
          <w:rFonts w:ascii="Calibri" w:eastAsia="Calibri" w:hAnsi="Calibri" w:cs="Calibri"/>
          <w:sz w:val="20"/>
          <w:szCs w:val="20"/>
          <w:lang w:val="es-ES" w:eastAsia="en-US"/>
        </w:rPr>
      </w:pPr>
    </w:p>
    <w:p w14:paraId="7F794386" w14:textId="77777777" w:rsidR="00D04978" w:rsidRPr="00A55CE9" w:rsidRDefault="00D04978" w:rsidP="00D04978">
      <w:pPr>
        <w:widowControl w:val="0"/>
        <w:autoSpaceDE w:val="0"/>
        <w:autoSpaceDN w:val="0"/>
        <w:spacing w:after="0" w:line="240" w:lineRule="auto"/>
        <w:rPr>
          <w:rFonts w:ascii="Calibri" w:eastAsia="Calibri" w:hAnsi="Calibri" w:cs="Calibri"/>
          <w:sz w:val="20"/>
          <w:szCs w:val="20"/>
          <w:lang w:val="es-ES" w:eastAsia="en-US"/>
        </w:rPr>
      </w:pPr>
    </w:p>
    <w:p w14:paraId="6A206E94" w14:textId="77777777" w:rsidR="00D04978" w:rsidRPr="00A55CE9" w:rsidRDefault="00D04978" w:rsidP="00D04978">
      <w:pPr>
        <w:widowControl w:val="0"/>
        <w:autoSpaceDE w:val="0"/>
        <w:autoSpaceDN w:val="0"/>
        <w:spacing w:after="0" w:line="240" w:lineRule="auto"/>
        <w:rPr>
          <w:rFonts w:ascii="Calibri" w:eastAsia="Calibri" w:hAnsi="Calibri" w:cs="Calibri"/>
          <w:sz w:val="20"/>
          <w:szCs w:val="20"/>
          <w:lang w:val="es-ES" w:eastAsia="en-US"/>
        </w:rPr>
      </w:pPr>
    </w:p>
    <w:p w14:paraId="793F0A30" w14:textId="77777777" w:rsidR="00D04978" w:rsidRPr="00A55CE9" w:rsidRDefault="00D04978" w:rsidP="00D04978">
      <w:pPr>
        <w:widowControl w:val="0"/>
        <w:autoSpaceDE w:val="0"/>
        <w:autoSpaceDN w:val="0"/>
        <w:spacing w:after="0" w:line="240" w:lineRule="auto"/>
        <w:rPr>
          <w:rFonts w:ascii="Calibri" w:eastAsia="Calibri" w:hAnsi="Calibri" w:cs="Calibri"/>
          <w:sz w:val="20"/>
          <w:szCs w:val="20"/>
          <w:lang w:val="es-ES" w:eastAsia="en-US"/>
        </w:rPr>
      </w:pPr>
    </w:p>
    <w:p w14:paraId="0276DF42" w14:textId="77777777" w:rsidR="00D04978" w:rsidRPr="00A55CE9" w:rsidRDefault="00D04978" w:rsidP="00D04978">
      <w:pPr>
        <w:widowControl w:val="0"/>
        <w:autoSpaceDE w:val="0"/>
        <w:autoSpaceDN w:val="0"/>
        <w:spacing w:after="0" w:line="240" w:lineRule="auto"/>
        <w:rPr>
          <w:rFonts w:ascii="Calibri" w:eastAsia="Calibri" w:hAnsi="Calibri" w:cs="Calibri"/>
          <w:sz w:val="20"/>
          <w:szCs w:val="20"/>
          <w:lang w:val="es-ES" w:eastAsia="en-US"/>
        </w:rPr>
      </w:pPr>
    </w:p>
    <w:p w14:paraId="255F985B" w14:textId="77777777" w:rsidR="00D04978" w:rsidRPr="00A55CE9" w:rsidRDefault="00D04978" w:rsidP="00D04978">
      <w:pPr>
        <w:widowControl w:val="0"/>
        <w:autoSpaceDE w:val="0"/>
        <w:autoSpaceDN w:val="0"/>
        <w:spacing w:after="0" w:line="240" w:lineRule="auto"/>
        <w:rPr>
          <w:rFonts w:ascii="Calibri" w:eastAsia="Calibri" w:hAnsi="Calibri" w:cs="Calibri"/>
          <w:sz w:val="20"/>
          <w:szCs w:val="20"/>
          <w:lang w:val="es-ES" w:eastAsia="en-US"/>
        </w:rPr>
      </w:pPr>
    </w:p>
    <w:p w14:paraId="5F64A96F" w14:textId="77777777" w:rsidR="00D04978" w:rsidRPr="00A55CE9" w:rsidRDefault="00D04978" w:rsidP="00D04978">
      <w:pPr>
        <w:widowControl w:val="0"/>
        <w:autoSpaceDE w:val="0"/>
        <w:autoSpaceDN w:val="0"/>
        <w:spacing w:after="0" w:line="240" w:lineRule="auto"/>
        <w:rPr>
          <w:rFonts w:ascii="Calibri" w:eastAsia="Calibri" w:hAnsi="Calibri" w:cs="Calibri"/>
          <w:sz w:val="20"/>
          <w:szCs w:val="20"/>
          <w:lang w:val="es-ES" w:eastAsia="en-US"/>
        </w:rPr>
      </w:pPr>
    </w:p>
    <w:p w14:paraId="33C4F804" w14:textId="77777777" w:rsidR="00D04978" w:rsidRPr="00A55CE9" w:rsidRDefault="00D04978" w:rsidP="00D04978">
      <w:pPr>
        <w:widowControl w:val="0"/>
        <w:autoSpaceDE w:val="0"/>
        <w:autoSpaceDN w:val="0"/>
        <w:spacing w:after="0" w:line="240" w:lineRule="auto"/>
        <w:rPr>
          <w:rFonts w:ascii="Calibri" w:eastAsia="Calibri" w:hAnsi="Calibri" w:cs="Calibri"/>
          <w:sz w:val="20"/>
          <w:szCs w:val="20"/>
          <w:lang w:val="es-ES" w:eastAsia="en-US"/>
        </w:rPr>
      </w:pPr>
    </w:p>
    <w:p w14:paraId="266B927D" w14:textId="77777777" w:rsidR="00D04978" w:rsidRDefault="00D04978" w:rsidP="00D04978">
      <w:pPr>
        <w:widowControl w:val="0"/>
        <w:autoSpaceDE w:val="0"/>
        <w:autoSpaceDN w:val="0"/>
        <w:spacing w:before="11" w:after="0" w:line="240" w:lineRule="auto"/>
        <w:rPr>
          <w:rFonts w:ascii="Calibri" w:eastAsia="Calibri" w:hAnsi="Calibri" w:cs="Calibri"/>
          <w:sz w:val="25"/>
          <w:szCs w:val="20"/>
          <w:lang w:val="es-ES" w:eastAsia="en-US"/>
        </w:rPr>
      </w:pPr>
    </w:p>
    <w:p w14:paraId="07DF8182" w14:textId="77777777" w:rsidR="00D04978" w:rsidRDefault="00D04978" w:rsidP="00D04978">
      <w:pPr>
        <w:widowControl w:val="0"/>
        <w:autoSpaceDE w:val="0"/>
        <w:autoSpaceDN w:val="0"/>
        <w:spacing w:before="11" w:after="0" w:line="240" w:lineRule="auto"/>
        <w:rPr>
          <w:rFonts w:ascii="Calibri" w:eastAsia="Calibri" w:hAnsi="Calibri" w:cs="Calibri"/>
          <w:sz w:val="25"/>
          <w:szCs w:val="20"/>
          <w:lang w:val="es-ES" w:eastAsia="en-US"/>
        </w:rPr>
      </w:pPr>
    </w:p>
    <w:p w14:paraId="2477FF44" w14:textId="77777777" w:rsidR="00D04978" w:rsidRDefault="00D04978" w:rsidP="00D04978">
      <w:pPr>
        <w:widowControl w:val="0"/>
        <w:autoSpaceDE w:val="0"/>
        <w:autoSpaceDN w:val="0"/>
        <w:spacing w:before="11" w:after="0" w:line="240" w:lineRule="auto"/>
        <w:rPr>
          <w:rFonts w:ascii="Calibri" w:eastAsia="Calibri" w:hAnsi="Calibri" w:cs="Calibri"/>
          <w:sz w:val="25"/>
          <w:szCs w:val="20"/>
          <w:lang w:val="es-ES" w:eastAsia="en-US"/>
        </w:rPr>
      </w:pPr>
    </w:p>
    <w:p w14:paraId="2A889F88" w14:textId="77777777" w:rsidR="00D04978" w:rsidRDefault="00D04978" w:rsidP="00D04978">
      <w:pPr>
        <w:widowControl w:val="0"/>
        <w:autoSpaceDE w:val="0"/>
        <w:autoSpaceDN w:val="0"/>
        <w:spacing w:before="11" w:after="0" w:line="240" w:lineRule="auto"/>
        <w:rPr>
          <w:rFonts w:ascii="Calibri" w:eastAsia="Calibri" w:hAnsi="Calibri" w:cs="Calibri"/>
          <w:sz w:val="25"/>
          <w:szCs w:val="20"/>
          <w:lang w:val="es-ES" w:eastAsia="en-US"/>
        </w:rPr>
      </w:pPr>
    </w:p>
    <w:p w14:paraId="565CF75A" w14:textId="77777777" w:rsidR="00D04978" w:rsidRDefault="00D04978" w:rsidP="00D04978">
      <w:pPr>
        <w:widowControl w:val="0"/>
        <w:autoSpaceDE w:val="0"/>
        <w:autoSpaceDN w:val="0"/>
        <w:spacing w:before="11" w:after="0" w:line="240" w:lineRule="auto"/>
        <w:rPr>
          <w:rFonts w:ascii="Calibri" w:eastAsia="Calibri" w:hAnsi="Calibri" w:cs="Calibri"/>
          <w:sz w:val="25"/>
          <w:szCs w:val="20"/>
          <w:lang w:val="es-ES" w:eastAsia="en-US"/>
        </w:rPr>
      </w:pPr>
    </w:p>
    <w:p w14:paraId="478A1475" w14:textId="77777777" w:rsidR="00D04978" w:rsidRDefault="00D04978" w:rsidP="00D04978">
      <w:pPr>
        <w:widowControl w:val="0"/>
        <w:autoSpaceDE w:val="0"/>
        <w:autoSpaceDN w:val="0"/>
        <w:spacing w:before="11" w:after="0" w:line="240" w:lineRule="auto"/>
        <w:rPr>
          <w:rFonts w:ascii="Calibri" w:eastAsia="Calibri" w:hAnsi="Calibri" w:cs="Calibri"/>
          <w:sz w:val="25"/>
          <w:szCs w:val="20"/>
          <w:lang w:val="es-ES" w:eastAsia="en-US"/>
        </w:rPr>
      </w:pPr>
    </w:p>
    <w:p w14:paraId="173FA167" w14:textId="77777777" w:rsidR="00D04978" w:rsidRDefault="00D04978" w:rsidP="00D04978">
      <w:pPr>
        <w:widowControl w:val="0"/>
        <w:autoSpaceDE w:val="0"/>
        <w:autoSpaceDN w:val="0"/>
        <w:spacing w:before="11" w:after="0" w:line="240" w:lineRule="auto"/>
        <w:rPr>
          <w:rFonts w:ascii="Calibri" w:eastAsia="Calibri" w:hAnsi="Calibri" w:cs="Calibri"/>
          <w:sz w:val="25"/>
          <w:szCs w:val="20"/>
          <w:lang w:val="es-ES" w:eastAsia="en-US"/>
        </w:rPr>
      </w:pPr>
    </w:p>
    <w:p w14:paraId="7F1F982C" w14:textId="77777777" w:rsidR="00D04978" w:rsidRDefault="00D04978" w:rsidP="00D04978">
      <w:pPr>
        <w:widowControl w:val="0"/>
        <w:autoSpaceDE w:val="0"/>
        <w:autoSpaceDN w:val="0"/>
        <w:spacing w:before="11" w:after="0" w:line="240" w:lineRule="auto"/>
        <w:rPr>
          <w:rFonts w:ascii="Calibri" w:eastAsia="Calibri" w:hAnsi="Calibri" w:cs="Calibri"/>
          <w:sz w:val="25"/>
          <w:szCs w:val="20"/>
          <w:lang w:val="es-ES" w:eastAsia="en-US"/>
        </w:rPr>
      </w:pPr>
    </w:p>
    <w:p w14:paraId="7A1DD32E" w14:textId="77777777" w:rsidR="00D04978" w:rsidRDefault="00D04978" w:rsidP="00D04978">
      <w:pPr>
        <w:widowControl w:val="0"/>
        <w:autoSpaceDE w:val="0"/>
        <w:autoSpaceDN w:val="0"/>
        <w:spacing w:before="11" w:after="0" w:line="240" w:lineRule="auto"/>
        <w:rPr>
          <w:rFonts w:ascii="Calibri" w:eastAsia="Calibri" w:hAnsi="Calibri" w:cs="Calibri"/>
          <w:sz w:val="25"/>
          <w:szCs w:val="20"/>
          <w:lang w:val="es-ES" w:eastAsia="en-US"/>
        </w:rPr>
      </w:pPr>
    </w:p>
    <w:p w14:paraId="653B8E02" w14:textId="77777777" w:rsidR="00D04978" w:rsidRDefault="00D04978" w:rsidP="00D04978">
      <w:pPr>
        <w:widowControl w:val="0"/>
        <w:autoSpaceDE w:val="0"/>
        <w:autoSpaceDN w:val="0"/>
        <w:spacing w:before="11" w:after="0" w:line="240" w:lineRule="auto"/>
        <w:rPr>
          <w:rFonts w:ascii="Calibri" w:eastAsia="Calibri" w:hAnsi="Calibri" w:cs="Calibri"/>
          <w:sz w:val="25"/>
          <w:szCs w:val="20"/>
          <w:lang w:val="es-ES" w:eastAsia="en-US"/>
        </w:rPr>
      </w:pPr>
    </w:p>
    <w:p w14:paraId="38C3DE22" w14:textId="77777777" w:rsidR="00D04978" w:rsidRDefault="00D04978" w:rsidP="00D04978">
      <w:pPr>
        <w:widowControl w:val="0"/>
        <w:autoSpaceDE w:val="0"/>
        <w:autoSpaceDN w:val="0"/>
        <w:spacing w:before="11" w:after="0" w:line="240" w:lineRule="auto"/>
        <w:rPr>
          <w:rFonts w:ascii="Calibri" w:eastAsia="Calibri" w:hAnsi="Calibri" w:cs="Calibri"/>
          <w:sz w:val="25"/>
          <w:szCs w:val="20"/>
          <w:lang w:val="es-ES" w:eastAsia="en-US"/>
        </w:rPr>
      </w:pPr>
    </w:p>
    <w:p w14:paraId="4D2D9E69" w14:textId="77777777" w:rsidR="00D04978" w:rsidRDefault="00D04978" w:rsidP="00D04978">
      <w:pPr>
        <w:widowControl w:val="0"/>
        <w:autoSpaceDE w:val="0"/>
        <w:autoSpaceDN w:val="0"/>
        <w:spacing w:before="11" w:after="0" w:line="240" w:lineRule="auto"/>
        <w:rPr>
          <w:rFonts w:ascii="Calibri" w:eastAsia="Calibri" w:hAnsi="Calibri" w:cs="Calibri"/>
          <w:sz w:val="25"/>
          <w:szCs w:val="20"/>
          <w:lang w:val="es-ES" w:eastAsia="en-US"/>
        </w:rPr>
      </w:pPr>
    </w:p>
    <w:p w14:paraId="6A22F6BC" w14:textId="77777777" w:rsidR="00D04978" w:rsidRDefault="00D04978" w:rsidP="00D04978">
      <w:pPr>
        <w:widowControl w:val="0"/>
        <w:autoSpaceDE w:val="0"/>
        <w:autoSpaceDN w:val="0"/>
        <w:spacing w:before="11" w:after="0" w:line="240" w:lineRule="auto"/>
        <w:rPr>
          <w:rFonts w:ascii="Calibri" w:eastAsia="Calibri" w:hAnsi="Calibri" w:cs="Calibri"/>
          <w:sz w:val="25"/>
          <w:szCs w:val="20"/>
          <w:lang w:val="es-ES" w:eastAsia="en-US"/>
        </w:rPr>
      </w:pPr>
    </w:p>
    <w:p w14:paraId="5A608D45" w14:textId="77777777" w:rsidR="00D04978" w:rsidRDefault="00D04978" w:rsidP="00D04978">
      <w:pPr>
        <w:widowControl w:val="0"/>
        <w:autoSpaceDE w:val="0"/>
        <w:autoSpaceDN w:val="0"/>
        <w:spacing w:before="11" w:after="0" w:line="240" w:lineRule="auto"/>
        <w:rPr>
          <w:rFonts w:ascii="Calibri" w:eastAsia="Calibri" w:hAnsi="Calibri" w:cs="Calibri"/>
          <w:sz w:val="25"/>
          <w:szCs w:val="20"/>
          <w:lang w:val="es-ES" w:eastAsia="en-US"/>
        </w:rPr>
      </w:pPr>
    </w:p>
    <w:p w14:paraId="45187D63" w14:textId="419800D0" w:rsidR="00D04978" w:rsidRDefault="00D04978">
      <w:pPr>
        <w:rPr>
          <w:rFonts w:ascii="Calibri" w:eastAsia="Calibri" w:hAnsi="Calibri" w:cs="Calibri"/>
          <w:sz w:val="25"/>
          <w:szCs w:val="20"/>
          <w:lang w:val="es-ES" w:eastAsia="en-US"/>
        </w:rPr>
      </w:pPr>
      <w:r>
        <w:rPr>
          <w:rFonts w:ascii="Calibri" w:eastAsia="Calibri" w:hAnsi="Calibri" w:cs="Calibri"/>
          <w:sz w:val="25"/>
          <w:szCs w:val="20"/>
          <w:lang w:val="es-ES" w:eastAsia="en-US"/>
        </w:rPr>
        <w:br w:type="page"/>
      </w:r>
    </w:p>
    <w:p w14:paraId="7F640F5D" w14:textId="77777777" w:rsidR="00D04978" w:rsidRDefault="00D04978" w:rsidP="00D04978">
      <w:pPr>
        <w:widowControl w:val="0"/>
        <w:autoSpaceDE w:val="0"/>
        <w:autoSpaceDN w:val="0"/>
        <w:spacing w:before="11" w:after="0" w:line="240" w:lineRule="auto"/>
        <w:rPr>
          <w:rFonts w:ascii="Calibri" w:eastAsia="Calibri" w:hAnsi="Calibri" w:cs="Calibri"/>
          <w:sz w:val="25"/>
          <w:szCs w:val="20"/>
          <w:lang w:val="es-ES" w:eastAsia="en-US"/>
        </w:rPr>
      </w:pPr>
    </w:p>
    <w:p w14:paraId="578F1954" w14:textId="77777777" w:rsidR="00D04978" w:rsidRDefault="00D04978" w:rsidP="009F4A4F">
      <w:pPr>
        <w:pStyle w:val="Ttulo2"/>
        <w:numPr>
          <w:ilvl w:val="1"/>
          <w:numId w:val="1"/>
        </w:numPr>
        <w:rPr>
          <w:rFonts w:ascii="Arial" w:hAnsi="Arial" w:cs="Arial"/>
          <w:color w:val="auto"/>
          <w:sz w:val="24"/>
          <w:szCs w:val="24"/>
        </w:rPr>
      </w:pPr>
      <w:bookmarkStart w:id="84" w:name="_Toc188685115"/>
      <w:r>
        <w:rPr>
          <w:rFonts w:ascii="Arial" w:hAnsi="Arial" w:cs="Arial"/>
          <w:color w:val="auto"/>
          <w:sz w:val="24"/>
          <w:szCs w:val="24"/>
        </w:rPr>
        <w:t>Anexo 2</w:t>
      </w:r>
      <w:r w:rsidRPr="00161257">
        <w:rPr>
          <w:rFonts w:ascii="Arial" w:hAnsi="Arial" w:cs="Arial"/>
          <w:color w:val="auto"/>
          <w:sz w:val="24"/>
          <w:szCs w:val="24"/>
        </w:rPr>
        <w:t xml:space="preserve">: </w:t>
      </w:r>
      <w:r>
        <w:rPr>
          <w:rFonts w:ascii="Arial" w:hAnsi="Arial" w:cs="Arial"/>
          <w:color w:val="auto"/>
          <w:sz w:val="24"/>
          <w:szCs w:val="24"/>
        </w:rPr>
        <w:t>Glosario de Definiciones</w:t>
      </w:r>
      <w:bookmarkEnd w:id="84"/>
    </w:p>
    <w:p w14:paraId="27CB879B" w14:textId="77777777" w:rsidR="00D04978" w:rsidRDefault="00D04978" w:rsidP="00D04978"/>
    <w:p w14:paraId="461E01DA" w14:textId="2A63874E" w:rsidR="00D04978" w:rsidRDefault="00D04978" w:rsidP="00D04978">
      <w:pPr>
        <w:pStyle w:val="Descripcin"/>
        <w:rPr>
          <w:rFonts w:ascii="Arial" w:hAnsi="Arial" w:cs="Arial"/>
          <w:color w:val="auto"/>
          <w:sz w:val="24"/>
          <w:szCs w:val="24"/>
        </w:rPr>
      </w:pPr>
      <w:bookmarkStart w:id="85" w:name="_Toc188685195"/>
      <w:r w:rsidRPr="00A76331">
        <w:rPr>
          <w:rFonts w:ascii="Arial" w:hAnsi="Arial" w:cs="Arial"/>
          <w:color w:val="auto"/>
          <w:sz w:val="24"/>
          <w:szCs w:val="24"/>
        </w:rPr>
        <w:t xml:space="preserve">Tabla </w:t>
      </w:r>
      <w:r w:rsidRPr="00A76331">
        <w:rPr>
          <w:rFonts w:ascii="Arial" w:hAnsi="Arial" w:cs="Arial"/>
          <w:color w:val="auto"/>
          <w:sz w:val="24"/>
          <w:szCs w:val="24"/>
        </w:rPr>
        <w:fldChar w:fldCharType="begin"/>
      </w:r>
      <w:r w:rsidRPr="00A76331">
        <w:rPr>
          <w:rFonts w:ascii="Arial" w:hAnsi="Arial" w:cs="Arial"/>
          <w:color w:val="auto"/>
          <w:sz w:val="24"/>
          <w:szCs w:val="24"/>
        </w:rPr>
        <w:instrText xml:space="preserve"> SEQ Tabla \* ARABIC </w:instrText>
      </w:r>
      <w:r w:rsidRPr="00A76331">
        <w:rPr>
          <w:rFonts w:ascii="Arial" w:hAnsi="Arial" w:cs="Arial"/>
          <w:color w:val="auto"/>
          <w:sz w:val="24"/>
          <w:szCs w:val="24"/>
        </w:rPr>
        <w:fldChar w:fldCharType="separate"/>
      </w:r>
      <w:r w:rsidR="004211D9">
        <w:rPr>
          <w:rFonts w:ascii="Arial" w:hAnsi="Arial" w:cs="Arial"/>
          <w:noProof/>
          <w:color w:val="auto"/>
          <w:sz w:val="24"/>
          <w:szCs w:val="24"/>
        </w:rPr>
        <w:t>14</w:t>
      </w:r>
      <w:r w:rsidRPr="00A76331">
        <w:rPr>
          <w:rFonts w:ascii="Arial" w:hAnsi="Arial" w:cs="Arial"/>
          <w:color w:val="auto"/>
          <w:sz w:val="24"/>
          <w:szCs w:val="24"/>
        </w:rPr>
        <w:fldChar w:fldCharType="end"/>
      </w:r>
      <w:r w:rsidRPr="00335C50">
        <w:rPr>
          <w:rFonts w:ascii="Arial" w:hAnsi="Arial" w:cs="Arial"/>
          <w:color w:val="auto"/>
          <w:sz w:val="24"/>
          <w:szCs w:val="24"/>
        </w:rPr>
        <w:t xml:space="preserve">: </w:t>
      </w:r>
      <w:r>
        <w:rPr>
          <w:rFonts w:ascii="Arial" w:hAnsi="Arial" w:cs="Arial"/>
          <w:color w:val="auto"/>
          <w:sz w:val="24"/>
          <w:szCs w:val="24"/>
        </w:rPr>
        <w:t>Glosario de definiciones</w:t>
      </w:r>
      <w:bookmarkEnd w:id="85"/>
    </w:p>
    <w:tbl>
      <w:tblPr>
        <w:tblW w:w="5210" w:type="pct"/>
        <w:tblCellMar>
          <w:left w:w="70" w:type="dxa"/>
          <w:right w:w="70" w:type="dxa"/>
        </w:tblCellMar>
        <w:tblLook w:val="04A0" w:firstRow="1" w:lastRow="0" w:firstColumn="1" w:lastColumn="0" w:noHBand="0" w:noVBand="1"/>
      </w:tblPr>
      <w:tblGrid>
        <w:gridCol w:w="1008"/>
        <w:gridCol w:w="2909"/>
        <w:gridCol w:w="6709"/>
      </w:tblGrid>
      <w:tr w:rsidR="00D04978" w:rsidRPr="00723053" w14:paraId="658B1571" w14:textId="77777777" w:rsidTr="006E51E9">
        <w:trPr>
          <w:trHeight w:val="300"/>
        </w:trPr>
        <w:tc>
          <w:tcPr>
            <w:tcW w:w="474" w:type="pct"/>
            <w:tcBorders>
              <w:top w:val="single" w:sz="4" w:space="0" w:color="000000"/>
              <w:left w:val="single" w:sz="4" w:space="0" w:color="000000"/>
              <w:bottom w:val="single" w:sz="4" w:space="0" w:color="auto"/>
              <w:right w:val="single" w:sz="4" w:space="0" w:color="000000"/>
            </w:tcBorders>
            <w:shd w:val="clear" w:color="000000" w:fill="FFA500"/>
            <w:vAlign w:val="bottom"/>
          </w:tcPr>
          <w:p w14:paraId="0839D90C" w14:textId="77777777" w:rsidR="00D04978" w:rsidRPr="008D5337" w:rsidRDefault="00D04978" w:rsidP="00DD7C06">
            <w:pPr>
              <w:spacing w:after="0" w:line="240" w:lineRule="auto"/>
              <w:jc w:val="center"/>
              <w:rPr>
                <w:rFonts w:ascii="Arial" w:eastAsia="Times New Roman" w:hAnsi="Arial" w:cs="Arial"/>
                <w:b/>
                <w:bCs/>
              </w:rPr>
            </w:pPr>
            <w:r w:rsidRPr="008D5337">
              <w:rPr>
                <w:rFonts w:ascii="Arial" w:hAnsi="Arial" w:cs="Arial"/>
                <w:b/>
                <w:color w:val="000000"/>
              </w:rPr>
              <w:t>Sigla</w:t>
            </w:r>
          </w:p>
        </w:tc>
        <w:tc>
          <w:tcPr>
            <w:tcW w:w="1369" w:type="pct"/>
            <w:tcBorders>
              <w:top w:val="single" w:sz="4" w:space="0" w:color="000000"/>
              <w:left w:val="single" w:sz="4" w:space="0" w:color="000000"/>
              <w:bottom w:val="single" w:sz="4" w:space="0" w:color="auto"/>
              <w:right w:val="single" w:sz="4" w:space="0" w:color="000000"/>
            </w:tcBorders>
            <w:shd w:val="clear" w:color="000000" w:fill="FFA500"/>
            <w:vAlign w:val="bottom"/>
            <w:hideMark/>
          </w:tcPr>
          <w:p w14:paraId="2E485476" w14:textId="77777777" w:rsidR="00D04978" w:rsidRPr="008D5337" w:rsidRDefault="00D04978" w:rsidP="00DD7C06">
            <w:pPr>
              <w:spacing w:after="0" w:line="240" w:lineRule="auto"/>
              <w:jc w:val="center"/>
              <w:rPr>
                <w:rFonts w:ascii="Arial" w:eastAsia="Times New Roman" w:hAnsi="Arial" w:cs="Arial"/>
                <w:b/>
                <w:bCs/>
                <w:color w:val="000000"/>
              </w:rPr>
            </w:pPr>
            <w:r w:rsidRPr="008D5337">
              <w:rPr>
                <w:rFonts w:ascii="Arial" w:hAnsi="Arial" w:cs="Arial"/>
                <w:b/>
                <w:color w:val="000000"/>
              </w:rPr>
              <w:t>Significado</w:t>
            </w:r>
          </w:p>
        </w:tc>
        <w:tc>
          <w:tcPr>
            <w:tcW w:w="3157" w:type="pct"/>
            <w:tcBorders>
              <w:top w:val="single" w:sz="4" w:space="0" w:color="000000"/>
              <w:left w:val="nil"/>
              <w:bottom w:val="single" w:sz="4" w:space="0" w:color="000000"/>
              <w:right w:val="single" w:sz="4" w:space="0" w:color="000000"/>
            </w:tcBorders>
            <w:shd w:val="clear" w:color="000000" w:fill="FFA500"/>
            <w:vAlign w:val="bottom"/>
            <w:hideMark/>
          </w:tcPr>
          <w:p w14:paraId="27DD0810" w14:textId="77777777" w:rsidR="00D04978" w:rsidRPr="008D5337" w:rsidRDefault="00D04978" w:rsidP="00DD7C06">
            <w:pPr>
              <w:spacing w:after="0" w:line="240" w:lineRule="auto"/>
              <w:jc w:val="center"/>
              <w:rPr>
                <w:rFonts w:ascii="Arial" w:eastAsia="Times New Roman" w:hAnsi="Arial" w:cs="Arial"/>
                <w:b/>
                <w:bCs/>
                <w:color w:val="000000"/>
              </w:rPr>
            </w:pPr>
            <w:r w:rsidRPr="008D5337">
              <w:rPr>
                <w:rFonts w:ascii="Arial" w:hAnsi="Arial" w:cs="Arial"/>
                <w:b/>
                <w:color w:val="000000"/>
              </w:rPr>
              <w:t>Definición</w:t>
            </w:r>
          </w:p>
        </w:tc>
      </w:tr>
      <w:tr w:rsidR="00D04978" w:rsidRPr="00723053" w14:paraId="29977073" w14:textId="77777777" w:rsidTr="006E51E9">
        <w:trPr>
          <w:trHeight w:val="780"/>
        </w:trPr>
        <w:tc>
          <w:tcPr>
            <w:tcW w:w="474" w:type="pct"/>
            <w:tcBorders>
              <w:top w:val="single" w:sz="4" w:space="0" w:color="auto"/>
              <w:left w:val="single" w:sz="4" w:space="0" w:color="auto"/>
              <w:bottom w:val="single" w:sz="4" w:space="0" w:color="auto"/>
              <w:right w:val="single" w:sz="4" w:space="0" w:color="auto"/>
            </w:tcBorders>
            <w:vAlign w:val="center"/>
          </w:tcPr>
          <w:p w14:paraId="23C282C5" w14:textId="77777777" w:rsidR="00D04978" w:rsidRPr="008D5337" w:rsidRDefault="00D04978" w:rsidP="00DD7C06">
            <w:pPr>
              <w:spacing w:after="0" w:line="240" w:lineRule="auto"/>
              <w:rPr>
                <w:rFonts w:ascii="Arial" w:hAnsi="Arial" w:cs="Arial"/>
                <w:sz w:val="24"/>
                <w:szCs w:val="24"/>
              </w:rPr>
            </w:pPr>
            <w:r>
              <w:rPr>
                <w:rFonts w:ascii="Arial" w:hAnsi="Arial" w:cs="Arial"/>
                <w:sz w:val="24"/>
                <w:szCs w:val="24"/>
              </w:rPr>
              <w:t>CAPI</w:t>
            </w:r>
          </w:p>
        </w:tc>
        <w:tc>
          <w:tcPr>
            <w:tcW w:w="1369" w:type="pct"/>
            <w:tcBorders>
              <w:top w:val="single" w:sz="4" w:space="0" w:color="auto"/>
              <w:left w:val="single" w:sz="4" w:space="0" w:color="auto"/>
              <w:bottom w:val="single" w:sz="4" w:space="0" w:color="auto"/>
              <w:right w:val="single" w:sz="4" w:space="0" w:color="auto"/>
            </w:tcBorders>
            <w:shd w:val="clear" w:color="auto" w:fill="auto"/>
            <w:vAlign w:val="center"/>
          </w:tcPr>
          <w:p w14:paraId="781F7690" w14:textId="77777777" w:rsidR="00D04978" w:rsidRPr="008D5337" w:rsidRDefault="00D04978" w:rsidP="00DD7C06">
            <w:pPr>
              <w:spacing w:after="0" w:line="240" w:lineRule="auto"/>
              <w:rPr>
                <w:rFonts w:ascii="Arial" w:hAnsi="Arial" w:cs="Arial"/>
                <w:sz w:val="24"/>
                <w:szCs w:val="24"/>
              </w:rPr>
            </w:pPr>
            <w:proofErr w:type="spellStart"/>
            <w:r w:rsidRPr="00FA1A8A">
              <w:rPr>
                <w:rFonts w:ascii="Arial" w:hAnsi="Arial" w:cs="Arial"/>
                <w:sz w:val="24"/>
                <w:szCs w:val="24"/>
              </w:rPr>
              <w:t>Computer</w:t>
            </w:r>
            <w:proofErr w:type="spellEnd"/>
            <w:r w:rsidRPr="00FA1A8A">
              <w:rPr>
                <w:rFonts w:ascii="Arial" w:hAnsi="Arial" w:cs="Arial"/>
                <w:sz w:val="24"/>
                <w:szCs w:val="24"/>
              </w:rPr>
              <w:t xml:space="preserve"> </w:t>
            </w:r>
            <w:proofErr w:type="spellStart"/>
            <w:r w:rsidRPr="00FA1A8A">
              <w:rPr>
                <w:rFonts w:ascii="Arial" w:hAnsi="Arial" w:cs="Arial"/>
                <w:sz w:val="24"/>
                <w:szCs w:val="24"/>
              </w:rPr>
              <w:t>Assisted</w:t>
            </w:r>
            <w:proofErr w:type="spellEnd"/>
            <w:r w:rsidRPr="00FA1A8A">
              <w:rPr>
                <w:rFonts w:ascii="Arial" w:hAnsi="Arial" w:cs="Arial"/>
                <w:sz w:val="24"/>
                <w:szCs w:val="24"/>
              </w:rPr>
              <w:t xml:space="preserve"> Personal Interview</w:t>
            </w:r>
          </w:p>
        </w:tc>
        <w:tc>
          <w:tcPr>
            <w:tcW w:w="3157" w:type="pct"/>
            <w:tcBorders>
              <w:top w:val="nil"/>
              <w:left w:val="single" w:sz="4" w:space="0" w:color="auto"/>
              <w:bottom w:val="single" w:sz="4" w:space="0" w:color="auto"/>
              <w:right w:val="single" w:sz="4" w:space="0" w:color="auto"/>
            </w:tcBorders>
            <w:shd w:val="clear" w:color="auto" w:fill="auto"/>
            <w:vAlign w:val="center"/>
          </w:tcPr>
          <w:p w14:paraId="6A145896" w14:textId="77777777" w:rsidR="00D04978" w:rsidRPr="008D5337" w:rsidRDefault="00D04978" w:rsidP="006E51E9">
            <w:pPr>
              <w:spacing w:after="0" w:line="240" w:lineRule="auto"/>
              <w:rPr>
                <w:rFonts w:ascii="Arial" w:hAnsi="Arial" w:cs="Arial"/>
                <w:sz w:val="24"/>
                <w:szCs w:val="24"/>
              </w:rPr>
            </w:pPr>
            <w:r>
              <w:rPr>
                <w:rFonts w:ascii="Arial" w:hAnsi="Arial" w:cs="Arial"/>
                <w:sz w:val="24"/>
                <w:szCs w:val="24"/>
              </w:rPr>
              <w:t>Metodología de encuesta aplicada a través de un computador o un dispositivo electrónico</w:t>
            </w:r>
          </w:p>
        </w:tc>
      </w:tr>
      <w:tr w:rsidR="00D04978" w:rsidRPr="00723053" w14:paraId="1C85531A" w14:textId="77777777" w:rsidTr="006E51E9">
        <w:trPr>
          <w:trHeight w:val="780"/>
        </w:trPr>
        <w:tc>
          <w:tcPr>
            <w:tcW w:w="474" w:type="pct"/>
            <w:tcBorders>
              <w:top w:val="single" w:sz="4" w:space="0" w:color="auto"/>
              <w:left w:val="single" w:sz="4" w:space="0" w:color="auto"/>
              <w:bottom w:val="single" w:sz="4" w:space="0" w:color="auto"/>
              <w:right w:val="single" w:sz="4" w:space="0" w:color="auto"/>
            </w:tcBorders>
            <w:vAlign w:val="center"/>
          </w:tcPr>
          <w:p w14:paraId="31C1AC38" w14:textId="77777777" w:rsidR="00D04978" w:rsidRPr="008D5337" w:rsidRDefault="00D04978" w:rsidP="00DD7C06">
            <w:pPr>
              <w:spacing w:after="0" w:line="240" w:lineRule="auto"/>
              <w:rPr>
                <w:rFonts w:ascii="Arial" w:hAnsi="Arial" w:cs="Arial"/>
                <w:sz w:val="24"/>
                <w:szCs w:val="24"/>
              </w:rPr>
            </w:pPr>
            <w:r w:rsidRPr="008D5337">
              <w:rPr>
                <w:rFonts w:ascii="Arial" w:hAnsi="Arial" w:cs="Arial"/>
                <w:sz w:val="24"/>
                <w:szCs w:val="24"/>
              </w:rPr>
              <w:t>CH</w:t>
            </w:r>
          </w:p>
        </w:tc>
        <w:tc>
          <w:tcPr>
            <w:tcW w:w="1369" w:type="pct"/>
            <w:tcBorders>
              <w:top w:val="single" w:sz="4" w:space="0" w:color="auto"/>
              <w:left w:val="single" w:sz="4" w:space="0" w:color="auto"/>
              <w:bottom w:val="single" w:sz="4" w:space="0" w:color="auto"/>
              <w:right w:val="single" w:sz="4" w:space="0" w:color="auto"/>
            </w:tcBorders>
            <w:shd w:val="clear" w:color="auto" w:fill="auto"/>
            <w:vAlign w:val="center"/>
          </w:tcPr>
          <w:p w14:paraId="6DF89BE9" w14:textId="77777777" w:rsidR="00D04978" w:rsidRPr="008D5337" w:rsidRDefault="00D04978" w:rsidP="00DD7C06">
            <w:pPr>
              <w:spacing w:after="0" w:line="240" w:lineRule="auto"/>
              <w:rPr>
                <w:rFonts w:ascii="Arial" w:hAnsi="Arial" w:cs="Arial"/>
                <w:sz w:val="24"/>
                <w:szCs w:val="24"/>
              </w:rPr>
            </w:pPr>
            <w:r w:rsidRPr="008D5337">
              <w:rPr>
                <w:rFonts w:ascii="Arial" w:hAnsi="Arial" w:cs="Arial"/>
                <w:sz w:val="24"/>
                <w:szCs w:val="24"/>
              </w:rPr>
              <w:t>Cuestionario del Hogar</w:t>
            </w:r>
          </w:p>
        </w:tc>
        <w:tc>
          <w:tcPr>
            <w:tcW w:w="3157" w:type="pct"/>
            <w:tcBorders>
              <w:top w:val="nil"/>
              <w:left w:val="single" w:sz="4" w:space="0" w:color="auto"/>
              <w:bottom w:val="single" w:sz="4" w:space="0" w:color="auto"/>
              <w:right w:val="single" w:sz="4" w:space="0" w:color="auto"/>
            </w:tcBorders>
            <w:shd w:val="clear" w:color="auto" w:fill="auto"/>
            <w:vAlign w:val="center"/>
          </w:tcPr>
          <w:p w14:paraId="758222FE" w14:textId="77777777" w:rsidR="00D04978" w:rsidRPr="008D5337" w:rsidRDefault="00D04978" w:rsidP="006E51E9">
            <w:pPr>
              <w:spacing w:after="0" w:line="240" w:lineRule="auto"/>
              <w:rPr>
                <w:rFonts w:ascii="Arial" w:hAnsi="Arial" w:cs="Arial"/>
                <w:sz w:val="24"/>
                <w:szCs w:val="24"/>
              </w:rPr>
            </w:pPr>
            <w:r w:rsidRPr="008D5337">
              <w:rPr>
                <w:rFonts w:ascii="Arial" w:hAnsi="Arial" w:cs="Arial"/>
                <w:sz w:val="24"/>
                <w:szCs w:val="24"/>
              </w:rPr>
              <w:t>Primer cuestionario de la ENUT en donde se recolectan las características sociodemográficas del hogar. Lo responde un informante idóneo de 18 años o más</w:t>
            </w:r>
          </w:p>
        </w:tc>
      </w:tr>
      <w:tr w:rsidR="00D04978" w:rsidRPr="00723053" w14:paraId="029D2761" w14:textId="77777777" w:rsidTr="006E51E9">
        <w:trPr>
          <w:trHeight w:val="780"/>
        </w:trPr>
        <w:tc>
          <w:tcPr>
            <w:tcW w:w="474" w:type="pct"/>
            <w:tcBorders>
              <w:top w:val="single" w:sz="4" w:space="0" w:color="auto"/>
              <w:left w:val="single" w:sz="4" w:space="0" w:color="auto"/>
              <w:bottom w:val="single" w:sz="4" w:space="0" w:color="auto"/>
              <w:right w:val="single" w:sz="4" w:space="0" w:color="auto"/>
            </w:tcBorders>
            <w:vAlign w:val="center"/>
          </w:tcPr>
          <w:p w14:paraId="41D1C46B" w14:textId="77777777" w:rsidR="00D04978" w:rsidRPr="008D5337" w:rsidRDefault="00D04978" w:rsidP="00DD7C06">
            <w:pPr>
              <w:spacing w:after="0" w:line="240" w:lineRule="auto"/>
              <w:rPr>
                <w:rFonts w:ascii="Arial" w:hAnsi="Arial" w:cs="Arial"/>
                <w:sz w:val="24"/>
                <w:szCs w:val="24"/>
              </w:rPr>
            </w:pPr>
            <w:r w:rsidRPr="008D5337">
              <w:rPr>
                <w:rFonts w:ascii="Arial" w:hAnsi="Arial" w:cs="Arial"/>
                <w:sz w:val="24"/>
                <w:szCs w:val="24"/>
              </w:rPr>
              <w:t>CUT</w:t>
            </w:r>
          </w:p>
        </w:tc>
        <w:tc>
          <w:tcPr>
            <w:tcW w:w="1369" w:type="pct"/>
            <w:tcBorders>
              <w:top w:val="single" w:sz="4" w:space="0" w:color="auto"/>
              <w:left w:val="single" w:sz="4" w:space="0" w:color="auto"/>
              <w:bottom w:val="single" w:sz="4" w:space="0" w:color="auto"/>
              <w:right w:val="single" w:sz="4" w:space="0" w:color="auto"/>
            </w:tcBorders>
            <w:shd w:val="clear" w:color="auto" w:fill="auto"/>
            <w:vAlign w:val="center"/>
          </w:tcPr>
          <w:p w14:paraId="27690AA6" w14:textId="77777777" w:rsidR="00D04978" w:rsidRPr="008D5337" w:rsidRDefault="00D04978" w:rsidP="00DD7C06">
            <w:pPr>
              <w:spacing w:after="0" w:line="240" w:lineRule="auto"/>
              <w:rPr>
                <w:rFonts w:ascii="Arial" w:hAnsi="Arial" w:cs="Arial"/>
                <w:sz w:val="24"/>
                <w:szCs w:val="24"/>
              </w:rPr>
            </w:pPr>
            <w:r w:rsidRPr="008D5337">
              <w:rPr>
                <w:rFonts w:ascii="Arial" w:hAnsi="Arial" w:cs="Arial"/>
                <w:sz w:val="24"/>
                <w:szCs w:val="24"/>
              </w:rPr>
              <w:t>Cuestionario sobre Uso del Tiempo</w:t>
            </w:r>
          </w:p>
        </w:tc>
        <w:tc>
          <w:tcPr>
            <w:tcW w:w="3157" w:type="pct"/>
            <w:tcBorders>
              <w:top w:val="nil"/>
              <w:left w:val="single" w:sz="4" w:space="0" w:color="auto"/>
              <w:bottom w:val="single" w:sz="4" w:space="0" w:color="auto"/>
              <w:right w:val="single" w:sz="4" w:space="0" w:color="auto"/>
            </w:tcBorders>
            <w:shd w:val="clear" w:color="auto" w:fill="auto"/>
            <w:vAlign w:val="center"/>
          </w:tcPr>
          <w:p w14:paraId="03CA4A9D" w14:textId="77777777" w:rsidR="00D04978" w:rsidRPr="008D5337" w:rsidRDefault="00D04978" w:rsidP="006E51E9">
            <w:pPr>
              <w:spacing w:after="0" w:line="240" w:lineRule="auto"/>
              <w:rPr>
                <w:rFonts w:ascii="Arial" w:hAnsi="Arial" w:cs="Arial"/>
                <w:sz w:val="24"/>
                <w:szCs w:val="24"/>
              </w:rPr>
            </w:pPr>
            <w:r w:rsidRPr="008D5337">
              <w:rPr>
                <w:rFonts w:ascii="Arial" w:hAnsi="Arial" w:cs="Arial"/>
                <w:sz w:val="24"/>
                <w:szCs w:val="24"/>
              </w:rPr>
              <w:t>Cuestionario temático de la ENUT, se aplica una vez realizado el CH. Este cuestionario se aplica a todas las personas de 12 años o más integrantes del hogar y se pregunta por la participación y el tiempo dedicado a actividades en dos días de referencia: Un día de la semana y otro del fin de semana.</w:t>
            </w:r>
          </w:p>
        </w:tc>
      </w:tr>
      <w:tr w:rsidR="00D04978" w:rsidRPr="00723053" w14:paraId="577DBF72" w14:textId="77777777" w:rsidTr="006E51E9">
        <w:trPr>
          <w:trHeight w:val="780"/>
        </w:trPr>
        <w:tc>
          <w:tcPr>
            <w:tcW w:w="474" w:type="pct"/>
            <w:tcBorders>
              <w:top w:val="single" w:sz="4" w:space="0" w:color="auto"/>
              <w:left w:val="single" w:sz="4" w:space="0" w:color="auto"/>
              <w:bottom w:val="single" w:sz="4" w:space="0" w:color="auto"/>
              <w:right w:val="single" w:sz="4" w:space="0" w:color="auto"/>
            </w:tcBorders>
            <w:vAlign w:val="center"/>
          </w:tcPr>
          <w:p w14:paraId="61FC6C82" w14:textId="77777777" w:rsidR="00D04978" w:rsidRPr="008D5337" w:rsidRDefault="00D04978" w:rsidP="00DD7C06">
            <w:pPr>
              <w:spacing w:after="0" w:line="240" w:lineRule="auto"/>
              <w:rPr>
                <w:rFonts w:ascii="Arial" w:hAnsi="Arial" w:cs="Arial"/>
                <w:sz w:val="24"/>
                <w:szCs w:val="24"/>
              </w:rPr>
            </w:pPr>
            <w:r w:rsidRPr="008D5337">
              <w:rPr>
                <w:rFonts w:ascii="Arial" w:hAnsi="Arial" w:cs="Arial"/>
                <w:sz w:val="24"/>
                <w:szCs w:val="24"/>
              </w:rPr>
              <w:t>DMC</w:t>
            </w:r>
          </w:p>
        </w:tc>
        <w:tc>
          <w:tcPr>
            <w:tcW w:w="1369" w:type="pct"/>
            <w:tcBorders>
              <w:top w:val="single" w:sz="4" w:space="0" w:color="auto"/>
              <w:left w:val="single" w:sz="4" w:space="0" w:color="auto"/>
              <w:bottom w:val="single" w:sz="4" w:space="0" w:color="auto"/>
              <w:right w:val="single" w:sz="4" w:space="0" w:color="auto"/>
            </w:tcBorders>
            <w:shd w:val="clear" w:color="auto" w:fill="auto"/>
            <w:vAlign w:val="center"/>
          </w:tcPr>
          <w:p w14:paraId="2BDBA0E1" w14:textId="77777777" w:rsidR="00D04978" w:rsidRPr="008D5337" w:rsidRDefault="00D04978" w:rsidP="00DD7C06">
            <w:pPr>
              <w:spacing w:after="0" w:line="240" w:lineRule="auto"/>
              <w:rPr>
                <w:rFonts w:ascii="Arial" w:hAnsi="Arial" w:cs="Arial"/>
                <w:sz w:val="24"/>
                <w:szCs w:val="24"/>
              </w:rPr>
            </w:pPr>
            <w:r w:rsidRPr="008D5337">
              <w:rPr>
                <w:rFonts w:ascii="Arial" w:hAnsi="Arial" w:cs="Arial"/>
                <w:sz w:val="24"/>
                <w:szCs w:val="24"/>
              </w:rPr>
              <w:t>Dispositivo Móvil de Captura</w:t>
            </w:r>
          </w:p>
        </w:tc>
        <w:tc>
          <w:tcPr>
            <w:tcW w:w="3157" w:type="pct"/>
            <w:tcBorders>
              <w:top w:val="nil"/>
              <w:left w:val="single" w:sz="4" w:space="0" w:color="auto"/>
              <w:bottom w:val="single" w:sz="4" w:space="0" w:color="auto"/>
              <w:right w:val="single" w:sz="4" w:space="0" w:color="auto"/>
            </w:tcBorders>
            <w:shd w:val="clear" w:color="auto" w:fill="auto"/>
            <w:vAlign w:val="center"/>
          </w:tcPr>
          <w:p w14:paraId="23B7A691" w14:textId="77777777" w:rsidR="00D04978" w:rsidRPr="008D5337" w:rsidRDefault="00D04978" w:rsidP="006E51E9">
            <w:pPr>
              <w:spacing w:after="0" w:line="240" w:lineRule="auto"/>
              <w:rPr>
                <w:rFonts w:ascii="Arial" w:hAnsi="Arial" w:cs="Arial"/>
                <w:sz w:val="24"/>
                <w:szCs w:val="24"/>
              </w:rPr>
            </w:pPr>
            <w:r w:rsidRPr="008D5337">
              <w:rPr>
                <w:rFonts w:ascii="Arial" w:hAnsi="Arial" w:cs="Arial"/>
                <w:sz w:val="24"/>
                <w:szCs w:val="24"/>
              </w:rPr>
              <w:t xml:space="preserve">Corresponde al dispositivo donde se recolecta la información. Para el caso de la ENUT se empleó la recolección en </w:t>
            </w:r>
            <w:proofErr w:type="spellStart"/>
            <w:r w:rsidRPr="008D5337">
              <w:rPr>
                <w:rFonts w:ascii="Arial" w:hAnsi="Arial" w:cs="Arial"/>
                <w:sz w:val="24"/>
                <w:szCs w:val="24"/>
              </w:rPr>
              <w:t>tablet</w:t>
            </w:r>
            <w:proofErr w:type="spellEnd"/>
            <w:r w:rsidRPr="008D5337">
              <w:rPr>
                <w:rFonts w:ascii="Arial" w:hAnsi="Arial" w:cs="Arial"/>
                <w:sz w:val="24"/>
                <w:szCs w:val="24"/>
              </w:rPr>
              <w:t>.</w:t>
            </w:r>
          </w:p>
        </w:tc>
      </w:tr>
      <w:tr w:rsidR="00D04978" w:rsidRPr="00723053" w14:paraId="08B39FC7" w14:textId="77777777" w:rsidTr="006E51E9">
        <w:trPr>
          <w:trHeight w:val="780"/>
        </w:trPr>
        <w:tc>
          <w:tcPr>
            <w:tcW w:w="474" w:type="pct"/>
            <w:tcBorders>
              <w:top w:val="single" w:sz="4" w:space="0" w:color="auto"/>
              <w:left w:val="single" w:sz="4" w:space="0" w:color="auto"/>
              <w:bottom w:val="single" w:sz="4" w:space="0" w:color="auto"/>
              <w:right w:val="single" w:sz="4" w:space="0" w:color="auto"/>
            </w:tcBorders>
            <w:vAlign w:val="center"/>
          </w:tcPr>
          <w:p w14:paraId="0E267027" w14:textId="77777777" w:rsidR="00D04978" w:rsidRPr="008D5337" w:rsidRDefault="00D04978" w:rsidP="00DD7C06">
            <w:pPr>
              <w:spacing w:after="0" w:line="240" w:lineRule="auto"/>
              <w:rPr>
                <w:rFonts w:ascii="Arial" w:hAnsi="Arial" w:cs="Arial"/>
                <w:sz w:val="24"/>
                <w:szCs w:val="24"/>
              </w:rPr>
            </w:pPr>
            <w:r w:rsidRPr="008D5337">
              <w:rPr>
                <w:rFonts w:ascii="Arial" w:hAnsi="Arial" w:cs="Arial"/>
                <w:sz w:val="24"/>
                <w:szCs w:val="24"/>
              </w:rPr>
              <w:t>ENUT</w:t>
            </w:r>
          </w:p>
        </w:tc>
        <w:tc>
          <w:tcPr>
            <w:tcW w:w="1369" w:type="pct"/>
            <w:tcBorders>
              <w:top w:val="single" w:sz="4" w:space="0" w:color="auto"/>
              <w:left w:val="single" w:sz="4" w:space="0" w:color="auto"/>
              <w:bottom w:val="single" w:sz="4" w:space="0" w:color="auto"/>
              <w:right w:val="single" w:sz="4" w:space="0" w:color="auto"/>
            </w:tcBorders>
            <w:shd w:val="clear" w:color="auto" w:fill="auto"/>
            <w:vAlign w:val="center"/>
          </w:tcPr>
          <w:p w14:paraId="73A945AE" w14:textId="77777777" w:rsidR="00D04978" w:rsidRPr="008D5337" w:rsidRDefault="00D04978" w:rsidP="00DD7C06">
            <w:pPr>
              <w:spacing w:after="0" w:line="240" w:lineRule="auto"/>
              <w:rPr>
                <w:rFonts w:ascii="Arial" w:hAnsi="Arial" w:cs="Arial"/>
                <w:sz w:val="24"/>
                <w:szCs w:val="24"/>
              </w:rPr>
            </w:pPr>
            <w:r w:rsidRPr="008D5337">
              <w:rPr>
                <w:rFonts w:ascii="Arial" w:hAnsi="Arial" w:cs="Arial"/>
                <w:sz w:val="24"/>
                <w:szCs w:val="24"/>
              </w:rPr>
              <w:t>Encuesta Nacional sobre Uso del Tiempo</w:t>
            </w:r>
          </w:p>
        </w:tc>
        <w:tc>
          <w:tcPr>
            <w:tcW w:w="3157" w:type="pct"/>
            <w:tcBorders>
              <w:top w:val="nil"/>
              <w:left w:val="single" w:sz="4" w:space="0" w:color="auto"/>
              <w:bottom w:val="single" w:sz="4" w:space="0" w:color="auto"/>
              <w:right w:val="single" w:sz="4" w:space="0" w:color="auto"/>
            </w:tcBorders>
            <w:shd w:val="clear" w:color="auto" w:fill="auto"/>
            <w:vAlign w:val="center"/>
          </w:tcPr>
          <w:p w14:paraId="3FE32949" w14:textId="77777777" w:rsidR="00D04978" w:rsidRPr="008D5337" w:rsidRDefault="00D04978" w:rsidP="006E51E9">
            <w:pPr>
              <w:spacing w:after="0" w:line="240" w:lineRule="auto"/>
              <w:rPr>
                <w:rFonts w:ascii="Arial" w:hAnsi="Arial" w:cs="Arial"/>
                <w:sz w:val="24"/>
                <w:szCs w:val="24"/>
              </w:rPr>
            </w:pPr>
          </w:p>
        </w:tc>
      </w:tr>
      <w:tr w:rsidR="00D04978" w:rsidRPr="00723053" w14:paraId="5D685FED" w14:textId="77777777" w:rsidTr="006E51E9">
        <w:trPr>
          <w:trHeight w:val="780"/>
        </w:trPr>
        <w:tc>
          <w:tcPr>
            <w:tcW w:w="474" w:type="pct"/>
            <w:tcBorders>
              <w:top w:val="single" w:sz="4" w:space="0" w:color="auto"/>
              <w:left w:val="single" w:sz="4" w:space="0" w:color="auto"/>
              <w:bottom w:val="single" w:sz="4" w:space="0" w:color="auto"/>
              <w:right w:val="single" w:sz="4" w:space="0" w:color="auto"/>
            </w:tcBorders>
            <w:vAlign w:val="center"/>
          </w:tcPr>
          <w:p w14:paraId="6E0548FE" w14:textId="77777777" w:rsidR="00D04978" w:rsidRPr="008D5337" w:rsidRDefault="00D04978" w:rsidP="00DD7C06">
            <w:pPr>
              <w:spacing w:after="0" w:line="240" w:lineRule="auto"/>
              <w:rPr>
                <w:rFonts w:ascii="Arial" w:hAnsi="Arial" w:cs="Arial"/>
                <w:sz w:val="24"/>
                <w:szCs w:val="24"/>
              </w:rPr>
            </w:pPr>
            <w:r w:rsidRPr="008D5337">
              <w:rPr>
                <w:rFonts w:ascii="Arial" w:hAnsi="Arial" w:cs="Arial"/>
                <w:sz w:val="24"/>
                <w:szCs w:val="24"/>
              </w:rPr>
              <w:t>GSBPM</w:t>
            </w:r>
          </w:p>
        </w:tc>
        <w:tc>
          <w:tcPr>
            <w:tcW w:w="1369" w:type="pct"/>
            <w:tcBorders>
              <w:top w:val="single" w:sz="4" w:space="0" w:color="auto"/>
              <w:left w:val="single" w:sz="4" w:space="0" w:color="auto"/>
              <w:bottom w:val="single" w:sz="4" w:space="0" w:color="auto"/>
              <w:right w:val="single" w:sz="4" w:space="0" w:color="auto"/>
            </w:tcBorders>
            <w:shd w:val="clear" w:color="auto" w:fill="auto"/>
            <w:vAlign w:val="center"/>
          </w:tcPr>
          <w:p w14:paraId="5BCE1ED9" w14:textId="77777777" w:rsidR="00D04978" w:rsidRPr="008D5337" w:rsidRDefault="00D04978" w:rsidP="00DD7C06">
            <w:pPr>
              <w:spacing w:after="0" w:line="240" w:lineRule="auto"/>
              <w:rPr>
                <w:rFonts w:ascii="Arial" w:hAnsi="Arial" w:cs="Arial"/>
                <w:sz w:val="24"/>
                <w:szCs w:val="24"/>
              </w:rPr>
            </w:pPr>
            <w:r w:rsidRPr="008D5337">
              <w:rPr>
                <w:rFonts w:ascii="Arial" w:hAnsi="Arial" w:cs="Arial"/>
                <w:sz w:val="24"/>
                <w:szCs w:val="24"/>
              </w:rPr>
              <w:t>Modelo genérico del proceso estadístico</w:t>
            </w:r>
          </w:p>
        </w:tc>
        <w:tc>
          <w:tcPr>
            <w:tcW w:w="3157" w:type="pct"/>
            <w:tcBorders>
              <w:top w:val="nil"/>
              <w:left w:val="single" w:sz="4" w:space="0" w:color="auto"/>
              <w:bottom w:val="single" w:sz="4" w:space="0" w:color="auto"/>
              <w:right w:val="single" w:sz="4" w:space="0" w:color="auto"/>
            </w:tcBorders>
            <w:shd w:val="clear" w:color="auto" w:fill="auto"/>
            <w:vAlign w:val="center"/>
          </w:tcPr>
          <w:p w14:paraId="0D825E4D" w14:textId="77777777" w:rsidR="00D04978" w:rsidRPr="008D5337" w:rsidRDefault="00D04978" w:rsidP="006E51E9">
            <w:pPr>
              <w:spacing w:after="0" w:line="240" w:lineRule="auto"/>
              <w:rPr>
                <w:rFonts w:ascii="Arial" w:hAnsi="Arial" w:cs="Arial"/>
                <w:sz w:val="24"/>
                <w:szCs w:val="24"/>
              </w:rPr>
            </w:pPr>
            <w:r w:rsidRPr="008D5337">
              <w:rPr>
                <w:rFonts w:ascii="Arial" w:hAnsi="Arial" w:cs="Arial"/>
                <w:sz w:val="24"/>
                <w:szCs w:val="24"/>
              </w:rPr>
              <w:t>Definición de flujos y conceptos elaborado por ONU para describir la forma de producción de estadísticas oficiales</w:t>
            </w:r>
          </w:p>
        </w:tc>
      </w:tr>
      <w:tr w:rsidR="009A62BE" w:rsidRPr="00723053" w14:paraId="76D6E54D" w14:textId="77777777" w:rsidTr="006E51E9">
        <w:trPr>
          <w:trHeight w:val="780"/>
        </w:trPr>
        <w:tc>
          <w:tcPr>
            <w:tcW w:w="474" w:type="pct"/>
            <w:tcBorders>
              <w:top w:val="single" w:sz="4" w:space="0" w:color="auto"/>
              <w:left w:val="single" w:sz="4" w:space="0" w:color="auto"/>
              <w:bottom w:val="single" w:sz="4" w:space="0" w:color="auto"/>
              <w:right w:val="single" w:sz="4" w:space="0" w:color="auto"/>
            </w:tcBorders>
            <w:vAlign w:val="center"/>
          </w:tcPr>
          <w:p w14:paraId="274991C4" w14:textId="70164D01" w:rsidR="009A62BE" w:rsidRPr="008D5337" w:rsidRDefault="009A62BE" w:rsidP="00DD7C06">
            <w:pPr>
              <w:spacing w:after="0" w:line="240" w:lineRule="auto"/>
              <w:rPr>
                <w:rFonts w:ascii="Arial" w:hAnsi="Arial" w:cs="Arial"/>
                <w:sz w:val="24"/>
                <w:szCs w:val="24"/>
              </w:rPr>
            </w:pPr>
            <w:r>
              <w:rPr>
                <w:rFonts w:ascii="Arial" w:hAnsi="Arial" w:cs="Arial"/>
                <w:sz w:val="24"/>
                <w:szCs w:val="24"/>
              </w:rPr>
              <w:t>NNA</w:t>
            </w:r>
          </w:p>
        </w:tc>
        <w:tc>
          <w:tcPr>
            <w:tcW w:w="1369" w:type="pct"/>
            <w:tcBorders>
              <w:top w:val="single" w:sz="4" w:space="0" w:color="auto"/>
              <w:left w:val="single" w:sz="4" w:space="0" w:color="auto"/>
              <w:bottom w:val="single" w:sz="4" w:space="0" w:color="auto"/>
              <w:right w:val="single" w:sz="4" w:space="0" w:color="auto"/>
            </w:tcBorders>
            <w:shd w:val="clear" w:color="auto" w:fill="auto"/>
            <w:vAlign w:val="center"/>
          </w:tcPr>
          <w:p w14:paraId="4C69DD46" w14:textId="510AD42B" w:rsidR="009A62BE" w:rsidRPr="008D5337" w:rsidRDefault="009A62BE" w:rsidP="00DD7C06">
            <w:pPr>
              <w:spacing w:after="0" w:line="240" w:lineRule="auto"/>
              <w:rPr>
                <w:rFonts w:ascii="Arial" w:hAnsi="Arial" w:cs="Arial"/>
                <w:sz w:val="24"/>
                <w:szCs w:val="24"/>
              </w:rPr>
            </w:pPr>
            <w:r>
              <w:rPr>
                <w:rFonts w:ascii="Arial" w:hAnsi="Arial" w:cs="Arial"/>
                <w:sz w:val="24"/>
                <w:szCs w:val="24"/>
              </w:rPr>
              <w:t>Niño, niña o adolescente</w:t>
            </w:r>
          </w:p>
        </w:tc>
        <w:tc>
          <w:tcPr>
            <w:tcW w:w="3157" w:type="pct"/>
            <w:tcBorders>
              <w:top w:val="nil"/>
              <w:left w:val="single" w:sz="4" w:space="0" w:color="auto"/>
              <w:bottom w:val="single" w:sz="4" w:space="0" w:color="auto"/>
              <w:right w:val="single" w:sz="4" w:space="0" w:color="auto"/>
            </w:tcBorders>
            <w:shd w:val="clear" w:color="auto" w:fill="auto"/>
            <w:vAlign w:val="center"/>
          </w:tcPr>
          <w:p w14:paraId="145AB4CD" w14:textId="67FA8616" w:rsidR="009A62BE" w:rsidRPr="008D5337" w:rsidRDefault="009A62BE" w:rsidP="006E51E9">
            <w:pPr>
              <w:spacing w:after="0" w:line="240" w:lineRule="auto"/>
              <w:rPr>
                <w:rFonts w:ascii="Arial" w:hAnsi="Arial" w:cs="Arial"/>
                <w:sz w:val="24"/>
                <w:szCs w:val="24"/>
              </w:rPr>
            </w:pPr>
            <w:r>
              <w:rPr>
                <w:rFonts w:ascii="Arial" w:hAnsi="Arial" w:cs="Arial"/>
                <w:sz w:val="24"/>
                <w:szCs w:val="24"/>
              </w:rPr>
              <w:t>Corresponde a todas las personas que tengan edad entre 0 a 14 años (inclusive)</w:t>
            </w:r>
          </w:p>
        </w:tc>
      </w:tr>
      <w:tr w:rsidR="00D04978" w:rsidRPr="00723053" w14:paraId="1AE93A52" w14:textId="77777777" w:rsidTr="006E51E9">
        <w:trPr>
          <w:trHeight w:val="780"/>
        </w:trPr>
        <w:tc>
          <w:tcPr>
            <w:tcW w:w="474" w:type="pct"/>
            <w:tcBorders>
              <w:top w:val="single" w:sz="4" w:space="0" w:color="auto"/>
              <w:left w:val="single" w:sz="4" w:space="0" w:color="auto"/>
              <w:bottom w:val="single" w:sz="4" w:space="0" w:color="auto"/>
              <w:right w:val="single" w:sz="4" w:space="0" w:color="auto"/>
            </w:tcBorders>
            <w:vAlign w:val="center"/>
          </w:tcPr>
          <w:p w14:paraId="0834EA88" w14:textId="77777777" w:rsidR="00D04978" w:rsidRPr="008D5337" w:rsidRDefault="00D04978" w:rsidP="00DD7C06">
            <w:pPr>
              <w:spacing w:after="0" w:line="240" w:lineRule="auto"/>
              <w:rPr>
                <w:rFonts w:ascii="Arial" w:hAnsi="Arial" w:cs="Arial"/>
                <w:sz w:val="24"/>
                <w:szCs w:val="24"/>
              </w:rPr>
            </w:pPr>
            <w:r>
              <w:rPr>
                <w:rFonts w:ascii="Arial" w:hAnsi="Arial" w:cs="Arial"/>
                <w:sz w:val="24"/>
                <w:szCs w:val="24"/>
              </w:rPr>
              <w:t>PAPI</w:t>
            </w:r>
          </w:p>
        </w:tc>
        <w:tc>
          <w:tcPr>
            <w:tcW w:w="1369" w:type="pct"/>
            <w:tcBorders>
              <w:top w:val="single" w:sz="4" w:space="0" w:color="auto"/>
              <w:left w:val="single" w:sz="4" w:space="0" w:color="auto"/>
              <w:bottom w:val="single" w:sz="4" w:space="0" w:color="auto"/>
              <w:right w:val="single" w:sz="4" w:space="0" w:color="auto"/>
            </w:tcBorders>
            <w:shd w:val="clear" w:color="auto" w:fill="auto"/>
            <w:vAlign w:val="center"/>
          </w:tcPr>
          <w:p w14:paraId="7116184E" w14:textId="77777777" w:rsidR="00D04978" w:rsidRPr="008D5337" w:rsidRDefault="00D04978" w:rsidP="00DD7C06">
            <w:pPr>
              <w:spacing w:after="0" w:line="240" w:lineRule="auto"/>
              <w:rPr>
                <w:rFonts w:ascii="Arial" w:hAnsi="Arial" w:cs="Arial"/>
                <w:sz w:val="24"/>
                <w:szCs w:val="24"/>
              </w:rPr>
            </w:pPr>
            <w:proofErr w:type="spellStart"/>
            <w:r w:rsidRPr="000F7B22">
              <w:rPr>
                <w:rFonts w:ascii="Arial" w:hAnsi="Arial" w:cs="Arial"/>
                <w:sz w:val="24"/>
                <w:szCs w:val="24"/>
              </w:rPr>
              <w:t>Paper</w:t>
            </w:r>
            <w:proofErr w:type="spellEnd"/>
            <w:r w:rsidRPr="000F7B22">
              <w:rPr>
                <w:rFonts w:ascii="Arial" w:hAnsi="Arial" w:cs="Arial"/>
                <w:sz w:val="24"/>
                <w:szCs w:val="24"/>
              </w:rPr>
              <w:t xml:space="preserve"> and </w:t>
            </w:r>
            <w:proofErr w:type="spellStart"/>
            <w:r w:rsidRPr="000F7B22">
              <w:rPr>
                <w:rFonts w:ascii="Arial" w:hAnsi="Arial" w:cs="Arial"/>
                <w:sz w:val="24"/>
                <w:szCs w:val="24"/>
              </w:rPr>
              <w:t>Pencil</w:t>
            </w:r>
            <w:proofErr w:type="spellEnd"/>
            <w:r w:rsidRPr="000F7B22">
              <w:rPr>
                <w:rFonts w:ascii="Arial" w:hAnsi="Arial" w:cs="Arial"/>
                <w:sz w:val="24"/>
                <w:szCs w:val="24"/>
              </w:rPr>
              <w:t xml:space="preserve"> Interview</w:t>
            </w:r>
          </w:p>
        </w:tc>
        <w:tc>
          <w:tcPr>
            <w:tcW w:w="3157" w:type="pct"/>
            <w:tcBorders>
              <w:top w:val="nil"/>
              <w:left w:val="single" w:sz="4" w:space="0" w:color="auto"/>
              <w:bottom w:val="single" w:sz="4" w:space="0" w:color="auto"/>
              <w:right w:val="single" w:sz="4" w:space="0" w:color="auto"/>
            </w:tcBorders>
            <w:shd w:val="clear" w:color="auto" w:fill="auto"/>
            <w:vAlign w:val="center"/>
          </w:tcPr>
          <w:p w14:paraId="77AF4B50" w14:textId="77777777" w:rsidR="00D04978" w:rsidRPr="008D5337" w:rsidRDefault="00D04978" w:rsidP="006E51E9">
            <w:pPr>
              <w:spacing w:after="0" w:line="240" w:lineRule="auto"/>
              <w:rPr>
                <w:rFonts w:ascii="Arial" w:hAnsi="Arial" w:cs="Arial"/>
                <w:sz w:val="24"/>
                <w:szCs w:val="24"/>
              </w:rPr>
            </w:pPr>
            <w:r>
              <w:rPr>
                <w:rFonts w:ascii="Arial" w:hAnsi="Arial" w:cs="Arial"/>
                <w:sz w:val="24"/>
                <w:szCs w:val="24"/>
              </w:rPr>
              <w:t>Metodología de encuesta aplicada a través de un papel y lápiz.</w:t>
            </w:r>
          </w:p>
        </w:tc>
      </w:tr>
      <w:tr w:rsidR="009A62BE" w:rsidRPr="00723053" w14:paraId="4C575BAB" w14:textId="77777777" w:rsidTr="006E51E9">
        <w:trPr>
          <w:trHeight w:val="780"/>
        </w:trPr>
        <w:tc>
          <w:tcPr>
            <w:tcW w:w="474" w:type="pct"/>
            <w:tcBorders>
              <w:top w:val="single" w:sz="4" w:space="0" w:color="auto"/>
              <w:left w:val="single" w:sz="4" w:space="0" w:color="auto"/>
              <w:bottom w:val="single" w:sz="4" w:space="0" w:color="auto"/>
              <w:right w:val="single" w:sz="4" w:space="0" w:color="auto"/>
            </w:tcBorders>
            <w:vAlign w:val="center"/>
          </w:tcPr>
          <w:p w14:paraId="33055F3E" w14:textId="5CC21415" w:rsidR="009A62BE" w:rsidRDefault="009A62BE" w:rsidP="00DD7C06">
            <w:pPr>
              <w:spacing w:after="0" w:line="240" w:lineRule="auto"/>
              <w:rPr>
                <w:rFonts w:ascii="Arial" w:hAnsi="Arial" w:cs="Arial"/>
                <w:sz w:val="24"/>
                <w:szCs w:val="24"/>
              </w:rPr>
            </w:pPr>
            <w:r>
              <w:rPr>
                <w:rFonts w:ascii="Arial" w:hAnsi="Arial" w:cs="Arial"/>
                <w:sz w:val="24"/>
                <w:szCs w:val="24"/>
              </w:rPr>
              <w:t>PESD</w:t>
            </w:r>
          </w:p>
        </w:tc>
        <w:tc>
          <w:tcPr>
            <w:tcW w:w="1369" w:type="pct"/>
            <w:tcBorders>
              <w:top w:val="single" w:sz="4" w:space="0" w:color="auto"/>
              <w:left w:val="single" w:sz="4" w:space="0" w:color="auto"/>
              <w:bottom w:val="single" w:sz="4" w:space="0" w:color="auto"/>
              <w:right w:val="single" w:sz="4" w:space="0" w:color="auto"/>
            </w:tcBorders>
            <w:shd w:val="clear" w:color="auto" w:fill="auto"/>
            <w:vAlign w:val="center"/>
          </w:tcPr>
          <w:p w14:paraId="70239F58" w14:textId="677DDD9A" w:rsidR="009A62BE" w:rsidRPr="000F7B22" w:rsidRDefault="009A62BE" w:rsidP="00DD7C06">
            <w:pPr>
              <w:spacing w:after="0" w:line="240" w:lineRule="auto"/>
              <w:rPr>
                <w:rFonts w:ascii="Arial" w:hAnsi="Arial" w:cs="Arial"/>
                <w:sz w:val="24"/>
                <w:szCs w:val="24"/>
              </w:rPr>
            </w:pPr>
            <w:r>
              <w:rPr>
                <w:rFonts w:ascii="Arial" w:hAnsi="Arial" w:cs="Arial"/>
                <w:sz w:val="24"/>
                <w:szCs w:val="24"/>
              </w:rPr>
              <w:t>Personas en situación de discapacidad</w:t>
            </w:r>
          </w:p>
        </w:tc>
        <w:tc>
          <w:tcPr>
            <w:tcW w:w="3157" w:type="pct"/>
            <w:tcBorders>
              <w:top w:val="nil"/>
              <w:left w:val="single" w:sz="4" w:space="0" w:color="auto"/>
              <w:bottom w:val="single" w:sz="4" w:space="0" w:color="auto"/>
              <w:right w:val="single" w:sz="4" w:space="0" w:color="auto"/>
            </w:tcBorders>
            <w:shd w:val="clear" w:color="auto" w:fill="auto"/>
            <w:vAlign w:val="center"/>
          </w:tcPr>
          <w:p w14:paraId="21A4DA4C" w14:textId="7A7E1DFD" w:rsidR="009A62BE" w:rsidRDefault="009A62BE" w:rsidP="006E51E9">
            <w:pPr>
              <w:spacing w:after="0" w:line="240" w:lineRule="auto"/>
              <w:rPr>
                <w:rFonts w:ascii="Arial" w:hAnsi="Arial" w:cs="Arial"/>
                <w:sz w:val="24"/>
                <w:szCs w:val="24"/>
              </w:rPr>
            </w:pPr>
            <w:r>
              <w:rPr>
                <w:rFonts w:ascii="Arial" w:hAnsi="Arial" w:cs="Arial"/>
                <w:sz w:val="24"/>
                <w:szCs w:val="24"/>
              </w:rPr>
              <w:t xml:space="preserve">Personas que enfrentan barreras considerando su capacidad mental, física y/o de movilidad. </w:t>
            </w:r>
            <w:r w:rsidRPr="009A62BE">
              <w:rPr>
                <w:rFonts w:ascii="Arial" w:hAnsi="Arial" w:cs="Arial"/>
                <w:b/>
                <w:bCs/>
                <w:sz w:val="24"/>
                <w:szCs w:val="24"/>
              </w:rPr>
              <w:t>No requieren apoyo de un tercero.</w:t>
            </w:r>
          </w:p>
        </w:tc>
      </w:tr>
      <w:tr w:rsidR="00457E59" w:rsidRPr="00723053" w14:paraId="7D573AF5" w14:textId="77777777" w:rsidTr="006E51E9">
        <w:trPr>
          <w:trHeight w:val="780"/>
        </w:trPr>
        <w:tc>
          <w:tcPr>
            <w:tcW w:w="474" w:type="pct"/>
            <w:tcBorders>
              <w:top w:val="single" w:sz="4" w:space="0" w:color="auto"/>
              <w:left w:val="single" w:sz="4" w:space="0" w:color="auto"/>
              <w:bottom w:val="single" w:sz="4" w:space="0" w:color="auto"/>
              <w:right w:val="single" w:sz="4" w:space="0" w:color="auto"/>
            </w:tcBorders>
            <w:vAlign w:val="center"/>
          </w:tcPr>
          <w:p w14:paraId="510164F2" w14:textId="2148B122" w:rsidR="00457E59" w:rsidRDefault="00457E59" w:rsidP="00DD7C06">
            <w:pPr>
              <w:spacing w:after="0" w:line="240" w:lineRule="auto"/>
              <w:rPr>
                <w:rFonts w:ascii="Arial" w:hAnsi="Arial" w:cs="Arial"/>
                <w:sz w:val="24"/>
                <w:szCs w:val="24"/>
              </w:rPr>
            </w:pPr>
            <w:r>
              <w:rPr>
                <w:rFonts w:ascii="Arial" w:hAnsi="Arial" w:cs="Arial"/>
                <w:sz w:val="24"/>
                <w:szCs w:val="24"/>
              </w:rPr>
              <w:t>PSDF</w:t>
            </w:r>
          </w:p>
        </w:tc>
        <w:tc>
          <w:tcPr>
            <w:tcW w:w="1369" w:type="pct"/>
            <w:tcBorders>
              <w:top w:val="single" w:sz="4" w:space="0" w:color="auto"/>
              <w:left w:val="single" w:sz="4" w:space="0" w:color="auto"/>
              <w:bottom w:val="single" w:sz="4" w:space="0" w:color="auto"/>
              <w:right w:val="single" w:sz="4" w:space="0" w:color="auto"/>
            </w:tcBorders>
            <w:shd w:val="clear" w:color="auto" w:fill="auto"/>
            <w:vAlign w:val="center"/>
          </w:tcPr>
          <w:p w14:paraId="3D8A7AF8" w14:textId="15B44DF9" w:rsidR="00457E59" w:rsidRPr="000F7B22" w:rsidRDefault="00457E59" w:rsidP="00DD7C06">
            <w:pPr>
              <w:spacing w:after="0" w:line="240" w:lineRule="auto"/>
              <w:rPr>
                <w:rFonts w:ascii="Arial" w:hAnsi="Arial" w:cs="Arial"/>
                <w:sz w:val="24"/>
                <w:szCs w:val="24"/>
              </w:rPr>
            </w:pPr>
            <w:r>
              <w:rPr>
                <w:rFonts w:ascii="Arial" w:hAnsi="Arial" w:cs="Arial"/>
                <w:sz w:val="24"/>
                <w:szCs w:val="24"/>
              </w:rPr>
              <w:t>Persona en Situación de Dependencia Funcional</w:t>
            </w:r>
          </w:p>
        </w:tc>
        <w:tc>
          <w:tcPr>
            <w:tcW w:w="3157" w:type="pct"/>
            <w:tcBorders>
              <w:top w:val="nil"/>
              <w:left w:val="single" w:sz="4" w:space="0" w:color="auto"/>
              <w:bottom w:val="single" w:sz="4" w:space="0" w:color="auto"/>
              <w:right w:val="single" w:sz="4" w:space="0" w:color="auto"/>
            </w:tcBorders>
            <w:shd w:val="clear" w:color="auto" w:fill="auto"/>
            <w:vAlign w:val="center"/>
          </w:tcPr>
          <w:p w14:paraId="049C5AE2" w14:textId="1EC0A63D" w:rsidR="00457E59" w:rsidRDefault="006E51E9" w:rsidP="006E51E9">
            <w:pPr>
              <w:spacing w:after="0" w:line="240" w:lineRule="auto"/>
              <w:rPr>
                <w:rFonts w:ascii="Arial" w:hAnsi="Arial" w:cs="Arial"/>
                <w:sz w:val="24"/>
                <w:szCs w:val="24"/>
              </w:rPr>
            </w:pPr>
            <w:r>
              <w:rPr>
                <w:rFonts w:ascii="Arial" w:hAnsi="Arial" w:cs="Arial"/>
                <w:sz w:val="24"/>
                <w:szCs w:val="24"/>
              </w:rPr>
              <w:t>A</w:t>
            </w:r>
            <w:r w:rsidRPr="006E51E9">
              <w:rPr>
                <w:rFonts w:ascii="Arial" w:hAnsi="Arial" w:cs="Arial"/>
                <w:sz w:val="24"/>
                <w:szCs w:val="24"/>
              </w:rPr>
              <w:t>quellas personas que, considerando su capacidad mental, física y/o de movilidad, requieren apoyo de un tercero para realizar ciertas tareas</w:t>
            </w:r>
            <w:r>
              <w:rPr>
                <w:rFonts w:ascii="Arial" w:hAnsi="Arial" w:cs="Arial"/>
                <w:sz w:val="24"/>
                <w:szCs w:val="24"/>
              </w:rPr>
              <w:t>.</w:t>
            </w:r>
          </w:p>
        </w:tc>
      </w:tr>
      <w:tr w:rsidR="00FE6AB8" w:rsidRPr="00723053" w14:paraId="450A5703" w14:textId="77777777" w:rsidTr="006E51E9">
        <w:trPr>
          <w:trHeight w:val="780"/>
        </w:trPr>
        <w:tc>
          <w:tcPr>
            <w:tcW w:w="474" w:type="pct"/>
            <w:tcBorders>
              <w:top w:val="single" w:sz="4" w:space="0" w:color="auto"/>
              <w:left w:val="single" w:sz="4" w:space="0" w:color="auto"/>
              <w:bottom w:val="single" w:sz="4" w:space="0" w:color="auto"/>
              <w:right w:val="single" w:sz="4" w:space="0" w:color="auto"/>
            </w:tcBorders>
            <w:vAlign w:val="center"/>
          </w:tcPr>
          <w:p w14:paraId="5A506B67" w14:textId="121310EA" w:rsidR="00FE6AB8" w:rsidRDefault="00FE6AB8" w:rsidP="00DD7C06">
            <w:pPr>
              <w:spacing w:after="0" w:line="240" w:lineRule="auto"/>
              <w:rPr>
                <w:rFonts w:ascii="Arial" w:hAnsi="Arial" w:cs="Arial"/>
                <w:sz w:val="24"/>
                <w:szCs w:val="24"/>
              </w:rPr>
            </w:pPr>
            <w:r>
              <w:rPr>
                <w:rFonts w:ascii="Arial" w:hAnsi="Arial" w:cs="Arial"/>
                <w:sz w:val="24"/>
                <w:szCs w:val="24"/>
              </w:rPr>
              <w:t>SEN</w:t>
            </w:r>
          </w:p>
        </w:tc>
        <w:tc>
          <w:tcPr>
            <w:tcW w:w="1369" w:type="pct"/>
            <w:tcBorders>
              <w:top w:val="single" w:sz="4" w:space="0" w:color="auto"/>
              <w:left w:val="single" w:sz="4" w:space="0" w:color="auto"/>
              <w:bottom w:val="single" w:sz="4" w:space="0" w:color="auto"/>
              <w:right w:val="single" w:sz="4" w:space="0" w:color="auto"/>
            </w:tcBorders>
            <w:shd w:val="clear" w:color="auto" w:fill="auto"/>
            <w:vAlign w:val="center"/>
          </w:tcPr>
          <w:p w14:paraId="5A3535BE" w14:textId="4A18C58A" w:rsidR="00FE6AB8" w:rsidRDefault="00FE6AB8" w:rsidP="00DD7C06">
            <w:pPr>
              <w:spacing w:after="0" w:line="240" w:lineRule="auto"/>
              <w:rPr>
                <w:rFonts w:ascii="Arial" w:hAnsi="Arial" w:cs="Arial"/>
                <w:sz w:val="24"/>
                <w:szCs w:val="24"/>
              </w:rPr>
            </w:pPr>
            <w:r>
              <w:rPr>
                <w:rFonts w:ascii="Arial" w:hAnsi="Arial" w:cs="Arial"/>
                <w:sz w:val="24"/>
                <w:szCs w:val="24"/>
              </w:rPr>
              <w:t>Sistema Estadístico Nacional</w:t>
            </w:r>
          </w:p>
        </w:tc>
        <w:tc>
          <w:tcPr>
            <w:tcW w:w="3157" w:type="pct"/>
            <w:tcBorders>
              <w:top w:val="nil"/>
              <w:left w:val="single" w:sz="4" w:space="0" w:color="auto"/>
              <w:bottom w:val="single" w:sz="4" w:space="0" w:color="auto"/>
              <w:right w:val="single" w:sz="4" w:space="0" w:color="auto"/>
            </w:tcBorders>
            <w:shd w:val="clear" w:color="auto" w:fill="auto"/>
            <w:vAlign w:val="center"/>
          </w:tcPr>
          <w:p w14:paraId="465BA65F" w14:textId="631B35F6" w:rsidR="00FE6AB8" w:rsidRDefault="00C13060" w:rsidP="006E51E9">
            <w:pPr>
              <w:spacing w:after="0" w:line="240" w:lineRule="auto"/>
              <w:rPr>
                <w:rFonts w:ascii="Arial" w:hAnsi="Arial" w:cs="Arial"/>
                <w:sz w:val="24"/>
                <w:szCs w:val="24"/>
              </w:rPr>
            </w:pPr>
            <w:r w:rsidRPr="00C13060">
              <w:rPr>
                <w:rFonts w:ascii="Arial" w:hAnsi="Arial" w:cs="Arial"/>
                <w:sz w:val="24"/>
                <w:szCs w:val="24"/>
              </w:rPr>
              <w:t>El Sistema Estadístico Nacional (SEN) es el conjunto de reglas, métodos y actividades de organismos públicos que, de manera coordinada, recogen información, sea o no con una finalidad estadística, para la elaboración y difusión de estadísticas oficiales, que pueden servir de base para la adopción de políticas públicas o decisiones privadas.</w:t>
            </w:r>
          </w:p>
        </w:tc>
      </w:tr>
      <w:tr w:rsidR="00D04978" w:rsidRPr="00723053" w14:paraId="51745A49" w14:textId="77777777" w:rsidTr="006E51E9">
        <w:trPr>
          <w:trHeight w:val="780"/>
        </w:trPr>
        <w:tc>
          <w:tcPr>
            <w:tcW w:w="474" w:type="pct"/>
            <w:tcBorders>
              <w:top w:val="single" w:sz="4" w:space="0" w:color="auto"/>
              <w:left w:val="single" w:sz="4" w:space="0" w:color="auto"/>
              <w:bottom w:val="single" w:sz="4" w:space="0" w:color="auto"/>
              <w:right w:val="single" w:sz="4" w:space="0" w:color="auto"/>
            </w:tcBorders>
            <w:vAlign w:val="center"/>
          </w:tcPr>
          <w:p w14:paraId="006F11D1" w14:textId="77777777" w:rsidR="00D04978" w:rsidRPr="008D5337" w:rsidRDefault="00D04978" w:rsidP="00DD7C06">
            <w:pPr>
              <w:spacing w:after="0" w:line="240" w:lineRule="auto"/>
              <w:rPr>
                <w:rFonts w:ascii="Arial" w:hAnsi="Arial" w:cs="Arial"/>
                <w:sz w:val="24"/>
                <w:szCs w:val="24"/>
              </w:rPr>
            </w:pPr>
            <w:r w:rsidRPr="008D5337">
              <w:rPr>
                <w:rFonts w:ascii="Arial" w:hAnsi="Arial" w:cs="Arial"/>
                <w:sz w:val="24"/>
                <w:szCs w:val="24"/>
              </w:rPr>
              <w:t>SUSO</w:t>
            </w:r>
          </w:p>
        </w:tc>
        <w:tc>
          <w:tcPr>
            <w:tcW w:w="1369" w:type="pct"/>
            <w:tcBorders>
              <w:top w:val="single" w:sz="4" w:space="0" w:color="auto"/>
              <w:left w:val="single" w:sz="4" w:space="0" w:color="auto"/>
              <w:bottom w:val="single" w:sz="4" w:space="0" w:color="auto"/>
              <w:right w:val="single" w:sz="4" w:space="0" w:color="auto"/>
            </w:tcBorders>
            <w:shd w:val="clear" w:color="auto" w:fill="auto"/>
            <w:vAlign w:val="center"/>
          </w:tcPr>
          <w:p w14:paraId="400B30FA" w14:textId="77777777" w:rsidR="00D04978" w:rsidRPr="008D5337" w:rsidRDefault="00D04978" w:rsidP="00DD7C06">
            <w:pPr>
              <w:spacing w:after="0" w:line="240" w:lineRule="auto"/>
              <w:rPr>
                <w:rFonts w:ascii="Arial" w:hAnsi="Arial" w:cs="Arial"/>
                <w:sz w:val="24"/>
                <w:szCs w:val="24"/>
              </w:rPr>
            </w:pPr>
            <w:proofErr w:type="spellStart"/>
            <w:r w:rsidRPr="008D5337">
              <w:rPr>
                <w:rFonts w:ascii="Arial" w:hAnsi="Arial" w:cs="Arial"/>
                <w:sz w:val="24"/>
                <w:szCs w:val="24"/>
              </w:rPr>
              <w:t>Survey</w:t>
            </w:r>
            <w:proofErr w:type="spellEnd"/>
            <w:r w:rsidRPr="008D5337">
              <w:rPr>
                <w:rFonts w:ascii="Arial" w:hAnsi="Arial" w:cs="Arial"/>
                <w:sz w:val="24"/>
                <w:szCs w:val="24"/>
              </w:rPr>
              <w:t xml:space="preserve"> </w:t>
            </w:r>
            <w:proofErr w:type="spellStart"/>
            <w:r w:rsidRPr="008D5337">
              <w:rPr>
                <w:rFonts w:ascii="Arial" w:hAnsi="Arial" w:cs="Arial"/>
                <w:sz w:val="24"/>
                <w:szCs w:val="24"/>
              </w:rPr>
              <w:t>Solutions</w:t>
            </w:r>
            <w:proofErr w:type="spellEnd"/>
          </w:p>
        </w:tc>
        <w:tc>
          <w:tcPr>
            <w:tcW w:w="3157" w:type="pct"/>
            <w:tcBorders>
              <w:top w:val="nil"/>
              <w:left w:val="single" w:sz="4" w:space="0" w:color="auto"/>
              <w:bottom w:val="single" w:sz="4" w:space="0" w:color="auto"/>
              <w:right w:val="single" w:sz="4" w:space="0" w:color="auto"/>
            </w:tcBorders>
            <w:shd w:val="clear" w:color="auto" w:fill="auto"/>
            <w:vAlign w:val="center"/>
          </w:tcPr>
          <w:p w14:paraId="0862CD8D" w14:textId="77777777" w:rsidR="00D04978" w:rsidRPr="008D5337" w:rsidRDefault="00D04978" w:rsidP="006E51E9">
            <w:pPr>
              <w:spacing w:after="0" w:line="240" w:lineRule="auto"/>
              <w:rPr>
                <w:rFonts w:ascii="Arial" w:hAnsi="Arial" w:cs="Arial"/>
                <w:sz w:val="24"/>
                <w:szCs w:val="24"/>
              </w:rPr>
            </w:pPr>
            <w:r w:rsidRPr="008D5337">
              <w:rPr>
                <w:rFonts w:ascii="Arial" w:hAnsi="Arial" w:cs="Arial"/>
                <w:sz w:val="24"/>
                <w:szCs w:val="24"/>
              </w:rPr>
              <w:t>Plataforma donde se programa la encuesta y posteriormente se descargan los datos. Se encuentra desarrollada por el banco mundial</w:t>
            </w:r>
          </w:p>
        </w:tc>
      </w:tr>
    </w:tbl>
    <w:p w14:paraId="77B887F8" w14:textId="77777777" w:rsidR="00D04978" w:rsidRDefault="00D04978" w:rsidP="00D04978"/>
    <w:p w14:paraId="7D45330B" w14:textId="77777777" w:rsidR="00D04978" w:rsidRDefault="00D04978" w:rsidP="00D04978">
      <w:r>
        <w:br w:type="page"/>
      </w:r>
    </w:p>
    <w:p w14:paraId="62C43A3C" w14:textId="77777777" w:rsidR="00D04978" w:rsidRPr="008D5337" w:rsidRDefault="00D04978" w:rsidP="00D04978"/>
    <w:p w14:paraId="25549BE6" w14:textId="6C0316AA" w:rsidR="00797706" w:rsidRDefault="00797706" w:rsidP="009F4A4F">
      <w:pPr>
        <w:pStyle w:val="Ttulo2"/>
        <w:numPr>
          <w:ilvl w:val="1"/>
          <w:numId w:val="1"/>
        </w:numPr>
        <w:rPr>
          <w:rFonts w:ascii="Arial" w:hAnsi="Arial" w:cs="Arial"/>
          <w:color w:val="auto"/>
          <w:sz w:val="24"/>
          <w:szCs w:val="24"/>
        </w:rPr>
      </w:pPr>
      <w:bookmarkStart w:id="86" w:name="_Toc188685116"/>
      <w:bookmarkStart w:id="87" w:name="_Ref180323565"/>
      <w:r>
        <w:rPr>
          <w:rFonts w:ascii="Arial" w:hAnsi="Arial" w:cs="Arial"/>
          <w:color w:val="auto"/>
          <w:sz w:val="24"/>
          <w:szCs w:val="24"/>
        </w:rPr>
        <w:t xml:space="preserve">Anexo 3: </w:t>
      </w:r>
      <w:r w:rsidR="00003FF2">
        <w:rPr>
          <w:rFonts w:ascii="Arial" w:hAnsi="Arial" w:cs="Arial"/>
          <w:color w:val="auto"/>
          <w:sz w:val="24"/>
          <w:szCs w:val="24"/>
        </w:rPr>
        <w:t>Cuestionario del Hogar – Módulos</w:t>
      </w:r>
      <w:bookmarkEnd w:id="86"/>
    </w:p>
    <w:p w14:paraId="38D31172" w14:textId="34CB1982" w:rsidR="0049615D" w:rsidRDefault="0049615D" w:rsidP="00003FF2"/>
    <w:p w14:paraId="574FF5BA" w14:textId="44FFF9F5" w:rsidR="00A0439C" w:rsidRPr="00A0439C" w:rsidRDefault="00A0439C" w:rsidP="00A0439C">
      <w:pPr>
        <w:pStyle w:val="Descripcin"/>
        <w:rPr>
          <w:rFonts w:ascii="Arial" w:hAnsi="Arial" w:cs="Arial"/>
          <w:color w:val="auto"/>
          <w:sz w:val="24"/>
          <w:szCs w:val="24"/>
        </w:rPr>
      </w:pPr>
      <w:bookmarkStart w:id="88" w:name="_Toc188685196"/>
      <w:r w:rsidRPr="00A76331">
        <w:rPr>
          <w:rFonts w:ascii="Arial" w:hAnsi="Arial" w:cs="Arial"/>
          <w:color w:val="auto"/>
          <w:sz w:val="24"/>
          <w:szCs w:val="24"/>
        </w:rPr>
        <w:t xml:space="preserve">Tabla </w:t>
      </w:r>
      <w:r w:rsidRPr="00A76331">
        <w:rPr>
          <w:rFonts w:ascii="Arial" w:hAnsi="Arial" w:cs="Arial"/>
          <w:color w:val="auto"/>
          <w:sz w:val="24"/>
          <w:szCs w:val="24"/>
        </w:rPr>
        <w:fldChar w:fldCharType="begin"/>
      </w:r>
      <w:r w:rsidRPr="00A76331">
        <w:rPr>
          <w:rFonts w:ascii="Arial" w:hAnsi="Arial" w:cs="Arial"/>
          <w:color w:val="auto"/>
          <w:sz w:val="24"/>
          <w:szCs w:val="24"/>
        </w:rPr>
        <w:instrText xml:space="preserve"> SEQ Tabla \* ARABIC </w:instrText>
      </w:r>
      <w:r w:rsidRPr="00A76331">
        <w:rPr>
          <w:rFonts w:ascii="Arial" w:hAnsi="Arial" w:cs="Arial"/>
          <w:color w:val="auto"/>
          <w:sz w:val="24"/>
          <w:szCs w:val="24"/>
        </w:rPr>
        <w:fldChar w:fldCharType="separate"/>
      </w:r>
      <w:r w:rsidR="004211D9">
        <w:rPr>
          <w:rFonts w:ascii="Arial" w:hAnsi="Arial" w:cs="Arial"/>
          <w:noProof/>
          <w:color w:val="auto"/>
          <w:sz w:val="24"/>
          <w:szCs w:val="24"/>
        </w:rPr>
        <w:t>15</w:t>
      </w:r>
      <w:r w:rsidRPr="00A76331">
        <w:rPr>
          <w:rFonts w:ascii="Arial" w:hAnsi="Arial" w:cs="Arial"/>
          <w:color w:val="auto"/>
          <w:sz w:val="24"/>
          <w:szCs w:val="24"/>
        </w:rPr>
        <w:fldChar w:fldCharType="end"/>
      </w:r>
      <w:r w:rsidRPr="00335C50">
        <w:rPr>
          <w:rFonts w:ascii="Arial" w:hAnsi="Arial" w:cs="Arial"/>
          <w:color w:val="auto"/>
          <w:sz w:val="24"/>
          <w:szCs w:val="24"/>
        </w:rPr>
        <w:t xml:space="preserve">: </w:t>
      </w:r>
      <w:r>
        <w:rPr>
          <w:rFonts w:ascii="Arial" w:hAnsi="Arial" w:cs="Arial"/>
          <w:color w:val="auto"/>
          <w:sz w:val="24"/>
          <w:szCs w:val="24"/>
        </w:rPr>
        <w:t>Módulos que conforman el Cuestionario del Hogar</w:t>
      </w:r>
      <w:bookmarkEnd w:id="88"/>
    </w:p>
    <w:tbl>
      <w:tblPr>
        <w:tblW w:w="11341" w:type="dxa"/>
        <w:jc w:val="center"/>
        <w:tblLayout w:type="fixed"/>
        <w:tblCellMar>
          <w:left w:w="70" w:type="dxa"/>
          <w:right w:w="70" w:type="dxa"/>
        </w:tblCellMar>
        <w:tblLook w:val="04A0" w:firstRow="1" w:lastRow="0" w:firstColumn="1" w:lastColumn="0" w:noHBand="0" w:noVBand="1"/>
      </w:tblPr>
      <w:tblGrid>
        <w:gridCol w:w="993"/>
        <w:gridCol w:w="3917"/>
        <w:gridCol w:w="6431"/>
      </w:tblGrid>
      <w:tr w:rsidR="000B2252" w:rsidRPr="00723053" w14:paraId="5F162C86" w14:textId="5D4050D8" w:rsidTr="00486DE8">
        <w:trPr>
          <w:trHeight w:val="300"/>
          <w:jc w:val="center"/>
        </w:trPr>
        <w:tc>
          <w:tcPr>
            <w:tcW w:w="993" w:type="dxa"/>
            <w:tcBorders>
              <w:top w:val="single" w:sz="4" w:space="0" w:color="000000"/>
              <w:left w:val="single" w:sz="4" w:space="0" w:color="000000"/>
              <w:bottom w:val="single" w:sz="4" w:space="0" w:color="auto"/>
              <w:right w:val="single" w:sz="4" w:space="0" w:color="000000"/>
            </w:tcBorders>
            <w:shd w:val="clear" w:color="000000" w:fill="FFA500"/>
            <w:hideMark/>
          </w:tcPr>
          <w:p w14:paraId="01ABA061" w14:textId="6266F9E4" w:rsidR="000B2252" w:rsidRPr="00723053" w:rsidRDefault="000B2252" w:rsidP="000B2252">
            <w:pPr>
              <w:spacing w:after="0" w:line="240" w:lineRule="auto"/>
              <w:jc w:val="center"/>
              <w:rPr>
                <w:rFonts w:ascii="Arial" w:eastAsia="Times New Roman" w:hAnsi="Arial" w:cs="Arial"/>
                <w:b/>
                <w:bCs/>
                <w:color w:val="000000"/>
              </w:rPr>
            </w:pPr>
            <w:r w:rsidRPr="003724D0">
              <w:t>Módulo</w:t>
            </w:r>
          </w:p>
        </w:tc>
        <w:tc>
          <w:tcPr>
            <w:tcW w:w="3917" w:type="dxa"/>
            <w:tcBorders>
              <w:top w:val="single" w:sz="4" w:space="0" w:color="000000"/>
              <w:left w:val="nil"/>
              <w:bottom w:val="single" w:sz="4" w:space="0" w:color="auto"/>
              <w:right w:val="single" w:sz="4" w:space="0" w:color="000000"/>
            </w:tcBorders>
            <w:shd w:val="clear" w:color="000000" w:fill="FFA500"/>
            <w:hideMark/>
          </w:tcPr>
          <w:p w14:paraId="30346C4D" w14:textId="09BA362C" w:rsidR="000B2252" w:rsidRPr="00723053" w:rsidRDefault="000B2252" w:rsidP="000B2252">
            <w:pPr>
              <w:spacing w:after="0" w:line="240" w:lineRule="auto"/>
              <w:jc w:val="center"/>
              <w:rPr>
                <w:rFonts w:ascii="Arial" w:eastAsia="Times New Roman" w:hAnsi="Arial" w:cs="Arial"/>
                <w:b/>
                <w:bCs/>
                <w:color w:val="000000"/>
              </w:rPr>
            </w:pPr>
            <w:r w:rsidRPr="003724D0">
              <w:t>Desglose</w:t>
            </w:r>
          </w:p>
        </w:tc>
        <w:tc>
          <w:tcPr>
            <w:tcW w:w="6431" w:type="dxa"/>
            <w:tcBorders>
              <w:top w:val="single" w:sz="4" w:space="0" w:color="000000"/>
              <w:left w:val="nil"/>
              <w:bottom w:val="single" w:sz="4" w:space="0" w:color="auto"/>
              <w:right w:val="single" w:sz="4" w:space="0" w:color="000000"/>
            </w:tcBorders>
            <w:shd w:val="clear" w:color="000000" w:fill="FFA500"/>
          </w:tcPr>
          <w:p w14:paraId="076A5859" w14:textId="47BCDA06" w:rsidR="000B2252" w:rsidRDefault="000B2252" w:rsidP="000B2252">
            <w:pPr>
              <w:spacing w:after="0" w:line="240" w:lineRule="auto"/>
              <w:jc w:val="center"/>
              <w:rPr>
                <w:rFonts w:ascii="Arial" w:eastAsia="Times New Roman" w:hAnsi="Arial" w:cs="Arial"/>
                <w:b/>
                <w:bCs/>
              </w:rPr>
            </w:pPr>
            <w:r w:rsidRPr="003724D0">
              <w:t>Temática tratada</w:t>
            </w:r>
          </w:p>
        </w:tc>
      </w:tr>
      <w:tr w:rsidR="00486DE8" w:rsidRPr="00723053" w14:paraId="3B49E772" w14:textId="12A6688A" w:rsidTr="00486DE8">
        <w:trPr>
          <w:trHeight w:val="113"/>
          <w:jc w:val="center"/>
        </w:trPr>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70B6FDB3" w14:textId="1AE86502" w:rsidR="00486DE8" w:rsidRPr="0049615D" w:rsidRDefault="00486DE8" w:rsidP="00486DE8">
            <w:pPr>
              <w:spacing w:after="0" w:line="240" w:lineRule="auto"/>
              <w:rPr>
                <w:rFonts w:ascii="Arial" w:eastAsia="Times New Roman" w:hAnsi="Arial" w:cs="Arial"/>
                <w:color w:val="000000"/>
              </w:rPr>
            </w:pPr>
            <w:r w:rsidRPr="0049615D">
              <w:rPr>
                <w:rFonts w:ascii="Arial" w:hAnsi="Arial" w:cs="Arial"/>
                <w:color w:val="000000"/>
              </w:rPr>
              <w:t>H</w:t>
            </w:r>
          </w:p>
        </w:tc>
        <w:tc>
          <w:tcPr>
            <w:tcW w:w="3917" w:type="dxa"/>
            <w:tcBorders>
              <w:top w:val="single" w:sz="4" w:space="0" w:color="auto"/>
              <w:left w:val="single" w:sz="4" w:space="0" w:color="auto"/>
              <w:bottom w:val="single" w:sz="4" w:space="0" w:color="auto"/>
              <w:right w:val="single" w:sz="4" w:space="0" w:color="auto"/>
            </w:tcBorders>
            <w:shd w:val="clear" w:color="auto" w:fill="auto"/>
            <w:vAlign w:val="center"/>
          </w:tcPr>
          <w:p w14:paraId="372FA0E2" w14:textId="548402BB" w:rsidR="00486DE8" w:rsidRPr="0049615D" w:rsidRDefault="00486DE8" w:rsidP="00486DE8">
            <w:pPr>
              <w:spacing w:after="0" w:line="240" w:lineRule="auto"/>
              <w:rPr>
                <w:rFonts w:ascii="Arial" w:eastAsia="Times New Roman" w:hAnsi="Arial" w:cs="Arial"/>
                <w:color w:val="000000"/>
              </w:rPr>
            </w:pPr>
            <w:r w:rsidRPr="0049615D">
              <w:rPr>
                <w:rFonts w:ascii="Arial" w:hAnsi="Arial" w:cs="Arial"/>
                <w:color w:val="000000"/>
              </w:rPr>
              <w:t>Identificación del Hogar</w:t>
            </w:r>
          </w:p>
        </w:tc>
        <w:tc>
          <w:tcPr>
            <w:tcW w:w="6431" w:type="dxa"/>
            <w:tcBorders>
              <w:top w:val="single" w:sz="4" w:space="0" w:color="auto"/>
              <w:left w:val="single" w:sz="4" w:space="0" w:color="auto"/>
              <w:bottom w:val="single" w:sz="4" w:space="0" w:color="auto"/>
              <w:right w:val="single" w:sz="4" w:space="0" w:color="auto"/>
            </w:tcBorders>
            <w:vAlign w:val="center"/>
          </w:tcPr>
          <w:p w14:paraId="15052929" w14:textId="6769B053" w:rsidR="00486DE8" w:rsidRPr="0049615D" w:rsidRDefault="00486DE8" w:rsidP="00486DE8">
            <w:pPr>
              <w:spacing w:after="0" w:line="240" w:lineRule="auto"/>
              <w:rPr>
                <w:rFonts w:ascii="Arial" w:hAnsi="Arial" w:cs="Arial"/>
              </w:rPr>
            </w:pPr>
            <w:r w:rsidRPr="0049615D">
              <w:rPr>
                <w:rFonts w:ascii="Arial" w:hAnsi="Arial" w:cs="Arial"/>
                <w:color w:val="000000"/>
              </w:rPr>
              <w:t>Se identifica cuántos hogares hay dentro de la vivienda y cuántas personas integran el hogar</w:t>
            </w:r>
          </w:p>
        </w:tc>
      </w:tr>
      <w:tr w:rsidR="00486DE8" w:rsidRPr="00723053" w14:paraId="01A9CA4B" w14:textId="4F930A6F" w:rsidTr="00486DE8">
        <w:trPr>
          <w:trHeight w:val="20"/>
          <w:jc w:val="center"/>
        </w:trPr>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1D40C6A0" w14:textId="6B4044C6" w:rsidR="00486DE8" w:rsidRPr="0049615D" w:rsidRDefault="00486DE8" w:rsidP="00486DE8">
            <w:pPr>
              <w:spacing w:after="0" w:line="240" w:lineRule="auto"/>
              <w:rPr>
                <w:rFonts w:ascii="Arial" w:eastAsia="Times New Roman" w:hAnsi="Arial" w:cs="Arial"/>
                <w:color w:val="000000"/>
              </w:rPr>
            </w:pPr>
            <w:r w:rsidRPr="0049615D">
              <w:rPr>
                <w:rFonts w:ascii="Arial" w:hAnsi="Arial" w:cs="Arial"/>
                <w:color w:val="000000"/>
              </w:rPr>
              <w:t>C</w:t>
            </w:r>
          </w:p>
        </w:tc>
        <w:tc>
          <w:tcPr>
            <w:tcW w:w="3917" w:type="dxa"/>
            <w:tcBorders>
              <w:top w:val="single" w:sz="4" w:space="0" w:color="auto"/>
              <w:left w:val="single" w:sz="4" w:space="0" w:color="auto"/>
              <w:bottom w:val="single" w:sz="4" w:space="0" w:color="auto"/>
              <w:right w:val="single" w:sz="4" w:space="0" w:color="auto"/>
            </w:tcBorders>
            <w:shd w:val="clear" w:color="auto" w:fill="auto"/>
            <w:vAlign w:val="center"/>
          </w:tcPr>
          <w:p w14:paraId="5910A32B" w14:textId="0146BD6B" w:rsidR="00486DE8" w:rsidRPr="0049615D" w:rsidRDefault="00486DE8" w:rsidP="00486DE8">
            <w:pPr>
              <w:spacing w:after="0" w:line="240" w:lineRule="auto"/>
              <w:rPr>
                <w:rFonts w:ascii="Arial" w:eastAsia="Times New Roman" w:hAnsi="Arial" w:cs="Arial"/>
                <w:color w:val="000000"/>
              </w:rPr>
            </w:pPr>
            <w:r w:rsidRPr="0049615D">
              <w:rPr>
                <w:rFonts w:ascii="Arial" w:hAnsi="Arial" w:cs="Arial"/>
                <w:color w:val="000000"/>
              </w:rPr>
              <w:t>Características sociodemográficas</w:t>
            </w:r>
          </w:p>
        </w:tc>
        <w:tc>
          <w:tcPr>
            <w:tcW w:w="6431" w:type="dxa"/>
            <w:tcBorders>
              <w:top w:val="single" w:sz="4" w:space="0" w:color="auto"/>
              <w:left w:val="single" w:sz="4" w:space="0" w:color="auto"/>
              <w:bottom w:val="single" w:sz="4" w:space="0" w:color="auto"/>
              <w:right w:val="single" w:sz="4" w:space="0" w:color="auto"/>
            </w:tcBorders>
            <w:vAlign w:val="center"/>
          </w:tcPr>
          <w:p w14:paraId="570415D8" w14:textId="11DD6427" w:rsidR="00486DE8" w:rsidRPr="0049615D" w:rsidRDefault="00486DE8" w:rsidP="00486DE8">
            <w:pPr>
              <w:spacing w:after="0" w:line="240" w:lineRule="auto"/>
              <w:rPr>
                <w:rFonts w:ascii="Arial" w:hAnsi="Arial" w:cs="Arial"/>
              </w:rPr>
            </w:pPr>
            <w:r w:rsidRPr="0049615D">
              <w:rPr>
                <w:rFonts w:ascii="Arial" w:hAnsi="Arial" w:cs="Arial"/>
                <w:color w:val="000000"/>
              </w:rPr>
              <w:t>Se levantan características conforme a los integrantes del hogar</w:t>
            </w:r>
          </w:p>
        </w:tc>
      </w:tr>
      <w:tr w:rsidR="00486DE8" w:rsidRPr="00723053" w14:paraId="5710D1A8" w14:textId="2759DBEA" w:rsidTr="00486DE8">
        <w:trPr>
          <w:trHeight w:val="20"/>
          <w:jc w:val="center"/>
        </w:trPr>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69C25F02" w14:textId="32D7E945" w:rsidR="00486DE8" w:rsidRPr="0049615D" w:rsidRDefault="00486DE8" w:rsidP="00486DE8">
            <w:pPr>
              <w:spacing w:after="0" w:line="240" w:lineRule="auto"/>
              <w:rPr>
                <w:rFonts w:ascii="Arial" w:eastAsia="Times New Roman" w:hAnsi="Arial" w:cs="Arial"/>
                <w:color w:val="000000"/>
              </w:rPr>
            </w:pPr>
            <w:r w:rsidRPr="0049615D">
              <w:rPr>
                <w:rFonts w:ascii="Arial" w:hAnsi="Arial" w:cs="Arial"/>
                <w:color w:val="000000"/>
              </w:rPr>
              <w:t>E</w:t>
            </w:r>
          </w:p>
        </w:tc>
        <w:tc>
          <w:tcPr>
            <w:tcW w:w="3917" w:type="dxa"/>
            <w:tcBorders>
              <w:top w:val="single" w:sz="4" w:space="0" w:color="auto"/>
              <w:left w:val="single" w:sz="4" w:space="0" w:color="auto"/>
              <w:bottom w:val="single" w:sz="4" w:space="0" w:color="auto"/>
              <w:right w:val="single" w:sz="4" w:space="0" w:color="auto"/>
            </w:tcBorders>
            <w:shd w:val="clear" w:color="auto" w:fill="auto"/>
            <w:vAlign w:val="center"/>
          </w:tcPr>
          <w:p w14:paraId="60C3BFAB" w14:textId="2EAA337A" w:rsidR="00486DE8" w:rsidRPr="0049615D" w:rsidRDefault="00486DE8" w:rsidP="00486DE8">
            <w:pPr>
              <w:spacing w:after="0" w:line="240" w:lineRule="auto"/>
              <w:rPr>
                <w:rFonts w:ascii="Arial" w:eastAsia="Times New Roman" w:hAnsi="Arial" w:cs="Arial"/>
                <w:color w:val="000000"/>
              </w:rPr>
            </w:pPr>
            <w:r w:rsidRPr="0049615D">
              <w:rPr>
                <w:rFonts w:ascii="Arial" w:hAnsi="Arial" w:cs="Arial"/>
                <w:color w:val="000000"/>
              </w:rPr>
              <w:t>Educación</w:t>
            </w:r>
          </w:p>
        </w:tc>
        <w:tc>
          <w:tcPr>
            <w:tcW w:w="6431" w:type="dxa"/>
            <w:tcBorders>
              <w:top w:val="single" w:sz="4" w:space="0" w:color="auto"/>
              <w:left w:val="single" w:sz="4" w:space="0" w:color="auto"/>
              <w:bottom w:val="single" w:sz="4" w:space="0" w:color="auto"/>
              <w:right w:val="single" w:sz="4" w:space="0" w:color="auto"/>
            </w:tcBorders>
            <w:vAlign w:val="center"/>
          </w:tcPr>
          <w:p w14:paraId="3D567307" w14:textId="5285ABDB" w:rsidR="00486DE8" w:rsidRPr="0049615D" w:rsidRDefault="00486DE8" w:rsidP="00486DE8">
            <w:pPr>
              <w:spacing w:after="0" w:line="240" w:lineRule="auto"/>
              <w:rPr>
                <w:rFonts w:ascii="Arial" w:hAnsi="Arial" w:cs="Arial"/>
              </w:rPr>
            </w:pPr>
            <w:r w:rsidRPr="0049615D">
              <w:rPr>
                <w:rFonts w:ascii="Arial" w:hAnsi="Arial" w:cs="Arial"/>
                <w:color w:val="000000"/>
              </w:rPr>
              <w:t>Se obtiene el nivel educativo de los integrantes del hogar y si se encuentran estudiando</w:t>
            </w:r>
          </w:p>
        </w:tc>
      </w:tr>
      <w:tr w:rsidR="00486DE8" w:rsidRPr="00723053" w14:paraId="4E745B64" w14:textId="05C9A264" w:rsidTr="00486DE8">
        <w:trPr>
          <w:trHeight w:val="20"/>
          <w:jc w:val="center"/>
        </w:trPr>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3B47F140" w14:textId="0AF9B178" w:rsidR="00486DE8" w:rsidRPr="0049615D" w:rsidRDefault="00486DE8" w:rsidP="00486DE8">
            <w:pPr>
              <w:spacing w:after="0" w:line="240" w:lineRule="auto"/>
              <w:rPr>
                <w:rFonts w:ascii="Arial" w:eastAsia="Times New Roman" w:hAnsi="Arial" w:cs="Arial"/>
                <w:color w:val="000000"/>
              </w:rPr>
            </w:pPr>
            <w:r w:rsidRPr="0049615D">
              <w:rPr>
                <w:rFonts w:ascii="Arial" w:hAnsi="Arial" w:cs="Arial"/>
                <w:color w:val="000000"/>
              </w:rPr>
              <w:t>O</w:t>
            </w:r>
          </w:p>
        </w:tc>
        <w:tc>
          <w:tcPr>
            <w:tcW w:w="3917" w:type="dxa"/>
            <w:tcBorders>
              <w:top w:val="single" w:sz="4" w:space="0" w:color="auto"/>
              <w:left w:val="single" w:sz="4" w:space="0" w:color="auto"/>
              <w:bottom w:val="single" w:sz="4" w:space="0" w:color="auto"/>
              <w:right w:val="single" w:sz="4" w:space="0" w:color="auto"/>
            </w:tcBorders>
            <w:shd w:val="clear" w:color="auto" w:fill="auto"/>
            <w:vAlign w:val="center"/>
          </w:tcPr>
          <w:p w14:paraId="51FEE836" w14:textId="46C41153" w:rsidR="00486DE8" w:rsidRPr="0049615D" w:rsidRDefault="00486DE8" w:rsidP="00486DE8">
            <w:pPr>
              <w:spacing w:after="0" w:line="240" w:lineRule="auto"/>
              <w:rPr>
                <w:rFonts w:ascii="Arial" w:eastAsia="Times New Roman" w:hAnsi="Arial" w:cs="Arial"/>
                <w:color w:val="000000"/>
              </w:rPr>
            </w:pPr>
            <w:r w:rsidRPr="0049615D">
              <w:rPr>
                <w:rFonts w:ascii="Arial" w:hAnsi="Arial" w:cs="Arial"/>
                <w:color w:val="000000"/>
              </w:rPr>
              <w:t>Trabajo en la ocupación</w:t>
            </w:r>
          </w:p>
        </w:tc>
        <w:tc>
          <w:tcPr>
            <w:tcW w:w="6431" w:type="dxa"/>
            <w:tcBorders>
              <w:top w:val="single" w:sz="4" w:space="0" w:color="auto"/>
              <w:left w:val="single" w:sz="4" w:space="0" w:color="auto"/>
              <w:bottom w:val="single" w:sz="4" w:space="0" w:color="auto"/>
              <w:right w:val="single" w:sz="4" w:space="0" w:color="auto"/>
            </w:tcBorders>
            <w:vAlign w:val="center"/>
          </w:tcPr>
          <w:p w14:paraId="23678948" w14:textId="6AD97E7B" w:rsidR="00486DE8" w:rsidRPr="0049615D" w:rsidRDefault="00486DE8" w:rsidP="00486DE8">
            <w:pPr>
              <w:spacing w:after="0" w:line="240" w:lineRule="auto"/>
              <w:rPr>
                <w:rFonts w:ascii="Arial" w:hAnsi="Arial" w:cs="Arial"/>
              </w:rPr>
            </w:pPr>
            <w:r w:rsidRPr="0049615D">
              <w:rPr>
                <w:rFonts w:ascii="Arial" w:hAnsi="Arial" w:cs="Arial"/>
                <w:color w:val="000000"/>
              </w:rPr>
              <w:t>Se identifica el tipo de trabajo en la ocupación de los integrantes del hogar</w:t>
            </w:r>
          </w:p>
        </w:tc>
      </w:tr>
      <w:tr w:rsidR="00486DE8" w:rsidRPr="00723053" w14:paraId="4ED8E8C3" w14:textId="108FAB35" w:rsidTr="00486DE8">
        <w:trPr>
          <w:trHeight w:val="20"/>
          <w:jc w:val="center"/>
        </w:trPr>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60E2E0D2" w14:textId="07F66F91" w:rsidR="00486DE8" w:rsidRPr="0049615D" w:rsidRDefault="00486DE8" w:rsidP="00486DE8">
            <w:pPr>
              <w:spacing w:after="0" w:line="240" w:lineRule="auto"/>
              <w:rPr>
                <w:rFonts w:ascii="Arial" w:eastAsia="Times New Roman" w:hAnsi="Arial" w:cs="Arial"/>
                <w:color w:val="000000"/>
              </w:rPr>
            </w:pPr>
            <w:r w:rsidRPr="0049615D">
              <w:rPr>
                <w:rFonts w:ascii="Arial" w:hAnsi="Arial" w:cs="Arial"/>
                <w:color w:val="000000"/>
              </w:rPr>
              <w:t>Y</w:t>
            </w:r>
          </w:p>
        </w:tc>
        <w:tc>
          <w:tcPr>
            <w:tcW w:w="3917" w:type="dxa"/>
            <w:tcBorders>
              <w:top w:val="single" w:sz="4" w:space="0" w:color="auto"/>
              <w:left w:val="single" w:sz="4" w:space="0" w:color="auto"/>
              <w:bottom w:val="single" w:sz="4" w:space="0" w:color="auto"/>
              <w:right w:val="single" w:sz="4" w:space="0" w:color="auto"/>
            </w:tcBorders>
            <w:shd w:val="clear" w:color="auto" w:fill="auto"/>
            <w:vAlign w:val="center"/>
          </w:tcPr>
          <w:p w14:paraId="7AD7BBCA" w14:textId="7CDF9ABE" w:rsidR="00486DE8" w:rsidRPr="0049615D" w:rsidRDefault="00486DE8" w:rsidP="00486DE8">
            <w:pPr>
              <w:spacing w:after="0" w:line="240" w:lineRule="auto"/>
              <w:rPr>
                <w:rFonts w:ascii="Arial" w:eastAsia="Times New Roman" w:hAnsi="Arial" w:cs="Arial"/>
                <w:color w:val="000000"/>
              </w:rPr>
            </w:pPr>
            <w:r w:rsidRPr="0049615D">
              <w:rPr>
                <w:rFonts w:ascii="Arial" w:hAnsi="Arial" w:cs="Arial"/>
                <w:color w:val="000000"/>
              </w:rPr>
              <w:t>Ingresos</w:t>
            </w:r>
          </w:p>
        </w:tc>
        <w:tc>
          <w:tcPr>
            <w:tcW w:w="6431" w:type="dxa"/>
            <w:tcBorders>
              <w:top w:val="single" w:sz="4" w:space="0" w:color="auto"/>
              <w:left w:val="single" w:sz="4" w:space="0" w:color="auto"/>
              <w:bottom w:val="single" w:sz="4" w:space="0" w:color="auto"/>
              <w:right w:val="single" w:sz="4" w:space="0" w:color="auto"/>
            </w:tcBorders>
            <w:vAlign w:val="center"/>
          </w:tcPr>
          <w:p w14:paraId="72A7CE4B" w14:textId="29406934" w:rsidR="00486DE8" w:rsidRPr="0049615D" w:rsidRDefault="00486DE8" w:rsidP="00486DE8">
            <w:pPr>
              <w:spacing w:after="0" w:line="240" w:lineRule="auto"/>
              <w:rPr>
                <w:rFonts w:ascii="Arial" w:hAnsi="Arial" w:cs="Arial"/>
              </w:rPr>
            </w:pPr>
            <w:r w:rsidRPr="0049615D">
              <w:rPr>
                <w:rFonts w:ascii="Arial" w:hAnsi="Arial" w:cs="Arial"/>
                <w:color w:val="000000"/>
              </w:rPr>
              <w:t>Se pregunta por ingresos tanto del trabajo como de otras fuentes</w:t>
            </w:r>
          </w:p>
        </w:tc>
      </w:tr>
      <w:tr w:rsidR="00486DE8" w:rsidRPr="00723053" w14:paraId="0FC5E43A" w14:textId="77777777" w:rsidTr="00486DE8">
        <w:trPr>
          <w:trHeight w:val="20"/>
          <w:jc w:val="center"/>
        </w:trPr>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4A563981" w14:textId="16F0C8F8" w:rsidR="00486DE8" w:rsidRPr="0049615D" w:rsidRDefault="00486DE8" w:rsidP="00486DE8">
            <w:pPr>
              <w:spacing w:after="0" w:line="240" w:lineRule="auto"/>
              <w:rPr>
                <w:rFonts w:ascii="Arial" w:hAnsi="Arial" w:cs="Arial"/>
              </w:rPr>
            </w:pPr>
            <w:r w:rsidRPr="0049615D">
              <w:rPr>
                <w:rFonts w:ascii="Arial" w:hAnsi="Arial" w:cs="Arial"/>
                <w:color w:val="000000"/>
              </w:rPr>
              <w:t>D</w:t>
            </w:r>
          </w:p>
        </w:tc>
        <w:tc>
          <w:tcPr>
            <w:tcW w:w="3917" w:type="dxa"/>
            <w:tcBorders>
              <w:top w:val="single" w:sz="4" w:space="0" w:color="auto"/>
              <w:left w:val="single" w:sz="4" w:space="0" w:color="auto"/>
              <w:bottom w:val="single" w:sz="4" w:space="0" w:color="auto"/>
              <w:right w:val="single" w:sz="4" w:space="0" w:color="auto"/>
            </w:tcBorders>
            <w:shd w:val="clear" w:color="auto" w:fill="auto"/>
            <w:vAlign w:val="center"/>
          </w:tcPr>
          <w:p w14:paraId="68E8EDF7" w14:textId="496B645D" w:rsidR="00486DE8" w:rsidRPr="0049615D" w:rsidRDefault="00486DE8" w:rsidP="00486DE8">
            <w:pPr>
              <w:spacing w:after="0" w:line="240" w:lineRule="auto"/>
              <w:rPr>
                <w:rFonts w:ascii="Arial" w:hAnsi="Arial" w:cs="Arial"/>
              </w:rPr>
            </w:pPr>
            <w:r w:rsidRPr="0049615D">
              <w:rPr>
                <w:rFonts w:ascii="Arial" w:hAnsi="Arial" w:cs="Arial"/>
                <w:color w:val="000000"/>
              </w:rPr>
              <w:t>PSDF</w:t>
            </w:r>
          </w:p>
        </w:tc>
        <w:tc>
          <w:tcPr>
            <w:tcW w:w="6431" w:type="dxa"/>
            <w:tcBorders>
              <w:top w:val="single" w:sz="4" w:space="0" w:color="auto"/>
              <w:left w:val="single" w:sz="4" w:space="0" w:color="auto"/>
              <w:bottom w:val="single" w:sz="4" w:space="0" w:color="auto"/>
              <w:right w:val="single" w:sz="4" w:space="0" w:color="auto"/>
            </w:tcBorders>
            <w:vAlign w:val="center"/>
          </w:tcPr>
          <w:p w14:paraId="4AFE1058" w14:textId="37F62E42" w:rsidR="00486DE8" w:rsidRPr="0049615D" w:rsidRDefault="00486DE8" w:rsidP="00486DE8">
            <w:pPr>
              <w:spacing w:after="0" w:line="240" w:lineRule="auto"/>
              <w:rPr>
                <w:rFonts w:ascii="Arial" w:hAnsi="Arial" w:cs="Arial"/>
              </w:rPr>
            </w:pPr>
            <w:r w:rsidRPr="0049615D">
              <w:rPr>
                <w:rFonts w:ascii="Arial" w:hAnsi="Arial" w:cs="Arial"/>
                <w:color w:val="000000"/>
              </w:rPr>
              <w:t>Se identifica si hay personas en situación de dependencia funcional y quién es su cuidador/a dentro del hogar</w:t>
            </w:r>
          </w:p>
        </w:tc>
      </w:tr>
      <w:tr w:rsidR="00486DE8" w:rsidRPr="00723053" w14:paraId="0364D0B4" w14:textId="77777777" w:rsidTr="00486DE8">
        <w:trPr>
          <w:trHeight w:val="20"/>
          <w:jc w:val="center"/>
        </w:trPr>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3E3259FC" w14:textId="62C2D833" w:rsidR="00486DE8" w:rsidRPr="0049615D" w:rsidRDefault="00486DE8" w:rsidP="00486DE8">
            <w:pPr>
              <w:spacing w:after="0" w:line="240" w:lineRule="auto"/>
              <w:rPr>
                <w:rFonts w:ascii="Arial" w:hAnsi="Arial" w:cs="Arial"/>
              </w:rPr>
            </w:pPr>
            <w:r w:rsidRPr="0049615D">
              <w:rPr>
                <w:rFonts w:ascii="Arial" w:hAnsi="Arial" w:cs="Arial"/>
                <w:color w:val="000000"/>
              </w:rPr>
              <w:t>A</w:t>
            </w:r>
          </w:p>
        </w:tc>
        <w:tc>
          <w:tcPr>
            <w:tcW w:w="3917" w:type="dxa"/>
            <w:tcBorders>
              <w:top w:val="single" w:sz="4" w:space="0" w:color="auto"/>
              <w:left w:val="single" w:sz="4" w:space="0" w:color="auto"/>
              <w:bottom w:val="single" w:sz="4" w:space="0" w:color="auto"/>
              <w:right w:val="single" w:sz="4" w:space="0" w:color="auto"/>
            </w:tcBorders>
            <w:shd w:val="clear" w:color="auto" w:fill="auto"/>
            <w:vAlign w:val="center"/>
          </w:tcPr>
          <w:p w14:paraId="2CB2F1A3" w14:textId="5560C33A" w:rsidR="00486DE8" w:rsidRPr="0049615D" w:rsidRDefault="00486DE8" w:rsidP="00486DE8">
            <w:pPr>
              <w:spacing w:after="0" w:line="240" w:lineRule="auto"/>
              <w:rPr>
                <w:rFonts w:ascii="Arial" w:hAnsi="Arial" w:cs="Arial"/>
              </w:rPr>
            </w:pPr>
            <w:r w:rsidRPr="0049615D">
              <w:rPr>
                <w:rFonts w:ascii="Arial" w:hAnsi="Arial" w:cs="Arial"/>
                <w:color w:val="000000"/>
              </w:rPr>
              <w:t>Ayudas que recibe el hogar</w:t>
            </w:r>
          </w:p>
        </w:tc>
        <w:tc>
          <w:tcPr>
            <w:tcW w:w="6431" w:type="dxa"/>
            <w:tcBorders>
              <w:top w:val="single" w:sz="4" w:space="0" w:color="auto"/>
              <w:left w:val="single" w:sz="4" w:space="0" w:color="auto"/>
              <w:bottom w:val="single" w:sz="4" w:space="0" w:color="auto"/>
              <w:right w:val="single" w:sz="4" w:space="0" w:color="auto"/>
            </w:tcBorders>
            <w:vAlign w:val="center"/>
          </w:tcPr>
          <w:p w14:paraId="67ECD2EE" w14:textId="7C2E5CD0" w:rsidR="00486DE8" w:rsidRPr="0049615D" w:rsidRDefault="00486DE8" w:rsidP="00486DE8">
            <w:pPr>
              <w:spacing w:after="0" w:line="240" w:lineRule="auto"/>
              <w:rPr>
                <w:rFonts w:ascii="Arial" w:hAnsi="Arial" w:cs="Arial"/>
              </w:rPr>
            </w:pPr>
            <w:r w:rsidRPr="0049615D">
              <w:rPr>
                <w:rFonts w:ascii="Arial" w:hAnsi="Arial" w:cs="Arial"/>
                <w:color w:val="000000"/>
              </w:rPr>
              <w:t>Se pregunta para identificar si el hogar recibe ayudas en términos de trabajo doméstico (ya sean pagados o no)</w:t>
            </w:r>
          </w:p>
        </w:tc>
      </w:tr>
    </w:tbl>
    <w:p w14:paraId="755CBC2A" w14:textId="77777777" w:rsidR="00003FF2" w:rsidRPr="00003FF2" w:rsidRDefault="00003FF2" w:rsidP="00003FF2"/>
    <w:p w14:paraId="3FF50129" w14:textId="69F28688" w:rsidR="00A0439C" w:rsidRDefault="00A0439C" w:rsidP="009F4A4F">
      <w:pPr>
        <w:pStyle w:val="Ttulo2"/>
        <w:numPr>
          <w:ilvl w:val="1"/>
          <w:numId w:val="1"/>
        </w:numPr>
        <w:rPr>
          <w:rFonts w:ascii="Arial" w:hAnsi="Arial" w:cs="Arial"/>
          <w:color w:val="auto"/>
          <w:sz w:val="24"/>
          <w:szCs w:val="24"/>
        </w:rPr>
      </w:pPr>
      <w:bookmarkStart w:id="89" w:name="_Toc188685117"/>
      <w:r>
        <w:rPr>
          <w:rFonts w:ascii="Arial" w:hAnsi="Arial" w:cs="Arial"/>
          <w:color w:val="auto"/>
          <w:sz w:val="24"/>
          <w:szCs w:val="24"/>
        </w:rPr>
        <w:t>Anexo 4: Cuestionario sobre Uso del Tiempo – Módulos</w:t>
      </w:r>
      <w:bookmarkEnd w:id="89"/>
    </w:p>
    <w:p w14:paraId="242450A1" w14:textId="77777777" w:rsidR="00A0439C" w:rsidRPr="00A0439C" w:rsidRDefault="00A0439C" w:rsidP="00A0439C"/>
    <w:p w14:paraId="0C397248" w14:textId="5F335DB4" w:rsidR="00A0439C" w:rsidRPr="00A0439C" w:rsidRDefault="00A0439C" w:rsidP="00A0439C">
      <w:pPr>
        <w:pStyle w:val="Descripcin"/>
        <w:rPr>
          <w:rFonts w:ascii="Arial" w:hAnsi="Arial" w:cs="Arial"/>
          <w:color w:val="auto"/>
          <w:sz w:val="24"/>
          <w:szCs w:val="24"/>
        </w:rPr>
      </w:pPr>
      <w:bookmarkStart w:id="90" w:name="_Toc188685197"/>
      <w:r w:rsidRPr="00A76331">
        <w:rPr>
          <w:rFonts w:ascii="Arial" w:hAnsi="Arial" w:cs="Arial"/>
          <w:color w:val="auto"/>
          <w:sz w:val="24"/>
          <w:szCs w:val="24"/>
        </w:rPr>
        <w:t xml:space="preserve">Tabla </w:t>
      </w:r>
      <w:r w:rsidRPr="00A76331">
        <w:rPr>
          <w:rFonts w:ascii="Arial" w:hAnsi="Arial" w:cs="Arial"/>
          <w:color w:val="auto"/>
          <w:sz w:val="24"/>
          <w:szCs w:val="24"/>
        </w:rPr>
        <w:fldChar w:fldCharType="begin"/>
      </w:r>
      <w:r w:rsidRPr="00A76331">
        <w:rPr>
          <w:rFonts w:ascii="Arial" w:hAnsi="Arial" w:cs="Arial"/>
          <w:color w:val="auto"/>
          <w:sz w:val="24"/>
          <w:szCs w:val="24"/>
        </w:rPr>
        <w:instrText xml:space="preserve"> SEQ Tabla \* ARABIC </w:instrText>
      </w:r>
      <w:r w:rsidRPr="00A76331">
        <w:rPr>
          <w:rFonts w:ascii="Arial" w:hAnsi="Arial" w:cs="Arial"/>
          <w:color w:val="auto"/>
          <w:sz w:val="24"/>
          <w:szCs w:val="24"/>
        </w:rPr>
        <w:fldChar w:fldCharType="separate"/>
      </w:r>
      <w:r w:rsidR="004211D9">
        <w:rPr>
          <w:rFonts w:ascii="Arial" w:hAnsi="Arial" w:cs="Arial"/>
          <w:noProof/>
          <w:color w:val="auto"/>
          <w:sz w:val="24"/>
          <w:szCs w:val="24"/>
        </w:rPr>
        <w:t>16</w:t>
      </w:r>
      <w:r w:rsidRPr="00A76331">
        <w:rPr>
          <w:rFonts w:ascii="Arial" w:hAnsi="Arial" w:cs="Arial"/>
          <w:color w:val="auto"/>
          <w:sz w:val="24"/>
          <w:szCs w:val="24"/>
        </w:rPr>
        <w:fldChar w:fldCharType="end"/>
      </w:r>
      <w:r w:rsidRPr="00335C50">
        <w:rPr>
          <w:rFonts w:ascii="Arial" w:hAnsi="Arial" w:cs="Arial"/>
          <w:color w:val="auto"/>
          <w:sz w:val="24"/>
          <w:szCs w:val="24"/>
        </w:rPr>
        <w:t xml:space="preserve">: </w:t>
      </w:r>
      <w:r>
        <w:rPr>
          <w:rFonts w:ascii="Arial" w:hAnsi="Arial" w:cs="Arial"/>
          <w:color w:val="auto"/>
          <w:sz w:val="24"/>
          <w:szCs w:val="24"/>
        </w:rPr>
        <w:t>Módulos que conforman el C</w:t>
      </w:r>
      <w:r w:rsidR="00406863">
        <w:rPr>
          <w:rFonts w:ascii="Arial" w:hAnsi="Arial" w:cs="Arial"/>
          <w:color w:val="auto"/>
          <w:sz w:val="24"/>
          <w:szCs w:val="24"/>
        </w:rPr>
        <w:t>uestionario sobre Uso del Tiempo</w:t>
      </w:r>
      <w:bookmarkEnd w:id="90"/>
    </w:p>
    <w:tbl>
      <w:tblPr>
        <w:tblW w:w="11341" w:type="dxa"/>
        <w:jc w:val="center"/>
        <w:tblLayout w:type="fixed"/>
        <w:tblCellMar>
          <w:left w:w="70" w:type="dxa"/>
          <w:right w:w="70" w:type="dxa"/>
        </w:tblCellMar>
        <w:tblLook w:val="04A0" w:firstRow="1" w:lastRow="0" w:firstColumn="1" w:lastColumn="0" w:noHBand="0" w:noVBand="1"/>
      </w:tblPr>
      <w:tblGrid>
        <w:gridCol w:w="993"/>
        <w:gridCol w:w="3917"/>
        <w:gridCol w:w="6431"/>
      </w:tblGrid>
      <w:tr w:rsidR="00406863" w:rsidRPr="00723053" w14:paraId="0C5FE63C" w14:textId="77777777" w:rsidTr="002D21E5">
        <w:trPr>
          <w:trHeight w:val="300"/>
          <w:jc w:val="center"/>
        </w:trPr>
        <w:tc>
          <w:tcPr>
            <w:tcW w:w="993" w:type="dxa"/>
            <w:tcBorders>
              <w:top w:val="single" w:sz="4" w:space="0" w:color="000000"/>
              <w:left w:val="single" w:sz="4" w:space="0" w:color="000000"/>
              <w:bottom w:val="single" w:sz="4" w:space="0" w:color="auto"/>
              <w:right w:val="single" w:sz="4" w:space="0" w:color="000000"/>
            </w:tcBorders>
            <w:shd w:val="clear" w:color="000000" w:fill="FFA500"/>
            <w:hideMark/>
          </w:tcPr>
          <w:p w14:paraId="57CF6A76" w14:textId="77777777" w:rsidR="00406863" w:rsidRPr="00723053" w:rsidRDefault="00406863" w:rsidP="002D21E5">
            <w:pPr>
              <w:spacing w:after="0" w:line="240" w:lineRule="auto"/>
              <w:jc w:val="center"/>
              <w:rPr>
                <w:rFonts w:ascii="Arial" w:eastAsia="Times New Roman" w:hAnsi="Arial" w:cs="Arial"/>
                <w:b/>
                <w:bCs/>
                <w:color w:val="000000"/>
              </w:rPr>
            </w:pPr>
            <w:r w:rsidRPr="003724D0">
              <w:t>Módulo</w:t>
            </w:r>
          </w:p>
        </w:tc>
        <w:tc>
          <w:tcPr>
            <w:tcW w:w="3917" w:type="dxa"/>
            <w:tcBorders>
              <w:top w:val="single" w:sz="4" w:space="0" w:color="000000"/>
              <w:left w:val="nil"/>
              <w:bottom w:val="single" w:sz="4" w:space="0" w:color="auto"/>
              <w:right w:val="single" w:sz="4" w:space="0" w:color="000000"/>
            </w:tcBorders>
            <w:shd w:val="clear" w:color="000000" w:fill="FFA500"/>
            <w:hideMark/>
          </w:tcPr>
          <w:p w14:paraId="4B34199E" w14:textId="77777777" w:rsidR="00406863" w:rsidRPr="00723053" w:rsidRDefault="00406863" w:rsidP="002D21E5">
            <w:pPr>
              <w:spacing w:after="0" w:line="240" w:lineRule="auto"/>
              <w:jc w:val="center"/>
              <w:rPr>
                <w:rFonts w:ascii="Arial" w:eastAsia="Times New Roman" w:hAnsi="Arial" w:cs="Arial"/>
                <w:b/>
                <w:bCs/>
                <w:color w:val="000000"/>
              </w:rPr>
            </w:pPr>
            <w:r w:rsidRPr="003724D0">
              <w:t>Desglose</w:t>
            </w:r>
          </w:p>
        </w:tc>
        <w:tc>
          <w:tcPr>
            <w:tcW w:w="6431" w:type="dxa"/>
            <w:tcBorders>
              <w:top w:val="single" w:sz="4" w:space="0" w:color="000000"/>
              <w:left w:val="nil"/>
              <w:bottom w:val="single" w:sz="4" w:space="0" w:color="auto"/>
              <w:right w:val="single" w:sz="4" w:space="0" w:color="000000"/>
            </w:tcBorders>
            <w:shd w:val="clear" w:color="000000" w:fill="FFA500"/>
          </w:tcPr>
          <w:p w14:paraId="28C799B1" w14:textId="77777777" w:rsidR="00406863" w:rsidRDefault="00406863" w:rsidP="002D21E5">
            <w:pPr>
              <w:spacing w:after="0" w:line="240" w:lineRule="auto"/>
              <w:jc w:val="center"/>
              <w:rPr>
                <w:rFonts w:ascii="Arial" w:eastAsia="Times New Roman" w:hAnsi="Arial" w:cs="Arial"/>
                <w:b/>
                <w:bCs/>
              </w:rPr>
            </w:pPr>
            <w:r w:rsidRPr="003724D0">
              <w:t>Temática tratada</w:t>
            </w:r>
          </w:p>
        </w:tc>
      </w:tr>
      <w:tr w:rsidR="0049615D" w:rsidRPr="00723053" w14:paraId="45C582A9" w14:textId="77777777" w:rsidTr="0049615D">
        <w:trPr>
          <w:trHeight w:val="113"/>
          <w:jc w:val="center"/>
        </w:trPr>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5610317C" w14:textId="2A52304A" w:rsidR="0049615D" w:rsidRPr="0049615D" w:rsidRDefault="0049615D" w:rsidP="0049615D">
            <w:pPr>
              <w:spacing w:after="0" w:line="240" w:lineRule="auto"/>
              <w:rPr>
                <w:rFonts w:ascii="Arial" w:eastAsia="Times New Roman" w:hAnsi="Arial" w:cs="Arial"/>
                <w:color w:val="000000"/>
              </w:rPr>
            </w:pPr>
            <w:r w:rsidRPr="0049615D">
              <w:rPr>
                <w:rFonts w:ascii="Arial" w:hAnsi="Arial" w:cs="Arial"/>
              </w:rPr>
              <w:t>CD</w:t>
            </w:r>
          </w:p>
        </w:tc>
        <w:tc>
          <w:tcPr>
            <w:tcW w:w="3917" w:type="dxa"/>
            <w:tcBorders>
              <w:top w:val="single" w:sz="4" w:space="0" w:color="auto"/>
              <w:left w:val="single" w:sz="4" w:space="0" w:color="auto"/>
              <w:bottom w:val="single" w:sz="4" w:space="0" w:color="auto"/>
              <w:right w:val="single" w:sz="4" w:space="0" w:color="auto"/>
            </w:tcBorders>
            <w:shd w:val="clear" w:color="auto" w:fill="auto"/>
            <w:vAlign w:val="center"/>
          </w:tcPr>
          <w:p w14:paraId="464749E6" w14:textId="34DA9444" w:rsidR="0049615D" w:rsidRPr="0049615D" w:rsidRDefault="0049615D" w:rsidP="0049615D">
            <w:pPr>
              <w:spacing w:after="0" w:line="240" w:lineRule="auto"/>
              <w:rPr>
                <w:rFonts w:ascii="Arial" w:eastAsia="Times New Roman" w:hAnsi="Arial" w:cs="Arial"/>
                <w:color w:val="000000"/>
              </w:rPr>
            </w:pPr>
            <w:r w:rsidRPr="0049615D">
              <w:rPr>
                <w:rFonts w:ascii="Arial" w:hAnsi="Arial" w:cs="Arial"/>
              </w:rPr>
              <w:t>Contextualización de los días asignados</w:t>
            </w:r>
          </w:p>
        </w:tc>
        <w:tc>
          <w:tcPr>
            <w:tcW w:w="6431" w:type="dxa"/>
            <w:tcBorders>
              <w:top w:val="single" w:sz="4" w:space="0" w:color="auto"/>
              <w:left w:val="single" w:sz="4" w:space="0" w:color="auto"/>
              <w:bottom w:val="single" w:sz="4" w:space="0" w:color="auto"/>
              <w:right w:val="single" w:sz="4" w:space="0" w:color="auto"/>
            </w:tcBorders>
            <w:vAlign w:val="center"/>
          </w:tcPr>
          <w:p w14:paraId="37EACCF4" w14:textId="25356655" w:rsidR="0049615D" w:rsidRPr="0049615D" w:rsidRDefault="0049615D" w:rsidP="0049615D">
            <w:pPr>
              <w:spacing w:after="0" w:line="240" w:lineRule="auto"/>
              <w:rPr>
                <w:rFonts w:ascii="Arial" w:hAnsi="Arial" w:cs="Arial"/>
              </w:rPr>
            </w:pPr>
            <w:r w:rsidRPr="0049615D">
              <w:rPr>
                <w:rFonts w:ascii="Arial" w:hAnsi="Arial" w:cs="Arial"/>
              </w:rPr>
              <w:t>Se indaga por actividades contextuales para el día de semana y día de fin de semana con motivo de situar a la persona entrevistada en el período</w:t>
            </w:r>
          </w:p>
        </w:tc>
      </w:tr>
      <w:tr w:rsidR="0049615D" w:rsidRPr="00723053" w14:paraId="5287AE4C" w14:textId="77777777" w:rsidTr="0049615D">
        <w:trPr>
          <w:trHeight w:val="20"/>
          <w:jc w:val="center"/>
        </w:trPr>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453254F3" w14:textId="773EBA36" w:rsidR="0049615D" w:rsidRPr="0049615D" w:rsidRDefault="0049615D" w:rsidP="0049615D">
            <w:pPr>
              <w:spacing w:after="0" w:line="240" w:lineRule="auto"/>
              <w:rPr>
                <w:rFonts w:ascii="Arial" w:eastAsia="Times New Roman" w:hAnsi="Arial" w:cs="Arial"/>
                <w:color w:val="000000"/>
              </w:rPr>
            </w:pPr>
            <w:r w:rsidRPr="0049615D">
              <w:rPr>
                <w:rFonts w:ascii="Arial" w:hAnsi="Arial" w:cs="Arial"/>
              </w:rPr>
              <w:t>TO</w:t>
            </w:r>
          </w:p>
        </w:tc>
        <w:tc>
          <w:tcPr>
            <w:tcW w:w="3917" w:type="dxa"/>
            <w:tcBorders>
              <w:top w:val="single" w:sz="4" w:space="0" w:color="auto"/>
              <w:left w:val="single" w:sz="4" w:space="0" w:color="auto"/>
              <w:bottom w:val="single" w:sz="4" w:space="0" w:color="auto"/>
              <w:right w:val="single" w:sz="4" w:space="0" w:color="auto"/>
            </w:tcBorders>
            <w:shd w:val="clear" w:color="auto" w:fill="auto"/>
            <w:vAlign w:val="center"/>
          </w:tcPr>
          <w:p w14:paraId="36F1DA06" w14:textId="46480C43" w:rsidR="0049615D" w:rsidRPr="0049615D" w:rsidRDefault="0049615D" w:rsidP="0049615D">
            <w:pPr>
              <w:spacing w:after="0" w:line="240" w:lineRule="auto"/>
              <w:rPr>
                <w:rFonts w:ascii="Arial" w:eastAsia="Times New Roman" w:hAnsi="Arial" w:cs="Arial"/>
                <w:color w:val="000000"/>
              </w:rPr>
            </w:pPr>
            <w:r w:rsidRPr="0049615D">
              <w:rPr>
                <w:rFonts w:ascii="Arial" w:hAnsi="Arial" w:cs="Arial"/>
              </w:rPr>
              <w:t>Trabajo en la ocupación</w:t>
            </w:r>
          </w:p>
        </w:tc>
        <w:tc>
          <w:tcPr>
            <w:tcW w:w="6431" w:type="dxa"/>
            <w:tcBorders>
              <w:top w:val="single" w:sz="4" w:space="0" w:color="auto"/>
              <w:left w:val="single" w:sz="4" w:space="0" w:color="auto"/>
              <w:bottom w:val="single" w:sz="4" w:space="0" w:color="auto"/>
              <w:right w:val="single" w:sz="4" w:space="0" w:color="auto"/>
            </w:tcBorders>
            <w:vAlign w:val="center"/>
          </w:tcPr>
          <w:p w14:paraId="7745F9A9" w14:textId="2E3C38C5" w:rsidR="0049615D" w:rsidRPr="0049615D" w:rsidRDefault="0049615D" w:rsidP="0049615D">
            <w:pPr>
              <w:spacing w:after="0" w:line="240" w:lineRule="auto"/>
              <w:rPr>
                <w:rFonts w:ascii="Arial" w:hAnsi="Arial" w:cs="Arial"/>
              </w:rPr>
            </w:pPr>
            <w:r w:rsidRPr="0049615D">
              <w:rPr>
                <w:rFonts w:ascii="Arial" w:hAnsi="Arial" w:cs="Arial"/>
              </w:rPr>
              <w:t>Se indaga si la persona trabajó y sus tiempos dedicados al trabajo remunerado</w:t>
            </w:r>
          </w:p>
        </w:tc>
      </w:tr>
      <w:tr w:rsidR="0049615D" w:rsidRPr="00723053" w14:paraId="43FD5817" w14:textId="77777777" w:rsidTr="0049615D">
        <w:trPr>
          <w:trHeight w:val="20"/>
          <w:jc w:val="center"/>
        </w:trPr>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3A3674A6" w14:textId="4AB72AEF" w:rsidR="0049615D" w:rsidRPr="0049615D" w:rsidRDefault="0049615D" w:rsidP="0049615D">
            <w:pPr>
              <w:spacing w:after="0" w:line="240" w:lineRule="auto"/>
              <w:rPr>
                <w:rFonts w:ascii="Arial" w:eastAsia="Times New Roman" w:hAnsi="Arial" w:cs="Arial"/>
                <w:color w:val="000000"/>
              </w:rPr>
            </w:pPr>
            <w:r w:rsidRPr="0049615D">
              <w:rPr>
                <w:rFonts w:ascii="Arial" w:hAnsi="Arial" w:cs="Arial"/>
              </w:rPr>
              <w:t>TC</w:t>
            </w:r>
          </w:p>
        </w:tc>
        <w:tc>
          <w:tcPr>
            <w:tcW w:w="3917" w:type="dxa"/>
            <w:tcBorders>
              <w:top w:val="single" w:sz="4" w:space="0" w:color="auto"/>
              <w:left w:val="single" w:sz="4" w:space="0" w:color="auto"/>
              <w:bottom w:val="single" w:sz="4" w:space="0" w:color="auto"/>
              <w:right w:val="single" w:sz="4" w:space="0" w:color="auto"/>
            </w:tcBorders>
            <w:shd w:val="clear" w:color="auto" w:fill="auto"/>
            <w:vAlign w:val="center"/>
          </w:tcPr>
          <w:p w14:paraId="5625D261" w14:textId="6CA6012A" w:rsidR="0049615D" w:rsidRPr="0049615D" w:rsidRDefault="0049615D" w:rsidP="0049615D">
            <w:pPr>
              <w:spacing w:after="0" w:line="240" w:lineRule="auto"/>
              <w:rPr>
                <w:rFonts w:ascii="Arial" w:eastAsia="Times New Roman" w:hAnsi="Arial" w:cs="Arial"/>
                <w:color w:val="000000"/>
              </w:rPr>
            </w:pPr>
            <w:r w:rsidRPr="0049615D">
              <w:rPr>
                <w:rFonts w:ascii="Arial" w:hAnsi="Arial" w:cs="Arial"/>
              </w:rPr>
              <w:t>Trabajo de cuidados no remunerado</w:t>
            </w:r>
          </w:p>
        </w:tc>
        <w:tc>
          <w:tcPr>
            <w:tcW w:w="6431" w:type="dxa"/>
            <w:tcBorders>
              <w:top w:val="single" w:sz="4" w:space="0" w:color="auto"/>
              <w:left w:val="single" w:sz="4" w:space="0" w:color="auto"/>
              <w:bottom w:val="single" w:sz="4" w:space="0" w:color="auto"/>
              <w:right w:val="single" w:sz="4" w:space="0" w:color="auto"/>
            </w:tcBorders>
            <w:vAlign w:val="center"/>
          </w:tcPr>
          <w:p w14:paraId="0404B76C" w14:textId="66B33283" w:rsidR="0049615D" w:rsidRPr="0049615D" w:rsidRDefault="0049615D" w:rsidP="0049615D">
            <w:pPr>
              <w:spacing w:after="0" w:line="240" w:lineRule="auto"/>
              <w:rPr>
                <w:rFonts w:ascii="Arial" w:hAnsi="Arial" w:cs="Arial"/>
              </w:rPr>
            </w:pPr>
            <w:r w:rsidRPr="0049615D">
              <w:rPr>
                <w:rFonts w:ascii="Arial" w:hAnsi="Arial" w:cs="Arial"/>
              </w:rPr>
              <w:t>Se identifica si la persona realizó cuidados a los demás miembros del hogar y el tiempo dedicado a estas actividades</w:t>
            </w:r>
          </w:p>
        </w:tc>
      </w:tr>
      <w:tr w:rsidR="0049615D" w:rsidRPr="00723053" w14:paraId="4382F1AF" w14:textId="77777777" w:rsidTr="0049615D">
        <w:trPr>
          <w:trHeight w:val="20"/>
          <w:jc w:val="center"/>
        </w:trPr>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69294A7C" w14:textId="0A629E1A" w:rsidR="0049615D" w:rsidRPr="0049615D" w:rsidRDefault="0049615D" w:rsidP="0049615D">
            <w:pPr>
              <w:spacing w:after="0" w:line="240" w:lineRule="auto"/>
              <w:rPr>
                <w:rFonts w:ascii="Arial" w:eastAsia="Times New Roman" w:hAnsi="Arial" w:cs="Arial"/>
                <w:color w:val="000000"/>
              </w:rPr>
            </w:pPr>
            <w:r w:rsidRPr="0049615D">
              <w:rPr>
                <w:rFonts w:ascii="Arial" w:hAnsi="Arial" w:cs="Arial"/>
              </w:rPr>
              <w:t>TD</w:t>
            </w:r>
          </w:p>
        </w:tc>
        <w:tc>
          <w:tcPr>
            <w:tcW w:w="3917" w:type="dxa"/>
            <w:tcBorders>
              <w:top w:val="single" w:sz="4" w:space="0" w:color="auto"/>
              <w:left w:val="single" w:sz="4" w:space="0" w:color="auto"/>
              <w:bottom w:val="single" w:sz="4" w:space="0" w:color="auto"/>
              <w:right w:val="single" w:sz="4" w:space="0" w:color="auto"/>
            </w:tcBorders>
            <w:shd w:val="clear" w:color="auto" w:fill="auto"/>
            <w:vAlign w:val="center"/>
          </w:tcPr>
          <w:p w14:paraId="701B78F8" w14:textId="4111BBEE" w:rsidR="0049615D" w:rsidRPr="0049615D" w:rsidRDefault="0049615D" w:rsidP="0049615D">
            <w:pPr>
              <w:spacing w:after="0" w:line="240" w:lineRule="auto"/>
              <w:rPr>
                <w:rFonts w:ascii="Arial" w:eastAsia="Times New Roman" w:hAnsi="Arial" w:cs="Arial"/>
                <w:color w:val="000000"/>
              </w:rPr>
            </w:pPr>
            <w:r w:rsidRPr="0049615D">
              <w:rPr>
                <w:rFonts w:ascii="Arial" w:hAnsi="Arial" w:cs="Arial"/>
              </w:rPr>
              <w:t>Trabajo doméstico no remunerado</w:t>
            </w:r>
          </w:p>
        </w:tc>
        <w:tc>
          <w:tcPr>
            <w:tcW w:w="6431" w:type="dxa"/>
            <w:tcBorders>
              <w:top w:val="single" w:sz="4" w:space="0" w:color="auto"/>
              <w:left w:val="single" w:sz="4" w:space="0" w:color="auto"/>
              <w:bottom w:val="single" w:sz="4" w:space="0" w:color="auto"/>
              <w:right w:val="single" w:sz="4" w:space="0" w:color="auto"/>
            </w:tcBorders>
            <w:vAlign w:val="center"/>
          </w:tcPr>
          <w:p w14:paraId="68FCC0F2" w14:textId="614B4E27" w:rsidR="0049615D" w:rsidRPr="0049615D" w:rsidRDefault="0049615D" w:rsidP="0049615D">
            <w:pPr>
              <w:spacing w:after="0" w:line="240" w:lineRule="auto"/>
              <w:rPr>
                <w:rFonts w:ascii="Arial" w:hAnsi="Arial" w:cs="Arial"/>
              </w:rPr>
            </w:pPr>
            <w:r w:rsidRPr="0049615D">
              <w:rPr>
                <w:rFonts w:ascii="Arial" w:hAnsi="Arial" w:cs="Arial"/>
              </w:rPr>
              <w:t>Se identifica por cuáles actividades de trabajo doméstico se realizaron y el tiempo dedicado a ellas</w:t>
            </w:r>
          </w:p>
        </w:tc>
      </w:tr>
      <w:tr w:rsidR="0049615D" w:rsidRPr="00723053" w14:paraId="7923C86A" w14:textId="77777777" w:rsidTr="0049615D">
        <w:trPr>
          <w:trHeight w:val="20"/>
          <w:jc w:val="center"/>
        </w:trPr>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117EA463" w14:textId="6921C20E" w:rsidR="0049615D" w:rsidRPr="0049615D" w:rsidRDefault="0049615D" w:rsidP="0049615D">
            <w:pPr>
              <w:spacing w:after="0" w:line="240" w:lineRule="auto"/>
              <w:rPr>
                <w:rFonts w:ascii="Arial" w:eastAsia="Times New Roman" w:hAnsi="Arial" w:cs="Arial"/>
                <w:color w:val="000000"/>
              </w:rPr>
            </w:pPr>
            <w:r w:rsidRPr="0049615D">
              <w:rPr>
                <w:rFonts w:ascii="Arial" w:hAnsi="Arial" w:cs="Arial"/>
              </w:rPr>
              <w:t>TV</w:t>
            </w:r>
          </w:p>
        </w:tc>
        <w:tc>
          <w:tcPr>
            <w:tcW w:w="3917" w:type="dxa"/>
            <w:tcBorders>
              <w:top w:val="single" w:sz="4" w:space="0" w:color="auto"/>
              <w:left w:val="single" w:sz="4" w:space="0" w:color="auto"/>
              <w:bottom w:val="single" w:sz="4" w:space="0" w:color="auto"/>
              <w:right w:val="single" w:sz="4" w:space="0" w:color="auto"/>
            </w:tcBorders>
            <w:shd w:val="clear" w:color="auto" w:fill="auto"/>
            <w:vAlign w:val="center"/>
          </w:tcPr>
          <w:p w14:paraId="42752D53" w14:textId="61E2FC9D" w:rsidR="0049615D" w:rsidRPr="0049615D" w:rsidRDefault="0049615D" w:rsidP="0049615D">
            <w:pPr>
              <w:spacing w:after="0" w:line="240" w:lineRule="auto"/>
              <w:rPr>
                <w:rFonts w:ascii="Arial" w:eastAsia="Times New Roman" w:hAnsi="Arial" w:cs="Arial"/>
                <w:color w:val="000000"/>
              </w:rPr>
            </w:pPr>
            <w:r w:rsidRPr="0049615D">
              <w:rPr>
                <w:rFonts w:ascii="Arial" w:hAnsi="Arial" w:cs="Arial"/>
              </w:rPr>
              <w:t>Trabajo voluntario y ayudas a otros hogares</w:t>
            </w:r>
          </w:p>
        </w:tc>
        <w:tc>
          <w:tcPr>
            <w:tcW w:w="6431" w:type="dxa"/>
            <w:tcBorders>
              <w:top w:val="single" w:sz="4" w:space="0" w:color="auto"/>
              <w:left w:val="single" w:sz="4" w:space="0" w:color="auto"/>
              <w:bottom w:val="single" w:sz="4" w:space="0" w:color="auto"/>
              <w:right w:val="single" w:sz="4" w:space="0" w:color="auto"/>
            </w:tcBorders>
            <w:vAlign w:val="center"/>
          </w:tcPr>
          <w:p w14:paraId="2458AE4F" w14:textId="55BA4791" w:rsidR="0049615D" w:rsidRPr="0049615D" w:rsidRDefault="0049615D" w:rsidP="0049615D">
            <w:pPr>
              <w:spacing w:after="0" w:line="240" w:lineRule="auto"/>
              <w:rPr>
                <w:rFonts w:ascii="Arial" w:hAnsi="Arial" w:cs="Arial"/>
              </w:rPr>
            </w:pPr>
            <w:r w:rsidRPr="0049615D">
              <w:rPr>
                <w:rFonts w:ascii="Arial" w:hAnsi="Arial" w:cs="Arial"/>
              </w:rPr>
              <w:t>Se pregunta a los informantes si realizaron algún trabajo voluntario o de ayuda a otros hogares, además del tiempo dedicado</w:t>
            </w:r>
          </w:p>
        </w:tc>
      </w:tr>
      <w:tr w:rsidR="0049615D" w:rsidRPr="00723053" w14:paraId="1615B8F9" w14:textId="77777777" w:rsidTr="0049615D">
        <w:trPr>
          <w:trHeight w:val="20"/>
          <w:jc w:val="center"/>
        </w:trPr>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6CCC81CB" w14:textId="66C842F6" w:rsidR="0049615D" w:rsidRPr="0049615D" w:rsidRDefault="0049615D" w:rsidP="0049615D">
            <w:pPr>
              <w:spacing w:after="0" w:line="240" w:lineRule="auto"/>
              <w:rPr>
                <w:rFonts w:ascii="Arial" w:hAnsi="Arial" w:cs="Arial"/>
              </w:rPr>
            </w:pPr>
            <w:r w:rsidRPr="0049615D">
              <w:rPr>
                <w:rFonts w:ascii="Arial" w:hAnsi="Arial" w:cs="Arial"/>
              </w:rPr>
              <w:t>CP</w:t>
            </w:r>
          </w:p>
        </w:tc>
        <w:tc>
          <w:tcPr>
            <w:tcW w:w="3917" w:type="dxa"/>
            <w:tcBorders>
              <w:top w:val="single" w:sz="4" w:space="0" w:color="auto"/>
              <w:left w:val="single" w:sz="4" w:space="0" w:color="auto"/>
              <w:bottom w:val="single" w:sz="4" w:space="0" w:color="auto"/>
              <w:right w:val="single" w:sz="4" w:space="0" w:color="auto"/>
            </w:tcBorders>
            <w:shd w:val="clear" w:color="auto" w:fill="auto"/>
            <w:vAlign w:val="center"/>
          </w:tcPr>
          <w:p w14:paraId="7C9C292D" w14:textId="28B6DF3F" w:rsidR="0049615D" w:rsidRPr="0049615D" w:rsidRDefault="0049615D" w:rsidP="0049615D">
            <w:pPr>
              <w:spacing w:after="0" w:line="240" w:lineRule="auto"/>
              <w:rPr>
                <w:rFonts w:ascii="Arial" w:hAnsi="Arial" w:cs="Arial"/>
              </w:rPr>
            </w:pPr>
            <w:r w:rsidRPr="0049615D">
              <w:rPr>
                <w:rFonts w:ascii="Arial" w:hAnsi="Arial" w:cs="Arial"/>
              </w:rPr>
              <w:t>Cuidados personales</w:t>
            </w:r>
          </w:p>
        </w:tc>
        <w:tc>
          <w:tcPr>
            <w:tcW w:w="6431" w:type="dxa"/>
            <w:tcBorders>
              <w:top w:val="single" w:sz="4" w:space="0" w:color="auto"/>
              <w:left w:val="single" w:sz="4" w:space="0" w:color="auto"/>
              <w:bottom w:val="single" w:sz="4" w:space="0" w:color="auto"/>
              <w:right w:val="single" w:sz="4" w:space="0" w:color="auto"/>
            </w:tcBorders>
            <w:vAlign w:val="center"/>
          </w:tcPr>
          <w:p w14:paraId="0DE49ADD" w14:textId="177683CC" w:rsidR="0049615D" w:rsidRPr="0049615D" w:rsidRDefault="0049615D" w:rsidP="0049615D">
            <w:pPr>
              <w:spacing w:after="0" w:line="240" w:lineRule="auto"/>
              <w:rPr>
                <w:rFonts w:ascii="Arial" w:hAnsi="Arial" w:cs="Arial"/>
              </w:rPr>
            </w:pPr>
            <w:r w:rsidRPr="0049615D">
              <w:rPr>
                <w:rFonts w:ascii="Arial" w:hAnsi="Arial" w:cs="Arial"/>
              </w:rPr>
              <w:t>Se pregunta si la persona realizó actividades de cuidado personal y el tiempo dedicado a estas actividades</w:t>
            </w:r>
          </w:p>
        </w:tc>
      </w:tr>
      <w:tr w:rsidR="0049615D" w:rsidRPr="00723053" w14:paraId="514370C3" w14:textId="77777777" w:rsidTr="0049615D">
        <w:trPr>
          <w:trHeight w:val="20"/>
          <w:jc w:val="center"/>
        </w:trPr>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5A65F422" w14:textId="0CA9A601" w:rsidR="0049615D" w:rsidRPr="0049615D" w:rsidRDefault="0049615D" w:rsidP="0049615D">
            <w:pPr>
              <w:spacing w:after="0" w:line="240" w:lineRule="auto"/>
              <w:rPr>
                <w:rFonts w:ascii="Arial" w:hAnsi="Arial" w:cs="Arial"/>
              </w:rPr>
            </w:pPr>
            <w:r w:rsidRPr="0049615D">
              <w:rPr>
                <w:rFonts w:ascii="Arial" w:hAnsi="Arial" w:cs="Arial"/>
              </w:rPr>
              <w:t>ED</w:t>
            </w:r>
          </w:p>
        </w:tc>
        <w:tc>
          <w:tcPr>
            <w:tcW w:w="3917" w:type="dxa"/>
            <w:tcBorders>
              <w:top w:val="single" w:sz="4" w:space="0" w:color="auto"/>
              <w:left w:val="single" w:sz="4" w:space="0" w:color="auto"/>
              <w:bottom w:val="single" w:sz="4" w:space="0" w:color="auto"/>
              <w:right w:val="single" w:sz="4" w:space="0" w:color="auto"/>
            </w:tcBorders>
            <w:shd w:val="clear" w:color="auto" w:fill="auto"/>
            <w:vAlign w:val="center"/>
          </w:tcPr>
          <w:p w14:paraId="1453A7BA" w14:textId="649534D5" w:rsidR="0049615D" w:rsidRPr="0049615D" w:rsidRDefault="0049615D" w:rsidP="0049615D">
            <w:pPr>
              <w:spacing w:after="0" w:line="240" w:lineRule="auto"/>
              <w:rPr>
                <w:rFonts w:ascii="Arial" w:hAnsi="Arial" w:cs="Arial"/>
              </w:rPr>
            </w:pPr>
            <w:r w:rsidRPr="0049615D">
              <w:rPr>
                <w:rFonts w:ascii="Arial" w:hAnsi="Arial" w:cs="Arial"/>
              </w:rPr>
              <w:t>Educación</w:t>
            </w:r>
          </w:p>
        </w:tc>
        <w:tc>
          <w:tcPr>
            <w:tcW w:w="6431" w:type="dxa"/>
            <w:tcBorders>
              <w:top w:val="single" w:sz="4" w:space="0" w:color="auto"/>
              <w:left w:val="single" w:sz="4" w:space="0" w:color="auto"/>
              <w:bottom w:val="single" w:sz="4" w:space="0" w:color="auto"/>
              <w:right w:val="single" w:sz="4" w:space="0" w:color="auto"/>
            </w:tcBorders>
            <w:vAlign w:val="center"/>
          </w:tcPr>
          <w:p w14:paraId="68564935" w14:textId="0EBE5CE3" w:rsidR="0049615D" w:rsidRPr="0049615D" w:rsidRDefault="0049615D" w:rsidP="0049615D">
            <w:pPr>
              <w:spacing w:after="0" w:line="240" w:lineRule="auto"/>
              <w:rPr>
                <w:rFonts w:ascii="Arial" w:hAnsi="Arial" w:cs="Arial"/>
              </w:rPr>
            </w:pPr>
            <w:r w:rsidRPr="0049615D">
              <w:rPr>
                <w:rFonts w:ascii="Arial" w:hAnsi="Arial" w:cs="Arial"/>
              </w:rPr>
              <w:t>Se indaga por preguntas ligadas a si la persona fue al establecimiento educacional o si estudió y el tiempo dedicado a estas actividades</w:t>
            </w:r>
          </w:p>
        </w:tc>
      </w:tr>
      <w:tr w:rsidR="0049615D" w:rsidRPr="00723053" w14:paraId="2858A992" w14:textId="77777777" w:rsidTr="0049615D">
        <w:trPr>
          <w:trHeight w:val="20"/>
          <w:jc w:val="center"/>
        </w:trPr>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436C2184" w14:textId="37FE225E" w:rsidR="0049615D" w:rsidRPr="0049615D" w:rsidRDefault="0049615D" w:rsidP="0049615D">
            <w:pPr>
              <w:spacing w:after="0" w:line="240" w:lineRule="auto"/>
              <w:rPr>
                <w:rFonts w:ascii="Arial" w:hAnsi="Arial" w:cs="Arial"/>
                <w:color w:val="000000"/>
              </w:rPr>
            </w:pPr>
            <w:r w:rsidRPr="0049615D">
              <w:rPr>
                <w:rFonts w:ascii="Arial" w:hAnsi="Arial" w:cs="Arial"/>
              </w:rPr>
              <w:t>VS</w:t>
            </w:r>
          </w:p>
        </w:tc>
        <w:tc>
          <w:tcPr>
            <w:tcW w:w="3917" w:type="dxa"/>
            <w:tcBorders>
              <w:top w:val="single" w:sz="4" w:space="0" w:color="auto"/>
              <w:left w:val="single" w:sz="4" w:space="0" w:color="auto"/>
              <w:bottom w:val="single" w:sz="4" w:space="0" w:color="auto"/>
              <w:right w:val="single" w:sz="4" w:space="0" w:color="auto"/>
            </w:tcBorders>
            <w:shd w:val="clear" w:color="auto" w:fill="auto"/>
            <w:vAlign w:val="center"/>
          </w:tcPr>
          <w:p w14:paraId="264E9919" w14:textId="2B7948F1" w:rsidR="0049615D" w:rsidRPr="0049615D" w:rsidRDefault="0049615D" w:rsidP="0049615D">
            <w:pPr>
              <w:spacing w:after="0" w:line="240" w:lineRule="auto"/>
              <w:rPr>
                <w:rFonts w:ascii="Arial" w:hAnsi="Arial" w:cs="Arial"/>
                <w:color w:val="000000"/>
              </w:rPr>
            </w:pPr>
            <w:r w:rsidRPr="0049615D">
              <w:rPr>
                <w:rFonts w:ascii="Arial" w:hAnsi="Arial" w:cs="Arial"/>
              </w:rPr>
              <w:t>Ocio y vida social</w:t>
            </w:r>
          </w:p>
        </w:tc>
        <w:tc>
          <w:tcPr>
            <w:tcW w:w="6431" w:type="dxa"/>
            <w:tcBorders>
              <w:top w:val="single" w:sz="4" w:space="0" w:color="auto"/>
              <w:left w:val="single" w:sz="4" w:space="0" w:color="auto"/>
              <w:bottom w:val="single" w:sz="4" w:space="0" w:color="auto"/>
              <w:right w:val="single" w:sz="4" w:space="0" w:color="auto"/>
            </w:tcBorders>
            <w:vAlign w:val="center"/>
          </w:tcPr>
          <w:p w14:paraId="30542D3F" w14:textId="66F00264" w:rsidR="0049615D" w:rsidRPr="0049615D" w:rsidRDefault="0049615D" w:rsidP="0049615D">
            <w:pPr>
              <w:spacing w:after="0" w:line="240" w:lineRule="auto"/>
              <w:rPr>
                <w:rFonts w:ascii="Arial" w:hAnsi="Arial" w:cs="Arial"/>
                <w:color w:val="000000"/>
              </w:rPr>
            </w:pPr>
            <w:r w:rsidRPr="0049615D">
              <w:rPr>
                <w:rFonts w:ascii="Arial" w:hAnsi="Arial" w:cs="Arial"/>
              </w:rPr>
              <w:t>Se identifica que actividades de vida social realizó la persona y el tiempo dedicado a estas actividades</w:t>
            </w:r>
          </w:p>
        </w:tc>
      </w:tr>
      <w:tr w:rsidR="0049615D" w:rsidRPr="00723053" w14:paraId="1023890A" w14:textId="77777777" w:rsidTr="0049615D">
        <w:trPr>
          <w:trHeight w:val="20"/>
          <w:jc w:val="center"/>
        </w:trPr>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03D64E35" w14:textId="2098A30D" w:rsidR="0049615D" w:rsidRPr="0049615D" w:rsidRDefault="0049615D" w:rsidP="0049615D">
            <w:pPr>
              <w:spacing w:after="0" w:line="240" w:lineRule="auto"/>
              <w:rPr>
                <w:rFonts w:ascii="Arial" w:hAnsi="Arial" w:cs="Arial"/>
                <w:color w:val="000000"/>
              </w:rPr>
            </w:pPr>
            <w:r w:rsidRPr="0049615D">
              <w:rPr>
                <w:rFonts w:ascii="Arial" w:hAnsi="Arial" w:cs="Arial"/>
              </w:rPr>
              <w:t>SIM</w:t>
            </w:r>
          </w:p>
        </w:tc>
        <w:tc>
          <w:tcPr>
            <w:tcW w:w="3917" w:type="dxa"/>
            <w:tcBorders>
              <w:top w:val="single" w:sz="4" w:space="0" w:color="auto"/>
              <w:left w:val="single" w:sz="4" w:space="0" w:color="auto"/>
              <w:bottom w:val="single" w:sz="4" w:space="0" w:color="auto"/>
              <w:right w:val="single" w:sz="4" w:space="0" w:color="auto"/>
            </w:tcBorders>
            <w:shd w:val="clear" w:color="auto" w:fill="auto"/>
            <w:vAlign w:val="center"/>
          </w:tcPr>
          <w:p w14:paraId="4F82ECCB" w14:textId="1AB3F2B5" w:rsidR="0049615D" w:rsidRPr="0049615D" w:rsidRDefault="0049615D" w:rsidP="0049615D">
            <w:pPr>
              <w:spacing w:after="0" w:line="240" w:lineRule="auto"/>
              <w:rPr>
                <w:rFonts w:ascii="Arial" w:hAnsi="Arial" w:cs="Arial"/>
                <w:color w:val="000000"/>
              </w:rPr>
            </w:pPr>
            <w:r w:rsidRPr="0049615D">
              <w:rPr>
                <w:rFonts w:ascii="Arial" w:hAnsi="Arial" w:cs="Arial"/>
              </w:rPr>
              <w:t>Simultaneidad</w:t>
            </w:r>
          </w:p>
        </w:tc>
        <w:tc>
          <w:tcPr>
            <w:tcW w:w="6431" w:type="dxa"/>
            <w:tcBorders>
              <w:top w:val="single" w:sz="4" w:space="0" w:color="auto"/>
              <w:left w:val="single" w:sz="4" w:space="0" w:color="auto"/>
              <w:bottom w:val="single" w:sz="4" w:space="0" w:color="auto"/>
              <w:right w:val="single" w:sz="4" w:space="0" w:color="auto"/>
            </w:tcBorders>
            <w:vAlign w:val="center"/>
          </w:tcPr>
          <w:p w14:paraId="6CC301A8" w14:textId="23130C77" w:rsidR="0049615D" w:rsidRPr="0049615D" w:rsidRDefault="0049615D" w:rsidP="0049615D">
            <w:pPr>
              <w:spacing w:after="0" w:line="240" w:lineRule="auto"/>
              <w:rPr>
                <w:rFonts w:ascii="Arial" w:hAnsi="Arial" w:cs="Arial"/>
                <w:color w:val="000000"/>
              </w:rPr>
            </w:pPr>
            <w:r w:rsidRPr="0049615D">
              <w:rPr>
                <w:rFonts w:ascii="Arial" w:hAnsi="Arial" w:cs="Arial"/>
              </w:rPr>
              <w:t>Módulo experimental. Busca medir que actividades se realizaron de manera simultánea.</w:t>
            </w:r>
          </w:p>
        </w:tc>
      </w:tr>
      <w:tr w:rsidR="0049615D" w:rsidRPr="00723053" w14:paraId="289CF9B7" w14:textId="77777777" w:rsidTr="0049615D">
        <w:trPr>
          <w:trHeight w:val="20"/>
          <w:jc w:val="center"/>
        </w:trPr>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38B527FB" w14:textId="4059978A" w:rsidR="0049615D" w:rsidRPr="0049615D" w:rsidRDefault="0049615D" w:rsidP="0049615D">
            <w:pPr>
              <w:spacing w:after="0" w:line="240" w:lineRule="auto"/>
              <w:rPr>
                <w:rFonts w:ascii="Arial" w:hAnsi="Arial" w:cs="Arial"/>
                <w:color w:val="000000"/>
              </w:rPr>
            </w:pPr>
            <w:r w:rsidRPr="0049615D">
              <w:rPr>
                <w:rFonts w:ascii="Arial" w:hAnsi="Arial" w:cs="Arial"/>
              </w:rPr>
              <w:t>BS</w:t>
            </w:r>
          </w:p>
        </w:tc>
        <w:tc>
          <w:tcPr>
            <w:tcW w:w="3917" w:type="dxa"/>
            <w:tcBorders>
              <w:top w:val="single" w:sz="4" w:space="0" w:color="auto"/>
              <w:left w:val="single" w:sz="4" w:space="0" w:color="auto"/>
              <w:bottom w:val="single" w:sz="4" w:space="0" w:color="auto"/>
              <w:right w:val="single" w:sz="4" w:space="0" w:color="auto"/>
            </w:tcBorders>
            <w:shd w:val="clear" w:color="auto" w:fill="auto"/>
            <w:vAlign w:val="center"/>
          </w:tcPr>
          <w:p w14:paraId="18CBA76C" w14:textId="48174FCA" w:rsidR="0049615D" w:rsidRPr="0049615D" w:rsidRDefault="0049615D" w:rsidP="0049615D">
            <w:pPr>
              <w:spacing w:after="0" w:line="240" w:lineRule="auto"/>
              <w:rPr>
                <w:rFonts w:ascii="Arial" w:hAnsi="Arial" w:cs="Arial"/>
                <w:color w:val="000000"/>
              </w:rPr>
            </w:pPr>
            <w:r w:rsidRPr="0049615D">
              <w:rPr>
                <w:rFonts w:ascii="Arial" w:hAnsi="Arial" w:cs="Arial"/>
              </w:rPr>
              <w:t>Bienestar subjetivo</w:t>
            </w:r>
          </w:p>
        </w:tc>
        <w:tc>
          <w:tcPr>
            <w:tcW w:w="6431" w:type="dxa"/>
            <w:tcBorders>
              <w:top w:val="single" w:sz="4" w:space="0" w:color="auto"/>
              <w:left w:val="single" w:sz="4" w:space="0" w:color="auto"/>
              <w:bottom w:val="single" w:sz="4" w:space="0" w:color="auto"/>
              <w:right w:val="single" w:sz="4" w:space="0" w:color="auto"/>
            </w:tcBorders>
            <w:vAlign w:val="center"/>
          </w:tcPr>
          <w:p w14:paraId="57E2888A" w14:textId="3BC8E2D7" w:rsidR="0049615D" w:rsidRPr="0049615D" w:rsidRDefault="0049615D" w:rsidP="0049615D">
            <w:pPr>
              <w:spacing w:after="0" w:line="240" w:lineRule="auto"/>
              <w:rPr>
                <w:rFonts w:ascii="Arial" w:hAnsi="Arial" w:cs="Arial"/>
                <w:color w:val="000000"/>
              </w:rPr>
            </w:pPr>
            <w:r w:rsidRPr="0049615D">
              <w:rPr>
                <w:rFonts w:ascii="Arial" w:hAnsi="Arial" w:cs="Arial"/>
              </w:rPr>
              <w:t>Se realizan preguntas relativas a la percepción de bienestar de la persona entrevistada.</w:t>
            </w:r>
          </w:p>
        </w:tc>
      </w:tr>
      <w:tr w:rsidR="0049615D" w:rsidRPr="00723053" w14:paraId="1EEC243E" w14:textId="77777777" w:rsidTr="0049615D">
        <w:trPr>
          <w:trHeight w:val="20"/>
          <w:jc w:val="center"/>
        </w:trPr>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1E4EC61B" w14:textId="22A0335F" w:rsidR="0049615D" w:rsidRPr="0049615D" w:rsidRDefault="0049615D" w:rsidP="0049615D">
            <w:pPr>
              <w:spacing w:after="0" w:line="240" w:lineRule="auto"/>
              <w:rPr>
                <w:rFonts w:ascii="Arial" w:hAnsi="Arial" w:cs="Arial"/>
                <w:color w:val="000000"/>
              </w:rPr>
            </w:pPr>
            <w:r w:rsidRPr="0049615D">
              <w:rPr>
                <w:rFonts w:ascii="Arial" w:hAnsi="Arial" w:cs="Arial"/>
              </w:rPr>
              <w:t>ID</w:t>
            </w:r>
          </w:p>
        </w:tc>
        <w:tc>
          <w:tcPr>
            <w:tcW w:w="3917" w:type="dxa"/>
            <w:tcBorders>
              <w:top w:val="single" w:sz="4" w:space="0" w:color="auto"/>
              <w:left w:val="single" w:sz="4" w:space="0" w:color="auto"/>
              <w:bottom w:val="single" w:sz="4" w:space="0" w:color="auto"/>
              <w:right w:val="single" w:sz="4" w:space="0" w:color="auto"/>
            </w:tcBorders>
            <w:shd w:val="clear" w:color="auto" w:fill="auto"/>
            <w:vAlign w:val="center"/>
          </w:tcPr>
          <w:p w14:paraId="4F12B41A" w14:textId="76DF7E8D" w:rsidR="0049615D" w:rsidRPr="0049615D" w:rsidRDefault="0049615D" w:rsidP="0049615D">
            <w:pPr>
              <w:spacing w:after="0" w:line="240" w:lineRule="auto"/>
              <w:rPr>
                <w:rFonts w:ascii="Arial" w:hAnsi="Arial" w:cs="Arial"/>
                <w:color w:val="000000"/>
              </w:rPr>
            </w:pPr>
            <w:r w:rsidRPr="0049615D">
              <w:rPr>
                <w:rFonts w:ascii="Arial" w:hAnsi="Arial" w:cs="Arial"/>
              </w:rPr>
              <w:t>Características específicas de la persona</w:t>
            </w:r>
          </w:p>
        </w:tc>
        <w:tc>
          <w:tcPr>
            <w:tcW w:w="6431" w:type="dxa"/>
            <w:tcBorders>
              <w:top w:val="single" w:sz="4" w:space="0" w:color="auto"/>
              <w:left w:val="single" w:sz="4" w:space="0" w:color="auto"/>
              <w:bottom w:val="single" w:sz="4" w:space="0" w:color="auto"/>
              <w:right w:val="single" w:sz="4" w:space="0" w:color="auto"/>
            </w:tcBorders>
            <w:vAlign w:val="center"/>
          </w:tcPr>
          <w:p w14:paraId="1B942F6D" w14:textId="08565857" w:rsidR="0049615D" w:rsidRPr="0049615D" w:rsidRDefault="0049615D" w:rsidP="0049615D">
            <w:pPr>
              <w:spacing w:after="0" w:line="240" w:lineRule="auto"/>
              <w:rPr>
                <w:rFonts w:ascii="Arial" w:hAnsi="Arial" w:cs="Arial"/>
                <w:color w:val="000000"/>
              </w:rPr>
            </w:pPr>
            <w:r w:rsidRPr="0049615D">
              <w:rPr>
                <w:rFonts w:ascii="Arial" w:hAnsi="Arial" w:cs="Arial"/>
              </w:rPr>
              <w:t xml:space="preserve">Se pregunta el </w:t>
            </w:r>
            <w:proofErr w:type="spellStart"/>
            <w:r w:rsidRPr="0049615D">
              <w:rPr>
                <w:rFonts w:ascii="Arial" w:hAnsi="Arial" w:cs="Arial"/>
              </w:rPr>
              <w:t>rut</w:t>
            </w:r>
            <w:proofErr w:type="spellEnd"/>
            <w:r w:rsidRPr="0049615D">
              <w:rPr>
                <w:rFonts w:ascii="Arial" w:hAnsi="Arial" w:cs="Arial"/>
              </w:rPr>
              <w:t xml:space="preserve"> y orientación sexual de la persona entrevistada (Estas preguntas no son posibles de obtener de manera pública)</w:t>
            </w:r>
          </w:p>
        </w:tc>
      </w:tr>
    </w:tbl>
    <w:p w14:paraId="6F683801" w14:textId="77777777" w:rsidR="00A0439C" w:rsidRPr="00A0439C" w:rsidRDefault="00A0439C" w:rsidP="00A0439C"/>
    <w:p w14:paraId="1640B77D" w14:textId="77777777" w:rsidR="00003FF2" w:rsidRDefault="00003FF2" w:rsidP="00003FF2"/>
    <w:p w14:paraId="2C0B7E4A" w14:textId="77777777" w:rsidR="00003FF2" w:rsidRPr="00003FF2" w:rsidRDefault="00003FF2" w:rsidP="00003FF2"/>
    <w:p w14:paraId="1CFAF8C6" w14:textId="5F779058" w:rsidR="00D04978" w:rsidRDefault="00D04978" w:rsidP="009F4A4F">
      <w:pPr>
        <w:pStyle w:val="Ttulo2"/>
        <w:numPr>
          <w:ilvl w:val="1"/>
          <w:numId w:val="1"/>
        </w:numPr>
        <w:rPr>
          <w:rFonts w:ascii="Arial" w:hAnsi="Arial" w:cs="Arial"/>
          <w:color w:val="auto"/>
          <w:sz w:val="24"/>
          <w:szCs w:val="24"/>
        </w:rPr>
      </w:pPr>
      <w:bookmarkStart w:id="91" w:name="_Toc188685118"/>
      <w:r>
        <w:rPr>
          <w:rFonts w:ascii="Arial" w:hAnsi="Arial" w:cs="Arial"/>
          <w:color w:val="auto"/>
          <w:sz w:val="24"/>
          <w:szCs w:val="24"/>
        </w:rPr>
        <w:lastRenderedPageBreak/>
        <w:t xml:space="preserve">Anexo </w:t>
      </w:r>
      <w:r w:rsidR="0049615D">
        <w:rPr>
          <w:rFonts w:ascii="Arial" w:hAnsi="Arial" w:cs="Arial"/>
          <w:color w:val="auto"/>
          <w:sz w:val="24"/>
          <w:szCs w:val="24"/>
        </w:rPr>
        <w:t>5</w:t>
      </w:r>
      <w:r w:rsidRPr="00161257">
        <w:rPr>
          <w:rFonts w:ascii="Arial" w:hAnsi="Arial" w:cs="Arial"/>
          <w:color w:val="auto"/>
          <w:sz w:val="24"/>
          <w:szCs w:val="24"/>
        </w:rPr>
        <w:t xml:space="preserve">: </w:t>
      </w:r>
      <w:r>
        <w:rPr>
          <w:rFonts w:ascii="Arial" w:hAnsi="Arial" w:cs="Arial"/>
          <w:color w:val="auto"/>
          <w:sz w:val="24"/>
          <w:szCs w:val="24"/>
        </w:rPr>
        <w:t xml:space="preserve">Estructura y detalle de procesamiento de </w:t>
      </w:r>
      <w:proofErr w:type="spellStart"/>
      <w:r>
        <w:rPr>
          <w:rFonts w:ascii="Arial" w:hAnsi="Arial" w:cs="Arial"/>
          <w:color w:val="auto"/>
          <w:sz w:val="24"/>
          <w:szCs w:val="24"/>
        </w:rPr>
        <w:t>Paradatos</w:t>
      </w:r>
      <w:bookmarkEnd w:id="87"/>
      <w:bookmarkEnd w:id="91"/>
      <w:proofErr w:type="spellEnd"/>
    </w:p>
    <w:p w14:paraId="632689C3" w14:textId="77777777" w:rsidR="00D04978" w:rsidRPr="008D5337" w:rsidRDefault="00D04978" w:rsidP="00D04978"/>
    <w:p w14:paraId="587FE2C4" w14:textId="77777777" w:rsidR="00D04978" w:rsidRDefault="00D04978" w:rsidP="00D04978">
      <w:pPr>
        <w:jc w:val="both"/>
        <w:rPr>
          <w:rFonts w:ascii="Arial" w:hAnsi="Arial" w:cs="Arial"/>
          <w:sz w:val="24"/>
          <w:szCs w:val="24"/>
        </w:rPr>
      </w:pPr>
      <w:r>
        <w:rPr>
          <w:rFonts w:ascii="Arial" w:hAnsi="Arial" w:cs="Arial"/>
          <w:sz w:val="24"/>
          <w:szCs w:val="24"/>
        </w:rPr>
        <w:t xml:space="preserve">Una demostración de cómo se vería la base de </w:t>
      </w:r>
      <w:proofErr w:type="spellStart"/>
      <w:r>
        <w:rPr>
          <w:rFonts w:ascii="Arial" w:hAnsi="Arial" w:cs="Arial"/>
          <w:sz w:val="24"/>
          <w:szCs w:val="24"/>
        </w:rPr>
        <w:t>paradatos</w:t>
      </w:r>
      <w:proofErr w:type="spellEnd"/>
      <w:r>
        <w:rPr>
          <w:rFonts w:ascii="Arial" w:hAnsi="Arial" w:cs="Arial"/>
          <w:sz w:val="24"/>
          <w:szCs w:val="24"/>
        </w:rPr>
        <w:t xml:space="preserve"> – previo a su procesamiento – sería de la siguiente forma:</w:t>
      </w:r>
    </w:p>
    <w:p w14:paraId="3D2B6CBE" w14:textId="57A8986B" w:rsidR="00D04978" w:rsidRPr="001E49B5" w:rsidRDefault="00D04978" w:rsidP="00D04978">
      <w:pPr>
        <w:pStyle w:val="Descripcin"/>
        <w:rPr>
          <w:rFonts w:ascii="Arial" w:hAnsi="Arial" w:cs="Arial"/>
          <w:color w:val="auto"/>
          <w:sz w:val="24"/>
          <w:szCs w:val="24"/>
        </w:rPr>
      </w:pPr>
      <w:bookmarkStart w:id="92" w:name="_Toc188685198"/>
      <w:r w:rsidRPr="00A76331">
        <w:rPr>
          <w:rFonts w:ascii="Arial" w:hAnsi="Arial" w:cs="Arial"/>
          <w:color w:val="auto"/>
          <w:sz w:val="24"/>
          <w:szCs w:val="24"/>
        </w:rPr>
        <w:t xml:space="preserve">Tabla </w:t>
      </w:r>
      <w:r w:rsidRPr="00A76331">
        <w:rPr>
          <w:rFonts w:ascii="Arial" w:hAnsi="Arial" w:cs="Arial"/>
          <w:color w:val="auto"/>
          <w:sz w:val="24"/>
          <w:szCs w:val="24"/>
        </w:rPr>
        <w:fldChar w:fldCharType="begin"/>
      </w:r>
      <w:r w:rsidRPr="00A76331">
        <w:rPr>
          <w:rFonts w:ascii="Arial" w:hAnsi="Arial" w:cs="Arial"/>
          <w:color w:val="auto"/>
          <w:sz w:val="24"/>
          <w:szCs w:val="24"/>
        </w:rPr>
        <w:instrText xml:space="preserve"> SEQ Tabla \* ARABIC </w:instrText>
      </w:r>
      <w:r w:rsidRPr="00A76331">
        <w:rPr>
          <w:rFonts w:ascii="Arial" w:hAnsi="Arial" w:cs="Arial"/>
          <w:color w:val="auto"/>
          <w:sz w:val="24"/>
          <w:szCs w:val="24"/>
        </w:rPr>
        <w:fldChar w:fldCharType="separate"/>
      </w:r>
      <w:r w:rsidR="004211D9">
        <w:rPr>
          <w:rFonts w:ascii="Arial" w:hAnsi="Arial" w:cs="Arial"/>
          <w:noProof/>
          <w:color w:val="auto"/>
          <w:sz w:val="24"/>
          <w:szCs w:val="24"/>
        </w:rPr>
        <w:t>17</w:t>
      </w:r>
      <w:r w:rsidRPr="00A76331">
        <w:rPr>
          <w:rFonts w:ascii="Arial" w:hAnsi="Arial" w:cs="Arial"/>
          <w:color w:val="auto"/>
          <w:sz w:val="24"/>
          <w:szCs w:val="24"/>
        </w:rPr>
        <w:fldChar w:fldCharType="end"/>
      </w:r>
      <w:r w:rsidRPr="00335C50">
        <w:rPr>
          <w:rFonts w:ascii="Arial" w:hAnsi="Arial" w:cs="Arial"/>
          <w:color w:val="auto"/>
          <w:sz w:val="24"/>
          <w:szCs w:val="24"/>
        </w:rPr>
        <w:t xml:space="preserve">: </w:t>
      </w:r>
      <w:r>
        <w:rPr>
          <w:rFonts w:ascii="Arial" w:hAnsi="Arial" w:cs="Arial"/>
          <w:color w:val="auto"/>
          <w:sz w:val="24"/>
          <w:szCs w:val="24"/>
        </w:rPr>
        <w:t xml:space="preserve">Ejemplo de </w:t>
      </w:r>
      <w:proofErr w:type="spellStart"/>
      <w:r>
        <w:rPr>
          <w:rFonts w:ascii="Arial" w:hAnsi="Arial" w:cs="Arial"/>
          <w:color w:val="auto"/>
          <w:sz w:val="24"/>
          <w:szCs w:val="24"/>
        </w:rPr>
        <w:t>paradatos</w:t>
      </w:r>
      <w:bookmarkEnd w:id="92"/>
      <w:proofErr w:type="spellEnd"/>
    </w:p>
    <w:tbl>
      <w:tblPr>
        <w:tblW w:w="11793" w:type="dxa"/>
        <w:tblInd w:w="-856" w:type="dxa"/>
        <w:tblLayout w:type="fixed"/>
        <w:tblCellMar>
          <w:left w:w="70" w:type="dxa"/>
          <w:right w:w="70" w:type="dxa"/>
        </w:tblCellMar>
        <w:tblLook w:val="04A0" w:firstRow="1" w:lastRow="0" w:firstColumn="1" w:lastColumn="0" w:noHBand="0" w:noVBand="1"/>
      </w:tblPr>
      <w:tblGrid>
        <w:gridCol w:w="2665"/>
        <w:gridCol w:w="737"/>
        <w:gridCol w:w="1277"/>
        <w:gridCol w:w="1331"/>
        <w:gridCol w:w="737"/>
        <w:gridCol w:w="2211"/>
        <w:gridCol w:w="2835"/>
      </w:tblGrid>
      <w:tr w:rsidR="00D04978" w:rsidRPr="00723053" w14:paraId="4CA62AFF" w14:textId="77777777" w:rsidTr="0049615D">
        <w:trPr>
          <w:trHeight w:val="300"/>
        </w:trPr>
        <w:tc>
          <w:tcPr>
            <w:tcW w:w="2665" w:type="dxa"/>
            <w:tcBorders>
              <w:top w:val="single" w:sz="4" w:space="0" w:color="000000"/>
              <w:left w:val="single" w:sz="4" w:space="0" w:color="000000"/>
              <w:bottom w:val="single" w:sz="4" w:space="0" w:color="000000"/>
              <w:right w:val="single" w:sz="4" w:space="0" w:color="000000"/>
            </w:tcBorders>
            <w:shd w:val="clear" w:color="000000" w:fill="FFA500"/>
            <w:vAlign w:val="center"/>
            <w:hideMark/>
          </w:tcPr>
          <w:p w14:paraId="45F7924F" w14:textId="77777777" w:rsidR="00D04978" w:rsidRPr="00723053" w:rsidRDefault="00D04978" w:rsidP="00DD7C06">
            <w:pPr>
              <w:spacing w:after="0" w:line="240" w:lineRule="auto"/>
              <w:jc w:val="center"/>
              <w:rPr>
                <w:rFonts w:ascii="Arial" w:eastAsia="Times New Roman" w:hAnsi="Arial" w:cs="Arial"/>
                <w:b/>
                <w:bCs/>
                <w:color w:val="000000"/>
              </w:rPr>
            </w:pPr>
            <w:proofErr w:type="spellStart"/>
            <w:r>
              <w:rPr>
                <w:rFonts w:ascii="Arial" w:eastAsia="Times New Roman" w:hAnsi="Arial" w:cs="Arial"/>
                <w:b/>
                <w:bCs/>
              </w:rPr>
              <w:t>Interview__id</w:t>
            </w:r>
            <w:proofErr w:type="spellEnd"/>
          </w:p>
        </w:tc>
        <w:tc>
          <w:tcPr>
            <w:tcW w:w="737" w:type="dxa"/>
            <w:tcBorders>
              <w:top w:val="single" w:sz="4" w:space="0" w:color="000000"/>
              <w:left w:val="nil"/>
              <w:bottom w:val="single" w:sz="4" w:space="0" w:color="000000"/>
              <w:right w:val="single" w:sz="4" w:space="0" w:color="000000"/>
            </w:tcBorders>
            <w:shd w:val="clear" w:color="000000" w:fill="FFA500"/>
            <w:vAlign w:val="center"/>
            <w:hideMark/>
          </w:tcPr>
          <w:p w14:paraId="45B4C002" w14:textId="77777777" w:rsidR="00D04978" w:rsidRPr="00723053" w:rsidRDefault="00D04978" w:rsidP="00DD7C06">
            <w:pPr>
              <w:spacing w:after="0" w:line="240" w:lineRule="auto"/>
              <w:jc w:val="center"/>
              <w:rPr>
                <w:rFonts w:ascii="Arial" w:eastAsia="Times New Roman" w:hAnsi="Arial" w:cs="Arial"/>
                <w:b/>
                <w:bCs/>
                <w:color w:val="000000"/>
              </w:rPr>
            </w:pPr>
            <w:proofErr w:type="spellStart"/>
            <w:r>
              <w:rPr>
                <w:rFonts w:ascii="Arial" w:eastAsia="Times New Roman" w:hAnsi="Arial" w:cs="Arial"/>
                <w:b/>
                <w:bCs/>
              </w:rPr>
              <w:t>order</w:t>
            </w:r>
            <w:proofErr w:type="spellEnd"/>
          </w:p>
        </w:tc>
        <w:tc>
          <w:tcPr>
            <w:tcW w:w="1277" w:type="dxa"/>
            <w:tcBorders>
              <w:top w:val="single" w:sz="4" w:space="0" w:color="000000"/>
              <w:left w:val="nil"/>
              <w:bottom w:val="single" w:sz="4" w:space="0" w:color="000000"/>
              <w:right w:val="single" w:sz="4" w:space="0" w:color="000000"/>
            </w:tcBorders>
            <w:shd w:val="clear" w:color="000000" w:fill="FFA500"/>
            <w:vAlign w:val="center"/>
            <w:hideMark/>
          </w:tcPr>
          <w:p w14:paraId="4236E85D" w14:textId="77777777" w:rsidR="00D04978" w:rsidRPr="00723053" w:rsidRDefault="00D04978" w:rsidP="00DD7C06">
            <w:pPr>
              <w:spacing w:after="0" w:line="240" w:lineRule="auto"/>
              <w:jc w:val="center"/>
              <w:rPr>
                <w:rFonts w:ascii="Arial" w:eastAsia="Times New Roman" w:hAnsi="Arial" w:cs="Arial"/>
                <w:b/>
                <w:bCs/>
                <w:color w:val="000000"/>
              </w:rPr>
            </w:pPr>
            <w:proofErr w:type="spellStart"/>
            <w:r>
              <w:rPr>
                <w:rFonts w:ascii="Arial" w:eastAsia="Times New Roman" w:hAnsi="Arial" w:cs="Arial"/>
                <w:b/>
                <w:bCs/>
              </w:rPr>
              <w:t>event</w:t>
            </w:r>
            <w:proofErr w:type="spellEnd"/>
          </w:p>
        </w:tc>
        <w:tc>
          <w:tcPr>
            <w:tcW w:w="1331" w:type="dxa"/>
            <w:tcBorders>
              <w:top w:val="single" w:sz="4" w:space="0" w:color="000000"/>
              <w:left w:val="nil"/>
              <w:bottom w:val="single" w:sz="4" w:space="0" w:color="000000"/>
              <w:right w:val="single" w:sz="4" w:space="0" w:color="000000"/>
            </w:tcBorders>
            <w:shd w:val="clear" w:color="000000" w:fill="FFA500"/>
            <w:vAlign w:val="center"/>
          </w:tcPr>
          <w:p w14:paraId="4F7D173E" w14:textId="77777777" w:rsidR="00D04978" w:rsidRDefault="00D04978" w:rsidP="00DD7C06">
            <w:pPr>
              <w:spacing w:after="0" w:line="240" w:lineRule="auto"/>
              <w:jc w:val="center"/>
              <w:rPr>
                <w:rFonts w:ascii="Arial" w:eastAsia="Times New Roman" w:hAnsi="Arial" w:cs="Arial"/>
                <w:b/>
                <w:bCs/>
              </w:rPr>
            </w:pPr>
            <w:proofErr w:type="spellStart"/>
            <w:r>
              <w:rPr>
                <w:rFonts w:ascii="Arial" w:eastAsia="Times New Roman" w:hAnsi="Arial" w:cs="Arial"/>
                <w:b/>
                <w:bCs/>
              </w:rPr>
              <w:t>responsible</w:t>
            </w:r>
            <w:proofErr w:type="spellEnd"/>
          </w:p>
        </w:tc>
        <w:tc>
          <w:tcPr>
            <w:tcW w:w="737" w:type="dxa"/>
            <w:tcBorders>
              <w:top w:val="single" w:sz="4" w:space="0" w:color="000000"/>
              <w:left w:val="nil"/>
              <w:bottom w:val="single" w:sz="4" w:space="0" w:color="000000"/>
              <w:right w:val="single" w:sz="4" w:space="0" w:color="000000"/>
            </w:tcBorders>
            <w:shd w:val="clear" w:color="000000" w:fill="FFA500"/>
            <w:vAlign w:val="center"/>
          </w:tcPr>
          <w:p w14:paraId="0CF18F1A" w14:textId="77777777" w:rsidR="00D04978" w:rsidRDefault="00D04978" w:rsidP="00DD7C06">
            <w:pPr>
              <w:spacing w:after="0" w:line="240" w:lineRule="auto"/>
              <w:jc w:val="center"/>
              <w:rPr>
                <w:rFonts w:ascii="Arial" w:eastAsia="Times New Roman" w:hAnsi="Arial" w:cs="Arial"/>
                <w:b/>
                <w:bCs/>
              </w:rPr>
            </w:pPr>
            <w:r>
              <w:rPr>
                <w:rFonts w:ascii="Arial" w:eastAsia="Times New Roman" w:hAnsi="Arial" w:cs="Arial"/>
                <w:b/>
                <w:bCs/>
              </w:rPr>
              <w:t>role</w:t>
            </w:r>
          </w:p>
        </w:tc>
        <w:tc>
          <w:tcPr>
            <w:tcW w:w="2211" w:type="dxa"/>
            <w:tcBorders>
              <w:top w:val="single" w:sz="4" w:space="0" w:color="000000"/>
              <w:left w:val="nil"/>
              <w:bottom w:val="single" w:sz="4" w:space="0" w:color="000000"/>
              <w:right w:val="single" w:sz="4" w:space="0" w:color="000000"/>
            </w:tcBorders>
            <w:shd w:val="clear" w:color="000000" w:fill="FFA500"/>
          </w:tcPr>
          <w:p w14:paraId="2A0B894D" w14:textId="77777777" w:rsidR="00D04978" w:rsidRPr="00AF51C6" w:rsidRDefault="00D04978" w:rsidP="00DD7C06">
            <w:pPr>
              <w:spacing w:after="0" w:line="240" w:lineRule="auto"/>
              <w:jc w:val="center"/>
              <w:rPr>
                <w:rFonts w:ascii="Arial" w:eastAsia="Times New Roman" w:hAnsi="Arial" w:cs="Arial"/>
                <w:b/>
                <w:bCs/>
              </w:rPr>
            </w:pPr>
            <w:proofErr w:type="spellStart"/>
            <w:r w:rsidRPr="00AF51C6">
              <w:rPr>
                <w:rFonts w:ascii="Arial" w:eastAsia="Times New Roman" w:hAnsi="Arial" w:cs="Arial"/>
                <w:b/>
                <w:bCs/>
                <w:color w:val="000000"/>
              </w:rPr>
              <w:t>timestamp_utc</w:t>
            </w:r>
            <w:proofErr w:type="spellEnd"/>
          </w:p>
        </w:tc>
        <w:tc>
          <w:tcPr>
            <w:tcW w:w="2835" w:type="dxa"/>
            <w:tcBorders>
              <w:top w:val="single" w:sz="4" w:space="0" w:color="000000"/>
              <w:left w:val="nil"/>
              <w:bottom w:val="single" w:sz="4" w:space="0" w:color="000000"/>
              <w:right w:val="single" w:sz="4" w:space="0" w:color="000000"/>
            </w:tcBorders>
            <w:shd w:val="clear" w:color="000000" w:fill="FFA500"/>
          </w:tcPr>
          <w:p w14:paraId="179F12EF" w14:textId="77777777" w:rsidR="00D04978" w:rsidRPr="00AF51C6" w:rsidRDefault="00D04978" w:rsidP="00DD7C06">
            <w:pPr>
              <w:spacing w:after="0" w:line="240" w:lineRule="auto"/>
              <w:jc w:val="center"/>
              <w:rPr>
                <w:rFonts w:ascii="Arial" w:eastAsia="Times New Roman" w:hAnsi="Arial" w:cs="Arial"/>
                <w:b/>
                <w:bCs/>
                <w:color w:val="000000"/>
              </w:rPr>
            </w:pPr>
            <w:proofErr w:type="spellStart"/>
            <w:r w:rsidRPr="00AF51C6">
              <w:rPr>
                <w:rFonts w:ascii="Arial" w:eastAsia="Times New Roman" w:hAnsi="Arial" w:cs="Arial"/>
                <w:b/>
                <w:bCs/>
                <w:color w:val="000000"/>
              </w:rPr>
              <w:t>parameters</w:t>
            </w:r>
            <w:proofErr w:type="spellEnd"/>
          </w:p>
        </w:tc>
      </w:tr>
      <w:tr w:rsidR="00D04978" w:rsidRPr="00723053" w14:paraId="7D4B876B" w14:textId="77777777" w:rsidTr="0049615D">
        <w:trPr>
          <w:trHeight w:val="113"/>
        </w:trPr>
        <w:tc>
          <w:tcPr>
            <w:tcW w:w="2665" w:type="dxa"/>
            <w:tcBorders>
              <w:top w:val="nil"/>
              <w:left w:val="single" w:sz="4" w:space="0" w:color="000000"/>
              <w:bottom w:val="single" w:sz="4" w:space="0" w:color="000000"/>
              <w:right w:val="single" w:sz="4" w:space="0" w:color="000000"/>
            </w:tcBorders>
            <w:shd w:val="clear" w:color="auto" w:fill="auto"/>
          </w:tcPr>
          <w:p w14:paraId="1DCC601D" w14:textId="77777777" w:rsidR="00D04978" w:rsidRPr="0049615D" w:rsidRDefault="00D04978" w:rsidP="00DD7C06">
            <w:pPr>
              <w:spacing w:after="0" w:line="240" w:lineRule="auto"/>
              <w:rPr>
                <w:rFonts w:ascii="Arial" w:eastAsia="Times New Roman" w:hAnsi="Arial" w:cs="Arial"/>
                <w:color w:val="000000"/>
                <w:sz w:val="20"/>
                <w:szCs w:val="20"/>
              </w:rPr>
            </w:pPr>
            <w:r w:rsidRPr="0049615D">
              <w:rPr>
                <w:rFonts w:ascii="Arial" w:hAnsi="Arial" w:cs="Arial"/>
                <w:sz w:val="20"/>
                <w:szCs w:val="20"/>
              </w:rPr>
              <w:t>53fb5b4bb4b04626a01361</w:t>
            </w:r>
          </w:p>
        </w:tc>
        <w:tc>
          <w:tcPr>
            <w:tcW w:w="737" w:type="dxa"/>
            <w:tcBorders>
              <w:top w:val="nil"/>
              <w:left w:val="nil"/>
              <w:bottom w:val="nil"/>
              <w:right w:val="nil"/>
            </w:tcBorders>
            <w:shd w:val="clear" w:color="auto" w:fill="auto"/>
          </w:tcPr>
          <w:p w14:paraId="44900C74" w14:textId="77777777" w:rsidR="00D04978" w:rsidRPr="0049615D" w:rsidRDefault="00D04978" w:rsidP="00DD7C06">
            <w:pPr>
              <w:spacing w:after="0" w:line="240" w:lineRule="auto"/>
              <w:jc w:val="center"/>
              <w:rPr>
                <w:rFonts w:ascii="Arial" w:eastAsia="Times New Roman" w:hAnsi="Arial" w:cs="Arial"/>
                <w:color w:val="000000"/>
                <w:sz w:val="20"/>
                <w:szCs w:val="20"/>
              </w:rPr>
            </w:pPr>
            <w:r w:rsidRPr="0049615D">
              <w:rPr>
                <w:rFonts w:ascii="Arial" w:hAnsi="Arial" w:cs="Arial"/>
                <w:sz w:val="20"/>
                <w:szCs w:val="20"/>
              </w:rPr>
              <w:t>41</w:t>
            </w:r>
          </w:p>
        </w:tc>
        <w:tc>
          <w:tcPr>
            <w:tcW w:w="1277" w:type="dxa"/>
            <w:tcBorders>
              <w:top w:val="nil"/>
              <w:left w:val="single" w:sz="4" w:space="0" w:color="000000"/>
              <w:bottom w:val="single" w:sz="4" w:space="0" w:color="000000"/>
              <w:right w:val="single" w:sz="4" w:space="0" w:color="000000"/>
            </w:tcBorders>
            <w:shd w:val="clear" w:color="auto" w:fill="auto"/>
          </w:tcPr>
          <w:p w14:paraId="653AA8C3" w14:textId="77777777" w:rsidR="00D04978" w:rsidRPr="0049615D" w:rsidRDefault="00D04978" w:rsidP="00DD7C06">
            <w:pPr>
              <w:spacing w:after="0" w:line="240" w:lineRule="auto"/>
              <w:jc w:val="center"/>
              <w:rPr>
                <w:rFonts w:ascii="Arial" w:eastAsia="Times New Roman" w:hAnsi="Arial" w:cs="Arial"/>
                <w:color w:val="000000"/>
                <w:sz w:val="20"/>
                <w:szCs w:val="20"/>
              </w:rPr>
            </w:pPr>
            <w:proofErr w:type="spellStart"/>
            <w:r w:rsidRPr="0049615D">
              <w:rPr>
                <w:rFonts w:ascii="Arial" w:hAnsi="Arial" w:cs="Arial"/>
                <w:sz w:val="20"/>
                <w:szCs w:val="20"/>
              </w:rPr>
              <w:t>AnswerSet</w:t>
            </w:r>
            <w:proofErr w:type="spellEnd"/>
          </w:p>
        </w:tc>
        <w:tc>
          <w:tcPr>
            <w:tcW w:w="1331" w:type="dxa"/>
            <w:tcBorders>
              <w:top w:val="nil"/>
              <w:left w:val="single" w:sz="4" w:space="0" w:color="000000"/>
              <w:bottom w:val="single" w:sz="4" w:space="0" w:color="000000"/>
              <w:right w:val="single" w:sz="4" w:space="0" w:color="000000"/>
            </w:tcBorders>
          </w:tcPr>
          <w:p w14:paraId="16692CE4" w14:textId="77777777" w:rsidR="00D04978" w:rsidRPr="0049615D" w:rsidRDefault="00D04978" w:rsidP="00DD7C06">
            <w:pPr>
              <w:spacing w:after="0" w:line="240" w:lineRule="auto"/>
              <w:jc w:val="center"/>
              <w:rPr>
                <w:rFonts w:ascii="Arial" w:eastAsia="Times New Roman" w:hAnsi="Arial" w:cs="Arial"/>
                <w:color w:val="000000"/>
                <w:sz w:val="20"/>
                <w:szCs w:val="20"/>
              </w:rPr>
            </w:pPr>
            <w:r w:rsidRPr="0049615D">
              <w:rPr>
                <w:rFonts w:ascii="Arial" w:hAnsi="Arial" w:cs="Arial"/>
                <w:sz w:val="20"/>
                <w:szCs w:val="20"/>
              </w:rPr>
              <w:t>999999999-0</w:t>
            </w:r>
          </w:p>
        </w:tc>
        <w:tc>
          <w:tcPr>
            <w:tcW w:w="737" w:type="dxa"/>
            <w:tcBorders>
              <w:top w:val="nil"/>
              <w:left w:val="single" w:sz="4" w:space="0" w:color="000000"/>
              <w:bottom w:val="single" w:sz="4" w:space="0" w:color="000000"/>
              <w:right w:val="single" w:sz="4" w:space="0" w:color="000000"/>
            </w:tcBorders>
          </w:tcPr>
          <w:p w14:paraId="5BEBD775" w14:textId="77777777" w:rsidR="00D04978" w:rsidRPr="0049615D" w:rsidRDefault="00D04978" w:rsidP="00DD7C06">
            <w:pPr>
              <w:spacing w:after="0" w:line="240" w:lineRule="auto"/>
              <w:jc w:val="center"/>
              <w:rPr>
                <w:rFonts w:ascii="Arial" w:eastAsia="Times New Roman" w:hAnsi="Arial" w:cs="Arial"/>
                <w:color w:val="000000"/>
                <w:sz w:val="20"/>
                <w:szCs w:val="20"/>
              </w:rPr>
            </w:pPr>
            <w:r w:rsidRPr="0049615D">
              <w:rPr>
                <w:rFonts w:ascii="Arial" w:hAnsi="Arial" w:cs="Arial"/>
                <w:sz w:val="20"/>
                <w:szCs w:val="20"/>
              </w:rPr>
              <w:t>1</w:t>
            </w:r>
          </w:p>
        </w:tc>
        <w:tc>
          <w:tcPr>
            <w:tcW w:w="2211" w:type="dxa"/>
            <w:tcBorders>
              <w:top w:val="nil"/>
              <w:left w:val="single" w:sz="4" w:space="0" w:color="000000"/>
              <w:bottom w:val="single" w:sz="4" w:space="0" w:color="000000"/>
              <w:right w:val="single" w:sz="4" w:space="0" w:color="000000"/>
            </w:tcBorders>
          </w:tcPr>
          <w:p w14:paraId="01B578ED" w14:textId="77777777" w:rsidR="00D04978" w:rsidRPr="0049615D" w:rsidRDefault="00D04978" w:rsidP="00DD7C06">
            <w:pPr>
              <w:spacing w:after="0" w:line="240" w:lineRule="auto"/>
              <w:rPr>
                <w:rFonts w:ascii="Arial" w:eastAsia="Times New Roman" w:hAnsi="Arial" w:cs="Arial"/>
                <w:color w:val="000000"/>
                <w:sz w:val="20"/>
                <w:szCs w:val="20"/>
              </w:rPr>
            </w:pPr>
            <w:r w:rsidRPr="0049615D">
              <w:rPr>
                <w:rFonts w:ascii="Arial" w:hAnsi="Arial" w:cs="Arial"/>
                <w:sz w:val="20"/>
                <w:szCs w:val="20"/>
              </w:rPr>
              <w:t>2023-09-02 18:10:39</w:t>
            </w:r>
          </w:p>
        </w:tc>
        <w:tc>
          <w:tcPr>
            <w:tcW w:w="2835" w:type="dxa"/>
            <w:tcBorders>
              <w:top w:val="nil"/>
              <w:left w:val="single" w:sz="4" w:space="0" w:color="000000"/>
              <w:bottom w:val="single" w:sz="4" w:space="0" w:color="000000"/>
              <w:right w:val="single" w:sz="4" w:space="0" w:color="000000"/>
            </w:tcBorders>
            <w:vAlign w:val="center"/>
          </w:tcPr>
          <w:p w14:paraId="29ECD246" w14:textId="77777777" w:rsidR="00D04978" w:rsidRPr="0049615D" w:rsidRDefault="00D04978" w:rsidP="00DD7C06">
            <w:pPr>
              <w:spacing w:after="0" w:line="240" w:lineRule="auto"/>
              <w:jc w:val="center"/>
              <w:rPr>
                <w:rFonts w:ascii="Arial" w:eastAsia="Times New Roman" w:hAnsi="Arial" w:cs="Arial"/>
                <w:color w:val="000000"/>
                <w:sz w:val="20"/>
                <w:szCs w:val="20"/>
              </w:rPr>
            </w:pPr>
            <w:r w:rsidRPr="0049615D">
              <w:rPr>
                <w:rFonts w:ascii="Arial" w:hAnsi="Arial" w:cs="Arial"/>
                <w:sz w:val="20"/>
                <w:szCs w:val="20"/>
              </w:rPr>
              <w:t>h1||6||</w:t>
            </w:r>
          </w:p>
        </w:tc>
      </w:tr>
      <w:tr w:rsidR="00D04978" w:rsidRPr="00723053" w14:paraId="254517F6" w14:textId="77777777" w:rsidTr="0049615D">
        <w:trPr>
          <w:trHeight w:val="20"/>
        </w:trPr>
        <w:tc>
          <w:tcPr>
            <w:tcW w:w="2665" w:type="dxa"/>
            <w:tcBorders>
              <w:top w:val="nil"/>
              <w:left w:val="single" w:sz="4" w:space="0" w:color="000000"/>
              <w:bottom w:val="single" w:sz="4" w:space="0" w:color="000000"/>
              <w:right w:val="single" w:sz="4" w:space="0" w:color="000000"/>
            </w:tcBorders>
            <w:shd w:val="clear" w:color="auto" w:fill="auto"/>
          </w:tcPr>
          <w:p w14:paraId="5597095C" w14:textId="77777777" w:rsidR="00D04978" w:rsidRPr="0049615D" w:rsidRDefault="00D04978" w:rsidP="00DD7C06">
            <w:pPr>
              <w:spacing w:after="0" w:line="240" w:lineRule="auto"/>
              <w:rPr>
                <w:rFonts w:ascii="Arial" w:eastAsia="Times New Roman" w:hAnsi="Arial" w:cs="Arial"/>
                <w:color w:val="000000"/>
                <w:sz w:val="20"/>
                <w:szCs w:val="20"/>
              </w:rPr>
            </w:pPr>
            <w:r w:rsidRPr="0049615D">
              <w:rPr>
                <w:rFonts w:ascii="Arial" w:hAnsi="Arial" w:cs="Arial"/>
                <w:sz w:val="20"/>
                <w:szCs w:val="20"/>
              </w:rPr>
              <w:t>53fb5b4bb4b04626a01361</w:t>
            </w:r>
          </w:p>
        </w:tc>
        <w:tc>
          <w:tcPr>
            <w:tcW w:w="737" w:type="dxa"/>
            <w:tcBorders>
              <w:top w:val="single" w:sz="4" w:space="0" w:color="000000"/>
              <w:left w:val="nil"/>
              <w:bottom w:val="single" w:sz="4" w:space="0" w:color="000000"/>
              <w:right w:val="single" w:sz="4" w:space="0" w:color="000000"/>
            </w:tcBorders>
            <w:shd w:val="clear" w:color="auto" w:fill="auto"/>
          </w:tcPr>
          <w:p w14:paraId="1E4EE112" w14:textId="77777777" w:rsidR="00D04978" w:rsidRPr="0049615D" w:rsidRDefault="00D04978" w:rsidP="00DD7C06">
            <w:pPr>
              <w:spacing w:after="0" w:line="240" w:lineRule="auto"/>
              <w:jc w:val="center"/>
              <w:rPr>
                <w:rFonts w:ascii="Arial" w:eastAsia="Times New Roman" w:hAnsi="Arial" w:cs="Arial"/>
                <w:color w:val="000000"/>
                <w:sz w:val="20"/>
                <w:szCs w:val="20"/>
              </w:rPr>
            </w:pPr>
            <w:r w:rsidRPr="0049615D">
              <w:rPr>
                <w:rFonts w:ascii="Arial" w:hAnsi="Arial" w:cs="Arial"/>
                <w:sz w:val="20"/>
                <w:szCs w:val="20"/>
              </w:rPr>
              <w:t>42</w:t>
            </w:r>
          </w:p>
        </w:tc>
        <w:tc>
          <w:tcPr>
            <w:tcW w:w="1277" w:type="dxa"/>
            <w:tcBorders>
              <w:top w:val="nil"/>
              <w:left w:val="nil"/>
              <w:bottom w:val="single" w:sz="4" w:space="0" w:color="000000"/>
              <w:right w:val="single" w:sz="4" w:space="0" w:color="000000"/>
            </w:tcBorders>
            <w:shd w:val="clear" w:color="auto" w:fill="auto"/>
          </w:tcPr>
          <w:p w14:paraId="531D306D" w14:textId="77777777" w:rsidR="00D04978" w:rsidRPr="0049615D" w:rsidRDefault="00D04978" w:rsidP="00DD7C06">
            <w:pPr>
              <w:spacing w:after="0" w:line="240" w:lineRule="auto"/>
              <w:jc w:val="center"/>
              <w:rPr>
                <w:rFonts w:ascii="Arial" w:eastAsia="Times New Roman" w:hAnsi="Arial" w:cs="Arial"/>
                <w:color w:val="000000"/>
                <w:sz w:val="20"/>
                <w:szCs w:val="20"/>
              </w:rPr>
            </w:pPr>
            <w:proofErr w:type="spellStart"/>
            <w:r w:rsidRPr="0049615D">
              <w:rPr>
                <w:rFonts w:ascii="Arial" w:hAnsi="Arial" w:cs="Arial"/>
                <w:sz w:val="20"/>
                <w:szCs w:val="20"/>
              </w:rPr>
              <w:t>AnswerSet</w:t>
            </w:r>
            <w:proofErr w:type="spellEnd"/>
          </w:p>
        </w:tc>
        <w:tc>
          <w:tcPr>
            <w:tcW w:w="1331" w:type="dxa"/>
            <w:tcBorders>
              <w:top w:val="nil"/>
              <w:left w:val="nil"/>
              <w:bottom w:val="single" w:sz="4" w:space="0" w:color="000000"/>
              <w:right w:val="single" w:sz="4" w:space="0" w:color="000000"/>
            </w:tcBorders>
          </w:tcPr>
          <w:p w14:paraId="21D7AAFA" w14:textId="77777777" w:rsidR="00D04978" w:rsidRPr="0049615D" w:rsidRDefault="00D04978" w:rsidP="00DD7C06">
            <w:pPr>
              <w:spacing w:after="0" w:line="240" w:lineRule="auto"/>
              <w:jc w:val="center"/>
              <w:rPr>
                <w:rFonts w:ascii="Arial" w:eastAsia="Times New Roman" w:hAnsi="Arial" w:cs="Arial"/>
                <w:color w:val="000000"/>
                <w:sz w:val="20"/>
                <w:szCs w:val="20"/>
              </w:rPr>
            </w:pPr>
            <w:r w:rsidRPr="0049615D">
              <w:rPr>
                <w:rFonts w:ascii="Arial" w:hAnsi="Arial" w:cs="Arial"/>
                <w:sz w:val="20"/>
                <w:szCs w:val="20"/>
              </w:rPr>
              <w:t>999999999-0</w:t>
            </w:r>
          </w:p>
        </w:tc>
        <w:tc>
          <w:tcPr>
            <w:tcW w:w="737" w:type="dxa"/>
            <w:tcBorders>
              <w:top w:val="nil"/>
              <w:left w:val="nil"/>
              <w:bottom w:val="single" w:sz="4" w:space="0" w:color="000000"/>
              <w:right w:val="single" w:sz="4" w:space="0" w:color="000000"/>
            </w:tcBorders>
          </w:tcPr>
          <w:p w14:paraId="69C70971" w14:textId="77777777" w:rsidR="00D04978" w:rsidRPr="0049615D" w:rsidRDefault="00D04978" w:rsidP="00DD7C06">
            <w:pPr>
              <w:spacing w:after="0" w:line="240" w:lineRule="auto"/>
              <w:jc w:val="center"/>
              <w:rPr>
                <w:rFonts w:ascii="Arial" w:eastAsia="Times New Roman" w:hAnsi="Arial" w:cs="Arial"/>
                <w:color w:val="000000"/>
                <w:sz w:val="20"/>
                <w:szCs w:val="20"/>
              </w:rPr>
            </w:pPr>
            <w:r w:rsidRPr="0049615D">
              <w:rPr>
                <w:rFonts w:ascii="Arial" w:hAnsi="Arial" w:cs="Arial"/>
                <w:sz w:val="20"/>
                <w:szCs w:val="20"/>
              </w:rPr>
              <w:t>1</w:t>
            </w:r>
          </w:p>
        </w:tc>
        <w:tc>
          <w:tcPr>
            <w:tcW w:w="2211" w:type="dxa"/>
            <w:tcBorders>
              <w:top w:val="nil"/>
              <w:left w:val="nil"/>
              <w:bottom w:val="single" w:sz="4" w:space="0" w:color="000000"/>
              <w:right w:val="single" w:sz="4" w:space="0" w:color="000000"/>
            </w:tcBorders>
          </w:tcPr>
          <w:p w14:paraId="13C21EFA" w14:textId="77777777" w:rsidR="00D04978" w:rsidRPr="0049615D" w:rsidRDefault="00D04978" w:rsidP="00DD7C06">
            <w:pPr>
              <w:spacing w:after="0" w:line="240" w:lineRule="auto"/>
              <w:rPr>
                <w:rFonts w:ascii="Arial" w:eastAsia="Times New Roman" w:hAnsi="Arial" w:cs="Arial"/>
                <w:color w:val="000000"/>
                <w:sz w:val="20"/>
                <w:szCs w:val="20"/>
              </w:rPr>
            </w:pPr>
            <w:r w:rsidRPr="0049615D">
              <w:rPr>
                <w:rFonts w:ascii="Arial" w:hAnsi="Arial" w:cs="Arial"/>
                <w:sz w:val="20"/>
                <w:szCs w:val="20"/>
              </w:rPr>
              <w:t>2023-09-02 18:11:19</w:t>
            </w:r>
          </w:p>
        </w:tc>
        <w:tc>
          <w:tcPr>
            <w:tcW w:w="2835" w:type="dxa"/>
            <w:tcBorders>
              <w:top w:val="nil"/>
              <w:left w:val="nil"/>
              <w:bottom w:val="single" w:sz="4" w:space="0" w:color="000000"/>
              <w:right w:val="single" w:sz="4" w:space="0" w:color="000000"/>
            </w:tcBorders>
            <w:vAlign w:val="center"/>
          </w:tcPr>
          <w:p w14:paraId="192B1804" w14:textId="77777777" w:rsidR="00D04978" w:rsidRPr="0049615D" w:rsidRDefault="00D04978" w:rsidP="00DD7C06">
            <w:pPr>
              <w:spacing w:after="0" w:line="240" w:lineRule="auto"/>
              <w:jc w:val="center"/>
              <w:rPr>
                <w:rFonts w:ascii="Arial" w:eastAsia="Times New Roman" w:hAnsi="Arial" w:cs="Arial"/>
                <w:color w:val="000000"/>
                <w:sz w:val="20"/>
                <w:szCs w:val="20"/>
              </w:rPr>
            </w:pPr>
            <w:r w:rsidRPr="0049615D">
              <w:rPr>
                <w:rFonts w:ascii="Arial" w:hAnsi="Arial" w:cs="Arial"/>
                <w:sz w:val="20"/>
                <w:szCs w:val="20"/>
              </w:rPr>
              <w:t>h2||1||</w:t>
            </w:r>
          </w:p>
        </w:tc>
      </w:tr>
      <w:tr w:rsidR="00D04978" w:rsidRPr="00723053" w14:paraId="52D1FEF4" w14:textId="77777777" w:rsidTr="0049615D">
        <w:trPr>
          <w:trHeight w:val="20"/>
        </w:trPr>
        <w:tc>
          <w:tcPr>
            <w:tcW w:w="2665" w:type="dxa"/>
            <w:tcBorders>
              <w:top w:val="nil"/>
              <w:left w:val="single" w:sz="4" w:space="0" w:color="000000"/>
              <w:bottom w:val="nil"/>
              <w:right w:val="single" w:sz="4" w:space="0" w:color="000000"/>
            </w:tcBorders>
            <w:shd w:val="clear" w:color="auto" w:fill="auto"/>
          </w:tcPr>
          <w:p w14:paraId="66B50F48" w14:textId="77777777" w:rsidR="00D04978" w:rsidRPr="0049615D" w:rsidRDefault="00D04978" w:rsidP="00DD7C06">
            <w:pPr>
              <w:spacing w:after="0" w:line="240" w:lineRule="auto"/>
              <w:rPr>
                <w:rFonts w:ascii="Arial" w:eastAsia="Times New Roman" w:hAnsi="Arial" w:cs="Arial"/>
                <w:color w:val="000000"/>
                <w:sz w:val="20"/>
                <w:szCs w:val="20"/>
              </w:rPr>
            </w:pPr>
            <w:r w:rsidRPr="0049615D">
              <w:rPr>
                <w:rFonts w:ascii="Arial" w:hAnsi="Arial" w:cs="Arial"/>
                <w:sz w:val="20"/>
                <w:szCs w:val="20"/>
              </w:rPr>
              <w:t>53fb5b4bb4b04626a01361</w:t>
            </w:r>
          </w:p>
        </w:tc>
        <w:tc>
          <w:tcPr>
            <w:tcW w:w="737" w:type="dxa"/>
            <w:tcBorders>
              <w:top w:val="nil"/>
              <w:left w:val="nil"/>
              <w:bottom w:val="single" w:sz="4" w:space="0" w:color="000000"/>
              <w:right w:val="single" w:sz="4" w:space="0" w:color="000000"/>
            </w:tcBorders>
            <w:shd w:val="clear" w:color="auto" w:fill="auto"/>
          </w:tcPr>
          <w:p w14:paraId="4B1831F8" w14:textId="77777777" w:rsidR="00D04978" w:rsidRPr="0049615D" w:rsidRDefault="00D04978" w:rsidP="00DD7C06">
            <w:pPr>
              <w:spacing w:after="0" w:line="240" w:lineRule="auto"/>
              <w:jc w:val="center"/>
              <w:rPr>
                <w:rFonts w:ascii="Arial" w:eastAsia="Times New Roman" w:hAnsi="Arial" w:cs="Arial"/>
                <w:color w:val="000000"/>
                <w:sz w:val="20"/>
                <w:szCs w:val="20"/>
              </w:rPr>
            </w:pPr>
            <w:r w:rsidRPr="0049615D">
              <w:rPr>
                <w:rFonts w:ascii="Arial" w:hAnsi="Arial" w:cs="Arial"/>
                <w:sz w:val="20"/>
                <w:szCs w:val="20"/>
              </w:rPr>
              <w:t>43</w:t>
            </w:r>
          </w:p>
        </w:tc>
        <w:tc>
          <w:tcPr>
            <w:tcW w:w="1277" w:type="dxa"/>
            <w:tcBorders>
              <w:top w:val="nil"/>
              <w:left w:val="nil"/>
              <w:bottom w:val="nil"/>
              <w:right w:val="single" w:sz="4" w:space="0" w:color="000000"/>
            </w:tcBorders>
            <w:shd w:val="clear" w:color="auto" w:fill="auto"/>
          </w:tcPr>
          <w:p w14:paraId="7A41D7BF" w14:textId="77777777" w:rsidR="00D04978" w:rsidRPr="0049615D" w:rsidRDefault="00D04978" w:rsidP="00DD7C06">
            <w:pPr>
              <w:spacing w:after="0" w:line="240" w:lineRule="auto"/>
              <w:jc w:val="center"/>
              <w:rPr>
                <w:rFonts w:ascii="Arial" w:eastAsia="Times New Roman" w:hAnsi="Arial" w:cs="Arial"/>
                <w:color w:val="000000"/>
                <w:sz w:val="20"/>
                <w:szCs w:val="20"/>
              </w:rPr>
            </w:pPr>
            <w:proofErr w:type="spellStart"/>
            <w:r w:rsidRPr="0049615D">
              <w:rPr>
                <w:rFonts w:ascii="Arial" w:hAnsi="Arial" w:cs="Arial"/>
                <w:sz w:val="20"/>
                <w:szCs w:val="20"/>
              </w:rPr>
              <w:t>AnswerSet</w:t>
            </w:r>
            <w:proofErr w:type="spellEnd"/>
          </w:p>
        </w:tc>
        <w:tc>
          <w:tcPr>
            <w:tcW w:w="1331" w:type="dxa"/>
            <w:tcBorders>
              <w:top w:val="nil"/>
              <w:left w:val="nil"/>
              <w:bottom w:val="nil"/>
              <w:right w:val="single" w:sz="4" w:space="0" w:color="000000"/>
            </w:tcBorders>
          </w:tcPr>
          <w:p w14:paraId="4AFEC6BA" w14:textId="77777777" w:rsidR="00D04978" w:rsidRPr="0049615D" w:rsidRDefault="00D04978" w:rsidP="00DD7C06">
            <w:pPr>
              <w:spacing w:after="0" w:line="240" w:lineRule="auto"/>
              <w:jc w:val="center"/>
              <w:rPr>
                <w:rFonts w:ascii="Arial" w:eastAsia="Times New Roman" w:hAnsi="Arial" w:cs="Arial"/>
                <w:color w:val="000000"/>
                <w:sz w:val="20"/>
                <w:szCs w:val="20"/>
              </w:rPr>
            </w:pPr>
            <w:r w:rsidRPr="0049615D">
              <w:rPr>
                <w:rFonts w:ascii="Arial" w:hAnsi="Arial" w:cs="Arial"/>
                <w:sz w:val="20"/>
                <w:szCs w:val="20"/>
              </w:rPr>
              <w:t>999999999-0</w:t>
            </w:r>
          </w:p>
        </w:tc>
        <w:tc>
          <w:tcPr>
            <w:tcW w:w="737" w:type="dxa"/>
            <w:tcBorders>
              <w:top w:val="nil"/>
              <w:left w:val="nil"/>
              <w:bottom w:val="nil"/>
              <w:right w:val="single" w:sz="4" w:space="0" w:color="000000"/>
            </w:tcBorders>
          </w:tcPr>
          <w:p w14:paraId="2B1AAFA7" w14:textId="77777777" w:rsidR="00D04978" w:rsidRPr="0049615D" w:rsidRDefault="00D04978" w:rsidP="00DD7C06">
            <w:pPr>
              <w:spacing w:after="0" w:line="240" w:lineRule="auto"/>
              <w:jc w:val="center"/>
              <w:rPr>
                <w:rFonts w:ascii="Arial" w:eastAsia="Times New Roman" w:hAnsi="Arial" w:cs="Arial"/>
                <w:color w:val="000000"/>
                <w:sz w:val="20"/>
                <w:szCs w:val="20"/>
              </w:rPr>
            </w:pPr>
            <w:r w:rsidRPr="0049615D">
              <w:rPr>
                <w:rFonts w:ascii="Arial" w:hAnsi="Arial" w:cs="Arial"/>
                <w:sz w:val="20"/>
                <w:szCs w:val="20"/>
              </w:rPr>
              <w:t>1</w:t>
            </w:r>
          </w:p>
        </w:tc>
        <w:tc>
          <w:tcPr>
            <w:tcW w:w="2211" w:type="dxa"/>
            <w:tcBorders>
              <w:top w:val="nil"/>
              <w:left w:val="nil"/>
              <w:bottom w:val="nil"/>
              <w:right w:val="single" w:sz="4" w:space="0" w:color="000000"/>
            </w:tcBorders>
          </w:tcPr>
          <w:p w14:paraId="39D16A97" w14:textId="77777777" w:rsidR="00D04978" w:rsidRPr="0049615D" w:rsidRDefault="00D04978" w:rsidP="00DD7C06">
            <w:pPr>
              <w:spacing w:after="0" w:line="240" w:lineRule="auto"/>
              <w:rPr>
                <w:rFonts w:ascii="Arial" w:eastAsia="Times New Roman" w:hAnsi="Arial" w:cs="Arial"/>
                <w:color w:val="000000"/>
                <w:sz w:val="20"/>
                <w:szCs w:val="20"/>
              </w:rPr>
            </w:pPr>
            <w:r w:rsidRPr="0049615D">
              <w:rPr>
                <w:rFonts w:ascii="Arial" w:hAnsi="Arial" w:cs="Arial"/>
                <w:sz w:val="20"/>
                <w:szCs w:val="20"/>
              </w:rPr>
              <w:t>2023-09-02 18:11:31</w:t>
            </w:r>
          </w:p>
        </w:tc>
        <w:tc>
          <w:tcPr>
            <w:tcW w:w="2835" w:type="dxa"/>
            <w:tcBorders>
              <w:top w:val="nil"/>
              <w:left w:val="nil"/>
              <w:bottom w:val="nil"/>
              <w:right w:val="single" w:sz="4" w:space="0" w:color="000000"/>
            </w:tcBorders>
          </w:tcPr>
          <w:p w14:paraId="31F3034A" w14:textId="77777777" w:rsidR="00D04978" w:rsidRPr="0049615D" w:rsidRDefault="00D04978" w:rsidP="00DD7C06">
            <w:pPr>
              <w:spacing w:after="0" w:line="240" w:lineRule="auto"/>
              <w:jc w:val="center"/>
              <w:rPr>
                <w:rFonts w:ascii="Arial" w:eastAsia="Times New Roman" w:hAnsi="Arial" w:cs="Arial"/>
                <w:color w:val="000000"/>
                <w:sz w:val="20"/>
                <w:szCs w:val="20"/>
              </w:rPr>
            </w:pPr>
            <w:r w:rsidRPr="0049615D">
              <w:rPr>
                <w:rFonts w:ascii="Arial" w:hAnsi="Arial" w:cs="Arial"/>
                <w:sz w:val="20"/>
                <w:szCs w:val="20"/>
              </w:rPr>
              <w:t>hogar||1||</w:t>
            </w:r>
          </w:p>
        </w:tc>
      </w:tr>
      <w:tr w:rsidR="00D04978" w:rsidRPr="00723053" w14:paraId="2E81B16D" w14:textId="77777777" w:rsidTr="0049615D">
        <w:trPr>
          <w:trHeight w:val="20"/>
        </w:trPr>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5D2EC502" w14:textId="77777777" w:rsidR="00D04978" w:rsidRPr="0049615D" w:rsidRDefault="00D04978" w:rsidP="00DD7C06">
            <w:pPr>
              <w:spacing w:after="0" w:line="240" w:lineRule="auto"/>
              <w:rPr>
                <w:rFonts w:ascii="Arial" w:eastAsia="Times New Roman" w:hAnsi="Arial" w:cs="Arial"/>
                <w:color w:val="000000"/>
                <w:sz w:val="20"/>
                <w:szCs w:val="20"/>
              </w:rPr>
            </w:pPr>
            <w:r w:rsidRPr="0049615D">
              <w:rPr>
                <w:rFonts w:ascii="Arial" w:hAnsi="Arial" w:cs="Arial"/>
                <w:sz w:val="20"/>
                <w:szCs w:val="20"/>
              </w:rPr>
              <w:t>53fb5b4bb4b04626a01361</w:t>
            </w:r>
          </w:p>
        </w:tc>
        <w:tc>
          <w:tcPr>
            <w:tcW w:w="737" w:type="dxa"/>
            <w:tcBorders>
              <w:top w:val="nil"/>
              <w:left w:val="nil"/>
              <w:bottom w:val="single" w:sz="4" w:space="0" w:color="000000"/>
              <w:right w:val="single" w:sz="4" w:space="0" w:color="000000"/>
            </w:tcBorders>
            <w:shd w:val="clear" w:color="auto" w:fill="auto"/>
          </w:tcPr>
          <w:p w14:paraId="6648CCEB" w14:textId="77777777" w:rsidR="00D04978" w:rsidRPr="0049615D" w:rsidRDefault="00D04978" w:rsidP="00DD7C06">
            <w:pPr>
              <w:spacing w:after="0" w:line="240" w:lineRule="auto"/>
              <w:jc w:val="center"/>
              <w:rPr>
                <w:rFonts w:ascii="Arial" w:eastAsia="Times New Roman" w:hAnsi="Arial" w:cs="Arial"/>
                <w:color w:val="000000"/>
                <w:sz w:val="20"/>
                <w:szCs w:val="20"/>
              </w:rPr>
            </w:pPr>
            <w:r w:rsidRPr="0049615D">
              <w:rPr>
                <w:rFonts w:ascii="Arial" w:hAnsi="Arial" w:cs="Arial"/>
                <w:sz w:val="20"/>
                <w:szCs w:val="20"/>
              </w:rPr>
              <w:t>44</w:t>
            </w:r>
          </w:p>
        </w:tc>
        <w:tc>
          <w:tcPr>
            <w:tcW w:w="1277" w:type="dxa"/>
            <w:tcBorders>
              <w:top w:val="single" w:sz="4" w:space="0" w:color="000000"/>
              <w:left w:val="nil"/>
              <w:bottom w:val="single" w:sz="4" w:space="0" w:color="000000"/>
              <w:right w:val="single" w:sz="4" w:space="0" w:color="000000"/>
            </w:tcBorders>
            <w:shd w:val="clear" w:color="auto" w:fill="auto"/>
          </w:tcPr>
          <w:p w14:paraId="11EA427E" w14:textId="77777777" w:rsidR="00D04978" w:rsidRPr="0049615D" w:rsidRDefault="00D04978" w:rsidP="00DD7C06">
            <w:pPr>
              <w:spacing w:after="0" w:line="240" w:lineRule="auto"/>
              <w:jc w:val="center"/>
              <w:rPr>
                <w:rFonts w:ascii="Arial" w:eastAsia="Times New Roman" w:hAnsi="Arial" w:cs="Arial"/>
                <w:color w:val="000000"/>
                <w:sz w:val="20"/>
                <w:szCs w:val="20"/>
              </w:rPr>
            </w:pPr>
            <w:proofErr w:type="spellStart"/>
            <w:r w:rsidRPr="0049615D">
              <w:rPr>
                <w:rFonts w:ascii="Arial" w:hAnsi="Arial" w:cs="Arial"/>
                <w:sz w:val="20"/>
                <w:szCs w:val="20"/>
              </w:rPr>
              <w:t>AnswerSet</w:t>
            </w:r>
            <w:proofErr w:type="spellEnd"/>
          </w:p>
        </w:tc>
        <w:tc>
          <w:tcPr>
            <w:tcW w:w="1331" w:type="dxa"/>
            <w:tcBorders>
              <w:top w:val="single" w:sz="4" w:space="0" w:color="000000"/>
              <w:left w:val="nil"/>
              <w:bottom w:val="single" w:sz="4" w:space="0" w:color="000000"/>
              <w:right w:val="single" w:sz="4" w:space="0" w:color="000000"/>
            </w:tcBorders>
          </w:tcPr>
          <w:p w14:paraId="63059D8F" w14:textId="77777777" w:rsidR="00D04978" w:rsidRPr="0049615D" w:rsidRDefault="00D04978" w:rsidP="00DD7C06">
            <w:pPr>
              <w:spacing w:after="0" w:line="240" w:lineRule="auto"/>
              <w:jc w:val="center"/>
              <w:rPr>
                <w:rFonts w:ascii="Arial" w:eastAsia="Times New Roman" w:hAnsi="Arial" w:cs="Arial"/>
                <w:color w:val="000000"/>
                <w:sz w:val="20"/>
                <w:szCs w:val="20"/>
              </w:rPr>
            </w:pPr>
            <w:r w:rsidRPr="0049615D">
              <w:rPr>
                <w:rFonts w:ascii="Arial" w:hAnsi="Arial" w:cs="Arial"/>
                <w:sz w:val="20"/>
                <w:szCs w:val="20"/>
              </w:rPr>
              <w:t>999999999-0</w:t>
            </w:r>
          </w:p>
        </w:tc>
        <w:tc>
          <w:tcPr>
            <w:tcW w:w="737" w:type="dxa"/>
            <w:tcBorders>
              <w:top w:val="single" w:sz="4" w:space="0" w:color="000000"/>
              <w:left w:val="nil"/>
              <w:bottom w:val="single" w:sz="4" w:space="0" w:color="000000"/>
              <w:right w:val="single" w:sz="4" w:space="0" w:color="000000"/>
            </w:tcBorders>
          </w:tcPr>
          <w:p w14:paraId="697A6338" w14:textId="77777777" w:rsidR="00D04978" w:rsidRPr="0049615D" w:rsidRDefault="00D04978" w:rsidP="00DD7C06">
            <w:pPr>
              <w:spacing w:after="0" w:line="240" w:lineRule="auto"/>
              <w:jc w:val="center"/>
              <w:rPr>
                <w:rFonts w:ascii="Arial" w:eastAsia="Times New Roman" w:hAnsi="Arial" w:cs="Arial"/>
                <w:color w:val="000000"/>
                <w:sz w:val="20"/>
                <w:szCs w:val="20"/>
              </w:rPr>
            </w:pPr>
            <w:r w:rsidRPr="0049615D">
              <w:rPr>
                <w:rFonts w:ascii="Arial" w:hAnsi="Arial" w:cs="Arial"/>
                <w:sz w:val="20"/>
                <w:szCs w:val="20"/>
              </w:rPr>
              <w:t>1</w:t>
            </w:r>
          </w:p>
        </w:tc>
        <w:tc>
          <w:tcPr>
            <w:tcW w:w="2211" w:type="dxa"/>
            <w:tcBorders>
              <w:top w:val="single" w:sz="4" w:space="0" w:color="000000"/>
              <w:left w:val="nil"/>
              <w:bottom w:val="single" w:sz="4" w:space="0" w:color="000000"/>
              <w:right w:val="single" w:sz="4" w:space="0" w:color="000000"/>
            </w:tcBorders>
          </w:tcPr>
          <w:p w14:paraId="173D473E" w14:textId="77777777" w:rsidR="00D04978" w:rsidRPr="0049615D" w:rsidRDefault="00D04978" w:rsidP="00DD7C06">
            <w:pPr>
              <w:spacing w:after="0" w:line="240" w:lineRule="auto"/>
              <w:rPr>
                <w:rFonts w:ascii="Arial" w:eastAsia="Times New Roman" w:hAnsi="Arial" w:cs="Arial"/>
                <w:color w:val="000000"/>
                <w:sz w:val="20"/>
                <w:szCs w:val="20"/>
              </w:rPr>
            </w:pPr>
            <w:r w:rsidRPr="0049615D">
              <w:rPr>
                <w:rFonts w:ascii="Arial" w:hAnsi="Arial" w:cs="Arial"/>
                <w:sz w:val="20"/>
                <w:szCs w:val="20"/>
              </w:rPr>
              <w:t>2023-09-02 18:12:04</w:t>
            </w:r>
          </w:p>
        </w:tc>
        <w:tc>
          <w:tcPr>
            <w:tcW w:w="2835" w:type="dxa"/>
            <w:tcBorders>
              <w:top w:val="single" w:sz="4" w:space="0" w:color="000000"/>
              <w:left w:val="nil"/>
              <w:bottom w:val="single" w:sz="4" w:space="0" w:color="000000"/>
              <w:right w:val="single" w:sz="4" w:space="0" w:color="000000"/>
            </w:tcBorders>
          </w:tcPr>
          <w:p w14:paraId="24E2DE95" w14:textId="77777777" w:rsidR="00D04978" w:rsidRPr="0049615D" w:rsidRDefault="00D04978" w:rsidP="00DD7C06">
            <w:pPr>
              <w:spacing w:after="0" w:line="240" w:lineRule="auto"/>
              <w:jc w:val="center"/>
              <w:rPr>
                <w:rFonts w:ascii="Arial" w:eastAsia="Times New Roman" w:hAnsi="Arial" w:cs="Arial"/>
                <w:color w:val="000000"/>
                <w:sz w:val="20"/>
                <w:szCs w:val="20"/>
              </w:rPr>
            </w:pPr>
            <w:r w:rsidRPr="0049615D">
              <w:rPr>
                <w:rFonts w:ascii="Arial" w:hAnsi="Arial" w:cs="Arial"/>
                <w:sz w:val="20"/>
                <w:szCs w:val="20"/>
              </w:rPr>
              <w:t>nombre||Arnold||</w:t>
            </w:r>
          </w:p>
        </w:tc>
      </w:tr>
      <w:tr w:rsidR="00D04978" w:rsidRPr="00723053" w14:paraId="12788299" w14:textId="77777777" w:rsidTr="0049615D">
        <w:trPr>
          <w:trHeight w:val="20"/>
        </w:trPr>
        <w:tc>
          <w:tcPr>
            <w:tcW w:w="2665" w:type="dxa"/>
            <w:tcBorders>
              <w:top w:val="nil"/>
              <w:left w:val="single" w:sz="4" w:space="0" w:color="000000"/>
              <w:bottom w:val="single" w:sz="4" w:space="0" w:color="000000"/>
              <w:right w:val="single" w:sz="4" w:space="0" w:color="000000"/>
            </w:tcBorders>
            <w:shd w:val="clear" w:color="auto" w:fill="auto"/>
          </w:tcPr>
          <w:p w14:paraId="40807E63" w14:textId="77777777" w:rsidR="00D04978" w:rsidRPr="0049615D" w:rsidRDefault="00D04978" w:rsidP="00DD7C06">
            <w:pPr>
              <w:spacing w:after="0" w:line="240" w:lineRule="auto"/>
              <w:rPr>
                <w:rFonts w:ascii="Arial" w:eastAsia="Times New Roman" w:hAnsi="Arial" w:cs="Arial"/>
                <w:color w:val="000000"/>
                <w:sz w:val="20"/>
                <w:szCs w:val="20"/>
              </w:rPr>
            </w:pPr>
            <w:r w:rsidRPr="0049615D">
              <w:rPr>
                <w:rFonts w:ascii="Arial" w:hAnsi="Arial" w:cs="Arial"/>
                <w:sz w:val="20"/>
                <w:szCs w:val="20"/>
              </w:rPr>
              <w:t>53fb5b4bb4b04626a01361</w:t>
            </w:r>
          </w:p>
        </w:tc>
        <w:tc>
          <w:tcPr>
            <w:tcW w:w="737" w:type="dxa"/>
            <w:tcBorders>
              <w:top w:val="nil"/>
              <w:left w:val="nil"/>
              <w:bottom w:val="single" w:sz="4" w:space="0" w:color="000000"/>
              <w:right w:val="single" w:sz="4" w:space="0" w:color="000000"/>
            </w:tcBorders>
            <w:shd w:val="clear" w:color="auto" w:fill="auto"/>
          </w:tcPr>
          <w:p w14:paraId="1C7D6300" w14:textId="77777777" w:rsidR="00D04978" w:rsidRPr="0049615D" w:rsidRDefault="00D04978" w:rsidP="00DD7C06">
            <w:pPr>
              <w:spacing w:after="0" w:line="240" w:lineRule="auto"/>
              <w:jc w:val="center"/>
              <w:rPr>
                <w:rFonts w:ascii="Arial" w:eastAsia="Times New Roman" w:hAnsi="Arial" w:cs="Arial"/>
                <w:color w:val="000000"/>
                <w:sz w:val="20"/>
                <w:szCs w:val="20"/>
              </w:rPr>
            </w:pPr>
            <w:r w:rsidRPr="0049615D">
              <w:rPr>
                <w:rFonts w:ascii="Arial" w:hAnsi="Arial" w:cs="Arial"/>
                <w:sz w:val="20"/>
                <w:szCs w:val="20"/>
              </w:rPr>
              <w:t>45</w:t>
            </w:r>
          </w:p>
        </w:tc>
        <w:tc>
          <w:tcPr>
            <w:tcW w:w="1277" w:type="dxa"/>
            <w:tcBorders>
              <w:top w:val="nil"/>
              <w:left w:val="nil"/>
              <w:bottom w:val="single" w:sz="4" w:space="0" w:color="000000"/>
              <w:right w:val="single" w:sz="4" w:space="0" w:color="000000"/>
            </w:tcBorders>
            <w:shd w:val="clear" w:color="auto" w:fill="auto"/>
          </w:tcPr>
          <w:p w14:paraId="114BB1F9" w14:textId="77777777" w:rsidR="00D04978" w:rsidRPr="0049615D" w:rsidRDefault="00D04978" w:rsidP="00DD7C06">
            <w:pPr>
              <w:spacing w:after="0" w:line="240" w:lineRule="auto"/>
              <w:jc w:val="center"/>
              <w:rPr>
                <w:rFonts w:ascii="Arial" w:eastAsia="Times New Roman" w:hAnsi="Arial" w:cs="Arial"/>
                <w:color w:val="000000"/>
                <w:sz w:val="20"/>
                <w:szCs w:val="20"/>
              </w:rPr>
            </w:pPr>
            <w:proofErr w:type="spellStart"/>
            <w:r w:rsidRPr="0049615D">
              <w:rPr>
                <w:rFonts w:ascii="Arial" w:hAnsi="Arial" w:cs="Arial"/>
                <w:sz w:val="20"/>
                <w:szCs w:val="20"/>
              </w:rPr>
              <w:t>AnswerSet</w:t>
            </w:r>
            <w:proofErr w:type="spellEnd"/>
          </w:p>
        </w:tc>
        <w:tc>
          <w:tcPr>
            <w:tcW w:w="1331" w:type="dxa"/>
            <w:tcBorders>
              <w:top w:val="nil"/>
              <w:left w:val="nil"/>
              <w:bottom w:val="single" w:sz="4" w:space="0" w:color="000000"/>
              <w:right w:val="single" w:sz="4" w:space="0" w:color="000000"/>
            </w:tcBorders>
          </w:tcPr>
          <w:p w14:paraId="1FF74F10" w14:textId="77777777" w:rsidR="00D04978" w:rsidRPr="0049615D" w:rsidRDefault="00D04978" w:rsidP="00DD7C06">
            <w:pPr>
              <w:spacing w:after="0" w:line="240" w:lineRule="auto"/>
              <w:jc w:val="center"/>
              <w:rPr>
                <w:rFonts w:ascii="Arial" w:eastAsia="Times New Roman" w:hAnsi="Arial" w:cs="Arial"/>
                <w:color w:val="000000"/>
                <w:sz w:val="20"/>
                <w:szCs w:val="20"/>
              </w:rPr>
            </w:pPr>
            <w:r w:rsidRPr="0049615D">
              <w:rPr>
                <w:rFonts w:ascii="Arial" w:hAnsi="Arial" w:cs="Arial"/>
                <w:sz w:val="20"/>
                <w:szCs w:val="20"/>
              </w:rPr>
              <w:t>999999999-0</w:t>
            </w:r>
          </w:p>
        </w:tc>
        <w:tc>
          <w:tcPr>
            <w:tcW w:w="737" w:type="dxa"/>
            <w:tcBorders>
              <w:top w:val="nil"/>
              <w:left w:val="nil"/>
              <w:bottom w:val="single" w:sz="4" w:space="0" w:color="000000"/>
              <w:right w:val="single" w:sz="4" w:space="0" w:color="000000"/>
            </w:tcBorders>
          </w:tcPr>
          <w:p w14:paraId="6DA0D5BA" w14:textId="77777777" w:rsidR="00D04978" w:rsidRPr="0049615D" w:rsidRDefault="00D04978" w:rsidP="00DD7C06">
            <w:pPr>
              <w:spacing w:after="0" w:line="240" w:lineRule="auto"/>
              <w:jc w:val="center"/>
              <w:rPr>
                <w:rFonts w:ascii="Arial" w:eastAsia="Times New Roman" w:hAnsi="Arial" w:cs="Arial"/>
                <w:color w:val="000000"/>
                <w:sz w:val="20"/>
                <w:szCs w:val="20"/>
              </w:rPr>
            </w:pPr>
            <w:r w:rsidRPr="0049615D">
              <w:rPr>
                <w:rFonts w:ascii="Arial" w:hAnsi="Arial" w:cs="Arial"/>
                <w:sz w:val="20"/>
                <w:szCs w:val="20"/>
              </w:rPr>
              <w:t>1</w:t>
            </w:r>
          </w:p>
        </w:tc>
        <w:tc>
          <w:tcPr>
            <w:tcW w:w="2211" w:type="dxa"/>
            <w:tcBorders>
              <w:top w:val="nil"/>
              <w:left w:val="nil"/>
              <w:bottom w:val="single" w:sz="4" w:space="0" w:color="000000"/>
              <w:right w:val="single" w:sz="4" w:space="0" w:color="000000"/>
            </w:tcBorders>
          </w:tcPr>
          <w:p w14:paraId="4E343442" w14:textId="77777777" w:rsidR="00D04978" w:rsidRPr="0049615D" w:rsidRDefault="00D04978" w:rsidP="00DD7C06">
            <w:pPr>
              <w:spacing w:after="0" w:line="240" w:lineRule="auto"/>
              <w:rPr>
                <w:rFonts w:ascii="Arial" w:eastAsia="Times New Roman" w:hAnsi="Arial" w:cs="Arial"/>
                <w:color w:val="000000"/>
                <w:sz w:val="20"/>
                <w:szCs w:val="20"/>
              </w:rPr>
            </w:pPr>
            <w:r w:rsidRPr="0049615D">
              <w:rPr>
                <w:rFonts w:ascii="Arial" w:hAnsi="Arial" w:cs="Arial"/>
                <w:sz w:val="20"/>
                <w:szCs w:val="20"/>
              </w:rPr>
              <w:t>2023-09-02 18:12:30</w:t>
            </w:r>
          </w:p>
        </w:tc>
        <w:tc>
          <w:tcPr>
            <w:tcW w:w="2835" w:type="dxa"/>
            <w:tcBorders>
              <w:top w:val="nil"/>
              <w:left w:val="nil"/>
              <w:bottom w:val="single" w:sz="4" w:space="0" w:color="000000"/>
              <w:right w:val="single" w:sz="4" w:space="0" w:color="000000"/>
            </w:tcBorders>
          </w:tcPr>
          <w:p w14:paraId="43C5B333" w14:textId="77777777" w:rsidR="00D04978" w:rsidRPr="0049615D" w:rsidRDefault="00D04978" w:rsidP="00DD7C06">
            <w:pPr>
              <w:spacing w:after="0" w:line="240" w:lineRule="auto"/>
              <w:jc w:val="center"/>
              <w:rPr>
                <w:rFonts w:ascii="Arial" w:eastAsia="Times New Roman" w:hAnsi="Arial" w:cs="Arial"/>
                <w:color w:val="000000"/>
                <w:sz w:val="20"/>
                <w:szCs w:val="20"/>
              </w:rPr>
            </w:pPr>
            <w:r w:rsidRPr="0049615D">
              <w:rPr>
                <w:rFonts w:ascii="Arial" w:hAnsi="Arial" w:cs="Arial"/>
                <w:sz w:val="20"/>
                <w:szCs w:val="20"/>
              </w:rPr>
              <w:t>nombre||Arnold|| Blanco ||</w:t>
            </w:r>
          </w:p>
        </w:tc>
      </w:tr>
    </w:tbl>
    <w:p w14:paraId="3436DD9B" w14:textId="77777777" w:rsidR="00D04978" w:rsidRDefault="00D04978" w:rsidP="00D04978">
      <w:pPr>
        <w:jc w:val="center"/>
        <w:rPr>
          <w:rFonts w:ascii="Arial" w:hAnsi="Arial" w:cs="Arial"/>
        </w:rPr>
      </w:pPr>
      <w:r w:rsidRPr="00DA4F09">
        <w:rPr>
          <w:rFonts w:ascii="Arial" w:hAnsi="Arial" w:cs="Arial"/>
          <w:i/>
          <w:iCs/>
        </w:rPr>
        <w:t xml:space="preserve">Fuente: </w:t>
      </w:r>
      <w:r>
        <w:rPr>
          <w:rFonts w:ascii="Arial" w:hAnsi="Arial" w:cs="Arial"/>
        </w:rPr>
        <w:t>Elaboración propia a raíz de datos ficticios.</w:t>
      </w:r>
    </w:p>
    <w:p w14:paraId="37E05BBA" w14:textId="77777777" w:rsidR="00D04978" w:rsidRPr="002E2E8C" w:rsidRDefault="00D04978" w:rsidP="00D04978">
      <w:pPr>
        <w:jc w:val="both"/>
        <w:rPr>
          <w:rFonts w:ascii="Arial" w:hAnsi="Arial" w:cs="Arial"/>
          <w:sz w:val="24"/>
          <w:szCs w:val="24"/>
        </w:rPr>
      </w:pPr>
      <w:r w:rsidRPr="002E2E8C">
        <w:rPr>
          <w:rFonts w:ascii="Arial" w:hAnsi="Arial" w:cs="Arial"/>
          <w:sz w:val="24"/>
          <w:szCs w:val="24"/>
        </w:rPr>
        <w:t>En este caso se llena primero información para la pregunta h1, luego para h2 y así hasta llegar a nombre. Este correspondería a un ejemplo de cómo se despliega la información.</w:t>
      </w:r>
    </w:p>
    <w:p w14:paraId="352BAEEF" w14:textId="77777777" w:rsidR="00D04978" w:rsidRPr="002E2E8C" w:rsidRDefault="00D04978" w:rsidP="00D04978">
      <w:pPr>
        <w:jc w:val="both"/>
        <w:rPr>
          <w:rFonts w:ascii="Arial" w:hAnsi="Arial" w:cs="Arial"/>
          <w:sz w:val="24"/>
          <w:szCs w:val="24"/>
        </w:rPr>
      </w:pPr>
      <w:r w:rsidRPr="002E2E8C">
        <w:rPr>
          <w:rFonts w:ascii="Arial" w:hAnsi="Arial" w:cs="Arial"/>
          <w:sz w:val="24"/>
          <w:szCs w:val="24"/>
        </w:rPr>
        <w:t xml:space="preserve">Dada la complejidad y la forma poco intuitiva de la estructura de la base da </w:t>
      </w:r>
      <w:proofErr w:type="spellStart"/>
      <w:r w:rsidRPr="002E2E8C">
        <w:rPr>
          <w:rFonts w:ascii="Arial" w:hAnsi="Arial" w:cs="Arial"/>
          <w:sz w:val="24"/>
          <w:szCs w:val="24"/>
        </w:rPr>
        <w:t>paradatos</w:t>
      </w:r>
      <w:proofErr w:type="spellEnd"/>
      <w:r w:rsidRPr="002E2E8C">
        <w:rPr>
          <w:rFonts w:ascii="Arial" w:hAnsi="Arial" w:cs="Arial"/>
          <w:sz w:val="24"/>
          <w:szCs w:val="24"/>
        </w:rPr>
        <w:t xml:space="preserve"> se realizó un procesamiento previo con el fin de enriquecer y complementar la información disponible. Para esto se trabajó con el lenguaje de programación R y con el software </w:t>
      </w:r>
      <w:proofErr w:type="spellStart"/>
      <w:r w:rsidRPr="002E2E8C">
        <w:rPr>
          <w:rFonts w:ascii="Arial" w:hAnsi="Arial" w:cs="Arial"/>
          <w:sz w:val="24"/>
          <w:szCs w:val="24"/>
        </w:rPr>
        <w:t>RStudio</w:t>
      </w:r>
      <w:proofErr w:type="spellEnd"/>
      <w:r w:rsidRPr="002E2E8C">
        <w:rPr>
          <w:rFonts w:ascii="Arial" w:hAnsi="Arial" w:cs="Arial"/>
          <w:sz w:val="24"/>
          <w:szCs w:val="24"/>
        </w:rPr>
        <w:t>. El preprocesamiento que se realizó fue el siguiente:</w:t>
      </w:r>
    </w:p>
    <w:p w14:paraId="67E2E1C9" w14:textId="77777777" w:rsidR="00D04978" w:rsidRPr="002E2E8C" w:rsidRDefault="00D04978">
      <w:pPr>
        <w:pStyle w:val="Prrafodelista"/>
        <w:numPr>
          <w:ilvl w:val="0"/>
          <w:numId w:val="9"/>
        </w:numPr>
        <w:jc w:val="both"/>
        <w:rPr>
          <w:rFonts w:ascii="Arial" w:hAnsi="Arial" w:cs="Arial"/>
          <w:sz w:val="24"/>
          <w:szCs w:val="24"/>
        </w:rPr>
      </w:pPr>
      <w:r w:rsidRPr="002E2E8C">
        <w:rPr>
          <w:rFonts w:ascii="Arial" w:hAnsi="Arial" w:cs="Arial"/>
          <w:sz w:val="24"/>
          <w:szCs w:val="24"/>
        </w:rPr>
        <w:t>Filtrar para dejar solamente las interacciones (</w:t>
      </w:r>
      <w:proofErr w:type="spellStart"/>
      <w:r w:rsidRPr="002E2E8C">
        <w:rPr>
          <w:rFonts w:ascii="Arial" w:hAnsi="Arial" w:cs="Arial"/>
          <w:i/>
          <w:iCs/>
          <w:sz w:val="24"/>
          <w:szCs w:val="24"/>
        </w:rPr>
        <w:t>event</w:t>
      </w:r>
      <w:proofErr w:type="spellEnd"/>
      <w:r w:rsidRPr="002E2E8C">
        <w:rPr>
          <w:rFonts w:ascii="Arial" w:hAnsi="Arial" w:cs="Arial"/>
          <w:sz w:val="24"/>
          <w:szCs w:val="24"/>
        </w:rPr>
        <w:t xml:space="preserve">) relevantes: Llenado de información, registro de comentarios y sincronización de la encuesta. </w:t>
      </w:r>
    </w:p>
    <w:p w14:paraId="05FCC97E" w14:textId="77777777" w:rsidR="00D04978" w:rsidRPr="002E2E8C" w:rsidRDefault="00D04978">
      <w:pPr>
        <w:pStyle w:val="Prrafodelista"/>
        <w:numPr>
          <w:ilvl w:val="0"/>
          <w:numId w:val="9"/>
        </w:numPr>
        <w:jc w:val="both"/>
        <w:rPr>
          <w:rFonts w:ascii="Arial" w:hAnsi="Arial" w:cs="Arial"/>
          <w:sz w:val="24"/>
          <w:szCs w:val="24"/>
        </w:rPr>
      </w:pPr>
      <w:r w:rsidRPr="002E2E8C">
        <w:rPr>
          <w:rFonts w:ascii="Arial" w:hAnsi="Arial" w:cs="Arial"/>
          <w:sz w:val="24"/>
          <w:szCs w:val="24"/>
        </w:rPr>
        <w:t>Complementar la base de datos con información accesoria.</w:t>
      </w:r>
    </w:p>
    <w:p w14:paraId="4DCAA8B6" w14:textId="77777777" w:rsidR="00D04978" w:rsidRPr="002E2E8C" w:rsidRDefault="00D04978">
      <w:pPr>
        <w:pStyle w:val="Prrafodelista"/>
        <w:numPr>
          <w:ilvl w:val="0"/>
          <w:numId w:val="9"/>
        </w:numPr>
        <w:jc w:val="both"/>
        <w:rPr>
          <w:rFonts w:ascii="Arial" w:hAnsi="Arial" w:cs="Arial"/>
          <w:sz w:val="24"/>
          <w:szCs w:val="24"/>
        </w:rPr>
      </w:pPr>
      <w:r w:rsidRPr="002E2E8C">
        <w:rPr>
          <w:rFonts w:ascii="Arial" w:hAnsi="Arial" w:cs="Arial"/>
          <w:sz w:val="24"/>
          <w:szCs w:val="24"/>
        </w:rPr>
        <w:t xml:space="preserve">Procesar la columna de </w:t>
      </w:r>
      <w:proofErr w:type="spellStart"/>
      <w:r w:rsidRPr="002E2E8C">
        <w:rPr>
          <w:rFonts w:ascii="Arial" w:hAnsi="Arial" w:cs="Arial"/>
          <w:sz w:val="24"/>
          <w:szCs w:val="24"/>
        </w:rPr>
        <w:t>parameters</w:t>
      </w:r>
      <w:proofErr w:type="spellEnd"/>
      <w:r w:rsidRPr="002E2E8C">
        <w:rPr>
          <w:rFonts w:ascii="Arial" w:hAnsi="Arial" w:cs="Arial"/>
          <w:sz w:val="24"/>
          <w:szCs w:val="24"/>
        </w:rPr>
        <w:t xml:space="preserve"> para tener más accesible la respuesta ingresada como lo muestra el siguiente ejemplo:</w:t>
      </w:r>
    </w:p>
    <w:p w14:paraId="72B721F6" w14:textId="4D890999" w:rsidR="00D04978" w:rsidRPr="00B225D2" w:rsidRDefault="00D04978" w:rsidP="00D04978">
      <w:pPr>
        <w:pStyle w:val="Descripcin"/>
        <w:ind w:left="360"/>
        <w:jc w:val="center"/>
        <w:rPr>
          <w:rFonts w:ascii="Arial" w:hAnsi="Arial" w:cs="Arial"/>
          <w:color w:val="auto"/>
          <w:sz w:val="24"/>
          <w:szCs w:val="24"/>
        </w:rPr>
      </w:pPr>
      <w:bookmarkStart w:id="93" w:name="_Toc188685181"/>
      <w:r w:rsidRPr="00714897">
        <w:rPr>
          <w:rFonts w:ascii="Arial" w:hAnsi="Arial" w:cs="Arial"/>
          <w:color w:val="auto"/>
          <w:sz w:val="24"/>
          <w:szCs w:val="24"/>
        </w:rPr>
        <w:t xml:space="preserve">Figura </w:t>
      </w:r>
      <w:r w:rsidRPr="00714897">
        <w:rPr>
          <w:rFonts w:ascii="Arial" w:hAnsi="Arial" w:cs="Arial"/>
          <w:color w:val="auto"/>
          <w:sz w:val="24"/>
          <w:szCs w:val="24"/>
        </w:rPr>
        <w:fldChar w:fldCharType="begin"/>
      </w:r>
      <w:r w:rsidRPr="00714897">
        <w:rPr>
          <w:rFonts w:ascii="Arial" w:hAnsi="Arial" w:cs="Arial"/>
          <w:color w:val="auto"/>
          <w:sz w:val="24"/>
          <w:szCs w:val="24"/>
        </w:rPr>
        <w:instrText xml:space="preserve"> SEQ Figura \* ARABIC </w:instrText>
      </w:r>
      <w:r w:rsidRPr="00714897">
        <w:rPr>
          <w:rFonts w:ascii="Arial" w:hAnsi="Arial" w:cs="Arial"/>
          <w:color w:val="auto"/>
          <w:sz w:val="24"/>
          <w:szCs w:val="24"/>
        </w:rPr>
        <w:fldChar w:fldCharType="separate"/>
      </w:r>
      <w:r w:rsidR="004211D9">
        <w:rPr>
          <w:rFonts w:ascii="Arial" w:hAnsi="Arial" w:cs="Arial"/>
          <w:noProof/>
          <w:color w:val="auto"/>
          <w:sz w:val="24"/>
          <w:szCs w:val="24"/>
        </w:rPr>
        <w:t>19</w:t>
      </w:r>
      <w:r w:rsidRPr="00714897">
        <w:rPr>
          <w:rFonts w:ascii="Arial" w:hAnsi="Arial" w:cs="Arial"/>
          <w:color w:val="auto"/>
          <w:sz w:val="24"/>
          <w:szCs w:val="24"/>
        </w:rPr>
        <w:fldChar w:fldCharType="end"/>
      </w:r>
      <w:r w:rsidRPr="00714897">
        <w:rPr>
          <w:rFonts w:ascii="Arial" w:hAnsi="Arial" w:cs="Arial"/>
          <w:color w:val="auto"/>
          <w:sz w:val="24"/>
          <w:szCs w:val="24"/>
        </w:rPr>
        <w:t xml:space="preserve">: </w:t>
      </w:r>
      <w:r>
        <w:rPr>
          <w:rFonts w:ascii="Arial" w:hAnsi="Arial" w:cs="Arial"/>
          <w:color w:val="auto"/>
          <w:sz w:val="24"/>
          <w:szCs w:val="24"/>
        </w:rPr>
        <w:t xml:space="preserve">Procesamiento de columna </w:t>
      </w:r>
      <w:proofErr w:type="spellStart"/>
      <w:r>
        <w:rPr>
          <w:rFonts w:ascii="Arial" w:hAnsi="Arial" w:cs="Arial"/>
          <w:color w:val="auto"/>
          <w:sz w:val="24"/>
          <w:szCs w:val="24"/>
        </w:rPr>
        <w:t>parameters</w:t>
      </w:r>
      <w:proofErr w:type="spellEnd"/>
      <w:r>
        <w:rPr>
          <w:rFonts w:ascii="Arial" w:hAnsi="Arial" w:cs="Arial"/>
          <w:color w:val="auto"/>
          <w:sz w:val="24"/>
          <w:szCs w:val="24"/>
        </w:rPr>
        <w:t xml:space="preserve"> de </w:t>
      </w:r>
      <w:proofErr w:type="spellStart"/>
      <w:r>
        <w:rPr>
          <w:rFonts w:ascii="Arial" w:hAnsi="Arial" w:cs="Arial"/>
          <w:color w:val="auto"/>
          <w:sz w:val="24"/>
          <w:szCs w:val="24"/>
        </w:rPr>
        <w:t>paradatos</w:t>
      </w:r>
      <w:bookmarkEnd w:id="93"/>
      <w:proofErr w:type="spellEnd"/>
    </w:p>
    <w:p w14:paraId="769EBE05" w14:textId="77777777" w:rsidR="00D04978" w:rsidRDefault="00D04978" w:rsidP="00D04978">
      <w:pPr>
        <w:pStyle w:val="Prrafodelista"/>
        <w:jc w:val="both"/>
        <w:rPr>
          <w:rFonts w:ascii="Arial" w:hAnsi="Arial" w:cs="Arial"/>
          <w:sz w:val="24"/>
          <w:szCs w:val="24"/>
        </w:rPr>
      </w:pPr>
    </w:p>
    <w:tbl>
      <w:tblPr>
        <w:tblW w:w="9202" w:type="dxa"/>
        <w:jc w:val="center"/>
        <w:tblLayout w:type="fixed"/>
        <w:tblCellMar>
          <w:left w:w="70" w:type="dxa"/>
          <w:right w:w="70" w:type="dxa"/>
        </w:tblCellMar>
        <w:tblLook w:val="04A0" w:firstRow="1" w:lastRow="0" w:firstColumn="1" w:lastColumn="0" w:noHBand="0" w:noVBand="1"/>
      </w:tblPr>
      <w:tblGrid>
        <w:gridCol w:w="2852"/>
        <w:gridCol w:w="3912"/>
        <w:gridCol w:w="1134"/>
        <w:gridCol w:w="1304"/>
      </w:tblGrid>
      <w:tr w:rsidR="00D04978" w:rsidRPr="00723053" w14:paraId="4887F1C1" w14:textId="77777777" w:rsidTr="00DD7C06">
        <w:trPr>
          <w:trHeight w:val="300"/>
          <w:jc w:val="center"/>
        </w:trPr>
        <w:tc>
          <w:tcPr>
            <w:tcW w:w="2852" w:type="dxa"/>
            <w:tcBorders>
              <w:top w:val="single" w:sz="4" w:space="0" w:color="auto"/>
              <w:left w:val="single" w:sz="4" w:space="0" w:color="auto"/>
              <w:bottom w:val="single" w:sz="4" w:space="0" w:color="auto"/>
              <w:right w:val="single" w:sz="4" w:space="0" w:color="auto"/>
            </w:tcBorders>
            <w:shd w:val="clear" w:color="000000" w:fill="FFA500"/>
            <w:vAlign w:val="center"/>
            <w:hideMark/>
          </w:tcPr>
          <w:p w14:paraId="42ECB622" w14:textId="77777777" w:rsidR="00D04978" w:rsidRPr="00723053" w:rsidRDefault="00D04978" w:rsidP="00DD7C06">
            <w:pPr>
              <w:spacing w:after="0" w:line="240" w:lineRule="auto"/>
              <w:jc w:val="center"/>
              <w:rPr>
                <w:rFonts w:ascii="Arial" w:eastAsia="Times New Roman" w:hAnsi="Arial" w:cs="Arial"/>
                <w:b/>
                <w:bCs/>
                <w:color w:val="000000"/>
              </w:rPr>
            </w:pPr>
            <w:proofErr w:type="spellStart"/>
            <w:r>
              <w:rPr>
                <w:rFonts w:ascii="Arial" w:eastAsia="Times New Roman" w:hAnsi="Arial" w:cs="Arial"/>
                <w:b/>
                <w:bCs/>
              </w:rPr>
              <w:t>Parameters</w:t>
            </w:r>
            <w:proofErr w:type="spellEnd"/>
          </w:p>
        </w:tc>
        <w:tc>
          <w:tcPr>
            <w:tcW w:w="3912" w:type="dxa"/>
            <w:tcBorders>
              <w:left w:val="single" w:sz="4" w:space="0" w:color="auto"/>
              <w:right w:val="single" w:sz="4" w:space="0" w:color="auto"/>
            </w:tcBorders>
            <w:shd w:val="clear" w:color="auto" w:fill="auto"/>
            <w:vAlign w:val="center"/>
            <w:hideMark/>
          </w:tcPr>
          <w:p w14:paraId="0E141AFC" w14:textId="77777777" w:rsidR="00D04978" w:rsidRPr="00723053" w:rsidRDefault="00D04978" w:rsidP="00DD7C06">
            <w:pPr>
              <w:spacing w:after="0" w:line="240" w:lineRule="auto"/>
              <w:rPr>
                <w:rFonts w:ascii="Arial" w:eastAsia="Times New Roman" w:hAnsi="Arial" w:cs="Arial"/>
                <w:b/>
                <w:bCs/>
                <w:color w:val="000000"/>
              </w:rPr>
            </w:pPr>
          </w:p>
        </w:tc>
        <w:tc>
          <w:tcPr>
            <w:tcW w:w="1134" w:type="dxa"/>
            <w:tcBorders>
              <w:top w:val="single" w:sz="4" w:space="0" w:color="auto"/>
              <w:left w:val="single" w:sz="4" w:space="0" w:color="auto"/>
              <w:bottom w:val="single" w:sz="4" w:space="0" w:color="auto"/>
              <w:right w:val="single" w:sz="4" w:space="0" w:color="auto"/>
            </w:tcBorders>
            <w:shd w:val="clear" w:color="000000" w:fill="FFA500"/>
            <w:vAlign w:val="center"/>
            <w:hideMark/>
          </w:tcPr>
          <w:p w14:paraId="345BE6DA" w14:textId="77777777" w:rsidR="00D04978" w:rsidRPr="00723053" w:rsidRDefault="00D04978" w:rsidP="00DD7C06">
            <w:pPr>
              <w:spacing w:after="0" w:line="240" w:lineRule="auto"/>
              <w:jc w:val="center"/>
              <w:rPr>
                <w:rFonts w:ascii="Arial" w:eastAsia="Times New Roman" w:hAnsi="Arial" w:cs="Arial"/>
                <w:b/>
                <w:bCs/>
                <w:color w:val="000000"/>
              </w:rPr>
            </w:pPr>
            <w:r>
              <w:rPr>
                <w:rFonts w:ascii="Arial" w:eastAsia="Times New Roman" w:hAnsi="Arial" w:cs="Arial"/>
                <w:b/>
                <w:bCs/>
              </w:rPr>
              <w:t>Pregunta</w:t>
            </w:r>
          </w:p>
        </w:tc>
        <w:tc>
          <w:tcPr>
            <w:tcW w:w="1304" w:type="dxa"/>
            <w:tcBorders>
              <w:top w:val="single" w:sz="4" w:space="0" w:color="000000"/>
              <w:left w:val="single" w:sz="4" w:space="0" w:color="auto"/>
              <w:bottom w:val="single" w:sz="4" w:space="0" w:color="000000"/>
              <w:right w:val="single" w:sz="4" w:space="0" w:color="000000"/>
            </w:tcBorders>
            <w:shd w:val="clear" w:color="000000" w:fill="FFA500"/>
            <w:vAlign w:val="center"/>
          </w:tcPr>
          <w:p w14:paraId="44B4009A" w14:textId="77777777" w:rsidR="00D04978" w:rsidRDefault="00D04978" w:rsidP="00DD7C06">
            <w:pPr>
              <w:spacing w:after="0" w:line="240" w:lineRule="auto"/>
              <w:jc w:val="center"/>
              <w:rPr>
                <w:rFonts w:ascii="Arial" w:eastAsia="Times New Roman" w:hAnsi="Arial" w:cs="Arial"/>
                <w:b/>
                <w:bCs/>
              </w:rPr>
            </w:pPr>
            <w:r>
              <w:rPr>
                <w:rFonts w:ascii="Arial" w:eastAsia="Times New Roman" w:hAnsi="Arial" w:cs="Arial"/>
                <w:b/>
                <w:bCs/>
              </w:rPr>
              <w:t>Valor</w:t>
            </w:r>
          </w:p>
        </w:tc>
      </w:tr>
      <w:tr w:rsidR="00D04978" w:rsidRPr="00723053" w14:paraId="7A9C8E20" w14:textId="77777777" w:rsidTr="00DD7C06">
        <w:trPr>
          <w:trHeight w:val="610"/>
          <w:jc w:val="center"/>
        </w:trPr>
        <w:tc>
          <w:tcPr>
            <w:tcW w:w="2852" w:type="dxa"/>
            <w:tcBorders>
              <w:top w:val="single" w:sz="4" w:space="0" w:color="auto"/>
              <w:left w:val="single" w:sz="4" w:space="0" w:color="auto"/>
              <w:right w:val="single" w:sz="4" w:space="0" w:color="auto"/>
            </w:tcBorders>
            <w:shd w:val="clear" w:color="auto" w:fill="auto"/>
            <w:vAlign w:val="center"/>
            <w:hideMark/>
          </w:tcPr>
          <w:p w14:paraId="225262D7" w14:textId="77777777" w:rsidR="00D04978" w:rsidRPr="00875352" w:rsidRDefault="00D04978" w:rsidP="00DD7C06">
            <w:pPr>
              <w:spacing w:after="0" w:line="240" w:lineRule="auto"/>
              <w:rPr>
                <w:rFonts w:ascii="Arial" w:eastAsia="Times New Roman" w:hAnsi="Arial" w:cs="Arial"/>
                <w:color w:val="000000"/>
                <w:lang w:val="es-ES"/>
              </w:rPr>
            </w:pPr>
            <w:r w:rsidRPr="00875352">
              <w:rPr>
                <w:rFonts w:ascii="Arial" w:eastAsia="Times New Roman" w:hAnsi="Arial" w:cs="Arial"/>
                <w:color w:val="000000"/>
              </w:rPr>
              <w:t>h1||6||</w:t>
            </w:r>
          </w:p>
        </w:tc>
        <w:tc>
          <w:tcPr>
            <w:tcW w:w="3912" w:type="dxa"/>
            <w:tcBorders>
              <w:left w:val="single" w:sz="4" w:space="0" w:color="auto"/>
              <w:right w:val="single" w:sz="4" w:space="0" w:color="auto"/>
            </w:tcBorders>
            <w:shd w:val="clear" w:color="auto" w:fill="auto"/>
            <w:vAlign w:val="bottom"/>
            <w:hideMark/>
          </w:tcPr>
          <w:p w14:paraId="4DA690E5" w14:textId="77777777" w:rsidR="00D04978" w:rsidRPr="00723053" w:rsidRDefault="00D04978" w:rsidP="00DD7C06">
            <w:pPr>
              <w:spacing w:after="0" w:line="240" w:lineRule="auto"/>
              <w:rPr>
                <w:rFonts w:ascii="Arial" w:eastAsia="Times New Roman" w:hAnsi="Arial" w:cs="Arial"/>
                <w:color w:val="000000"/>
              </w:rPr>
            </w:pPr>
            <w:r>
              <w:rPr>
                <w:rFonts w:ascii="Arial" w:eastAsia="Times New Roman" w:hAnsi="Arial" w:cs="Arial"/>
                <w:b/>
                <w:bCs/>
                <w:noProof/>
                <w:color w:val="000000"/>
              </w:rPr>
              <mc:AlternateContent>
                <mc:Choice Requires="wps">
                  <w:drawing>
                    <wp:anchor distT="0" distB="0" distL="114300" distR="114300" simplePos="0" relativeHeight="251679744" behindDoc="0" locked="0" layoutInCell="1" allowOverlap="1" wp14:anchorId="63C64DE2" wp14:editId="49A6CCBD">
                      <wp:simplePos x="0" y="0"/>
                      <wp:positionH relativeFrom="column">
                        <wp:posOffset>492125</wp:posOffset>
                      </wp:positionH>
                      <wp:positionV relativeFrom="paragraph">
                        <wp:posOffset>-386715</wp:posOffset>
                      </wp:positionV>
                      <wp:extent cx="1341120" cy="495300"/>
                      <wp:effectExtent l="0" t="19050" r="30480" b="38100"/>
                      <wp:wrapNone/>
                      <wp:docPr id="98285619" name="Flecha: a la derecha 5"/>
                      <wp:cNvGraphicFramePr/>
                      <a:graphic xmlns:a="http://schemas.openxmlformats.org/drawingml/2006/main">
                        <a:graphicData uri="http://schemas.microsoft.com/office/word/2010/wordprocessingShape">
                          <wps:wsp>
                            <wps:cNvSpPr/>
                            <wps:spPr>
                              <a:xfrm>
                                <a:off x="0" y="0"/>
                                <a:ext cx="1341120" cy="495300"/>
                              </a:xfrm>
                              <a:prstGeom prst="rightArrow">
                                <a:avLst/>
                              </a:prstGeom>
                              <a:solidFill>
                                <a:srgbClr val="FFA500"/>
                              </a:solidFill>
                              <a:ln>
                                <a:solidFill>
                                  <a:schemeClr val="tx1">
                                    <a:lumMod val="65000"/>
                                    <a:lumOff val="3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F1273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5" o:spid="_x0000_s1026" type="#_x0000_t13" style="position:absolute;margin-left:38.75pt;margin-top:-30.45pt;width:105.6pt;height:3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" adj="17611" fillcolor="#ffa500" strokecolor="#5a5a5a [2109]" strokeweight="2pt"/>
                  </w:pict>
                </mc:Fallback>
              </mc:AlternateContent>
            </w:r>
          </w:p>
        </w:tc>
        <w:tc>
          <w:tcPr>
            <w:tcW w:w="1134" w:type="dxa"/>
            <w:tcBorders>
              <w:top w:val="single" w:sz="4" w:space="0" w:color="auto"/>
              <w:left w:val="single" w:sz="4" w:space="0" w:color="auto"/>
              <w:right w:val="single" w:sz="4" w:space="0" w:color="auto"/>
            </w:tcBorders>
            <w:shd w:val="clear" w:color="auto" w:fill="auto"/>
            <w:vAlign w:val="center"/>
            <w:hideMark/>
          </w:tcPr>
          <w:p w14:paraId="0A118347" w14:textId="77777777" w:rsidR="00D04978" w:rsidRPr="00723053" w:rsidRDefault="00D04978" w:rsidP="00DD7C06">
            <w:pPr>
              <w:spacing w:after="0" w:line="240" w:lineRule="auto"/>
              <w:jc w:val="center"/>
              <w:rPr>
                <w:rFonts w:ascii="Arial" w:eastAsia="Times New Roman" w:hAnsi="Arial" w:cs="Arial"/>
                <w:color w:val="000000"/>
              </w:rPr>
            </w:pPr>
            <w:r>
              <w:rPr>
                <w:rFonts w:ascii="Arial" w:eastAsia="Times New Roman" w:hAnsi="Arial" w:cs="Arial"/>
                <w:color w:val="000000"/>
              </w:rPr>
              <w:t>h1</w:t>
            </w:r>
          </w:p>
        </w:tc>
        <w:tc>
          <w:tcPr>
            <w:tcW w:w="1304" w:type="dxa"/>
            <w:tcBorders>
              <w:top w:val="nil"/>
              <w:left w:val="single" w:sz="4" w:space="0" w:color="auto"/>
              <w:right w:val="single" w:sz="4" w:space="0" w:color="000000"/>
            </w:tcBorders>
            <w:vAlign w:val="center"/>
          </w:tcPr>
          <w:p w14:paraId="5CE5E55A" w14:textId="77777777" w:rsidR="00D04978" w:rsidRPr="00723053" w:rsidRDefault="00D04978" w:rsidP="00DD7C06">
            <w:pPr>
              <w:spacing w:after="0" w:line="240" w:lineRule="auto"/>
              <w:jc w:val="center"/>
              <w:rPr>
                <w:rFonts w:ascii="Arial" w:eastAsia="Times New Roman" w:hAnsi="Arial" w:cs="Arial"/>
                <w:color w:val="000000"/>
              </w:rPr>
            </w:pPr>
            <w:r>
              <w:rPr>
                <w:rFonts w:ascii="Arial" w:eastAsia="Times New Roman" w:hAnsi="Arial" w:cs="Arial"/>
                <w:color w:val="000000"/>
              </w:rPr>
              <w:t>6</w:t>
            </w:r>
          </w:p>
        </w:tc>
      </w:tr>
      <w:tr w:rsidR="00D04978" w:rsidRPr="00723053" w14:paraId="661DF0CC" w14:textId="77777777" w:rsidTr="00DD7C06">
        <w:trPr>
          <w:trHeight w:val="170"/>
          <w:jc w:val="center"/>
        </w:trPr>
        <w:tc>
          <w:tcPr>
            <w:tcW w:w="2852" w:type="dxa"/>
            <w:tcBorders>
              <w:top w:val="single" w:sz="4" w:space="0" w:color="auto"/>
              <w:left w:val="single" w:sz="4" w:space="0" w:color="auto"/>
              <w:bottom w:val="single" w:sz="4" w:space="0" w:color="auto"/>
              <w:right w:val="single" w:sz="4" w:space="0" w:color="auto"/>
            </w:tcBorders>
            <w:shd w:val="clear" w:color="auto" w:fill="auto"/>
            <w:vAlign w:val="center"/>
          </w:tcPr>
          <w:p w14:paraId="6305590F" w14:textId="77777777" w:rsidR="00D04978" w:rsidRPr="00875352" w:rsidRDefault="00D04978" w:rsidP="00DD7C06">
            <w:pPr>
              <w:spacing w:after="0" w:line="240" w:lineRule="auto"/>
              <w:rPr>
                <w:rFonts w:ascii="Arial" w:eastAsia="Times New Roman" w:hAnsi="Arial" w:cs="Arial"/>
                <w:color w:val="000000"/>
              </w:rPr>
            </w:pPr>
            <w:r>
              <w:rPr>
                <w:rFonts w:ascii="Arial" w:eastAsia="Times New Roman" w:hAnsi="Arial" w:cs="Arial"/>
                <w:color w:val="000000"/>
              </w:rPr>
              <w:t>Disposición bruta del dato</w:t>
            </w:r>
          </w:p>
        </w:tc>
        <w:tc>
          <w:tcPr>
            <w:tcW w:w="3912" w:type="dxa"/>
            <w:tcBorders>
              <w:left w:val="single" w:sz="4" w:space="0" w:color="auto"/>
              <w:bottom w:val="nil"/>
              <w:right w:val="single" w:sz="4" w:space="0" w:color="auto"/>
            </w:tcBorders>
            <w:shd w:val="clear" w:color="auto" w:fill="auto"/>
            <w:vAlign w:val="bottom"/>
          </w:tcPr>
          <w:p w14:paraId="5F3682F8" w14:textId="77777777" w:rsidR="00D04978" w:rsidRDefault="00D04978" w:rsidP="00DD7C06">
            <w:pPr>
              <w:spacing w:after="0" w:line="240" w:lineRule="auto"/>
              <w:rPr>
                <w:rFonts w:ascii="Arial" w:eastAsia="Times New Roman" w:hAnsi="Arial" w:cs="Arial"/>
                <w:b/>
                <w:bCs/>
                <w:noProof/>
                <w:color w:val="000000"/>
              </w:rPr>
            </w:pPr>
          </w:p>
        </w:tc>
        <w:tc>
          <w:tcPr>
            <w:tcW w:w="243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94B3ADC" w14:textId="77777777" w:rsidR="00D04978" w:rsidRDefault="00D04978" w:rsidP="00DD7C06">
            <w:pPr>
              <w:spacing w:after="0" w:line="240" w:lineRule="auto"/>
              <w:jc w:val="center"/>
              <w:rPr>
                <w:rFonts w:ascii="Arial" w:eastAsia="Times New Roman" w:hAnsi="Arial" w:cs="Arial"/>
                <w:color w:val="000000"/>
              </w:rPr>
            </w:pPr>
            <w:r>
              <w:rPr>
                <w:rFonts w:ascii="Arial" w:eastAsia="Times New Roman" w:hAnsi="Arial" w:cs="Arial"/>
                <w:color w:val="000000"/>
              </w:rPr>
              <w:t>Dato procesado</w:t>
            </w:r>
          </w:p>
        </w:tc>
      </w:tr>
    </w:tbl>
    <w:p w14:paraId="7819EBF3" w14:textId="54523568" w:rsidR="001A4D6F" w:rsidRDefault="00D04978">
      <w:pPr>
        <w:rPr>
          <w:rFonts w:ascii="Arial" w:hAnsi="Arial" w:cs="Arial"/>
        </w:rPr>
      </w:pPr>
      <w:r w:rsidRPr="00DA4F09">
        <w:rPr>
          <w:rFonts w:ascii="Arial" w:hAnsi="Arial" w:cs="Arial"/>
          <w:i/>
          <w:iCs/>
        </w:rPr>
        <w:t xml:space="preserve">Fuente: </w:t>
      </w:r>
      <w:r>
        <w:rPr>
          <w:rFonts w:ascii="Arial" w:hAnsi="Arial" w:cs="Arial"/>
        </w:rPr>
        <w:t>Elaboración propia.</w:t>
      </w:r>
    </w:p>
    <w:p w14:paraId="6CA6EB38" w14:textId="047C2502" w:rsidR="004E76E7" w:rsidRDefault="0049615D">
      <w:r>
        <w:rPr>
          <w:rFonts w:ascii="Arial" w:hAnsi="Arial" w:cs="Arial"/>
        </w:rPr>
        <w:br w:type="page"/>
      </w:r>
    </w:p>
    <w:p w14:paraId="2540286D" w14:textId="77777777" w:rsidR="001A4D6F" w:rsidRDefault="001A4D6F" w:rsidP="001C37E7"/>
    <w:p w14:paraId="723C0E5F" w14:textId="2613187E" w:rsidR="00FC1419" w:rsidRDefault="00FC1419" w:rsidP="009F4A4F">
      <w:pPr>
        <w:pStyle w:val="Ttulo2"/>
        <w:numPr>
          <w:ilvl w:val="1"/>
          <w:numId w:val="1"/>
        </w:numPr>
        <w:rPr>
          <w:rFonts w:ascii="Arial" w:hAnsi="Arial" w:cs="Arial"/>
          <w:color w:val="auto"/>
          <w:sz w:val="24"/>
          <w:szCs w:val="24"/>
        </w:rPr>
      </w:pPr>
      <w:bookmarkStart w:id="94" w:name="_Ref185716288"/>
      <w:bookmarkStart w:id="95" w:name="_Ref185716296"/>
      <w:bookmarkStart w:id="96" w:name="_Toc188685119"/>
      <w:r>
        <w:rPr>
          <w:rFonts w:ascii="Arial" w:hAnsi="Arial" w:cs="Arial"/>
          <w:color w:val="auto"/>
          <w:sz w:val="24"/>
          <w:szCs w:val="24"/>
        </w:rPr>
        <w:t xml:space="preserve">Anexo </w:t>
      </w:r>
      <w:r w:rsidR="005B2870">
        <w:rPr>
          <w:rFonts w:ascii="Arial" w:hAnsi="Arial" w:cs="Arial"/>
          <w:color w:val="auto"/>
          <w:sz w:val="24"/>
          <w:szCs w:val="24"/>
        </w:rPr>
        <w:t>6</w:t>
      </w:r>
      <w:r w:rsidRPr="00161257">
        <w:rPr>
          <w:rFonts w:ascii="Arial" w:hAnsi="Arial" w:cs="Arial"/>
          <w:color w:val="auto"/>
          <w:sz w:val="24"/>
          <w:szCs w:val="24"/>
        </w:rPr>
        <w:t xml:space="preserve">: </w:t>
      </w:r>
      <w:r>
        <w:rPr>
          <w:rFonts w:ascii="Arial" w:hAnsi="Arial" w:cs="Arial"/>
          <w:color w:val="auto"/>
          <w:sz w:val="24"/>
          <w:szCs w:val="24"/>
        </w:rPr>
        <w:t>Dimensión II: Duración de Encuesta – CH</w:t>
      </w:r>
      <w:bookmarkEnd w:id="94"/>
      <w:bookmarkEnd w:id="95"/>
      <w:bookmarkEnd w:id="96"/>
    </w:p>
    <w:p w14:paraId="76A60864" w14:textId="77777777" w:rsidR="004E76E7" w:rsidRDefault="004E76E7" w:rsidP="004E76E7"/>
    <w:p w14:paraId="4BE775F8" w14:textId="727E48B9" w:rsidR="004E76E7" w:rsidRPr="002E2E8C" w:rsidRDefault="004E76E7" w:rsidP="002469C5">
      <w:pPr>
        <w:jc w:val="both"/>
        <w:rPr>
          <w:rFonts w:ascii="Arial" w:hAnsi="Arial" w:cs="Arial"/>
          <w:sz w:val="24"/>
          <w:szCs w:val="24"/>
        </w:rPr>
      </w:pPr>
      <w:r w:rsidRPr="002E2E8C">
        <w:rPr>
          <w:rFonts w:ascii="Arial" w:hAnsi="Arial" w:cs="Arial"/>
          <w:sz w:val="24"/>
          <w:szCs w:val="24"/>
        </w:rPr>
        <w:t xml:space="preserve">En este anexo se pondrán tablas que complementan los análisis de tiempo </w:t>
      </w:r>
      <w:r w:rsidR="002469C5" w:rsidRPr="002E2E8C">
        <w:rPr>
          <w:rFonts w:ascii="Arial" w:hAnsi="Arial" w:cs="Arial"/>
          <w:sz w:val="24"/>
          <w:szCs w:val="24"/>
        </w:rPr>
        <w:t>del Cuestionario del Hogar. Es importante tener presente, que al igual que toda la investigación, los tiempos que se presentan corresponden al formato minuto y segundos.</w:t>
      </w:r>
    </w:p>
    <w:p w14:paraId="3DFCD8CC" w14:textId="77777777" w:rsidR="00FC1419" w:rsidRDefault="00FC1419" w:rsidP="00FC1419"/>
    <w:p w14:paraId="4C3E88EE" w14:textId="41332854" w:rsidR="00FC1419" w:rsidRDefault="00FC1419" w:rsidP="00FC1419">
      <w:pPr>
        <w:pStyle w:val="Descripcin"/>
        <w:ind w:firstLine="1560"/>
        <w:jc w:val="center"/>
        <w:rPr>
          <w:rFonts w:ascii="Arial" w:hAnsi="Arial" w:cs="Arial"/>
          <w:i w:val="0"/>
          <w:iCs w:val="0"/>
          <w:color w:val="auto"/>
          <w:sz w:val="24"/>
          <w:szCs w:val="24"/>
        </w:rPr>
      </w:pPr>
      <w:bookmarkStart w:id="97" w:name="_Toc188685199"/>
      <w:r w:rsidRPr="00A76331">
        <w:rPr>
          <w:rFonts w:ascii="Arial" w:hAnsi="Arial" w:cs="Arial"/>
          <w:color w:val="auto"/>
          <w:sz w:val="24"/>
          <w:szCs w:val="24"/>
        </w:rPr>
        <w:t xml:space="preserve">Tabla </w:t>
      </w:r>
      <w:r w:rsidRPr="00A76331">
        <w:rPr>
          <w:rFonts w:ascii="Arial" w:hAnsi="Arial" w:cs="Arial"/>
          <w:color w:val="auto"/>
          <w:sz w:val="24"/>
          <w:szCs w:val="24"/>
        </w:rPr>
        <w:fldChar w:fldCharType="begin"/>
      </w:r>
      <w:r w:rsidRPr="00A76331">
        <w:rPr>
          <w:rFonts w:ascii="Arial" w:hAnsi="Arial" w:cs="Arial"/>
          <w:color w:val="auto"/>
          <w:sz w:val="24"/>
          <w:szCs w:val="24"/>
        </w:rPr>
        <w:instrText xml:space="preserve"> SEQ Tabla \* ARABIC </w:instrText>
      </w:r>
      <w:r w:rsidRPr="00A76331">
        <w:rPr>
          <w:rFonts w:ascii="Arial" w:hAnsi="Arial" w:cs="Arial"/>
          <w:color w:val="auto"/>
          <w:sz w:val="24"/>
          <w:szCs w:val="24"/>
        </w:rPr>
        <w:fldChar w:fldCharType="separate"/>
      </w:r>
      <w:r w:rsidR="004211D9">
        <w:rPr>
          <w:rFonts w:ascii="Arial" w:hAnsi="Arial" w:cs="Arial"/>
          <w:noProof/>
          <w:color w:val="auto"/>
          <w:sz w:val="24"/>
          <w:szCs w:val="24"/>
        </w:rPr>
        <w:t>18</w:t>
      </w:r>
      <w:r w:rsidRPr="00A76331">
        <w:rPr>
          <w:rFonts w:ascii="Arial" w:hAnsi="Arial" w:cs="Arial"/>
          <w:color w:val="auto"/>
          <w:sz w:val="24"/>
          <w:szCs w:val="24"/>
        </w:rPr>
        <w:fldChar w:fldCharType="end"/>
      </w:r>
      <w:r w:rsidRPr="00335C50">
        <w:rPr>
          <w:rFonts w:ascii="Arial" w:hAnsi="Arial" w:cs="Arial"/>
          <w:color w:val="auto"/>
          <w:sz w:val="24"/>
          <w:szCs w:val="24"/>
        </w:rPr>
        <w:t xml:space="preserve">: </w:t>
      </w:r>
      <w:r>
        <w:rPr>
          <w:rFonts w:ascii="Arial" w:hAnsi="Arial" w:cs="Arial"/>
          <w:i w:val="0"/>
          <w:iCs w:val="0"/>
          <w:color w:val="auto"/>
          <w:sz w:val="24"/>
          <w:szCs w:val="24"/>
        </w:rPr>
        <w:t>Medidas de Tendencia Centra</w:t>
      </w:r>
      <w:r w:rsidR="006F7E2E">
        <w:rPr>
          <w:rFonts w:ascii="Arial" w:hAnsi="Arial" w:cs="Arial"/>
          <w:i w:val="0"/>
          <w:iCs w:val="0"/>
          <w:color w:val="auto"/>
          <w:sz w:val="24"/>
          <w:szCs w:val="24"/>
        </w:rPr>
        <w:t>l</w:t>
      </w:r>
      <w:r w:rsidR="008D2262">
        <w:rPr>
          <w:rFonts w:ascii="Arial" w:hAnsi="Arial" w:cs="Arial"/>
          <w:i w:val="0"/>
          <w:iCs w:val="0"/>
          <w:color w:val="auto"/>
          <w:sz w:val="24"/>
          <w:szCs w:val="24"/>
        </w:rPr>
        <w:t xml:space="preserve"> según N de Integrantes</w:t>
      </w:r>
      <w:bookmarkEnd w:id="97"/>
    </w:p>
    <w:tbl>
      <w:tblPr>
        <w:tblW w:w="11812" w:type="dxa"/>
        <w:jc w:val="center"/>
        <w:tblCellMar>
          <w:left w:w="70" w:type="dxa"/>
          <w:right w:w="70" w:type="dxa"/>
        </w:tblCellMar>
        <w:tblLook w:val="04A0" w:firstRow="1" w:lastRow="0" w:firstColumn="1" w:lastColumn="0" w:noHBand="0" w:noVBand="1"/>
      </w:tblPr>
      <w:tblGrid>
        <w:gridCol w:w="1225"/>
        <w:gridCol w:w="601"/>
        <w:gridCol w:w="873"/>
        <w:gridCol w:w="971"/>
        <w:gridCol w:w="601"/>
        <w:gridCol w:w="601"/>
        <w:gridCol w:w="601"/>
        <w:gridCol w:w="601"/>
        <w:gridCol w:w="601"/>
        <w:gridCol w:w="601"/>
        <w:gridCol w:w="601"/>
        <w:gridCol w:w="601"/>
        <w:gridCol w:w="601"/>
        <w:gridCol w:w="601"/>
        <w:gridCol w:w="601"/>
        <w:gridCol w:w="885"/>
        <w:gridCol w:w="646"/>
      </w:tblGrid>
      <w:tr w:rsidR="006F7E2E" w:rsidRPr="00552C1D" w14:paraId="691467DF" w14:textId="77777777" w:rsidTr="008D2262">
        <w:trPr>
          <w:trHeight w:val="20"/>
          <w:jc w:val="center"/>
        </w:trPr>
        <w:tc>
          <w:tcPr>
            <w:tcW w:w="1238" w:type="dxa"/>
            <w:tcBorders>
              <w:top w:val="single" w:sz="8" w:space="0" w:color="000000"/>
              <w:left w:val="single" w:sz="8" w:space="0" w:color="000000"/>
              <w:bottom w:val="single" w:sz="4" w:space="0" w:color="auto"/>
              <w:right w:val="single" w:sz="8" w:space="0" w:color="000000"/>
            </w:tcBorders>
            <w:shd w:val="clear" w:color="000000" w:fill="FFA500"/>
            <w:vAlign w:val="bottom"/>
          </w:tcPr>
          <w:p w14:paraId="0C5D9C27" w14:textId="12F166CD" w:rsidR="006F7E2E" w:rsidRPr="00552C1D" w:rsidRDefault="008D2262" w:rsidP="006F7E2E">
            <w:pPr>
              <w:spacing w:after="0" w:line="240" w:lineRule="auto"/>
              <w:jc w:val="center"/>
              <w:rPr>
                <w:rFonts w:ascii="Arial" w:eastAsia="Times New Roman" w:hAnsi="Arial" w:cs="Arial"/>
                <w:b/>
                <w:bCs/>
                <w:color w:val="000000"/>
                <w:sz w:val="18"/>
                <w:szCs w:val="18"/>
              </w:rPr>
            </w:pPr>
            <w:r w:rsidRPr="00552C1D">
              <w:rPr>
                <w:rFonts w:ascii="Arial" w:hAnsi="Arial" w:cs="Arial"/>
                <w:b/>
                <w:bCs/>
                <w:color w:val="000000"/>
                <w:sz w:val="18"/>
                <w:szCs w:val="18"/>
              </w:rPr>
              <w:t>N de Integrantes</w:t>
            </w:r>
          </w:p>
        </w:tc>
        <w:tc>
          <w:tcPr>
            <w:tcW w:w="598" w:type="dxa"/>
            <w:tcBorders>
              <w:top w:val="single" w:sz="8" w:space="0" w:color="000000"/>
              <w:left w:val="nil"/>
              <w:bottom w:val="single" w:sz="4" w:space="0" w:color="auto"/>
              <w:right w:val="single" w:sz="8" w:space="0" w:color="000000"/>
            </w:tcBorders>
            <w:shd w:val="clear" w:color="000000" w:fill="FFA500"/>
            <w:vAlign w:val="bottom"/>
          </w:tcPr>
          <w:p w14:paraId="7E3C3CF6" w14:textId="77777777" w:rsidR="006F7E2E" w:rsidRPr="00552C1D" w:rsidRDefault="006F7E2E" w:rsidP="006F7E2E">
            <w:pPr>
              <w:spacing w:after="0" w:line="240" w:lineRule="auto"/>
              <w:jc w:val="center"/>
              <w:rPr>
                <w:rFonts w:ascii="Arial" w:eastAsia="Times New Roman" w:hAnsi="Arial" w:cs="Arial"/>
                <w:b/>
                <w:bCs/>
                <w:color w:val="000000"/>
                <w:sz w:val="18"/>
                <w:szCs w:val="18"/>
              </w:rPr>
            </w:pPr>
            <w:r w:rsidRPr="00552C1D">
              <w:rPr>
                <w:rFonts w:ascii="Arial" w:hAnsi="Arial" w:cs="Arial"/>
                <w:b/>
                <w:bCs/>
                <w:color w:val="000000"/>
                <w:sz w:val="18"/>
                <w:szCs w:val="18"/>
              </w:rPr>
              <w:t>Min</w:t>
            </w:r>
          </w:p>
        </w:tc>
        <w:tc>
          <w:tcPr>
            <w:tcW w:w="875" w:type="dxa"/>
            <w:tcBorders>
              <w:top w:val="single" w:sz="8" w:space="0" w:color="000000"/>
              <w:left w:val="nil"/>
              <w:bottom w:val="single" w:sz="4" w:space="0" w:color="auto"/>
              <w:right w:val="single" w:sz="8" w:space="0" w:color="000000"/>
            </w:tcBorders>
            <w:shd w:val="clear" w:color="000000" w:fill="FFA500"/>
            <w:vAlign w:val="bottom"/>
          </w:tcPr>
          <w:p w14:paraId="67FB9D6E" w14:textId="77777777" w:rsidR="006F7E2E" w:rsidRPr="00552C1D" w:rsidRDefault="006F7E2E" w:rsidP="006F7E2E">
            <w:pPr>
              <w:spacing w:after="0" w:line="240" w:lineRule="auto"/>
              <w:jc w:val="center"/>
              <w:rPr>
                <w:rFonts w:ascii="Arial" w:eastAsia="Times New Roman" w:hAnsi="Arial" w:cs="Arial"/>
                <w:b/>
                <w:bCs/>
                <w:color w:val="000000"/>
                <w:sz w:val="18"/>
                <w:szCs w:val="18"/>
              </w:rPr>
            </w:pPr>
            <w:r w:rsidRPr="00552C1D">
              <w:rPr>
                <w:rFonts w:ascii="Arial" w:hAnsi="Arial" w:cs="Arial"/>
                <w:b/>
                <w:bCs/>
                <w:color w:val="000000"/>
                <w:sz w:val="18"/>
                <w:szCs w:val="18"/>
              </w:rPr>
              <w:t>Mediana</w:t>
            </w:r>
          </w:p>
        </w:tc>
        <w:tc>
          <w:tcPr>
            <w:tcW w:w="971" w:type="dxa"/>
            <w:tcBorders>
              <w:top w:val="single" w:sz="8" w:space="0" w:color="000000"/>
              <w:left w:val="nil"/>
              <w:bottom w:val="single" w:sz="4" w:space="0" w:color="auto"/>
              <w:right w:val="single" w:sz="8" w:space="0" w:color="000000"/>
            </w:tcBorders>
            <w:shd w:val="clear" w:color="000000" w:fill="FFA500"/>
            <w:vAlign w:val="bottom"/>
          </w:tcPr>
          <w:p w14:paraId="3AD36CBD" w14:textId="77777777" w:rsidR="006F7E2E" w:rsidRPr="00552C1D" w:rsidRDefault="006F7E2E" w:rsidP="006F7E2E">
            <w:pPr>
              <w:spacing w:after="0" w:line="240" w:lineRule="auto"/>
              <w:jc w:val="center"/>
              <w:rPr>
                <w:rFonts w:ascii="Arial" w:eastAsia="Times New Roman" w:hAnsi="Arial" w:cs="Arial"/>
                <w:b/>
                <w:bCs/>
                <w:color w:val="000000"/>
                <w:sz w:val="18"/>
                <w:szCs w:val="18"/>
              </w:rPr>
            </w:pPr>
            <w:r w:rsidRPr="00552C1D">
              <w:rPr>
                <w:rFonts w:ascii="Arial" w:hAnsi="Arial" w:cs="Arial"/>
                <w:b/>
                <w:bCs/>
                <w:color w:val="000000"/>
                <w:sz w:val="18"/>
                <w:szCs w:val="18"/>
              </w:rPr>
              <w:t>Promedio</w:t>
            </w:r>
          </w:p>
        </w:tc>
        <w:tc>
          <w:tcPr>
            <w:tcW w:w="598" w:type="dxa"/>
            <w:tcBorders>
              <w:top w:val="single" w:sz="8" w:space="0" w:color="000000"/>
              <w:left w:val="nil"/>
              <w:bottom w:val="single" w:sz="4" w:space="0" w:color="auto"/>
              <w:right w:val="single" w:sz="8" w:space="0" w:color="000000"/>
            </w:tcBorders>
            <w:shd w:val="clear" w:color="000000" w:fill="FFA500"/>
            <w:vAlign w:val="bottom"/>
          </w:tcPr>
          <w:p w14:paraId="5BFF5817" w14:textId="77777777" w:rsidR="006F7E2E" w:rsidRPr="00552C1D" w:rsidRDefault="006F7E2E" w:rsidP="006F7E2E">
            <w:pPr>
              <w:spacing w:after="0" w:line="240" w:lineRule="auto"/>
              <w:jc w:val="center"/>
              <w:rPr>
                <w:rFonts w:ascii="Arial" w:eastAsia="Times New Roman" w:hAnsi="Arial" w:cs="Arial"/>
                <w:b/>
                <w:bCs/>
                <w:color w:val="000000"/>
                <w:sz w:val="18"/>
                <w:szCs w:val="18"/>
              </w:rPr>
            </w:pPr>
            <w:r w:rsidRPr="00552C1D">
              <w:rPr>
                <w:rFonts w:ascii="Arial" w:hAnsi="Arial" w:cs="Arial"/>
                <w:b/>
                <w:bCs/>
                <w:color w:val="000000"/>
                <w:sz w:val="18"/>
                <w:szCs w:val="18"/>
              </w:rPr>
              <w:t>P01</w:t>
            </w:r>
          </w:p>
        </w:tc>
        <w:tc>
          <w:tcPr>
            <w:tcW w:w="599" w:type="dxa"/>
            <w:tcBorders>
              <w:top w:val="single" w:sz="8" w:space="0" w:color="000000"/>
              <w:left w:val="nil"/>
              <w:bottom w:val="single" w:sz="4" w:space="0" w:color="auto"/>
              <w:right w:val="single" w:sz="8" w:space="0" w:color="000000"/>
            </w:tcBorders>
            <w:shd w:val="clear" w:color="000000" w:fill="FFA500"/>
            <w:vAlign w:val="bottom"/>
          </w:tcPr>
          <w:p w14:paraId="6DE3447E" w14:textId="77777777" w:rsidR="006F7E2E" w:rsidRPr="00552C1D" w:rsidRDefault="006F7E2E" w:rsidP="006F7E2E">
            <w:pPr>
              <w:spacing w:after="0" w:line="240" w:lineRule="auto"/>
              <w:jc w:val="center"/>
              <w:rPr>
                <w:rFonts w:ascii="Arial" w:eastAsia="Times New Roman" w:hAnsi="Arial" w:cs="Arial"/>
                <w:b/>
                <w:bCs/>
                <w:color w:val="000000"/>
                <w:sz w:val="18"/>
                <w:szCs w:val="18"/>
              </w:rPr>
            </w:pPr>
            <w:r w:rsidRPr="00552C1D">
              <w:rPr>
                <w:rFonts w:ascii="Arial" w:hAnsi="Arial" w:cs="Arial"/>
                <w:b/>
                <w:bCs/>
                <w:color w:val="000000"/>
                <w:sz w:val="18"/>
                <w:szCs w:val="18"/>
              </w:rPr>
              <w:t>P05</w:t>
            </w:r>
          </w:p>
        </w:tc>
        <w:tc>
          <w:tcPr>
            <w:tcW w:w="599" w:type="dxa"/>
            <w:tcBorders>
              <w:top w:val="single" w:sz="8" w:space="0" w:color="000000"/>
              <w:left w:val="nil"/>
              <w:bottom w:val="single" w:sz="4" w:space="0" w:color="auto"/>
              <w:right w:val="single" w:sz="8" w:space="0" w:color="000000"/>
            </w:tcBorders>
            <w:shd w:val="clear" w:color="000000" w:fill="FFA500"/>
            <w:vAlign w:val="bottom"/>
          </w:tcPr>
          <w:p w14:paraId="42C78352" w14:textId="77777777" w:rsidR="006F7E2E" w:rsidRPr="00552C1D" w:rsidRDefault="006F7E2E" w:rsidP="006F7E2E">
            <w:pPr>
              <w:spacing w:after="0" w:line="240" w:lineRule="auto"/>
              <w:jc w:val="center"/>
              <w:rPr>
                <w:rFonts w:ascii="Arial" w:eastAsia="Times New Roman" w:hAnsi="Arial" w:cs="Arial"/>
                <w:b/>
                <w:bCs/>
                <w:color w:val="000000"/>
                <w:sz w:val="18"/>
                <w:szCs w:val="18"/>
              </w:rPr>
            </w:pPr>
            <w:r w:rsidRPr="00552C1D">
              <w:rPr>
                <w:rFonts w:ascii="Arial" w:hAnsi="Arial" w:cs="Arial"/>
                <w:b/>
                <w:bCs/>
                <w:color w:val="000000"/>
                <w:sz w:val="18"/>
                <w:szCs w:val="18"/>
              </w:rPr>
              <w:t>P10</w:t>
            </w:r>
          </w:p>
        </w:tc>
        <w:tc>
          <w:tcPr>
            <w:tcW w:w="599" w:type="dxa"/>
            <w:tcBorders>
              <w:top w:val="single" w:sz="8" w:space="0" w:color="000000"/>
              <w:left w:val="nil"/>
              <w:bottom w:val="single" w:sz="4" w:space="0" w:color="auto"/>
              <w:right w:val="single" w:sz="8" w:space="0" w:color="000000"/>
            </w:tcBorders>
            <w:shd w:val="clear" w:color="000000" w:fill="FFA500"/>
            <w:vAlign w:val="bottom"/>
          </w:tcPr>
          <w:p w14:paraId="7B05A9D7" w14:textId="77777777" w:rsidR="006F7E2E" w:rsidRPr="00552C1D" w:rsidRDefault="006F7E2E" w:rsidP="006F7E2E">
            <w:pPr>
              <w:spacing w:after="0" w:line="240" w:lineRule="auto"/>
              <w:jc w:val="center"/>
              <w:rPr>
                <w:rFonts w:ascii="Arial" w:eastAsia="Times New Roman" w:hAnsi="Arial" w:cs="Arial"/>
                <w:b/>
                <w:bCs/>
                <w:color w:val="000000"/>
                <w:sz w:val="18"/>
                <w:szCs w:val="18"/>
              </w:rPr>
            </w:pPr>
            <w:r w:rsidRPr="00552C1D">
              <w:rPr>
                <w:rFonts w:ascii="Arial" w:hAnsi="Arial" w:cs="Arial"/>
                <w:b/>
                <w:bCs/>
                <w:color w:val="000000"/>
                <w:sz w:val="18"/>
                <w:szCs w:val="18"/>
              </w:rPr>
              <w:t>P25</w:t>
            </w:r>
          </w:p>
        </w:tc>
        <w:tc>
          <w:tcPr>
            <w:tcW w:w="599" w:type="dxa"/>
            <w:tcBorders>
              <w:top w:val="single" w:sz="8" w:space="0" w:color="000000"/>
              <w:left w:val="nil"/>
              <w:bottom w:val="single" w:sz="4" w:space="0" w:color="auto"/>
              <w:right w:val="single" w:sz="8" w:space="0" w:color="000000"/>
            </w:tcBorders>
            <w:shd w:val="clear" w:color="000000" w:fill="FFA500"/>
            <w:vAlign w:val="bottom"/>
          </w:tcPr>
          <w:p w14:paraId="2351A122" w14:textId="77777777" w:rsidR="006F7E2E" w:rsidRPr="00552C1D" w:rsidRDefault="006F7E2E" w:rsidP="006F7E2E">
            <w:pPr>
              <w:spacing w:after="0" w:line="240" w:lineRule="auto"/>
              <w:jc w:val="center"/>
              <w:rPr>
                <w:rFonts w:ascii="Arial" w:eastAsia="Times New Roman" w:hAnsi="Arial" w:cs="Arial"/>
                <w:b/>
                <w:bCs/>
                <w:color w:val="000000"/>
                <w:sz w:val="18"/>
                <w:szCs w:val="18"/>
              </w:rPr>
            </w:pPr>
            <w:r w:rsidRPr="00552C1D">
              <w:rPr>
                <w:rFonts w:ascii="Arial" w:hAnsi="Arial" w:cs="Arial"/>
                <w:b/>
                <w:bCs/>
                <w:color w:val="000000"/>
                <w:sz w:val="18"/>
                <w:szCs w:val="18"/>
              </w:rPr>
              <w:t>P33</w:t>
            </w:r>
          </w:p>
        </w:tc>
        <w:tc>
          <w:tcPr>
            <w:tcW w:w="599" w:type="dxa"/>
            <w:tcBorders>
              <w:top w:val="single" w:sz="8" w:space="0" w:color="000000"/>
              <w:left w:val="nil"/>
              <w:bottom w:val="single" w:sz="4" w:space="0" w:color="auto"/>
              <w:right w:val="single" w:sz="8" w:space="0" w:color="000000"/>
            </w:tcBorders>
            <w:shd w:val="clear" w:color="000000" w:fill="FFA500"/>
            <w:vAlign w:val="bottom"/>
          </w:tcPr>
          <w:p w14:paraId="0D9F4AEE" w14:textId="77777777" w:rsidR="006F7E2E" w:rsidRPr="00552C1D" w:rsidRDefault="006F7E2E" w:rsidP="006F7E2E">
            <w:pPr>
              <w:spacing w:after="0" w:line="240" w:lineRule="auto"/>
              <w:jc w:val="center"/>
              <w:rPr>
                <w:rFonts w:ascii="Arial" w:eastAsia="Times New Roman" w:hAnsi="Arial" w:cs="Arial"/>
                <w:b/>
                <w:bCs/>
                <w:color w:val="000000"/>
                <w:sz w:val="18"/>
                <w:szCs w:val="18"/>
              </w:rPr>
            </w:pPr>
            <w:r w:rsidRPr="00552C1D">
              <w:rPr>
                <w:rFonts w:ascii="Arial" w:hAnsi="Arial" w:cs="Arial"/>
                <w:b/>
                <w:bCs/>
                <w:color w:val="000000"/>
                <w:sz w:val="18"/>
                <w:szCs w:val="18"/>
              </w:rPr>
              <w:t>P60</w:t>
            </w:r>
          </w:p>
        </w:tc>
        <w:tc>
          <w:tcPr>
            <w:tcW w:w="599" w:type="dxa"/>
            <w:tcBorders>
              <w:top w:val="single" w:sz="8" w:space="0" w:color="000000"/>
              <w:left w:val="nil"/>
              <w:bottom w:val="single" w:sz="4" w:space="0" w:color="auto"/>
              <w:right w:val="single" w:sz="8" w:space="0" w:color="000000"/>
            </w:tcBorders>
            <w:shd w:val="clear" w:color="000000" w:fill="FFA500"/>
            <w:vAlign w:val="bottom"/>
          </w:tcPr>
          <w:p w14:paraId="330A3B11" w14:textId="77777777" w:rsidR="006F7E2E" w:rsidRPr="00552C1D" w:rsidRDefault="006F7E2E" w:rsidP="006F7E2E">
            <w:pPr>
              <w:spacing w:after="0" w:line="240" w:lineRule="auto"/>
              <w:jc w:val="center"/>
              <w:rPr>
                <w:rFonts w:ascii="Arial" w:eastAsia="Times New Roman" w:hAnsi="Arial" w:cs="Arial"/>
                <w:b/>
                <w:bCs/>
                <w:color w:val="000000"/>
                <w:sz w:val="18"/>
                <w:szCs w:val="18"/>
              </w:rPr>
            </w:pPr>
            <w:r w:rsidRPr="00552C1D">
              <w:rPr>
                <w:rFonts w:ascii="Arial" w:hAnsi="Arial" w:cs="Arial"/>
                <w:b/>
                <w:bCs/>
                <w:color w:val="000000"/>
                <w:sz w:val="18"/>
                <w:szCs w:val="18"/>
              </w:rPr>
              <w:t>P75</w:t>
            </w:r>
          </w:p>
        </w:tc>
        <w:tc>
          <w:tcPr>
            <w:tcW w:w="599" w:type="dxa"/>
            <w:tcBorders>
              <w:top w:val="single" w:sz="8" w:space="0" w:color="000000"/>
              <w:left w:val="nil"/>
              <w:bottom w:val="single" w:sz="4" w:space="0" w:color="auto"/>
              <w:right w:val="single" w:sz="8" w:space="0" w:color="000000"/>
            </w:tcBorders>
            <w:shd w:val="clear" w:color="000000" w:fill="FFA500"/>
            <w:vAlign w:val="bottom"/>
          </w:tcPr>
          <w:p w14:paraId="2A88D444" w14:textId="77777777" w:rsidR="006F7E2E" w:rsidRPr="00552C1D" w:rsidRDefault="006F7E2E" w:rsidP="006F7E2E">
            <w:pPr>
              <w:spacing w:after="0" w:line="240" w:lineRule="auto"/>
              <w:jc w:val="center"/>
              <w:rPr>
                <w:rFonts w:ascii="Arial" w:eastAsia="Times New Roman" w:hAnsi="Arial" w:cs="Arial"/>
                <w:b/>
                <w:bCs/>
                <w:color w:val="000000"/>
                <w:sz w:val="18"/>
                <w:szCs w:val="18"/>
              </w:rPr>
            </w:pPr>
            <w:r w:rsidRPr="00552C1D">
              <w:rPr>
                <w:rFonts w:ascii="Arial" w:hAnsi="Arial" w:cs="Arial"/>
                <w:b/>
                <w:bCs/>
                <w:color w:val="000000"/>
                <w:sz w:val="18"/>
                <w:szCs w:val="18"/>
              </w:rPr>
              <w:t>P90</w:t>
            </w:r>
          </w:p>
        </w:tc>
        <w:tc>
          <w:tcPr>
            <w:tcW w:w="599" w:type="dxa"/>
            <w:tcBorders>
              <w:top w:val="single" w:sz="8" w:space="0" w:color="000000"/>
              <w:left w:val="nil"/>
              <w:bottom w:val="single" w:sz="4" w:space="0" w:color="auto"/>
              <w:right w:val="single" w:sz="8" w:space="0" w:color="000000"/>
            </w:tcBorders>
            <w:shd w:val="clear" w:color="000000" w:fill="FFA500"/>
            <w:vAlign w:val="bottom"/>
          </w:tcPr>
          <w:p w14:paraId="5E440D6B" w14:textId="77777777" w:rsidR="006F7E2E" w:rsidRPr="00552C1D" w:rsidRDefault="006F7E2E" w:rsidP="006F7E2E">
            <w:pPr>
              <w:spacing w:after="0" w:line="240" w:lineRule="auto"/>
              <w:jc w:val="center"/>
              <w:rPr>
                <w:rFonts w:ascii="Arial" w:eastAsia="Times New Roman" w:hAnsi="Arial" w:cs="Arial"/>
                <w:b/>
                <w:bCs/>
                <w:color w:val="000000"/>
                <w:sz w:val="18"/>
                <w:szCs w:val="18"/>
              </w:rPr>
            </w:pPr>
            <w:r w:rsidRPr="00552C1D">
              <w:rPr>
                <w:rFonts w:ascii="Arial" w:hAnsi="Arial" w:cs="Arial"/>
                <w:b/>
                <w:bCs/>
                <w:color w:val="000000"/>
                <w:sz w:val="18"/>
                <w:szCs w:val="18"/>
              </w:rPr>
              <w:t>P95</w:t>
            </w:r>
          </w:p>
        </w:tc>
        <w:tc>
          <w:tcPr>
            <w:tcW w:w="599" w:type="dxa"/>
            <w:tcBorders>
              <w:top w:val="single" w:sz="8" w:space="0" w:color="000000"/>
              <w:left w:val="nil"/>
              <w:bottom w:val="single" w:sz="4" w:space="0" w:color="auto"/>
              <w:right w:val="single" w:sz="8" w:space="0" w:color="000000"/>
            </w:tcBorders>
            <w:shd w:val="clear" w:color="000000" w:fill="FFA500"/>
            <w:vAlign w:val="bottom"/>
          </w:tcPr>
          <w:p w14:paraId="73C39E1B" w14:textId="77777777" w:rsidR="006F7E2E" w:rsidRPr="00552C1D" w:rsidRDefault="006F7E2E" w:rsidP="006F7E2E">
            <w:pPr>
              <w:spacing w:after="0" w:line="240" w:lineRule="auto"/>
              <w:jc w:val="center"/>
              <w:rPr>
                <w:rFonts w:ascii="Arial" w:eastAsia="Times New Roman" w:hAnsi="Arial" w:cs="Arial"/>
                <w:b/>
                <w:bCs/>
                <w:color w:val="000000"/>
                <w:sz w:val="18"/>
                <w:szCs w:val="18"/>
              </w:rPr>
            </w:pPr>
            <w:r w:rsidRPr="00552C1D">
              <w:rPr>
                <w:rFonts w:ascii="Arial" w:hAnsi="Arial" w:cs="Arial"/>
                <w:b/>
                <w:bCs/>
                <w:color w:val="000000"/>
                <w:sz w:val="18"/>
                <w:szCs w:val="18"/>
              </w:rPr>
              <w:t>P99</w:t>
            </w:r>
          </w:p>
        </w:tc>
        <w:tc>
          <w:tcPr>
            <w:tcW w:w="599" w:type="dxa"/>
            <w:tcBorders>
              <w:top w:val="single" w:sz="8" w:space="0" w:color="000000"/>
              <w:left w:val="nil"/>
              <w:bottom w:val="single" w:sz="4" w:space="0" w:color="auto"/>
              <w:right w:val="single" w:sz="8" w:space="0" w:color="000000"/>
            </w:tcBorders>
            <w:shd w:val="clear" w:color="000000" w:fill="FFA500"/>
            <w:vAlign w:val="bottom"/>
          </w:tcPr>
          <w:p w14:paraId="329562A7" w14:textId="77777777" w:rsidR="006F7E2E" w:rsidRPr="00552C1D" w:rsidRDefault="006F7E2E" w:rsidP="006F7E2E">
            <w:pPr>
              <w:spacing w:after="0" w:line="240" w:lineRule="auto"/>
              <w:jc w:val="center"/>
              <w:rPr>
                <w:rFonts w:ascii="Arial" w:eastAsia="Times New Roman" w:hAnsi="Arial" w:cs="Arial"/>
                <w:b/>
                <w:bCs/>
                <w:color w:val="000000"/>
                <w:sz w:val="18"/>
                <w:szCs w:val="18"/>
              </w:rPr>
            </w:pPr>
            <w:proofErr w:type="spellStart"/>
            <w:r w:rsidRPr="00552C1D">
              <w:rPr>
                <w:rFonts w:ascii="Arial" w:hAnsi="Arial" w:cs="Arial"/>
                <w:b/>
                <w:bCs/>
                <w:color w:val="000000"/>
                <w:sz w:val="18"/>
                <w:szCs w:val="18"/>
              </w:rPr>
              <w:t>Máx</w:t>
            </w:r>
            <w:proofErr w:type="spellEnd"/>
          </w:p>
        </w:tc>
        <w:tc>
          <w:tcPr>
            <w:tcW w:w="895" w:type="dxa"/>
            <w:tcBorders>
              <w:top w:val="single" w:sz="8" w:space="0" w:color="000000"/>
              <w:left w:val="nil"/>
              <w:bottom w:val="single" w:sz="4" w:space="0" w:color="auto"/>
              <w:right w:val="single" w:sz="8" w:space="0" w:color="000000"/>
            </w:tcBorders>
            <w:shd w:val="clear" w:color="000000" w:fill="FFA500"/>
            <w:vAlign w:val="bottom"/>
          </w:tcPr>
          <w:p w14:paraId="27F6696D" w14:textId="77777777" w:rsidR="006F7E2E" w:rsidRPr="00552C1D" w:rsidRDefault="006F7E2E" w:rsidP="006F7E2E">
            <w:pPr>
              <w:spacing w:after="0" w:line="240" w:lineRule="auto"/>
              <w:jc w:val="center"/>
              <w:rPr>
                <w:rFonts w:ascii="Arial" w:eastAsia="Times New Roman" w:hAnsi="Arial" w:cs="Arial"/>
                <w:b/>
                <w:bCs/>
                <w:color w:val="000000"/>
                <w:sz w:val="18"/>
                <w:szCs w:val="18"/>
              </w:rPr>
            </w:pPr>
            <w:proofErr w:type="spellStart"/>
            <w:r w:rsidRPr="00552C1D">
              <w:rPr>
                <w:rFonts w:ascii="Arial" w:hAnsi="Arial" w:cs="Arial"/>
                <w:b/>
                <w:bCs/>
                <w:color w:val="000000"/>
                <w:sz w:val="18"/>
                <w:szCs w:val="18"/>
              </w:rPr>
              <w:t>Des.Est</w:t>
            </w:r>
            <w:proofErr w:type="spellEnd"/>
          </w:p>
        </w:tc>
        <w:tc>
          <w:tcPr>
            <w:tcW w:w="647" w:type="dxa"/>
            <w:tcBorders>
              <w:top w:val="single" w:sz="8" w:space="0" w:color="000000"/>
              <w:left w:val="nil"/>
              <w:bottom w:val="single" w:sz="4" w:space="0" w:color="auto"/>
              <w:right w:val="single" w:sz="8" w:space="0" w:color="000000"/>
            </w:tcBorders>
            <w:shd w:val="clear" w:color="000000" w:fill="FFA500"/>
            <w:vAlign w:val="bottom"/>
          </w:tcPr>
          <w:p w14:paraId="33373C63" w14:textId="77777777" w:rsidR="006F7E2E" w:rsidRPr="00552C1D" w:rsidRDefault="006F7E2E" w:rsidP="006F7E2E">
            <w:pPr>
              <w:spacing w:after="0" w:line="240" w:lineRule="auto"/>
              <w:jc w:val="center"/>
              <w:rPr>
                <w:rFonts w:ascii="Arial" w:eastAsia="Times New Roman" w:hAnsi="Arial" w:cs="Arial"/>
                <w:b/>
                <w:bCs/>
                <w:color w:val="000000"/>
                <w:sz w:val="18"/>
                <w:szCs w:val="18"/>
              </w:rPr>
            </w:pPr>
            <w:r w:rsidRPr="00552C1D">
              <w:rPr>
                <w:rFonts w:ascii="Arial" w:hAnsi="Arial" w:cs="Arial"/>
                <w:b/>
                <w:bCs/>
                <w:color w:val="000000"/>
                <w:sz w:val="18"/>
                <w:szCs w:val="18"/>
              </w:rPr>
              <w:t>N</w:t>
            </w:r>
          </w:p>
        </w:tc>
      </w:tr>
      <w:tr w:rsidR="006F7E2E" w:rsidRPr="00552C1D" w14:paraId="6F236A91" w14:textId="77777777" w:rsidTr="008D2262">
        <w:trPr>
          <w:trHeight w:val="20"/>
          <w:jc w:val="center"/>
        </w:trPr>
        <w:tc>
          <w:tcPr>
            <w:tcW w:w="1238" w:type="dxa"/>
            <w:tcBorders>
              <w:top w:val="single" w:sz="4" w:space="0" w:color="auto"/>
              <w:left w:val="single" w:sz="4" w:space="0" w:color="auto"/>
              <w:bottom w:val="single" w:sz="4" w:space="0" w:color="auto"/>
              <w:right w:val="single" w:sz="4" w:space="0" w:color="auto"/>
            </w:tcBorders>
            <w:shd w:val="clear" w:color="auto" w:fill="auto"/>
            <w:vAlign w:val="bottom"/>
          </w:tcPr>
          <w:p w14:paraId="6560071F"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1 integrante</w:t>
            </w:r>
          </w:p>
        </w:tc>
        <w:tc>
          <w:tcPr>
            <w:tcW w:w="598" w:type="dxa"/>
            <w:tcBorders>
              <w:top w:val="single" w:sz="4" w:space="0" w:color="auto"/>
              <w:left w:val="single" w:sz="4" w:space="0" w:color="auto"/>
              <w:bottom w:val="single" w:sz="4" w:space="0" w:color="auto"/>
              <w:right w:val="single" w:sz="4" w:space="0" w:color="auto"/>
            </w:tcBorders>
            <w:shd w:val="clear" w:color="auto" w:fill="auto"/>
            <w:vAlign w:val="bottom"/>
          </w:tcPr>
          <w:p w14:paraId="2FFE2154"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02:10</w:t>
            </w:r>
          </w:p>
        </w:tc>
        <w:tc>
          <w:tcPr>
            <w:tcW w:w="875" w:type="dxa"/>
            <w:tcBorders>
              <w:top w:val="single" w:sz="4" w:space="0" w:color="auto"/>
              <w:left w:val="single" w:sz="4" w:space="0" w:color="auto"/>
              <w:bottom w:val="single" w:sz="4" w:space="0" w:color="auto"/>
              <w:right w:val="single" w:sz="4" w:space="0" w:color="auto"/>
            </w:tcBorders>
            <w:vAlign w:val="bottom"/>
          </w:tcPr>
          <w:p w14:paraId="43517107"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07:20</w:t>
            </w:r>
          </w:p>
        </w:tc>
        <w:tc>
          <w:tcPr>
            <w:tcW w:w="971" w:type="dxa"/>
            <w:tcBorders>
              <w:top w:val="single" w:sz="4" w:space="0" w:color="auto"/>
              <w:left w:val="single" w:sz="4" w:space="0" w:color="auto"/>
              <w:bottom w:val="single" w:sz="4" w:space="0" w:color="auto"/>
              <w:right w:val="single" w:sz="4" w:space="0" w:color="auto"/>
            </w:tcBorders>
            <w:vAlign w:val="bottom"/>
          </w:tcPr>
          <w:p w14:paraId="2669E765"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08:03</w:t>
            </w:r>
          </w:p>
        </w:tc>
        <w:tc>
          <w:tcPr>
            <w:tcW w:w="598" w:type="dxa"/>
            <w:tcBorders>
              <w:top w:val="single" w:sz="4" w:space="0" w:color="auto"/>
              <w:left w:val="single" w:sz="4" w:space="0" w:color="auto"/>
              <w:bottom w:val="single" w:sz="4" w:space="0" w:color="auto"/>
              <w:right w:val="single" w:sz="4" w:space="0" w:color="auto"/>
            </w:tcBorders>
            <w:vAlign w:val="bottom"/>
          </w:tcPr>
          <w:p w14:paraId="47DEDCF7"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02:46</w:t>
            </w:r>
          </w:p>
        </w:tc>
        <w:tc>
          <w:tcPr>
            <w:tcW w:w="599" w:type="dxa"/>
            <w:tcBorders>
              <w:top w:val="single" w:sz="4" w:space="0" w:color="auto"/>
              <w:left w:val="single" w:sz="4" w:space="0" w:color="auto"/>
              <w:bottom w:val="single" w:sz="4" w:space="0" w:color="auto"/>
              <w:right w:val="single" w:sz="4" w:space="0" w:color="auto"/>
            </w:tcBorders>
            <w:vAlign w:val="bottom"/>
          </w:tcPr>
          <w:p w14:paraId="4BCFD050"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03:44</w:t>
            </w:r>
          </w:p>
        </w:tc>
        <w:tc>
          <w:tcPr>
            <w:tcW w:w="599" w:type="dxa"/>
            <w:tcBorders>
              <w:top w:val="single" w:sz="4" w:space="0" w:color="auto"/>
              <w:left w:val="single" w:sz="4" w:space="0" w:color="auto"/>
              <w:bottom w:val="single" w:sz="4" w:space="0" w:color="auto"/>
              <w:right w:val="single" w:sz="4" w:space="0" w:color="auto"/>
            </w:tcBorders>
            <w:vAlign w:val="bottom"/>
          </w:tcPr>
          <w:p w14:paraId="7E776C11"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04:18</w:t>
            </w:r>
          </w:p>
        </w:tc>
        <w:tc>
          <w:tcPr>
            <w:tcW w:w="599" w:type="dxa"/>
            <w:tcBorders>
              <w:top w:val="single" w:sz="4" w:space="0" w:color="auto"/>
              <w:left w:val="single" w:sz="4" w:space="0" w:color="auto"/>
              <w:bottom w:val="single" w:sz="4" w:space="0" w:color="auto"/>
              <w:right w:val="single" w:sz="4" w:space="0" w:color="auto"/>
            </w:tcBorders>
            <w:vAlign w:val="bottom"/>
          </w:tcPr>
          <w:p w14:paraId="4679D4AB"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05:29</w:t>
            </w:r>
          </w:p>
        </w:tc>
        <w:tc>
          <w:tcPr>
            <w:tcW w:w="599" w:type="dxa"/>
            <w:tcBorders>
              <w:top w:val="single" w:sz="4" w:space="0" w:color="auto"/>
              <w:left w:val="single" w:sz="4" w:space="0" w:color="auto"/>
              <w:bottom w:val="single" w:sz="4" w:space="0" w:color="auto"/>
              <w:right w:val="single" w:sz="4" w:space="0" w:color="auto"/>
            </w:tcBorders>
            <w:vAlign w:val="bottom"/>
          </w:tcPr>
          <w:p w14:paraId="4AE06DC6"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06:05</w:t>
            </w:r>
          </w:p>
        </w:tc>
        <w:tc>
          <w:tcPr>
            <w:tcW w:w="599" w:type="dxa"/>
            <w:tcBorders>
              <w:top w:val="single" w:sz="4" w:space="0" w:color="auto"/>
              <w:left w:val="single" w:sz="4" w:space="0" w:color="auto"/>
              <w:bottom w:val="single" w:sz="4" w:space="0" w:color="auto"/>
              <w:right w:val="single" w:sz="4" w:space="0" w:color="auto"/>
            </w:tcBorders>
            <w:vAlign w:val="bottom"/>
          </w:tcPr>
          <w:p w14:paraId="1EE033FA"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08:09</w:t>
            </w:r>
          </w:p>
        </w:tc>
        <w:tc>
          <w:tcPr>
            <w:tcW w:w="599" w:type="dxa"/>
            <w:tcBorders>
              <w:top w:val="single" w:sz="4" w:space="0" w:color="auto"/>
              <w:left w:val="single" w:sz="4" w:space="0" w:color="auto"/>
              <w:bottom w:val="single" w:sz="4" w:space="0" w:color="auto"/>
              <w:right w:val="single" w:sz="4" w:space="0" w:color="auto"/>
            </w:tcBorders>
            <w:vAlign w:val="bottom"/>
          </w:tcPr>
          <w:p w14:paraId="1A36B8A4"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09:45</w:t>
            </w:r>
          </w:p>
        </w:tc>
        <w:tc>
          <w:tcPr>
            <w:tcW w:w="599" w:type="dxa"/>
            <w:tcBorders>
              <w:top w:val="single" w:sz="4" w:space="0" w:color="auto"/>
              <w:left w:val="single" w:sz="4" w:space="0" w:color="auto"/>
              <w:bottom w:val="single" w:sz="4" w:space="0" w:color="auto"/>
              <w:right w:val="single" w:sz="4" w:space="0" w:color="auto"/>
            </w:tcBorders>
            <w:vAlign w:val="bottom"/>
          </w:tcPr>
          <w:p w14:paraId="4056359C"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12:31</w:t>
            </w:r>
          </w:p>
        </w:tc>
        <w:tc>
          <w:tcPr>
            <w:tcW w:w="599" w:type="dxa"/>
            <w:tcBorders>
              <w:top w:val="single" w:sz="4" w:space="0" w:color="auto"/>
              <w:left w:val="single" w:sz="4" w:space="0" w:color="auto"/>
              <w:bottom w:val="single" w:sz="4" w:space="0" w:color="auto"/>
              <w:right w:val="single" w:sz="4" w:space="0" w:color="auto"/>
            </w:tcBorders>
            <w:vAlign w:val="bottom"/>
          </w:tcPr>
          <w:p w14:paraId="465366D5"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14:39</w:t>
            </w:r>
          </w:p>
        </w:tc>
        <w:tc>
          <w:tcPr>
            <w:tcW w:w="599" w:type="dxa"/>
            <w:tcBorders>
              <w:top w:val="single" w:sz="4" w:space="0" w:color="auto"/>
              <w:left w:val="single" w:sz="4" w:space="0" w:color="auto"/>
              <w:bottom w:val="single" w:sz="4" w:space="0" w:color="auto"/>
              <w:right w:val="single" w:sz="4" w:space="0" w:color="auto"/>
            </w:tcBorders>
            <w:vAlign w:val="bottom"/>
          </w:tcPr>
          <w:p w14:paraId="089CC5F6"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20:03</w:t>
            </w:r>
          </w:p>
        </w:tc>
        <w:tc>
          <w:tcPr>
            <w:tcW w:w="599" w:type="dxa"/>
            <w:tcBorders>
              <w:top w:val="single" w:sz="4" w:space="0" w:color="auto"/>
              <w:left w:val="single" w:sz="4" w:space="0" w:color="auto"/>
              <w:bottom w:val="single" w:sz="4" w:space="0" w:color="auto"/>
              <w:right w:val="single" w:sz="4" w:space="0" w:color="auto"/>
            </w:tcBorders>
            <w:vAlign w:val="bottom"/>
          </w:tcPr>
          <w:p w14:paraId="016313E9"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43:41</w:t>
            </w:r>
          </w:p>
        </w:tc>
        <w:tc>
          <w:tcPr>
            <w:tcW w:w="895" w:type="dxa"/>
            <w:tcBorders>
              <w:top w:val="single" w:sz="4" w:space="0" w:color="auto"/>
              <w:left w:val="single" w:sz="4" w:space="0" w:color="auto"/>
              <w:bottom w:val="single" w:sz="4" w:space="0" w:color="auto"/>
              <w:right w:val="single" w:sz="4" w:space="0" w:color="auto"/>
            </w:tcBorders>
            <w:vAlign w:val="bottom"/>
          </w:tcPr>
          <w:p w14:paraId="50FF8532"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3,68</w:t>
            </w:r>
          </w:p>
        </w:tc>
        <w:tc>
          <w:tcPr>
            <w:tcW w:w="647" w:type="dxa"/>
            <w:tcBorders>
              <w:top w:val="single" w:sz="4" w:space="0" w:color="auto"/>
              <w:left w:val="single" w:sz="4" w:space="0" w:color="auto"/>
              <w:bottom w:val="single" w:sz="4" w:space="0" w:color="auto"/>
              <w:right w:val="single" w:sz="4" w:space="0" w:color="auto"/>
            </w:tcBorders>
            <w:vAlign w:val="bottom"/>
          </w:tcPr>
          <w:p w14:paraId="75A5A7CD"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2860</w:t>
            </w:r>
          </w:p>
        </w:tc>
      </w:tr>
      <w:tr w:rsidR="006F7E2E" w:rsidRPr="00552C1D" w14:paraId="64C1942B" w14:textId="77777777" w:rsidTr="008D2262">
        <w:trPr>
          <w:trHeight w:val="20"/>
          <w:jc w:val="center"/>
        </w:trPr>
        <w:tc>
          <w:tcPr>
            <w:tcW w:w="1238" w:type="dxa"/>
            <w:tcBorders>
              <w:top w:val="single" w:sz="4" w:space="0" w:color="auto"/>
              <w:left w:val="single" w:sz="4" w:space="0" w:color="auto"/>
              <w:bottom w:val="single" w:sz="4" w:space="0" w:color="auto"/>
              <w:right w:val="single" w:sz="4" w:space="0" w:color="auto"/>
            </w:tcBorders>
            <w:shd w:val="clear" w:color="auto" w:fill="auto"/>
            <w:vAlign w:val="bottom"/>
          </w:tcPr>
          <w:p w14:paraId="3CBC29B2"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2 integrantes</w:t>
            </w:r>
          </w:p>
        </w:tc>
        <w:tc>
          <w:tcPr>
            <w:tcW w:w="598" w:type="dxa"/>
            <w:tcBorders>
              <w:top w:val="single" w:sz="4" w:space="0" w:color="auto"/>
              <w:left w:val="single" w:sz="4" w:space="0" w:color="auto"/>
              <w:bottom w:val="single" w:sz="4" w:space="0" w:color="auto"/>
              <w:right w:val="single" w:sz="4" w:space="0" w:color="auto"/>
            </w:tcBorders>
            <w:shd w:val="clear" w:color="auto" w:fill="auto"/>
            <w:vAlign w:val="bottom"/>
          </w:tcPr>
          <w:p w14:paraId="19987698"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03:30</w:t>
            </w:r>
          </w:p>
        </w:tc>
        <w:tc>
          <w:tcPr>
            <w:tcW w:w="875" w:type="dxa"/>
            <w:tcBorders>
              <w:top w:val="single" w:sz="4" w:space="0" w:color="auto"/>
              <w:left w:val="single" w:sz="4" w:space="0" w:color="auto"/>
              <w:bottom w:val="single" w:sz="4" w:space="0" w:color="auto"/>
              <w:right w:val="single" w:sz="4" w:space="0" w:color="auto"/>
            </w:tcBorders>
            <w:vAlign w:val="bottom"/>
          </w:tcPr>
          <w:p w14:paraId="090A7266"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11:42</w:t>
            </w:r>
          </w:p>
        </w:tc>
        <w:tc>
          <w:tcPr>
            <w:tcW w:w="971" w:type="dxa"/>
            <w:tcBorders>
              <w:top w:val="single" w:sz="4" w:space="0" w:color="auto"/>
              <w:left w:val="single" w:sz="4" w:space="0" w:color="auto"/>
              <w:bottom w:val="single" w:sz="4" w:space="0" w:color="auto"/>
              <w:right w:val="single" w:sz="4" w:space="0" w:color="auto"/>
            </w:tcBorders>
            <w:vAlign w:val="bottom"/>
          </w:tcPr>
          <w:p w14:paraId="70D369F9"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12:39</w:t>
            </w:r>
          </w:p>
        </w:tc>
        <w:tc>
          <w:tcPr>
            <w:tcW w:w="598" w:type="dxa"/>
            <w:tcBorders>
              <w:top w:val="single" w:sz="4" w:space="0" w:color="auto"/>
              <w:left w:val="single" w:sz="4" w:space="0" w:color="auto"/>
              <w:bottom w:val="single" w:sz="4" w:space="0" w:color="auto"/>
              <w:right w:val="single" w:sz="4" w:space="0" w:color="auto"/>
            </w:tcBorders>
            <w:vAlign w:val="bottom"/>
          </w:tcPr>
          <w:p w14:paraId="79957B20"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04:52</w:t>
            </w:r>
          </w:p>
        </w:tc>
        <w:tc>
          <w:tcPr>
            <w:tcW w:w="599" w:type="dxa"/>
            <w:tcBorders>
              <w:top w:val="single" w:sz="4" w:space="0" w:color="auto"/>
              <w:left w:val="single" w:sz="4" w:space="0" w:color="auto"/>
              <w:bottom w:val="single" w:sz="4" w:space="0" w:color="auto"/>
              <w:right w:val="single" w:sz="4" w:space="0" w:color="auto"/>
            </w:tcBorders>
            <w:vAlign w:val="bottom"/>
          </w:tcPr>
          <w:p w14:paraId="76A17C9F"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06:12</w:t>
            </w:r>
          </w:p>
        </w:tc>
        <w:tc>
          <w:tcPr>
            <w:tcW w:w="599" w:type="dxa"/>
            <w:tcBorders>
              <w:top w:val="single" w:sz="4" w:space="0" w:color="auto"/>
              <w:left w:val="single" w:sz="4" w:space="0" w:color="auto"/>
              <w:bottom w:val="single" w:sz="4" w:space="0" w:color="auto"/>
              <w:right w:val="single" w:sz="4" w:space="0" w:color="auto"/>
            </w:tcBorders>
            <w:vAlign w:val="bottom"/>
          </w:tcPr>
          <w:p w14:paraId="2C36E5A9"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07:07</w:t>
            </w:r>
          </w:p>
        </w:tc>
        <w:tc>
          <w:tcPr>
            <w:tcW w:w="599" w:type="dxa"/>
            <w:tcBorders>
              <w:top w:val="single" w:sz="4" w:space="0" w:color="auto"/>
              <w:left w:val="single" w:sz="4" w:space="0" w:color="auto"/>
              <w:bottom w:val="single" w:sz="4" w:space="0" w:color="auto"/>
              <w:right w:val="single" w:sz="4" w:space="0" w:color="auto"/>
            </w:tcBorders>
            <w:vAlign w:val="bottom"/>
          </w:tcPr>
          <w:p w14:paraId="51154EA6"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09:02</w:t>
            </w:r>
          </w:p>
        </w:tc>
        <w:tc>
          <w:tcPr>
            <w:tcW w:w="599" w:type="dxa"/>
            <w:tcBorders>
              <w:top w:val="single" w:sz="4" w:space="0" w:color="auto"/>
              <w:left w:val="single" w:sz="4" w:space="0" w:color="auto"/>
              <w:bottom w:val="single" w:sz="4" w:space="0" w:color="auto"/>
              <w:right w:val="single" w:sz="4" w:space="0" w:color="auto"/>
            </w:tcBorders>
            <w:vAlign w:val="bottom"/>
          </w:tcPr>
          <w:p w14:paraId="3977105F"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09:53</w:t>
            </w:r>
          </w:p>
        </w:tc>
        <w:tc>
          <w:tcPr>
            <w:tcW w:w="599" w:type="dxa"/>
            <w:tcBorders>
              <w:top w:val="single" w:sz="4" w:space="0" w:color="auto"/>
              <w:left w:val="single" w:sz="4" w:space="0" w:color="auto"/>
              <w:bottom w:val="single" w:sz="4" w:space="0" w:color="auto"/>
              <w:right w:val="single" w:sz="4" w:space="0" w:color="auto"/>
            </w:tcBorders>
            <w:vAlign w:val="bottom"/>
          </w:tcPr>
          <w:p w14:paraId="27BBCCBA"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12:58</w:t>
            </w:r>
          </w:p>
        </w:tc>
        <w:tc>
          <w:tcPr>
            <w:tcW w:w="599" w:type="dxa"/>
            <w:tcBorders>
              <w:top w:val="single" w:sz="4" w:space="0" w:color="auto"/>
              <w:left w:val="single" w:sz="4" w:space="0" w:color="auto"/>
              <w:bottom w:val="single" w:sz="4" w:space="0" w:color="auto"/>
              <w:right w:val="single" w:sz="4" w:space="0" w:color="auto"/>
            </w:tcBorders>
            <w:vAlign w:val="bottom"/>
          </w:tcPr>
          <w:p w14:paraId="6AA9C898"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15:18</w:t>
            </w:r>
          </w:p>
        </w:tc>
        <w:tc>
          <w:tcPr>
            <w:tcW w:w="599" w:type="dxa"/>
            <w:tcBorders>
              <w:top w:val="single" w:sz="4" w:space="0" w:color="auto"/>
              <w:left w:val="single" w:sz="4" w:space="0" w:color="auto"/>
              <w:bottom w:val="single" w:sz="4" w:space="0" w:color="auto"/>
              <w:right w:val="single" w:sz="4" w:space="0" w:color="auto"/>
            </w:tcBorders>
            <w:vAlign w:val="bottom"/>
          </w:tcPr>
          <w:p w14:paraId="0E8164EF"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19:15</w:t>
            </w:r>
          </w:p>
        </w:tc>
        <w:tc>
          <w:tcPr>
            <w:tcW w:w="599" w:type="dxa"/>
            <w:tcBorders>
              <w:top w:val="single" w:sz="4" w:space="0" w:color="auto"/>
              <w:left w:val="single" w:sz="4" w:space="0" w:color="auto"/>
              <w:bottom w:val="single" w:sz="4" w:space="0" w:color="auto"/>
              <w:right w:val="single" w:sz="4" w:space="0" w:color="auto"/>
            </w:tcBorders>
            <w:vAlign w:val="bottom"/>
          </w:tcPr>
          <w:p w14:paraId="1509E604"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22:06</w:t>
            </w:r>
          </w:p>
        </w:tc>
        <w:tc>
          <w:tcPr>
            <w:tcW w:w="599" w:type="dxa"/>
            <w:tcBorders>
              <w:top w:val="single" w:sz="4" w:space="0" w:color="auto"/>
              <w:left w:val="single" w:sz="4" w:space="0" w:color="auto"/>
              <w:bottom w:val="single" w:sz="4" w:space="0" w:color="auto"/>
              <w:right w:val="single" w:sz="4" w:space="0" w:color="auto"/>
            </w:tcBorders>
            <w:vAlign w:val="bottom"/>
          </w:tcPr>
          <w:p w14:paraId="37C9DBFB"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28:04</w:t>
            </w:r>
          </w:p>
        </w:tc>
        <w:tc>
          <w:tcPr>
            <w:tcW w:w="599" w:type="dxa"/>
            <w:tcBorders>
              <w:top w:val="single" w:sz="4" w:space="0" w:color="auto"/>
              <w:left w:val="single" w:sz="4" w:space="0" w:color="auto"/>
              <w:bottom w:val="single" w:sz="4" w:space="0" w:color="auto"/>
              <w:right w:val="single" w:sz="4" w:space="0" w:color="auto"/>
            </w:tcBorders>
            <w:vAlign w:val="bottom"/>
          </w:tcPr>
          <w:p w14:paraId="5608EC52"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60:40</w:t>
            </w:r>
          </w:p>
        </w:tc>
        <w:tc>
          <w:tcPr>
            <w:tcW w:w="895" w:type="dxa"/>
            <w:tcBorders>
              <w:top w:val="single" w:sz="4" w:space="0" w:color="auto"/>
              <w:left w:val="single" w:sz="4" w:space="0" w:color="auto"/>
              <w:bottom w:val="single" w:sz="4" w:space="0" w:color="auto"/>
              <w:right w:val="single" w:sz="4" w:space="0" w:color="auto"/>
            </w:tcBorders>
            <w:vAlign w:val="bottom"/>
          </w:tcPr>
          <w:p w14:paraId="2F5EF236"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5,08</w:t>
            </w:r>
          </w:p>
        </w:tc>
        <w:tc>
          <w:tcPr>
            <w:tcW w:w="647" w:type="dxa"/>
            <w:tcBorders>
              <w:top w:val="single" w:sz="4" w:space="0" w:color="auto"/>
              <w:left w:val="single" w:sz="4" w:space="0" w:color="auto"/>
              <w:bottom w:val="single" w:sz="4" w:space="0" w:color="auto"/>
              <w:right w:val="single" w:sz="4" w:space="0" w:color="auto"/>
            </w:tcBorders>
            <w:vAlign w:val="bottom"/>
          </w:tcPr>
          <w:p w14:paraId="687ED516"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4552</w:t>
            </w:r>
          </w:p>
        </w:tc>
      </w:tr>
      <w:tr w:rsidR="006F7E2E" w:rsidRPr="00552C1D" w14:paraId="5EA6B63F" w14:textId="77777777" w:rsidTr="008D2262">
        <w:trPr>
          <w:trHeight w:val="20"/>
          <w:jc w:val="center"/>
        </w:trPr>
        <w:tc>
          <w:tcPr>
            <w:tcW w:w="1238" w:type="dxa"/>
            <w:tcBorders>
              <w:top w:val="single" w:sz="4" w:space="0" w:color="auto"/>
              <w:left w:val="single" w:sz="4" w:space="0" w:color="auto"/>
              <w:bottom w:val="single" w:sz="4" w:space="0" w:color="auto"/>
              <w:right w:val="single" w:sz="4" w:space="0" w:color="auto"/>
            </w:tcBorders>
            <w:shd w:val="clear" w:color="auto" w:fill="auto"/>
            <w:vAlign w:val="bottom"/>
          </w:tcPr>
          <w:p w14:paraId="715E1407"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3 integrantes</w:t>
            </w:r>
          </w:p>
        </w:tc>
        <w:tc>
          <w:tcPr>
            <w:tcW w:w="598" w:type="dxa"/>
            <w:tcBorders>
              <w:top w:val="single" w:sz="4" w:space="0" w:color="auto"/>
              <w:left w:val="single" w:sz="4" w:space="0" w:color="auto"/>
              <w:bottom w:val="single" w:sz="4" w:space="0" w:color="auto"/>
              <w:right w:val="single" w:sz="4" w:space="0" w:color="auto"/>
            </w:tcBorders>
            <w:shd w:val="clear" w:color="auto" w:fill="auto"/>
            <w:vAlign w:val="bottom"/>
          </w:tcPr>
          <w:p w14:paraId="41334BA7"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04:20</w:t>
            </w:r>
          </w:p>
        </w:tc>
        <w:tc>
          <w:tcPr>
            <w:tcW w:w="875" w:type="dxa"/>
            <w:tcBorders>
              <w:top w:val="single" w:sz="4" w:space="0" w:color="auto"/>
              <w:left w:val="single" w:sz="4" w:space="0" w:color="auto"/>
              <w:bottom w:val="single" w:sz="4" w:space="0" w:color="auto"/>
              <w:right w:val="single" w:sz="4" w:space="0" w:color="auto"/>
            </w:tcBorders>
            <w:vAlign w:val="bottom"/>
          </w:tcPr>
          <w:p w14:paraId="67EA09ED"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15:16</w:t>
            </w:r>
          </w:p>
        </w:tc>
        <w:tc>
          <w:tcPr>
            <w:tcW w:w="971" w:type="dxa"/>
            <w:tcBorders>
              <w:top w:val="single" w:sz="4" w:space="0" w:color="auto"/>
              <w:left w:val="single" w:sz="4" w:space="0" w:color="auto"/>
              <w:bottom w:val="single" w:sz="4" w:space="0" w:color="auto"/>
              <w:right w:val="single" w:sz="4" w:space="0" w:color="auto"/>
            </w:tcBorders>
            <w:vAlign w:val="bottom"/>
          </w:tcPr>
          <w:p w14:paraId="188BB526"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16:18</w:t>
            </w:r>
          </w:p>
        </w:tc>
        <w:tc>
          <w:tcPr>
            <w:tcW w:w="598" w:type="dxa"/>
            <w:tcBorders>
              <w:top w:val="single" w:sz="4" w:space="0" w:color="auto"/>
              <w:left w:val="single" w:sz="4" w:space="0" w:color="auto"/>
              <w:bottom w:val="single" w:sz="4" w:space="0" w:color="auto"/>
              <w:right w:val="single" w:sz="4" w:space="0" w:color="auto"/>
            </w:tcBorders>
            <w:vAlign w:val="bottom"/>
          </w:tcPr>
          <w:p w14:paraId="42B1236F"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06:46</w:t>
            </w:r>
          </w:p>
        </w:tc>
        <w:tc>
          <w:tcPr>
            <w:tcW w:w="599" w:type="dxa"/>
            <w:tcBorders>
              <w:top w:val="single" w:sz="4" w:space="0" w:color="auto"/>
              <w:left w:val="single" w:sz="4" w:space="0" w:color="auto"/>
              <w:bottom w:val="single" w:sz="4" w:space="0" w:color="auto"/>
              <w:right w:val="single" w:sz="4" w:space="0" w:color="auto"/>
            </w:tcBorders>
            <w:vAlign w:val="bottom"/>
          </w:tcPr>
          <w:p w14:paraId="20A92EBF"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08:21</w:t>
            </w:r>
          </w:p>
        </w:tc>
        <w:tc>
          <w:tcPr>
            <w:tcW w:w="599" w:type="dxa"/>
            <w:tcBorders>
              <w:top w:val="single" w:sz="4" w:space="0" w:color="auto"/>
              <w:left w:val="single" w:sz="4" w:space="0" w:color="auto"/>
              <w:bottom w:val="single" w:sz="4" w:space="0" w:color="auto"/>
              <w:right w:val="single" w:sz="4" w:space="0" w:color="auto"/>
            </w:tcBorders>
            <w:vAlign w:val="bottom"/>
          </w:tcPr>
          <w:p w14:paraId="15730B90"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09:25</w:t>
            </w:r>
          </w:p>
        </w:tc>
        <w:tc>
          <w:tcPr>
            <w:tcW w:w="599" w:type="dxa"/>
            <w:tcBorders>
              <w:top w:val="single" w:sz="4" w:space="0" w:color="auto"/>
              <w:left w:val="single" w:sz="4" w:space="0" w:color="auto"/>
              <w:bottom w:val="single" w:sz="4" w:space="0" w:color="auto"/>
              <w:right w:val="single" w:sz="4" w:space="0" w:color="auto"/>
            </w:tcBorders>
            <w:vAlign w:val="bottom"/>
          </w:tcPr>
          <w:p w14:paraId="798F534C"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11:49</w:t>
            </w:r>
          </w:p>
        </w:tc>
        <w:tc>
          <w:tcPr>
            <w:tcW w:w="599" w:type="dxa"/>
            <w:tcBorders>
              <w:top w:val="single" w:sz="4" w:space="0" w:color="auto"/>
              <w:left w:val="single" w:sz="4" w:space="0" w:color="auto"/>
              <w:bottom w:val="single" w:sz="4" w:space="0" w:color="auto"/>
              <w:right w:val="single" w:sz="4" w:space="0" w:color="auto"/>
            </w:tcBorders>
            <w:vAlign w:val="bottom"/>
          </w:tcPr>
          <w:p w14:paraId="0A7B8F76"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12:52</w:t>
            </w:r>
          </w:p>
        </w:tc>
        <w:tc>
          <w:tcPr>
            <w:tcW w:w="599" w:type="dxa"/>
            <w:tcBorders>
              <w:top w:val="single" w:sz="4" w:space="0" w:color="auto"/>
              <w:left w:val="single" w:sz="4" w:space="0" w:color="auto"/>
              <w:bottom w:val="single" w:sz="4" w:space="0" w:color="auto"/>
              <w:right w:val="single" w:sz="4" w:space="0" w:color="auto"/>
            </w:tcBorders>
            <w:vAlign w:val="bottom"/>
          </w:tcPr>
          <w:p w14:paraId="413B574B"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16:39</w:t>
            </w:r>
          </w:p>
        </w:tc>
        <w:tc>
          <w:tcPr>
            <w:tcW w:w="599" w:type="dxa"/>
            <w:tcBorders>
              <w:top w:val="single" w:sz="4" w:space="0" w:color="auto"/>
              <w:left w:val="single" w:sz="4" w:space="0" w:color="auto"/>
              <w:bottom w:val="single" w:sz="4" w:space="0" w:color="auto"/>
              <w:right w:val="single" w:sz="4" w:space="0" w:color="auto"/>
            </w:tcBorders>
            <w:vAlign w:val="bottom"/>
          </w:tcPr>
          <w:p w14:paraId="1C909F48"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19:34</w:t>
            </w:r>
          </w:p>
        </w:tc>
        <w:tc>
          <w:tcPr>
            <w:tcW w:w="599" w:type="dxa"/>
            <w:tcBorders>
              <w:top w:val="single" w:sz="4" w:space="0" w:color="auto"/>
              <w:left w:val="single" w:sz="4" w:space="0" w:color="auto"/>
              <w:bottom w:val="single" w:sz="4" w:space="0" w:color="auto"/>
              <w:right w:val="single" w:sz="4" w:space="0" w:color="auto"/>
            </w:tcBorders>
            <w:vAlign w:val="bottom"/>
          </w:tcPr>
          <w:p w14:paraId="733B481F"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24:20</w:t>
            </w:r>
          </w:p>
        </w:tc>
        <w:tc>
          <w:tcPr>
            <w:tcW w:w="599" w:type="dxa"/>
            <w:tcBorders>
              <w:top w:val="single" w:sz="4" w:space="0" w:color="auto"/>
              <w:left w:val="single" w:sz="4" w:space="0" w:color="auto"/>
              <w:bottom w:val="single" w:sz="4" w:space="0" w:color="auto"/>
              <w:right w:val="single" w:sz="4" w:space="0" w:color="auto"/>
            </w:tcBorders>
            <w:vAlign w:val="bottom"/>
          </w:tcPr>
          <w:p w14:paraId="444ACB97"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27:49</w:t>
            </w:r>
          </w:p>
        </w:tc>
        <w:tc>
          <w:tcPr>
            <w:tcW w:w="599" w:type="dxa"/>
            <w:tcBorders>
              <w:top w:val="single" w:sz="4" w:space="0" w:color="auto"/>
              <w:left w:val="single" w:sz="4" w:space="0" w:color="auto"/>
              <w:bottom w:val="single" w:sz="4" w:space="0" w:color="auto"/>
              <w:right w:val="single" w:sz="4" w:space="0" w:color="auto"/>
            </w:tcBorders>
            <w:vAlign w:val="bottom"/>
          </w:tcPr>
          <w:p w14:paraId="0471434A"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36:52</w:t>
            </w:r>
          </w:p>
        </w:tc>
        <w:tc>
          <w:tcPr>
            <w:tcW w:w="599" w:type="dxa"/>
            <w:tcBorders>
              <w:top w:val="single" w:sz="4" w:space="0" w:color="auto"/>
              <w:left w:val="single" w:sz="4" w:space="0" w:color="auto"/>
              <w:bottom w:val="single" w:sz="4" w:space="0" w:color="auto"/>
              <w:right w:val="single" w:sz="4" w:space="0" w:color="auto"/>
            </w:tcBorders>
            <w:vAlign w:val="bottom"/>
          </w:tcPr>
          <w:p w14:paraId="082F22C9"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71:15</w:t>
            </w:r>
          </w:p>
        </w:tc>
        <w:tc>
          <w:tcPr>
            <w:tcW w:w="895" w:type="dxa"/>
            <w:tcBorders>
              <w:top w:val="single" w:sz="4" w:space="0" w:color="auto"/>
              <w:left w:val="single" w:sz="4" w:space="0" w:color="auto"/>
              <w:bottom w:val="single" w:sz="4" w:space="0" w:color="auto"/>
              <w:right w:val="single" w:sz="4" w:space="0" w:color="auto"/>
            </w:tcBorders>
            <w:vAlign w:val="bottom"/>
          </w:tcPr>
          <w:p w14:paraId="135635A4"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6,31</w:t>
            </w:r>
          </w:p>
        </w:tc>
        <w:tc>
          <w:tcPr>
            <w:tcW w:w="647" w:type="dxa"/>
            <w:tcBorders>
              <w:top w:val="single" w:sz="4" w:space="0" w:color="auto"/>
              <w:left w:val="single" w:sz="4" w:space="0" w:color="auto"/>
              <w:bottom w:val="single" w:sz="4" w:space="0" w:color="auto"/>
              <w:right w:val="single" w:sz="4" w:space="0" w:color="auto"/>
            </w:tcBorders>
            <w:vAlign w:val="bottom"/>
          </w:tcPr>
          <w:p w14:paraId="6D548607"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3863</w:t>
            </w:r>
          </w:p>
        </w:tc>
      </w:tr>
      <w:tr w:rsidR="006F7E2E" w:rsidRPr="00552C1D" w14:paraId="5FBA290B" w14:textId="77777777" w:rsidTr="008D2262">
        <w:trPr>
          <w:trHeight w:val="20"/>
          <w:jc w:val="center"/>
        </w:trPr>
        <w:tc>
          <w:tcPr>
            <w:tcW w:w="1238" w:type="dxa"/>
            <w:tcBorders>
              <w:top w:val="single" w:sz="4" w:space="0" w:color="auto"/>
              <w:left w:val="single" w:sz="4" w:space="0" w:color="auto"/>
              <w:bottom w:val="single" w:sz="4" w:space="0" w:color="auto"/>
              <w:right w:val="single" w:sz="4" w:space="0" w:color="auto"/>
            </w:tcBorders>
            <w:shd w:val="clear" w:color="auto" w:fill="auto"/>
            <w:vAlign w:val="bottom"/>
          </w:tcPr>
          <w:p w14:paraId="3CAA8AE5"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4 integrantes</w:t>
            </w:r>
          </w:p>
        </w:tc>
        <w:tc>
          <w:tcPr>
            <w:tcW w:w="598" w:type="dxa"/>
            <w:tcBorders>
              <w:top w:val="single" w:sz="4" w:space="0" w:color="auto"/>
              <w:left w:val="single" w:sz="4" w:space="0" w:color="auto"/>
              <w:bottom w:val="single" w:sz="4" w:space="0" w:color="auto"/>
              <w:right w:val="single" w:sz="4" w:space="0" w:color="auto"/>
            </w:tcBorders>
            <w:shd w:val="clear" w:color="auto" w:fill="auto"/>
            <w:vAlign w:val="bottom"/>
          </w:tcPr>
          <w:p w14:paraId="759F3E44"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04:38</w:t>
            </w:r>
          </w:p>
        </w:tc>
        <w:tc>
          <w:tcPr>
            <w:tcW w:w="875" w:type="dxa"/>
            <w:tcBorders>
              <w:top w:val="single" w:sz="4" w:space="0" w:color="auto"/>
              <w:left w:val="single" w:sz="4" w:space="0" w:color="auto"/>
              <w:bottom w:val="single" w:sz="4" w:space="0" w:color="auto"/>
              <w:right w:val="single" w:sz="4" w:space="0" w:color="auto"/>
            </w:tcBorders>
            <w:vAlign w:val="bottom"/>
          </w:tcPr>
          <w:p w14:paraId="7924B70D"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17:52</w:t>
            </w:r>
          </w:p>
        </w:tc>
        <w:tc>
          <w:tcPr>
            <w:tcW w:w="971" w:type="dxa"/>
            <w:tcBorders>
              <w:top w:val="single" w:sz="4" w:space="0" w:color="auto"/>
              <w:left w:val="single" w:sz="4" w:space="0" w:color="auto"/>
              <w:bottom w:val="single" w:sz="4" w:space="0" w:color="auto"/>
              <w:right w:val="single" w:sz="4" w:space="0" w:color="auto"/>
            </w:tcBorders>
            <w:vAlign w:val="bottom"/>
          </w:tcPr>
          <w:p w14:paraId="108F73C6"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19:18</w:t>
            </w:r>
          </w:p>
        </w:tc>
        <w:tc>
          <w:tcPr>
            <w:tcW w:w="598" w:type="dxa"/>
            <w:tcBorders>
              <w:top w:val="single" w:sz="4" w:space="0" w:color="auto"/>
              <w:left w:val="single" w:sz="4" w:space="0" w:color="auto"/>
              <w:bottom w:val="single" w:sz="4" w:space="0" w:color="auto"/>
              <w:right w:val="single" w:sz="4" w:space="0" w:color="auto"/>
            </w:tcBorders>
            <w:vAlign w:val="bottom"/>
          </w:tcPr>
          <w:p w14:paraId="6A5924C1"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08:13</w:t>
            </w:r>
          </w:p>
        </w:tc>
        <w:tc>
          <w:tcPr>
            <w:tcW w:w="599" w:type="dxa"/>
            <w:tcBorders>
              <w:top w:val="single" w:sz="4" w:space="0" w:color="auto"/>
              <w:left w:val="single" w:sz="4" w:space="0" w:color="auto"/>
              <w:bottom w:val="single" w:sz="4" w:space="0" w:color="auto"/>
              <w:right w:val="single" w:sz="4" w:space="0" w:color="auto"/>
            </w:tcBorders>
            <w:vAlign w:val="bottom"/>
          </w:tcPr>
          <w:p w14:paraId="78E3F84C"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10:20</w:t>
            </w:r>
          </w:p>
        </w:tc>
        <w:tc>
          <w:tcPr>
            <w:tcW w:w="599" w:type="dxa"/>
            <w:tcBorders>
              <w:top w:val="single" w:sz="4" w:space="0" w:color="auto"/>
              <w:left w:val="single" w:sz="4" w:space="0" w:color="auto"/>
              <w:bottom w:val="single" w:sz="4" w:space="0" w:color="auto"/>
              <w:right w:val="single" w:sz="4" w:space="0" w:color="auto"/>
            </w:tcBorders>
            <w:vAlign w:val="bottom"/>
          </w:tcPr>
          <w:p w14:paraId="5CB962EF"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11:29</w:t>
            </w:r>
          </w:p>
        </w:tc>
        <w:tc>
          <w:tcPr>
            <w:tcW w:w="599" w:type="dxa"/>
            <w:tcBorders>
              <w:top w:val="single" w:sz="4" w:space="0" w:color="auto"/>
              <w:left w:val="single" w:sz="4" w:space="0" w:color="auto"/>
              <w:bottom w:val="single" w:sz="4" w:space="0" w:color="auto"/>
              <w:right w:val="single" w:sz="4" w:space="0" w:color="auto"/>
            </w:tcBorders>
            <w:vAlign w:val="bottom"/>
          </w:tcPr>
          <w:p w14:paraId="4F15573F"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14:06</w:t>
            </w:r>
          </w:p>
        </w:tc>
        <w:tc>
          <w:tcPr>
            <w:tcW w:w="599" w:type="dxa"/>
            <w:tcBorders>
              <w:top w:val="single" w:sz="4" w:space="0" w:color="auto"/>
              <w:left w:val="single" w:sz="4" w:space="0" w:color="auto"/>
              <w:bottom w:val="single" w:sz="4" w:space="0" w:color="auto"/>
              <w:right w:val="single" w:sz="4" w:space="0" w:color="auto"/>
            </w:tcBorders>
            <w:vAlign w:val="bottom"/>
          </w:tcPr>
          <w:p w14:paraId="00C0DF5C"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15:18</w:t>
            </w:r>
          </w:p>
        </w:tc>
        <w:tc>
          <w:tcPr>
            <w:tcW w:w="599" w:type="dxa"/>
            <w:tcBorders>
              <w:top w:val="single" w:sz="4" w:space="0" w:color="auto"/>
              <w:left w:val="single" w:sz="4" w:space="0" w:color="auto"/>
              <w:bottom w:val="single" w:sz="4" w:space="0" w:color="auto"/>
              <w:right w:val="single" w:sz="4" w:space="0" w:color="auto"/>
            </w:tcBorders>
            <w:vAlign w:val="bottom"/>
          </w:tcPr>
          <w:p w14:paraId="02458D3D"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19:41</w:t>
            </w:r>
          </w:p>
        </w:tc>
        <w:tc>
          <w:tcPr>
            <w:tcW w:w="599" w:type="dxa"/>
            <w:tcBorders>
              <w:top w:val="single" w:sz="4" w:space="0" w:color="auto"/>
              <w:left w:val="single" w:sz="4" w:space="0" w:color="auto"/>
              <w:bottom w:val="single" w:sz="4" w:space="0" w:color="auto"/>
              <w:right w:val="single" w:sz="4" w:space="0" w:color="auto"/>
            </w:tcBorders>
            <w:vAlign w:val="bottom"/>
          </w:tcPr>
          <w:p w14:paraId="41481535"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22:56</w:t>
            </w:r>
          </w:p>
        </w:tc>
        <w:tc>
          <w:tcPr>
            <w:tcW w:w="599" w:type="dxa"/>
            <w:tcBorders>
              <w:top w:val="single" w:sz="4" w:space="0" w:color="auto"/>
              <w:left w:val="single" w:sz="4" w:space="0" w:color="auto"/>
              <w:bottom w:val="single" w:sz="4" w:space="0" w:color="auto"/>
              <w:right w:val="single" w:sz="4" w:space="0" w:color="auto"/>
            </w:tcBorders>
            <w:vAlign w:val="bottom"/>
          </w:tcPr>
          <w:p w14:paraId="05627280"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28:38</w:t>
            </w:r>
          </w:p>
        </w:tc>
        <w:tc>
          <w:tcPr>
            <w:tcW w:w="599" w:type="dxa"/>
            <w:tcBorders>
              <w:top w:val="single" w:sz="4" w:space="0" w:color="auto"/>
              <w:left w:val="single" w:sz="4" w:space="0" w:color="auto"/>
              <w:bottom w:val="single" w:sz="4" w:space="0" w:color="auto"/>
              <w:right w:val="single" w:sz="4" w:space="0" w:color="auto"/>
            </w:tcBorders>
            <w:vAlign w:val="bottom"/>
          </w:tcPr>
          <w:p w14:paraId="2CCF545F"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33:22</w:t>
            </w:r>
          </w:p>
        </w:tc>
        <w:tc>
          <w:tcPr>
            <w:tcW w:w="599" w:type="dxa"/>
            <w:tcBorders>
              <w:top w:val="single" w:sz="4" w:space="0" w:color="auto"/>
              <w:left w:val="single" w:sz="4" w:space="0" w:color="auto"/>
              <w:bottom w:val="single" w:sz="4" w:space="0" w:color="auto"/>
              <w:right w:val="single" w:sz="4" w:space="0" w:color="auto"/>
            </w:tcBorders>
            <w:vAlign w:val="bottom"/>
          </w:tcPr>
          <w:p w14:paraId="28E47902"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43:33</w:t>
            </w:r>
          </w:p>
        </w:tc>
        <w:tc>
          <w:tcPr>
            <w:tcW w:w="599" w:type="dxa"/>
            <w:tcBorders>
              <w:top w:val="single" w:sz="4" w:space="0" w:color="auto"/>
              <w:left w:val="single" w:sz="4" w:space="0" w:color="auto"/>
              <w:bottom w:val="single" w:sz="4" w:space="0" w:color="auto"/>
              <w:right w:val="single" w:sz="4" w:space="0" w:color="auto"/>
            </w:tcBorders>
            <w:vAlign w:val="bottom"/>
          </w:tcPr>
          <w:p w14:paraId="600319EA"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81:27</w:t>
            </w:r>
          </w:p>
        </w:tc>
        <w:tc>
          <w:tcPr>
            <w:tcW w:w="895" w:type="dxa"/>
            <w:tcBorders>
              <w:top w:val="single" w:sz="4" w:space="0" w:color="auto"/>
              <w:left w:val="single" w:sz="4" w:space="0" w:color="auto"/>
              <w:bottom w:val="single" w:sz="4" w:space="0" w:color="auto"/>
              <w:right w:val="single" w:sz="4" w:space="0" w:color="auto"/>
            </w:tcBorders>
            <w:vAlign w:val="bottom"/>
          </w:tcPr>
          <w:p w14:paraId="72061E31"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7,39</w:t>
            </w:r>
          </w:p>
        </w:tc>
        <w:tc>
          <w:tcPr>
            <w:tcW w:w="647" w:type="dxa"/>
            <w:tcBorders>
              <w:top w:val="single" w:sz="4" w:space="0" w:color="auto"/>
              <w:left w:val="single" w:sz="4" w:space="0" w:color="auto"/>
              <w:bottom w:val="single" w:sz="4" w:space="0" w:color="auto"/>
              <w:right w:val="single" w:sz="4" w:space="0" w:color="auto"/>
            </w:tcBorders>
            <w:vAlign w:val="bottom"/>
          </w:tcPr>
          <w:p w14:paraId="6FC12520"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3172</w:t>
            </w:r>
          </w:p>
        </w:tc>
      </w:tr>
      <w:tr w:rsidR="006F7E2E" w:rsidRPr="00552C1D" w14:paraId="1EA1B6D2" w14:textId="77777777" w:rsidTr="008D2262">
        <w:trPr>
          <w:trHeight w:val="20"/>
          <w:jc w:val="center"/>
        </w:trPr>
        <w:tc>
          <w:tcPr>
            <w:tcW w:w="1238" w:type="dxa"/>
            <w:tcBorders>
              <w:top w:val="single" w:sz="4" w:space="0" w:color="auto"/>
              <w:left w:val="single" w:sz="4" w:space="0" w:color="auto"/>
              <w:bottom w:val="single" w:sz="4" w:space="0" w:color="auto"/>
              <w:right w:val="single" w:sz="4" w:space="0" w:color="auto"/>
            </w:tcBorders>
            <w:shd w:val="clear" w:color="auto" w:fill="auto"/>
            <w:vAlign w:val="bottom"/>
          </w:tcPr>
          <w:p w14:paraId="03C584E9"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5 integrantes</w:t>
            </w:r>
          </w:p>
        </w:tc>
        <w:tc>
          <w:tcPr>
            <w:tcW w:w="598" w:type="dxa"/>
            <w:tcBorders>
              <w:top w:val="single" w:sz="4" w:space="0" w:color="auto"/>
              <w:left w:val="single" w:sz="4" w:space="0" w:color="auto"/>
              <w:bottom w:val="single" w:sz="4" w:space="0" w:color="auto"/>
              <w:right w:val="single" w:sz="4" w:space="0" w:color="auto"/>
            </w:tcBorders>
            <w:shd w:val="clear" w:color="auto" w:fill="auto"/>
            <w:vAlign w:val="bottom"/>
          </w:tcPr>
          <w:p w14:paraId="4B888010"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08:12</w:t>
            </w:r>
          </w:p>
        </w:tc>
        <w:tc>
          <w:tcPr>
            <w:tcW w:w="875" w:type="dxa"/>
            <w:tcBorders>
              <w:top w:val="single" w:sz="4" w:space="0" w:color="auto"/>
              <w:left w:val="single" w:sz="4" w:space="0" w:color="auto"/>
              <w:bottom w:val="single" w:sz="4" w:space="0" w:color="auto"/>
              <w:right w:val="single" w:sz="4" w:space="0" w:color="auto"/>
            </w:tcBorders>
            <w:vAlign w:val="bottom"/>
          </w:tcPr>
          <w:p w14:paraId="4EA5C01A"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21:43</w:t>
            </w:r>
          </w:p>
        </w:tc>
        <w:tc>
          <w:tcPr>
            <w:tcW w:w="971" w:type="dxa"/>
            <w:tcBorders>
              <w:top w:val="single" w:sz="4" w:space="0" w:color="auto"/>
              <w:left w:val="single" w:sz="4" w:space="0" w:color="auto"/>
              <w:bottom w:val="single" w:sz="4" w:space="0" w:color="auto"/>
              <w:right w:val="single" w:sz="4" w:space="0" w:color="auto"/>
            </w:tcBorders>
            <w:vAlign w:val="bottom"/>
          </w:tcPr>
          <w:p w14:paraId="47C77A90"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22:52</w:t>
            </w:r>
          </w:p>
        </w:tc>
        <w:tc>
          <w:tcPr>
            <w:tcW w:w="598" w:type="dxa"/>
            <w:tcBorders>
              <w:top w:val="single" w:sz="4" w:space="0" w:color="auto"/>
              <w:left w:val="single" w:sz="4" w:space="0" w:color="auto"/>
              <w:bottom w:val="single" w:sz="4" w:space="0" w:color="auto"/>
              <w:right w:val="single" w:sz="4" w:space="0" w:color="auto"/>
            </w:tcBorders>
            <w:vAlign w:val="bottom"/>
          </w:tcPr>
          <w:p w14:paraId="4AB5CD57"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10:31</w:t>
            </w:r>
          </w:p>
        </w:tc>
        <w:tc>
          <w:tcPr>
            <w:tcW w:w="599" w:type="dxa"/>
            <w:tcBorders>
              <w:top w:val="single" w:sz="4" w:space="0" w:color="auto"/>
              <w:left w:val="single" w:sz="4" w:space="0" w:color="auto"/>
              <w:bottom w:val="single" w:sz="4" w:space="0" w:color="auto"/>
              <w:right w:val="single" w:sz="4" w:space="0" w:color="auto"/>
            </w:tcBorders>
            <w:vAlign w:val="bottom"/>
          </w:tcPr>
          <w:p w14:paraId="3B935314"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12:37</w:t>
            </w:r>
          </w:p>
        </w:tc>
        <w:tc>
          <w:tcPr>
            <w:tcW w:w="599" w:type="dxa"/>
            <w:tcBorders>
              <w:top w:val="single" w:sz="4" w:space="0" w:color="auto"/>
              <w:left w:val="single" w:sz="4" w:space="0" w:color="auto"/>
              <w:bottom w:val="single" w:sz="4" w:space="0" w:color="auto"/>
              <w:right w:val="single" w:sz="4" w:space="0" w:color="auto"/>
            </w:tcBorders>
            <w:vAlign w:val="bottom"/>
          </w:tcPr>
          <w:p w14:paraId="1DE70341"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14:00</w:t>
            </w:r>
          </w:p>
        </w:tc>
        <w:tc>
          <w:tcPr>
            <w:tcW w:w="599" w:type="dxa"/>
            <w:tcBorders>
              <w:top w:val="single" w:sz="4" w:space="0" w:color="auto"/>
              <w:left w:val="single" w:sz="4" w:space="0" w:color="auto"/>
              <w:bottom w:val="single" w:sz="4" w:space="0" w:color="auto"/>
              <w:right w:val="single" w:sz="4" w:space="0" w:color="auto"/>
            </w:tcBorders>
            <w:vAlign w:val="bottom"/>
          </w:tcPr>
          <w:p w14:paraId="4274980D"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17:07</w:t>
            </w:r>
          </w:p>
        </w:tc>
        <w:tc>
          <w:tcPr>
            <w:tcW w:w="599" w:type="dxa"/>
            <w:tcBorders>
              <w:top w:val="single" w:sz="4" w:space="0" w:color="auto"/>
              <w:left w:val="single" w:sz="4" w:space="0" w:color="auto"/>
              <w:bottom w:val="single" w:sz="4" w:space="0" w:color="auto"/>
              <w:right w:val="single" w:sz="4" w:space="0" w:color="auto"/>
            </w:tcBorders>
            <w:vAlign w:val="bottom"/>
          </w:tcPr>
          <w:p w14:paraId="0DF9F07C"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18:33</w:t>
            </w:r>
          </w:p>
        </w:tc>
        <w:tc>
          <w:tcPr>
            <w:tcW w:w="599" w:type="dxa"/>
            <w:tcBorders>
              <w:top w:val="single" w:sz="4" w:space="0" w:color="auto"/>
              <w:left w:val="single" w:sz="4" w:space="0" w:color="auto"/>
              <w:bottom w:val="single" w:sz="4" w:space="0" w:color="auto"/>
              <w:right w:val="single" w:sz="4" w:space="0" w:color="auto"/>
            </w:tcBorders>
            <w:vAlign w:val="bottom"/>
          </w:tcPr>
          <w:p w14:paraId="488B7CA5"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23:29</w:t>
            </w:r>
          </w:p>
        </w:tc>
        <w:tc>
          <w:tcPr>
            <w:tcW w:w="599" w:type="dxa"/>
            <w:tcBorders>
              <w:top w:val="single" w:sz="4" w:space="0" w:color="auto"/>
              <w:left w:val="single" w:sz="4" w:space="0" w:color="auto"/>
              <w:bottom w:val="single" w:sz="4" w:space="0" w:color="auto"/>
              <w:right w:val="single" w:sz="4" w:space="0" w:color="auto"/>
            </w:tcBorders>
            <w:vAlign w:val="bottom"/>
          </w:tcPr>
          <w:p w14:paraId="2A39973E"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26:51</w:t>
            </w:r>
          </w:p>
        </w:tc>
        <w:tc>
          <w:tcPr>
            <w:tcW w:w="599" w:type="dxa"/>
            <w:tcBorders>
              <w:top w:val="single" w:sz="4" w:space="0" w:color="auto"/>
              <w:left w:val="single" w:sz="4" w:space="0" w:color="auto"/>
              <w:bottom w:val="single" w:sz="4" w:space="0" w:color="auto"/>
              <w:right w:val="single" w:sz="4" w:space="0" w:color="auto"/>
            </w:tcBorders>
            <w:vAlign w:val="bottom"/>
          </w:tcPr>
          <w:p w14:paraId="7E6BDC11"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33:35</w:t>
            </w:r>
          </w:p>
        </w:tc>
        <w:tc>
          <w:tcPr>
            <w:tcW w:w="599" w:type="dxa"/>
            <w:tcBorders>
              <w:top w:val="single" w:sz="4" w:space="0" w:color="auto"/>
              <w:left w:val="single" w:sz="4" w:space="0" w:color="auto"/>
              <w:bottom w:val="single" w:sz="4" w:space="0" w:color="auto"/>
              <w:right w:val="single" w:sz="4" w:space="0" w:color="auto"/>
            </w:tcBorders>
            <w:vAlign w:val="bottom"/>
          </w:tcPr>
          <w:p w14:paraId="0AE68160"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37:44</w:t>
            </w:r>
          </w:p>
        </w:tc>
        <w:tc>
          <w:tcPr>
            <w:tcW w:w="599" w:type="dxa"/>
            <w:tcBorders>
              <w:top w:val="single" w:sz="4" w:space="0" w:color="auto"/>
              <w:left w:val="single" w:sz="4" w:space="0" w:color="auto"/>
              <w:bottom w:val="single" w:sz="4" w:space="0" w:color="auto"/>
              <w:right w:val="single" w:sz="4" w:space="0" w:color="auto"/>
            </w:tcBorders>
            <w:vAlign w:val="bottom"/>
          </w:tcPr>
          <w:p w14:paraId="47FDE377"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48:45</w:t>
            </w:r>
          </w:p>
        </w:tc>
        <w:tc>
          <w:tcPr>
            <w:tcW w:w="599" w:type="dxa"/>
            <w:tcBorders>
              <w:top w:val="single" w:sz="4" w:space="0" w:color="auto"/>
              <w:left w:val="single" w:sz="4" w:space="0" w:color="auto"/>
              <w:bottom w:val="single" w:sz="4" w:space="0" w:color="auto"/>
              <w:right w:val="single" w:sz="4" w:space="0" w:color="auto"/>
            </w:tcBorders>
            <w:vAlign w:val="bottom"/>
          </w:tcPr>
          <w:p w14:paraId="720C30C8"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69:56</w:t>
            </w:r>
          </w:p>
        </w:tc>
        <w:tc>
          <w:tcPr>
            <w:tcW w:w="895" w:type="dxa"/>
            <w:tcBorders>
              <w:top w:val="single" w:sz="4" w:space="0" w:color="auto"/>
              <w:left w:val="single" w:sz="4" w:space="0" w:color="auto"/>
              <w:bottom w:val="single" w:sz="4" w:space="0" w:color="auto"/>
              <w:right w:val="single" w:sz="4" w:space="0" w:color="auto"/>
            </w:tcBorders>
            <w:vAlign w:val="bottom"/>
          </w:tcPr>
          <w:p w14:paraId="58B85FB7"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8,05</w:t>
            </w:r>
          </w:p>
        </w:tc>
        <w:tc>
          <w:tcPr>
            <w:tcW w:w="647" w:type="dxa"/>
            <w:tcBorders>
              <w:top w:val="single" w:sz="4" w:space="0" w:color="auto"/>
              <w:left w:val="single" w:sz="4" w:space="0" w:color="auto"/>
              <w:bottom w:val="single" w:sz="4" w:space="0" w:color="auto"/>
              <w:right w:val="single" w:sz="4" w:space="0" w:color="auto"/>
            </w:tcBorders>
            <w:vAlign w:val="bottom"/>
          </w:tcPr>
          <w:p w14:paraId="343CE173" w14:textId="77777777" w:rsidR="006F7E2E" w:rsidRPr="00552C1D" w:rsidRDefault="006F7E2E" w:rsidP="006F7E2E">
            <w:pPr>
              <w:spacing w:after="0" w:line="240" w:lineRule="auto"/>
              <w:jc w:val="center"/>
              <w:rPr>
                <w:rFonts w:ascii="Arial" w:eastAsia="Times New Roman" w:hAnsi="Arial" w:cs="Arial"/>
                <w:color w:val="000000"/>
                <w:sz w:val="18"/>
                <w:szCs w:val="18"/>
              </w:rPr>
            </w:pPr>
            <w:r w:rsidRPr="00552C1D">
              <w:rPr>
                <w:rFonts w:ascii="Arial" w:hAnsi="Arial" w:cs="Arial"/>
                <w:color w:val="000000"/>
                <w:sz w:val="18"/>
                <w:szCs w:val="18"/>
              </w:rPr>
              <w:t>1371</w:t>
            </w:r>
          </w:p>
        </w:tc>
      </w:tr>
      <w:tr w:rsidR="008D2262" w:rsidRPr="00552C1D" w14:paraId="7505405A" w14:textId="77777777" w:rsidTr="008D2262">
        <w:trPr>
          <w:trHeight w:val="20"/>
          <w:jc w:val="center"/>
        </w:trPr>
        <w:tc>
          <w:tcPr>
            <w:tcW w:w="1238" w:type="dxa"/>
            <w:tcBorders>
              <w:top w:val="single" w:sz="4" w:space="0" w:color="auto"/>
              <w:left w:val="single" w:sz="4" w:space="0" w:color="auto"/>
              <w:bottom w:val="single" w:sz="4" w:space="0" w:color="auto"/>
              <w:right w:val="single" w:sz="4" w:space="0" w:color="auto"/>
            </w:tcBorders>
            <w:shd w:val="clear" w:color="auto" w:fill="auto"/>
            <w:vAlign w:val="bottom"/>
          </w:tcPr>
          <w:p w14:paraId="39FAB787" w14:textId="22DBC3D9" w:rsidR="008D2262" w:rsidRPr="00552C1D" w:rsidRDefault="008D2262" w:rsidP="008D2262">
            <w:pPr>
              <w:spacing w:after="0" w:line="240" w:lineRule="auto"/>
              <w:jc w:val="center"/>
              <w:rPr>
                <w:rFonts w:ascii="Arial" w:hAnsi="Arial" w:cs="Arial"/>
                <w:color w:val="000000"/>
                <w:sz w:val="18"/>
                <w:szCs w:val="18"/>
              </w:rPr>
            </w:pPr>
            <w:r w:rsidRPr="00552C1D">
              <w:rPr>
                <w:rFonts w:ascii="Arial" w:hAnsi="Arial" w:cs="Arial"/>
                <w:color w:val="000000"/>
                <w:sz w:val="18"/>
                <w:szCs w:val="18"/>
              </w:rPr>
              <w:t>6 o más integrantes</w:t>
            </w:r>
          </w:p>
        </w:tc>
        <w:tc>
          <w:tcPr>
            <w:tcW w:w="598" w:type="dxa"/>
            <w:tcBorders>
              <w:top w:val="single" w:sz="4" w:space="0" w:color="auto"/>
              <w:left w:val="single" w:sz="4" w:space="0" w:color="auto"/>
              <w:bottom w:val="single" w:sz="4" w:space="0" w:color="auto"/>
              <w:right w:val="single" w:sz="4" w:space="0" w:color="auto"/>
            </w:tcBorders>
            <w:shd w:val="clear" w:color="auto" w:fill="auto"/>
            <w:vAlign w:val="bottom"/>
          </w:tcPr>
          <w:p w14:paraId="625F9BDE" w14:textId="63F51A05" w:rsidR="008D2262" w:rsidRPr="00552C1D" w:rsidRDefault="008D2262" w:rsidP="008D2262">
            <w:pPr>
              <w:spacing w:after="0" w:line="240" w:lineRule="auto"/>
              <w:jc w:val="center"/>
              <w:rPr>
                <w:rFonts w:ascii="Arial" w:hAnsi="Arial" w:cs="Arial"/>
                <w:color w:val="000000"/>
                <w:sz w:val="18"/>
                <w:szCs w:val="18"/>
              </w:rPr>
            </w:pPr>
            <w:r w:rsidRPr="00552C1D">
              <w:rPr>
                <w:rFonts w:ascii="Arial" w:hAnsi="Arial" w:cs="Arial"/>
                <w:color w:val="000000"/>
                <w:sz w:val="18"/>
                <w:szCs w:val="18"/>
              </w:rPr>
              <w:t>09:19</w:t>
            </w:r>
          </w:p>
        </w:tc>
        <w:tc>
          <w:tcPr>
            <w:tcW w:w="875" w:type="dxa"/>
            <w:tcBorders>
              <w:top w:val="single" w:sz="4" w:space="0" w:color="auto"/>
              <w:left w:val="single" w:sz="4" w:space="0" w:color="auto"/>
              <w:bottom w:val="single" w:sz="4" w:space="0" w:color="auto"/>
              <w:right w:val="single" w:sz="4" w:space="0" w:color="auto"/>
            </w:tcBorders>
            <w:vAlign w:val="bottom"/>
          </w:tcPr>
          <w:p w14:paraId="08EB8E16" w14:textId="4CF428E1" w:rsidR="008D2262" w:rsidRPr="00552C1D" w:rsidRDefault="008D2262" w:rsidP="008D2262">
            <w:pPr>
              <w:spacing w:after="0" w:line="240" w:lineRule="auto"/>
              <w:jc w:val="center"/>
              <w:rPr>
                <w:rFonts w:ascii="Arial" w:hAnsi="Arial" w:cs="Arial"/>
                <w:color w:val="000000"/>
                <w:sz w:val="18"/>
                <w:szCs w:val="18"/>
              </w:rPr>
            </w:pPr>
            <w:r w:rsidRPr="00552C1D">
              <w:rPr>
                <w:rFonts w:ascii="Arial" w:hAnsi="Arial" w:cs="Arial"/>
                <w:color w:val="000000"/>
                <w:sz w:val="18"/>
                <w:szCs w:val="18"/>
              </w:rPr>
              <w:t>28:18</w:t>
            </w:r>
          </w:p>
        </w:tc>
        <w:tc>
          <w:tcPr>
            <w:tcW w:w="971" w:type="dxa"/>
            <w:tcBorders>
              <w:top w:val="single" w:sz="4" w:space="0" w:color="auto"/>
              <w:left w:val="single" w:sz="4" w:space="0" w:color="auto"/>
              <w:bottom w:val="single" w:sz="4" w:space="0" w:color="auto"/>
              <w:right w:val="single" w:sz="4" w:space="0" w:color="auto"/>
            </w:tcBorders>
            <w:vAlign w:val="bottom"/>
          </w:tcPr>
          <w:p w14:paraId="4FB68DD3" w14:textId="4DD10B44" w:rsidR="008D2262" w:rsidRPr="00552C1D" w:rsidRDefault="008D2262" w:rsidP="008D2262">
            <w:pPr>
              <w:spacing w:after="0" w:line="240" w:lineRule="auto"/>
              <w:jc w:val="center"/>
              <w:rPr>
                <w:rFonts w:ascii="Arial" w:hAnsi="Arial" w:cs="Arial"/>
                <w:color w:val="000000"/>
                <w:sz w:val="18"/>
                <w:szCs w:val="18"/>
              </w:rPr>
            </w:pPr>
            <w:r w:rsidRPr="00552C1D">
              <w:rPr>
                <w:rFonts w:ascii="Arial" w:hAnsi="Arial" w:cs="Arial"/>
                <w:color w:val="000000"/>
                <w:sz w:val="18"/>
                <w:szCs w:val="18"/>
              </w:rPr>
              <w:t>30:10</w:t>
            </w:r>
          </w:p>
        </w:tc>
        <w:tc>
          <w:tcPr>
            <w:tcW w:w="598" w:type="dxa"/>
            <w:tcBorders>
              <w:top w:val="single" w:sz="4" w:space="0" w:color="auto"/>
              <w:left w:val="single" w:sz="4" w:space="0" w:color="auto"/>
              <w:bottom w:val="single" w:sz="4" w:space="0" w:color="auto"/>
              <w:right w:val="single" w:sz="4" w:space="0" w:color="auto"/>
            </w:tcBorders>
            <w:vAlign w:val="bottom"/>
          </w:tcPr>
          <w:p w14:paraId="296BBB75" w14:textId="67AA0D23" w:rsidR="008D2262" w:rsidRPr="00552C1D" w:rsidRDefault="008D2262" w:rsidP="008D2262">
            <w:pPr>
              <w:spacing w:after="0" w:line="240" w:lineRule="auto"/>
              <w:jc w:val="center"/>
              <w:rPr>
                <w:rFonts w:ascii="Arial" w:hAnsi="Arial" w:cs="Arial"/>
                <w:color w:val="000000"/>
                <w:sz w:val="18"/>
                <w:szCs w:val="18"/>
              </w:rPr>
            </w:pPr>
            <w:r w:rsidRPr="00552C1D">
              <w:rPr>
                <w:rFonts w:ascii="Arial" w:hAnsi="Arial" w:cs="Arial"/>
                <w:color w:val="000000"/>
                <w:sz w:val="18"/>
                <w:szCs w:val="18"/>
              </w:rPr>
              <w:t>12:44</w:t>
            </w:r>
          </w:p>
        </w:tc>
        <w:tc>
          <w:tcPr>
            <w:tcW w:w="599" w:type="dxa"/>
            <w:tcBorders>
              <w:top w:val="single" w:sz="4" w:space="0" w:color="auto"/>
              <w:left w:val="single" w:sz="4" w:space="0" w:color="auto"/>
              <w:bottom w:val="single" w:sz="4" w:space="0" w:color="auto"/>
              <w:right w:val="single" w:sz="4" w:space="0" w:color="auto"/>
            </w:tcBorders>
            <w:vAlign w:val="bottom"/>
          </w:tcPr>
          <w:p w14:paraId="25034F3F" w14:textId="01C6E4F7" w:rsidR="008D2262" w:rsidRPr="00552C1D" w:rsidRDefault="008D2262" w:rsidP="008D2262">
            <w:pPr>
              <w:spacing w:after="0" w:line="240" w:lineRule="auto"/>
              <w:jc w:val="center"/>
              <w:rPr>
                <w:rFonts w:ascii="Arial" w:hAnsi="Arial" w:cs="Arial"/>
                <w:color w:val="000000"/>
                <w:sz w:val="18"/>
                <w:szCs w:val="18"/>
              </w:rPr>
            </w:pPr>
            <w:r w:rsidRPr="00552C1D">
              <w:rPr>
                <w:rFonts w:ascii="Arial" w:hAnsi="Arial" w:cs="Arial"/>
                <w:color w:val="000000"/>
                <w:sz w:val="18"/>
                <w:szCs w:val="18"/>
              </w:rPr>
              <w:t>15:49</w:t>
            </w:r>
          </w:p>
        </w:tc>
        <w:tc>
          <w:tcPr>
            <w:tcW w:w="599" w:type="dxa"/>
            <w:tcBorders>
              <w:top w:val="single" w:sz="4" w:space="0" w:color="auto"/>
              <w:left w:val="single" w:sz="4" w:space="0" w:color="auto"/>
              <w:bottom w:val="single" w:sz="4" w:space="0" w:color="auto"/>
              <w:right w:val="single" w:sz="4" w:space="0" w:color="auto"/>
            </w:tcBorders>
            <w:vAlign w:val="bottom"/>
          </w:tcPr>
          <w:p w14:paraId="0B03F244" w14:textId="464A84C3" w:rsidR="008D2262" w:rsidRPr="00552C1D" w:rsidRDefault="008D2262" w:rsidP="008D2262">
            <w:pPr>
              <w:spacing w:after="0" w:line="240" w:lineRule="auto"/>
              <w:jc w:val="center"/>
              <w:rPr>
                <w:rFonts w:ascii="Arial" w:hAnsi="Arial" w:cs="Arial"/>
                <w:color w:val="000000"/>
                <w:sz w:val="18"/>
                <w:szCs w:val="18"/>
              </w:rPr>
            </w:pPr>
            <w:r w:rsidRPr="00552C1D">
              <w:rPr>
                <w:rFonts w:ascii="Arial" w:hAnsi="Arial" w:cs="Arial"/>
                <w:color w:val="000000"/>
                <w:sz w:val="18"/>
                <w:szCs w:val="18"/>
              </w:rPr>
              <w:t>18:01</w:t>
            </w:r>
          </w:p>
        </w:tc>
        <w:tc>
          <w:tcPr>
            <w:tcW w:w="599" w:type="dxa"/>
            <w:tcBorders>
              <w:top w:val="single" w:sz="4" w:space="0" w:color="auto"/>
              <w:left w:val="single" w:sz="4" w:space="0" w:color="auto"/>
              <w:bottom w:val="single" w:sz="4" w:space="0" w:color="auto"/>
              <w:right w:val="single" w:sz="4" w:space="0" w:color="auto"/>
            </w:tcBorders>
            <w:vAlign w:val="bottom"/>
          </w:tcPr>
          <w:p w14:paraId="3171CE08" w14:textId="33D40D0D" w:rsidR="008D2262" w:rsidRPr="00552C1D" w:rsidRDefault="008D2262" w:rsidP="008D2262">
            <w:pPr>
              <w:spacing w:after="0" w:line="240" w:lineRule="auto"/>
              <w:jc w:val="center"/>
              <w:rPr>
                <w:rFonts w:ascii="Arial" w:hAnsi="Arial" w:cs="Arial"/>
                <w:color w:val="000000"/>
                <w:sz w:val="18"/>
                <w:szCs w:val="18"/>
              </w:rPr>
            </w:pPr>
            <w:r w:rsidRPr="00552C1D">
              <w:rPr>
                <w:rFonts w:ascii="Arial" w:hAnsi="Arial" w:cs="Arial"/>
                <w:color w:val="000000"/>
                <w:sz w:val="18"/>
                <w:szCs w:val="18"/>
              </w:rPr>
              <w:t>22:09</w:t>
            </w:r>
          </w:p>
        </w:tc>
        <w:tc>
          <w:tcPr>
            <w:tcW w:w="599" w:type="dxa"/>
            <w:tcBorders>
              <w:top w:val="single" w:sz="4" w:space="0" w:color="auto"/>
              <w:left w:val="single" w:sz="4" w:space="0" w:color="auto"/>
              <w:bottom w:val="single" w:sz="4" w:space="0" w:color="auto"/>
              <w:right w:val="single" w:sz="4" w:space="0" w:color="auto"/>
            </w:tcBorders>
            <w:vAlign w:val="bottom"/>
          </w:tcPr>
          <w:p w14:paraId="75F9CCA3" w14:textId="69057EE4" w:rsidR="008D2262" w:rsidRPr="00552C1D" w:rsidRDefault="008D2262" w:rsidP="008D2262">
            <w:pPr>
              <w:spacing w:after="0" w:line="240" w:lineRule="auto"/>
              <w:jc w:val="center"/>
              <w:rPr>
                <w:rFonts w:ascii="Arial" w:hAnsi="Arial" w:cs="Arial"/>
                <w:color w:val="000000"/>
                <w:sz w:val="18"/>
                <w:szCs w:val="18"/>
              </w:rPr>
            </w:pPr>
            <w:r w:rsidRPr="00552C1D">
              <w:rPr>
                <w:rFonts w:ascii="Arial" w:hAnsi="Arial" w:cs="Arial"/>
                <w:color w:val="000000"/>
                <w:sz w:val="18"/>
                <w:szCs w:val="18"/>
              </w:rPr>
              <w:t>24:05</w:t>
            </w:r>
          </w:p>
        </w:tc>
        <w:tc>
          <w:tcPr>
            <w:tcW w:w="599" w:type="dxa"/>
            <w:tcBorders>
              <w:top w:val="single" w:sz="4" w:space="0" w:color="auto"/>
              <w:left w:val="single" w:sz="4" w:space="0" w:color="auto"/>
              <w:bottom w:val="single" w:sz="4" w:space="0" w:color="auto"/>
              <w:right w:val="single" w:sz="4" w:space="0" w:color="auto"/>
            </w:tcBorders>
            <w:vAlign w:val="bottom"/>
          </w:tcPr>
          <w:p w14:paraId="0B2C9137" w14:textId="12E1E27F" w:rsidR="008D2262" w:rsidRPr="00552C1D" w:rsidRDefault="008D2262" w:rsidP="008D2262">
            <w:pPr>
              <w:spacing w:after="0" w:line="240" w:lineRule="auto"/>
              <w:jc w:val="center"/>
              <w:rPr>
                <w:rFonts w:ascii="Arial" w:hAnsi="Arial" w:cs="Arial"/>
                <w:color w:val="000000"/>
                <w:sz w:val="18"/>
                <w:szCs w:val="18"/>
              </w:rPr>
            </w:pPr>
            <w:r w:rsidRPr="00552C1D">
              <w:rPr>
                <w:rFonts w:ascii="Arial" w:hAnsi="Arial" w:cs="Arial"/>
                <w:color w:val="000000"/>
                <w:sz w:val="18"/>
                <w:szCs w:val="18"/>
              </w:rPr>
              <w:t>30:50</w:t>
            </w:r>
          </w:p>
        </w:tc>
        <w:tc>
          <w:tcPr>
            <w:tcW w:w="599" w:type="dxa"/>
            <w:tcBorders>
              <w:top w:val="single" w:sz="4" w:space="0" w:color="auto"/>
              <w:left w:val="single" w:sz="4" w:space="0" w:color="auto"/>
              <w:bottom w:val="single" w:sz="4" w:space="0" w:color="auto"/>
              <w:right w:val="single" w:sz="4" w:space="0" w:color="auto"/>
            </w:tcBorders>
            <w:vAlign w:val="bottom"/>
          </w:tcPr>
          <w:p w14:paraId="47CB922B" w14:textId="7EBAEAAA" w:rsidR="008D2262" w:rsidRPr="00552C1D" w:rsidRDefault="008D2262" w:rsidP="008D2262">
            <w:pPr>
              <w:spacing w:after="0" w:line="240" w:lineRule="auto"/>
              <w:jc w:val="center"/>
              <w:rPr>
                <w:rFonts w:ascii="Arial" w:hAnsi="Arial" w:cs="Arial"/>
                <w:color w:val="000000"/>
                <w:sz w:val="18"/>
                <w:szCs w:val="18"/>
              </w:rPr>
            </w:pPr>
            <w:r w:rsidRPr="00552C1D">
              <w:rPr>
                <w:rFonts w:ascii="Arial" w:hAnsi="Arial" w:cs="Arial"/>
                <w:color w:val="000000"/>
                <w:sz w:val="18"/>
                <w:szCs w:val="18"/>
              </w:rPr>
              <w:t>36:27</w:t>
            </w:r>
          </w:p>
        </w:tc>
        <w:tc>
          <w:tcPr>
            <w:tcW w:w="599" w:type="dxa"/>
            <w:tcBorders>
              <w:top w:val="single" w:sz="4" w:space="0" w:color="auto"/>
              <w:left w:val="single" w:sz="4" w:space="0" w:color="auto"/>
              <w:bottom w:val="single" w:sz="4" w:space="0" w:color="auto"/>
              <w:right w:val="single" w:sz="4" w:space="0" w:color="auto"/>
            </w:tcBorders>
            <w:vAlign w:val="bottom"/>
          </w:tcPr>
          <w:p w14:paraId="67B35562" w14:textId="63C9755D" w:rsidR="008D2262" w:rsidRPr="00552C1D" w:rsidRDefault="008D2262" w:rsidP="008D2262">
            <w:pPr>
              <w:spacing w:after="0" w:line="240" w:lineRule="auto"/>
              <w:jc w:val="center"/>
              <w:rPr>
                <w:rFonts w:ascii="Arial" w:hAnsi="Arial" w:cs="Arial"/>
                <w:color w:val="000000"/>
                <w:sz w:val="18"/>
                <w:szCs w:val="18"/>
              </w:rPr>
            </w:pPr>
            <w:r w:rsidRPr="00552C1D">
              <w:rPr>
                <w:rFonts w:ascii="Arial" w:hAnsi="Arial" w:cs="Arial"/>
                <w:color w:val="000000"/>
                <w:sz w:val="18"/>
                <w:szCs w:val="18"/>
              </w:rPr>
              <w:t>44:32</w:t>
            </w:r>
          </w:p>
        </w:tc>
        <w:tc>
          <w:tcPr>
            <w:tcW w:w="599" w:type="dxa"/>
            <w:tcBorders>
              <w:top w:val="single" w:sz="4" w:space="0" w:color="auto"/>
              <w:left w:val="single" w:sz="4" w:space="0" w:color="auto"/>
              <w:bottom w:val="single" w:sz="4" w:space="0" w:color="auto"/>
              <w:right w:val="single" w:sz="4" w:space="0" w:color="auto"/>
            </w:tcBorders>
            <w:vAlign w:val="bottom"/>
          </w:tcPr>
          <w:p w14:paraId="65DF81AB" w14:textId="42A8697F" w:rsidR="008D2262" w:rsidRPr="00552C1D" w:rsidRDefault="008D2262" w:rsidP="008D2262">
            <w:pPr>
              <w:spacing w:after="0" w:line="240" w:lineRule="auto"/>
              <w:jc w:val="center"/>
              <w:rPr>
                <w:rFonts w:ascii="Arial" w:hAnsi="Arial" w:cs="Arial"/>
                <w:color w:val="000000"/>
                <w:sz w:val="18"/>
                <w:szCs w:val="18"/>
              </w:rPr>
            </w:pPr>
            <w:r w:rsidRPr="00552C1D">
              <w:rPr>
                <w:rFonts w:ascii="Arial" w:hAnsi="Arial" w:cs="Arial"/>
                <w:color w:val="000000"/>
                <w:sz w:val="18"/>
                <w:szCs w:val="18"/>
              </w:rPr>
              <w:t>51:18</w:t>
            </w:r>
          </w:p>
        </w:tc>
        <w:tc>
          <w:tcPr>
            <w:tcW w:w="599" w:type="dxa"/>
            <w:tcBorders>
              <w:top w:val="single" w:sz="4" w:space="0" w:color="auto"/>
              <w:left w:val="single" w:sz="4" w:space="0" w:color="auto"/>
              <w:bottom w:val="single" w:sz="4" w:space="0" w:color="auto"/>
              <w:right w:val="single" w:sz="4" w:space="0" w:color="auto"/>
            </w:tcBorders>
            <w:vAlign w:val="bottom"/>
          </w:tcPr>
          <w:p w14:paraId="4A7E5AA2" w14:textId="51E3F884" w:rsidR="008D2262" w:rsidRPr="00552C1D" w:rsidRDefault="008D2262" w:rsidP="008D2262">
            <w:pPr>
              <w:spacing w:after="0" w:line="240" w:lineRule="auto"/>
              <w:jc w:val="center"/>
              <w:rPr>
                <w:rFonts w:ascii="Arial" w:hAnsi="Arial" w:cs="Arial"/>
                <w:color w:val="000000"/>
                <w:sz w:val="18"/>
                <w:szCs w:val="18"/>
              </w:rPr>
            </w:pPr>
            <w:r w:rsidRPr="00552C1D">
              <w:rPr>
                <w:rFonts w:ascii="Arial" w:hAnsi="Arial" w:cs="Arial"/>
                <w:color w:val="000000"/>
                <w:sz w:val="18"/>
                <w:szCs w:val="18"/>
              </w:rPr>
              <w:t>61:18</w:t>
            </w:r>
          </w:p>
        </w:tc>
        <w:tc>
          <w:tcPr>
            <w:tcW w:w="599" w:type="dxa"/>
            <w:tcBorders>
              <w:top w:val="single" w:sz="4" w:space="0" w:color="auto"/>
              <w:left w:val="single" w:sz="4" w:space="0" w:color="auto"/>
              <w:bottom w:val="single" w:sz="4" w:space="0" w:color="auto"/>
              <w:right w:val="single" w:sz="4" w:space="0" w:color="auto"/>
            </w:tcBorders>
            <w:vAlign w:val="bottom"/>
          </w:tcPr>
          <w:p w14:paraId="6C67C6B3" w14:textId="31C1AF74" w:rsidR="008D2262" w:rsidRPr="00552C1D" w:rsidRDefault="008D2262" w:rsidP="008D2262">
            <w:pPr>
              <w:spacing w:after="0" w:line="240" w:lineRule="auto"/>
              <w:jc w:val="center"/>
              <w:rPr>
                <w:rFonts w:ascii="Arial" w:hAnsi="Arial" w:cs="Arial"/>
                <w:color w:val="000000"/>
                <w:sz w:val="18"/>
                <w:szCs w:val="18"/>
              </w:rPr>
            </w:pPr>
            <w:r w:rsidRPr="00552C1D">
              <w:rPr>
                <w:rFonts w:ascii="Arial" w:hAnsi="Arial" w:cs="Arial"/>
                <w:color w:val="000000"/>
                <w:sz w:val="18"/>
                <w:szCs w:val="18"/>
              </w:rPr>
              <w:t>91:07</w:t>
            </w:r>
          </w:p>
        </w:tc>
        <w:tc>
          <w:tcPr>
            <w:tcW w:w="895" w:type="dxa"/>
            <w:tcBorders>
              <w:top w:val="single" w:sz="4" w:space="0" w:color="auto"/>
              <w:left w:val="single" w:sz="4" w:space="0" w:color="auto"/>
              <w:bottom w:val="single" w:sz="4" w:space="0" w:color="auto"/>
              <w:right w:val="single" w:sz="4" w:space="0" w:color="auto"/>
            </w:tcBorders>
            <w:vAlign w:val="bottom"/>
          </w:tcPr>
          <w:p w14:paraId="643EB6AA" w14:textId="6E74C443" w:rsidR="008D2262" w:rsidRPr="00552C1D" w:rsidRDefault="008D2262" w:rsidP="008D2262">
            <w:pPr>
              <w:spacing w:after="0" w:line="240" w:lineRule="auto"/>
              <w:jc w:val="center"/>
              <w:rPr>
                <w:rFonts w:ascii="Arial" w:hAnsi="Arial" w:cs="Arial"/>
                <w:color w:val="000000"/>
                <w:sz w:val="18"/>
                <w:szCs w:val="18"/>
              </w:rPr>
            </w:pPr>
            <w:r w:rsidRPr="00552C1D">
              <w:rPr>
                <w:rFonts w:ascii="Arial" w:hAnsi="Arial" w:cs="Arial"/>
                <w:color w:val="000000"/>
                <w:sz w:val="18"/>
                <w:szCs w:val="18"/>
              </w:rPr>
              <w:t>11,06</w:t>
            </w:r>
          </w:p>
        </w:tc>
        <w:tc>
          <w:tcPr>
            <w:tcW w:w="647" w:type="dxa"/>
            <w:tcBorders>
              <w:top w:val="single" w:sz="4" w:space="0" w:color="auto"/>
              <w:left w:val="single" w:sz="4" w:space="0" w:color="auto"/>
              <w:bottom w:val="single" w:sz="4" w:space="0" w:color="auto"/>
              <w:right w:val="single" w:sz="4" w:space="0" w:color="auto"/>
            </w:tcBorders>
            <w:vAlign w:val="bottom"/>
          </w:tcPr>
          <w:p w14:paraId="54F2787D" w14:textId="109A375A" w:rsidR="008D2262" w:rsidRPr="00552C1D" w:rsidRDefault="008D2262" w:rsidP="008D2262">
            <w:pPr>
              <w:spacing w:after="0" w:line="240" w:lineRule="auto"/>
              <w:jc w:val="center"/>
              <w:rPr>
                <w:rFonts w:ascii="Arial" w:hAnsi="Arial" w:cs="Arial"/>
                <w:color w:val="000000"/>
                <w:sz w:val="18"/>
                <w:szCs w:val="18"/>
              </w:rPr>
            </w:pPr>
            <w:r w:rsidRPr="00552C1D">
              <w:rPr>
                <w:rFonts w:ascii="Arial" w:hAnsi="Arial" w:cs="Arial"/>
                <w:color w:val="000000"/>
                <w:sz w:val="18"/>
                <w:szCs w:val="18"/>
              </w:rPr>
              <w:t>934</w:t>
            </w:r>
          </w:p>
        </w:tc>
      </w:tr>
      <w:tr w:rsidR="008D2262" w:rsidRPr="00552C1D" w14:paraId="4FC4CF0D" w14:textId="77777777" w:rsidTr="008D2262">
        <w:trPr>
          <w:trHeight w:val="20"/>
          <w:jc w:val="center"/>
        </w:trPr>
        <w:tc>
          <w:tcPr>
            <w:tcW w:w="1238" w:type="dxa"/>
            <w:tcBorders>
              <w:top w:val="single" w:sz="4" w:space="0" w:color="auto"/>
              <w:left w:val="single" w:sz="4" w:space="0" w:color="auto"/>
              <w:bottom w:val="single" w:sz="4" w:space="0" w:color="auto"/>
              <w:right w:val="single" w:sz="4" w:space="0" w:color="auto"/>
            </w:tcBorders>
            <w:shd w:val="clear" w:color="auto" w:fill="auto"/>
            <w:vAlign w:val="bottom"/>
          </w:tcPr>
          <w:p w14:paraId="3CEF590D" w14:textId="286430E9" w:rsidR="008D2262" w:rsidRPr="00552C1D" w:rsidRDefault="008D2262" w:rsidP="008D2262">
            <w:pPr>
              <w:spacing w:after="0" w:line="240" w:lineRule="auto"/>
              <w:jc w:val="center"/>
              <w:rPr>
                <w:rFonts w:ascii="Arial" w:eastAsia="Times New Roman" w:hAnsi="Arial" w:cs="Arial"/>
                <w:b/>
                <w:bCs/>
                <w:color w:val="000000"/>
                <w:sz w:val="18"/>
                <w:szCs w:val="18"/>
              </w:rPr>
            </w:pPr>
            <w:proofErr w:type="gramStart"/>
            <w:r w:rsidRPr="00552C1D">
              <w:rPr>
                <w:rFonts w:ascii="Arial" w:hAnsi="Arial" w:cs="Arial"/>
                <w:b/>
                <w:bCs/>
                <w:color w:val="000000"/>
                <w:sz w:val="18"/>
                <w:szCs w:val="18"/>
              </w:rPr>
              <w:t>Total</w:t>
            </w:r>
            <w:proofErr w:type="gramEnd"/>
            <w:r w:rsidRPr="00552C1D">
              <w:rPr>
                <w:rFonts w:ascii="Arial" w:hAnsi="Arial" w:cs="Arial"/>
                <w:b/>
                <w:bCs/>
                <w:color w:val="000000"/>
                <w:sz w:val="18"/>
                <w:szCs w:val="18"/>
              </w:rPr>
              <w:t xml:space="preserve"> base</w:t>
            </w:r>
          </w:p>
        </w:tc>
        <w:tc>
          <w:tcPr>
            <w:tcW w:w="598" w:type="dxa"/>
            <w:tcBorders>
              <w:top w:val="single" w:sz="4" w:space="0" w:color="auto"/>
              <w:left w:val="single" w:sz="4" w:space="0" w:color="auto"/>
              <w:bottom w:val="single" w:sz="4" w:space="0" w:color="auto"/>
              <w:right w:val="single" w:sz="4" w:space="0" w:color="auto"/>
            </w:tcBorders>
            <w:shd w:val="clear" w:color="auto" w:fill="auto"/>
            <w:vAlign w:val="bottom"/>
          </w:tcPr>
          <w:p w14:paraId="45381B7E" w14:textId="0F46DAC2" w:rsidR="008D2262" w:rsidRPr="00552C1D" w:rsidRDefault="008D2262" w:rsidP="008D2262">
            <w:pPr>
              <w:spacing w:after="0" w:line="240" w:lineRule="auto"/>
              <w:jc w:val="center"/>
              <w:rPr>
                <w:rFonts w:ascii="Arial" w:eastAsia="Times New Roman" w:hAnsi="Arial" w:cs="Arial"/>
                <w:b/>
                <w:bCs/>
                <w:color w:val="000000"/>
                <w:sz w:val="18"/>
                <w:szCs w:val="18"/>
              </w:rPr>
            </w:pPr>
            <w:r w:rsidRPr="00552C1D">
              <w:rPr>
                <w:rFonts w:ascii="Arial" w:hAnsi="Arial" w:cs="Arial"/>
                <w:b/>
                <w:bCs/>
                <w:color w:val="000000"/>
                <w:sz w:val="18"/>
                <w:szCs w:val="18"/>
              </w:rPr>
              <w:t>02:10</w:t>
            </w:r>
          </w:p>
        </w:tc>
        <w:tc>
          <w:tcPr>
            <w:tcW w:w="875" w:type="dxa"/>
            <w:tcBorders>
              <w:top w:val="single" w:sz="4" w:space="0" w:color="auto"/>
              <w:left w:val="single" w:sz="4" w:space="0" w:color="auto"/>
              <w:bottom w:val="single" w:sz="4" w:space="0" w:color="auto"/>
              <w:right w:val="single" w:sz="4" w:space="0" w:color="auto"/>
            </w:tcBorders>
            <w:vAlign w:val="bottom"/>
          </w:tcPr>
          <w:p w14:paraId="14838D76" w14:textId="21F548E2" w:rsidR="008D2262" w:rsidRPr="00552C1D" w:rsidRDefault="008D2262" w:rsidP="008D2262">
            <w:pPr>
              <w:spacing w:after="0" w:line="240" w:lineRule="auto"/>
              <w:jc w:val="center"/>
              <w:rPr>
                <w:rFonts w:ascii="Arial" w:eastAsia="Times New Roman" w:hAnsi="Arial" w:cs="Arial"/>
                <w:b/>
                <w:bCs/>
                <w:color w:val="000000"/>
                <w:sz w:val="18"/>
                <w:szCs w:val="18"/>
              </w:rPr>
            </w:pPr>
            <w:r w:rsidRPr="00552C1D">
              <w:rPr>
                <w:rFonts w:ascii="Arial" w:hAnsi="Arial" w:cs="Arial"/>
                <w:b/>
                <w:bCs/>
                <w:color w:val="000000"/>
                <w:sz w:val="18"/>
                <w:szCs w:val="18"/>
              </w:rPr>
              <w:t>14:07</w:t>
            </w:r>
          </w:p>
        </w:tc>
        <w:tc>
          <w:tcPr>
            <w:tcW w:w="971" w:type="dxa"/>
            <w:tcBorders>
              <w:top w:val="single" w:sz="4" w:space="0" w:color="auto"/>
              <w:left w:val="single" w:sz="4" w:space="0" w:color="auto"/>
              <w:bottom w:val="single" w:sz="4" w:space="0" w:color="auto"/>
              <w:right w:val="single" w:sz="4" w:space="0" w:color="auto"/>
            </w:tcBorders>
            <w:vAlign w:val="bottom"/>
          </w:tcPr>
          <w:p w14:paraId="15D6B5CC" w14:textId="5C683367" w:rsidR="008D2262" w:rsidRPr="00552C1D" w:rsidRDefault="008D2262" w:rsidP="008D2262">
            <w:pPr>
              <w:spacing w:after="0" w:line="240" w:lineRule="auto"/>
              <w:jc w:val="center"/>
              <w:rPr>
                <w:rFonts w:ascii="Arial" w:eastAsia="Times New Roman" w:hAnsi="Arial" w:cs="Arial"/>
                <w:b/>
                <w:bCs/>
                <w:color w:val="000000"/>
                <w:sz w:val="18"/>
                <w:szCs w:val="18"/>
              </w:rPr>
            </w:pPr>
            <w:r w:rsidRPr="00552C1D">
              <w:rPr>
                <w:rFonts w:ascii="Arial" w:hAnsi="Arial" w:cs="Arial"/>
                <w:b/>
                <w:bCs/>
                <w:color w:val="000000"/>
                <w:sz w:val="18"/>
                <w:szCs w:val="18"/>
              </w:rPr>
              <w:t>15:47</w:t>
            </w:r>
          </w:p>
        </w:tc>
        <w:tc>
          <w:tcPr>
            <w:tcW w:w="598" w:type="dxa"/>
            <w:tcBorders>
              <w:top w:val="single" w:sz="4" w:space="0" w:color="auto"/>
              <w:left w:val="single" w:sz="4" w:space="0" w:color="auto"/>
              <w:bottom w:val="single" w:sz="4" w:space="0" w:color="auto"/>
              <w:right w:val="single" w:sz="4" w:space="0" w:color="auto"/>
            </w:tcBorders>
            <w:vAlign w:val="bottom"/>
          </w:tcPr>
          <w:p w14:paraId="690902FD" w14:textId="3067FD1D" w:rsidR="008D2262" w:rsidRPr="00552C1D" w:rsidRDefault="008D2262" w:rsidP="008D2262">
            <w:pPr>
              <w:spacing w:after="0" w:line="240" w:lineRule="auto"/>
              <w:jc w:val="center"/>
              <w:rPr>
                <w:rFonts w:ascii="Arial" w:eastAsia="Times New Roman" w:hAnsi="Arial" w:cs="Arial"/>
                <w:b/>
                <w:bCs/>
                <w:color w:val="000000"/>
                <w:sz w:val="18"/>
                <w:szCs w:val="18"/>
              </w:rPr>
            </w:pPr>
            <w:r w:rsidRPr="00552C1D">
              <w:rPr>
                <w:rFonts w:ascii="Arial" w:hAnsi="Arial" w:cs="Arial"/>
                <w:b/>
                <w:bCs/>
                <w:color w:val="000000"/>
                <w:sz w:val="18"/>
                <w:szCs w:val="18"/>
              </w:rPr>
              <w:t>03:50</w:t>
            </w:r>
          </w:p>
        </w:tc>
        <w:tc>
          <w:tcPr>
            <w:tcW w:w="599" w:type="dxa"/>
            <w:tcBorders>
              <w:top w:val="single" w:sz="4" w:space="0" w:color="auto"/>
              <w:left w:val="single" w:sz="4" w:space="0" w:color="auto"/>
              <w:bottom w:val="single" w:sz="4" w:space="0" w:color="auto"/>
              <w:right w:val="single" w:sz="4" w:space="0" w:color="auto"/>
            </w:tcBorders>
            <w:vAlign w:val="bottom"/>
          </w:tcPr>
          <w:p w14:paraId="19C48060" w14:textId="079F8A47" w:rsidR="008D2262" w:rsidRPr="00552C1D" w:rsidRDefault="008D2262" w:rsidP="008D2262">
            <w:pPr>
              <w:spacing w:after="0" w:line="240" w:lineRule="auto"/>
              <w:jc w:val="center"/>
              <w:rPr>
                <w:rFonts w:ascii="Arial" w:eastAsia="Times New Roman" w:hAnsi="Arial" w:cs="Arial"/>
                <w:b/>
                <w:bCs/>
                <w:color w:val="000000"/>
                <w:sz w:val="18"/>
                <w:szCs w:val="18"/>
              </w:rPr>
            </w:pPr>
            <w:r w:rsidRPr="00552C1D">
              <w:rPr>
                <w:rFonts w:ascii="Arial" w:hAnsi="Arial" w:cs="Arial"/>
                <w:b/>
                <w:bCs/>
                <w:color w:val="000000"/>
                <w:sz w:val="18"/>
                <w:szCs w:val="18"/>
              </w:rPr>
              <w:t>05:29</w:t>
            </w:r>
          </w:p>
        </w:tc>
        <w:tc>
          <w:tcPr>
            <w:tcW w:w="599" w:type="dxa"/>
            <w:tcBorders>
              <w:top w:val="single" w:sz="4" w:space="0" w:color="auto"/>
              <w:left w:val="single" w:sz="4" w:space="0" w:color="auto"/>
              <w:bottom w:val="single" w:sz="4" w:space="0" w:color="auto"/>
              <w:right w:val="single" w:sz="4" w:space="0" w:color="auto"/>
            </w:tcBorders>
            <w:vAlign w:val="bottom"/>
          </w:tcPr>
          <w:p w14:paraId="227D9BE6" w14:textId="222E79EF" w:rsidR="008D2262" w:rsidRPr="00552C1D" w:rsidRDefault="008D2262" w:rsidP="008D2262">
            <w:pPr>
              <w:spacing w:after="0" w:line="240" w:lineRule="auto"/>
              <w:jc w:val="center"/>
              <w:rPr>
                <w:rFonts w:ascii="Arial" w:eastAsia="Times New Roman" w:hAnsi="Arial" w:cs="Arial"/>
                <w:b/>
                <w:bCs/>
                <w:color w:val="000000"/>
                <w:sz w:val="18"/>
                <w:szCs w:val="18"/>
              </w:rPr>
            </w:pPr>
            <w:r w:rsidRPr="00552C1D">
              <w:rPr>
                <w:rFonts w:ascii="Arial" w:hAnsi="Arial" w:cs="Arial"/>
                <w:b/>
                <w:bCs/>
                <w:color w:val="000000"/>
                <w:sz w:val="18"/>
                <w:szCs w:val="18"/>
              </w:rPr>
              <w:t>06:49</w:t>
            </w:r>
          </w:p>
        </w:tc>
        <w:tc>
          <w:tcPr>
            <w:tcW w:w="599" w:type="dxa"/>
            <w:tcBorders>
              <w:top w:val="single" w:sz="4" w:space="0" w:color="auto"/>
              <w:left w:val="single" w:sz="4" w:space="0" w:color="auto"/>
              <w:bottom w:val="single" w:sz="4" w:space="0" w:color="auto"/>
              <w:right w:val="single" w:sz="4" w:space="0" w:color="auto"/>
            </w:tcBorders>
            <w:vAlign w:val="bottom"/>
          </w:tcPr>
          <w:p w14:paraId="47D282CC" w14:textId="1E7835BF" w:rsidR="008D2262" w:rsidRPr="00552C1D" w:rsidRDefault="008D2262" w:rsidP="008D2262">
            <w:pPr>
              <w:spacing w:after="0" w:line="240" w:lineRule="auto"/>
              <w:jc w:val="center"/>
              <w:rPr>
                <w:rFonts w:ascii="Arial" w:eastAsia="Times New Roman" w:hAnsi="Arial" w:cs="Arial"/>
                <w:b/>
                <w:bCs/>
                <w:color w:val="000000"/>
                <w:sz w:val="18"/>
                <w:szCs w:val="18"/>
              </w:rPr>
            </w:pPr>
            <w:r w:rsidRPr="00552C1D">
              <w:rPr>
                <w:rFonts w:ascii="Arial" w:hAnsi="Arial" w:cs="Arial"/>
                <w:b/>
                <w:bCs/>
                <w:color w:val="000000"/>
                <w:sz w:val="18"/>
                <w:szCs w:val="18"/>
              </w:rPr>
              <w:t>09:47</w:t>
            </w:r>
          </w:p>
        </w:tc>
        <w:tc>
          <w:tcPr>
            <w:tcW w:w="599" w:type="dxa"/>
            <w:tcBorders>
              <w:top w:val="single" w:sz="4" w:space="0" w:color="auto"/>
              <w:left w:val="single" w:sz="4" w:space="0" w:color="auto"/>
              <w:bottom w:val="single" w:sz="4" w:space="0" w:color="auto"/>
              <w:right w:val="single" w:sz="4" w:space="0" w:color="auto"/>
            </w:tcBorders>
            <w:vAlign w:val="bottom"/>
          </w:tcPr>
          <w:p w14:paraId="71F0A772" w14:textId="5599AC05" w:rsidR="008D2262" w:rsidRPr="00552C1D" w:rsidRDefault="008D2262" w:rsidP="008D2262">
            <w:pPr>
              <w:spacing w:after="0" w:line="240" w:lineRule="auto"/>
              <w:jc w:val="center"/>
              <w:rPr>
                <w:rFonts w:ascii="Arial" w:eastAsia="Times New Roman" w:hAnsi="Arial" w:cs="Arial"/>
                <w:b/>
                <w:bCs/>
                <w:color w:val="000000"/>
                <w:sz w:val="18"/>
                <w:szCs w:val="18"/>
              </w:rPr>
            </w:pPr>
            <w:r w:rsidRPr="00552C1D">
              <w:rPr>
                <w:rFonts w:ascii="Arial" w:hAnsi="Arial" w:cs="Arial"/>
                <w:b/>
                <w:bCs/>
                <w:color w:val="000000"/>
                <w:sz w:val="18"/>
                <w:szCs w:val="18"/>
              </w:rPr>
              <w:t>11:08</w:t>
            </w:r>
          </w:p>
        </w:tc>
        <w:tc>
          <w:tcPr>
            <w:tcW w:w="599" w:type="dxa"/>
            <w:tcBorders>
              <w:top w:val="single" w:sz="4" w:space="0" w:color="auto"/>
              <w:left w:val="single" w:sz="4" w:space="0" w:color="auto"/>
              <w:bottom w:val="single" w:sz="4" w:space="0" w:color="auto"/>
              <w:right w:val="single" w:sz="4" w:space="0" w:color="auto"/>
            </w:tcBorders>
            <w:vAlign w:val="bottom"/>
          </w:tcPr>
          <w:p w14:paraId="3854AA5D" w14:textId="734DCA3B" w:rsidR="008D2262" w:rsidRPr="00552C1D" w:rsidRDefault="008D2262" w:rsidP="008D2262">
            <w:pPr>
              <w:spacing w:after="0" w:line="240" w:lineRule="auto"/>
              <w:jc w:val="center"/>
              <w:rPr>
                <w:rFonts w:ascii="Arial" w:eastAsia="Times New Roman" w:hAnsi="Arial" w:cs="Arial"/>
                <w:b/>
                <w:bCs/>
                <w:color w:val="000000"/>
                <w:sz w:val="18"/>
                <w:szCs w:val="18"/>
              </w:rPr>
            </w:pPr>
            <w:r w:rsidRPr="00552C1D">
              <w:rPr>
                <w:rFonts w:ascii="Arial" w:hAnsi="Arial" w:cs="Arial"/>
                <w:b/>
                <w:bCs/>
                <w:color w:val="000000"/>
                <w:sz w:val="18"/>
                <w:szCs w:val="18"/>
              </w:rPr>
              <w:t>16:03</w:t>
            </w:r>
          </w:p>
        </w:tc>
        <w:tc>
          <w:tcPr>
            <w:tcW w:w="599" w:type="dxa"/>
            <w:tcBorders>
              <w:top w:val="single" w:sz="4" w:space="0" w:color="auto"/>
              <w:left w:val="single" w:sz="4" w:space="0" w:color="auto"/>
              <w:bottom w:val="single" w:sz="4" w:space="0" w:color="auto"/>
              <w:right w:val="single" w:sz="4" w:space="0" w:color="auto"/>
            </w:tcBorders>
            <w:vAlign w:val="bottom"/>
          </w:tcPr>
          <w:p w14:paraId="231885A2" w14:textId="5D19E99D" w:rsidR="008D2262" w:rsidRPr="00552C1D" w:rsidRDefault="008D2262" w:rsidP="008D2262">
            <w:pPr>
              <w:spacing w:after="0" w:line="240" w:lineRule="auto"/>
              <w:jc w:val="center"/>
              <w:rPr>
                <w:rFonts w:ascii="Arial" w:eastAsia="Times New Roman" w:hAnsi="Arial" w:cs="Arial"/>
                <w:b/>
                <w:bCs/>
                <w:color w:val="000000"/>
                <w:sz w:val="18"/>
                <w:szCs w:val="18"/>
              </w:rPr>
            </w:pPr>
            <w:r w:rsidRPr="00552C1D">
              <w:rPr>
                <w:rFonts w:ascii="Arial" w:hAnsi="Arial" w:cs="Arial"/>
                <w:b/>
                <w:bCs/>
                <w:color w:val="000000"/>
                <w:sz w:val="18"/>
                <w:szCs w:val="18"/>
              </w:rPr>
              <w:t>19:52</w:t>
            </w:r>
          </w:p>
        </w:tc>
        <w:tc>
          <w:tcPr>
            <w:tcW w:w="599" w:type="dxa"/>
            <w:tcBorders>
              <w:top w:val="single" w:sz="4" w:space="0" w:color="auto"/>
              <w:left w:val="single" w:sz="4" w:space="0" w:color="auto"/>
              <w:bottom w:val="single" w:sz="4" w:space="0" w:color="auto"/>
              <w:right w:val="single" w:sz="4" w:space="0" w:color="auto"/>
            </w:tcBorders>
            <w:vAlign w:val="bottom"/>
          </w:tcPr>
          <w:p w14:paraId="7ECB5524" w14:textId="72522DE5" w:rsidR="008D2262" w:rsidRPr="00552C1D" w:rsidRDefault="008D2262" w:rsidP="008D2262">
            <w:pPr>
              <w:spacing w:after="0" w:line="240" w:lineRule="auto"/>
              <w:jc w:val="center"/>
              <w:rPr>
                <w:rFonts w:ascii="Arial" w:eastAsia="Times New Roman" w:hAnsi="Arial" w:cs="Arial"/>
                <w:b/>
                <w:bCs/>
                <w:color w:val="000000"/>
                <w:sz w:val="18"/>
                <w:szCs w:val="18"/>
              </w:rPr>
            </w:pPr>
            <w:r w:rsidRPr="00552C1D">
              <w:rPr>
                <w:rFonts w:ascii="Arial" w:hAnsi="Arial" w:cs="Arial"/>
                <w:b/>
                <w:bCs/>
                <w:color w:val="000000"/>
                <w:sz w:val="18"/>
                <w:szCs w:val="18"/>
              </w:rPr>
              <w:t>26:30</w:t>
            </w:r>
          </w:p>
        </w:tc>
        <w:tc>
          <w:tcPr>
            <w:tcW w:w="599" w:type="dxa"/>
            <w:tcBorders>
              <w:top w:val="single" w:sz="4" w:space="0" w:color="auto"/>
              <w:left w:val="single" w:sz="4" w:space="0" w:color="auto"/>
              <w:bottom w:val="single" w:sz="4" w:space="0" w:color="auto"/>
              <w:right w:val="single" w:sz="4" w:space="0" w:color="auto"/>
            </w:tcBorders>
            <w:vAlign w:val="bottom"/>
          </w:tcPr>
          <w:p w14:paraId="598E363F" w14:textId="7E08C4CA" w:rsidR="008D2262" w:rsidRPr="00552C1D" w:rsidRDefault="008D2262" w:rsidP="008D2262">
            <w:pPr>
              <w:spacing w:after="0" w:line="240" w:lineRule="auto"/>
              <w:jc w:val="center"/>
              <w:rPr>
                <w:rFonts w:ascii="Arial" w:eastAsia="Times New Roman" w:hAnsi="Arial" w:cs="Arial"/>
                <w:b/>
                <w:bCs/>
                <w:color w:val="000000"/>
                <w:sz w:val="18"/>
                <w:szCs w:val="18"/>
              </w:rPr>
            </w:pPr>
            <w:r w:rsidRPr="00552C1D">
              <w:rPr>
                <w:rFonts w:ascii="Arial" w:hAnsi="Arial" w:cs="Arial"/>
                <w:b/>
                <w:bCs/>
                <w:color w:val="000000"/>
                <w:sz w:val="18"/>
                <w:szCs w:val="18"/>
              </w:rPr>
              <w:t>31:37</w:t>
            </w:r>
          </w:p>
        </w:tc>
        <w:tc>
          <w:tcPr>
            <w:tcW w:w="599" w:type="dxa"/>
            <w:tcBorders>
              <w:top w:val="single" w:sz="4" w:space="0" w:color="auto"/>
              <w:left w:val="single" w:sz="4" w:space="0" w:color="auto"/>
              <w:bottom w:val="single" w:sz="4" w:space="0" w:color="auto"/>
              <w:right w:val="single" w:sz="4" w:space="0" w:color="auto"/>
            </w:tcBorders>
            <w:vAlign w:val="bottom"/>
          </w:tcPr>
          <w:p w14:paraId="3FC3E594" w14:textId="0D1CFEEF" w:rsidR="008D2262" w:rsidRPr="00552C1D" w:rsidRDefault="008D2262" w:rsidP="008D2262">
            <w:pPr>
              <w:spacing w:after="0" w:line="240" w:lineRule="auto"/>
              <w:jc w:val="center"/>
              <w:rPr>
                <w:rFonts w:ascii="Arial" w:eastAsia="Times New Roman" w:hAnsi="Arial" w:cs="Arial"/>
                <w:b/>
                <w:bCs/>
                <w:color w:val="000000"/>
                <w:sz w:val="18"/>
                <w:szCs w:val="18"/>
              </w:rPr>
            </w:pPr>
            <w:r w:rsidRPr="00552C1D">
              <w:rPr>
                <w:rFonts w:ascii="Arial" w:hAnsi="Arial" w:cs="Arial"/>
                <w:b/>
                <w:bCs/>
                <w:color w:val="000000"/>
                <w:sz w:val="18"/>
                <w:szCs w:val="18"/>
              </w:rPr>
              <w:t>43:59</w:t>
            </w:r>
          </w:p>
        </w:tc>
        <w:tc>
          <w:tcPr>
            <w:tcW w:w="599" w:type="dxa"/>
            <w:tcBorders>
              <w:top w:val="single" w:sz="4" w:space="0" w:color="auto"/>
              <w:left w:val="single" w:sz="4" w:space="0" w:color="auto"/>
              <w:bottom w:val="single" w:sz="4" w:space="0" w:color="auto"/>
              <w:right w:val="single" w:sz="4" w:space="0" w:color="auto"/>
            </w:tcBorders>
            <w:vAlign w:val="bottom"/>
          </w:tcPr>
          <w:p w14:paraId="594B3EAC" w14:textId="6451E0E0" w:rsidR="008D2262" w:rsidRPr="00552C1D" w:rsidRDefault="008D2262" w:rsidP="008D2262">
            <w:pPr>
              <w:spacing w:after="0" w:line="240" w:lineRule="auto"/>
              <w:jc w:val="center"/>
              <w:rPr>
                <w:rFonts w:ascii="Arial" w:eastAsia="Times New Roman" w:hAnsi="Arial" w:cs="Arial"/>
                <w:b/>
                <w:bCs/>
                <w:color w:val="000000"/>
                <w:sz w:val="18"/>
                <w:szCs w:val="18"/>
              </w:rPr>
            </w:pPr>
            <w:r w:rsidRPr="00552C1D">
              <w:rPr>
                <w:rFonts w:ascii="Arial" w:hAnsi="Arial" w:cs="Arial"/>
                <w:b/>
                <w:bCs/>
                <w:color w:val="000000"/>
                <w:sz w:val="18"/>
                <w:szCs w:val="18"/>
              </w:rPr>
              <w:t>91:07</w:t>
            </w:r>
          </w:p>
        </w:tc>
        <w:tc>
          <w:tcPr>
            <w:tcW w:w="895" w:type="dxa"/>
            <w:tcBorders>
              <w:top w:val="single" w:sz="4" w:space="0" w:color="auto"/>
              <w:left w:val="single" w:sz="4" w:space="0" w:color="auto"/>
              <w:bottom w:val="single" w:sz="4" w:space="0" w:color="auto"/>
              <w:right w:val="single" w:sz="4" w:space="0" w:color="auto"/>
            </w:tcBorders>
            <w:vAlign w:val="bottom"/>
          </w:tcPr>
          <w:p w14:paraId="36B03982" w14:textId="395C8209" w:rsidR="008D2262" w:rsidRPr="00552C1D" w:rsidRDefault="008D2262" w:rsidP="008D2262">
            <w:pPr>
              <w:spacing w:after="0" w:line="240" w:lineRule="auto"/>
              <w:jc w:val="center"/>
              <w:rPr>
                <w:rFonts w:ascii="Arial" w:eastAsia="Times New Roman" w:hAnsi="Arial" w:cs="Arial"/>
                <w:b/>
                <w:bCs/>
                <w:color w:val="000000"/>
                <w:sz w:val="18"/>
                <w:szCs w:val="18"/>
              </w:rPr>
            </w:pPr>
            <w:r w:rsidRPr="00552C1D">
              <w:rPr>
                <w:rFonts w:ascii="Arial" w:hAnsi="Arial" w:cs="Arial"/>
                <w:b/>
                <w:bCs/>
                <w:color w:val="000000"/>
                <w:sz w:val="18"/>
                <w:szCs w:val="18"/>
              </w:rPr>
              <w:t>8,48</w:t>
            </w:r>
          </w:p>
        </w:tc>
        <w:tc>
          <w:tcPr>
            <w:tcW w:w="647" w:type="dxa"/>
            <w:tcBorders>
              <w:top w:val="single" w:sz="4" w:space="0" w:color="auto"/>
              <w:left w:val="single" w:sz="4" w:space="0" w:color="auto"/>
              <w:bottom w:val="single" w:sz="4" w:space="0" w:color="auto"/>
              <w:right w:val="single" w:sz="4" w:space="0" w:color="auto"/>
            </w:tcBorders>
            <w:vAlign w:val="bottom"/>
          </w:tcPr>
          <w:p w14:paraId="219AEEB8" w14:textId="5DFD41A1" w:rsidR="008D2262" w:rsidRPr="00552C1D" w:rsidRDefault="008D2262" w:rsidP="008D2262">
            <w:pPr>
              <w:spacing w:after="0" w:line="240" w:lineRule="auto"/>
              <w:jc w:val="center"/>
              <w:rPr>
                <w:rFonts w:ascii="Arial" w:eastAsia="Times New Roman" w:hAnsi="Arial" w:cs="Arial"/>
                <w:b/>
                <w:bCs/>
                <w:color w:val="000000"/>
                <w:sz w:val="18"/>
                <w:szCs w:val="18"/>
              </w:rPr>
            </w:pPr>
            <w:r w:rsidRPr="00552C1D">
              <w:rPr>
                <w:rFonts w:ascii="Arial" w:hAnsi="Arial" w:cs="Arial"/>
                <w:b/>
                <w:bCs/>
                <w:color w:val="000000"/>
                <w:sz w:val="18"/>
                <w:szCs w:val="18"/>
              </w:rPr>
              <w:t>16752</w:t>
            </w:r>
          </w:p>
        </w:tc>
      </w:tr>
    </w:tbl>
    <w:p w14:paraId="47F490A3" w14:textId="77777777" w:rsidR="006F7E2E" w:rsidRDefault="006F7E2E" w:rsidP="006F7E2E"/>
    <w:p w14:paraId="64BCDC00" w14:textId="6DBBD5DB" w:rsidR="008D2262" w:rsidRPr="004E76E7" w:rsidRDefault="008D2262" w:rsidP="004E76E7">
      <w:pPr>
        <w:pStyle w:val="Descripcin"/>
        <w:ind w:firstLine="1560"/>
        <w:jc w:val="center"/>
        <w:rPr>
          <w:rFonts w:ascii="Arial" w:hAnsi="Arial" w:cs="Arial"/>
          <w:i w:val="0"/>
          <w:iCs w:val="0"/>
          <w:color w:val="auto"/>
          <w:sz w:val="24"/>
          <w:szCs w:val="24"/>
        </w:rPr>
      </w:pPr>
      <w:bookmarkStart w:id="98" w:name="_Toc188685200"/>
      <w:r w:rsidRPr="00A76331">
        <w:rPr>
          <w:rFonts w:ascii="Arial" w:hAnsi="Arial" w:cs="Arial"/>
          <w:color w:val="auto"/>
          <w:sz w:val="24"/>
          <w:szCs w:val="24"/>
        </w:rPr>
        <w:t xml:space="preserve">Tabla </w:t>
      </w:r>
      <w:r w:rsidRPr="00A76331">
        <w:rPr>
          <w:rFonts w:ascii="Arial" w:hAnsi="Arial" w:cs="Arial"/>
          <w:color w:val="auto"/>
          <w:sz w:val="24"/>
          <w:szCs w:val="24"/>
        </w:rPr>
        <w:fldChar w:fldCharType="begin"/>
      </w:r>
      <w:r w:rsidRPr="00A76331">
        <w:rPr>
          <w:rFonts w:ascii="Arial" w:hAnsi="Arial" w:cs="Arial"/>
          <w:color w:val="auto"/>
          <w:sz w:val="24"/>
          <w:szCs w:val="24"/>
        </w:rPr>
        <w:instrText xml:space="preserve"> SEQ Tabla \* ARABIC </w:instrText>
      </w:r>
      <w:r w:rsidRPr="00A76331">
        <w:rPr>
          <w:rFonts w:ascii="Arial" w:hAnsi="Arial" w:cs="Arial"/>
          <w:color w:val="auto"/>
          <w:sz w:val="24"/>
          <w:szCs w:val="24"/>
        </w:rPr>
        <w:fldChar w:fldCharType="separate"/>
      </w:r>
      <w:r w:rsidR="004211D9">
        <w:rPr>
          <w:rFonts w:ascii="Arial" w:hAnsi="Arial" w:cs="Arial"/>
          <w:noProof/>
          <w:color w:val="auto"/>
          <w:sz w:val="24"/>
          <w:szCs w:val="24"/>
        </w:rPr>
        <w:t>19</w:t>
      </w:r>
      <w:r w:rsidRPr="00A76331">
        <w:rPr>
          <w:rFonts w:ascii="Arial" w:hAnsi="Arial" w:cs="Arial"/>
          <w:color w:val="auto"/>
          <w:sz w:val="24"/>
          <w:szCs w:val="24"/>
        </w:rPr>
        <w:fldChar w:fldCharType="end"/>
      </w:r>
      <w:r w:rsidRPr="00335C50">
        <w:rPr>
          <w:rFonts w:ascii="Arial" w:hAnsi="Arial" w:cs="Arial"/>
          <w:color w:val="auto"/>
          <w:sz w:val="24"/>
          <w:szCs w:val="24"/>
        </w:rPr>
        <w:t xml:space="preserve">: </w:t>
      </w:r>
      <w:r>
        <w:rPr>
          <w:rFonts w:ascii="Arial" w:hAnsi="Arial" w:cs="Arial"/>
          <w:i w:val="0"/>
          <w:iCs w:val="0"/>
          <w:color w:val="auto"/>
          <w:sz w:val="24"/>
          <w:szCs w:val="24"/>
        </w:rPr>
        <w:t>Medidas de Tendencia Central según Modulo</w:t>
      </w:r>
      <w:bookmarkEnd w:id="98"/>
    </w:p>
    <w:tbl>
      <w:tblPr>
        <w:tblW w:w="11812" w:type="dxa"/>
        <w:jc w:val="center"/>
        <w:tblCellMar>
          <w:left w:w="70" w:type="dxa"/>
          <w:right w:w="70" w:type="dxa"/>
        </w:tblCellMar>
        <w:tblLook w:val="04A0" w:firstRow="1" w:lastRow="0" w:firstColumn="1" w:lastColumn="0" w:noHBand="0" w:noVBand="1"/>
      </w:tblPr>
      <w:tblGrid>
        <w:gridCol w:w="312"/>
        <w:gridCol w:w="691"/>
        <w:gridCol w:w="861"/>
        <w:gridCol w:w="971"/>
        <w:gridCol w:w="691"/>
        <w:gridCol w:w="691"/>
        <w:gridCol w:w="691"/>
        <w:gridCol w:w="691"/>
        <w:gridCol w:w="691"/>
        <w:gridCol w:w="691"/>
        <w:gridCol w:w="691"/>
        <w:gridCol w:w="691"/>
        <w:gridCol w:w="691"/>
        <w:gridCol w:w="691"/>
        <w:gridCol w:w="691"/>
        <w:gridCol w:w="801"/>
        <w:gridCol w:w="752"/>
      </w:tblGrid>
      <w:tr w:rsidR="008D2262" w:rsidRPr="00552C1D" w14:paraId="29F839FA" w14:textId="77777777" w:rsidTr="004E76E7">
        <w:trPr>
          <w:trHeight w:val="20"/>
          <w:jc w:val="center"/>
        </w:trPr>
        <w:tc>
          <w:tcPr>
            <w:tcW w:w="1237" w:type="dxa"/>
            <w:tcBorders>
              <w:top w:val="single" w:sz="8" w:space="0" w:color="000000"/>
              <w:left w:val="single" w:sz="8" w:space="0" w:color="000000"/>
              <w:bottom w:val="single" w:sz="8" w:space="0" w:color="000000"/>
              <w:right w:val="single" w:sz="8" w:space="0" w:color="000000"/>
            </w:tcBorders>
            <w:shd w:val="clear" w:color="000000" w:fill="FFA500"/>
            <w:vAlign w:val="bottom"/>
          </w:tcPr>
          <w:p w14:paraId="4A2FFB53" w14:textId="77777777" w:rsidR="008D2262" w:rsidRPr="00552C1D" w:rsidRDefault="008D2262" w:rsidP="00C9144B">
            <w:pPr>
              <w:spacing w:after="0" w:line="240" w:lineRule="auto"/>
              <w:jc w:val="center"/>
              <w:rPr>
                <w:rFonts w:ascii="Arial" w:eastAsia="Times New Roman" w:hAnsi="Arial" w:cs="Arial"/>
                <w:b/>
                <w:bCs/>
                <w:color w:val="000000"/>
                <w:sz w:val="18"/>
                <w:szCs w:val="18"/>
              </w:rPr>
            </w:pPr>
            <w:r w:rsidRPr="00552C1D">
              <w:rPr>
                <w:rFonts w:ascii="Arial" w:hAnsi="Arial" w:cs="Arial"/>
                <w:b/>
                <w:bCs/>
                <w:color w:val="000000"/>
                <w:sz w:val="18"/>
                <w:szCs w:val="18"/>
              </w:rPr>
              <w:t>id</w:t>
            </w:r>
          </w:p>
        </w:tc>
        <w:tc>
          <w:tcPr>
            <w:tcW w:w="598" w:type="dxa"/>
            <w:tcBorders>
              <w:top w:val="single" w:sz="8" w:space="0" w:color="000000"/>
              <w:left w:val="nil"/>
              <w:bottom w:val="single" w:sz="8" w:space="0" w:color="000000"/>
              <w:right w:val="single" w:sz="8" w:space="0" w:color="000000"/>
            </w:tcBorders>
            <w:shd w:val="clear" w:color="000000" w:fill="FFA500"/>
            <w:vAlign w:val="bottom"/>
          </w:tcPr>
          <w:p w14:paraId="2DC98E33" w14:textId="77777777" w:rsidR="008D2262" w:rsidRPr="00552C1D" w:rsidRDefault="008D2262" w:rsidP="00C9144B">
            <w:pPr>
              <w:spacing w:after="0" w:line="240" w:lineRule="auto"/>
              <w:jc w:val="center"/>
              <w:rPr>
                <w:rFonts w:ascii="Arial" w:eastAsia="Times New Roman" w:hAnsi="Arial" w:cs="Arial"/>
                <w:b/>
                <w:bCs/>
                <w:color w:val="000000"/>
                <w:sz w:val="18"/>
                <w:szCs w:val="18"/>
              </w:rPr>
            </w:pPr>
            <w:r w:rsidRPr="00552C1D">
              <w:rPr>
                <w:rFonts w:ascii="Arial" w:hAnsi="Arial" w:cs="Arial"/>
                <w:b/>
                <w:bCs/>
                <w:color w:val="000000"/>
                <w:sz w:val="18"/>
                <w:szCs w:val="18"/>
              </w:rPr>
              <w:t>Min</w:t>
            </w:r>
          </w:p>
        </w:tc>
        <w:tc>
          <w:tcPr>
            <w:tcW w:w="875" w:type="dxa"/>
            <w:tcBorders>
              <w:top w:val="single" w:sz="8" w:space="0" w:color="000000"/>
              <w:left w:val="nil"/>
              <w:bottom w:val="single" w:sz="8" w:space="0" w:color="000000"/>
              <w:right w:val="single" w:sz="8" w:space="0" w:color="000000"/>
            </w:tcBorders>
            <w:shd w:val="clear" w:color="000000" w:fill="FFA500"/>
            <w:vAlign w:val="bottom"/>
          </w:tcPr>
          <w:p w14:paraId="2860F559" w14:textId="77777777" w:rsidR="008D2262" w:rsidRPr="00552C1D" w:rsidRDefault="008D2262" w:rsidP="00C9144B">
            <w:pPr>
              <w:spacing w:after="0" w:line="240" w:lineRule="auto"/>
              <w:jc w:val="center"/>
              <w:rPr>
                <w:rFonts w:ascii="Arial" w:eastAsia="Times New Roman" w:hAnsi="Arial" w:cs="Arial"/>
                <w:b/>
                <w:bCs/>
                <w:color w:val="000000"/>
                <w:sz w:val="18"/>
                <w:szCs w:val="18"/>
              </w:rPr>
            </w:pPr>
            <w:r w:rsidRPr="00552C1D">
              <w:rPr>
                <w:rFonts w:ascii="Arial" w:hAnsi="Arial" w:cs="Arial"/>
                <w:b/>
                <w:bCs/>
                <w:color w:val="000000"/>
                <w:sz w:val="18"/>
                <w:szCs w:val="18"/>
              </w:rPr>
              <w:t>Mediana</w:t>
            </w:r>
          </w:p>
        </w:tc>
        <w:tc>
          <w:tcPr>
            <w:tcW w:w="971" w:type="dxa"/>
            <w:tcBorders>
              <w:top w:val="single" w:sz="8" w:space="0" w:color="000000"/>
              <w:left w:val="nil"/>
              <w:bottom w:val="single" w:sz="8" w:space="0" w:color="000000"/>
              <w:right w:val="single" w:sz="8" w:space="0" w:color="000000"/>
            </w:tcBorders>
            <w:shd w:val="clear" w:color="000000" w:fill="FFA500"/>
            <w:vAlign w:val="bottom"/>
          </w:tcPr>
          <w:p w14:paraId="2AB1215D" w14:textId="77777777" w:rsidR="008D2262" w:rsidRPr="00552C1D" w:rsidRDefault="008D2262" w:rsidP="00C9144B">
            <w:pPr>
              <w:spacing w:after="0" w:line="240" w:lineRule="auto"/>
              <w:jc w:val="center"/>
              <w:rPr>
                <w:rFonts w:ascii="Arial" w:eastAsia="Times New Roman" w:hAnsi="Arial" w:cs="Arial"/>
                <w:b/>
                <w:bCs/>
                <w:color w:val="000000"/>
                <w:sz w:val="18"/>
                <w:szCs w:val="18"/>
              </w:rPr>
            </w:pPr>
            <w:r w:rsidRPr="00552C1D">
              <w:rPr>
                <w:rFonts w:ascii="Arial" w:hAnsi="Arial" w:cs="Arial"/>
                <w:b/>
                <w:bCs/>
                <w:color w:val="000000"/>
                <w:sz w:val="18"/>
                <w:szCs w:val="18"/>
              </w:rPr>
              <w:t>Promedio</w:t>
            </w:r>
          </w:p>
        </w:tc>
        <w:tc>
          <w:tcPr>
            <w:tcW w:w="598" w:type="dxa"/>
            <w:tcBorders>
              <w:top w:val="single" w:sz="8" w:space="0" w:color="000000"/>
              <w:left w:val="nil"/>
              <w:bottom w:val="single" w:sz="8" w:space="0" w:color="000000"/>
              <w:right w:val="single" w:sz="8" w:space="0" w:color="000000"/>
            </w:tcBorders>
            <w:shd w:val="clear" w:color="000000" w:fill="FFA500"/>
            <w:vAlign w:val="bottom"/>
          </w:tcPr>
          <w:p w14:paraId="6859B1F1" w14:textId="77777777" w:rsidR="008D2262" w:rsidRPr="00552C1D" w:rsidRDefault="008D2262" w:rsidP="00C9144B">
            <w:pPr>
              <w:spacing w:after="0" w:line="240" w:lineRule="auto"/>
              <w:jc w:val="center"/>
              <w:rPr>
                <w:rFonts w:ascii="Arial" w:eastAsia="Times New Roman" w:hAnsi="Arial" w:cs="Arial"/>
                <w:b/>
                <w:bCs/>
                <w:color w:val="000000"/>
                <w:sz w:val="18"/>
                <w:szCs w:val="18"/>
              </w:rPr>
            </w:pPr>
            <w:r w:rsidRPr="00552C1D">
              <w:rPr>
                <w:rFonts w:ascii="Arial" w:hAnsi="Arial" w:cs="Arial"/>
                <w:b/>
                <w:bCs/>
                <w:color w:val="000000"/>
                <w:sz w:val="18"/>
                <w:szCs w:val="18"/>
              </w:rPr>
              <w:t>P01</w:t>
            </w:r>
          </w:p>
        </w:tc>
        <w:tc>
          <w:tcPr>
            <w:tcW w:w="599" w:type="dxa"/>
            <w:tcBorders>
              <w:top w:val="single" w:sz="8" w:space="0" w:color="000000"/>
              <w:left w:val="nil"/>
              <w:bottom w:val="single" w:sz="8" w:space="0" w:color="000000"/>
              <w:right w:val="single" w:sz="8" w:space="0" w:color="000000"/>
            </w:tcBorders>
            <w:shd w:val="clear" w:color="000000" w:fill="FFA500"/>
            <w:vAlign w:val="bottom"/>
          </w:tcPr>
          <w:p w14:paraId="540C5D7D" w14:textId="77777777" w:rsidR="008D2262" w:rsidRPr="00552C1D" w:rsidRDefault="008D2262" w:rsidP="00C9144B">
            <w:pPr>
              <w:spacing w:after="0" w:line="240" w:lineRule="auto"/>
              <w:jc w:val="center"/>
              <w:rPr>
                <w:rFonts w:ascii="Arial" w:eastAsia="Times New Roman" w:hAnsi="Arial" w:cs="Arial"/>
                <w:b/>
                <w:bCs/>
                <w:color w:val="000000"/>
                <w:sz w:val="18"/>
                <w:szCs w:val="18"/>
              </w:rPr>
            </w:pPr>
            <w:r w:rsidRPr="00552C1D">
              <w:rPr>
                <w:rFonts w:ascii="Arial" w:hAnsi="Arial" w:cs="Arial"/>
                <w:b/>
                <w:bCs/>
                <w:color w:val="000000"/>
                <w:sz w:val="18"/>
                <w:szCs w:val="18"/>
              </w:rPr>
              <w:t>P05</w:t>
            </w:r>
          </w:p>
        </w:tc>
        <w:tc>
          <w:tcPr>
            <w:tcW w:w="599" w:type="dxa"/>
            <w:tcBorders>
              <w:top w:val="single" w:sz="8" w:space="0" w:color="000000"/>
              <w:left w:val="nil"/>
              <w:bottom w:val="single" w:sz="8" w:space="0" w:color="000000"/>
              <w:right w:val="single" w:sz="8" w:space="0" w:color="000000"/>
            </w:tcBorders>
            <w:shd w:val="clear" w:color="000000" w:fill="FFA500"/>
            <w:vAlign w:val="bottom"/>
          </w:tcPr>
          <w:p w14:paraId="796B76AC" w14:textId="77777777" w:rsidR="008D2262" w:rsidRPr="00552C1D" w:rsidRDefault="008D2262" w:rsidP="00C9144B">
            <w:pPr>
              <w:spacing w:after="0" w:line="240" w:lineRule="auto"/>
              <w:jc w:val="center"/>
              <w:rPr>
                <w:rFonts w:ascii="Arial" w:eastAsia="Times New Roman" w:hAnsi="Arial" w:cs="Arial"/>
                <w:b/>
                <w:bCs/>
                <w:color w:val="000000"/>
                <w:sz w:val="18"/>
                <w:szCs w:val="18"/>
              </w:rPr>
            </w:pPr>
            <w:r w:rsidRPr="00552C1D">
              <w:rPr>
                <w:rFonts w:ascii="Arial" w:hAnsi="Arial" w:cs="Arial"/>
                <w:b/>
                <w:bCs/>
                <w:color w:val="000000"/>
                <w:sz w:val="18"/>
                <w:szCs w:val="18"/>
              </w:rPr>
              <w:t>P10</w:t>
            </w:r>
          </w:p>
        </w:tc>
        <w:tc>
          <w:tcPr>
            <w:tcW w:w="599" w:type="dxa"/>
            <w:tcBorders>
              <w:top w:val="single" w:sz="8" w:space="0" w:color="000000"/>
              <w:left w:val="nil"/>
              <w:bottom w:val="single" w:sz="8" w:space="0" w:color="000000"/>
              <w:right w:val="single" w:sz="8" w:space="0" w:color="000000"/>
            </w:tcBorders>
            <w:shd w:val="clear" w:color="000000" w:fill="FFA500"/>
            <w:vAlign w:val="bottom"/>
          </w:tcPr>
          <w:p w14:paraId="2AB4A4C3" w14:textId="77777777" w:rsidR="008D2262" w:rsidRPr="00552C1D" w:rsidRDefault="008D2262" w:rsidP="00C9144B">
            <w:pPr>
              <w:spacing w:after="0" w:line="240" w:lineRule="auto"/>
              <w:jc w:val="center"/>
              <w:rPr>
                <w:rFonts w:ascii="Arial" w:eastAsia="Times New Roman" w:hAnsi="Arial" w:cs="Arial"/>
                <w:b/>
                <w:bCs/>
                <w:color w:val="000000"/>
                <w:sz w:val="18"/>
                <w:szCs w:val="18"/>
              </w:rPr>
            </w:pPr>
            <w:r w:rsidRPr="00552C1D">
              <w:rPr>
                <w:rFonts w:ascii="Arial" w:hAnsi="Arial" w:cs="Arial"/>
                <w:b/>
                <w:bCs/>
                <w:color w:val="000000"/>
                <w:sz w:val="18"/>
                <w:szCs w:val="18"/>
              </w:rPr>
              <w:t>P25</w:t>
            </w:r>
          </w:p>
        </w:tc>
        <w:tc>
          <w:tcPr>
            <w:tcW w:w="599" w:type="dxa"/>
            <w:tcBorders>
              <w:top w:val="single" w:sz="8" w:space="0" w:color="000000"/>
              <w:left w:val="nil"/>
              <w:bottom w:val="single" w:sz="8" w:space="0" w:color="000000"/>
              <w:right w:val="single" w:sz="8" w:space="0" w:color="000000"/>
            </w:tcBorders>
            <w:shd w:val="clear" w:color="000000" w:fill="FFA500"/>
            <w:vAlign w:val="bottom"/>
          </w:tcPr>
          <w:p w14:paraId="6F21A57A" w14:textId="77777777" w:rsidR="008D2262" w:rsidRPr="00552C1D" w:rsidRDefault="008D2262" w:rsidP="00C9144B">
            <w:pPr>
              <w:spacing w:after="0" w:line="240" w:lineRule="auto"/>
              <w:jc w:val="center"/>
              <w:rPr>
                <w:rFonts w:ascii="Arial" w:eastAsia="Times New Roman" w:hAnsi="Arial" w:cs="Arial"/>
                <w:b/>
                <w:bCs/>
                <w:color w:val="000000"/>
                <w:sz w:val="18"/>
                <w:szCs w:val="18"/>
              </w:rPr>
            </w:pPr>
            <w:r w:rsidRPr="00552C1D">
              <w:rPr>
                <w:rFonts w:ascii="Arial" w:hAnsi="Arial" w:cs="Arial"/>
                <w:b/>
                <w:bCs/>
                <w:color w:val="000000"/>
                <w:sz w:val="18"/>
                <w:szCs w:val="18"/>
              </w:rPr>
              <w:t>P33</w:t>
            </w:r>
          </w:p>
        </w:tc>
        <w:tc>
          <w:tcPr>
            <w:tcW w:w="599" w:type="dxa"/>
            <w:tcBorders>
              <w:top w:val="single" w:sz="8" w:space="0" w:color="000000"/>
              <w:left w:val="nil"/>
              <w:bottom w:val="single" w:sz="8" w:space="0" w:color="000000"/>
              <w:right w:val="single" w:sz="8" w:space="0" w:color="000000"/>
            </w:tcBorders>
            <w:shd w:val="clear" w:color="000000" w:fill="FFA500"/>
            <w:vAlign w:val="bottom"/>
          </w:tcPr>
          <w:p w14:paraId="78D634F3" w14:textId="77777777" w:rsidR="008D2262" w:rsidRPr="00552C1D" w:rsidRDefault="008D2262" w:rsidP="00C9144B">
            <w:pPr>
              <w:spacing w:after="0" w:line="240" w:lineRule="auto"/>
              <w:jc w:val="center"/>
              <w:rPr>
                <w:rFonts w:ascii="Arial" w:eastAsia="Times New Roman" w:hAnsi="Arial" w:cs="Arial"/>
                <w:b/>
                <w:bCs/>
                <w:color w:val="000000"/>
                <w:sz w:val="18"/>
                <w:szCs w:val="18"/>
              </w:rPr>
            </w:pPr>
            <w:r w:rsidRPr="00552C1D">
              <w:rPr>
                <w:rFonts w:ascii="Arial" w:hAnsi="Arial" w:cs="Arial"/>
                <w:b/>
                <w:bCs/>
                <w:color w:val="000000"/>
                <w:sz w:val="18"/>
                <w:szCs w:val="18"/>
              </w:rPr>
              <w:t>P60</w:t>
            </w:r>
          </w:p>
        </w:tc>
        <w:tc>
          <w:tcPr>
            <w:tcW w:w="599" w:type="dxa"/>
            <w:tcBorders>
              <w:top w:val="single" w:sz="8" w:space="0" w:color="000000"/>
              <w:left w:val="nil"/>
              <w:bottom w:val="single" w:sz="8" w:space="0" w:color="000000"/>
              <w:right w:val="single" w:sz="8" w:space="0" w:color="000000"/>
            </w:tcBorders>
            <w:shd w:val="clear" w:color="000000" w:fill="FFA500"/>
            <w:vAlign w:val="bottom"/>
          </w:tcPr>
          <w:p w14:paraId="4CBA4364" w14:textId="77777777" w:rsidR="008D2262" w:rsidRPr="00552C1D" w:rsidRDefault="008D2262" w:rsidP="00C9144B">
            <w:pPr>
              <w:spacing w:after="0" w:line="240" w:lineRule="auto"/>
              <w:jc w:val="center"/>
              <w:rPr>
                <w:rFonts w:ascii="Arial" w:eastAsia="Times New Roman" w:hAnsi="Arial" w:cs="Arial"/>
                <w:b/>
                <w:bCs/>
                <w:color w:val="000000"/>
                <w:sz w:val="18"/>
                <w:szCs w:val="18"/>
              </w:rPr>
            </w:pPr>
            <w:r w:rsidRPr="00552C1D">
              <w:rPr>
                <w:rFonts w:ascii="Arial" w:hAnsi="Arial" w:cs="Arial"/>
                <w:b/>
                <w:bCs/>
                <w:color w:val="000000"/>
                <w:sz w:val="18"/>
                <w:szCs w:val="18"/>
              </w:rPr>
              <w:t>P75</w:t>
            </w:r>
          </w:p>
        </w:tc>
        <w:tc>
          <w:tcPr>
            <w:tcW w:w="599" w:type="dxa"/>
            <w:tcBorders>
              <w:top w:val="single" w:sz="8" w:space="0" w:color="000000"/>
              <w:left w:val="nil"/>
              <w:bottom w:val="single" w:sz="8" w:space="0" w:color="000000"/>
              <w:right w:val="single" w:sz="8" w:space="0" w:color="000000"/>
            </w:tcBorders>
            <w:shd w:val="clear" w:color="000000" w:fill="FFA500"/>
            <w:vAlign w:val="bottom"/>
          </w:tcPr>
          <w:p w14:paraId="20B82993" w14:textId="77777777" w:rsidR="008D2262" w:rsidRPr="00552C1D" w:rsidRDefault="008D2262" w:rsidP="00C9144B">
            <w:pPr>
              <w:spacing w:after="0" w:line="240" w:lineRule="auto"/>
              <w:jc w:val="center"/>
              <w:rPr>
                <w:rFonts w:ascii="Arial" w:eastAsia="Times New Roman" w:hAnsi="Arial" w:cs="Arial"/>
                <w:b/>
                <w:bCs/>
                <w:color w:val="000000"/>
                <w:sz w:val="18"/>
                <w:szCs w:val="18"/>
              </w:rPr>
            </w:pPr>
            <w:r w:rsidRPr="00552C1D">
              <w:rPr>
                <w:rFonts w:ascii="Arial" w:hAnsi="Arial" w:cs="Arial"/>
                <w:b/>
                <w:bCs/>
                <w:color w:val="000000"/>
                <w:sz w:val="18"/>
                <w:szCs w:val="18"/>
              </w:rPr>
              <w:t>P90</w:t>
            </w:r>
          </w:p>
        </w:tc>
        <w:tc>
          <w:tcPr>
            <w:tcW w:w="599" w:type="dxa"/>
            <w:tcBorders>
              <w:top w:val="single" w:sz="8" w:space="0" w:color="000000"/>
              <w:left w:val="nil"/>
              <w:bottom w:val="single" w:sz="8" w:space="0" w:color="000000"/>
              <w:right w:val="single" w:sz="8" w:space="0" w:color="000000"/>
            </w:tcBorders>
            <w:shd w:val="clear" w:color="000000" w:fill="FFA500"/>
            <w:vAlign w:val="bottom"/>
          </w:tcPr>
          <w:p w14:paraId="541FA280" w14:textId="77777777" w:rsidR="008D2262" w:rsidRPr="00552C1D" w:rsidRDefault="008D2262" w:rsidP="00C9144B">
            <w:pPr>
              <w:spacing w:after="0" w:line="240" w:lineRule="auto"/>
              <w:jc w:val="center"/>
              <w:rPr>
                <w:rFonts w:ascii="Arial" w:eastAsia="Times New Roman" w:hAnsi="Arial" w:cs="Arial"/>
                <w:b/>
                <w:bCs/>
                <w:color w:val="000000"/>
                <w:sz w:val="18"/>
                <w:szCs w:val="18"/>
              </w:rPr>
            </w:pPr>
            <w:r w:rsidRPr="00552C1D">
              <w:rPr>
                <w:rFonts w:ascii="Arial" w:hAnsi="Arial" w:cs="Arial"/>
                <w:b/>
                <w:bCs/>
                <w:color w:val="000000"/>
                <w:sz w:val="18"/>
                <w:szCs w:val="18"/>
              </w:rPr>
              <w:t>P95</w:t>
            </w:r>
          </w:p>
        </w:tc>
        <w:tc>
          <w:tcPr>
            <w:tcW w:w="599" w:type="dxa"/>
            <w:tcBorders>
              <w:top w:val="single" w:sz="8" w:space="0" w:color="000000"/>
              <w:left w:val="nil"/>
              <w:bottom w:val="single" w:sz="8" w:space="0" w:color="000000"/>
              <w:right w:val="single" w:sz="8" w:space="0" w:color="000000"/>
            </w:tcBorders>
            <w:shd w:val="clear" w:color="000000" w:fill="FFA500"/>
            <w:vAlign w:val="bottom"/>
          </w:tcPr>
          <w:p w14:paraId="5CA9E7E2" w14:textId="77777777" w:rsidR="008D2262" w:rsidRPr="00552C1D" w:rsidRDefault="008D2262" w:rsidP="00C9144B">
            <w:pPr>
              <w:spacing w:after="0" w:line="240" w:lineRule="auto"/>
              <w:jc w:val="center"/>
              <w:rPr>
                <w:rFonts w:ascii="Arial" w:eastAsia="Times New Roman" w:hAnsi="Arial" w:cs="Arial"/>
                <w:b/>
                <w:bCs/>
                <w:color w:val="000000"/>
                <w:sz w:val="18"/>
                <w:szCs w:val="18"/>
              </w:rPr>
            </w:pPr>
            <w:r w:rsidRPr="00552C1D">
              <w:rPr>
                <w:rFonts w:ascii="Arial" w:hAnsi="Arial" w:cs="Arial"/>
                <w:b/>
                <w:bCs/>
                <w:color w:val="000000"/>
                <w:sz w:val="18"/>
                <w:szCs w:val="18"/>
              </w:rPr>
              <w:t>P99</w:t>
            </w:r>
          </w:p>
        </w:tc>
        <w:tc>
          <w:tcPr>
            <w:tcW w:w="599" w:type="dxa"/>
            <w:tcBorders>
              <w:top w:val="single" w:sz="8" w:space="0" w:color="000000"/>
              <w:left w:val="nil"/>
              <w:bottom w:val="single" w:sz="8" w:space="0" w:color="000000"/>
              <w:right w:val="single" w:sz="8" w:space="0" w:color="000000"/>
            </w:tcBorders>
            <w:shd w:val="clear" w:color="000000" w:fill="FFA500"/>
            <w:vAlign w:val="bottom"/>
          </w:tcPr>
          <w:p w14:paraId="7D31ABB4" w14:textId="77777777" w:rsidR="008D2262" w:rsidRPr="00552C1D" w:rsidRDefault="008D2262" w:rsidP="00C9144B">
            <w:pPr>
              <w:spacing w:after="0" w:line="240" w:lineRule="auto"/>
              <w:jc w:val="center"/>
              <w:rPr>
                <w:rFonts w:ascii="Arial" w:eastAsia="Times New Roman" w:hAnsi="Arial" w:cs="Arial"/>
                <w:b/>
                <w:bCs/>
                <w:color w:val="000000"/>
                <w:sz w:val="18"/>
                <w:szCs w:val="18"/>
              </w:rPr>
            </w:pPr>
            <w:proofErr w:type="spellStart"/>
            <w:r w:rsidRPr="00552C1D">
              <w:rPr>
                <w:rFonts w:ascii="Arial" w:hAnsi="Arial" w:cs="Arial"/>
                <w:b/>
                <w:bCs/>
                <w:color w:val="000000"/>
                <w:sz w:val="18"/>
                <w:szCs w:val="18"/>
              </w:rPr>
              <w:t>Máx</w:t>
            </w:r>
            <w:proofErr w:type="spellEnd"/>
          </w:p>
        </w:tc>
        <w:tc>
          <w:tcPr>
            <w:tcW w:w="896" w:type="dxa"/>
            <w:tcBorders>
              <w:top w:val="single" w:sz="8" w:space="0" w:color="000000"/>
              <w:left w:val="nil"/>
              <w:bottom w:val="single" w:sz="8" w:space="0" w:color="000000"/>
              <w:right w:val="single" w:sz="8" w:space="0" w:color="000000"/>
            </w:tcBorders>
            <w:shd w:val="clear" w:color="000000" w:fill="FFA500"/>
            <w:vAlign w:val="bottom"/>
          </w:tcPr>
          <w:p w14:paraId="75951A17" w14:textId="77777777" w:rsidR="008D2262" w:rsidRPr="00552C1D" w:rsidRDefault="008D2262" w:rsidP="00C9144B">
            <w:pPr>
              <w:spacing w:after="0" w:line="240" w:lineRule="auto"/>
              <w:jc w:val="center"/>
              <w:rPr>
                <w:rFonts w:ascii="Arial" w:eastAsia="Times New Roman" w:hAnsi="Arial" w:cs="Arial"/>
                <w:b/>
                <w:bCs/>
                <w:color w:val="000000"/>
                <w:sz w:val="18"/>
                <w:szCs w:val="18"/>
              </w:rPr>
            </w:pPr>
            <w:proofErr w:type="spellStart"/>
            <w:r w:rsidRPr="00552C1D">
              <w:rPr>
                <w:rFonts w:ascii="Arial" w:hAnsi="Arial" w:cs="Arial"/>
                <w:b/>
                <w:bCs/>
                <w:color w:val="000000"/>
                <w:sz w:val="18"/>
                <w:szCs w:val="18"/>
              </w:rPr>
              <w:t>Des.Est</w:t>
            </w:r>
            <w:proofErr w:type="spellEnd"/>
          </w:p>
        </w:tc>
        <w:tc>
          <w:tcPr>
            <w:tcW w:w="647" w:type="dxa"/>
            <w:tcBorders>
              <w:top w:val="single" w:sz="8" w:space="0" w:color="000000"/>
              <w:left w:val="nil"/>
              <w:bottom w:val="single" w:sz="8" w:space="0" w:color="000000"/>
              <w:right w:val="single" w:sz="8" w:space="0" w:color="000000"/>
            </w:tcBorders>
            <w:shd w:val="clear" w:color="000000" w:fill="FFA500"/>
            <w:vAlign w:val="bottom"/>
          </w:tcPr>
          <w:p w14:paraId="7416CE60" w14:textId="77777777" w:rsidR="008D2262" w:rsidRPr="00552C1D" w:rsidRDefault="008D2262" w:rsidP="00C9144B">
            <w:pPr>
              <w:spacing w:after="0" w:line="240" w:lineRule="auto"/>
              <w:jc w:val="center"/>
              <w:rPr>
                <w:rFonts w:ascii="Arial" w:eastAsia="Times New Roman" w:hAnsi="Arial" w:cs="Arial"/>
                <w:b/>
                <w:bCs/>
                <w:color w:val="000000"/>
                <w:sz w:val="18"/>
                <w:szCs w:val="18"/>
              </w:rPr>
            </w:pPr>
            <w:r w:rsidRPr="00552C1D">
              <w:rPr>
                <w:rFonts w:ascii="Arial" w:hAnsi="Arial" w:cs="Arial"/>
                <w:b/>
                <w:bCs/>
                <w:color w:val="000000"/>
                <w:sz w:val="18"/>
                <w:szCs w:val="18"/>
              </w:rPr>
              <w:t>N</w:t>
            </w:r>
          </w:p>
        </w:tc>
      </w:tr>
      <w:tr w:rsidR="004E76E7" w:rsidRPr="00552C1D" w14:paraId="63CECEB9" w14:textId="77777777" w:rsidTr="004E76E7">
        <w:trPr>
          <w:trHeight w:val="300"/>
          <w:jc w:val="center"/>
        </w:trPr>
        <w:tc>
          <w:tcPr>
            <w:tcW w:w="1237" w:type="dxa"/>
            <w:tcBorders>
              <w:top w:val="nil"/>
              <w:left w:val="single" w:sz="8" w:space="0" w:color="000000"/>
              <w:bottom w:val="single" w:sz="8" w:space="0" w:color="000000"/>
              <w:right w:val="single" w:sz="8" w:space="0" w:color="000000"/>
            </w:tcBorders>
            <w:shd w:val="clear" w:color="auto" w:fill="auto"/>
            <w:vAlign w:val="center"/>
          </w:tcPr>
          <w:p w14:paraId="32D50476" w14:textId="4EDEF752"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H</w:t>
            </w:r>
          </w:p>
        </w:tc>
        <w:tc>
          <w:tcPr>
            <w:tcW w:w="598" w:type="dxa"/>
            <w:tcBorders>
              <w:top w:val="nil"/>
              <w:left w:val="nil"/>
              <w:bottom w:val="single" w:sz="8" w:space="0" w:color="000000"/>
              <w:right w:val="single" w:sz="8" w:space="0" w:color="000000"/>
            </w:tcBorders>
            <w:shd w:val="clear" w:color="auto" w:fill="auto"/>
            <w:vAlign w:val="bottom"/>
          </w:tcPr>
          <w:p w14:paraId="3118F823" w14:textId="7EEC8ECA"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00:00</w:t>
            </w:r>
          </w:p>
        </w:tc>
        <w:tc>
          <w:tcPr>
            <w:tcW w:w="875" w:type="dxa"/>
            <w:tcBorders>
              <w:top w:val="nil"/>
              <w:left w:val="nil"/>
              <w:bottom w:val="single" w:sz="8" w:space="0" w:color="000000"/>
              <w:right w:val="single" w:sz="8" w:space="0" w:color="000000"/>
            </w:tcBorders>
            <w:vAlign w:val="bottom"/>
          </w:tcPr>
          <w:p w14:paraId="25F42551" w14:textId="2371896A"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00:30</w:t>
            </w:r>
          </w:p>
        </w:tc>
        <w:tc>
          <w:tcPr>
            <w:tcW w:w="971" w:type="dxa"/>
            <w:tcBorders>
              <w:top w:val="nil"/>
              <w:left w:val="nil"/>
              <w:bottom w:val="single" w:sz="8" w:space="0" w:color="000000"/>
              <w:right w:val="single" w:sz="8" w:space="0" w:color="000000"/>
            </w:tcBorders>
            <w:vAlign w:val="bottom"/>
          </w:tcPr>
          <w:p w14:paraId="22485CA9" w14:textId="10556336"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00:39</w:t>
            </w:r>
          </w:p>
        </w:tc>
        <w:tc>
          <w:tcPr>
            <w:tcW w:w="598" w:type="dxa"/>
            <w:tcBorders>
              <w:top w:val="nil"/>
              <w:left w:val="nil"/>
              <w:bottom w:val="single" w:sz="8" w:space="0" w:color="000000"/>
              <w:right w:val="single" w:sz="8" w:space="0" w:color="000000"/>
            </w:tcBorders>
            <w:vAlign w:val="bottom"/>
          </w:tcPr>
          <w:p w14:paraId="4D1776C4" w14:textId="45AA98CF"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00:08</w:t>
            </w:r>
          </w:p>
        </w:tc>
        <w:tc>
          <w:tcPr>
            <w:tcW w:w="599" w:type="dxa"/>
            <w:tcBorders>
              <w:top w:val="nil"/>
              <w:left w:val="nil"/>
              <w:bottom w:val="single" w:sz="8" w:space="0" w:color="000000"/>
              <w:right w:val="single" w:sz="8" w:space="0" w:color="000000"/>
            </w:tcBorders>
            <w:vAlign w:val="bottom"/>
          </w:tcPr>
          <w:p w14:paraId="18341FF6" w14:textId="09085A68"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00:13</w:t>
            </w:r>
          </w:p>
        </w:tc>
        <w:tc>
          <w:tcPr>
            <w:tcW w:w="599" w:type="dxa"/>
            <w:tcBorders>
              <w:top w:val="nil"/>
              <w:left w:val="nil"/>
              <w:bottom w:val="single" w:sz="8" w:space="0" w:color="000000"/>
              <w:right w:val="single" w:sz="8" w:space="0" w:color="000000"/>
            </w:tcBorders>
            <w:vAlign w:val="bottom"/>
          </w:tcPr>
          <w:p w14:paraId="22BAE348" w14:textId="0D7658B3"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00:16</w:t>
            </w:r>
          </w:p>
        </w:tc>
        <w:tc>
          <w:tcPr>
            <w:tcW w:w="599" w:type="dxa"/>
            <w:tcBorders>
              <w:top w:val="nil"/>
              <w:left w:val="nil"/>
              <w:bottom w:val="single" w:sz="8" w:space="0" w:color="000000"/>
              <w:right w:val="single" w:sz="8" w:space="0" w:color="000000"/>
            </w:tcBorders>
            <w:vAlign w:val="bottom"/>
          </w:tcPr>
          <w:p w14:paraId="76ADFC7F" w14:textId="6D2F2475"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00:21</w:t>
            </w:r>
          </w:p>
        </w:tc>
        <w:tc>
          <w:tcPr>
            <w:tcW w:w="599" w:type="dxa"/>
            <w:tcBorders>
              <w:top w:val="nil"/>
              <w:left w:val="nil"/>
              <w:bottom w:val="single" w:sz="8" w:space="0" w:color="000000"/>
              <w:right w:val="single" w:sz="8" w:space="0" w:color="000000"/>
            </w:tcBorders>
            <w:vAlign w:val="bottom"/>
          </w:tcPr>
          <w:p w14:paraId="0BBC8EF3" w14:textId="603A869B"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00:24</w:t>
            </w:r>
          </w:p>
        </w:tc>
        <w:tc>
          <w:tcPr>
            <w:tcW w:w="599" w:type="dxa"/>
            <w:tcBorders>
              <w:top w:val="nil"/>
              <w:left w:val="nil"/>
              <w:bottom w:val="single" w:sz="8" w:space="0" w:color="000000"/>
              <w:right w:val="single" w:sz="8" w:space="0" w:color="000000"/>
            </w:tcBorders>
            <w:vAlign w:val="bottom"/>
          </w:tcPr>
          <w:p w14:paraId="5BC4A8AA" w14:textId="129074BE"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00:35</w:t>
            </w:r>
          </w:p>
        </w:tc>
        <w:tc>
          <w:tcPr>
            <w:tcW w:w="599" w:type="dxa"/>
            <w:tcBorders>
              <w:top w:val="nil"/>
              <w:left w:val="nil"/>
              <w:bottom w:val="single" w:sz="8" w:space="0" w:color="000000"/>
              <w:right w:val="single" w:sz="8" w:space="0" w:color="000000"/>
            </w:tcBorders>
            <w:vAlign w:val="bottom"/>
          </w:tcPr>
          <w:p w14:paraId="228757ED" w14:textId="5B896636"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00:45</w:t>
            </w:r>
          </w:p>
        </w:tc>
        <w:tc>
          <w:tcPr>
            <w:tcW w:w="599" w:type="dxa"/>
            <w:tcBorders>
              <w:top w:val="nil"/>
              <w:left w:val="nil"/>
              <w:bottom w:val="single" w:sz="8" w:space="0" w:color="000000"/>
              <w:right w:val="single" w:sz="8" w:space="0" w:color="000000"/>
            </w:tcBorders>
            <w:vAlign w:val="bottom"/>
          </w:tcPr>
          <w:p w14:paraId="3D44F497" w14:textId="7ACDEDB6"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01:11</w:t>
            </w:r>
          </w:p>
        </w:tc>
        <w:tc>
          <w:tcPr>
            <w:tcW w:w="599" w:type="dxa"/>
            <w:tcBorders>
              <w:top w:val="nil"/>
              <w:left w:val="nil"/>
              <w:bottom w:val="single" w:sz="8" w:space="0" w:color="000000"/>
              <w:right w:val="single" w:sz="8" w:space="0" w:color="000000"/>
            </w:tcBorders>
            <w:vAlign w:val="bottom"/>
          </w:tcPr>
          <w:p w14:paraId="1968285D" w14:textId="37459B4D"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01:35</w:t>
            </w:r>
          </w:p>
        </w:tc>
        <w:tc>
          <w:tcPr>
            <w:tcW w:w="599" w:type="dxa"/>
            <w:tcBorders>
              <w:top w:val="nil"/>
              <w:left w:val="nil"/>
              <w:bottom w:val="single" w:sz="8" w:space="0" w:color="000000"/>
              <w:right w:val="single" w:sz="8" w:space="0" w:color="000000"/>
            </w:tcBorders>
            <w:vAlign w:val="bottom"/>
          </w:tcPr>
          <w:p w14:paraId="4BE133A7" w14:textId="7F7C4AFB"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02:30</w:t>
            </w:r>
          </w:p>
        </w:tc>
        <w:tc>
          <w:tcPr>
            <w:tcW w:w="599" w:type="dxa"/>
            <w:tcBorders>
              <w:top w:val="nil"/>
              <w:left w:val="nil"/>
              <w:bottom w:val="single" w:sz="8" w:space="0" w:color="000000"/>
              <w:right w:val="single" w:sz="8" w:space="0" w:color="000000"/>
            </w:tcBorders>
            <w:vAlign w:val="bottom"/>
          </w:tcPr>
          <w:p w14:paraId="19876C88" w14:textId="119D23C9"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07:04</w:t>
            </w:r>
          </w:p>
        </w:tc>
        <w:tc>
          <w:tcPr>
            <w:tcW w:w="896" w:type="dxa"/>
            <w:tcBorders>
              <w:top w:val="nil"/>
              <w:left w:val="nil"/>
              <w:bottom w:val="single" w:sz="8" w:space="0" w:color="000000"/>
              <w:right w:val="single" w:sz="8" w:space="0" w:color="000000"/>
            </w:tcBorders>
            <w:vAlign w:val="bottom"/>
          </w:tcPr>
          <w:p w14:paraId="7B5B4F3B" w14:textId="4AC3AB48"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0,48</w:t>
            </w:r>
          </w:p>
        </w:tc>
        <w:tc>
          <w:tcPr>
            <w:tcW w:w="647" w:type="dxa"/>
            <w:tcBorders>
              <w:top w:val="nil"/>
              <w:left w:val="nil"/>
              <w:bottom w:val="single" w:sz="8" w:space="0" w:color="000000"/>
              <w:right w:val="single" w:sz="8" w:space="0" w:color="000000"/>
            </w:tcBorders>
            <w:vAlign w:val="bottom"/>
          </w:tcPr>
          <w:p w14:paraId="78FB829E" w14:textId="318571B3"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16751</w:t>
            </w:r>
          </w:p>
        </w:tc>
      </w:tr>
      <w:tr w:rsidR="004E76E7" w:rsidRPr="00552C1D" w14:paraId="21D17D3C" w14:textId="77777777" w:rsidTr="004E76E7">
        <w:trPr>
          <w:trHeight w:val="20"/>
          <w:jc w:val="center"/>
        </w:trPr>
        <w:tc>
          <w:tcPr>
            <w:tcW w:w="1237" w:type="dxa"/>
            <w:tcBorders>
              <w:top w:val="nil"/>
              <w:left w:val="single" w:sz="8" w:space="0" w:color="000000"/>
              <w:bottom w:val="single" w:sz="8" w:space="0" w:color="000000"/>
              <w:right w:val="single" w:sz="8" w:space="0" w:color="000000"/>
            </w:tcBorders>
            <w:shd w:val="clear" w:color="auto" w:fill="auto"/>
            <w:vAlign w:val="center"/>
          </w:tcPr>
          <w:p w14:paraId="0FDD7BA2" w14:textId="1001FA74"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C</w:t>
            </w:r>
          </w:p>
        </w:tc>
        <w:tc>
          <w:tcPr>
            <w:tcW w:w="598" w:type="dxa"/>
            <w:tcBorders>
              <w:top w:val="nil"/>
              <w:left w:val="nil"/>
              <w:bottom w:val="single" w:sz="8" w:space="0" w:color="000000"/>
              <w:right w:val="single" w:sz="8" w:space="0" w:color="000000"/>
            </w:tcBorders>
            <w:shd w:val="clear" w:color="auto" w:fill="auto"/>
            <w:vAlign w:val="bottom"/>
          </w:tcPr>
          <w:p w14:paraId="3EDCA2F5" w14:textId="7C82A536"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00:17</w:t>
            </w:r>
          </w:p>
        </w:tc>
        <w:tc>
          <w:tcPr>
            <w:tcW w:w="875" w:type="dxa"/>
            <w:tcBorders>
              <w:top w:val="nil"/>
              <w:left w:val="nil"/>
              <w:bottom w:val="single" w:sz="8" w:space="0" w:color="000000"/>
              <w:right w:val="single" w:sz="8" w:space="0" w:color="000000"/>
            </w:tcBorders>
            <w:vAlign w:val="bottom"/>
          </w:tcPr>
          <w:p w14:paraId="3164782E" w14:textId="61097B9F"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02:39</w:t>
            </w:r>
          </w:p>
        </w:tc>
        <w:tc>
          <w:tcPr>
            <w:tcW w:w="971" w:type="dxa"/>
            <w:tcBorders>
              <w:top w:val="nil"/>
              <w:left w:val="nil"/>
              <w:bottom w:val="single" w:sz="8" w:space="0" w:color="000000"/>
              <w:right w:val="single" w:sz="8" w:space="0" w:color="000000"/>
            </w:tcBorders>
            <w:vAlign w:val="bottom"/>
          </w:tcPr>
          <w:p w14:paraId="76635B1E" w14:textId="6330BA65"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03:13</w:t>
            </w:r>
          </w:p>
        </w:tc>
        <w:tc>
          <w:tcPr>
            <w:tcW w:w="598" w:type="dxa"/>
            <w:tcBorders>
              <w:top w:val="nil"/>
              <w:left w:val="nil"/>
              <w:bottom w:val="single" w:sz="8" w:space="0" w:color="000000"/>
              <w:right w:val="single" w:sz="8" w:space="0" w:color="000000"/>
            </w:tcBorders>
            <w:vAlign w:val="bottom"/>
          </w:tcPr>
          <w:p w14:paraId="5CAB8901" w14:textId="3CF72131"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00:36</w:t>
            </w:r>
          </w:p>
        </w:tc>
        <w:tc>
          <w:tcPr>
            <w:tcW w:w="599" w:type="dxa"/>
            <w:tcBorders>
              <w:top w:val="nil"/>
              <w:left w:val="nil"/>
              <w:bottom w:val="single" w:sz="8" w:space="0" w:color="000000"/>
              <w:right w:val="single" w:sz="8" w:space="0" w:color="000000"/>
            </w:tcBorders>
            <w:vAlign w:val="bottom"/>
          </w:tcPr>
          <w:p w14:paraId="3BB3D5FD" w14:textId="5DE860A0"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00:49</w:t>
            </w:r>
          </w:p>
        </w:tc>
        <w:tc>
          <w:tcPr>
            <w:tcW w:w="599" w:type="dxa"/>
            <w:tcBorders>
              <w:top w:val="nil"/>
              <w:left w:val="nil"/>
              <w:bottom w:val="single" w:sz="8" w:space="0" w:color="000000"/>
              <w:right w:val="single" w:sz="8" w:space="0" w:color="000000"/>
            </w:tcBorders>
            <w:vAlign w:val="bottom"/>
          </w:tcPr>
          <w:p w14:paraId="7D251097" w14:textId="596B9A13"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01:04</w:t>
            </w:r>
          </w:p>
        </w:tc>
        <w:tc>
          <w:tcPr>
            <w:tcW w:w="599" w:type="dxa"/>
            <w:tcBorders>
              <w:top w:val="nil"/>
              <w:left w:val="nil"/>
              <w:bottom w:val="single" w:sz="8" w:space="0" w:color="000000"/>
              <w:right w:val="single" w:sz="8" w:space="0" w:color="000000"/>
            </w:tcBorders>
            <w:vAlign w:val="bottom"/>
          </w:tcPr>
          <w:p w14:paraId="11FA6E37" w14:textId="50C75B13"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01:41</w:t>
            </w:r>
          </w:p>
        </w:tc>
        <w:tc>
          <w:tcPr>
            <w:tcW w:w="599" w:type="dxa"/>
            <w:tcBorders>
              <w:top w:val="nil"/>
              <w:left w:val="nil"/>
              <w:bottom w:val="single" w:sz="8" w:space="0" w:color="000000"/>
              <w:right w:val="single" w:sz="8" w:space="0" w:color="000000"/>
            </w:tcBorders>
            <w:vAlign w:val="bottom"/>
          </w:tcPr>
          <w:p w14:paraId="4F62E31C" w14:textId="43E1A8FD"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01:59</w:t>
            </w:r>
          </w:p>
        </w:tc>
        <w:tc>
          <w:tcPr>
            <w:tcW w:w="599" w:type="dxa"/>
            <w:tcBorders>
              <w:top w:val="nil"/>
              <w:left w:val="nil"/>
              <w:bottom w:val="single" w:sz="8" w:space="0" w:color="000000"/>
              <w:right w:val="single" w:sz="8" w:space="0" w:color="000000"/>
            </w:tcBorders>
            <w:vAlign w:val="bottom"/>
          </w:tcPr>
          <w:p w14:paraId="1FAF8CAE" w14:textId="431D5249"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03:08</w:t>
            </w:r>
          </w:p>
        </w:tc>
        <w:tc>
          <w:tcPr>
            <w:tcW w:w="599" w:type="dxa"/>
            <w:tcBorders>
              <w:top w:val="nil"/>
              <w:left w:val="nil"/>
              <w:bottom w:val="single" w:sz="8" w:space="0" w:color="000000"/>
              <w:right w:val="single" w:sz="8" w:space="0" w:color="000000"/>
            </w:tcBorders>
            <w:vAlign w:val="bottom"/>
          </w:tcPr>
          <w:p w14:paraId="2CB4AB15" w14:textId="7DB53CD6"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04:05</w:t>
            </w:r>
          </w:p>
        </w:tc>
        <w:tc>
          <w:tcPr>
            <w:tcW w:w="599" w:type="dxa"/>
            <w:tcBorders>
              <w:top w:val="nil"/>
              <w:left w:val="nil"/>
              <w:bottom w:val="single" w:sz="8" w:space="0" w:color="000000"/>
              <w:right w:val="single" w:sz="8" w:space="0" w:color="000000"/>
            </w:tcBorders>
            <w:vAlign w:val="bottom"/>
          </w:tcPr>
          <w:p w14:paraId="2A13FD20" w14:textId="6DEDF2D5"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05:57</w:t>
            </w:r>
          </w:p>
        </w:tc>
        <w:tc>
          <w:tcPr>
            <w:tcW w:w="599" w:type="dxa"/>
            <w:tcBorders>
              <w:top w:val="nil"/>
              <w:left w:val="nil"/>
              <w:bottom w:val="single" w:sz="8" w:space="0" w:color="000000"/>
              <w:right w:val="single" w:sz="8" w:space="0" w:color="000000"/>
            </w:tcBorders>
            <w:vAlign w:val="bottom"/>
          </w:tcPr>
          <w:p w14:paraId="5BE28CD0" w14:textId="2E692BBD"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07:31</w:t>
            </w:r>
          </w:p>
        </w:tc>
        <w:tc>
          <w:tcPr>
            <w:tcW w:w="599" w:type="dxa"/>
            <w:tcBorders>
              <w:top w:val="nil"/>
              <w:left w:val="nil"/>
              <w:bottom w:val="single" w:sz="8" w:space="0" w:color="000000"/>
              <w:right w:val="single" w:sz="8" w:space="0" w:color="000000"/>
            </w:tcBorders>
            <w:vAlign w:val="bottom"/>
          </w:tcPr>
          <w:p w14:paraId="1D40FFC0" w14:textId="3C0F0BCA"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11:53</w:t>
            </w:r>
          </w:p>
        </w:tc>
        <w:tc>
          <w:tcPr>
            <w:tcW w:w="599" w:type="dxa"/>
            <w:tcBorders>
              <w:top w:val="nil"/>
              <w:left w:val="nil"/>
              <w:bottom w:val="single" w:sz="8" w:space="0" w:color="000000"/>
              <w:right w:val="single" w:sz="8" w:space="0" w:color="000000"/>
            </w:tcBorders>
            <w:vAlign w:val="bottom"/>
          </w:tcPr>
          <w:p w14:paraId="61A029B6" w14:textId="58901F25"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29:52</w:t>
            </w:r>
          </w:p>
        </w:tc>
        <w:tc>
          <w:tcPr>
            <w:tcW w:w="896" w:type="dxa"/>
            <w:tcBorders>
              <w:top w:val="nil"/>
              <w:left w:val="nil"/>
              <w:bottom w:val="single" w:sz="8" w:space="0" w:color="000000"/>
              <w:right w:val="single" w:sz="8" w:space="0" w:color="000000"/>
            </w:tcBorders>
            <w:vAlign w:val="bottom"/>
          </w:tcPr>
          <w:p w14:paraId="586D1776" w14:textId="3E8D2FC8"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2,31</w:t>
            </w:r>
          </w:p>
        </w:tc>
        <w:tc>
          <w:tcPr>
            <w:tcW w:w="647" w:type="dxa"/>
            <w:tcBorders>
              <w:top w:val="nil"/>
              <w:left w:val="nil"/>
              <w:bottom w:val="single" w:sz="8" w:space="0" w:color="000000"/>
              <w:right w:val="single" w:sz="8" w:space="0" w:color="000000"/>
            </w:tcBorders>
            <w:vAlign w:val="bottom"/>
          </w:tcPr>
          <w:p w14:paraId="6C29FCBB" w14:textId="4058546F"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16752</w:t>
            </w:r>
          </w:p>
        </w:tc>
      </w:tr>
      <w:tr w:rsidR="004E76E7" w:rsidRPr="00552C1D" w14:paraId="30028D24" w14:textId="77777777" w:rsidTr="004E76E7">
        <w:trPr>
          <w:trHeight w:val="20"/>
          <w:jc w:val="center"/>
        </w:trPr>
        <w:tc>
          <w:tcPr>
            <w:tcW w:w="1237" w:type="dxa"/>
            <w:tcBorders>
              <w:top w:val="nil"/>
              <w:left w:val="single" w:sz="8" w:space="0" w:color="000000"/>
              <w:bottom w:val="single" w:sz="8" w:space="0" w:color="000000"/>
              <w:right w:val="single" w:sz="8" w:space="0" w:color="000000"/>
            </w:tcBorders>
            <w:shd w:val="clear" w:color="auto" w:fill="auto"/>
            <w:vAlign w:val="center"/>
          </w:tcPr>
          <w:p w14:paraId="7CBE1E77" w14:textId="3EE22229"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E</w:t>
            </w:r>
          </w:p>
        </w:tc>
        <w:tc>
          <w:tcPr>
            <w:tcW w:w="598" w:type="dxa"/>
            <w:tcBorders>
              <w:top w:val="nil"/>
              <w:left w:val="nil"/>
              <w:bottom w:val="single" w:sz="8" w:space="0" w:color="000000"/>
              <w:right w:val="single" w:sz="8" w:space="0" w:color="000000"/>
            </w:tcBorders>
            <w:shd w:val="clear" w:color="auto" w:fill="auto"/>
            <w:vAlign w:val="bottom"/>
          </w:tcPr>
          <w:p w14:paraId="24A3B9DC" w14:textId="71FCE664"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00:07</w:t>
            </w:r>
          </w:p>
        </w:tc>
        <w:tc>
          <w:tcPr>
            <w:tcW w:w="875" w:type="dxa"/>
            <w:tcBorders>
              <w:top w:val="nil"/>
              <w:left w:val="nil"/>
              <w:bottom w:val="single" w:sz="8" w:space="0" w:color="000000"/>
              <w:right w:val="single" w:sz="8" w:space="0" w:color="000000"/>
            </w:tcBorders>
            <w:vAlign w:val="bottom"/>
          </w:tcPr>
          <w:p w14:paraId="381E05DD" w14:textId="68F30DAB"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01:14</w:t>
            </w:r>
          </w:p>
        </w:tc>
        <w:tc>
          <w:tcPr>
            <w:tcW w:w="971" w:type="dxa"/>
            <w:tcBorders>
              <w:top w:val="nil"/>
              <w:left w:val="nil"/>
              <w:bottom w:val="single" w:sz="8" w:space="0" w:color="000000"/>
              <w:right w:val="single" w:sz="8" w:space="0" w:color="000000"/>
            </w:tcBorders>
            <w:vAlign w:val="bottom"/>
          </w:tcPr>
          <w:p w14:paraId="72D3BA10" w14:textId="3C52CDB7"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01:29</w:t>
            </w:r>
          </w:p>
        </w:tc>
        <w:tc>
          <w:tcPr>
            <w:tcW w:w="598" w:type="dxa"/>
            <w:tcBorders>
              <w:top w:val="nil"/>
              <w:left w:val="nil"/>
              <w:bottom w:val="single" w:sz="8" w:space="0" w:color="000000"/>
              <w:right w:val="single" w:sz="8" w:space="0" w:color="000000"/>
            </w:tcBorders>
            <w:vAlign w:val="bottom"/>
          </w:tcPr>
          <w:p w14:paraId="3F95DC4B" w14:textId="647D5E54"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00:13</w:t>
            </w:r>
          </w:p>
        </w:tc>
        <w:tc>
          <w:tcPr>
            <w:tcW w:w="599" w:type="dxa"/>
            <w:tcBorders>
              <w:top w:val="nil"/>
              <w:left w:val="nil"/>
              <w:bottom w:val="single" w:sz="8" w:space="0" w:color="000000"/>
              <w:right w:val="single" w:sz="8" w:space="0" w:color="000000"/>
            </w:tcBorders>
            <w:vAlign w:val="bottom"/>
          </w:tcPr>
          <w:p w14:paraId="7330F30C" w14:textId="55DD5867"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00:19</w:t>
            </w:r>
          </w:p>
        </w:tc>
        <w:tc>
          <w:tcPr>
            <w:tcW w:w="599" w:type="dxa"/>
            <w:tcBorders>
              <w:top w:val="nil"/>
              <w:left w:val="nil"/>
              <w:bottom w:val="single" w:sz="8" w:space="0" w:color="000000"/>
              <w:right w:val="single" w:sz="8" w:space="0" w:color="000000"/>
            </w:tcBorders>
            <w:vAlign w:val="bottom"/>
          </w:tcPr>
          <w:p w14:paraId="37E91057" w14:textId="27118ED4"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00:26</w:t>
            </w:r>
          </w:p>
        </w:tc>
        <w:tc>
          <w:tcPr>
            <w:tcW w:w="599" w:type="dxa"/>
            <w:tcBorders>
              <w:top w:val="nil"/>
              <w:left w:val="nil"/>
              <w:bottom w:val="single" w:sz="8" w:space="0" w:color="000000"/>
              <w:right w:val="single" w:sz="8" w:space="0" w:color="000000"/>
            </w:tcBorders>
            <w:vAlign w:val="bottom"/>
          </w:tcPr>
          <w:p w14:paraId="0324B28D" w14:textId="2A0BDA0F"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00:43</w:t>
            </w:r>
          </w:p>
        </w:tc>
        <w:tc>
          <w:tcPr>
            <w:tcW w:w="599" w:type="dxa"/>
            <w:tcBorders>
              <w:top w:val="nil"/>
              <w:left w:val="nil"/>
              <w:bottom w:val="single" w:sz="8" w:space="0" w:color="000000"/>
              <w:right w:val="single" w:sz="8" w:space="0" w:color="000000"/>
            </w:tcBorders>
            <w:vAlign w:val="bottom"/>
          </w:tcPr>
          <w:p w14:paraId="31E26FA4" w14:textId="11F83C32"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00:52</w:t>
            </w:r>
          </w:p>
        </w:tc>
        <w:tc>
          <w:tcPr>
            <w:tcW w:w="599" w:type="dxa"/>
            <w:tcBorders>
              <w:top w:val="nil"/>
              <w:left w:val="nil"/>
              <w:bottom w:val="single" w:sz="8" w:space="0" w:color="000000"/>
              <w:right w:val="single" w:sz="8" w:space="0" w:color="000000"/>
            </w:tcBorders>
            <w:vAlign w:val="bottom"/>
          </w:tcPr>
          <w:p w14:paraId="56E1A4B2" w14:textId="13480186"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01:28</w:t>
            </w:r>
          </w:p>
        </w:tc>
        <w:tc>
          <w:tcPr>
            <w:tcW w:w="599" w:type="dxa"/>
            <w:tcBorders>
              <w:top w:val="nil"/>
              <w:left w:val="nil"/>
              <w:bottom w:val="single" w:sz="8" w:space="0" w:color="000000"/>
              <w:right w:val="single" w:sz="8" w:space="0" w:color="000000"/>
            </w:tcBorders>
            <w:vAlign w:val="bottom"/>
          </w:tcPr>
          <w:p w14:paraId="29782166" w14:textId="5EEB8176"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01:56</w:t>
            </w:r>
          </w:p>
        </w:tc>
        <w:tc>
          <w:tcPr>
            <w:tcW w:w="599" w:type="dxa"/>
            <w:tcBorders>
              <w:top w:val="nil"/>
              <w:left w:val="nil"/>
              <w:bottom w:val="single" w:sz="8" w:space="0" w:color="000000"/>
              <w:right w:val="single" w:sz="8" w:space="0" w:color="000000"/>
            </w:tcBorders>
            <w:vAlign w:val="bottom"/>
          </w:tcPr>
          <w:p w14:paraId="00A60CA4" w14:textId="22BF94FA"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02:50</w:t>
            </w:r>
          </w:p>
        </w:tc>
        <w:tc>
          <w:tcPr>
            <w:tcW w:w="599" w:type="dxa"/>
            <w:tcBorders>
              <w:top w:val="nil"/>
              <w:left w:val="nil"/>
              <w:bottom w:val="single" w:sz="8" w:space="0" w:color="000000"/>
              <w:right w:val="single" w:sz="8" w:space="0" w:color="000000"/>
            </w:tcBorders>
            <w:vAlign w:val="bottom"/>
          </w:tcPr>
          <w:p w14:paraId="7D3FA719" w14:textId="17EE353A"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03:33</w:t>
            </w:r>
          </w:p>
        </w:tc>
        <w:tc>
          <w:tcPr>
            <w:tcW w:w="599" w:type="dxa"/>
            <w:tcBorders>
              <w:top w:val="nil"/>
              <w:left w:val="nil"/>
              <w:bottom w:val="single" w:sz="8" w:space="0" w:color="000000"/>
              <w:right w:val="single" w:sz="8" w:space="0" w:color="000000"/>
            </w:tcBorders>
            <w:vAlign w:val="bottom"/>
          </w:tcPr>
          <w:p w14:paraId="0DFA5AC7" w14:textId="516637D7"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05:26</w:t>
            </w:r>
          </w:p>
        </w:tc>
        <w:tc>
          <w:tcPr>
            <w:tcW w:w="599" w:type="dxa"/>
            <w:tcBorders>
              <w:top w:val="nil"/>
              <w:left w:val="nil"/>
              <w:bottom w:val="single" w:sz="8" w:space="0" w:color="000000"/>
              <w:right w:val="single" w:sz="8" w:space="0" w:color="000000"/>
            </w:tcBorders>
            <w:vAlign w:val="bottom"/>
          </w:tcPr>
          <w:p w14:paraId="58794A80" w14:textId="1573A042"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14:33</w:t>
            </w:r>
          </w:p>
        </w:tc>
        <w:tc>
          <w:tcPr>
            <w:tcW w:w="896" w:type="dxa"/>
            <w:tcBorders>
              <w:top w:val="nil"/>
              <w:left w:val="nil"/>
              <w:bottom w:val="single" w:sz="8" w:space="0" w:color="000000"/>
              <w:right w:val="single" w:sz="8" w:space="0" w:color="000000"/>
            </w:tcBorders>
            <w:vAlign w:val="bottom"/>
          </w:tcPr>
          <w:p w14:paraId="402BF1E8" w14:textId="650F877F"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1,09</w:t>
            </w:r>
          </w:p>
        </w:tc>
        <w:tc>
          <w:tcPr>
            <w:tcW w:w="647" w:type="dxa"/>
            <w:tcBorders>
              <w:top w:val="nil"/>
              <w:left w:val="nil"/>
              <w:bottom w:val="single" w:sz="8" w:space="0" w:color="000000"/>
              <w:right w:val="single" w:sz="8" w:space="0" w:color="000000"/>
            </w:tcBorders>
            <w:vAlign w:val="bottom"/>
          </w:tcPr>
          <w:p w14:paraId="70EC3036" w14:textId="3BF1AE82"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16752</w:t>
            </w:r>
          </w:p>
        </w:tc>
      </w:tr>
      <w:tr w:rsidR="004E76E7" w:rsidRPr="00552C1D" w14:paraId="5670FB86" w14:textId="77777777" w:rsidTr="004E76E7">
        <w:trPr>
          <w:trHeight w:val="20"/>
          <w:jc w:val="center"/>
        </w:trPr>
        <w:tc>
          <w:tcPr>
            <w:tcW w:w="1237" w:type="dxa"/>
            <w:tcBorders>
              <w:top w:val="nil"/>
              <w:left w:val="single" w:sz="8" w:space="0" w:color="000000"/>
              <w:bottom w:val="single" w:sz="8" w:space="0" w:color="000000"/>
              <w:right w:val="single" w:sz="8" w:space="0" w:color="000000"/>
            </w:tcBorders>
            <w:shd w:val="clear" w:color="auto" w:fill="auto"/>
            <w:vAlign w:val="center"/>
          </w:tcPr>
          <w:p w14:paraId="6CED6BED" w14:textId="11116EF5"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O</w:t>
            </w:r>
          </w:p>
        </w:tc>
        <w:tc>
          <w:tcPr>
            <w:tcW w:w="598" w:type="dxa"/>
            <w:tcBorders>
              <w:top w:val="nil"/>
              <w:left w:val="nil"/>
              <w:bottom w:val="single" w:sz="8" w:space="0" w:color="000000"/>
              <w:right w:val="single" w:sz="8" w:space="0" w:color="000000"/>
            </w:tcBorders>
            <w:shd w:val="clear" w:color="auto" w:fill="auto"/>
            <w:vAlign w:val="bottom"/>
          </w:tcPr>
          <w:p w14:paraId="6B5258BC" w14:textId="28DC5E8C"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00:11</w:t>
            </w:r>
          </w:p>
        </w:tc>
        <w:tc>
          <w:tcPr>
            <w:tcW w:w="875" w:type="dxa"/>
            <w:tcBorders>
              <w:top w:val="nil"/>
              <w:left w:val="nil"/>
              <w:bottom w:val="single" w:sz="8" w:space="0" w:color="000000"/>
              <w:right w:val="single" w:sz="8" w:space="0" w:color="000000"/>
            </w:tcBorders>
            <w:vAlign w:val="bottom"/>
          </w:tcPr>
          <w:p w14:paraId="51230507" w14:textId="615E98D7"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04:39</w:t>
            </w:r>
          </w:p>
        </w:tc>
        <w:tc>
          <w:tcPr>
            <w:tcW w:w="971" w:type="dxa"/>
            <w:tcBorders>
              <w:top w:val="nil"/>
              <w:left w:val="nil"/>
              <w:bottom w:val="single" w:sz="8" w:space="0" w:color="000000"/>
              <w:right w:val="single" w:sz="8" w:space="0" w:color="000000"/>
            </w:tcBorders>
            <w:vAlign w:val="bottom"/>
          </w:tcPr>
          <w:p w14:paraId="4784CA90" w14:textId="5E934390"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05:29</w:t>
            </w:r>
          </w:p>
        </w:tc>
        <w:tc>
          <w:tcPr>
            <w:tcW w:w="598" w:type="dxa"/>
            <w:tcBorders>
              <w:top w:val="nil"/>
              <w:left w:val="nil"/>
              <w:bottom w:val="single" w:sz="8" w:space="0" w:color="000000"/>
              <w:right w:val="single" w:sz="8" w:space="0" w:color="000000"/>
            </w:tcBorders>
            <w:vAlign w:val="bottom"/>
          </w:tcPr>
          <w:p w14:paraId="4C5BDB2A" w14:textId="0EFB816C"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00:26</w:t>
            </w:r>
          </w:p>
        </w:tc>
        <w:tc>
          <w:tcPr>
            <w:tcW w:w="599" w:type="dxa"/>
            <w:tcBorders>
              <w:top w:val="nil"/>
              <w:left w:val="nil"/>
              <w:bottom w:val="single" w:sz="8" w:space="0" w:color="000000"/>
              <w:right w:val="single" w:sz="8" w:space="0" w:color="000000"/>
            </w:tcBorders>
            <w:vAlign w:val="bottom"/>
          </w:tcPr>
          <w:p w14:paraId="7AF3C6D3" w14:textId="7096A763"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00:49</w:t>
            </w:r>
          </w:p>
        </w:tc>
        <w:tc>
          <w:tcPr>
            <w:tcW w:w="599" w:type="dxa"/>
            <w:tcBorders>
              <w:top w:val="nil"/>
              <w:left w:val="nil"/>
              <w:bottom w:val="single" w:sz="8" w:space="0" w:color="000000"/>
              <w:right w:val="single" w:sz="8" w:space="0" w:color="000000"/>
            </w:tcBorders>
            <w:vAlign w:val="bottom"/>
          </w:tcPr>
          <w:p w14:paraId="751F946B" w14:textId="4DD028A5"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01:19</w:t>
            </w:r>
          </w:p>
        </w:tc>
        <w:tc>
          <w:tcPr>
            <w:tcW w:w="599" w:type="dxa"/>
            <w:tcBorders>
              <w:top w:val="nil"/>
              <w:left w:val="nil"/>
              <w:bottom w:val="single" w:sz="8" w:space="0" w:color="000000"/>
              <w:right w:val="single" w:sz="8" w:space="0" w:color="000000"/>
            </w:tcBorders>
            <w:vAlign w:val="bottom"/>
          </w:tcPr>
          <w:p w14:paraId="578DD22B" w14:textId="29DCB65B"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02:45</w:t>
            </w:r>
          </w:p>
        </w:tc>
        <w:tc>
          <w:tcPr>
            <w:tcW w:w="599" w:type="dxa"/>
            <w:tcBorders>
              <w:top w:val="nil"/>
              <w:left w:val="nil"/>
              <w:bottom w:val="single" w:sz="8" w:space="0" w:color="000000"/>
              <w:right w:val="single" w:sz="8" w:space="0" w:color="000000"/>
            </w:tcBorders>
            <w:vAlign w:val="bottom"/>
          </w:tcPr>
          <w:p w14:paraId="76C49ADA" w14:textId="7A193B2B"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03:21</w:t>
            </w:r>
          </w:p>
        </w:tc>
        <w:tc>
          <w:tcPr>
            <w:tcW w:w="599" w:type="dxa"/>
            <w:tcBorders>
              <w:top w:val="nil"/>
              <w:left w:val="nil"/>
              <w:bottom w:val="single" w:sz="8" w:space="0" w:color="000000"/>
              <w:right w:val="single" w:sz="8" w:space="0" w:color="000000"/>
            </w:tcBorders>
            <w:vAlign w:val="bottom"/>
          </w:tcPr>
          <w:p w14:paraId="6F75983A" w14:textId="54A09028"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05:31</w:t>
            </w:r>
          </w:p>
        </w:tc>
        <w:tc>
          <w:tcPr>
            <w:tcW w:w="599" w:type="dxa"/>
            <w:tcBorders>
              <w:top w:val="nil"/>
              <w:left w:val="nil"/>
              <w:bottom w:val="single" w:sz="8" w:space="0" w:color="000000"/>
              <w:right w:val="single" w:sz="8" w:space="0" w:color="000000"/>
            </w:tcBorders>
            <w:vAlign w:val="bottom"/>
          </w:tcPr>
          <w:p w14:paraId="0D5DCCCE" w14:textId="2D3E89D4"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07:13</w:t>
            </w:r>
          </w:p>
        </w:tc>
        <w:tc>
          <w:tcPr>
            <w:tcW w:w="599" w:type="dxa"/>
            <w:tcBorders>
              <w:top w:val="nil"/>
              <w:left w:val="nil"/>
              <w:bottom w:val="single" w:sz="8" w:space="0" w:color="000000"/>
              <w:right w:val="single" w:sz="8" w:space="0" w:color="000000"/>
            </w:tcBorders>
            <w:vAlign w:val="bottom"/>
          </w:tcPr>
          <w:p w14:paraId="6286A552" w14:textId="7D27B300"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10:21</w:t>
            </w:r>
          </w:p>
        </w:tc>
        <w:tc>
          <w:tcPr>
            <w:tcW w:w="599" w:type="dxa"/>
            <w:tcBorders>
              <w:top w:val="nil"/>
              <w:left w:val="nil"/>
              <w:bottom w:val="single" w:sz="8" w:space="0" w:color="000000"/>
              <w:right w:val="single" w:sz="8" w:space="0" w:color="000000"/>
            </w:tcBorders>
            <w:vAlign w:val="bottom"/>
          </w:tcPr>
          <w:p w14:paraId="62811440" w14:textId="7DF7BE02"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12:53</w:t>
            </w:r>
          </w:p>
        </w:tc>
        <w:tc>
          <w:tcPr>
            <w:tcW w:w="599" w:type="dxa"/>
            <w:tcBorders>
              <w:top w:val="nil"/>
              <w:left w:val="nil"/>
              <w:bottom w:val="single" w:sz="8" w:space="0" w:color="000000"/>
              <w:right w:val="single" w:sz="8" w:space="0" w:color="000000"/>
            </w:tcBorders>
            <w:vAlign w:val="bottom"/>
          </w:tcPr>
          <w:p w14:paraId="0CF2D6CF" w14:textId="7ACC328C"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19:44</w:t>
            </w:r>
          </w:p>
        </w:tc>
        <w:tc>
          <w:tcPr>
            <w:tcW w:w="599" w:type="dxa"/>
            <w:tcBorders>
              <w:top w:val="nil"/>
              <w:left w:val="nil"/>
              <w:bottom w:val="single" w:sz="8" w:space="0" w:color="000000"/>
              <w:right w:val="single" w:sz="8" w:space="0" w:color="000000"/>
            </w:tcBorders>
            <w:vAlign w:val="bottom"/>
          </w:tcPr>
          <w:p w14:paraId="5B278AD4" w14:textId="79FDD31B"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38:59</w:t>
            </w:r>
          </w:p>
        </w:tc>
        <w:tc>
          <w:tcPr>
            <w:tcW w:w="896" w:type="dxa"/>
            <w:tcBorders>
              <w:top w:val="nil"/>
              <w:left w:val="nil"/>
              <w:bottom w:val="single" w:sz="8" w:space="0" w:color="000000"/>
              <w:right w:val="single" w:sz="8" w:space="0" w:color="000000"/>
            </w:tcBorders>
            <w:vAlign w:val="bottom"/>
          </w:tcPr>
          <w:p w14:paraId="1705D9BC" w14:textId="1265E86C"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3,97</w:t>
            </w:r>
          </w:p>
        </w:tc>
        <w:tc>
          <w:tcPr>
            <w:tcW w:w="647" w:type="dxa"/>
            <w:tcBorders>
              <w:top w:val="nil"/>
              <w:left w:val="nil"/>
              <w:bottom w:val="single" w:sz="8" w:space="0" w:color="000000"/>
              <w:right w:val="single" w:sz="8" w:space="0" w:color="000000"/>
            </w:tcBorders>
            <w:vAlign w:val="bottom"/>
          </w:tcPr>
          <w:p w14:paraId="567EB84B" w14:textId="07155BEB"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16752</w:t>
            </w:r>
          </w:p>
        </w:tc>
      </w:tr>
      <w:tr w:rsidR="004E76E7" w:rsidRPr="00552C1D" w14:paraId="31AF733B" w14:textId="77777777" w:rsidTr="004E76E7">
        <w:trPr>
          <w:trHeight w:val="20"/>
          <w:jc w:val="center"/>
        </w:trPr>
        <w:tc>
          <w:tcPr>
            <w:tcW w:w="1237" w:type="dxa"/>
            <w:tcBorders>
              <w:top w:val="nil"/>
              <w:left w:val="single" w:sz="8" w:space="0" w:color="000000"/>
              <w:bottom w:val="single" w:sz="8" w:space="0" w:color="000000"/>
              <w:right w:val="single" w:sz="8" w:space="0" w:color="000000"/>
            </w:tcBorders>
            <w:shd w:val="clear" w:color="auto" w:fill="auto"/>
            <w:vAlign w:val="center"/>
          </w:tcPr>
          <w:p w14:paraId="476E1B32" w14:textId="52449FFE"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Y</w:t>
            </w:r>
          </w:p>
        </w:tc>
        <w:tc>
          <w:tcPr>
            <w:tcW w:w="598" w:type="dxa"/>
            <w:tcBorders>
              <w:top w:val="nil"/>
              <w:left w:val="nil"/>
              <w:bottom w:val="single" w:sz="8" w:space="0" w:color="000000"/>
              <w:right w:val="single" w:sz="8" w:space="0" w:color="000000"/>
            </w:tcBorders>
            <w:shd w:val="clear" w:color="auto" w:fill="auto"/>
            <w:vAlign w:val="bottom"/>
          </w:tcPr>
          <w:p w14:paraId="66162CFF" w14:textId="700586E2"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00:01</w:t>
            </w:r>
          </w:p>
        </w:tc>
        <w:tc>
          <w:tcPr>
            <w:tcW w:w="875" w:type="dxa"/>
            <w:tcBorders>
              <w:top w:val="nil"/>
              <w:left w:val="nil"/>
              <w:bottom w:val="single" w:sz="8" w:space="0" w:color="000000"/>
              <w:right w:val="single" w:sz="8" w:space="0" w:color="000000"/>
            </w:tcBorders>
            <w:vAlign w:val="bottom"/>
          </w:tcPr>
          <w:p w14:paraId="7BC918B0" w14:textId="6F40E192"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01:59</w:t>
            </w:r>
          </w:p>
        </w:tc>
        <w:tc>
          <w:tcPr>
            <w:tcW w:w="971" w:type="dxa"/>
            <w:tcBorders>
              <w:top w:val="nil"/>
              <w:left w:val="nil"/>
              <w:bottom w:val="single" w:sz="8" w:space="0" w:color="000000"/>
              <w:right w:val="single" w:sz="8" w:space="0" w:color="000000"/>
            </w:tcBorders>
            <w:vAlign w:val="bottom"/>
          </w:tcPr>
          <w:p w14:paraId="6CC500E9" w14:textId="4080C183"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02:18</w:t>
            </w:r>
          </w:p>
        </w:tc>
        <w:tc>
          <w:tcPr>
            <w:tcW w:w="598" w:type="dxa"/>
            <w:tcBorders>
              <w:top w:val="nil"/>
              <w:left w:val="nil"/>
              <w:bottom w:val="single" w:sz="8" w:space="0" w:color="000000"/>
              <w:right w:val="single" w:sz="8" w:space="0" w:color="000000"/>
            </w:tcBorders>
            <w:vAlign w:val="bottom"/>
          </w:tcPr>
          <w:p w14:paraId="5CC0D6EA" w14:textId="7C2215B9"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00:25</w:t>
            </w:r>
          </w:p>
        </w:tc>
        <w:tc>
          <w:tcPr>
            <w:tcW w:w="599" w:type="dxa"/>
            <w:tcBorders>
              <w:top w:val="nil"/>
              <w:left w:val="nil"/>
              <w:bottom w:val="single" w:sz="8" w:space="0" w:color="000000"/>
              <w:right w:val="single" w:sz="8" w:space="0" w:color="000000"/>
            </w:tcBorders>
            <w:vAlign w:val="bottom"/>
          </w:tcPr>
          <w:p w14:paraId="6D01BAFA" w14:textId="4E56AEB0"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00:40</w:t>
            </w:r>
          </w:p>
        </w:tc>
        <w:tc>
          <w:tcPr>
            <w:tcW w:w="599" w:type="dxa"/>
            <w:tcBorders>
              <w:top w:val="nil"/>
              <w:left w:val="nil"/>
              <w:bottom w:val="single" w:sz="8" w:space="0" w:color="000000"/>
              <w:right w:val="single" w:sz="8" w:space="0" w:color="000000"/>
            </w:tcBorders>
            <w:vAlign w:val="bottom"/>
          </w:tcPr>
          <w:p w14:paraId="766EFF34" w14:textId="1F5C0056"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00:52</w:t>
            </w:r>
          </w:p>
        </w:tc>
        <w:tc>
          <w:tcPr>
            <w:tcW w:w="599" w:type="dxa"/>
            <w:tcBorders>
              <w:top w:val="nil"/>
              <w:left w:val="nil"/>
              <w:bottom w:val="single" w:sz="8" w:space="0" w:color="000000"/>
              <w:right w:val="single" w:sz="8" w:space="0" w:color="000000"/>
            </w:tcBorders>
            <w:vAlign w:val="bottom"/>
          </w:tcPr>
          <w:p w14:paraId="1B416DCC" w14:textId="4C0D95D7"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01:17</w:t>
            </w:r>
          </w:p>
        </w:tc>
        <w:tc>
          <w:tcPr>
            <w:tcW w:w="599" w:type="dxa"/>
            <w:tcBorders>
              <w:top w:val="nil"/>
              <w:left w:val="nil"/>
              <w:bottom w:val="single" w:sz="8" w:space="0" w:color="000000"/>
              <w:right w:val="single" w:sz="8" w:space="0" w:color="000000"/>
            </w:tcBorders>
            <w:vAlign w:val="bottom"/>
          </w:tcPr>
          <w:p w14:paraId="381DE0FC" w14:textId="1667A111"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01:30</w:t>
            </w:r>
          </w:p>
        </w:tc>
        <w:tc>
          <w:tcPr>
            <w:tcW w:w="599" w:type="dxa"/>
            <w:tcBorders>
              <w:top w:val="nil"/>
              <w:left w:val="nil"/>
              <w:bottom w:val="single" w:sz="8" w:space="0" w:color="000000"/>
              <w:right w:val="single" w:sz="8" w:space="0" w:color="000000"/>
            </w:tcBorders>
            <w:vAlign w:val="bottom"/>
          </w:tcPr>
          <w:p w14:paraId="6D4CEE06" w14:textId="6EED3A2D"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02:18</w:t>
            </w:r>
          </w:p>
        </w:tc>
        <w:tc>
          <w:tcPr>
            <w:tcW w:w="599" w:type="dxa"/>
            <w:tcBorders>
              <w:top w:val="nil"/>
              <w:left w:val="nil"/>
              <w:bottom w:val="single" w:sz="8" w:space="0" w:color="000000"/>
              <w:right w:val="single" w:sz="8" w:space="0" w:color="000000"/>
            </w:tcBorders>
            <w:vAlign w:val="bottom"/>
          </w:tcPr>
          <w:p w14:paraId="3B544B26" w14:textId="61688509"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02:56</w:t>
            </w:r>
          </w:p>
        </w:tc>
        <w:tc>
          <w:tcPr>
            <w:tcW w:w="599" w:type="dxa"/>
            <w:tcBorders>
              <w:top w:val="nil"/>
              <w:left w:val="nil"/>
              <w:bottom w:val="single" w:sz="8" w:space="0" w:color="000000"/>
              <w:right w:val="single" w:sz="8" w:space="0" w:color="000000"/>
            </w:tcBorders>
            <w:vAlign w:val="bottom"/>
          </w:tcPr>
          <w:p w14:paraId="2BD3CB18" w14:textId="7028DCFF"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04:07</w:t>
            </w:r>
          </w:p>
        </w:tc>
        <w:tc>
          <w:tcPr>
            <w:tcW w:w="599" w:type="dxa"/>
            <w:tcBorders>
              <w:top w:val="nil"/>
              <w:left w:val="nil"/>
              <w:bottom w:val="single" w:sz="8" w:space="0" w:color="000000"/>
              <w:right w:val="single" w:sz="8" w:space="0" w:color="000000"/>
            </w:tcBorders>
            <w:vAlign w:val="bottom"/>
          </w:tcPr>
          <w:p w14:paraId="77232CD6" w14:textId="75F0537B"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05:02</w:t>
            </w:r>
          </w:p>
        </w:tc>
        <w:tc>
          <w:tcPr>
            <w:tcW w:w="599" w:type="dxa"/>
            <w:tcBorders>
              <w:top w:val="nil"/>
              <w:left w:val="nil"/>
              <w:bottom w:val="single" w:sz="8" w:space="0" w:color="000000"/>
              <w:right w:val="single" w:sz="8" w:space="0" w:color="000000"/>
            </w:tcBorders>
            <w:vAlign w:val="bottom"/>
          </w:tcPr>
          <w:p w14:paraId="1B7BF4C5" w14:textId="12CF23D6"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07:16</w:t>
            </w:r>
          </w:p>
        </w:tc>
        <w:tc>
          <w:tcPr>
            <w:tcW w:w="599" w:type="dxa"/>
            <w:tcBorders>
              <w:top w:val="nil"/>
              <w:left w:val="nil"/>
              <w:bottom w:val="single" w:sz="8" w:space="0" w:color="000000"/>
              <w:right w:val="single" w:sz="8" w:space="0" w:color="000000"/>
            </w:tcBorders>
            <w:vAlign w:val="bottom"/>
          </w:tcPr>
          <w:p w14:paraId="7D69FA1C" w14:textId="6CBFF125"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18:28</w:t>
            </w:r>
          </w:p>
        </w:tc>
        <w:tc>
          <w:tcPr>
            <w:tcW w:w="896" w:type="dxa"/>
            <w:tcBorders>
              <w:top w:val="nil"/>
              <w:left w:val="nil"/>
              <w:bottom w:val="single" w:sz="8" w:space="0" w:color="000000"/>
              <w:right w:val="single" w:sz="8" w:space="0" w:color="000000"/>
            </w:tcBorders>
            <w:vAlign w:val="bottom"/>
          </w:tcPr>
          <w:p w14:paraId="65AD0E7D" w14:textId="1598C0F9"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1,44</w:t>
            </w:r>
          </w:p>
        </w:tc>
        <w:tc>
          <w:tcPr>
            <w:tcW w:w="647" w:type="dxa"/>
            <w:tcBorders>
              <w:top w:val="nil"/>
              <w:left w:val="nil"/>
              <w:bottom w:val="single" w:sz="8" w:space="0" w:color="000000"/>
              <w:right w:val="single" w:sz="8" w:space="0" w:color="000000"/>
            </w:tcBorders>
            <w:vAlign w:val="bottom"/>
          </w:tcPr>
          <w:p w14:paraId="3B11B73D" w14:textId="65A180CB"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16752</w:t>
            </w:r>
          </w:p>
        </w:tc>
      </w:tr>
      <w:tr w:rsidR="004E76E7" w:rsidRPr="00552C1D" w14:paraId="2313B382" w14:textId="77777777" w:rsidTr="004E76E7">
        <w:trPr>
          <w:trHeight w:val="20"/>
          <w:jc w:val="center"/>
        </w:trPr>
        <w:tc>
          <w:tcPr>
            <w:tcW w:w="1237" w:type="dxa"/>
            <w:tcBorders>
              <w:top w:val="nil"/>
              <w:left w:val="single" w:sz="8" w:space="0" w:color="000000"/>
              <w:bottom w:val="single" w:sz="8" w:space="0" w:color="000000"/>
              <w:right w:val="single" w:sz="8" w:space="0" w:color="000000"/>
            </w:tcBorders>
            <w:shd w:val="clear" w:color="auto" w:fill="auto"/>
            <w:vAlign w:val="center"/>
          </w:tcPr>
          <w:p w14:paraId="32E470A2" w14:textId="701B9DFE"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D</w:t>
            </w:r>
          </w:p>
        </w:tc>
        <w:tc>
          <w:tcPr>
            <w:tcW w:w="598" w:type="dxa"/>
            <w:tcBorders>
              <w:top w:val="nil"/>
              <w:left w:val="nil"/>
              <w:bottom w:val="single" w:sz="8" w:space="0" w:color="000000"/>
              <w:right w:val="single" w:sz="8" w:space="0" w:color="000000"/>
            </w:tcBorders>
            <w:shd w:val="clear" w:color="auto" w:fill="auto"/>
            <w:vAlign w:val="bottom"/>
          </w:tcPr>
          <w:p w14:paraId="00C1B44C" w14:textId="1D38A858"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00:06</w:t>
            </w:r>
          </w:p>
        </w:tc>
        <w:tc>
          <w:tcPr>
            <w:tcW w:w="875" w:type="dxa"/>
            <w:tcBorders>
              <w:top w:val="nil"/>
              <w:left w:val="nil"/>
              <w:bottom w:val="single" w:sz="8" w:space="0" w:color="000000"/>
              <w:right w:val="single" w:sz="8" w:space="0" w:color="000000"/>
            </w:tcBorders>
            <w:vAlign w:val="bottom"/>
          </w:tcPr>
          <w:p w14:paraId="222E78FD" w14:textId="6C199F49"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01:27</w:t>
            </w:r>
          </w:p>
        </w:tc>
        <w:tc>
          <w:tcPr>
            <w:tcW w:w="971" w:type="dxa"/>
            <w:tcBorders>
              <w:top w:val="nil"/>
              <w:left w:val="nil"/>
              <w:bottom w:val="single" w:sz="8" w:space="0" w:color="000000"/>
              <w:right w:val="single" w:sz="8" w:space="0" w:color="000000"/>
            </w:tcBorders>
            <w:vAlign w:val="bottom"/>
          </w:tcPr>
          <w:p w14:paraId="6BE45049" w14:textId="6A9CE1BB"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01:46</w:t>
            </w:r>
          </w:p>
        </w:tc>
        <w:tc>
          <w:tcPr>
            <w:tcW w:w="598" w:type="dxa"/>
            <w:tcBorders>
              <w:top w:val="nil"/>
              <w:left w:val="nil"/>
              <w:bottom w:val="single" w:sz="8" w:space="0" w:color="000000"/>
              <w:right w:val="single" w:sz="8" w:space="0" w:color="000000"/>
            </w:tcBorders>
            <w:vAlign w:val="bottom"/>
          </w:tcPr>
          <w:p w14:paraId="30E8E5B6" w14:textId="71FC775D"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00:19</w:t>
            </w:r>
          </w:p>
        </w:tc>
        <w:tc>
          <w:tcPr>
            <w:tcW w:w="599" w:type="dxa"/>
            <w:tcBorders>
              <w:top w:val="nil"/>
              <w:left w:val="nil"/>
              <w:bottom w:val="single" w:sz="8" w:space="0" w:color="000000"/>
              <w:right w:val="single" w:sz="8" w:space="0" w:color="000000"/>
            </w:tcBorders>
            <w:vAlign w:val="bottom"/>
          </w:tcPr>
          <w:p w14:paraId="71C1499C" w14:textId="1EA12836"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00:29</w:t>
            </w:r>
          </w:p>
        </w:tc>
        <w:tc>
          <w:tcPr>
            <w:tcW w:w="599" w:type="dxa"/>
            <w:tcBorders>
              <w:top w:val="nil"/>
              <w:left w:val="nil"/>
              <w:bottom w:val="single" w:sz="8" w:space="0" w:color="000000"/>
              <w:right w:val="single" w:sz="8" w:space="0" w:color="000000"/>
            </w:tcBorders>
            <w:vAlign w:val="bottom"/>
          </w:tcPr>
          <w:p w14:paraId="1F31E55A" w14:textId="67210DC4"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00:37</w:t>
            </w:r>
          </w:p>
        </w:tc>
        <w:tc>
          <w:tcPr>
            <w:tcW w:w="599" w:type="dxa"/>
            <w:tcBorders>
              <w:top w:val="nil"/>
              <w:left w:val="nil"/>
              <w:bottom w:val="single" w:sz="8" w:space="0" w:color="000000"/>
              <w:right w:val="single" w:sz="8" w:space="0" w:color="000000"/>
            </w:tcBorders>
            <w:vAlign w:val="bottom"/>
          </w:tcPr>
          <w:p w14:paraId="583874F3" w14:textId="560A60BF"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00:56</w:t>
            </w:r>
          </w:p>
        </w:tc>
        <w:tc>
          <w:tcPr>
            <w:tcW w:w="599" w:type="dxa"/>
            <w:tcBorders>
              <w:top w:val="nil"/>
              <w:left w:val="nil"/>
              <w:bottom w:val="single" w:sz="8" w:space="0" w:color="000000"/>
              <w:right w:val="single" w:sz="8" w:space="0" w:color="000000"/>
            </w:tcBorders>
            <w:vAlign w:val="bottom"/>
          </w:tcPr>
          <w:p w14:paraId="08EB8485" w14:textId="787DD39A"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01:05</w:t>
            </w:r>
          </w:p>
        </w:tc>
        <w:tc>
          <w:tcPr>
            <w:tcW w:w="599" w:type="dxa"/>
            <w:tcBorders>
              <w:top w:val="nil"/>
              <w:left w:val="nil"/>
              <w:bottom w:val="single" w:sz="8" w:space="0" w:color="000000"/>
              <w:right w:val="single" w:sz="8" w:space="0" w:color="000000"/>
            </w:tcBorders>
            <w:vAlign w:val="bottom"/>
          </w:tcPr>
          <w:p w14:paraId="4E47878E" w14:textId="3C22504C"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01:43</w:t>
            </w:r>
          </w:p>
        </w:tc>
        <w:tc>
          <w:tcPr>
            <w:tcW w:w="599" w:type="dxa"/>
            <w:tcBorders>
              <w:top w:val="nil"/>
              <w:left w:val="nil"/>
              <w:bottom w:val="single" w:sz="8" w:space="0" w:color="000000"/>
              <w:right w:val="single" w:sz="8" w:space="0" w:color="000000"/>
            </w:tcBorders>
            <w:vAlign w:val="bottom"/>
          </w:tcPr>
          <w:p w14:paraId="292836FE" w14:textId="4745EE99"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02:15</w:t>
            </w:r>
          </w:p>
        </w:tc>
        <w:tc>
          <w:tcPr>
            <w:tcW w:w="599" w:type="dxa"/>
            <w:tcBorders>
              <w:top w:val="nil"/>
              <w:left w:val="nil"/>
              <w:bottom w:val="single" w:sz="8" w:space="0" w:color="000000"/>
              <w:right w:val="single" w:sz="8" w:space="0" w:color="000000"/>
            </w:tcBorders>
            <w:vAlign w:val="bottom"/>
          </w:tcPr>
          <w:p w14:paraId="06D2710A" w14:textId="6DDCDA12"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03:19</w:t>
            </w:r>
          </w:p>
        </w:tc>
        <w:tc>
          <w:tcPr>
            <w:tcW w:w="599" w:type="dxa"/>
            <w:tcBorders>
              <w:top w:val="nil"/>
              <w:left w:val="nil"/>
              <w:bottom w:val="single" w:sz="8" w:space="0" w:color="000000"/>
              <w:right w:val="single" w:sz="8" w:space="0" w:color="000000"/>
            </w:tcBorders>
            <w:vAlign w:val="bottom"/>
          </w:tcPr>
          <w:p w14:paraId="52473A0A" w14:textId="3646A55D"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04:06</w:t>
            </w:r>
          </w:p>
        </w:tc>
        <w:tc>
          <w:tcPr>
            <w:tcW w:w="599" w:type="dxa"/>
            <w:tcBorders>
              <w:top w:val="nil"/>
              <w:left w:val="nil"/>
              <w:bottom w:val="single" w:sz="8" w:space="0" w:color="000000"/>
              <w:right w:val="single" w:sz="8" w:space="0" w:color="000000"/>
            </w:tcBorders>
            <w:vAlign w:val="bottom"/>
          </w:tcPr>
          <w:p w14:paraId="118A6E53" w14:textId="4E9C76AF"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06:06</w:t>
            </w:r>
          </w:p>
        </w:tc>
        <w:tc>
          <w:tcPr>
            <w:tcW w:w="599" w:type="dxa"/>
            <w:tcBorders>
              <w:top w:val="nil"/>
              <w:left w:val="nil"/>
              <w:bottom w:val="single" w:sz="8" w:space="0" w:color="000000"/>
              <w:right w:val="single" w:sz="8" w:space="0" w:color="000000"/>
            </w:tcBorders>
            <w:vAlign w:val="bottom"/>
          </w:tcPr>
          <w:p w14:paraId="06B70DB8" w14:textId="0B8D1BE1"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12:17</w:t>
            </w:r>
          </w:p>
        </w:tc>
        <w:tc>
          <w:tcPr>
            <w:tcW w:w="896" w:type="dxa"/>
            <w:tcBorders>
              <w:top w:val="nil"/>
              <w:left w:val="nil"/>
              <w:bottom w:val="single" w:sz="8" w:space="0" w:color="000000"/>
              <w:right w:val="single" w:sz="8" w:space="0" w:color="000000"/>
            </w:tcBorders>
            <w:vAlign w:val="bottom"/>
          </w:tcPr>
          <w:p w14:paraId="3795FBB9" w14:textId="45E89AFC"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1,20</w:t>
            </w:r>
          </w:p>
        </w:tc>
        <w:tc>
          <w:tcPr>
            <w:tcW w:w="647" w:type="dxa"/>
            <w:tcBorders>
              <w:top w:val="nil"/>
              <w:left w:val="nil"/>
              <w:bottom w:val="single" w:sz="8" w:space="0" w:color="000000"/>
              <w:right w:val="single" w:sz="8" w:space="0" w:color="000000"/>
            </w:tcBorders>
            <w:vAlign w:val="bottom"/>
          </w:tcPr>
          <w:p w14:paraId="0FE6C4AC" w14:textId="025F034E"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16752</w:t>
            </w:r>
          </w:p>
        </w:tc>
      </w:tr>
      <w:tr w:rsidR="004E76E7" w:rsidRPr="00552C1D" w14:paraId="0C2FC45C" w14:textId="77777777" w:rsidTr="004E76E7">
        <w:trPr>
          <w:trHeight w:val="20"/>
          <w:jc w:val="center"/>
        </w:trPr>
        <w:tc>
          <w:tcPr>
            <w:tcW w:w="1237" w:type="dxa"/>
            <w:tcBorders>
              <w:top w:val="nil"/>
              <w:left w:val="single" w:sz="8" w:space="0" w:color="000000"/>
              <w:bottom w:val="single" w:sz="8" w:space="0" w:color="000000"/>
              <w:right w:val="single" w:sz="8" w:space="0" w:color="000000"/>
            </w:tcBorders>
            <w:shd w:val="clear" w:color="auto" w:fill="auto"/>
            <w:vAlign w:val="center"/>
          </w:tcPr>
          <w:p w14:paraId="45DA3E78" w14:textId="519B62F3"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A</w:t>
            </w:r>
          </w:p>
        </w:tc>
        <w:tc>
          <w:tcPr>
            <w:tcW w:w="598" w:type="dxa"/>
            <w:tcBorders>
              <w:top w:val="nil"/>
              <w:left w:val="nil"/>
              <w:bottom w:val="single" w:sz="8" w:space="0" w:color="000000"/>
              <w:right w:val="single" w:sz="8" w:space="0" w:color="000000"/>
            </w:tcBorders>
            <w:shd w:val="clear" w:color="auto" w:fill="auto"/>
            <w:vAlign w:val="bottom"/>
          </w:tcPr>
          <w:p w14:paraId="609B5CEE" w14:textId="369C5D39"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00:03</w:t>
            </w:r>
          </w:p>
        </w:tc>
        <w:tc>
          <w:tcPr>
            <w:tcW w:w="875" w:type="dxa"/>
            <w:tcBorders>
              <w:top w:val="nil"/>
              <w:left w:val="nil"/>
              <w:bottom w:val="single" w:sz="8" w:space="0" w:color="000000"/>
              <w:right w:val="single" w:sz="8" w:space="0" w:color="000000"/>
            </w:tcBorders>
            <w:vAlign w:val="bottom"/>
          </w:tcPr>
          <w:p w14:paraId="43490069" w14:textId="52CB69ED"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00:21</w:t>
            </w:r>
          </w:p>
        </w:tc>
        <w:tc>
          <w:tcPr>
            <w:tcW w:w="971" w:type="dxa"/>
            <w:tcBorders>
              <w:top w:val="nil"/>
              <w:left w:val="nil"/>
              <w:bottom w:val="single" w:sz="8" w:space="0" w:color="000000"/>
              <w:right w:val="single" w:sz="8" w:space="0" w:color="000000"/>
            </w:tcBorders>
            <w:vAlign w:val="bottom"/>
          </w:tcPr>
          <w:p w14:paraId="62A18FD6" w14:textId="3279D871"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00:49</w:t>
            </w:r>
          </w:p>
        </w:tc>
        <w:tc>
          <w:tcPr>
            <w:tcW w:w="598" w:type="dxa"/>
            <w:tcBorders>
              <w:top w:val="nil"/>
              <w:left w:val="nil"/>
              <w:bottom w:val="single" w:sz="8" w:space="0" w:color="000000"/>
              <w:right w:val="single" w:sz="8" w:space="0" w:color="000000"/>
            </w:tcBorders>
            <w:vAlign w:val="bottom"/>
          </w:tcPr>
          <w:p w14:paraId="6B1800D2" w14:textId="1D690CCC"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00:04</w:t>
            </w:r>
          </w:p>
        </w:tc>
        <w:tc>
          <w:tcPr>
            <w:tcW w:w="599" w:type="dxa"/>
            <w:tcBorders>
              <w:top w:val="nil"/>
              <w:left w:val="nil"/>
              <w:bottom w:val="single" w:sz="8" w:space="0" w:color="000000"/>
              <w:right w:val="single" w:sz="8" w:space="0" w:color="000000"/>
            </w:tcBorders>
            <w:vAlign w:val="bottom"/>
          </w:tcPr>
          <w:p w14:paraId="12E470B4" w14:textId="02722682"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00:08</w:t>
            </w:r>
          </w:p>
        </w:tc>
        <w:tc>
          <w:tcPr>
            <w:tcW w:w="599" w:type="dxa"/>
            <w:tcBorders>
              <w:top w:val="nil"/>
              <w:left w:val="nil"/>
              <w:bottom w:val="single" w:sz="8" w:space="0" w:color="000000"/>
              <w:right w:val="single" w:sz="8" w:space="0" w:color="000000"/>
            </w:tcBorders>
            <w:vAlign w:val="bottom"/>
          </w:tcPr>
          <w:p w14:paraId="60C458F8" w14:textId="497F89E0"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00:11</w:t>
            </w:r>
          </w:p>
        </w:tc>
        <w:tc>
          <w:tcPr>
            <w:tcW w:w="599" w:type="dxa"/>
            <w:tcBorders>
              <w:top w:val="nil"/>
              <w:left w:val="nil"/>
              <w:bottom w:val="single" w:sz="8" w:space="0" w:color="000000"/>
              <w:right w:val="single" w:sz="8" w:space="0" w:color="000000"/>
            </w:tcBorders>
            <w:vAlign w:val="bottom"/>
          </w:tcPr>
          <w:p w14:paraId="6796090B" w14:textId="70FF17F7"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00:14</w:t>
            </w:r>
          </w:p>
        </w:tc>
        <w:tc>
          <w:tcPr>
            <w:tcW w:w="599" w:type="dxa"/>
            <w:tcBorders>
              <w:top w:val="nil"/>
              <w:left w:val="nil"/>
              <w:bottom w:val="single" w:sz="8" w:space="0" w:color="000000"/>
              <w:right w:val="single" w:sz="8" w:space="0" w:color="000000"/>
            </w:tcBorders>
            <w:vAlign w:val="bottom"/>
          </w:tcPr>
          <w:p w14:paraId="01E5DADE" w14:textId="19603EA2"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00:16</w:t>
            </w:r>
          </w:p>
        </w:tc>
        <w:tc>
          <w:tcPr>
            <w:tcW w:w="599" w:type="dxa"/>
            <w:tcBorders>
              <w:top w:val="nil"/>
              <w:left w:val="nil"/>
              <w:bottom w:val="single" w:sz="8" w:space="0" w:color="000000"/>
              <w:right w:val="single" w:sz="8" w:space="0" w:color="000000"/>
            </w:tcBorders>
            <w:vAlign w:val="bottom"/>
          </w:tcPr>
          <w:p w14:paraId="6A0A3164" w14:textId="31654367"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00:27</w:t>
            </w:r>
          </w:p>
        </w:tc>
        <w:tc>
          <w:tcPr>
            <w:tcW w:w="599" w:type="dxa"/>
            <w:tcBorders>
              <w:top w:val="nil"/>
              <w:left w:val="nil"/>
              <w:bottom w:val="single" w:sz="8" w:space="0" w:color="000000"/>
              <w:right w:val="single" w:sz="8" w:space="0" w:color="000000"/>
            </w:tcBorders>
            <w:vAlign w:val="bottom"/>
          </w:tcPr>
          <w:p w14:paraId="2415B2C2" w14:textId="2F3FF4BF"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00:58</w:t>
            </w:r>
          </w:p>
        </w:tc>
        <w:tc>
          <w:tcPr>
            <w:tcW w:w="599" w:type="dxa"/>
            <w:tcBorders>
              <w:top w:val="nil"/>
              <w:left w:val="nil"/>
              <w:bottom w:val="single" w:sz="8" w:space="0" w:color="000000"/>
              <w:right w:val="single" w:sz="8" w:space="0" w:color="000000"/>
            </w:tcBorders>
            <w:vAlign w:val="bottom"/>
          </w:tcPr>
          <w:p w14:paraId="6F777665" w14:textId="79131E4E"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02:07</w:t>
            </w:r>
          </w:p>
        </w:tc>
        <w:tc>
          <w:tcPr>
            <w:tcW w:w="599" w:type="dxa"/>
            <w:tcBorders>
              <w:top w:val="nil"/>
              <w:left w:val="nil"/>
              <w:bottom w:val="single" w:sz="8" w:space="0" w:color="000000"/>
              <w:right w:val="single" w:sz="8" w:space="0" w:color="000000"/>
            </w:tcBorders>
            <w:vAlign w:val="bottom"/>
          </w:tcPr>
          <w:p w14:paraId="5505EA31" w14:textId="2C539E9A"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02:52</w:t>
            </w:r>
          </w:p>
        </w:tc>
        <w:tc>
          <w:tcPr>
            <w:tcW w:w="599" w:type="dxa"/>
            <w:tcBorders>
              <w:top w:val="nil"/>
              <w:left w:val="nil"/>
              <w:bottom w:val="single" w:sz="8" w:space="0" w:color="000000"/>
              <w:right w:val="single" w:sz="8" w:space="0" w:color="000000"/>
            </w:tcBorders>
            <w:vAlign w:val="bottom"/>
          </w:tcPr>
          <w:p w14:paraId="5EF62A0C" w14:textId="37121EEF"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05:01</w:t>
            </w:r>
          </w:p>
        </w:tc>
        <w:tc>
          <w:tcPr>
            <w:tcW w:w="599" w:type="dxa"/>
            <w:tcBorders>
              <w:top w:val="nil"/>
              <w:left w:val="nil"/>
              <w:bottom w:val="single" w:sz="8" w:space="0" w:color="000000"/>
              <w:right w:val="single" w:sz="8" w:space="0" w:color="000000"/>
            </w:tcBorders>
            <w:vAlign w:val="bottom"/>
          </w:tcPr>
          <w:p w14:paraId="24B7FCCE" w14:textId="34755B2C"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16:55</w:t>
            </w:r>
          </w:p>
        </w:tc>
        <w:tc>
          <w:tcPr>
            <w:tcW w:w="896" w:type="dxa"/>
            <w:tcBorders>
              <w:top w:val="nil"/>
              <w:left w:val="nil"/>
              <w:bottom w:val="single" w:sz="8" w:space="0" w:color="000000"/>
              <w:right w:val="single" w:sz="8" w:space="0" w:color="000000"/>
            </w:tcBorders>
            <w:vAlign w:val="bottom"/>
          </w:tcPr>
          <w:p w14:paraId="416A3AA3" w14:textId="0C087F54"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1,06</w:t>
            </w:r>
          </w:p>
        </w:tc>
        <w:tc>
          <w:tcPr>
            <w:tcW w:w="647" w:type="dxa"/>
            <w:tcBorders>
              <w:top w:val="nil"/>
              <w:left w:val="nil"/>
              <w:bottom w:val="single" w:sz="8" w:space="0" w:color="000000"/>
              <w:right w:val="single" w:sz="8" w:space="0" w:color="000000"/>
            </w:tcBorders>
            <w:vAlign w:val="bottom"/>
          </w:tcPr>
          <w:p w14:paraId="235843DA" w14:textId="303C4034" w:rsidR="004E76E7" w:rsidRPr="00552C1D" w:rsidRDefault="004E76E7" w:rsidP="004E76E7">
            <w:pPr>
              <w:spacing w:after="0" w:line="240" w:lineRule="auto"/>
              <w:jc w:val="center"/>
              <w:rPr>
                <w:rFonts w:ascii="Arial" w:eastAsia="Times New Roman" w:hAnsi="Arial" w:cs="Arial"/>
                <w:color w:val="000000"/>
                <w:sz w:val="18"/>
                <w:szCs w:val="18"/>
              </w:rPr>
            </w:pPr>
            <w:r w:rsidRPr="00552C1D">
              <w:rPr>
                <w:rFonts w:ascii="Arial" w:hAnsi="Arial" w:cs="Arial"/>
                <w:color w:val="000000"/>
              </w:rPr>
              <w:t>16747</w:t>
            </w:r>
          </w:p>
        </w:tc>
      </w:tr>
    </w:tbl>
    <w:p w14:paraId="5D040EAE" w14:textId="77777777" w:rsidR="00045A27" w:rsidRPr="006F7E2E" w:rsidRDefault="00045A27" w:rsidP="006F7E2E"/>
    <w:p w14:paraId="78582977" w14:textId="77777777" w:rsidR="00FC1419" w:rsidRDefault="00FC1419" w:rsidP="00836638">
      <w:pPr>
        <w:jc w:val="both"/>
      </w:pPr>
    </w:p>
    <w:p w14:paraId="06FBDCCE" w14:textId="77777777" w:rsidR="004E76E7" w:rsidRDefault="004E76E7" w:rsidP="00836638">
      <w:pPr>
        <w:jc w:val="both"/>
      </w:pPr>
    </w:p>
    <w:p w14:paraId="013226D8" w14:textId="77777777" w:rsidR="004E76E7" w:rsidRDefault="004E76E7" w:rsidP="00836638">
      <w:pPr>
        <w:jc w:val="both"/>
      </w:pPr>
    </w:p>
    <w:p w14:paraId="5017DB77" w14:textId="77777777" w:rsidR="004E76E7" w:rsidRDefault="004E76E7" w:rsidP="00836638">
      <w:pPr>
        <w:jc w:val="both"/>
      </w:pPr>
    </w:p>
    <w:p w14:paraId="12D952D0" w14:textId="77777777" w:rsidR="004E76E7" w:rsidRDefault="004E76E7" w:rsidP="00836638">
      <w:pPr>
        <w:jc w:val="both"/>
      </w:pPr>
    </w:p>
    <w:p w14:paraId="7AA730F9" w14:textId="77777777" w:rsidR="004E76E7" w:rsidRDefault="004E76E7" w:rsidP="00836638">
      <w:pPr>
        <w:jc w:val="both"/>
      </w:pPr>
    </w:p>
    <w:p w14:paraId="5FAA44D7" w14:textId="77777777" w:rsidR="004E76E7" w:rsidRDefault="004E76E7" w:rsidP="00836638">
      <w:pPr>
        <w:jc w:val="both"/>
      </w:pPr>
    </w:p>
    <w:p w14:paraId="04643B0F" w14:textId="77777777" w:rsidR="004E76E7" w:rsidRDefault="004E76E7" w:rsidP="00836638">
      <w:pPr>
        <w:jc w:val="both"/>
      </w:pPr>
    </w:p>
    <w:p w14:paraId="36E8E110" w14:textId="77777777" w:rsidR="004E76E7" w:rsidRDefault="004E76E7" w:rsidP="00836638">
      <w:pPr>
        <w:jc w:val="both"/>
      </w:pPr>
    </w:p>
    <w:p w14:paraId="7B246A8C" w14:textId="77777777" w:rsidR="004E76E7" w:rsidRDefault="004E76E7" w:rsidP="00836638">
      <w:pPr>
        <w:jc w:val="both"/>
      </w:pPr>
    </w:p>
    <w:p w14:paraId="106CCB7E" w14:textId="77777777" w:rsidR="004E76E7" w:rsidRDefault="004E76E7" w:rsidP="00836638">
      <w:pPr>
        <w:jc w:val="both"/>
      </w:pPr>
    </w:p>
    <w:p w14:paraId="4BF29962" w14:textId="77777777" w:rsidR="004E76E7" w:rsidRDefault="004E76E7" w:rsidP="00836638">
      <w:pPr>
        <w:jc w:val="both"/>
      </w:pPr>
    </w:p>
    <w:p w14:paraId="7647DDC2" w14:textId="77777777" w:rsidR="004E76E7" w:rsidRDefault="004E76E7" w:rsidP="00836638">
      <w:pPr>
        <w:jc w:val="both"/>
      </w:pPr>
    </w:p>
    <w:p w14:paraId="094BE53E" w14:textId="10096C62" w:rsidR="0028439D" w:rsidRDefault="0028439D" w:rsidP="009F4A4F">
      <w:pPr>
        <w:pStyle w:val="Ttulo2"/>
        <w:numPr>
          <w:ilvl w:val="1"/>
          <w:numId w:val="1"/>
        </w:numPr>
        <w:rPr>
          <w:rFonts w:ascii="Arial" w:hAnsi="Arial" w:cs="Arial"/>
          <w:color w:val="auto"/>
          <w:sz w:val="24"/>
          <w:szCs w:val="24"/>
        </w:rPr>
      </w:pPr>
      <w:bookmarkStart w:id="99" w:name="_Toc188685120"/>
      <w:r>
        <w:rPr>
          <w:rFonts w:ascii="Arial" w:hAnsi="Arial" w:cs="Arial"/>
          <w:color w:val="auto"/>
          <w:sz w:val="24"/>
          <w:szCs w:val="24"/>
        </w:rPr>
        <w:lastRenderedPageBreak/>
        <w:t xml:space="preserve">Anexo </w:t>
      </w:r>
      <w:r w:rsidR="005B2870">
        <w:rPr>
          <w:rFonts w:ascii="Arial" w:hAnsi="Arial" w:cs="Arial"/>
          <w:color w:val="auto"/>
          <w:sz w:val="24"/>
          <w:szCs w:val="24"/>
        </w:rPr>
        <w:t>7</w:t>
      </w:r>
      <w:r w:rsidR="0049615D">
        <w:rPr>
          <w:rFonts w:ascii="Arial" w:hAnsi="Arial" w:cs="Arial"/>
          <w:color w:val="auto"/>
          <w:sz w:val="24"/>
          <w:szCs w:val="24"/>
        </w:rPr>
        <w:t>:</w:t>
      </w:r>
      <w:r w:rsidRPr="00161257">
        <w:rPr>
          <w:rFonts w:ascii="Arial" w:hAnsi="Arial" w:cs="Arial"/>
          <w:color w:val="auto"/>
          <w:sz w:val="24"/>
          <w:szCs w:val="24"/>
        </w:rPr>
        <w:t xml:space="preserve"> </w:t>
      </w:r>
      <w:r>
        <w:rPr>
          <w:rFonts w:ascii="Arial" w:hAnsi="Arial" w:cs="Arial"/>
          <w:color w:val="auto"/>
          <w:sz w:val="24"/>
          <w:szCs w:val="24"/>
        </w:rPr>
        <w:t>Dimensión II: Duración de Encuesta – CUT</w:t>
      </w:r>
      <w:bookmarkEnd w:id="99"/>
    </w:p>
    <w:p w14:paraId="38020979" w14:textId="77777777" w:rsidR="00552C1D" w:rsidRDefault="00552C1D" w:rsidP="00552C1D"/>
    <w:p w14:paraId="378BB677" w14:textId="34B11140" w:rsidR="00552C1D" w:rsidRPr="002469C5" w:rsidRDefault="00552C1D" w:rsidP="00552C1D">
      <w:pPr>
        <w:jc w:val="both"/>
        <w:rPr>
          <w:rFonts w:ascii="Arial" w:hAnsi="Arial" w:cs="Arial"/>
          <w:sz w:val="24"/>
          <w:szCs w:val="24"/>
        </w:rPr>
      </w:pPr>
      <w:r w:rsidRPr="002469C5">
        <w:rPr>
          <w:rFonts w:ascii="Arial" w:hAnsi="Arial" w:cs="Arial"/>
          <w:sz w:val="24"/>
          <w:szCs w:val="24"/>
        </w:rPr>
        <w:t>En este anexo se pondrán tablas que complementan los análisis de tiempo del Cuestionario</w:t>
      </w:r>
      <w:r>
        <w:rPr>
          <w:rFonts w:ascii="Arial" w:hAnsi="Arial" w:cs="Arial"/>
          <w:sz w:val="24"/>
          <w:szCs w:val="24"/>
        </w:rPr>
        <w:t xml:space="preserve"> sobre Uso del Tiempo</w:t>
      </w:r>
      <w:r w:rsidRPr="002469C5">
        <w:rPr>
          <w:rFonts w:ascii="Arial" w:hAnsi="Arial" w:cs="Arial"/>
          <w:sz w:val="24"/>
          <w:szCs w:val="24"/>
        </w:rPr>
        <w:t>. Es importante tener presente, que al igual que toda la investigación, los tiempos que se presentan corresponden al formato minuto y segundos.</w:t>
      </w:r>
    </w:p>
    <w:p w14:paraId="78E11091" w14:textId="2B4AB0AF" w:rsidR="0081659F" w:rsidRPr="00FC1419" w:rsidRDefault="0081659F" w:rsidP="0081659F">
      <w:pPr>
        <w:pStyle w:val="Descripcin"/>
        <w:ind w:firstLine="1560"/>
        <w:jc w:val="center"/>
        <w:rPr>
          <w:rFonts w:ascii="Arial" w:hAnsi="Arial" w:cs="Arial"/>
          <w:i w:val="0"/>
          <w:iCs w:val="0"/>
          <w:color w:val="auto"/>
          <w:sz w:val="24"/>
          <w:szCs w:val="24"/>
        </w:rPr>
      </w:pPr>
      <w:bookmarkStart w:id="100" w:name="_Toc188685201"/>
      <w:r w:rsidRPr="00A76331">
        <w:rPr>
          <w:rFonts w:ascii="Arial" w:hAnsi="Arial" w:cs="Arial"/>
          <w:color w:val="auto"/>
          <w:sz w:val="24"/>
          <w:szCs w:val="24"/>
        </w:rPr>
        <w:t xml:space="preserve">Tabla </w:t>
      </w:r>
      <w:r w:rsidRPr="00A76331">
        <w:rPr>
          <w:rFonts w:ascii="Arial" w:hAnsi="Arial" w:cs="Arial"/>
          <w:color w:val="auto"/>
          <w:sz w:val="24"/>
          <w:szCs w:val="24"/>
        </w:rPr>
        <w:fldChar w:fldCharType="begin"/>
      </w:r>
      <w:r w:rsidRPr="00A76331">
        <w:rPr>
          <w:rFonts w:ascii="Arial" w:hAnsi="Arial" w:cs="Arial"/>
          <w:color w:val="auto"/>
          <w:sz w:val="24"/>
          <w:szCs w:val="24"/>
        </w:rPr>
        <w:instrText xml:space="preserve"> SEQ Tabla \* ARABIC </w:instrText>
      </w:r>
      <w:r w:rsidRPr="00A76331">
        <w:rPr>
          <w:rFonts w:ascii="Arial" w:hAnsi="Arial" w:cs="Arial"/>
          <w:color w:val="auto"/>
          <w:sz w:val="24"/>
          <w:szCs w:val="24"/>
        </w:rPr>
        <w:fldChar w:fldCharType="separate"/>
      </w:r>
      <w:r w:rsidR="004211D9">
        <w:rPr>
          <w:rFonts w:ascii="Arial" w:hAnsi="Arial" w:cs="Arial"/>
          <w:noProof/>
          <w:color w:val="auto"/>
          <w:sz w:val="24"/>
          <w:szCs w:val="24"/>
        </w:rPr>
        <w:t>20</w:t>
      </w:r>
      <w:r w:rsidRPr="00A76331">
        <w:rPr>
          <w:rFonts w:ascii="Arial" w:hAnsi="Arial" w:cs="Arial"/>
          <w:color w:val="auto"/>
          <w:sz w:val="24"/>
          <w:szCs w:val="24"/>
        </w:rPr>
        <w:fldChar w:fldCharType="end"/>
      </w:r>
      <w:r w:rsidRPr="00335C50">
        <w:rPr>
          <w:rFonts w:ascii="Arial" w:hAnsi="Arial" w:cs="Arial"/>
          <w:color w:val="auto"/>
          <w:sz w:val="24"/>
          <w:szCs w:val="24"/>
        </w:rPr>
        <w:t xml:space="preserve">: </w:t>
      </w:r>
      <w:r>
        <w:rPr>
          <w:rFonts w:ascii="Arial" w:hAnsi="Arial" w:cs="Arial"/>
          <w:i w:val="0"/>
          <w:iCs w:val="0"/>
          <w:color w:val="auto"/>
          <w:sz w:val="24"/>
          <w:szCs w:val="24"/>
        </w:rPr>
        <w:t>Medidas de Tendencia Central</w:t>
      </w:r>
      <w:bookmarkEnd w:id="100"/>
    </w:p>
    <w:tbl>
      <w:tblPr>
        <w:tblW w:w="2344" w:type="dxa"/>
        <w:jc w:val="center"/>
        <w:tblCellMar>
          <w:left w:w="70" w:type="dxa"/>
          <w:right w:w="70" w:type="dxa"/>
        </w:tblCellMar>
        <w:tblLook w:val="04A0" w:firstRow="1" w:lastRow="0" w:firstColumn="1" w:lastColumn="0" w:noHBand="0" w:noVBand="1"/>
      </w:tblPr>
      <w:tblGrid>
        <w:gridCol w:w="1531"/>
        <w:gridCol w:w="813"/>
      </w:tblGrid>
      <w:tr w:rsidR="0081659F" w:rsidRPr="00FC1419" w14:paraId="622616CB" w14:textId="77777777" w:rsidTr="00C81C85">
        <w:trPr>
          <w:trHeight w:val="300"/>
          <w:jc w:val="center"/>
        </w:trPr>
        <w:tc>
          <w:tcPr>
            <w:tcW w:w="1531" w:type="dxa"/>
            <w:tcBorders>
              <w:top w:val="single" w:sz="8" w:space="0" w:color="000000"/>
              <w:left w:val="single" w:sz="8" w:space="0" w:color="000000"/>
              <w:bottom w:val="single" w:sz="8" w:space="0" w:color="000000"/>
              <w:right w:val="single" w:sz="8" w:space="0" w:color="000000"/>
            </w:tcBorders>
            <w:shd w:val="clear" w:color="000000" w:fill="FFA500"/>
            <w:vAlign w:val="center"/>
            <w:hideMark/>
          </w:tcPr>
          <w:p w14:paraId="6D458EC6" w14:textId="77777777" w:rsidR="0081659F" w:rsidRPr="00FC1419" w:rsidRDefault="0081659F" w:rsidP="00C81C85">
            <w:pPr>
              <w:spacing w:after="0" w:line="240" w:lineRule="auto"/>
              <w:jc w:val="center"/>
              <w:rPr>
                <w:rFonts w:ascii="Arial" w:eastAsia="Times New Roman" w:hAnsi="Arial" w:cs="Arial"/>
                <w:b/>
                <w:bCs/>
                <w:color w:val="000000"/>
              </w:rPr>
            </w:pPr>
            <w:r w:rsidRPr="00FC1419">
              <w:rPr>
                <w:rFonts w:ascii="Arial" w:eastAsia="Times New Roman" w:hAnsi="Arial" w:cs="Arial"/>
                <w:b/>
                <w:bCs/>
                <w:color w:val="000000"/>
              </w:rPr>
              <w:t>Medida</w:t>
            </w:r>
          </w:p>
        </w:tc>
        <w:tc>
          <w:tcPr>
            <w:tcW w:w="813" w:type="dxa"/>
            <w:tcBorders>
              <w:top w:val="single" w:sz="8" w:space="0" w:color="000000"/>
              <w:left w:val="nil"/>
              <w:bottom w:val="single" w:sz="8" w:space="0" w:color="000000"/>
              <w:right w:val="single" w:sz="8" w:space="0" w:color="000000"/>
            </w:tcBorders>
            <w:shd w:val="clear" w:color="000000" w:fill="FFA500"/>
            <w:vAlign w:val="center"/>
            <w:hideMark/>
          </w:tcPr>
          <w:p w14:paraId="208324C3" w14:textId="77777777" w:rsidR="0081659F" w:rsidRPr="00FC1419" w:rsidRDefault="0081659F" w:rsidP="00C81C85">
            <w:pPr>
              <w:spacing w:after="0" w:line="240" w:lineRule="auto"/>
              <w:jc w:val="center"/>
              <w:rPr>
                <w:rFonts w:ascii="Arial" w:eastAsia="Times New Roman" w:hAnsi="Arial" w:cs="Arial"/>
                <w:b/>
                <w:bCs/>
                <w:color w:val="000000"/>
              </w:rPr>
            </w:pPr>
            <w:r w:rsidRPr="00FC1419">
              <w:rPr>
                <w:rFonts w:ascii="Arial" w:eastAsia="Times New Roman" w:hAnsi="Arial" w:cs="Arial"/>
                <w:b/>
                <w:bCs/>
                <w:color w:val="000000"/>
              </w:rPr>
              <w:t>Valor</w:t>
            </w:r>
          </w:p>
        </w:tc>
      </w:tr>
      <w:tr w:rsidR="00E3256F" w:rsidRPr="00FC1419" w14:paraId="5D5B8203" w14:textId="77777777" w:rsidTr="00A26917">
        <w:trPr>
          <w:trHeight w:val="300"/>
          <w:jc w:val="center"/>
        </w:trPr>
        <w:tc>
          <w:tcPr>
            <w:tcW w:w="1531" w:type="dxa"/>
            <w:tcBorders>
              <w:top w:val="nil"/>
              <w:left w:val="single" w:sz="8" w:space="0" w:color="000000"/>
              <w:bottom w:val="single" w:sz="8" w:space="0" w:color="000000"/>
              <w:right w:val="single" w:sz="8" w:space="0" w:color="000000"/>
            </w:tcBorders>
            <w:shd w:val="clear" w:color="auto" w:fill="auto"/>
            <w:vAlign w:val="center"/>
            <w:hideMark/>
          </w:tcPr>
          <w:p w14:paraId="6A454E4C" w14:textId="77777777" w:rsidR="00E3256F" w:rsidRPr="00FC1419" w:rsidRDefault="00E3256F" w:rsidP="00E3256F">
            <w:pPr>
              <w:spacing w:after="0" w:line="240" w:lineRule="auto"/>
              <w:rPr>
                <w:rFonts w:ascii="Arial" w:eastAsia="Times New Roman" w:hAnsi="Arial" w:cs="Arial"/>
                <w:color w:val="000000"/>
              </w:rPr>
            </w:pPr>
            <w:r w:rsidRPr="00FC1419">
              <w:rPr>
                <w:rFonts w:ascii="Arial" w:eastAsia="Times New Roman" w:hAnsi="Arial" w:cs="Arial"/>
                <w:color w:val="000000"/>
              </w:rPr>
              <w:t>Mínimo</w:t>
            </w:r>
          </w:p>
        </w:tc>
        <w:tc>
          <w:tcPr>
            <w:tcW w:w="813" w:type="dxa"/>
            <w:tcBorders>
              <w:top w:val="nil"/>
              <w:left w:val="nil"/>
              <w:bottom w:val="single" w:sz="8" w:space="0" w:color="000000"/>
              <w:right w:val="single" w:sz="8" w:space="0" w:color="000000"/>
            </w:tcBorders>
            <w:shd w:val="clear" w:color="auto" w:fill="auto"/>
            <w:vAlign w:val="bottom"/>
            <w:hideMark/>
          </w:tcPr>
          <w:p w14:paraId="7FD9B0AB" w14:textId="63EBDAE5" w:rsidR="00E3256F" w:rsidRPr="00E3256F" w:rsidRDefault="00E3256F" w:rsidP="00E3256F">
            <w:pPr>
              <w:spacing w:after="0" w:line="240" w:lineRule="auto"/>
              <w:jc w:val="right"/>
              <w:rPr>
                <w:rFonts w:ascii="Arial" w:eastAsia="Times New Roman" w:hAnsi="Arial" w:cs="Arial"/>
                <w:color w:val="000000"/>
              </w:rPr>
            </w:pPr>
            <w:r w:rsidRPr="00E3256F">
              <w:rPr>
                <w:rFonts w:ascii="Arial" w:hAnsi="Arial" w:cs="Arial"/>
                <w:color w:val="000000"/>
              </w:rPr>
              <w:t>05:45</w:t>
            </w:r>
          </w:p>
        </w:tc>
      </w:tr>
      <w:tr w:rsidR="00E3256F" w:rsidRPr="00FC1419" w14:paraId="14310E7F" w14:textId="77777777" w:rsidTr="00A26917">
        <w:trPr>
          <w:trHeight w:val="300"/>
          <w:jc w:val="center"/>
        </w:trPr>
        <w:tc>
          <w:tcPr>
            <w:tcW w:w="1531" w:type="dxa"/>
            <w:tcBorders>
              <w:top w:val="nil"/>
              <w:left w:val="single" w:sz="8" w:space="0" w:color="000000"/>
              <w:bottom w:val="single" w:sz="8" w:space="0" w:color="000000"/>
              <w:right w:val="single" w:sz="8" w:space="0" w:color="000000"/>
            </w:tcBorders>
            <w:shd w:val="clear" w:color="auto" w:fill="auto"/>
            <w:vAlign w:val="center"/>
            <w:hideMark/>
          </w:tcPr>
          <w:p w14:paraId="1A978A87" w14:textId="77777777" w:rsidR="00E3256F" w:rsidRPr="00FC1419" w:rsidRDefault="00E3256F" w:rsidP="00E3256F">
            <w:pPr>
              <w:spacing w:after="0" w:line="240" w:lineRule="auto"/>
              <w:rPr>
                <w:rFonts w:ascii="Arial" w:eastAsia="Times New Roman" w:hAnsi="Arial" w:cs="Arial"/>
                <w:color w:val="000000"/>
              </w:rPr>
            </w:pPr>
            <w:r w:rsidRPr="00FC1419">
              <w:rPr>
                <w:rFonts w:ascii="Arial" w:eastAsia="Times New Roman" w:hAnsi="Arial" w:cs="Arial"/>
                <w:color w:val="000000"/>
              </w:rPr>
              <w:t>Mediana</w:t>
            </w:r>
          </w:p>
        </w:tc>
        <w:tc>
          <w:tcPr>
            <w:tcW w:w="813" w:type="dxa"/>
            <w:tcBorders>
              <w:top w:val="nil"/>
              <w:left w:val="nil"/>
              <w:bottom w:val="single" w:sz="8" w:space="0" w:color="000000"/>
              <w:right w:val="single" w:sz="8" w:space="0" w:color="000000"/>
            </w:tcBorders>
            <w:shd w:val="clear" w:color="auto" w:fill="auto"/>
            <w:vAlign w:val="bottom"/>
            <w:hideMark/>
          </w:tcPr>
          <w:p w14:paraId="42AA23ED" w14:textId="3AE89192" w:rsidR="00E3256F" w:rsidRPr="00E3256F" w:rsidRDefault="00E3256F" w:rsidP="00E3256F">
            <w:pPr>
              <w:spacing w:after="0" w:line="240" w:lineRule="auto"/>
              <w:jc w:val="right"/>
              <w:rPr>
                <w:rFonts w:ascii="Arial" w:eastAsia="Times New Roman" w:hAnsi="Arial" w:cs="Arial"/>
                <w:color w:val="000000"/>
              </w:rPr>
            </w:pPr>
            <w:r w:rsidRPr="00E3256F">
              <w:rPr>
                <w:rFonts w:ascii="Arial" w:hAnsi="Arial" w:cs="Arial"/>
                <w:color w:val="000000"/>
              </w:rPr>
              <w:t>18:16</w:t>
            </w:r>
          </w:p>
        </w:tc>
      </w:tr>
      <w:tr w:rsidR="00E3256F" w:rsidRPr="00FC1419" w14:paraId="79AB32D9" w14:textId="77777777" w:rsidTr="00A26917">
        <w:trPr>
          <w:trHeight w:val="300"/>
          <w:jc w:val="center"/>
        </w:trPr>
        <w:tc>
          <w:tcPr>
            <w:tcW w:w="1531" w:type="dxa"/>
            <w:tcBorders>
              <w:top w:val="nil"/>
              <w:left w:val="single" w:sz="8" w:space="0" w:color="000000"/>
              <w:bottom w:val="single" w:sz="8" w:space="0" w:color="000000"/>
              <w:right w:val="single" w:sz="8" w:space="0" w:color="000000"/>
            </w:tcBorders>
            <w:shd w:val="clear" w:color="auto" w:fill="auto"/>
            <w:vAlign w:val="center"/>
            <w:hideMark/>
          </w:tcPr>
          <w:p w14:paraId="3905D7FB" w14:textId="77777777" w:rsidR="00E3256F" w:rsidRPr="00FC1419" w:rsidRDefault="00E3256F" w:rsidP="00E3256F">
            <w:pPr>
              <w:spacing w:after="0" w:line="240" w:lineRule="auto"/>
              <w:rPr>
                <w:rFonts w:ascii="Arial" w:eastAsia="Times New Roman" w:hAnsi="Arial" w:cs="Arial"/>
                <w:color w:val="000000"/>
              </w:rPr>
            </w:pPr>
            <w:r w:rsidRPr="00FC1419">
              <w:rPr>
                <w:rFonts w:ascii="Arial" w:eastAsia="Times New Roman" w:hAnsi="Arial" w:cs="Arial"/>
                <w:color w:val="000000"/>
              </w:rPr>
              <w:t>Promedio</w:t>
            </w:r>
          </w:p>
        </w:tc>
        <w:tc>
          <w:tcPr>
            <w:tcW w:w="813" w:type="dxa"/>
            <w:tcBorders>
              <w:top w:val="nil"/>
              <w:left w:val="nil"/>
              <w:bottom w:val="single" w:sz="8" w:space="0" w:color="000000"/>
              <w:right w:val="single" w:sz="8" w:space="0" w:color="000000"/>
            </w:tcBorders>
            <w:shd w:val="clear" w:color="auto" w:fill="auto"/>
            <w:vAlign w:val="bottom"/>
            <w:hideMark/>
          </w:tcPr>
          <w:p w14:paraId="303B9AB7" w14:textId="41E3AAD7" w:rsidR="00E3256F" w:rsidRPr="00E3256F" w:rsidRDefault="00E3256F" w:rsidP="00E3256F">
            <w:pPr>
              <w:spacing w:after="0" w:line="240" w:lineRule="auto"/>
              <w:jc w:val="right"/>
              <w:rPr>
                <w:rFonts w:ascii="Arial" w:eastAsia="Times New Roman" w:hAnsi="Arial" w:cs="Arial"/>
                <w:color w:val="000000"/>
              </w:rPr>
            </w:pPr>
            <w:r w:rsidRPr="00E3256F">
              <w:rPr>
                <w:rFonts w:ascii="Arial" w:hAnsi="Arial" w:cs="Arial"/>
                <w:color w:val="000000"/>
              </w:rPr>
              <w:t>19:02</w:t>
            </w:r>
          </w:p>
        </w:tc>
      </w:tr>
      <w:tr w:rsidR="00E3256F" w:rsidRPr="00FC1419" w14:paraId="4D5B6645" w14:textId="77777777" w:rsidTr="00A26917">
        <w:trPr>
          <w:trHeight w:val="300"/>
          <w:jc w:val="center"/>
        </w:trPr>
        <w:tc>
          <w:tcPr>
            <w:tcW w:w="1531" w:type="dxa"/>
            <w:tcBorders>
              <w:top w:val="nil"/>
              <w:left w:val="single" w:sz="8" w:space="0" w:color="000000"/>
              <w:bottom w:val="single" w:sz="8" w:space="0" w:color="000000"/>
              <w:right w:val="single" w:sz="8" w:space="0" w:color="000000"/>
            </w:tcBorders>
            <w:shd w:val="clear" w:color="auto" w:fill="auto"/>
            <w:vAlign w:val="center"/>
            <w:hideMark/>
          </w:tcPr>
          <w:p w14:paraId="37CA9CE7" w14:textId="77777777" w:rsidR="00E3256F" w:rsidRPr="00FC1419" w:rsidRDefault="00E3256F" w:rsidP="00E3256F">
            <w:pPr>
              <w:spacing w:after="0" w:line="240" w:lineRule="auto"/>
              <w:rPr>
                <w:rFonts w:ascii="Arial" w:eastAsia="Times New Roman" w:hAnsi="Arial" w:cs="Arial"/>
                <w:color w:val="000000"/>
              </w:rPr>
            </w:pPr>
            <w:r w:rsidRPr="00FC1419">
              <w:rPr>
                <w:rFonts w:ascii="Arial" w:eastAsia="Times New Roman" w:hAnsi="Arial" w:cs="Arial"/>
                <w:color w:val="000000"/>
              </w:rPr>
              <w:t>Percentil 01</w:t>
            </w:r>
          </w:p>
        </w:tc>
        <w:tc>
          <w:tcPr>
            <w:tcW w:w="813" w:type="dxa"/>
            <w:tcBorders>
              <w:top w:val="nil"/>
              <w:left w:val="nil"/>
              <w:bottom w:val="single" w:sz="8" w:space="0" w:color="000000"/>
              <w:right w:val="single" w:sz="8" w:space="0" w:color="000000"/>
            </w:tcBorders>
            <w:shd w:val="clear" w:color="auto" w:fill="auto"/>
            <w:vAlign w:val="bottom"/>
            <w:hideMark/>
          </w:tcPr>
          <w:p w14:paraId="72F21D4F" w14:textId="51923A00" w:rsidR="00E3256F" w:rsidRPr="00E3256F" w:rsidRDefault="00E3256F" w:rsidP="00E3256F">
            <w:pPr>
              <w:spacing w:after="0" w:line="240" w:lineRule="auto"/>
              <w:jc w:val="right"/>
              <w:rPr>
                <w:rFonts w:ascii="Arial" w:eastAsia="Times New Roman" w:hAnsi="Arial" w:cs="Arial"/>
                <w:color w:val="000000"/>
              </w:rPr>
            </w:pPr>
            <w:r w:rsidRPr="00E3256F">
              <w:rPr>
                <w:rFonts w:ascii="Arial" w:hAnsi="Arial" w:cs="Arial"/>
                <w:color w:val="000000"/>
              </w:rPr>
              <w:t>08:56</w:t>
            </w:r>
          </w:p>
        </w:tc>
      </w:tr>
      <w:tr w:rsidR="00E3256F" w:rsidRPr="00FC1419" w14:paraId="339E3459" w14:textId="77777777" w:rsidTr="00A26917">
        <w:trPr>
          <w:trHeight w:val="300"/>
          <w:jc w:val="center"/>
        </w:trPr>
        <w:tc>
          <w:tcPr>
            <w:tcW w:w="1531" w:type="dxa"/>
            <w:tcBorders>
              <w:top w:val="nil"/>
              <w:left w:val="single" w:sz="8" w:space="0" w:color="000000"/>
              <w:bottom w:val="single" w:sz="8" w:space="0" w:color="000000"/>
              <w:right w:val="single" w:sz="8" w:space="0" w:color="000000"/>
            </w:tcBorders>
            <w:shd w:val="clear" w:color="auto" w:fill="auto"/>
            <w:vAlign w:val="center"/>
            <w:hideMark/>
          </w:tcPr>
          <w:p w14:paraId="466F4799" w14:textId="77777777" w:rsidR="00E3256F" w:rsidRPr="00FC1419" w:rsidRDefault="00E3256F" w:rsidP="00E3256F">
            <w:pPr>
              <w:spacing w:after="0" w:line="240" w:lineRule="auto"/>
              <w:rPr>
                <w:rFonts w:ascii="Arial" w:eastAsia="Times New Roman" w:hAnsi="Arial" w:cs="Arial"/>
                <w:color w:val="000000"/>
              </w:rPr>
            </w:pPr>
            <w:r w:rsidRPr="00FC1419">
              <w:rPr>
                <w:rFonts w:ascii="Arial" w:eastAsia="Times New Roman" w:hAnsi="Arial" w:cs="Arial"/>
                <w:color w:val="000000"/>
              </w:rPr>
              <w:t>Percentil 05</w:t>
            </w:r>
          </w:p>
        </w:tc>
        <w:tc>
          <w:tcPr>
            <w:tcW w:w="813" w:type="dxa"/>
            <w:tcBorders>
              <w:top w:val="nil"/>
              <w:left w:val="nil"/>
              <w:bottom w:val="single" w:sz="8" w:space="0" w:color="000000"/>
              <w:right w:val="single" w:sz="8" w:space="0" w:color="000000"/>
            </w:tcBorders>
            <w:shd w:val="clear" w:color="auto" w:fill="auto"/>
            <w:vAlign w:val="bottom"/>
            <w:hideMark/>
          </w:tcPr>
          <w:p w14:paraId="361A8CF4" w14:textId="1CC3B362" w:rsidR="00E3256F" w:rsidRPr="00E3256F" w:rsidRDefault="00E3256F" w:rsidP="00E3256F">
            <w:pPr>
              <w:spacing w:after="0" w:line="240" w:lineRule="auto"/>
              <w:jc w:val="right"/>
              <w:rPr>
                <w:rFonts w:ascii="Arial" w:eastAsia="Times New Roman" w:hAnsi="Arial" w:cs="Arial"/>
                <w:color w:val="000000"/>
              </w:rPr>
            </w:pPr>
            <w:r w:rsidRPr="00E3256F">
              <w:rPr>
                <w:rFonts w:ascii="Arial" w:hAnsi="Arial" w:cs="Arial"/>
                <w:color w:val="000000"/>
              </w:rPr>
              <w:t>11:03</w:t>
            </w:r>
          </w:p>
        </w:tc>
      </w:tr>
      <w:tr w:rsidR="00E3256F" w:rsidRPr="00FC1419" w14:paraId="3C91E2EF" w14:textId="77777777" w:rsidTr="00A26917">
        <w:trPr>
          <w:trHeight w:val="300"/>
          <w:jc w:val="center"/>
        </w:trPr>
        <w:tc>
          <w:tcPr>
            <w:tcW w:w="1531" w:type="dxa"/>
            <w:tcBorders>
              <w:top w:val="nil"/>
              <w:left w:val="single" w:sz="8" w:space="0" w:color="000000"/>
              <w:bottom w:val="single" w:sz="8" w:space="0" w:color="000000"/>
              <w:right w:val="single" w:sz="8" w:space="0" w:color="000000"/>
            </w:tcBorders>
            <w:shd w:val="clear" w:color="auto" w:fill="auto"/>
            <w:vAlign w:val="center"/>
            <w:hideMark/>
          </w:tcPr>
          <w:p w14:paraId="574B0DA7" w14:textId="77777777" w:rsidR="00E3256F" w:rsidRPr="00FC1419" w:rsidRDefault="00E3256F" w:rsidP="00E3256F">
            <w:pPr>
              <w:spacing w:after="0" w:line="240" w:lineRule="auto"/>
              <w:rPr>
                <w:rFonts w:ascii="Arial" w:eastAsia="Times New Roman" w:hAnsi="Arial" w:cs="Arial"/>
                <w:color w:val="000000"/>
              </w:rPr>
            </w:pPr>
            <w:r w:rsidRPr="00FC1419">
              <w:rPr>
                <w:rFonts w:ascii="Arial" w:eastAsia="Times New Roman" w:hAnsi="Arial" w:cs="Arial"/>
                <w:color w:val="000000"/>
              </w:rPr>
              <w:t>Percentil 10</w:t>
            </w:r>
          </w:p>
        </w:tc>
        <w:tc>
          <w:tcPr>
            <w:tcW w:w="813" w:type="dxa"/>
            <w:tcBorders>
              <w:top w:val="nil"/>
              <w:left w:val="nil"/>
              <w:bottom w:val="single" w:sz="8" w:space="0" w:color="000000"/>
              <w:right w:val="single" w:sz="8" w:space="0" w:color="000000"/>
            </w:tcBorders>
            <w:shd w:val="clear" w:color="auto" w:fill="auto"/>
            <w:vAlign w:val="bottom"/>
            <w:hideMark/>
          </w:tcPr>
          <w:p w14:paraId="755798E8" w14:textId="27181E2D" w:rsidR="00E3256F" w:rsidRPr="00E3256F" w:rsidRDefault="00E3256F" w:rsidP="00E3256F">
            <w:pPr>
              <w:spacing w:after="0" w:line="240" w:lineRule="auto"/>
              <w:jc w:val="right"/>
              <w:rPr>
                <w:rFonts w:ascii="Arial" w:eastAsia="Times New Roman" w:hAnsi="Arial" w:cs="Arial"/>
                <w:color w:val="000000"/>
              </w:rPr>
            </w:pPr>
            <w:r w:rsidRPr="00E3256F">
              <w:rPr>
                <w:rFonts w:ascii="Arial" w:hAnsi="Arial" w:cs="Arial"/>
                <w:color w:val="000000"/>
              </w:rPr>
              <w:t>12:23</w:t>
            </w:r>
          </w:p>
        </w:tc>
      </w:tr>
      <w:tr w:rsidR="00E3256F" w:rsidRPr="00FC1419" w14:paraId="746208A8" w14:textId="77777777" w:rsidTr="00A26917">
        <w:trPr>
          <w:trHeight w:val="300"/>
          <w:jc w:val="center"/>
        </w:trPr>
        <w:tc>
          <w:tcPr>
            <w:tcW w:w="1531" w:type="dxa"/>
            <w:tcBorders>
              <w:top w:val="nil"/>
              <w:left w:val="single" w:sz="8" w:space="0" w:color="000000"/>
              <w:bottom w:val="single" w:sz="8" w:space="0" w:color="000000"/>
              <w:right w:val="single" w:sz="8" w:space="0" w:color="000000"/>
            </w:tcBorders>
            <w:shd w:val="clear" w:color="auto" w:fill="auto"/>
            <w:vAlign w:val="center"/>
            <w:hideMark/>
          </w:tcPr>
          <w:p w14:paraId="43BBBEF8" w14:textId="77777777" w:rsidR="00E3256F" w:rsidRPr="00FC1419" w:rsidRDefault="00E3256F" w:rsidP="00E3256F">
            <w:pPr>
              <w:spacing w:after="0" w:line="240" w:lineRule="auto"/>
              <w:rPr>
                <w:rFonts w:ascii="Arial" w:eastAsia="Times New Roman" w:hAnsi="Arial" w:cs="Arial"/>
                <w:color w:val="000000"/>
              </w:rPr>
            </w:pPr>
            <w:r w:rsidRPr="00FC1419">
              <w:rPr>
                <w:rFonts w:ascii="Arial" w:eastAsia="Times New Roman" w:hAnsi="Arial" w:cs="Arial"/>
                <w:color w:val="000000"/>
              </w:rPr>
              <w:t>Percentil 25</w:t>
            </w:r>
          </w:p>
        </w:tc>
        <w:tc>
          <w:tcPr>
            <w:tcW w:w="813" w:type="dxa"/>
            <w:tcBorders>
              <w:top w:val="nil"/>
              <w:left w:val="nil"/>
              <w:bottom w:val="single" w:sz="8" w:space="0" w:color="000000"/>
              <w:right w:val="single" w:sz="8" w:space="0" w:color="000000"/>
            </w:tcBorders>
            <w:shd w:val="clear" w:color="auto" w:fill="auto"/>
            <w:vAlign w:val="bottom"/>
            <w:hideMark/>
          </w:tcPr>
          <w:p w14:paraId="149A0943" w14:textId="3703C0B8" w:rsidR="00E3256F" w:rsidRPr="00E3256F" w:rsidRDefault="00E3256F" w:rsidP="00E3256F">
            <w:pPr>
              <w:spacing w:after="0" w:line="240" w:lineRule="auto"/>
              <w:jc w:val="right"/>
              <w:rPr>
                <w:rFonts w:ascii="Arial" w:eastAsia="Times New Roman" w:hAnsi="Arial" w:cs="Arial"/>
                <w:color w:val="000000"/>
              </w:rPr>
            </w:pPr>
            <w:r w:rsidRPr="00E3256F">
              <w:rPr>
                <w:rFonts w:ascii="Arial" w:hAnsi="Arial" w:cs="Arial"/>
                <w:color w:val="000000"/>
              </w:rPr>
              <w:t>14:54</w:t>
            </w:r>
          </w:p>
        </w:tc>
      </w:tr>
      <w:tr w:rsidR="00E3256F" w:rsidRPr="00FC1419" w14:paraId="4DCE0193" w14:textId="77777777" w:rsidTr="00A26917">
        <w:trPr>
          <w:trHeight w:val="300"/>
          <w:jc w:val="center"/>
        </w:trPr>
        <w:tc>
          <w:tcPr>
            <w:tcW w:w="1531" w:type="dxa"/>
            <w:tcBorders>
              <w:top w:val="nil"/>
              <w:left w:val="single" w:sz="8" w:space="0" w:color="000000"/>
              <w:bottom w:val="single" w:sz="8" w:space="0" w:color="000000"/>
              <w:right w:val="single" w:sz="8" w:space="0" w:color="000000"/>
            </w:tcBorders>
            <w:shd w:val="clear" w:color="auto" w:fill="auto"/>
            <w:vAlign w:val="center"/>
            <w:hideMark/>
          </w:tcPr>
          <w:p w14:paraId="6FF31382" w14:textId="77777777" w:rsidR="00E3256F" w:rsidRPr="00FC1419" w:rsidRDefault="00E3256F" w:rsidP="00E3256F">
            <w:pPr>
              <w:spacing w:after="0" w:line="240" w:lineRule="auto"/>
              <w:rPr>
                <w:rFonts w:ascii="Arial" w:eastAsia="Times New Roman" w:hAnsi="Arial" w:cs="Arial"/>
                <w:color w:val="000000"/>
              </w:rPr>
            </w:pPr>
            <w:r w:rsidRPr="00FC1419">
              <w:rPr>
                <w:rFonts w:ascii="Arial" w:eastAsia="Times New Roman" w:hAnsi="Arial" w:cs="Arial"/>
                <w:color w:val="000000"/>
              </w:rPr>
              <w:t>Percentil 33</w:t>
            </w:r>
          </w:p>
        </w:tc>
        <w:tc>
          <w:tcPr>
            <w:tcW w:w="813" w:type="dxa"/>
            <w:tcBorders>
              <w:top w:val="nil"/>
              <w:left w:val="nil"/>
              <w:bottom w:val="single" w:sz="8" w:space="0" w:color="000000"/>
              <w:right w:val="single" w:sz="8" w:space="0" w:color="000000"/>
            </w:tcBorders>
            <w:shd w:val="clear" w:color="auto" w:fill="auto"/>
            <w:vAlign w:val="bottom"/>
            <w:hideMark/>
          </w:tcPr>
          <w:p w14:paraId="5B405371" w14:textId="30987B59" w:rsidR="00E3256F" w:rsidRPr="00E3256F" w:rsidRDefault="00E3256F" w:rsidP="00E3256F">
            <w:pPr>
              <w:spacing w:after="0" w:line="240" w:lineRule="auto"/>
              <w:jc w:val="right"/>
              <w:rPr>
                <w:rFonts w:ascii="Arial" w:eastAsia="Times New Roman" w:hAnsi="Arial" w:cs="Arial"/>
                <w:color w:val="000000"/>
              </w:rPr>
            </w:pPr>
            <w:r w:rsidRPr="00E3256F">
              <w:rPr>
                <w:rFonts w:ascii="Arial" w:hAnsi="Arial" w:cs="Arial"/>
                <w:color w:val="000000"/>
              </w:rPr>
              <w:t>15:58</w:t>
            </w:r>
          </w:p>
        </w:tc>
      </w:tr>
      <w:tr w:rsidR="00E3256F" w:rsidRPr="00FC1419" w14:paraId="31E2FAFB" w14:textId="77777777" w:rsidTr="00A26917">
        <w:trPr>
          <w:trHeight w:val="300"/>
          <w:jc w:val="center"/>
        </w:trPr>
        <w:tc>
          <w:tcPr>
            <w:tcW w:w="1531" w:type="dxa"/>
            <w:tcBorders>
              <w:top w:val="nil"/>
              <w:left w:val="single" w:sz="8" w:space="0" w:color="000000"/>
              <w:bottom w:val="single" w:sz="8" w:space="0" w:color="000000"/>
              <w:right w:val="single" w:sz="8" w:space="0" w:color="000000"/>
            </w:tcBorders>
            <w:shd w:val="clear" w:color="auto" w:fill="auto"/>
            <w:vAlign w:val="center"/>
            <w:hideMark/>
          </w:tcPr>
          <w:p w14:paraId="731F30FA" w14:textId="77777777" w:rsidR="00E3256F" w:rsidRPr="00FC1419" w:rsidRDefault="00E3256F" w:rsidP="00E3256F">
            <w:pPr>
              <w:spacing w:after="0" w:line="240" w:lineRule="auto"/>
              <w:rPr>
                <w:rFonts w:ascii="Arial" w:eastAsia="Times New Roman" w:hAnsi="Arial" w:cs="Arial"/>
                <w:color w:val="000000"/>
              </w:rPr>
            </w:pPr>
            <w:r w:rsidRPr="00FC1419">
              <w:rPr>
                <w:rFonts w:ascii="Arial" w:eastAsia="Times New Roman" w:hAnsi="Arial" w:cs="Arial"/>
                <w:color w:val="000000"/>
              </w:rPr>
              <w:t>Percentil 60</w:t>
            </w:r>
          </w:p>
        </w:tc>
        <w:tc>
          <w:tcPr>
            <w:tcW w:w="813" w:type="dxa"/>
            <w:tcBorders>
              <w:top w:val="nil"/>
              <w:left w:val="nil"/>
              <w:bottom w:val="single" w:sz="8" w:space="0" w:color="000000"/>
              <w:right w:val="single" w:sz="8" w:space="0" w:color="000000"/>
            </w:tcBorders>
            <w:shd w:val="clear" w:color="auto" w:fill="auto"/>
            <w:vAlign w:val="bottom"/>
            <w:hideMark/>
          </w:tcPr>
          <w:p w14:paraId="0EA6D917" w14:textId="56D9A5AC" w:rsidR="00E3256F" w:rsidRPr="00E3256F" w:rsidRDefault="00E3256F" w:rsidP="00E3256F">
            <w:pPr>
              <w:spacing w:after="0" w:line="240" w:lineRule="auto"/>
              <w:jc w:val="right"/>
              <w:rPr>
                <w:rFonts w:ascii="Arial" w:eastAsia="Times New Roman" w:hAnsi="Arial" w:cs="Arial"/>
                <w:color w:val="000000"/>
              </w:rPr>
            </w:pPr>
            <w:r w:rsidRPr="00E3256F">
              <w:rPr>
                <w:rFonts w:ascii="Arial" w:hAnsi="Arial" w:cs="Arial"/>
                <w:color w:val="000000"/>
              </w:rPr>
              <w:t>19:41</w:t>
            </w:r>
          </w:p>
        </w:tc>
      </w:tr>
      <w:tr w:rsidR="00E3256F" w:rsidRPr="00FC1419" w14:paraId="63BA2A3D" w14:textId="77777777" w:rsidTr="00A26917">
        <w:trPr>
          <w:trHeight w:val="300"/>
          <w:jc w:val="center"/>
        </w:trPr>
        <w:tc>
          <w:tcPr>
            <w:tcW w:w="1531" w:type="dxa"/>
            <w:tcBorders>
              <w:top w:val="nil"/>
              <w:left w:val="single" w:sz="8" w:space="0" w:color="000000"/>
              <w:bottom w:val="single" w:sz="8" w:space="0" w:color="000000"/>
              <w:right w:val="single" w:sz="8" w:space="0" w:color="000000"/>
            </w:tcBorders>
            <w:shd w:val="clear" w:color="auto" w:fill="auto"/>
            <w:vAlign w:val="center"/>
            <w:hideMark/>
          </w:tcPr>
          <w:p w14:paraId="6BC34ECA" w14:textId="77777777" w:rsidR="00E3256F" w:rsidRPr="00FC1419" w:rsidRDefault="00E3256F" w:rsidP="00E3256F">
            <w:pPr>
              <w:spacing w:after="0" w:line="240" w:lineRule="auto"/>
              <w:rPr>
                <w:rFonts w:ascii="Arial" w:eastAsia="Times New Roman" w:hAnsi="Arial" w:cs="Arial"/>
                <w:color w:val="000000"/>
              </w:rPr>
            </w:pPr>
            <w:r w:rsidRPr="00FC1419">
              <w:rPr>
                <w:rFonts w:ascii="Arial" w:eastAsia="Times New Roman" w:hAnsi="Arial" w:cs="Arial"/>
                <w:color w:val="000000"/>
              </w:rPr>
              <w:t>Percentil 75</w:t>
            </w:r>
          </w:p>
        </w:tc>
        <w:tc>
          <w:tcPr>
            <w:tcW w:w="813" w:type="dxa"/>
            <w:tcBorders>
              <w:top w:val="nil"/>
              <w:left w:val="nil"/>
              <w:bottom w:val="single" w:sz="8" w:space="0" w:color="000000"/>
              <w:right w:val="single" w:sz="8" w:space="0" w:color="000000"/>
            </w:tcBorders>
            <w:shd w:val="clear" w:color="auto" w:fill="auto"/>
            <w:vAlign w:val="bottom"/>
            <w:hideMark/>
          </w:tcPr>
          <w:p w14:paraId="3EB292E5" w14:textId="2FA8E269" w:rsidR="00E3256F" w:rsidRPr="00E3256F" w:rsidRDefault="00E3256F" w:rsidP="00E3256F">
            <w:pPr>
              <w:spacing w:after="0" w:line="240" w:lineRule="auto"/>
              <w:jc w:val="right"/>
              <w:rPr>
                <w:rFonts w:ascii="Arial" w:eastAsia="Times New Roman" w:hAnsi="Arial" w:cs="Arial"/>
                <w:color w:val="000000"/>
              </w:rPr>
            </w:pPr>
            <w:r w:rsidRPr="00E3256F">
              <w:rPr>
                <w:rFonts w:ascii="Arial" w:hAnsi="Arial" w:cs="Arial"/>
                <w:color w:val="000000"/>
              </w:rPr>
              <w:t>22:20</w:t>
            </w:r>
          </w:p>
        </w:tc>
      </w:tr>
      <w:tr w:rsidR="00E3256F" w:rsidRPr="00FC1419" w14:paraId="7CE967A1" w14:textId="77777777" w:rsidTr="00A26917">
        <w:trPr>
          <w:trHeight w:val="300"/>
          <w:jc w:val="center"/>
        </w:trPr>
        <w:tc>
          <w:tcPr>
            <w:tcW w:w="1531" w:type="dxa"/>
            <w:tcBorders>
              <w:top w:val="nil"/>
              <w:left w:val="single" w:sz="8" w:space="0" w:color="000000"/>
              <w:bottom w:val="single" w:sz="8" w:space="0" w:color="000000"/>
              <w:right w:val="single" w:sz="8" w:space="0" w:color="000000"/>
            </w:tcBorders>
            <w:shd w:val="clear" w:color="auto" w:fill="auto"/>
            <w:vAlign w:val="center"/>
            <w:hideMark/>
          </w:tcPr>
          <w:p w14:paraId="77F35833" w14:textId="77777777" w:rsidR="00E3256F" w:rsidRPr="00FC1419" w:rsidRDefault="00E3256F" w:rsidP="00E3256F">
            <w:pPr>
              <w:spacing w:after="0" w:line="240" w:lineRule="auto"/>
              <w:rPr>
                <w:rFonts w:ascii="Arial" w:eastAsia="Times New Roman" w:hAnsi="Arial" w:cs="Arial"/>
                <w:color w:val="000000"/>
              </w:rPr>
            </w:pPr>
            <w:r w:rsidRPr="00FC1419">
              <w:rPr>
                <w:rFonts w:ascii="Arial" w:eastAsia="Times New Roman" w:hAnsi="Arial" w:cs="Arial"/>
                <w:color w:val="000000"/>
              </w:rPr>
              <w:t>Percentil 90</w:t>
            </w:r>
          </w:p>
        </w:tc>
        <w:tc>
          <w:tcPr>
            <w:tcW w:w="813" w:type="dxa"/>
            <w:tcBorders>
              <w:top w:val="nil"/>
              <w:left w:val="nil"/>
              <w:bottom w:val="single" w:sz="8" w:space="0" w:color="000000"/>
              <w:right w:val="single" w:sz="8" w:space="0" w:color="000000"/>
            </w:tcBorders>
            <w:shd w:val="clear" w:color="auto" w:fill="auto"/>
            <w:vAlign w:val="bottom"/>
            <w:hideMark/>
          </w:tcPr>
          <w:p w14:paraId="4D8B87E6" w14:textId="694EBD6D" w:rsidR="00E3256F" w:rsidRPr="00E3256F" w:rsidRDefault="00E3256F" w:rsidP="00E3256F">
            <w:pPr>
              <w:spacing w:after="0" w:line="240" w:lineRule="auto"/>
              <w:jc w:val="right"/>
              <w:rPr>
                <w:rFonts w:ascii="Arial" w:eastAsia="Times New Roman" w:hAnsi="Arial" w:cs="Arial"/>
                <w:color w:val="000000"/>
              </w:rPr>
            </w:pPr>
            <w:r w:rsidRPr="00E3256F">
              <w:rPr>
                <w:rFonts w:ascii="Arial" w:hAnsi="Arial" w:cs="Arial"/>
                <w:color w:val="000000"/>
              </w:rPr>
              <w:t>26:40</w:t>
            </w:r>
          </w:p>
        </w:tc>
      </w:tr>
      <w:tr w:rsidR="00E3256F" w:rsidRPr="00FC1419" w14:paraId="68E0EFFC" w14:textId="77777777" w:rsidTr="00A26917">
        <w:trPr>
          <w:trHeight w:val="300"/>
          <w:jc w:val="center"/>
        </w:trPr>
        <w:tc>
          <w:tcPr>
            <w:tcW w:w="1531" w:type="dxa"/>
            <w:tcBorders>
              <w:top w:val="nil"/>
              <w:left w:val="single" w:sz="8" w:space="0" w:color="000000"/>
              <w:bottom w:val="single" w:sz="8" w:space="0" w:color="000000"/>
              <w:right w:val="single" w:sz="8" w:space="0" w:color="000000"/>
            </w:tcBorders>
            <w:shd w:val="clear" w:color="auto" w:fill="auto"/>
            <w:vAlign w:val="center"/>
            <w:hideMark/>
          </w:tcPr>
          <w:p w14:paraId="21398CF7" w14:textId="77777777" w:rsidR="00E3256F" w:rsidRPr="00FC1419" w:rsidRDefault="00E3256F" w:rsidP="00E3256F">
            <w:pPr>
              <w:spacing w:after="0" w:line="240" w:lineRule="auto"/>
              <w:rPr>
                <w:rFonts w:ascii="Arial" w:eastAsia="Times New Roman" w:hAnsi="Arial" w:cs="Arial"/>
                <w:color w:val="000000"/>
              </w:rPr>
            </w:pPr>
            <w:r w:rsidRPr="00FC1419">
              <w:rPr>
                <w:rFonts w:ascii="Arial" w:eastAsia="Times New Roman" w:hAnsi="Arial" w:cs="Arial"/>
                <w:color w:val="000000"/>
              </w:rPr>
              <w:t>Percentil 95</w:t>
            </w:r>
          </w:p>
        </w:tc>
        <w:tc>
          <w:tcPr>
            <w:tcW w:w="813" w:type="dxa"/>
            <w:tcBorders>
              <w:top w:val="nil"/>
              <w:left w:val="nil"/>
              <w:bottom w:val="single" w:sz="8" w:space="0" w:color="000000"/>
              <w:right w:val="single" w:sz="8" w:space="0" w:color="000000"/>
            </w:tcBorders>
            <w:shd w:val="clear" w:color="auto" w:fill="auto"/>
            <w:vAlign w:val="bottom"/>
            <w:hideMark/>
          </w:tcPr>
          <w:p w14:paraId="37E1B4C6" w14:textId="208DEA03" w:rsidR="00E3256F" w:rsidRPr="00E3256F" w:rsidRDefault="00E3256F" w:rsidP="00E3256F">
            <w:pPr>
              <w:spacing w:after="0" w:line="240" w:lineRule="auto"/>
              <w:jc w:val="right"/>
              <w:rPr>
                <w:rFonts w:ascii="Arial" w:eastAsia="Times New Roman" w:hAnsi="Arial" w:cs="Arial"/>
                <w:color w:val="000000"/>
              </w:rPr>
            </w:pPr>
            <w:r w:rsidRPr="00E3256F">
              <w:rPr>
                <w:rFonts w:ascii="Arial" w:hAnsi="Arial" w:cs="Arial"/>
                <w:color w:val="000000"/>
              </w:rPr>
              <w:t>29:38</w:t>
            </w:r>
          </w:p>
        </w:tc>
      </w:tr>
      <w:tr w:rsidR="00E3256F" w:rsidRPr="00FC1419" w14:paraId="1450B548" w14:textId="77777777" w:rsidTr="00A26917">
        <w:trPr>
          <w:trHeight w:val="300"/>
          <w:jc w:val="center"/>
        </w:trPr>
        <w:tc>
          <w:tcPr>
            <w:tcW w:w="1531" w:type="dxa"/>
            <w:tcBorders>
              <w:top w:val="nil"/>
              <w:left w:val="single" w:sz="8" w:space="0" w:color="000000"/>
              <w:bottom w:val="single" w:sz="8" w:space="0" w:color="000000"/>
              <w:right w:val="single" w:sz="8" w:space="0" w:color="000000"/>
            </w:tcBorders>
            <w:shd w:val="clear" w:color="auto" w:fill="auto"/>
            <w:vAlign w:val="center"/>
            <w:hideMark/>
          </w:tcPr>
          <w:p w14:paraId="18639182" w14:textId="77777777" w:rsidR="00E3256F" w:rsidRPr="00FC1419" w:rsidRDefault="00E3256F" w:rsidP="00E3256F">
            <w:pPr>
              <w:spacing w:after="0" w:line="240" w:lineRule="auto"/>
              <w:rPr>
                <w:rFonts w:ascii="Arial" w:eastAsia="Times New Roman" w:hAnsi="Arial" w:cs="Arial"/>
                <w:color w:val="000000"/>
              </w:rPr>
            </w:pPr>
            <w:r w:rsidRPr="00FC1419">
              <w:rPr>
                <w:rFonts w:ascii="Arial" w:eastAsia="Times New Roman" w:hAnsi="Arial" w:cs="Arial"/>
                <w:color w:val="000000"/>
              </w:rPr>
              <w:t>Percentil 99</w:t>
            </w:r>
          </w:p>
        </w:tc>
        <w:tc>
          <w:tcPr>
            <w:tcW w:w="813" w:type="dxa"/>
            <w:tcBorders>
              <w:top w:val="nil"/>
              <w:left w:val="nil"/>
              <w:bottom w:val="single" w:sz="8" w:space="0" w:color="000000"/>
              <w:right w:val="single" w:sz="8" w:space="0" w:color="000000"/>
            </w:tcBorders>
            <w:shd w:val="clear" w:color="auto" w:fill="auto"/>
            <w:vAlign w:val="bottom"/>
            <w:hideMark/>
          </w:tcPr>
          <w:p w14:paraId="3ED1DE7A" w14:textId="5073B50D" w:rsidR="00E3256F" w:rsidRPr="00E3256F" w:rsidRDefault="00E3256F" w:rsidP="00E3256F">
            <w:pPr>
              <w:spacing w:after="0" w:line="240" w:lineRule="auto"/>
              <w:jc w:val="right"/>
              <w:rPr>
                <w:rFonts w:ascii="Arial" w:eastAsia="Times New Roman" w:hAnsi="Arial" w:cs="Arial"/>
                <w:color w:val="000000"/>
              </w:rPr>
            </w:pPr>
            <w:r w:rsidRPr="00E3256F">
              <w:rPr>
                <w:rFonts w:ascii="Arial" w:hAnsi="Arial" w:cs="Arial"/>
                <w:color w:val="000000"/>
              </w:rPr>
              <w:t>36:11</w:t>
            </w:r>
          </w:p>
        </w:tc>
      </w:tr>
      <w:tr w:rsidR="00E3256F" w:rsidRPr="00FC1419" w14:paraId="7ECD3960" w14:textId="77777777" w:rsidTr="00A26917">
        <w:trPr>
          <w:trHeight w:val="300"/>
          <w:jc w:val="center"/>
        </w:trPr>
        <w:tc>
          <w:tcPr>
            <w:tcW w:w="1531" w:type="dxa"/>
            <w:tcBorders>
              <w:top w:val="nil"/>
              <w:left w:val="single" w:sz="8" w:space="0" w:color="000000"/>
              <w:bottom w:val="single" w:sz="8" w:space="0" w:color="000000"/>
              <w:right w:val="single" w:sz="8" w:space="0" w:color="000000"/>
            </w:tcBorders>
            <w:shd w:val="clear" w:color="auto" w:fill="auto"/>
            <w:vAlign w:val="center"/>
            <w:hideMark/>
          </w:tcPr>
          <w:p w14:paraId="77473F27" w14:textId="77777777" w:rsidR="00E3256F" w:rsidRPr="00FC1419" w:rsidRDefault="00E3256F" w:rsidP="00E3256F">
            <w:pPr>
              <w:spacing w:after="0" w:line="240" w:lineRule="auto"/>
              <w:rPr>
                <w:rFonts w:ascii="Arial" w:eastAsia="Times New Roman" w:hAnsi="Arial" w:cs="Arial"/>
                <w:color w:val="000000"/>
              </w:rPr>
            </w:pPr>
            <w:r w:rsidRPr="00FC1419">
              <w:rPr>
                <w:rFonts w:ascii="Arial" w:eastAsia="Times New Roman" w:hAnsi="Arial" w:cs="Arial"/>
                <w:color w:val="000000"/>
              </w:rPr>
              <w:t>Máximo</w:t>
            </w:r>
          </w:p>
        </w:tc>
        <w:tc>
          <w:tcPr>
            <w:tcW w:w="813" w:type="dxa"/>
            <w:tcBorders>
              <w:top w:val="nil"/>
              <w:left w:val="nil"/>
              <w:bottom w:val="single" w:sz="8" w:space="0" w:color="000000"/>
              <w:right w:val="single" w:sz="8" w:space="0" w:color="000000"/>
            </w:tcBorders>
            <w:shd w:val="clear" w:color="auto" w:fill="auto"/>
            <w:vAlign w:val="bottom"/>
            <w:hideMark/>
          </w:tcPr>
          <w:p w14:paraId="034EBD9F" w14:textId="44391F80" w:rsidR="00E3256F" w:rsidRPr="00E3256F" w:rsidRDefault="00E3256F" w:rsidP="00E3256F">
            <w:pPr>
              <w:spacing w:after="0" w:line="240" w:lineRule="auto"/>
              <w:jc w:val="right"/>
              <w:rPr>
                <w:rFonts w:ascii="Arial" w:eastAsia="Times New Roman" w:hAnsi="Arial" w:cs="Arial"/>
                <w:color w:val="000000"/>
              </w:rPr>
            </w:pPr>
            <w:r w:rsidRPr="00E3256F">
              <w:rPr>
                <w:rFonts w:ascii="Arial" w:hAnsi="Arial" w:cs="Arial"/>
                <w:color w:val="000000"/>
              </w:rPr>
              <w:t>57:49</w:t>
            </w:r>
          </w:p>
        </w:tc>
      </w:tr>
      <w:tr w:rsidR="00E3256F" w:rsidRPr="00FC1419" w14:paraId="51F965B2" w14:textId="77777777" w:rsidTr="00A26917">
        <w:trPr>
          <w:trHeight w:val="300"/>
          <w:jc w:val="center"/>
        </w:trPr>
        <w:tc>
          <w:tcPr>
            <w:tcW w:w="1531" w:type="dxa"/>
            <w:tcBorders>
              <w:top w:val="nil"/>
              <w:left w:val="single" w:sz="8" w:space="0" w:color="000000"/>
              <w:bottom w:val="single" w:sz="8" w:space="0" w:color="000000"/>
              <w:right w:val="single" w:sz="8" w:space="0" w:color="000000"/>
            </w:tcBorders>
            <w:shd w:val="clear" w:color="auto" w:fill="auto"/>
            <w:vAlign w:val="center"/>
            <w:hideMark/>
          </w:tcPr>
          <w:p w14:paraId="221F160F" w14:textId="77777777" w:rsidR="00E3256F" w:rsidRPr="00FC1419" w:rsidRDefault="00E3256F" w:rsidP="00E3256F">
            <w:pPr>
              <w:spacing w:after="0" w:line="240" w:lineRule="auto"/>
              <w:rPr>
                <w:rFonts w:ascii="Arial" w:eastAsia="Times New Roman" w:hAnsi="Arial" w:cs="Arial"/>
                <w:color w:val="000000"/>
              </w:rPr>
            </w:pPr>
            <w:proofErr w:type="spellStart"/>
            <w:r w:rsidRPr="00FC1419">
              <w:rPr>
                <w:rFonts w:ascii="Arial" w:eastAsia="Times New Roman" w:hAnsi="Arial" w:cs="Arial"/>
                <w:color w:val="000000"/>
              </w:rPr>
              <w:t>Des.Est</w:t>
            </w:r>
            <w:proofErr w:type="spellEnd"/>
          </w:p>
        </w:tc>
        <w:tc>
          <w:tcPr>
            <w:tcW w:w="813" w:type="dxa"/>
            <w:tcBorders>
              <w:top w:val="nil"/>
              <w:left w:val="nil"/>
              <w:bottom w:val="single" w:sz="8" w:space="0" w:color="000000"/>
              <w:right w:val="single" w:sz="8" w:space="0" w:color="000000"/>
            </w:tcBorders>
            <w:shd w:val="clear" w:color="auto" w:fill="auto"/>
            <w:vAlign w:val="bottom"/>
            <w:hideMark/>
          </w:tcPr>
          <w:p w14:paraId="1D9E0382" w14:textId="1710559B" w:rsidR="00E3256F" w:rsidRPr="00E3256F" w:rsidRDefault="00E3256F" w:rsidP="00E3256F">
            <w:pPr>
              <w:spacing w:after="0" w:line="240" w:lineRule="auto"/>
              <w:jc w:val="right"/>
              <w:rPr>
                <w:rFonts w:ascii="Arial" w:eastAsia="Times New Roman" w:hAnsi="Arial" w:cs="Arial"/>
                <w:color w:val="000000"/>
              </w:rPr>
            </w:pPr>
            <w:r w:rsidRPr="00E3256F">
              <w:rPr>
                <w:rFonts w:ascii="Arial" w:hAnsi="Arial" w:cs="Arial"/>
                <w:color w:val="000000"/>
              </w:rPr>
              <w:t>5,79</w:t>
            </w:r>
          </w:p>
        </w:tc>
      </w:tr>
      <w:tr w:rsidR="00E3256F" w:rsidRPr="00FC1419" w14:paraId="1225FEB3" w14:textId="77777777" w:rsidTr="00A26917">
        <w:trPr>
          <w:trHeight w:val="300"/>
          <w:jc w:val="center"/>
        </w:trPr>
        <w:tc>
          <w:tcPr>
            <w:tcW w:w="1531" w:type="dxa"/>
            <w:tcBorders>
              <w:top w:val="nil"/>
              <w:left w:val="single" w:sz="8" w:space="0" w:color="000000"/>
              <w:bottom w:val="single" w:sz="8" w:space="0" w:color="000000"/>
              <w:right w:val="single" w:sz="8" w:space="0" w:color="000000"/>
            </w:tcBorders>
            <w:shd w:val="clear" w:color="auto" w:fill="auto"/>
            <w:vAlign w:val="center"/>
            <w:hideMark/>
          </w:tcPr>
          <w:p w14:paraId="67BF44D7" w14:textId="77777777" w:rsidR="00E3256F" w:rsidRPr="00FC1419" w:rsidRDefault="00E3256F" w:rsidP="00E3256F">
            <w:pPr>
              <w:spacing w:after="0" w:line="240" w:lineRule="auto"/>
              <w:rPr>
                <w:rFonts w:ascii="Arial" w:eastAsia="Times New Roman" w:hAnsi="Arial" w:cs="Arial"/>
                <w:color w:val="000000"/>
              </w:rPr>
            </w:pPr>
            <w:r w:rsidRPr="00FC1419">
              <w:rPr>
                <w:rFonts w:ascii="Arial" w:eastAsia="Times New Roman" w:hAnsi="Arial" w:cs="Arial"/>
                <w:color w:val="000000"/>
              </w:rPr>
              <w:t>N de Casos</w:t>
            </w:r>
          </w:p>
        </w:tc>
        <w:tc>
          <w:tcPr>
            <w:tcW w:w="813" w:type="dxa"/>
            <w:tcBorders>
              <w:top w:val="nil"/>
              <w:left w:val="nil"/>
              <w:bottom w:val="single" w:sz="8" w:space="0" w:color="000000"/>
              <w:right w:val="single" w:sz="8" w:space="0" w:color="000000"/>
            </w:tcBorders>
            <w:shd w:val="clear" w:color="auto" w:fill="auto"/>
            <w:vAlign w:val="bottom"/>
            <w:hideMark/>
          </w:tcPr>
          <w:p w14:paraId="2FC0CA84" w14:textId="665DB41F" w:rsidR="00E3256F" w:rsidRPr="00E3256F" w:rsidRDefault="00E3256F" w:rsidP="00E3256F">
            <w:pPr>
              <w:spacing w:after="0" w:line="240" w:lineRule="auto"/>
              <w:jc w:val="right"/>
              <w:rPr>
                <w:rFonts w:ascii="Arial" w:eastAsia="Times New Roman" w:hAnsi="Arial" w:cs="Arial"/>
                <w:color w:val="000000"/>
              </w:rPr>
            </w:pPr>
            <w:r w:rsidRPr="00E3256F">
              <w:rPr>
                <w:rFonts w:ascii="Arial" w:hAnsi="Arial" w:cs="Arial"/>
                <w:color w:val="000000"/>
              </w:rPr>
              <w:t>29264</w:t>
            </w:r>
          </w:p>
        </w:tc>
      </w:tr>
    </w:tbl>
    <w:p w14:paraId="58135642" w14:textId="77777777" w:rsidR="0081659F" w:rsidRDefault="0081659F" w:rsidP="00836638">
      <w:pPr>
        <w:jc w:val="both"/>
      </w:pPr>
    </w:p>
    <w:p w14:paraId="40F4B3E4" w14:textId="755590B9" w:rsidR="002E2E8C" w:rsidRDefault="002E2E8C" w:rsidP="002E2E8C">
      <w:pPr>
        <w:pStyle w:val="Descripcin"/>
        <w:ind w:firstLine="1560"/>
        <w:jc w:val="center"/>
        <w:rPr>
          <w:rFonts w:ascii="Arial" w:hAnsi="Arial" w:cs="Arial"/>
          <w:i w:val="0"/>
          <w:iCs w:val="0"/>
          <w:color w:val="auto"/>
          <w:sz w:val="24"/>
          <w:szCs w:val="24"/>
        </w:rPr>
      </w:pPr>
      <w:bookmarkStart w:id="101" w:name="_Toc188685202"/>
      <w:r w:rsidRPr="00A76331">
        <w:rPr>
          <w:rFonts w:ascii="Arial" w:hAnsi="Arial" w:cs="Arial"/>
          <w:color w:val="auto"/>
          <w:sz w:val="24"/>
          <w:szCs w:val="24"/>
        </w:rPr>
        <w:t xml:space="preserve">Tabla </w:t>
      </w:r>
      <w:r w:rsidRPr="00A76331">
        <w:rPr>
          <w:rFonts w:ascii="Arial" w:hAnsi="Arial" w:cs="Arial"/>
          <w:color w:val="auto"/>
          <w:sz w:val="24"/>
          <w:szCs w:val="24"/>
        </w:rPr>
        <w:fldChar w:fldCharType="begin"/>
      </w:r>
      <w:r w:rsidRPr="00A76331">
        <w:rPr>
          <w:rFonts w:ascii="Arial" w:hAnsi="Arial" w:cs="Arial"/>
          <w:color w:val="auto"/>
          <w:sz w:val="24"/>
          <w:szCs w:val="24"/>
        </w:rPr>
        <w:instrText xml:space="preserve"> SEQ Tabla \* ARABIC </w:instrText>
      </w:r>
      <w:r w:rsidRPr="00A76331">
        <w:rPr>
          <w:rFonts w:ascii="Arial" w:hAnsi="Arial" w:cs="Arial"/>
          <w:color w:val="auto"/>
          <w:sz w:val="24"/>
          <w:szCs w:val="24"/>
        </w:rPr>
        <w:fldChar w:fldCharType="separate"/>
      </w:r>
      <w:r w:rsidR="004211D9">
        <w:rPr>
          <w:rFonts w:ascii="Arial" w:hAnsi="Arial" w:cs="Arial"/>
          <w:noProof/>
          <w:color w:val="auto"/>
          <w:sz w:val="24"/>
          <w:szCs w:val="24"/>
        </w:rPr>
        <w:t>21</w:t>
      </w:r>
      <w:r w:rsidRPr="00A76331">
        <w:rPr>
          <w:rFonts w:ascii="Arial" w:hAnsi="Arial" w:cs="Arial"/>
          <w:color w:val="auto"/>
          <w:sz w:val="24"/>
          <w:szCs w:val="24"/>
        </w:rPr>
        <w:fldChar w:fldCharType="end"/>
      </w:r>
      <w:r w:rsidRPr="00335C50">
        <w:rPr>
          <w:rFonts w:ascii="Arial" w:hAnsi="Arial" w:cs="Arial"/>
          <w:color w:val="auto"/>
          <w:sz w:val="24"/>
          <w:szCs w:val="24"/>
        </w:rPr>
        <w:t xml:space="preserve">: </w:t>
      </w:r>
      <w:r>
        <w:rPr>
          <w:rFonts w:ascii="Arial" w:hAnsi="Arial" w:cs="Arial"/>
          <w:i w:val="0"/>
          <w:iCs w:val="0"/>
          <w:color w:val="auto"/>
          <w:sz w:val="24"/>
          <w:szCs w:val="24"/>
        </w:rPr>
        <w:t>Medidas de Tendencia Central según experiencia previa en INE</w:t>
      </w:r>
      <w:bookmarkEnd w:id="101"/>
    </w:p>
    <w:tbl>
      <w:tblPr>
        <w:tblW w:w="0" w:type="auto"/>
        <w:jc w:val="center"/>
        <w:tblCellMar>
          <w:left w:w="70" w:type="dxa"/>
          <w:right w:w="70" w:type="dxa"/>
        </w:tblCellMar>
        <w:tblLook w:val="04A0" w:firstRow="1" w:lastRow="0" w:firstColumn="1" w:lastColumn="0" w:noHBand="0" w:noVBand="1"/>
      </w:tblPr>
      <w:tblGrid>
        <w:gridCol w:w="1302"/>
        <w:gridCol w:w="2464"/>
        <w:gridCol w:w="2549"/>
      </w:tblGrid>
      <w:tr w:rsidR="00594E97" w:rsidRPr="00FC1419" w14:paraId="782153D6" w14:textId="213AABA0" w:rsidTr="00984AE9">
        <w:trPr>
          <w:trHeight w:val="300"/>
          <w:jc w:val="center"/>
        </w:trPr>
        <w:tc>
          <w:tcPr>
            <w:tcW w:w="0" w:type="auto"/>
            <w:tcBorders>
              <w:top w:val="single" w:sz="8" w:space="0" w:color="000000"/>
              <w:left w:val="single" w:sz="8" w:space="0" w:color="000000"/>
              <w:bottom w:val="single" w:sz="8" w:space="0" w:color="000000"/>
              <w:right w:val="single" w:sz="8" w:space="0" w:color="000000"/>
            </w:tcBorders>
            <w:shd w:val="clear" w:color="000000" w:fill="FFA500"/>
            <w:vAlign w:val="center"/>
            <w:hideMark/>
          </w:tcPr>
          <w:p w14:paraId="732FA3DA" w14:textId="77777777" w:rsidR="00594E97" w:rsidRPr="00FC1419" w:rsidRDefault="00594E97" w:rsidP="00272B68">
            <w:pPr>
              <w:spacing w:after="0" w:line="240" w:lineRule="auto"/>
              <w:jc w:val="center"/>
              <w:rPr>
                <w:rFonts w:ascii="Arial" w:eastAsia="Times New Roman" w:hAnsi="Arial" w:cs="Arial"/>
                <w:b/>
                <w:bCs/>
                <w:color w:val="000000"/>
              </w:rPr>
            </w:pPr>
            <w:r w:rsidRPr="00FC1419">
              <w:rPr>
                <w:rFonts w:ascii="Arial" w:eastAsia="Times New Roman" w:hAnsi="Arial" w:cs="Arial"/>
                <w:b/>
                <w:bCs/>
                <w:color w:val="000000"/>
              </w:rPr>
              <w:t>Medida</w:t>
            </w:r>
          </w:p>
        </w:tc>
        <w:tc>
          <w:tcPr>
            <w:tcW w:w="0" w:type="auto"/>
            <w:tcBorders>
              <w:top w:val="single" w:sz="8" w:space="0" w:color="000000"/>
              <w:left w:val="nil"/>
              <w:bottom w:val="single" w:sz="8" w:space="0" w:color="000000"/>
              <w:right w:val="single" w:sz="8" w:space="0" w:color="000000"/>
            </w:tcBorders>
            <w:shd w:val="clear" w:color="000000" w:fill="FFA500"/>
            <w:vAlign w:val="center"/>
            <w:hideMark/>
          </w:tcPr>
          <w:p w14:paraId="05ADD06B" w14:textId="6DDD3B8F" w:rsidR="00594E97" w:rsidRPr="00FC1419" w:rsidRDefault="00594E97" w:rsidP="00272B68">
            <w:pPr>
              <w:spacing w:after="0" w:line="240" w:lineRule="auto"/>
              <w:jc w:val="center"/>
              <w:rPr>
                <w:rFonts w:ascii="Arial" w:eastAsia="Times New Roman" w:hAnsi="Arial" w:cs="Arial"/>
                <w:b/>
                <w:bCs/>
                <w:color w:val="000000"/>
              </w:rPr>
            </w:pPr>
            <w:r>
              <w:rPr>
                <w:rFonts w:ascii="Arial" w:eastAsia="Times New Roman" w:hAnsi="Arial" w:cs="Arial"/>
                <w:b/>
                <w:bCs/>
                <w:color w:val="000000"/>
              </w:rPr>
              <w:t>Sin experiencia previa</w:t>
            </w:r>
          </w:p>
        </w:tc>
        <w:tc>
          <w:tcPr>
            <w:tcW w:w="0" w:type="auto"/>
            <w:tcBorders>
              <w:top w:val="single" w:sz="8" w:space="0" w:color="000000"/>
              <w:left w:val="nil"/>
              <w:bottom w:val="single" w:sz="8" w:space="0" w:color="000000"/>
              <w:right w:val="single" w:sz="8" w:space="0" w:color="000000"/>
            </w:tcBorders>
            <w:shd w:val="clear" w:color="000000" w:fill="FFA500"/>
          </w:tcPr>
          <w:p w14:paraId="62D6DF1B" w14:textId="5C02615D" w:rsidR="00594E97" w:rsidRDefault="00594E97" w:rsidP="00272B68">
            <w:pPr>
              <w:spacing w:after="0" w:line="240" w:lineRule="auto"/>
              <w:jc w:val="center"/>
              <w:rPr>
                <w:rFonts w:ascii="Arial" w:eastAsia="Times New Roman" w:hAnsi="Arial" w:cs="Arial"/>
                <w:b/>
                <w:bCs/>
                <w:color w:val="000000"/>
              </w:rPr>
            </w:pPr>
            <w:r>
              <w:rPr>
                <w:rFonts w:ascii="Arial" w:eastAsia="Times New Roman" w:hAnsi="Arial" w:cs="Arial"/>
                <w:b/>
                <w:bCs/>
                <w:color w:val="000000"/>
              </w:rPr>
              <w:t>Con experiencia previa</w:t>
            </w:r>
          </w:p>
        </w:tc>
      </w:tr>
      <w:tr w:rsidR="00984AE9" w:rsidRPr="00FC1419" w14:paraId="15A9555C" w14:textId="1DC6ECB2" w:rsidTr="00984AE9">
        <w:trPr>
          <w:trHeight w:val="300"/>
          <w:jc w:val="center"/>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319A3713" w14:textId="77777777" w:rsidR="00984AE9" w:rsidRPr="00FC1419" w:rsidRDefault="00984AE9" w:rsidP="00984AE9">
            <w:pPr>
              <w:spacing w:after="0" w:line="240" w:lineRule="auto"/>
              <w:rPr>
                <w:rFonts w:ascii="Arial" w:eastAsia="Times New Roman" w:hAnsi="Arial" w:cs="Arial"/>
                <w:color w:val="000000"/>
              </w:rPr>
            </w:pPr>
            <w:r w:rsidRPr="00FC1419">
              <w:rPr>
                <w:rFonts w:ascii="Arial" w:eastAsia="Times New Roman" w:hAnsi="Arial" w:cs="Arial"/>
                <w:color w:val="000000"/>
              </w:rPr>
              <w:t>Mínimo</w:t>
            </w:r>
          </w:p>
        </w:tc>
        <w:tc>
          <w:tcPr>
            <w:tcW w:w="0" w:type="auto"/>
            <w:tcBorders>
              <w:top w:val="nil"/>
              <w:left w:val="nil"/>
              <w:bottom w:val="single" w:sz="8" w:space="0" w:color="000000"/>
              <w:right w:val="single" w:sz="8" w:space="0" w:color="000000"/>
            </w:tcBorders>
            <w:shd w:val="clear" w:color="auto" w:fill="auto"/>
            <w:vAlign w:val="bottom"/>
            <w:hideMark/>
          </w:tcPr>
          <w:p w14:paraId="043F90F9" w14:textId="1D50A3F2" w:rsidR="00984AE9" w:rsidRPr="00984AE9" w:rsidRDefault="00984AE9" w:rsidP="00984AE9">
            <w:pPr>
              <w:spacing w:after="0" w:line="240" w:lineRule="auto"/>
              <w:jc w:val="center"/>
              <w:rPr>
                <w:rFonts w:ascii="Arial" w:eastAsia="Times New Roman" w:hAnsi="Arial" w:cs="Arial"/>
                <w:color w:val="000000"/>
              </w:rPr>
            </w:pPr>
            <w:r w:rsidRPr="00984AE9">
              <w:rPr>
                <w:rFonts w:ascii="Arial" w:hAnsi="Arial" w:cs="Arial"/>
                <w:color w:val="000000"/>
              </w:rPr>
              <w:t>05:45</w:t>
            </w:r>
          </w:p>
        </w:tc>
        <w:tc>
          <w:tcPr>
            <w:tcW w:w="0" w:type="auto"/>
            <w:tcBorders>
              <w:top w:val="nil"/>
              <w:left w:val="nil"/>
              <w:bottom w:val="single" w:sz="8" w:space="0" w:color="000000"/>
              <w:right w:val="single" w:sz="8" w:space="0" w:color="000000"/>
            </w:tcBorders>
            <w:vAlign w:val="bottom"/>
          </w:tcPr>
          <w:p w14:paraId="73731A90" w14:textId="6D91FD54" w:rsidR="00984AE9" w:rsidRPr="00984AE9" w:rsidRDefault="00984AE9" w:rsidP="00984AE9">
            <w:pPr>
              <w:spacing w:after="0" w:line="240" w:lineRule="auto"/>
              <w:jc w:val="center"/>
              <w:rPr>
                <w:rFonts w:ascii="Arial" w:hAnsi="Arial" w:cs="Arial"/>
              </w:rPr>
            </w:pPr>
            <w:r w:rsidRPr="00984AE9">
              <w:rPr>
                <w:rFonts w:ascii="Arial" w:hAnsi="Arial" w:cs="Arial"/>
                <w:color w:val="000000"/>
              </w:rPr>
              <w:t>06:19</w:t>
            </w:r>
          </w:p>
        </w:tc>
      </w:tr>
      <w:tr w:rsidR="00984AE9" w:rsidRPr="00FC1419" w14:paraId="2CB58B1F" w14:textId="21D533EB" w:rsidTr="00984AE9">
        <w:trPr>
          <w:trHeight w:val="300"/>
          <w:jc w:val="center"/>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1C3C670B" w14:textId="77777777" w:rsidR="00984AE9" w:rsidRPr="00FC1419" w:rsidRDefault="00984AE9" w:rsidP="00984AE9">
            <w:pPr>
              <w:spacing w:after="0" w:line="240" w:lineRule="auto"/>
              <w:rPr>
                <w:rFonts w:ascii="Arial" w:eastAsia="Times New Roman" w:hAnsi="Arial" w:cs="Arial"/>
                <w:color w:val="000000"/>
              </w:rPr>
            </w:pPr>
            <w:r w:rsidRPr="00FC1419">
              <w:rPr>
                <w:rFonts w:ascii="Arial" w:eastAsia="Times New Roman" w:hAnsi="Arial" w:cs="Arial"/>
                <w:color w:val="000000"/>
              </w:rPr>
              <w:t>Mediana</w:t>
            </w:r>
          </w:p>
        </w:tc>
        <w:tc>
          <w:tcPr>
            <w:tcW w:w="0" w:type="auto"/>
            <w:tcBorders>
              <w:top w:val="nil"/>
              <w:left w:val="nil"/>
              <w:bottom w:val="single" w:sz="8" w:space="0" w:color="000000"/>
              <w:right w:val="single" w:sz="8" w:space="0" w:color="000000"/>
            </w:tcBorders>
            <w:shd w:val="clear" w:color="auto" w:fill="auto"/>
            <w:vAlign w:val="bottom"/>
            <w:hideMark/>
          </w:tcPr>
          <w:p w14:paraId="5449C273" w14:textId="515FF02E" w:rsidR="00984AE9" w:rsidRPr="00984AE9" w:rsidRDefault="00984AE9" w:rsidP="00984AE9">
            <w:pPr>
              <w:spacing w:after="0" w:line="240" w:lineRule="auto"/>
              <w:jc w:val="center"/>
              <w:rPr>
                <w:rFonts w:ascii="Arial" w:eastAsia="Times New Roman" w:hAnsi="Arial" w:cs="Arial"/>
                <w:color w:val="000000"/>
              </w:rPr>
            </w:pPr>
            <w:r w:rsidRPr="00984AE9">
              <w:rPr>
                <w:rFonts w:ascii="Arial" w:hAnsi="Arial" w:cs="Arial"/>
                <w:color w:val="000000"/>
              </w:rPr>
              <w:t>18:38</w:t>
            </w:r>
          </w:p>
        </w:tc>
        <w:tc>
          <w:tcPr>
            <w:tcW w:w="0" w:type="auto"/>
            <w:tcBorders>
              <w:top w:val="nil"/>
              <w:left w:val="nil"/>
              <w:bottom w:val="single" w:sz="8" w:space="0" w:color="000000"/>
              <w:right w:val="single" w:sz="8" w:space="0" w:color="000000"/>
            </w:tcBorders>
            <w:vAlign w:val="bottom"/>
          </w:tcPr>
          <w:p w14:paraId="0B35833C" w14:textId="29167C9C" w:rsidR="00984AE9" w:rsidRPr="00984AE9" w:rsidRDefault="00984AE9" w:rsidP="00984AE9">
            <w:pPr>
              <w:spacing w:after="0" w:line="240" w:lineRule="auto"/>
              <w:jc w:val="center"/>
              <w:rPr>
                <w:rFonts w:ascii="Arial" w:hAnsi="Arial" w:cs="Arial"/>
              </w:rPr>
            </w:pPr>
            <w:r w:rsidRPr="00984AE9">
              <w:rPr>
                <w:rFonts w:ascii="Arial" w:hAnsi="Arial" w:cs="Arial"/>
                <w:color w:val="000000"/>
              </w:rPr>
              <w:t>17:59</w:t>
            </w:r>
          </w:p>
        </w:tc>
      </w:tr>
      <w:tr w:rsidR="00984AE9" w:rsidRPr="00FC1419" w14:paraId="0F43AD86" w14:textId="4E2DABE1" w:rsidTr="00984AE9">
        <w:trPr>
          <w:trHeight w:val="300"/>
          <w:jc w:val="center"/>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4BA6F9D4" w14:textId="77777777" w:rsidR="00984AE9" w:rsidRPr="00FC1419" w:rsidRDefault="00984AE9" w:rsidP="00984AE9">
            <w:pPr>
              <w:spacing w:after="0" w:line="240" w:lineRule="auto"/>
              <w:rPr>
                <w:rFonts w:ascii="Arial" w:eastAsia="Times New Roman" w:hAnsi="Arial" w:cs="Arial"/>
                <w:color w:val="000000"/>
              </w:rPr>
            </w:pPr>
            <w:r w:rsidRPr="00FC1419">
              <w:rPr>
                <w:rFonts w:ascii="Arial" w:eastAsia="Times New Roman" w:hAnsi="Arial" w:cs="Arial"/>
                <w:color w:val="000000"/>
              </w:rPr>
              <w:t>Promedio</w:t>
            </w:r>
          </w:p>
        </w:tc>
        <w:tc>
          <w:tcPr>
            <w:tcW w:w="0" w:type="auto"/>
            <w:tcBorders>
              <w:top w:val="nil"/>
              <w:left w:val="nil"/>
              <w:bottom w:val="single" w:sz="8" w:space="0" w:color="000000"/>
              <w:right w:val="single" w:sz="8" w:space="0" w:color="000000"/>
            </w:tcBorders>
            <w:shd w:val="clear" w:color="auto" w:fill="auto"/>
            <w:vAlign w:val="bottom"/>
            <w:hideMark/>
          </w:tcPr>
          <w:p w14:paraId="5FCB247D" w14:textId="36D9CF9E" w:rsidR="00984AE9" w:rsidRPr="00984AE9" w:rsidRDefault="00984AE9" w:rsidP="00984AE9">
            <w:pPr>
              <w:spacing w:after="0" w:line="240" w:lineRule="auto"/>
              <w:jc w:val="center"/>
              <w:rPr>
                <w:rFonts w:ascii="Arial" w:eastAsia="Times New Roman" w:hAnsi="Arial" w:cs="Arial"/>
                <w:color w:val="000000"/>
              </w:rPr>
            </w:pPr>
            <w:r w:rsidRPr="00984AE9">
              <w:rPr>
                <w:rFonts w:ascii="Arial" w:hAnsi="Arial" w:cs="Arial"/>
                <w:color w:val="000000"/>
              </w:rPr>
              <w:t>19:22</w:t>
            </w:r>
          </w:p>
        </w:tc>
        <w:tc>
          <w:tcPr>
            <w:tcW w:w="0" w:type="auto"/>
            <w:tcBorders>
              <w:top w:val="nil"/>
              <w:left w:val="nil"/>
              <w:bottom w:val="single" w:sz="8" w:space="0" w:color="000000"/>
              <w:right w:val="single" w:sz="8" w:space="0" w:color="000000"/>
            </w:tcBorders>
            <w:vAlign w:val="bottom"/>
          </w:tcPr>
          <w:p w14:paraId="4927BD77" w14:textId="32BA2DA7" w:rsidR="00984AE9" w:rsidRPr="00984AE9" w:rsidRDefault="00984AE9" w:rsidP="00984AE9">
            <w:pPr>
              <w:spacing w:after="0" w:line="240" w:lineRule="auto"/>
              <w:jc w:val="center"/>
              <w:rPr>
                <w:rFonts w:ascii="Arial" w:hAnsi="Arial" w:cs="Arial"/>
              </w:rPr>
            </w:pPr>
            <w:r w:rsidRPr="00984AE9">
              <w:rPr>
                <w:rFonts w:ascii="Arial" w:hAnsi="Arial" w:cs="Arial"/>
                <w:color w:val="000000"/>
              </w:rPr>
              <w:t>18:47</w:t>
            </w:r>
          </w:p>
        </w:tc>
      </w:tr>
      <w:tr w:rsidR="00984AE9" w:rsidRPr="00FC1419" w14:paraId="3A776569" w14:textId="7729315D" w:rsidTr="00984AE9">
        <w:trPr>
          <w:trHeight w:val="300"/>
          <w:jc w:val="center"/>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3264A68D" w14:textId="77777777" w:rsidR="00984AE9" w:rsidRPr="00FC1419" w:rsidRDefault="00984AE9" w:rsidP="00984AE9">
            <w:pPr>
              <w:spacing w:after="0" w:line="240" w:lineRule="auto"/>
              <w:rPr>
                <w:rFonts w:ascii="Arial" w:eastAsia="Times New Roman" w:hAnsi="Arial" w:cs="Arial"/>
                <w:color w:val="000000"/>
              </w:rPr>
            </w:pPr>
            <w:r w:rsidRPr="00FC1419">
              <w:rPr>
                <w:rFonts w:ascii="Arial" w:eastAsia="Times New Roman" w:hAnsi="Arial" w:cs="Arial"/>
                <w:color w:val="000000"/>
              </w:rPr>
              <w:t>Percentil 01</w:t>
            </w:r>
          </w:p>
        </w:tc>
        <w:tc>
          <w:tcPr>
            <w:tcW w:w="0" w:type="auto"/>
            <w:tcBorders>
              <w:top w:val="nil"/>
              <w:left w:val="nil"/>
              <w:bottom w:val="single" w:sz="8" w:space="0" w:color="000000"/>
              <w:right w:val="single" w:sz="8" w:space="0" w:color="000000"/>
            </w:tcBorders>
            <w:shd w:val="clear" w:color="auto" w:fill="auto"/>
            <w:vAlign w:val="bottom"/>
            <w:hideMark/>
          </w:tcPr>
          <w:p w14:paraId="5A5643E4" w14:textId="70836DAA" w:rsidR="00984AE9" w:rsidRPr="00984AE9" w:rsidRDefault="00984AE9" w:rsidP="00984AE9">
            <w:pPr>
              <w:spacing w:after="0" w:line="240" w:lineRule="auto"/>
              <w:jc w:val="center"/>
              <w:rPr>
                <w:rFonts w:ascii="Arial" w:eastAsia="Times New Roman" w:hAnsi="Arial" w:cs="Arial"/>
                <w:color w:val="000000"/>
              </w:rPr>
            </w:pPr>
            <w:r w:rsidRPr="00984AE9">
              <w:rPr>
                <w:rFonts w:ascii="Arial" w:hAnsi="Arial" w:cs="Arial"/>
                <w:color w:val="000000"/>
              </w:rPr>
              <w:t>09:00</w:t>
            </w:r>
          </w:p>
        </w:tc>
        <w:tc>
          <w:tcPr>
            <w:tcW w:w="0" w:type="auto"/>
            <w:tcBorders>
              <w:top w:val="nil"/>
              <w:left w:val="nil"/>
              <w:bottom w:val="single" w:sz="8" w:space="0" w:color="000000"/>
              <w:right w:val="single" w:sz="8" w:space="0" w:color="000000"/>
            </w:tcBorders>
            <w:vAlign w:val="bottom"/>
          </w:tcPr>
          <w:p w14:paraId="0257B6FF" w14:textId="5E6F68D6" w:rsidR="00984AE9" w:rsidRPr="00984AE9" w:rsidRDefault="00984AE9" w:rsidP="00984AE9">
            <w:pPr>
              <w:spacing w:after="0" w:line="240" w:lineRule="auto"/>
              <w:jc w:val="center"/>
              <w:rPr>
                <w:rFonts w:ascii="Arial" w:hAnsi="Arial" w:cs="Arial"/>
              </w:rPr>
            </w:pPr>
            <w:r w:rsidRPr="00984AE9">
              <w:rPr>
                <w:rFonts w:ascii="Arial" w:hAnsi="Arial" w:cs="Arial"/>
                <w:color w:val="000000"/>
              </w:rPr>
              <w:t>08:54</w:t>
            </w:r>
          </w:p>
        </w:tc>
      </w:tr>
      <w:tr w:rsidR="00984AE9" w:rsidRPr="00FC1419" w14:paraId="78D1584C" w14:textId="747E0549" w:rsidTr="00984AE9">
        <w:trPr>
          <w:trHeight w:val="300"/>
          <w:jc w:val="center"/>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117A2FFC" w14:textId="77777777" w:rsidR="00984AE9" w:rsidRPr="00FC1419" w:rsidRDefault="00984AE9" w:rsidP="00984AE9">
            <w:pPr>
              <w:spacing w:after="0" w:line="240" w:lineRule="auto"/>
              <w:rPr>
                <w:rFonts w:ascii="Arial" w:eastAsia="Times New Roman" w:hAnsi="Arial" w:cs="Arial"/>
                <w:color w:val="000000"/>
              </w:rPr>
            </w:pPr>
            <w:r w:rsidRPr="00FC1419">
              <w:rPr>
                <w:rFonts w:ascii="Arial" w:eastAsia="Times New Roman" w:hAnsi="Arial" w:cs="Arial"/>
                <w:color w:val="000000"/>
              </w:rPr>
              <w:t>Percentil 05</w:t>
            </w:r>
          </w:p>
        </w:tc>
        <w:tc>
          <w:tcPr>
            <w:tcW w:w="0" w:type="auto"/>
            <w:tcBorders>
              <w:top w:val="nil"/>
              <w:left w:val="nil"/>
              <w:bottom w:val="single" w:sz="8" w:space="0" w:color="000000"/>
              <w:right w:val="single" w:sz="8" w:space="0" w:color="000000"/>
            </w:tcBorders>
            <w:shd w:val="clear" w:color="auto" w:fill="auto"/>
            <w:vAlign w:val="bottom"/>
            <w:hideMark/>
          </w:tcPr>
          <w:p w14:paraId="178F8AED" w14:textId="249C9586" w:rsidR="00984AE9" w:rsidRPr="00984AE9" w:rsidRDefault="00984AE9" w:rsidP="00984AE9">
            <w:pPr>
              <w:spacing w:after="0" w:line="240" w:lineRule="auto"/>
              <w:jc w:val="center"/>
              <w:rPr>
                <w:rFonts w:ascii="Arial" w:eastAsia="Times New Roman" w:hAnsi="Arial" w:cs="Arial"/>
                <w:color w:val="000000"/>
              </w:rPr>
            </w:pPr>
            <w:r w:rsidRPr="00984AE9">
              <w:rPr>
                <w:rFonts w:ascii="Arial" w:hAnsi="Arial" w:cs="Arial"/>
                <w:color w:val="000000"/>
              </w:rPr>
              <w:t>11:14</w:t>
            </w:r>
          </w:p>
        </w:tc>
        <w:tc>
          <w:tcPr>
            <w:tcW w:w="0" w:type="auto"/>
            <w:tcBorders>
              <w:top w:val="nil"/>
              <w:left w:val="nil"/>
              <w:bottom w:val="single" w:sz="8" w:space="0" w:color="000000"/>
              <w:right w:val="single" w:sz="8" w:space="0" w:color="000000"/>
            </w:tcBorders>
            <w:vAlign w:val="bottom"/>
          </w:tcPr>
          <w:p w14:paraId="219DBF2D" w14:textId="5B6349C0" w:rsidR="00984AE9" w:rsidRPr="00984AE9" w:rsidRDefault="00984AE9" w:rsidP="00984AE9">
            <w:pPr>
              <w:spacing w:after="0" w:line="240" w:lineRule="auto"/>
              <w:jc w:val="center"/>
              <w:rPr>
                <w:rFonts w:ascii="Arial" w:hAnsi="Arial" w:cs="Arial"/>
              </w:rPr>
            </w:pPr>
            <w:r w:rsidRPr="00984AE9">
              <w:rPr>
                <w:rFonts w:ascii="Arial" w:hAnsi="Arial" w:cs="Arial"/>
                <w:color w:val="000000"/>
              </w:rPr>
              <w:t>10:57</w:t>
            </w:r>
          </w:p>
        </w:tc>
      </w:tr>
      <w:tr w:rsidR="00984AE9" w:rsidRPr="00FC1419" w14:paraId="40595FE5" w14:textId="13394F37" w:rsidTr="00984AE9">
        <w:trPr>
          <w:trHeight w:val="300"/>
          <w:jc w:val="center"/>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12355047" w14:textId="77777777" w:rsidR="00984AE9" w:rsidRPr="00FC1419" w:rsidRDefault="00984AE9" w:rsidP="00984AE9">
            <w:pPr>
              <w:spacing w:after="0" w:line="240" w:lineRule="auto"/>
              <w:rPr>
                <w:rFonts w:ascii="Arial" w:eastAsia="Times New Roman" w:hAnsi="Arial" w:cs="Arial"/>
                <w:color w:val="000000"/>
              </w:rPr>
            </w:pPr>
            <w:r w:rsidRPr="00FC1419">
              <w:rPr>
                <w:rFonts w:ascii="Arial" w:eastAsia="Times New Roman" w:hAnsi="Arial" w:cs="Arial"/>
                <w:color w:val="000000"/>
              </w:rPr>
              <w:t>Percentil 10</w:t>
            </w:r>
          </w:p>
        </w:tc>
        <w:tc>
          <w:tcPr>
            <w:tcW w:w="0" w:type="auto"/>
            <w:tcBorders>
              <w:top w:val="nil"/>
              <w:left w:val="nil"/>
              <w:bottom w:val="single" w:sz="8" w:space="0" w:color="000000"/>
              <w:right w:val="single" w:sz="8" w:space="0" w:color="000000"/>
            </w:tcBorders>
            <w:shd w:val="clear" w:color="auto" w:fill="auto"/>
            <w:vAlign w:val="bottom"/>
            <w:hideMark/>
          </w:tcPr>
          <w:p w14:paraId="2255603A" w14:textId="2B1A4D83" w:rsidR="00984AE9" w:rsidRPr="00984AE9" w:rsidRDefault="00984AE9" w:rsidP="00984AE9">
            <w:pPr>
              <w:spacing w:after="0" w:line="240" w:lineRule="auto"/>
              <w:jc w:val="center"/>
              <w:rPr>
                <w:rFonts w:ascii="Arial" w:eastAsia="Times New Roman" w:hAnsi="Arial" w:cs="Arial"/>
                <w:color w:val="000000"/>
              </w:rPr>
            </w:pPr>
            <w:r w:rsidRPr="00984AE9">
              <w:rPr>
                <w:rFonts w:ascii="Arial" w:hAnsi="Arial" w:cs="Arial"/>
                <w:color w:val="000000"/>
              </w:rPr>
              <w:t>12:39</w:t>
            </w:r>
          </w:p>
        </w:tc>
        <w:tc>
          <w:tcPr>
            <w:tcW w:w="0" w:type="auto"/>
            <w:tcBorders>
              <w:top w:val="nil"/>
              <w:left w:val="nil"/>
              <w:bottom w:val="single" w:sz="8" w:space="0" w:color="000000"/>
              <w:right w:val="single" w:sz="8" w:space="0" w:color="000000"/>
            </w:tcBorders>
            <w:vAlign w:val="bottom"/>
          </w:tcPr>
          <w:p w14:paraId="18A09B65" w14:textId="7C74FF99" w:rsidR="00984AE9" w:rsidRPr="00984AE9" w:rsidRDefault="00984AE9" w:rsidP="00984AE9">
            <w:pPr>
              <w:spacing w:after="0" w:line="240" w:lineRule="auto"/>
              <w:jc w:val="center"/>
              <w:rPr>
                <w:rFonts w:ascii="Arial" w:hAnsi="Arial" w:cs="Arial"/>
              </w:rPr>
            </w:pPr>
            <w:r w:rsidRPr="00984AE9">
              <w:rPr>
                <w:rFonts w:ascii="Arial" w:hAnsi="Arial" w:cs="Arial"/>
                <w:color w:val="000000"/>
              </w:rPr>
              <w:t>12:10</w:t>
            </w:r>
          </w:p>
        </w:tc>
      </w:tr>
      <w:tr w:rsidR="00984AE9" w:rsidRPr="00FC1419" w14:paraId="18AB4C59" w14:textId="4B28F15A" w:rsidTr="00984AE9">
        <w:trPr>
          <w:trHeight w:val="300"/>
          <w:jc w:val="center"/>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3FC0B154" w14:textId="77777777" w:rsidR="00984AE9" w:rsidRPr="00FC1419" w:rsidRDefault="00984AE9" w:rsidP="00984AE9">
            <w:pPr>
              <w:spacing w:after="0" w:line="240" w:lineRule="auto"/>
              <w:rPr>
                <w:rFonts w:ascii="Arial" w:eastAsia="Times New Roman" w:hAnsi="Arial" w:cs="Arial"/>
                <w:color w:val="000000"/>
              </w:rPr>
            </w:pPr>
            <w:r w:rsidRPr="00FC1419">
              <w:rPr>
                <w:rFonts w:ascii="Arial" w:eastAsia="Times New Roman" w:hAnsi="Arial" w:cs="Arial"/>
                <w:color w:val="000000"/>
              </w:rPr>
              <w:t>Percentil 25</w:t>
            </w:r>
          </w:p>
        </w:tc>
        <w:tc>
          <w:tcPr>
            <w:tcW w:w="0" w:type="auto"/>
            <w:tcBorders>
              <w:top w:val="nil"/>
              <w:left w:val="nil"/>
              <w:bottom w:val="single" w:sz="8" w:space="0" w:color="000000"/>
              <w:right w:val="single" w:sz="8" w:space="0" w:color="000000"/>
            </w:tcBorders>
            <w:shd w:val="clear" w:color="auto" w:fill="auto"/>
            <w:vAlign w:val="bottom"/>
            <w:hideMark/>
          </w:tcPr>
          <w:p w14:paraId="5E5FB4E3" w14:textId="23299BED" w:rsidR="00984AE9" w:rsidRPr="00984AE9" w:rsidRDefault="00984AE9" w:rsidP="00984AE9">
            <w:pPr>
              <w:spacing w:after="0" w:line="240" w:lineRule="auto"/>
              <w:jc w:val="center"/>
              <w:rPr>
                <w:rFonts w:ascii="Arial" w:eastAsia="Times New Roman" w:hAnsi="Arial" w:cs="Arial"/>
                <w:color w:val="000000"/>
              </w:rPr>
            </w:pPr>
            <w:r w:rsidRPr="00984AE9">
              <w:rPr>
                <w:rFonts w:ascii="Arial" w:hAnsi="Arial" w:cs="Arial"/>
                <w:color w:val="000000"/>
              </w:rPr>
              <w:t>15:12</w:t>
            </w:r>
          </w:p>
        </w:tc>
        <w:tc>
          <w:tcPr>
            <w:tcW w:w="0" w:type="auto"/>
            <w:tcBorders>
              <w:top w:val="nil"/>
              <w:left w:val="nil"/>
              <w:bottom w:val="single" w:sz="8" w:space="0" w:color="000000"/>
              <w:right w:val="single" w:sz="8" w:space="0" w:color="000000"/>
            </w:tcBorders>
            <w:vAlign w:val="bottom"/>
          </w:tcPr>
          <w:p w14:paraId="7CBFD991" w14:textId="201AB6D7" w:rsidR="00984AE9" w:rsidRPr="00984AE9" w:rsidRDefault="00984AE9" w:rsidP="00984AE9">
            <w:pPr>
              <w:spacing w:after="0" w:line="240" w:lineRule="auto"/>
              <w:jc w:val="center"/>
              <w:rPr>
                <w:rFonts w:ascii="Arial" w:hAnsi="Arial" w:cs="Arial"/>
              </w:rPr>
            </w:pPr>
            <w:r w:rsidRPr="00984AE9">
              <w:rPr>
                <w:rFonts w:ascii="Arial" w:hAnsi="Arial" w:cs="Arial"/>
                <w:color w:val="000000"/>
              </w:rPr>
              <w:t>14:40</w:t>
            </w:r>
          </w:p>
        </w:tc>
      </w:tr>
      <w:tr w:rsidR="00984AE9" w:rsidRPr="00FC1419" w14:paraId="258E725F" w14:textId="6EF7EA2D" w:rsidTr="00984AE9">
        <w:trPr>
          <w:trHeight w:val="300"/>
          <w:jc w:val="center"/>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7E9CAAAD" w14:textId="77777777" w:rsidR="00984AE9" w:rsidRPr="00FC1419" w:rsidRDefault="00984AE9" w:rsidP="00984AE9">
            <w:pPr>
              <w:spacing w:after="0" w:line="240" w:lineRule="auto"/>
              <w:rPr>
                <w:rFonts w:ascii="Arial" w:eastAsia="Times New Roman" w:hAnsi="Arial" w:cs="Arial"/>
                <w:color w:val="000000"/>
              </w:rPr>
            </w:pPr>
            <w:r w:rsidRPr="00FC1419">
              <w:rPr>
                <w:rFonts w:ascii="Arial" w:eastAsia="Times New Roman" w:hAnsi="Arial" w:cs="Arial"/>
                <w:color w:val="000000"/>
              </w:rPr>
              <w:t>Percentil 33</w:t>
            </w:r>
          </w:p>
        </w:tc>
        <w:tc>
          <w:tcPr>
            <w:tcW w:w="0" w:type="auto"/>
            <w:tcBorders>
              <w:top w:val="nil"/>
              <w:left w:val="nil"/>
              <w:bottom w:val="single" w:sz="8" w:space="0" w:color="000000"/>
              <w:right w:val="single" w:sz="8" w:space="0" w:color="000000"/>
            </w:tcBorders>
            <w:shd w:val="clear" w:color="auto" w:fill="auto"/>
            <w:vAlign w:val="bottom"/>
            <w:hideMark/>
          </w:tcPr>
          <w:p w14:paraId="5B4C9F77" w14:textId="5C37901A" w:rsidR="00984AE9" w:rsidRPr="00984AE9" w:rsidRDefault="00984AE9" w:rsidP="00984AE9">
            <w:pPr>
              <w:spacing w:after="0" w:line="240" w:lineRule="auto"/>
              <w:jc w:val="center"/>
              <w:rPr>
                <w:rFonts w:ascii="Arial" w:eastAsia="Times New Roman" w:hAnsi="Arial" w:cs="Arial"/>
                <w:color w:val="000000"/>
              </w:rPr>
            </w:pPr>
            <w:r w:rsidRPr="00984AE9">
              <w:rPr>
                <w:rFonts w:ascii="Arial" w:hAnsi="Arial" w:cs="Arial"/>
                <w:color w:val="000000"/>
              </w:rPr>
              <w:t>16:19</w:t>
            </w:r>
          </w:p>
        </w:tc>
        <w:tc>
          <w:tcPr>
            <w:tcW w:w="0" w:type="auto"/>
            <w:tcBorders>
              <w:top w:val="nil"/>
              <w:left w:val="nil"/>
              <w:bottom w:val="single" w:sz="8" w:space="0" w:color="000000"/>
              <w:right w:val="single" w:sz="8" w:space="0" w:color="000000"/>
            </w:tcBorders>
            <w:vAlign w:val="bottom"/>
          </w:tcPr>
          <w:p w14:paraId="37DFB65C" w14:textId="4BB8FB32" w:rsidR="00984AE9" w:rsidRPr="00984AE9" w:rsidRDefault="00984AE9" w:rsidP="00984AE9">
            <w:pPr>
              <w:spacing w:after="0" w:line="240" w:lineRule="auto"/>
              <w:jc w:val="center"/>
              <w:rPr>
                <w:rFonts w:ascii="Arial" w:hAnsi="Arial" w:cs="Arial"/>
              </w:rPr>
            </w:pPr>
            <w:r w:rsidRPr="00984AE9">
              <w:rPr>
                <w:rFonts w:ascii="Arial" w:hAnsi="Arial" w:cs="Arial"/>
                <w:color w:val="000000"/>
              </w:rPr>
              <w:t>15:43</w:t>
            </w:r>
          </w:p>
        </w:tc>
      </w:tr>
      <w:tr w:rsidR="00984AE9" w:rsidRPr="00FC1419" w14:paraId="451AC6C3" w14:textId="39ECF4AB" w:rsidTr="00984AE9">
        <w:trPr>
          <w:trHeight w:val="300"/>
          <w:jc w:val="center"/>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64C66DB1" w14:textId="77777777" w:rsidR="00984AE9" w:rsidRPr="00FC1419" w:rsidRDefault="00984AE9" w:rsidP="00984AE9">
            <w:pPr>
              <w:spacing w:after="0" w:line="240" w:lineRule="auto"/>
              <w:rPr>
                <w:rFonts w:ascii="Arial" w:eastAsia="Times New Roman" w:hAnsi="Arial" w:cs="Arial"/>
                <w:color w:val="000000"/>
              </w:rPr>
            </w:pPr>
            <w:r w:rsidRPr="00FC1419">
              <w:rPr>
                <w:rFonts w:ascii="Arial" w:eastAsia="Times New Roman" w:hAnsi="Arial" w:cs="Arial"/>
                <w:color w:val="000000"/>
              </w:rPr>
              <w:t>Percentil 60</w:t>
            </w:r>
          </w:p>
        </w:tc>
        <w:tc>
          <w:tcPr>
            <w:tcW w:w="0" w:type="auto"/>
            <w:tcBorders>
              <w:top w:val="nil"/>
              <w:left w:val="nil"/>
              <w:bottom w:val="single" w:sz="8" w:space="0" w:color="000000"/>
              <w:right w:val="single" w:sz="8" w:space="0" w:color="000000"/>
            </w:tcBorders>
            <w:shd w:val="clear" w:color="auto" w:fill="auto"/>
            <w:vAlign w:val="bottom"/>
            <w:hideMark/>
          </w:tcPr>
          <w:p w14:paraId="2B6B0E92" w14:textId="435488C8" w:rsidR="00984AE9" w:rsidRPr="00984AE9" w:rsidRDefault="00984AE9" w:rsidP="00984AE9">
            <w:pPr>
              <w:spacing w:after="0" w:line="240" w:lineRule="auto"/>
              <w:jc w:val="center"/>
              <w:rPr>
                <w:rFonts w:ascii="Arial" w:eastAsia="Times New Roman" w:hAnsi="Arial" w:cs="Arial"/>
                <w:color w:val="000000"/>
              </w:rPr>
            </w:pPr>
            <w:r w:rsidRPr="00984AE9">
              <w:rPr>
                <w:rFonts w:ascii="Arial" w:hAnsi="Arial" w:cs="Arial"/>
                <w:color w:val="000000"/>
              </w:rPr>
              <w:t>20:01</w:t>
            </w:r>
          </w:p>
        </w:tc>
        <w:tc>
          <w:tcPr>
            <w:tcW w:w="0" w:type="auto"/>
            <w:tcBorders>
              <w:top w:val="nil"/>
              <w:left w:val="nil"/>
              <w:bottom w:val="single" w:sz="8" w:space="0" w:color="000000"/>
              <w:right w:val="single" w:sz="8" w:space="0" w:color="000000"/>
            </w:tcBorders>
            <w:vAlign w:val="bottom"/>
          </w:tcPr>
          <w:p w14:paraId="527322D4" w14:textId="13AC3FC9" w:rsidR="00984AE9" w:rsidRPr="00984AE9" w:rsidRDefault="00984AE9" w:rsidP="00984AE9">
            <w:pPr>
              <w:spacing w:after="0" w:line="240" w:lineRule="auto"/>
              <w:jc w:val="center"/>
              <w:rPr>
                <w:rFonts w:ascii="Arial" w:hAnsi="Arial" w:cs="Arial"/>
              </w:rPr>
            </w:pPr>
            <w:r w:rsidRPr="00984AE9">
              <w:rPr>
                <w:rFonts w:ascii="Arial" w:hAnsi="Arial" w:cs="Arial"/>
                <w:color w:val="000000"/>
              </w:rPr>
              <w:t>19:26</w:t>
            </w:r>
          </w:p>
        </w:tc>
      </w:tr>
      <w:tr w:rsidR="00984AE9" w:rsidRPr="00FC1419" w14:paraId="1B17CCA0" w14:textId="71F75E95" w:rsidTr="00984AE9">
        <w:trPr>
          <w:trHeight w:val="300"/>
          <w:jc w:val="center"/>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2F480ADF" w14:textId="77777777" w:rsidR="00984AE9" w:rsidRPr="00FC1419" w:rsidRDefault="00984AE9" w:rsidP="00984AE9">
            <w:pPr>
              <w:spacing w:after="0" w:line="240" w:lineRule="auto"/>
              <w:rPr>
                <w:rFonts w:ascii="Arial" w:eastAsia="Times New Roman" w:hAnsi="Arial" w:cs="Arial"/>
                <w:color w:val="000000"/>
              </w:rPr>
            </w:pPr>
            <w:r w:rsidRPr="00FC1419">
              <w:rPr>
                <w:rFonts w:ascii="Arial" w:eastAsia="Times New Roman" w:hAnsi="Arial" w:cs="Arial"/>
                <w:color w:val="000000"/>
              </w:rPr>
              <w:t>Percentil 75</w:t>
            </w:r>
          </w:p>
        </w:tc>
        <w:tc>
          <w:tcPr>
            <w:tcW w:w="0" w:type="auto"/>
            <w:tcBorders>
              <w:top w:val="nil"/>
              <w:left w:val="nil"/>
              <w:bottom w:val="single" w:sz="8" w:space="0" w:color="000000"/>
              <w:right w:val="single" w:sz="8" w:space="0" w:color="000000"/>
            </w:tcBorders>
            <w:shd w:val="clear" w:color="auto" w:fill="auto"/>
            <w:vAlign w:val="bottom"/>
            <w:hideMark/>
          </w:tcPr>
          <w:p w14:paraId="79D5D34B" w14:textId="7297BAEF" w:rsidR="00984AE9" w:rsidRPr="00984AE9" w:rsidRDefault="00984AE9" w:rsidP="00984AE9">
            <w:pPr>
              <w:spacing w:after="0" w:line="240" w:lineRule="auto"/>
              <w:jc w:val="center"/>
              <w:rPr>
                <w:rFonts w:ascii="Arial" w:eastAsia="Times New Roman" w:hAnsi="Arial" w:cs="Arial"/>
                <w:color w:val="000000"/>
              </w:rPr>
            </w:pPr>
            <w:r w:rsidRPr="00984AE9">
              <w:rPr>
                <w:rFonts w:ascii="Arial" w:hAnsi="Arial" w:cs="Arial"/>
                <w:color w:val="000000"/>
              </w:rPr>
              <w:t>22:37</w:t>
            </w:r>
          </w:p>
        </w:tc>
        <w:tc>
          <w:tcPr>
            <w:tcW w:w="0" w:type="auto"/>
            <w:tcBorders>
              <w:top w:val="nil"/>
              <w:left w:val="nil"/>
              <w:bottom w:val="single" w:sz="8" w:space="0" w:color="000000"/>
              <w:right w:val="single" w:sz="8" w:space="0" w:color="000000"/>
            </w:tcBorders>
            <w:vAlign w:val="bottom"/>
          </w:tcPr>
          <w:p w14:paraId="39F46D85" w14:textId="7ECFAEE0" w:rsidR="00984AE9" w:rsidRPr="00984AE9" w:rsidRDefault="00984AE9" w:rsidP="00984AE9">
            <w:pPr>
              <w:spacing w:after="0" w:line="240" w:lineRule="auto"/>
              <w:jc w:val="center"/>
              <w:rPr>
                <w:rFonts w:ascii="Arial" w:hAnsi="Arial" w:cs="Arial"/>
              </w:rPr>
            </w:pPr>
            <w:r w:rsidRPr="00984AE9">
              <w:rPr>
                <w:rFonts w:ascii="Arial" w:hAnsi="Arial" w:cs="Arial"/>
                <w:color w:val="000000"/>
              </w:rPr>
              <w:t>22:07</w:t>
            </w:r>
          </w:p>
        </w:tc>
      </w:tr>
      <w:tr w:rsidR="00984AE9" w:rsidRPr="00FC1419" w14:paraId="0C625343" w14:textId="139B74BD" w:rsidTr="00984AE9">
        <w:trPr>
          <w:trHeight w:val="300"/>
          <w:jc w:val="center"/>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7B11CAA5" w14:textId="77777777" w:rsidR="00984AE9" w:rsidRPr="00FC1419" w:rsidRDefault="00984AE9" w:rsidP="00984AE9">
            <w:pPr>
              <w:spacing w:after="0" w:line="240" w:lineRule="auto"/>
              <w:rPr>
                <w:rFonts w:ascii="Arial" w:eastAsia="Times New Roman" w:hAnsi="Arial" w:cs="Arial"/>
                <w:color w:val="000000"/>
              </w:rPr>
            </w:pPr>
            <w:r w:rsidRPr="00FC1419">
              <w:rPr>
                <w:rFonts w:ascii="Arial" w:eastAsia="Times New Roman" w:hAnsi="Arial" w:cs="Arial"/>
                <w:color w:val="000000"/>
              </w:rPr>
              <w:t>Percentil 90</w:t>
            </w:r>
          </w:p>
        </w:tc>
        <w:tc>
          <w:tcPr>
            <w:tcW w:w="0" w:type="auto"/>
            <w:tcBorders>
              <w:top w:val="nil"/>
              <w:left w:val="nil"/>
              <w:bottom w:val="single" w:sz="8" w:space="0" w:color="000000"/>
              <w:right w:val="single" w:sz="8" w:space="0" w:color="000000"/>
            </w:tcBorders>
            <w:shd w:val="clear" w:color="auto" w:fill="auto"/>
            <w:vAlign w:val="bottom"/>
            <w:hideMark/>
          </w:tcPr>
          <w:p w14:paraId="749828CE" w14:textId="1983FCD3" w:rsidR="00984AE9" w:rsidRPr="00984AE9" w:rsidRDefault="00984AE9" w:rsidP="00984AE9">
            <w:pPr>
              <w:spacing w:after="0" w:line="240" w:lineRule="auto"/>
              <w:jc w:val="center"/>
              <w:rPr>
                <w:rFonts w:ascii="Arial" w:eastAsia="Times New Roman" w:hAnsi="Arial" w:cs="Arial"/>
                <w:color w:val="000000"/>
              </w:rPr>
            </w:pPr>
            <w:r w:rsidRPr="00984AE9">
              <w:rPr>
                <w:rFonts w:ascii="Arial" w:hAnsi="Arial" w:cs="Arial"/>
                <w:color w:val="000000"/>
              </w:rPr>
              <w:t>27:10</w:t>
            </w:r>
          </w:p>
        </w:tc>
        <w:tc>
          <w:tcPr>
            <w:tcW w:w="0" w:type="auto"/>
            <w:tcBorders>
              <w:top w:val="nil"/>
              <w:left w:val="nil"/>
              <w:bottom w:val="single" w:sz="8" w:space="0" w:color="000000"/>
              <w:right w:val="single" w:sz="8" w:space="0" w:color="000000"/>
            </w:tcBorders>
            <w:vAlign w:val="bottom"/>
          </w:tcPr>
          <w:p w14:paraId="4DDA44BC" w14:textId="0EE17430" w:rsidR="00984AE9" w:rsidRPr="00984AE9" w:rsidRDefault="00984AE9" w:rsidP="00984AE9">
            <w:pPr>
              <w:spacing w:after="0" w:line="240" w:lineRule="auto"/>
              <w:jc w:val="center"/>
              <w:rPr>
                <w:rFonts w:ascii="Arial" w:hAnsi="Arial" w:cs="Arial"/>
              </w:rPr>
            </w:pPr>
            <w:r w:rsidRPr="00984AE9">
              <w:rPr>
                <w:rFonts w:ascii="Arial" w:hAnsi="Arial" w:cs="Arial"/>
                <w:color w:val="000000"/>
              </w:rPr>
              <w:t>26:16</w:t>
            </w:r>
          </w:p>
        </w:tc>
      </w:tr>
      <w:tr w:rsidR="00984AE9" w:rsidRPr="00FC1419" w14:paraId="616AC327" w14:textId="3E079E44" w:rsidTr="00984AE9">
        <w:trPr>
          <w:trHeight w:val="300"/>
          <w:jc w:val="center"/>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3320DE86" w14:textId="77777777" w:rsidR="00984AE9" w:rsidRPr="00FC1419" w:rsidRDefault="00984AE9" w:rsidP="00984AE9">
            <w:pPr>
              <w:spacing w:after="0" w:line="240" w:lineRule="auto"/>
              <w:rPr>
                <w:rFonts w:ascii="Arial" w:eastAsia="Times New Roman" w:hAnsi="Arial" w:cs="Arial"/>
                <w:color w:val="000000"/>
              </w:rPr>
            </w:pPr>
            <w:r w:rsidRPr="00FC1419">
              <w:rPr>
                <w:rFonts w:ascii="Arial" w:eastAsia="Times New Roman" w:hAnsi="Arial" w:cs="Arial"/>
                <w:color w:val="000000"/>
              </w:rPr>
              <w:t>Percentil 95</w:t>
            </w:r>
          </w:p>
        </w:tc>
        <w:tc>
          <w:tcPr>
            <w:tcW w:w="0" w:type="auto"/>
            <w:tcBorders>
              <w:top w:val="nil"/>
              <w:left w:val="nil"/>
              <w:bottom w:val="single" w:sz="8" w:space="0" w:color="000000"/>
              <w:right w:val="single" w:sz="8" w:space="0" w:color="000000"/>
            </w:tcBorders>
            <w:shd w:val="clear" w:color="auto" w:fill="auto"/>
            <w:vAlign w:val="bottom"/>
            <w:hideMark/>
          </w:tcPr>
          <w:p w14:paraId="0F058277" w14:textId="12CD0BFA" w:rsidR="00984AE9" w:rsidRPr="00984AE9" w:rsidRDefault="00984AE9" w:rsidP="00984AE9">
            <w:pPr>
              <w:spacing w:after="0" w:line="240" w:lineRule="auto"/>
              <w:jc w:val="center"/>
              <w:rPr>
                <w:rFonts w:ascii="Arial" w:eastAsia="Times New Roman" w:hAnsi="Arial" w:cs="Arial"/>
                <w:color w:val="000000"/>
              </w:rPr>
            </w:pPr>
            <w:r w:rsidRPr="00984AE9">
              <w:rPr>
                <w:rFonts w:ascii="Arial" w:hAnsi="Arial" w:cs="Arial"/>
                <w:color w:val="000000"/>
              </w:rPr>
              <w:t>29:59</w:t>
            </w:r>
          </w:p>
        </w:tc>
        <w:tc>
          <w:tcPr>
            <w:tcW w:w="0" w:type="auto"/>
            <w:tcBorders>
              <w:top w:val="nil"/>
              <w:left w:val="nil"/>
              <w:bottom w:val="single" w:sz="8" w:space="0" w:color="000000"/>
              <w:right w:val="single" w:sz="8" w:space="0" w:color="000000"/>
            </w:tcBorders>
            <w:vAlign w:val="bottom"/>
          </w:tcPr>
          <w:p w14:paraId="454F7244" w14:textId="48061625" w:rsidR="00984AE9" w:rsidRPr="00984AE9" w:rsidRDefault="00984AE9" w:rsidP="00984AE9">
            <w:pPr>
              <w:spacing w:after="0" w:line="240" w:lineRule="auto"/>
              <w:jc w:val="center"/>
              <w:rPr>
                <w:rFonts w:ascii="Arial" w:hAnsi="Arial" w:cs="Arial"/>
              </w:rPr>
            </w:pPr>
            <w:r w:rsidRPr="00984AE9">
              <w:rPr>
                <w:rFonts w:ascii="Arial" w:hAnsi="Arial" w:cs="Arial"/>
                <w:color w:val="000000"/>
              </w:rPr>
              <w:t>29:18</w:t>
            </w:r>
          </w:p>
        </w:tc>
      </w:tr>
      <w:tr w:rsidR="00984AE9" w:rsidRPr="00FC1419" w14:paraId="3059525A" w14:textId="53133AFA" w:rsidTr="00984AE9">
        <w:trPr>
          <w:trHeight w:val="300"/>
          <w:jc w:val="center"/>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57CDAAA6" w14:textId="77777777" w:rsidR="00984AE9" w:rsidRPr="00FC1419" w:rsidRDefault="00984AE9" w:rsidP="00984AE9">
            <w:pPr>
              <w:spacing w:after="0" w:line="240" w:lineRule="auto"/>
              <w:rPr>
                <w:rFonts w:ascii="Arial" w:eastAsia="Times New Roman" w:hAnsi="Arial" w:cs="Arial"/>
                <w:color w:val="000000"/>
              </w:rPr>
            </w:pPr>
            <w:r w:rsidRPr="00FC1419">
              <w:rPr>
                <w:rFonts w:ascii="Arial" w:eastAsia="Times New Roman" w:hAnsi="Arial" w:cs="Arial"/>
                <w:color w:val="000000"/>
              </w:rPr>
              <w:t>Percentil 99</w:t>
            </w:r>
          </w:p>
        </w:tc>
        <w:tc>
          <w:tcPr>
            <w:tcW w:w="0" w:type="auto"/>
            <w:tcBorders>
              <w:top w:val="nil"/>
              <w:left w:val="nil"/>
              <w:bottom w:val="single" w:sz="8" w:space="0" w:color="000000"/>
              <w:right w:val="single" w:sz="8" w:space="0" w:color="000000"/>
            </w:tcBorders>
            <w:shd w:val="clear" w:color="auto" w:fill="auto"/>
            <w:vAlign w:val="bottom"/>
            <w:hideMark/>
          </w:tcPr>
          <w:p w14:paraId="08188956" w14:textId="1E347093" w:rsidR="00984AE9" w:rsidRPr="00984AE9" w:rsidRDefault="00984AE9" w:rsidP="00984AE9">
            <w:pPr>
              <w:spacing w:after="0" w:line="240" w:lineRule="auto"/>
              <w:jc w:val="center"/>
              <w:rPr>
                <w:rFonts w:ascii="Arial" w:eastAsia="Times New Roman" w:hAnsi="Arial" w:cs="Arial"/>
                <w:color w:val="000000"/>
              </w:rPr>
            </w:pPr>
            <w:r w:rsidRPr="00984AE9">
              <w:rPr>
                <w:rFonts w:ascii="Arial" w:hAnsi="Arial" w:cs="Arial"/>
                <w:color w:val="000000"/>
              </w:rPr>
              <w:t>36:42</w:t>
            </w:r>
          </w:p>
        </w:tc>
        <w:tc>
          <w:tcPr>
            <w:tcW w:w="0" w:type="auto"/>
            <w:tcBorders>
              <w:top w:val="nil"/>
              <w:left w:val="nil"/>
              <w:bottom w:val="single" w:sz="8" w:space="0" w:color="000000"/>
              <w:right w:val="single" w:sz="8" w:space="0" w:color="000000"/>
            </w:tcBorders>
            <w:vAlign w:val="bottom"/>
          </w:tcPr>
          <w:p w14:paraId="23CA76BE" w14:textId="5CCF858D" w:rsidR="00984AE9" w:rsidRPr="00984AE9" w:rsidRDefault="00984AE9" w:rsidP="00984AE9">
            <w:pPr>
              <w:spacing w:after="0" w:line="240" w:lineRule="auto"/>
              <w:jc w:val="center"/>
              <w:rPr>
                <w:rFonts w:ascii="Arial" w:hAnsi="Arial" w:cs="Arial"/>
              </w:rPr>
            </w:pPr>
            <w:r w:rsidRPr="00984AE9">
              <w:rPr>
                <w:rFonts w:ascii="Arial" w:hAnsi="Arial" w:cs="Arial"/>
                <w:color w:val="000000"/>
              </w:rPr>
              <w:t>35:57</w:t>
            </w:r>
          </w:p>
        </w:tc>
      </w:tr>
      <w:tr w:rsidR="00984AE9" w:rsidRPr="00FC1419" w14:paraId="33F89CD9" w14:textId="5764273E" w:rsidTr="00984AE9">
        <w:trPr>
          <w:trHeight w:val="300"/>
          <w:jc w:val="center"/>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6DB923AE" w14:textId="77777777" w:rsidR="00984AE9" w:rsidRPr="00FC1419" w:rsidRDefault="00984AE9" w:rsidP="00984AE9">
            <w:pPr>
              <w:spacing w:after="0" w:line="240" w:lineRule="auto"/>
              <w:rPr>
                <w:rFonts w:ascii="Arial" w:eastAsia="Times New Roman" w:hAnsi="Arial" w:cs="Arial"/>
                <w:color w:val="000000"/>
              </w:rPr>
            </w:pPr>
            <w:r w:rsidRPr="00FC1419">
              <w:rPr>
                <w:rFonts w:ascii="Arial" w:eastAsia="Times New Roman" w:hAnsi="Arial" w:cs="Arial"/>
                <w:color w:val="000000"/>
              </w:rPr>
              <w:t>Máximo</w:t>
            </w:r>
          </w:p>
        </w:tc>
        <w:tc>
          <w:tcPr>
            <w:tcW w:w="0" w:type="auto"/>
            <w:tcBorders>
              <w:top w:val="nil"/>
              <w:left w:val="nil"/>
              <w:bottom w:val="single" w:sz="8" w:space="0" w:color="000000"/>
              <w:right w:val="single" w:sz="8" w:space="0" w:color="000000"/>
            </w:tcBorders>
            <w:shd w:val="clear" w:color="auto" w:fill="auto"/>
            <w:vAlign w:val="bottom"/>
            <w:hideMark/>
          </w:tcPr>
          <w:p w14:paraId="729AB402" w14:textId="5361D59C" w:rsidR="00984AE9" w:rsidRPr="00984AE9" w:rsidRDefault="00984AE9" w:rsidP="00984AE9">
            <w:pPr>
              <w:spacing w:after="0" w:line="240" w:lineRule="auto"/>
              <w:jc w:val="center"/>
              <w:rPr>
                <w:rFonts w:ascii="Arial" w:eastAsia="Times New Roman" w:hAnsi="Arial" w:cs="Arial"/>
                <w:color w:val="000000"/>
              </w:rPr>
            </w:pPr>
            <w:r w:rsidRPr="00984AE9">
              <w:rPr>
                <w:rFonts w:ascii="Arial" w:hAnsi="Arial" w:cs="Arial"/>
                <w:color w:val="000000"/>
              </w:rPr>
              <w:t>58:17</w:t>
            </w:r>
          </w:p>
        </w:tc>
        <w:tc>
          <w:tcPr>
            <w:tcW w:w="0" w:type="auto"/>
            <w:tcBorders>
              <w:top w:val="nil"/>
              <w:left w:val="nil"/>
              <w:bottom w:val="single" w:sz="8" w:space="0" w:color="000000"/>
              <w:right w:val="single" w:sz="8" w:space="0" w:color="000000"/>
            </w:tcBorders>
            <w:vAlign w:val="bottom"/>
          </w:tcPr>
          <w:p w14:paraId="38425090" w14:textId="6B4CA22D" w:rsidR="00984AE9" w:rsidRPr="00984AE9" w:rsidRDefault="00984AE9" w:rsidP="00984AE9">
            <w:pPr>
              <w:spacing w:after="0" w:line="240" w:lineRule="auto"/>
              <w:jc w:val="center"/>
              <w:rPr>
                <w:rFonts w:ascii="Arial" w:hAnsi="Arial" w:cs="Arial"/>
              </w:rPr>
            </w:pPr>
            <w:r w:rsidRPr="00984AE9">
              <w:rPr>
                <w:rFonts w:ascii="Arial" w:hAnsi="Arial" w:cs="Arial"/>
                <w:color w:val="000000"/>
              </w:rPr>
              <w:t>54:01</w:t>
            </w:r>
          </w:p>
        </w:tc>
      </w:tr>
      <w:tr w:rsidR="00984AE9" w:rsidRPr="00FC1419" w14:paraId="1ACF13CD" w14:textId="37E573A9" w:rsidTr="00984AE9">
        <w:trPr>
          <w:trHeight w:val="300"/>
          <w:jc w:val="center"/>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63A60EDD" w14:textId="77777777" w:rsidR="00984AE9" w:rsidRPr="00FC1419" w:rsidRDefault="00984AE9" w:rsidP="00984AE9">
            <w:pPr>
              <w:spacing w:after="0" w:line="240" w:lineRule="auto"/>
              <w:rPr>
                <w:rFonts w:ascii="Arial" w:eastAsia="Times New Roman" w:hAnsi="Arial" w:cs="Arial"/>
                <w:color w:val="000000"/>
              </w:rPr>
            </w:pPr>
            <w:proofErr w:type="spellStart"/>
            <w:r w:rsidRPr="00FC1419">
              <w:rPr>
                <w:rFonts w:ascii="Arial" w:eastAsia="Times New Roman" w:hAnsi="Arial" w:cs="Arial"/>
                <w:color w:val="000000"/>
              </w:rPr>
              <w:t>Des.Est</w:t>
            </w:r>
            <w:proofErr w:type="spellEnd"/>
          </w:p>
        </w:tc>
        <w:tc>
          <w:tcPr>
            <w:tcW w:w="0" w:type="auto"/>
            <w:tcBorders>
              <w:top w:val="nil"/>
              <w:left w:val="nil"/>
              <w:bottom w:val="single" w:sz="8" w:space="0" w:color="000000"/>
              <w:right w:val="single" w:sz="8" w:space="0" w:color="000000"/>
            </w:tcBorders>
            <w:shd w:val="clear" w:color="auto" w:fill="auto"/>
            <w:vAlign w:val="bottom"/>
            <w:hideMark/>
          </w:tcPr>
          <w:p w14:paraId="749532E9" w14:textId="10022E14" w:rsidR="00984AE9" w:rsidRPr="00984AE9" w:rsidRDefault="00984AE9" w:rsidP="00984AE9">
            <w:pPr>
              <w:spacing w:after="0" w:line="240" w:lineRule="auto"/>
              <w:jc w:val="center"/>
              <w:rPr>
                <w:rFonts w:ascii="Arial" w:eastAsia="Times New Roman" w:hAnsi="Arial" w:cs="Arial"/>
                <w:color w:val="000000"/>
              </w:rPr>
            </w:pPr>
            <w:r w:rsidRPr="00984AE9">
              <w:rPr>
                <w:rFonts w:ascii="Arial" w:hAnsi="Arial" w:cs="Arial"/>
                <w:color w:val="000000"/>
              </w:rPr>
              <w:t>5,9</w:t>
            </w:r>
          </w:p>
        </w:tc>
        <w:tc>
          <w:tcPr>
            <w:tcW w:w="0" w:type="auto"/>
            <w:tcBorders>
              <w:top w:val="nil"/>
              <w:left w:val="nil"/>
              <w:bottom w:val="single" w:sz="8" w:space="0" w:color="000000"/>
              <w:right w:val="single" w:sz="8" w:space="0" w:color="000000"/>
            </w:tcBorders>
            <w:vAlign w:val="bottom"/>
          </w:tcPr>
          <w:p w14:paraId="7892FA86" w14:textId="3EAE5F27" w:rsidR="00984AE9" w:rsidRPr="00984AE9" w:rsidRDefault="00984AE9" w:rsidP="00984AE9">
            <w:pPr>
              <w:spacing w:after="0" w:line="240" w:lineRule="auto"/>
              <w:jc w:val="center"/>
              <w:rPr>
                <w:rFonts w:ascii="Arial" w:hAnsi="Arial" w:cs="Arial"/>
              </w:rPr>
            </w:pPr>
            <w:r w:rsidRPr="00984AE9">
              <w:rPr>
                <w:rFonts w:ascii="Arial" w:hAnsi="Arial" w:cs="Arial"/>
                <w:color w:val="000000"/>
              </w:rPr>
              <w:t>5,7</w:t>
            </w:r>
          </w:p>
        </w:tc>
      </w:tr>
      <w:tr w:rsidR="00984AE9" w:rsidRPr="00FC1419" w14:paraId="3F7732E4" w14:textId="325EF18C" w:rsidTr="00984AE9">
        <w:trPr>
          <w:trHeight w:val="300"/>
          <w:jc w:val="center"/>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15375C64" w14:textId="77777777" w:rsidR="00984AE9" w:rsidRPr="00FC1419" w:rsidRDefault="00984AE9" w:rsidP="00984AE9">
            <w:pPr>
              <w:spacing w:after="0" w:line="240" w:lineRule="auto"/>
              <w:rPr>
                <w:rFonts w:ascii="Arial" w:eastAsia="Times New Roman" w:hAnsi="Arial" w:cs="Arial"/>
                <w:color w:val="000000"/>
              </w:rPr>
            </w:pPr>
            <w:r w:rsidRPr="00FC1419">
              <w:rPr>
                <w:rFonts w:ascii="Arial" w:eastAsia="Times New Roman" w:hAnsi="Arial" w:cs="Arial"/>
                <w:color w:val="000000"/>
              </w:rPr>
              <w:t>N de Casos</w:t>
            </w:r>
          </w:p>
        </w:tc>
        <w:tc>
          <w:tcPr>
            <w:tcW w:w="0" w:type="auto"/>
            <w:tcBorders>
              <w:top w:val="nil"/>
              <w:left w:val="nil"/>
              <w:bottom w:val="single" w:sz="8" w:space="0" w:color="000000"/>
              <w:right w:val="single" w:sz="8" w:space="0" w:color="000000"/>
            </w:tcBorders>
            <w:shd w:val="clear" w:color="auto" w:fill="auto"/>
            <w:vAlign w:val="bottom"/>
            <w:hideMark/>
          </w:tcPr>
          <w:p w14:paraId="07E035A8" w14:textId="08A61E0D" w:rsidR="00984AE9" w:rsidRPr="00984AE9" w:rsidRDefault="00984AE9" w:rsidP="00984AE9">
            <w:pPr>
              <w:spacing w:after="0" w:line="240" w:lineRule="auto"/>
              <w:jc w:val="center"/>
              <w:rPr>
                <w:rFonts w:ascii="Arial" w:eastAsia="Times New Roman" w:hAnsi="Arial" w:cs="Arial"/>
                <w:color w:val="000000"/>
              </w:rPr>
            </w:pPr>
            <w:r w:rsidRPr="00984AE9">
              <w:rPr>
                <w:rFonts w:ascii="Arial" w:hAnsi="Arial" w:cs="Arial"/>
                <w:color w:val="000000"/>
              </w:rPr>
              <w:t>14292</w:t>
            </w:r>
          </w:p>
        </w:tc>
        <w:tc>
          <w:tcPr>
            <w:tcW w:w="0" w:type="auto"/>
            <w:tcBorders>
              <w:top w:val="nil"/>
              <w:left w:val="nil"/>
              <w:bottom w:val="single" w:sz="8" w:space="0" w:color="000000"/>
              <w:right w:val="single" w:sz="8" w:space="0" w:color="000000"/>
            </w:tcBorders>
            <w:vAlign w:val="bottom"/>
          </w:tcPr>
          <w:p w14:paraId="7F655675" w14:textId="67DB9D5B" w:rsidR="00984AE9" w:rsidRPr="00984AE9" w:rsidRDefault="00984AE9" w:rsidP="00984AE9">
            <w:pPr>
              <w:spacing w:after="0" w:line="240" w:lineRule="auto"/>
              <w:jc w:val="center"/>
              <w:rPr>
                <w:rFonts w:ascii="Arial" w:hAnsi="Arial" w:cs="Arial"/>
              </w:rPr>
            </w:pPr>
            <w:r w:rsidRPr="00984AE9">
              <w:rPr>
                <w:rFonts w:ascii="Arial" w:hAnsi="Arial" w:cs="Arial"/>
                <w:color w:val="000000"/>
              </w:rPr>
              <w:t>14830</w:t>
            </w:r>
          </w:p>
        </w:tc>
      </w:tr>
    </w:tbl>
    <w:p w14:paraId="3CBE7F8A" w14:textId="77777777" w:rsidR="00594E97" w:rsidRPr="00594E97" w:rsidRDefault="00594E97" w:rsidP="00594E97"/>
    <w:p w14:paraId="271DE55C" w14:textId="77777777" w:rsidR="002E2E8C" w:rsidRDefault="002E2E8C" w:rsidP="00836638">
      <w:pPr>
        <w:jc w:val="both"/>
      </w:pPr>
    </w:p>
    <w:p w14:paraId="44F2AF23" w14:textId="77777777" w:rsidR="002E2E8C" w:rsidRDefault="002E2E8C" w:rsidP="00836638">
      <w:pPr>
        <w:jc w:val="both"/>
      </w:pPr>
    </w:p>
    <w:p w14:paraId="01649CD8" w14:textId="77777777" w:rsidR="002E2E8C" w:rsidRDefault="002E2E8C" w:rsidP="00836638">
      <w:pPr>
        <w:jc w:val="both"/>
      </w:pPr>
    </w:p>
    <w:p w14:paraId="30EF0A86" w14:textId="783A7373" w:rsidR="00552C1D" w:rsidRPr="004E76E7" w:rsidRDefault="00552C1D" w:rsidP="00552C1D">
      <w:pPr>
        <w:pStyle w:val="Descripcin"/>
        <w:ind w:firstLine="1560"/>
        <w:jc w:val="center"/>
        <w:rPr>
          <w:rFonts w:ascii="Arial" w:hAnsi="Arial" w:cs="Arial"/>
          <w:i w:val="0"/>
          <w:iCs w:val="0"/>
          <w:color w:val="auto"/>
          <w:sz w:val="24"/>
          <w:szCs w:val="24"/>
        </w:rPr>
      </w:pPr>
      <w:bookmarkStart w:id="102" w:name="_Toc188685203"/>
      <w:r w:rsidRPr="00A76331">
        <w:rPr>
          <w:rFonts w:ascii="Arial" w:hAnsi="Arial" w:cs="Arial"/>
          <w:color w:val="auto"/>
          <w:sz w:val="24"/>
          <w:szCs w:val="24"/>
        </w:rPr>
        <w:t xml:space="preserve">Tabla </w:t>
      </w:r>
      <w:r w:rsidRPr="00A76331">
        <w:rPr>
          <w:rFonts w:ascii="Arial" w:hAnsi="Arial" w:cs="Arial"/>
          <w:color w:val="auto"/>
          <w:sz w:val="24"/>
          <w:szCs w:val="24"/>
        </w:rPr>
        <w:fldChar w:fldCharType="begin"/>
      </w:r>
      <w:r w:rsidRPr="00A76331">
        <w:rPr>
          <w:rFonts w:ascii="Arial" w:hAnsi="Arial" w:cs="Arial"/>
          <w:color w:val="auto"/>
          <w:sz w:val="24"/>
          <w:szCs w:val="24"/>
        </w:rPr>
        <w:instrText xml:space="preserve"> SEQ Tabla \* ARABIC </w:instrText>
      </w:r>
      <w:r w:rsidRPr="00A76331">
        <w:rPr>
          <w:rFonts w:ascii="Arial" w:hAnsi="Arial" w:cs="Arial"/>
          <w:color w:val="auto"/>
          <w:sz w:val="24"/>
          <w:szCs w:val="24"/>
        </w:rPr>
        <w:fldChar w:fldCharType="separate"/>
      </w:r>
      <w:r w:rsidR="004211D9">
        <w:rPr>
          <w:rFonts w:ascii="Arial" w:hAnsi="Arial" w:cs="Arial"/>
          <w:noProof/>
          <w:color w:val="auto"/>
          <w:sz w:val="24"/>
          <w:szCs w:val="24"/>
        </w:rPr>
        <w:t>22</w:t>
      </w:r>
      <w:r w:rsidRPr="00A76331">
        <w:rPr>
          <w:rFonts w:ascii="Arial" w:hAnsi="Arial" w:cs="Arial"/>
          <w:color w:val="auto"/>
          <w:sz w:val="24"/>
          <w:szCs w:val="24"/>
        </w:rPr>
        <w:fldChar w:fldCharType="end"/>
      </w:r>
      <w:r w:rsidRPr="00335C50">
        <w:rPr>
          <w:rFonts w:ascii="Arial" w:hAnsi="Arial" w:cs="Arial"/>
          <w:color w:val="auto"/>
          <w:sz w:val="24"/>
          <w:szCs w:val="24"/>
        </w:rPr>
        <w:t xml:space="preserve">: </w:t>
      </w:r>
      <w:r>
        <w:rPr>
          <w:rFonts w:ascii="Arial" w:hAnsi="Arial" w:cs="Arial"/>
          <w:i w:val="0"/>
          <w:iCs w:val="0"/>
          <w:color w:val="auto"/>
          <w:sz w:val="24"/>
          <w:szCs w:val="24"/>
        </w:rPr>
        <w:t>Medidas de Tendencia Central según Modulo</w:t>
      </w:r>
      <w:bookmarkEnd w:id="102"/>
    </w:p>
    <w:tbl>
      <w:tblPr>
        <w:tblW w:w="12209" w:type="dxa"/>
        <w:jc w:val="center"/>
        <w:tblCellMar>
          <w:left w:w="70" w:type="dxa"/>
          <w:right w:w="70" w:type="dxa"/>
        </w:tblCellMar>
        <w:tblLook w:val="04A0" w:firstRow="1" w:lastRow="0" w:firstColumn="1" w:lastColumn="0" w:noHBand="0" w:noVBand="1"/>
      </w:tblPr>
      <w:tblGrid>
        <w:gridCol w:w="532"/>
        <w:gridCol w:w="691"/>
        <w:gridCol w:w="861"/>
        <w:gridCol w:w="971"/>
        <w:gridCol w:w="691"/>
        <w:gridCol w:w="691"/>
        <w:gridCol w:w="691"/>
        <w:gridCol w:w="691"/>
        <w:gridCol w:w="691"/>
        <w:gridCol w:w="691"/>
        <w:gridCol w:w="691"/>
        <w:gridCol w:w="691"/>
        <w:gridCol w:w="691"/>
        <w:gridCol w:w="691"/>
        <w:gridCol w:w="691"/>
        <w:gridCol w:w="801"/>
        <w:gridCol w:w="752"/>
      </w:tblGrid>
      <w:tr w:rsidR="00552C1D" w:rsidRPr="00552C1D" w14:paraId="6DDADAFD" w14:textId="77777777" w:rsidTr="00883AA7">
        <w:trPr>
          <w:trHeight w:val="20"/>
          <w:jc w:val="center"/>
        </w:trPr>
        <w:tc>
          <w:tcPr>
            <w:tcW w:w="532" w:type="dxa"/>
            <w:tcBorders>
              <w:top w:val="single" w:sz="8" w:space="0" w:color="000000"/>
              <w:left w:val="single" w:sz="8" w:space="0" w:color="000000"/>
              <w:bottom w:val="single" w:sz="4" w:space="0" w:color="auto"/>
              <w:right w:val="single" w:sz="8" w:space="0" w:color="000000"/>
            </w:tcBorders>
            <w:shd w:val="clear" w:color="000000" w:fill="FFA500"/>
            <w:vAlign w:val="bottom"/>
          </w:tcPr>
          <w:p w14:paraId="5D738C3F" w14:textId="77777777" w:rsidR="00552C1D" w:rsidRPr="00552C1D" w:rsidRDefault="00552C1D" w:rsidP="00DC3D19">
            <w:pPr>
              <w:spacing w:after="0" w:line="240" w:lineRule="auto"/>
              <w:jc w:val="center"/>
              <w:rPr>
                <w:rFonts w:ascii="Arial" w:eastAsia="Times New Roman" w:hAnsi="Arial" w:cs="Arial"/>
                <w:b/>
                <w:bCs/>
                <w:color w:val="000000"/>
                <w:sz w:val="18"/>
                <w:szCs w:val="18"/>
              </w:rPr>
            </w:pPr>
            <w:r w:rsidRPr="00552C1D">
              <w:rPr>
                <w:rFonts w:ascii="Arial" w:hAnsi="Arial" w:cs="Arial"/>
                <w:b/>
                <w:bCs/>
                <w:color w:val="000000"/>
                <w:sz w:val="18"/>
                <w:szCs w:val="18"/>
              </w:rPr>
              <w:t>id</w:t>
            </w:r>
          </w:p>
        </w:tc>
        <w:tc>
          <w:tcPr>
            <w:tcW w:w="691" w:type="dxa"/>
            <w:tcBorders>
              <w:top w:val="single" w:sz="8" w:space="0" w:color="000000"/>
              <w:left w:val="nil"/>
              <w:bottom w:val="single" w:sz="4" w:space="0" w:color="auto"/>
              <w:right w:val="single" w:sz="8" w:space="0" w:color="000000"/>
            </w:tcBorders>
            <w:shd w:val="clear" w:color="000000" w:fill="FFA500"/>
            <w:vAlign w:val="bottom"/>
          </w:tcPr>
          <w:p w14:paraId="34D8375C" w14:textId="77777777" w:rsidR="00552C1D" w:rsidRPr="00552C1D" w:rsidRDefault="00552C1D" w:rsidP="00DC3D19">
            <w:pPr>
              <w:spacing w:after="0" w:line="240" w:lineRule="auto"/>
              <w:jc w:val="center"/>
              <w:rPr>
                <w:rFonts w:ascii="Arial" w:eastAsia="Times New Roman" w:hAnsi="Arial" w:cs="Arial"/>
                <w:b/>
                <w:bCs/>
                <w:color w:val="000000"/>
                <w:sz w:val="18"/>
                <w:szCs w:val="18"/>
              </w:rPr>
            </w:pPr>
            <w:r w:rsidRPr="00552C1D">
              <w:rPr>
                <w:rFonts w:ascii="Arial" w:hAnsi="Arial" w:cs="Arial"/>
                <w:b/>
                <w:bCs/>
                <w:color w:val="000000"/>
                <w:sz w:val="18"/>
                <w:szCs w:val="18"/>
              </w:rPr>
              <w:t>Min</w:t>
            </w:r>
          </w:p>
        </w:tc>
        <w:tc>
          <w:tcPr>
            <w:tcW w:w="861" w:type="dxa"/>
            <w:tcBorders>
              <w:top w:val="single" w:sz="8" w:space="0" w:color="000000"/>
              <w:left w:val="nil"/>
              <w:bottom w:val="single" w:sz="4" w:space="0" w:color="auto"/>
              <w:right w:val="single" w:sz="8" w:space="0" w:color="000000"/>
            </w:tcBorders>
            <w:shd w:val="clear" w:color="000000" w:fill="FFA500"/>
            <w:vAlign w:val="bottom"/>
          </w:tcPr>
          <w:p w14:paraId="65D0A288" w14:textId="77777777" w:rsidR="00552C1D" w:rsidRPr="00552C1D" w:rsidRDefault="00552C1D" w:rsidP="00DC3D19">
            <w:pPr>
              <w:spacing w:after="0" w:line="240" w:lineRule="auto"/>
              <w:jc w:val="center"/>
              <w:rPr>
                <w:rFonts w:ascii="Arial" w:eastAsia="Times New Roman" w:hAnsi="Arial" w:cs="Arial"/>
                <w:b/>
                <w:bCs/>
                <w:color w:val="000000"/>
                <w:sz w:val="18"/>
                <w:szCs w:val="18"/>
              </w:rPr>
            </w:pPr>
            <w:r w:rsidRPr="00552C1D">
              <w:rPr>
                <w:rFonts w:ascii="Arial" w:hAnsi="Arial" w:cs="Arial"/>
                <w:b/>
                <w:bCs/>
                <w:color w:val="000000"/>
                <w:sz w:val="18"/>
                <w:szCs w:val="18"/>
              </w:rPr>
              <w:t>Mediana</w:t>
            </w:r>
          </w:p>
        </w:tc>
        <w:tc>
          <w:tcPr>
            <w:tcW w:w="971" w:type="dxa"/>
            <w:tcBorders>
              <w:top w:val="single" w:sz="8" w:space="0" w:color="000000"/>
              <w:left w:val="nil"/>
              <w:bottom w:val="single" w:sz="4" w:space="0" w:color="auto"/>
              <w:right w:val="single" w:sz="8" w:space="0" w:color="000000"/>
            </w:tcBorders>
            <w:shd w:val="clear" w:color="000000" w:fill="FFA500"/>
            <w:vAlign w:val="bottom"/>
          </w:tcPr>
          <w:p w14:paraId="0FF81AA5" w14:textId="77777777" w:rsidR="00552C1D" w:rsidRPr="00552C1D" w:rsidRDefault="00552C1D" w:rsidP="00DC3D19">
            <w:pPr>
              <w:spacing w:after="0" w:line="240" w:lineRule="auto"/>
              <w:jc w:val="center"/>
              <w:rPr>
                <w:rFonts w:ascii="Arial" w:eastAsia="Times New Roman" w:hAnsi="Arial" w:cs="Arial"/>
                <w:b/>
                <w:bCs/>
                <w:color w:val="000000"/>
                <w:sz w:val="18"/>
                <w:szCs w:val="18"/>
              </w:rPr>
            </w:pPr>
            <w:r w:rsidRPr="00552C1D">
              <w:rPr>
                <w:rFonts w:ascii="Arial" w:hAnsi="Arial" w:cs="Arial"/>
                <w:b/>
                <w:bCs/>
                <w:color w:val="000000"/>
                <w:sz w:val="18"/>
                <w:szCs w:val="18"/>
              </w:rPr>
              <w:t>Promedio</w:t>
            </w:r>
          </w:p>
        </w:tc>
        <w:tc>
          <w:tcPr>
            <w:tcW w:w="691" w:type="dxa"/>
            <w:tcBorders>
              <w:top w:val="single" w:sz="8" w:space="0" w:color="000000"/>
              <w:left w:val="nil"/>
              <w:bottom w:val="single" w:sz="4" w:space="0" w:color="auto"/>
              <w:right w:val="single" w:sz="8" w:space="0" w:color="000000"/>
            </w:tcBorders>
            <w:shd w:val="clear" w:color="000000" w:fill="FFA500"/>
            <w:vAlign w:val="bottom"/>
          </w:tcPr>
          <w:p w14:paraId="3C22DA3F" w14:textId="77777777" w:rsidR="00552C1D" w:rsidRPr="00552C1D" w:rsidRDefault="00552C1D" w:rsidP="00DC3D19">
            <w:pPr>
              <w:spacing w:after="0" w:line="240" w:lineRule="auto"/>
              <w:jc w:val="center"/>
              <w:rPr>
                <w:rFonts w:ascii="Arial" w:eastAsia="Times New Roman" w:hAnsi="Arial" w:cs="Arial"/>
                <w:b/>
                <w:bCs/>
                <w:color w:val="000000"/>
                <w:sz w:val="18"/>
                <w:szCs w:val="18"/>
              </w:rPr>
            </w:pPr>
            <w:r w:rsidRPr="00552C1D">
              <w:rPr>
                <w:rFonts w:ascii="Arial" w:hAnsi="Arial" w:cs="Arial"/>
                <w:b/>
                <w:bCs/>
                <w:color w:val="000000"/>
                <w:sz w:val="18"/>
                <w:szCs w:val="18"/>
              </w:rPr>
              <w:t>P01</w:t>
            </w:r>
          </w:p>
        </w:tc>
        <w:tc>
          <w:tcPr>
            <w:tcW w:w="691" w:type="dxa"/>
            <w:tcBorders>
              <w:top w:val="single" w:sz="8" w:space="0" w:color="000000"/>
              <w:left w:val="nil"/>
              <w:bottom w:val="single" w:sz="4" w:space="0" w:color="auto"/>
              <w:right w:val="single" w:sz="8" w:space="0" w:color="000000"/>
            </w:tcBorders>
            <w:shd w:val="clear" w:color="000000" w:fill="FFA500"/>
            <w:vAlign w:val="bottom"/>
          </w:tcPr>
          <w:p w14:paraId="201B8678" w14:textId="77777777" w:rsidR="00552C1D" w:rsidRPr="00552C1D" w:rsidRDefault="00552C1D" w:rsidP="00DC3D19">
            <w:pPr>
              <w:spacing w:after="0" w:line="240" w:lineRule="auto"/>
              <w:jc w:val="center"/>
              <w:rPr>
                <w:rFonts w:ascii="Arial" w:eastAsia="Times New Roman" w:hAnsi="Arial" w:cs="Arial"/>
                <w:b/>
                <w:bCs/>
                <w:color w:val="000000"/>
                <w:sz w:val="18"/>
                <w:szCs w:val="18"/>
              </w:rPr>
            </w:pPr>
            <w:r w:rsidRPr="00552C1D">
              <w:rPr>
                <w:rFonts w:ascii="Arial" w:hAnsi="Arial" w:cs="Arial"/>
                <w:b/>
                <w:bCs/>
                <w:color w:val="000000"/>
                <w:sz w:val="18"/>
                <w:szCs w:val="18"/>
              </w:rPr>
              <w:t>P05</w:t>
            </w:r>
          </w:p>
        </w:tc>
        <w:tc>
          <w:tcPr>
            <w:tcW w:w="691" w:type="dxa"/>
            <w:tcBorders>
              <w:top w:val="single" w:sz="8" w:space="0" w:color="000000"/>
              <w:left w:val="nil"/>
              <w:bottom w:val="single" w:sz="4" w:space="0" w:color="auto"/>
              <w:right w:val="single" w:sz="8" w:space="0" w:color="000000"/>
            </w:tcBorders>
            <w:shd w:val="clear" w:color="000000" w:fill="FFA500"/>
            <w:vAlign w:val="bottom"/>
          </w:tcPr>
          <w:p w14:paraId="5B026C6E" w14:textId="77777777" w:rsidR="00552C1D" w:rsidRPr="00552C1D" w:rsidRDefault="00552C1D" w:rsidP="00DC3D19">
            <w:pPr>
              <w:spacing w:after="0" w:line="240" w:lineRule="auto"/>
              <w:jc w:val="center"/>
              <w:rPr>
                <w:rFonts w:ascii="Arial" w:eastAsia="Times New Roman" w:hAnsi="Arial" w:cs="Arial"/>
                <w:b/>
                <w:bCs/>
                <w:color w:val="000000"/>
                <w:sz w:val="18"/>
                <w:szCs w:val="18"/>
              </w:rPr>
            </w:pPr>
            <w:r w:rsidRPr="00552C1D">
              <w:rPr>
                <w:rFonts w:ascii="Arial" w:hAnsi="Arial" w:cs="Arial"/>
                <w:b/>
                <w:bCs/>
                <w:color w:val="000000"/>
                <w:sz w:val="18"/>
                <w:szCs w:val="18"/>
              </w:rPr>
              <w:t>P10</w:t>
            </w:r>
          </w:p>
        </w:tc>
        <w:tc>
          <w:tcPr>
            <w:tcW w:w="691" w:type="dxa"/>
            <w:tcBorders>
              <w:top w:val="single" w:sz="8" w:space="0" w:color="000000"/>
              <w:left w:val="nil"/>
              <w:bottom w:val="single" w:sz="4" w:space="0" w:color="auto"/>
              <w:right w:val="single" w:sz="8" w:space="0" w:color="000000"/>
            </w:tcBorders>
            <w:shd w:val="clear" w:color="000000" w:fill="FFA500"/>
            <w:vAlign w:val="bottom"/>
          </w:tcPr>
          <w:p w14:paraId="070692B4" w14:textId="77777777" w:rsidR="00552C1D" w:rsidRPr="00552C1D" w:rsidRDefault="00552C1D" w:rsidP="00DC3D19">
            <w:pPr>
              <w:spacing w:after="0" w:line="240" w:lineRule="auto"/>
              <w:jc w:val="center"/>
              <w:rPr>
                <w:rFonts w:ascii="Arial" w:eastAsia="Times New Roman" w:hAnsi="Arial" w:cs="Arial"/>
                <w:b/>
                <w:bCs/>
                <w:color w:val="000000"/>
                <w:sz w:val="18"/>
                <w:szCs w:val="18"/>
              </w:rPr>
            </w:pPr>
            <w:r w:rsidRPr="00552C1D">
              <w:rPr>
                <w:rFonts w:ascii="Arial" w:hAnsi="Arial" w:cs="Arial"/>
                <w:b/>
                <w:bCs/>
                <w:color w:val="000000"/>
                <w:sz w:val="18"/>
                <w:szCs w:val="18"/>
              </w:rPr>
              <w:t>P25</w:t>
            </w:r>
          </w:p>
        </w:tc>
        <w:tc>
          <w:tcPr>
            <w:tcW w:w="691" w:type="dxa"/>
            <w:tcBorders>
              <w:top w:val="single" w:sz="8" w:space="0" w:color="000000"/>
              <w:left w:val="nil"/>
              <w:bottom w:val="single" w:sz="4" w:space="0" w:color="auto"/>
              <w:right w:val="single" w:sz="8" w:space="0" w:color="000000"/>
            </w:tcBorders>
            <w:shd w:val="clear" w:color="000000" w:fill="FFA500"/>
            <w:vAlign w:val="bottom"/>
          </w:tcPr>
          <w:p w14:paraId="2236B598" w14:textId="77777777" w:rsidR="00552C1D" w:rsidRPr="00552C1D" w:rsidRDefault="00552C1D" w:rsidP="00DC3D19">
            <w:pPr>
              <w:spacing w:after="0" w:line="240" w:lineRule="auto"/>
              <w:jc w:val="center"/>
              <w:rPr>
                <w:rFonts w:ascii="Arial" w:eastAsia="Times New Roman" w:hAnsi="Arial" w:cs="Arial"/>
                <w:b/>
                <w:bCs/>
                <w:color w:val="000000"/>
                <w:sz w:val="18"/>
                <w:szCs w:val="18"/>
              </w:rPr>
            </w:pPr>
            <w:r w:rsidRPr="00552C1D">
              <w:rPr>
                <w:rFonts w:ascii="Arial" w:hAnsi="Arial" w:cs="Arial"/>
                <w:b/>
                <w:bCs/>
                <w:color w:val="000000"/>
                <w:sz w:val="18"/>
                <w:szCs w:val="18"/>
              </w:rPr>
              <w:t>P33</w:t>
            </w:r>
          </w:p>
        </w:tc>
        <w:tc>
          <w:tcPr>
            <w:tcW w:w="691" w:type="dxa"/>
            <w:tcBorders>
              <w:top w:val="single" w:sz="8" w:space="0" w:color="000000"/>
              <w:left w:val="nil"/>
              <w:bottom w:val="single" w:sz="4" w:space="0" w:color="auto"/>
              <w:right w:val="single" w:sz="8" w:space="0" w:color="000000"/>
            </w:tcBorders>
            <w:shd w:val="clear" w:color="000000" w:fill="FFA500"/>
            <w:vAlign w:val="bottom"/>
          </w:tcPr>
          <w:p w14:paraId="27E15685" w14:textId="77777777" w:rsidR="00552C1D" w:rsidRPr="00552C1D" w:rsidRDefault="00552C1D" w:rsidP="00DC3D19">
            <w:pPr>
              <w:spacing w:after="0" w:line="240" w:lineRule="auto"/>
              <w:jc w:val="center"/>
              <w:rPr>
                <w:rFonts w:ascii="Arial" w:eastAsia="Times New Roman" w:hAnsi="Arial" w:cs="Arial"/>
                <w:b/>
                <w:bCs/>
                <w:color w:val="000000"/>
                <w:sz w:val="18"/>
                <w:szCs w:val="18"/>
              </w:rPr>
            </w:pPr>
            <w:r w:rsidRPr="00552C1D">
              <w:rPr>
                <w:rFonts w:ascii="Arial" w:hAnsi="Arial" w:cs="Arial"/>
                <w:b/>
                <w:bCs/>
                <w:color w:val="000000"/>
                <w:sz w:val="18"/>
                <w:szCs w:val="18"/>
              </w:rPr>
              <w:t>P60</w:t>
            </w:r>
          </w:p>
        </w:tc>
        <w:tc>
          <w:tcPr>
            <w:tcW w:w="691" w:type="dxa"/>
            <w:tcBorders>
              <w:top w:val="single" w:sz="8" w:space="0" w:color="000000"/>
              <w:left w:val="nil"/>
              <w:bottom w:val="single" w:sz="4" w:space="0" w:color="auto"/>
              <w:right w:val="single" w:sz="8" w:space="0" w:color="000000"/>
            </w:tcBorders>
            <w:shd w:val="clear" w:color="000000" w:fill="FFA500"/>
            <w:vAlign w:val="bottom"/>
          </w:tcPr>
          <w:p w14:paraId="0AC0FF0A" w14:textId="77777777" w:rsidR="00552C1D" w:rsidRPr="00552C1D" w:rsidRDefault="00552C1D" w:rsidP="00DC3D19">
            <w:pPr>
              <w:spacing w:after="0" w:line="240" w:lineRule="auto"/>
              <w:jc w:val="center"/>
              <w:rPr>
                <w:rFonts w:ascii="Arial" w:eastAsia="Times New Roman" w:hAnsi="Arial" w:cs="Arial"/>
                <w:b/>
                <w:bCs/>
                <w:color w:val="000000"/>
                <w:sz w:val="18"/>
                <w:szCs w:val="18"/>
              </w:rPr>
            </w:pPr>
            <w:r w:rsidRPr="00552C1D">
              <w:rPr>
                <w:rFonts w:ascii="Arial" w:hAnsi="Arial" w:cs="Arial"/>
                <w:b/>
                <w:bCs/>
                <w:color w:val="000000"/>
                <w:sz w:val="18"/>
                <w:szCs w:val="18"/>
              </w:rPr>
              <w:t>P75</w:t>
            </w:r>
          </w:p>
        </w:tc>
        <w:tc>
          <w:tcPr>
            <w:tcW w:w="691" w:type="dxa"/>
            <w:tcBorders>
              <w:top w:val="single" w:sz="8" w:space="0" w:color="000000"/>
              <w:left w:val="nil"/>
              <w:bottom w:val="single" w:sz="4" w:space="0" w:color="auto"/>
              <w:right w:val="single" w:sz="8" w:space="0" w:color="000000"/>
            </w:tcBorders>
            <w:shd w:val="clear" w:color="000000" w:fill="FFA500"/>
            <w:vAlign w:val="bottom"/>
          </w:tcPr>
          <w:p w14:paraId="2904EA7E" w14:textId="77777777" w:rsidR="00552C1D" w:rsidRPr="00552C1D" w:rsidRDefault="00552C1D" w:rsidP="00DC3D19">
            <w:pPr>
              <w:spacing w:after="0" w:line="240" w:lineRule="auto"/>
              <w:jc w:val="center"/>
              <w:rPr>
                <w:rFonts w:ascii="Arial" w:eastAsia="Times New Roman" w:hAnsi="Arial" w:cs="Arial"/>
                <w:b/>
                <w:bCs/>
                <w:color w:val="000000"/>
                <w:sz w:val="18"/>
                <w:szCs w:val="18"/>
              </w:rPr>
            </w:pPr>
            <w:r w:rsidRPr="00552C1D">
              <w:rPr>
                <w:rFonts w:ascii="Arial" w:hAnsi="Arial" w:cs="Arial"/>
                <w:b/>
                <w:bCs/>
                <w:color w:val="000000"/>
                <w:sz w:val="18"/>
                <w:szCs w:val="18"/>
              </w:rPr>
              <w:t>P90</w:t>
            </w:r>
          </w:p>
        </w:tc>
        <w:tc>
          <w:tcPr>
            <w:tcW w:w="691" w:type="dxa"/>
            <w:tcBorders>
              <w:top w:val="single" w:sz="8" w:space="0" w:color="000000"/>
              <w:left w:val="nil"/>
              <w:bottom w:val="single" w:sz="4" w:space="0" w:color="auto"/>
              <w:right w:val="single" w:sz="8" w:space="0" w:color="000000"/>
            </w:tcBorders>
            <w:shd w:val="clear" w:color="000000" w:fill="FFA500"/>
            <w:vAlign w:val="bottom"/>
          </w:tcPr>
          <w:p w14:paraId="3CA49EAB" w14:textId="77777777" w:rsidR="00552C1D" w:rsidRPr="00552C1D" w:rsidRDefault="00552C1D" w:rsidP="00DC3D19">
            <w:pPr>
              <w:spacing w:after="0" w:line="240" w:lineRule="auto"/>
              <w:jc w:val="center"/>
              <w:rPr>
                <w:rFonts w:ascii="Arial" w:eastAsia="Times New Roman" w:hAnsi="Arial" w:cs="Arial"/>
                <w:b/>
                <w:bCs/>
                <w:color w:val="000000"/>
                <w:sz w:val="18"/>
                <w:szCs w:val="18"/>
              </w:rPr>
            </w:pPr>
            <w:r w:rsidRPr="00552C1D">
              <w:rPr>
                <w:rFonts w:ascii="Arial" w:hAnsi="Arial" w:cs="Arial"/>
                <w:b/>
                <w:bCs/>
                <w:color w:val="000000"/>
                <w:sz w:val="18"/>
                <w:szCs w:val="18"/>
              </w:rPr>
              <w:t>P95</w:t>
            </w:r>
          </w:p>
        </w:tc>
        <w:tc>
          <w:tcPr>
            <w:tcW w:w="691" w:type="dxa"/>
            <w:tcBorders>
              <w:top w:val="single" w:sz="8" w:space="0" w:color="000000"/>
              <w:left w:val="nil"/>
              <w:bottom w:val="single" w:sz="4" w:space="0" w:color="auto"/>
              <w:right w:val="single" w:sz="8" w:space="0" w:color="000000"/>
            </w:tcBorders>
            <w:shd w:val="clear" w:color="000000" w:fill="FFA500"/>
            <w:vAlign w:val="bottom"/>
          </w:tcPr>
          <w:p w14:paraId="1267D71F" w14:textId="77777777" w:rsidR="00552C1D" w:rsidRPr="00552C1D" w:rsidRDefault="00552C1D" w:rsidP="00DC3D19">
            <w:pPr>
              <w:spacing w:after="0" w:line="240" w:lineRule="auto"/>
              <w:jc w:val="center"/>
              <w:rPr>
                <w:rFonts w:ascii="Arial" w:eastAsia="Times New Roman" w:hAnsi="Arial" w:cs="Arial"/>
                <w:b/>
                <w:bCs/>
                <w:color w:val="000000"/>
                <w:sz w:val="18"/>
                <w:szCs w:val="18"/>
              </w:rPr>
            </w:pPr>
            <w:r w:rsidRPr="00552C1D">
              <w:rPr>
                <w:rFonts w:ascii="Arial" w:hAnsi="Arial" w:cs="Arial"/>
                <w:b/>
                <w:bCs/>
                <w:color w:val="000000"/>
                <w:sz w:val="18"/>
                <w:szCs w:val="18"/>
              </w:rPr>
              <w:t>P99</w:t>
            </w:r>
          </w:p>
        </w:tc>
        <w:tc>
          <w:tcPr>
            <w:tcW w:w="691" w:type="dxa"/>
            <w:tcBorders>
              <w:top w:val="single" w:sz="8" w:space="0" w:color="000000"/>
              <w:left w:val="nil"/>
              <w:bottom w:val="single" w:sz="4" w:space="0" w:color="auto"/>
              <w:right w:val="single" w:sz="8" w:space="0" w:color="000000"/>
            </w:tcBorders>
            <w:shd w:val="clear" w:color="000000" w:fill="FFA500"/>
            <w:vAlign w:val="bottom"/>
          </w:tcPr>
          <w:p w14:paraId="34B4814D" w14:textId="77777777" w:rsidR="00552C1D" w:rsidRPr="00552C1D" w:rsidRDefault="00552C1D" w:rsidP="00DC3D19">
            <w:pPr>
              <w:spacing w:after="0" w:line="240" w:lineRule="auto"/>
              <w:jc w:val="center"/>
              <w:rPr>
                <w:rFonts w:ascii="Arial" w:eastAsia="Times New Roman" w:hAnsi="Arial" w:cs="Arial"/>
                <w:b/>
                <w:bCs/>
                <w:color w:val="000000"/>
                <w:sz w:val="18"/>
                <w:szCs w:val="18"/>
              </w:rPr>
            </w:pPr>
            <w:proofErr w:type="spellStart"/>
            <w:r w:rsidRPr="00552C1D">
              <w:rPr>
                <w:rFonts w:ascii="Arial" w:hAnsi="Arial" w:cs="Arial"/>
                <w:b/>
                <w:bCs/>
                <w:color w:val="000000"/>
                <w:sz w:val="18"/>
                <w:szCs w:val="18"/>
              </w:rPr>
              <w:t>Máx</w:t>
            </w:r>
            <w:proofErr w:type="spellEnd"/>
          </w:p>
        </w:tc>
        <w:tc>
          <w:tcPr>
            <w:tcW w:w="801" w:type="dxa"/>
            <w:tcBorders>
              <w:top w:val="single" w:sz="8" w:space="0" w:color="000000"/>
              <w:left w:val="nil"/>
              <w:bottom w:val="single" w:sz="4" w:space="0" w:color="auto"/>
              <w:right w:val="single" w:sz="8" w:space="0" w:color="000000"/>
            </w:tcBorders>
            <w:shd w:val="clear" w:color="000000" w:fill="FFA500"/>
            <w:vAlign w:val="bottom"/>
          </w:tcPr>
          <w:p w14:paraId="0BD133ED" w14:textId="77777777" w:rsidR="00552C1D" w:rsidRPr="00552C1D" w:rsidRDefault="00552C1D" w:rsidP="00DC3D19">
            <w:pPr>
              <w:spacing w:after="0" w:line="240" w:lineRule="auto"/>
              <w:jc w:val="center"/>
              <w:rPr>
                <w:rFonts w:ascii="Arial" w:eastAsia="Times New Roman" w:hAnsi="Arial" w:cs="Arial"/>
                <w:b/>
                <w:bCs/>
                <w:color w:val="000000"/>
                <w:sz w:val="18"/>
                <w:szCs w:val="18"/>
              </w:rPr>
            </w:pPr>
            <w:proofErr w:type="spellStart"/>
            <w:r w:rsidRPr="00552C1D">
              <w:rPr>
                <w:rFonts w:ascii="Arial" w:hAnsi="Arial" w:cs="Arial"/>
                <w:b/>
                <w:bCs/>
                <w:color w:val="000000"/>
                <w:sz w:val="18"/>
                <w:szCs w:val="18"/>
              </w:rPr>
              <w:t>Des.Est</w:t>
            </w:r>
            <w:proofErr w:type="spellEnd"/>
          </w:p>
        </w:tc>
        <w:tc>
          <w:tcPr>
            <w:tcW w:w="752" w:type="dxa"/>
            <w:tcBorders>
              <w:top w:val="single" w:sz="8" w:space="0" w:color="000000"/>
              <w:left w:val="nil"/>
              <w:bottom w:val="single" w:sz="4" w:space="0" w:color="auto"/>
              <w:right w:val="single" w:sz="8" w:space="0" w:color="000000"/>
            </w:tcBorders>
            <w:shd w:val="clear" w:color="000000" w:fill="FFA500"/>
            <w:vAlign w:val="bottom"/>
          </w:tcPr>
          <w:p w14:paraId="73C1D37A" w14:textId="77777777" w:rsidR="00552C1D" w:rsidRPr="00552C1D" w:rsidRDefault="00552C1D" w:rsidP="00DC3D19">
            <w:pPr>
              <w:spacing w:after="0" w:line="240" w:lineRule="auto"/>
              <w:jc w:val="center"/>
              <w:rPr>
                <w:rFonts w:ascii="Arial" w:eastAsia="Times New Roman" w:hAnsi="Arial" w:cs="Arial"/>
                <w:b/>
                <w:bCs/>
                <w:color w:val="000000"/>
                <w:sz w:val="18"/>
                <w:szCs w:val="18"/>
              </w:rPr>
            </w:pPr>
            <w:r w:rsidRPr="00552C1D">
              <w:rPr>
                <w:rFonts w:ascii="Arial" w:hAnsi="Arial" w:cs="Arial"/>
                <w:b/>
                <w:bCs/>
                <w:color w:val="000000"/>
                <w:sz w:val="18"/>
                <w:szCs w:val="18"/>
              </w:rPr>
              <w:t>N</w:t>
            </w:r>
          </w:p>
        </w:tc>
      </w:tr>
      <w:tr w:rsidR="00883AA7" w:rsidRPr="00552C1D" w14:paraId="6DDDA828" w14:textId="77777777" w:rsidTr="00883AA7">
        <w:trPr>
          <w:trHeight w:val="300"/>
          <w:jc w:val="center"/>
        </w:trPr>
        <w:tc>
          <w:tcPr>
            <w:tcW w:w="532" w:type="dxa"/>
            <w:tcBorders>
              <w:top w:val="single" w:sz="4" w:space="0" w:color="auto"/>
              <w:left w:val="single" w:sz="4" w:space="0" w:color="auto"/>
              <w:bottom w:val="single" w:sz="4" w:space="0" w:color="auto"/>
              <w:right w:val="single" w:sz="4" w:space="0" w:color="auto"/>
            </w:tcBorders>
            <w:shd w:val="clear" w:color="auto" w:fill="auto"/>
            <w:vAlign w:val="center"/>
          </w:tcPr>
          <w:p w14:paraId="00101CDE" w14:textId="093029F6" w:rsidR="00883AA7" w:rsidRPr="00552C1D" w:rsidRDefault="00883AA7" w:rsidP="00883AA7">
            <w:pPr>
              <w:spacing w:after="0" w:line="240" w:lineRule="auto"/>
              <w:jc w:val="center"/>
              <w:rPr>
                <w:rFonts w:ascii="Arial" w:eastAsia="Times New Roman" w:hAnsi="Arial" w:cs="Arial"/>
                <w:color w:val="000000"/>
                <w:sz w:val="18"/>
                <w:szCs w:val="18"/>
              </w:rPr>
            </w:pPr>
            <w:r w:rsidRPr="00552C1D">
              <w:rPr>
                <w:rFonts w:ascii="Arial" w:hAnsi="Arial" w:cs="Arial"/>
              </w:rPr>
              <w:t>CD</w:t>
            </w:r>
          </w:p>
        </w:tc>
        <w:tc>
          <w:tcPr>
            <w:tcW w:w="691" w:type="dxa"/>
            <w:tcBorders>
              <w:top w:val="single" w:sz="4" w:space="0" w:color="auto"/>
              <w:left w:val="single" w:sz="4" w:space="0" w:color="auto"/>
              <w:bottom w:val="single" w:sz="4" w:space="0" w:color="auto"/>
              <w:right w:val="single" w:sz="4" w:space="0" w:color="auto"/>
            </w:tcBorders>
            <w:shd w:val="clear" w:color="auto" w:fill="auto"/>
            <w:vAlign w:val="bottom"/>
          </w:tcPr>
          <w:p w14:paraId="053014FE" w14:textId="1D11482F"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00:00</w:t>
            </w:r>
          </w:p>
        </w:tc>
        <w:tc>
          <w:tcPr>
            <w:tcW w:w="861" w:type="dxa"/>
            <w:tcBorders>
              <w:top w:val="single" w:sz="4" w:space="0" w:color="auto"/>
              <w:left w:val="single" w:sz="4" w:space="0" w:color="auto"/>
              <w:bottom w:val="single" w:sz="4" w:space="0" w:color="auto"/>
              <w:right w:val="single" w:sz="4" w:space="0" w:color="auto"/>
            </w:tcBorders>
            <w:vAlign w:val="bottom"/>
          </w:tcPr>
          <w:p w14:paraId="20A20B6D" w14:textId="2F99DA19"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02:26</w:t>
            </w:r>
          </w:p>
        </w:tc>
        <w:tc>
          <w:tcPr>
            <w:tcW w:w="971" w:type="dxa"/>
            <w:tcBorders>
              <w:top w:val="single" w:sz="4" w:space="0" w:color="auto"/>
              <w:left w:val="single" w:sz="4" w:space="0" w:color="auto"/>
              <w:bottom w:val="single" w:sz="4" w:space="0" w:color="auto"/>
              <w:right w:val="single" w:sz="4" w:space="0" w:color="auto"/>
            </w:tcBorders>
            <w:vAlign w:val="bottom"/>
          </w:tcPr>
          <w:p w14:paraId="039D09BF" w14:textId="0126E130"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02:34</w:t>
            </w:r>
          </w:p>
        </w:tc>
        <w:tc>
          <w:tcPr>
            <w:tcW w:w="691" w:type="dxa"/>
            <w:tcBorders>
              <w:top w:val="single" w:sz="4" w:space="0" w:color="auto"/>
              <w:left w:val="single" w:sz="4" w:space="0" w:color="auto"/>
              <w:bottom w:val="single" w:sz="4" w:space="0" w:color="auto"/>
              <w:right w:val="single" w:sz="4" w:space="0" w:color="auto"/>
            </w:tcBorders>
            <w:vAlign w:val="bottom"/>
          </w:tcPr>
          <w:p w14:paraId="3A8B87AE" w14:textId="606F5979"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01:13</w:t>
            </w:r>
          </w:p>
        </w:tc>
        <w:tc>
          <w:tcPr>
            <w:tcW w:w="691" w:type="dxa"/>
            <w:tcBorders>
              <w:top w:val="single" w:sz="4" w:space="0" w:color="auto"/>
              <w:left w:val="single" w:sz="4" w:space="0" w:color="auto"/>
              <w:bottom w:val="single" w:sz="4" w:space="0" w:color="auto"/>
              <w:right w:val="single" w:sz="4" w:space="0" w:color="auto"/>
            </w:tcBorders>
            <w:vAlign w:val="bottom"/>
          </w:tcPr>
          <w:p w14:paraId="15E0E6E5" w14:textId="62910B1D"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01:28</w:t>
            </w:r>
          </w:p>
        </w:tc>
        <w:tc>
          <w:tcPr>
            <w:tcW w:w="691" w:type="dxa"/>
            <w:tcBorders>
              <w:top w:val="single" w:sz="4" w:space="0" w:color="auto"/>
              <w:left w:val="single" w:sz="4" w:space="0" w:color="auto"/>
              <w:bottom w:val="single" w:sz="4" w:space="0" w:color="auto"/>
              <w:right w:val="single" w:sz="4" w:space="0" w:color="auto"/>
            </w:tcBorders>
            <w:vAlign w:val="bottom"/>
          </w:tcPr>
          <w:p w14:paraId="70069A02" w14:textId="30532D2C"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01:38</w:t>
            </w:r>
          </w:p>
        </w:tc>
        <w:tc>
          <w:tcPr>
            <w:tcW w:w="691" w:type="dxa"/>
            <w:tcBorders>
              <w:top w:val="single" w:sz="4" w:space="0" w:color="auto"/>
              <w:left w:val="single" w:sz="4" w:space="0" w:color="auto"/>
              <w:bottom w:val="single" w:sz="4" w:space="0" w:color="auto"/>
              <w:right w:val="single" w:sz="4" w:space="0" w:color="auto"/>
            </w:tcBorders>
            <w:vAlign w:val="bottom"/>
          </w:tcPr>
          <w:p w14:paraId="484F2F1E" w14:textId="3D92F477"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01:58</w:t>
            </w:r>
          </w:p>
        </w:tc>
        <w:tc>
          <w:tcPr>
            <w:tcW w:w="691" w:type="dxa"/>
            <w:tcBorders>
              <w:top w:val="single" w:sz="4" w:space="0" w:color="auto"/>
              <w:left w:val="single" w:sz="4" w:space="0" w:color="auto"/>
              <w:bottom w:val="single" w:sz="4" w:space="0" w:color="auto"/>
              <w:right w:val="single" w:sz="4" w:space="0" w:color="auto"/>
            </w:tcBorders>
            <w:vAlign w:val="bottom"/>
          </w:tcPr>
          <w:p w14:paraId="20CF7D6C" w14:textId="67B46B31"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02:07</w:t>
            </w:r>
          </w:p>
        </w:tc>
        <w:tc>
          <w:tcPr>
            <w:tcW w:w="691" w:type="dxa"/>
            <w:tcBorders>
              <w:top w:val="single" w:sz="4" w:space="0" w:color="auto"/>
              <w:left w:val="single" w:sz="4" w:space="0" w:color="auto"/>
              <w:bottom w:val="single" w:sz="4" w:space="0" w:color="auto"/>
              <w:right w:val="single" w:sz="4" w:space="0" w:color="auto"/>
            </w:tcBorders>
            <w:vAlign w:val="bottom"/>
          </w:tcPr>
          <w:p w14:paraId="530B64CF" w14:textId="6908AB7A"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02:38</w:t>
            </w:r>
          </w:p>
        </w:tc>
        <w:tc>
          <w:tcPr>
            <w:tcW w:w="691" w:type="dxa"/>
            <w:tcBorders>
              <w:top w:val="single" w:sz="4" w:space="0" w:color="auto"/>
              <w:left w:val="single" w:sz="4" w:space="0" w:color="auto"/>
              <w:bottom w:val="single" w:sz="4" w:space="0" w:color="auto"/>
              <w:right w:val="single" w:sz="4" w:space="0" w:color="auto"/>
            </w:tcBorders>
            <w:vAlign w:val="bottom"/>
          </w:tcPr>
          <w:p w14:paraId="77274B76" w14:textId="0927E04D"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03:01</w:t>
            </w:r>
          </w:p>
        </w:tc>
        <w:tc>
          <w:tcPr>
            <w:tcW w:w="691" w:type="dxa"/>
            <w:tcBorders>
              <w:top w:val="single" w:sz="4" w:space="0" w:color="auto"/>
              <w:left w:val="single" w:sz="4" w:space="0" w:color="auto"/>
              <w:bottom w:val="single" w:sz="4" w:space="0" w:color="auto"/>
              <w:right w:val="single" w:sz="4" w:space="0" w:color="auto"/>
            </w:tcBorders>
            <w:vAlign w:val="bottom"/>
          </w:tcPr>
          <w:p w14:paraId="3986EE25" w14:textId="4C8F379D"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03:40</w:t>
            </w:r>
          </w:p>
        </w:tc>
        <w:tc>
          <w:tcPr>
            <w:tcW w:w="691" w:type="dxa"/>
            <w:tcBorders>
              <w:top w:val="single" w:sz="4" w:space="0" w:color="auto"/>
              <w:left w:val="single" w:sz="4" w:space="0" w:color="auto"/>
              <w:bottom w:val="single" w:sz="4" w:space="0" w:color="auto"/>
              <w:right w:val="single" w:sz="4" w:space="0" w:color="auto"/>
            </w:tcBorders>
            <w:vAlign w:val="bottom"/>
          </w:tcPr>
          <w:p w14:paraId="086ADA16" w14:textId="3E705506"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04:08</w:t>
            </w:r>
          </w:p>
        </w:tc>
        <w:tc>
          <w:tcPr>
            <w:tcW w:w="691" w:type="dxa"/>
            <w:tcBorders>
              <w:top w:val="single" w:sz="4" w:space="0" w:color="auto"/>
              <w:left w:val="single" w:sz="4" w:space="0" w:color="auto"/>
              <w:bottom w:val="single" w:sz="4" w:space="0" w:color="auto"/>
              <w:right w:val="single" w:sz="4" w:space="0" w:color="auto"/>
            </w:tcBorders>
            <w:vAlign w:val="bottom"/>
          </w:tcPr>
          <w:p w14:paraId="063D2CE7" w14:textId="5663D24F"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05:06</w:t>
            </w:r>
          </w:p>
        </w:tc>
        <w:tc>
          <w:tcPr>
            <w:tcW w:w="691" w:type="dxa"/>
            <w:tcBorders>
              <w:top w:val="single" w:sz="4" w:space="0" w:color="auto"/>
              <w:left w:val="single" w:sz="4" w:space="0" w:color="auto"/>
              <w:bottom w:val="single" w:sz="4" w:space="0" w:color="auto"/>
              <w:right w:val="single" w:sz="4" w:space="0" w:color="auto"/>
            </w:tcBorders>
            <w:vAlign w:val="bottom"/>
          </w:tcPr>
          <w:p w14:paraId="73F04227" w14:textId="55ED6067"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09:26</w:t>
            </w:r>
          </w:p>
        </w:tc>
        <w:tc>
          <w:tcPr>
            <w:tcW w:w="801" w:type="dxa"/>
            <w:tcBorders>
              <w:top w:val="single" w:sz="4" w:space="0" w:color="auto"/>
              <w:left w:val="single" w:sz="4" w:space="0" w:color="auto"/>
              <w:bottom w:val="single" w:sz="4" w:space="0" w:color="auto"/>
              <w:right w:val="single" w:sz="4" w:space="0" w:color="auto"/>
            </w:tcBorders>
            <w:vAlign w:val="bottom"/>
          </w:tcPr>
          <w:p w14:paraId="6326C0C3" w14:textId="7E2E9DC0"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0,83</w:t>
            </w:r>
          </w:p>
        </w:tc>
        <w:tc>
          <w:tcPr>
            <w:tcW w:w="752" w:type="dxa"/>
            <w:tcBorders>
              <w:top w:val="single" w:sz="4" w:space="0" w:color="auto"/>
              <w:left w:val="single" w:sz="4" w:space="0" w:color="auto"/>
              <w:bottom w:val="single" w:sz="4" w:space="0" w:color="auto"/>
              <w:right w:val="single" w:sz="4" w:space="0" w:color="auto"/>
            </w:tcBorders>
            <w:vAlign w:val="bottom"/>
          </w:tcPr>
          <w:p w14:paraId="60BDD693" w14:textId="49A01519"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29264</w:t>
            </w:r>
          </w:p>
        </w:tc>
      </w:tr>
      <w:tr w:rsidR="00883AA7" w:rsidRPr="00552C1D" w14:paraId="60D0E2C2" w14:textId="77777777" w:rsidTr="00883AA7">
        <w:trPr>
          <w:trHeight w:val="20"/>
          <w:jc w:val="center"/>
        </w:trPr>
        <w:tc>
          <w:tcPr>
            <w:tcW w:w="532" w:type="dxa"/>
            <w:tcBorders>
              <w:top w:val="single" w:sz="4" w:space="0" w:color="auto"/>
              <w:left w:val="single" w:sz="4" w:space="0" w:color="auto"/>
              <w:bottom w:val="single" w:sz="4" w:space="0" w:color="auto"/>
              <w:right w:val="single" w:sz="4" w:space="0" w:color="auto"/>
            </w:tcBorders>
            <w:shd w:val="clear" w:color="auto" w:fill="auto"/>
            <w:vAlign w:val="center"/>
          </w:tcPr>
          <w:p w14:paraId="6B88EFCE" w14:textId="31760A3B" w:rsidR="00883AA7" w:rsidRPr="00552C1D" w:rsidRDefault="00883AA7" w:rsidP="00883AA7">
            <w:pPr>
              <w:spacing w:after="0" w:line="240" w:lineRule="auto"/>
              <w:jc w:val="center"/>
              <w:rPr>
                <w:rFonts w:ascii="Arial" w:eastAsia="Times New Roman" w:hAnsi="Arial" w:cs="Arial"/>
                <w:color w:val="000000"/>
                <w:sz w:val="18"/>
                <w:szCs w:val="18"/>
              </w:rPr>
            </w:pPr>
            <w:r w:rsidRPr="00552C1D">
              <w:rPr>
                <w:rFonts w:ascii="Arial" w:hAnsi="Arial" w:cs="Arial"/>
              </w:rPr>
              <w:t>TO</w:t>
            </w:r>
          </w:p>
        </w:tc>
        <w:tc>
          <w:tcPr>
            <w:tcW w:w="691" w:type="dxa"/>
            <w:tcBorders>
              <w:top w:val="single" w:sz="4" w:space="0" w:color="auto"/>
              <w:left w:val="single" w:sz="4" w:space="0" w:color="auto"/>
              <w:bottom w:val="single" w:sz="4" w:space="0" w:color="auto"/>
              <w:right w:val="single" w:sz="4" w:space="0" w:color="auto"/>
            </w:tcBorders>
            <w:shd w:val="clear" w:color="auto" w:fill="auto"/>
            <w:vAlign w:val="bottom"/>
          </w:tcPr>
          <w:p w14:paraId="7F64939D" w14:textId="1012C33F"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00:00</w:t>
            </w:r>
          </w:p>
        </w:tc>
        <w:tc>
          <w:tcPr>
            <w:tcW w:w="861" w:type="dxa"/>
            <w:tcBorders>
              <w:top w:val="single" w:sz="4" w:space="0" w:color="auto"/>
              <w:left w:val="single" w:sz="4" w:space="0" w:color="auto"/>
              <w:bottom w:val="single" w:sz="4" w:space="0" w:color="auto"/>
              <w:right w:val="single" w:sz="4" w:space="0" w:color="auto"/>
            </w:tcBorders>
            <w:vAlign w:val="bottom"/>
          </w:tcPr>
          <w:p w14:paraId="507FEFE3" w14:textId="314F8F09"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00:39</w:t>
            </w:r>
          </w:p>
        </w:tc>
        <w:tc>
          <w:tcPr>
            <w:tcW w:w="971" w:type="dxa"/>
            <w:tcBorders>
              <w:top w:val="single" w:sz="4" w:space="0" w:color="auto"/>
              <w:left w:val="single" w:sz="4" w:space="0" w:color="auto"/>
              <w:bottom w:val="single" w:sz="4" w:space="0" w:color="auto"/>
              <w:right w:val="single" w:sz="4" w:space="0" w:color="auto"/>
            </w:tcBorders>
            <w:vAlign w:val="bottom"/>
          </w:tcPr>
          <w:p w14:paraId="5722A910" w14:textId="2EB93EA6"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00:51</w:t>
            </w:r>
          </w:p>
        </w:tc>
        <w:tc>
          <w:tcPr>
            <w:tcW w:w="691" w:type="dxa"/>
            <w:tcBorders>
              <w:top w:val="single" w:sz="4" w:space="0" w:color="auto"/>
              <w:left w:val="single" w:sz="4" w:space="0" w:color="auto"/>
              <w:bottom w:val="single" w:sz="4" w:space="0" w:color="auto"/>
              <w:right w:val="single" w:sz="4" w:space="0" w:color="auto"/>
            </w:tcBorders>
            <w:vAlign w:val="bottom"/>
          </w:tcPr>
          <w:p w14:paraId="67BC9D3B" w14:textId="436FD613"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00:01</w:t>
            </w:r>
          </w:p>
        </w:tc>
        <w:tc>
          <w:tcPr>
            <w:tcW w:w="691" w:type="dxa"/>
            <w:tcBorders>
              <w:top w:val="single" w:sz="4" w:space="0" w:color="auto"/>
              <w:left w:val="single" w:sz="4" w:space="0" w:color="auto"/>
              <w:bottom w:val="single" w:sz="4" w:space="0" w:color="auto"/>
              <w:right w:val="single" w:sz="4" w:space="0" w:color="auto"/>
            </w:tcBorders>
            <w:vAlign w:val="bottom"/>
          </w:tcPr>
          <w:p w14:paraId="49E8D925" w14:textId="707AED30"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00:10</w:t>
            </w:r>
          </w:p>
        </w:tc>
        <w:tc>
          <w:tcPr>
            <w:tcW w:w="691" w:type="dxa"/>
            <w:tcBorders>
              <w:top w:val="single" w:sz="4" w:space="0" w:color="auto"/>
              <w:left w:val="single" w:sz="4" w:space="0" w:color="auto"/>
              <w:bottom w:val="single" w:sz="4" w:space="0" w:color="auto"/>
              <w:right w:val="single" w:sz="4" w:space="0" w:color="auto"/>
            </w:tcBorders>
            <w:vAlign w:val="bottom"/>
          </w:tcPr>
          <w:p w14:paraId="04DF2BD3" w14:textId="51811277"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00:13</w:t>
            </w:r>
          </w:p>
        </w:tc>
        <w:tc>
          <w:tcPr>
            <w:tcW w:w="691" w:type="dxa"/>
            <w:tcBorders>
              <w:top w:val="single" w:sz="4" w:space="0" w:color="auto"/>
              <w:left w:val="single" w:sz="4" w:space="0" w:color="auto"/>
              <w:bottom w:val="single" w:sz="4" w:space="0" w:color="auto"/>
              <w:right w:val="single" w:sz="4" w:space="0" w:color="auto"/>
            </w:tcBorders>
            <w:vAlign w:val="bottom"/>
          </w:tcPr>
          <w:p w14:paraId="00A0E6CB" w14:textId="3A855110"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00:20</w:t>
            </w:r>
          </w:p>
        </w:tc>
        <w:tc>
          <w:tcPr>
            <w:tcW w:w="691" w:type="dxa"/>
            <w:tcBorders>
              <w:top w:val="single" w:sz="4" w:space="0" w:color="auto"/>
              <w:left w:val="single" w:sz="4" w:space="0" w:color="auto"/>
              <w:bottom w:val="single" w:sz="4" w:space="0" w:color="auto"/>
              <w:right w:val="single" w:sz="4" w:space="0" w:color="auto"/>
            </w:tcBorders>
            <w:vAlign w:val="bottom"/>
          </w:tcPr>
          <w:p w14:paraId="37C2A282" w14:textId="02C825BB"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00:24</w:t>
            </w:r>
          </w:p>
        </w:tc>
        <w:tc>
          <w:tcPr>
            <w:tcW w:w="691" w:type="dxa"/>
            <w:tcBorders>
              <w:top w:val="single" w:sz="4" w:space="0" w:color="auto"/>
              <w:left w:val="single" w:sz="4" w:space="0" w:color="auto"/>
              <w:bottom w:val="single" w:sz="4" w:space="0" w:color="auto"/>
              <w:right w:val="single" w:sz="4" w:space="0" w:color="auto"/>
            </w:tcBorders>
            <w:vAlign w:val="bottom"/>
          </w:tcPr>
          <w:p w14:paraId="40E127E0" w14:textId="10F679C8"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00:52</w:t>
            </w:r>
          </w:p>
        </w:tc>
        <w:tc>
          <w:tcPr>
            <w:tcW w:w="691" w:type="dxa"/>
            <w:tcBorders>
              <w:top w:val="single" w:sz="4" w:space="0" w:color="auto"/>
              <w:left w:val="single" w:sz="4" w:space="0" w:color="auto"/>
              <w:bottom w:val="single" w:sz="4" w:space="0" w:color="auto"/>
              <w:right w:val="single" w:sz="4" w:space="0" w:color="auto"/>
            </w:tcBorders>
            <w:vAlign w:val="bottom"/>
          </w:tcPr>
          <w:p w14:paraId="18C388BB" w14:textId="5E257055"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01:13</w:t>
            </w:r>
          </w:p>
        </w:tc>
        <w:tc>
          <w:tcPr>
            <w:tcW w:w="691" w:type="dxa"/>
            <w:tcBorders>
              <w:top w:val="single" w:sz="4" w:space="0" w:color="auto"/>
              <w:left w:val="single" w:sz="4" w:space="0" w:color="auto"/>
              <w:bottom w:val="single" w:sz="4" w:space="0" w:color="auto"/>
              <w:right w:val="single" w:sz="4" w:space="0" w:color="auto"/>
            </w:tcBorders>
            <w:vAlign w:val="bottom"/>
          </w:tcPr>
          <w:p w14:paraId="206124EF" w14:textId="62F462AA"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01:44</w:t>
            </w:r>
          </w:p>
        </w:tc>
        <w:tc>
          <w:tcPr>
            <w:tcW w:w="691" w:type="dxa"/>
            <w:tcBorders>
              <w:top w:val="single" w:sz="4" w:space="0" w:color="auto"/>
              <w:left w:val="single" w:sz="4" w:space="0" w:color="auto"/>
              <w:bottom w:val="single" w:sz="4" w:space="0" w:color="auto"/>
              <w:right w:val="single" w:sz="4" w:space="0" w:color="auto"/>
            </w:tcBorders>
            <w:vAlign w:val="bottom"/>
          </w:tcPr>
          <w:p w14:paraId="49D2A4BD" w14:textId="66014837"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02:04</w:t>
            </w:r>
          </w:p>
        </w:tc>
        <w:tc>
          <w:tcPr>
            <w:tcW w:w="691" w:type="dxa"/>
            <w:tcBorders>
              <w:top w:val="single" w:sz="4" w:space="0" w:color="auto"/>
              <w:left w:val="single" w:sz="4" w:space="0" w:color="auto"/>
              <w:bottom w:val="single" w:sz="4" w:space="0" w:color="auto"/>
              <w:right w:val="single" w:sz="4" w:space="0" w:color="auto"/>
            </w:tcBorders>
            <w:vAlign w:val="bottom"/>
          </w:tcPr>
          <w:p w14:paraId="3106BE2D" w14:textId="584040BB"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02:52</w:t>
            </w:r>
          </w:p>
        </w:tc>
        <w:tc>
          <w:tcPr>
            <w:tcW w:w="691" w:type="dxa"/>
            <w:tcBorders>
              <w:top w:val="single" w:sz="4" w:space="0" w:color="auto"/>
              <w:left w:val="single" w:sz="4" w:space="0" w:color="auto"/>
              <w:bottom w:val="single" w:sz="4" w:space="0" w:color="auto"/>
              <w:right w:val="single" w:sz="4" w:space="0" w:color="auto"/>
            </w:tcBorders>
            <w:vAlign w:val="bottom"/>
          </w:tcPr>
          <w:p w14:paraId="6ABAA42E" w14:textId="053FB00D"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06:55</w:t>
            </w:r>
          </w:p>
        </w:tc>
        <w:tc>
          <w:tcPr>
            <w:tcW w:w="801" w:type="dxa"/>
            <w:tcBorders>
              <w:top w:val="single" w:sz="4" w:space="0" w:color="auto"/>
              <w:left w:val="single" w:sz="4" w:space="0" w:color="auto"/>
              <w:bottom w:val="single" w:sz="4" w:space="0" w:color="auto"/>
              <w:right w:val="single" w:sz="4" w:space="0" w:color="auto"/>
            </w:tcBorders>
            <w:vAlign w:val="bottom"/>
          </w:tcPr>
          <w:p w14:paraId="15395EC4" w14:textId="115AA46D"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0,65</w:t>
            </w:r>
          </w:p>
        </w:tc>
        <w:tc>
          <w:tcPr>
            <w:tcW w:w="752" w:type="dxa"/>
            <w:tcBorders>
              <w:top w:val="single" w:sz="4" w:space="0" w:color="auto"/>
              <w:left w:val="single" w:sz="4" w:space="0" w:color="auto"/>
              <w:bottom w:val="single" w:sz="4" w:space="0" w:color="auto"/>
              <w:right w:val="single" w:sz="4" w:space="0" w:color="auto"/>
            </w:tcBorders>
            <w:vAlign w:val="bottom"/>
          </w:tcPr>
          <w:p w14:paraId="54F547D0" w14:textId="2A843B56"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28131</w:t>
            </w:r>
          </w:p>
        </w:tc>
      </w:tr>
      <w:tr w:rsidR="00883AA7" w:rsidRPr="00552C1D" w14:paraId="14C80ECE" w14:textId="77777777" w:rsidTr="00883AA7">
        <w:trPr>
          <w:trHeight w:val="20"/>
          <w:jc w:val="center"/>
        </w:trPr>
        <w:tc>
          <w:tcPr>
            <w:tcW w:w="532" w:type="dxa"/>
            <w:tcBorders>
              <w:top w:val="single" w:sz="4" w:space="0" w:color="auto"/>
              <w:left w:val="single" w:sz="4" w:space="0" w:color="auto"/>
              <w:bottom w:val="single" w:sz="4" w:space="0" w:color="auto"/>
              <w:right w:val="single" w:sz="4" w:space="0" w:color="auto"/>
            </w:tcBorders>
            <w:shd w:val="clear" w:color="auto" w:fill="auto"/>
            <w:vAlign w:val="center"/>
          </w:tcPr>
          <w:p w14:paraId="48981168" w14:textId="1A51817C" w:rsidR="00883AA7" w:rsidRPr="00552C1D" w:rsidRDefault="00883AA7" w:rsidP="00883AA7">
            <w:pPr>
              <w:spacing w:after="0" w:line="240" w:lineRule="auto"/>
              <w:jc w:val="center"/>
              <w:rPr>
                <w:rFonts w:ascii="Arial" w:eastAsia="Times New Roman" w:hAnsi="Arial" w:cs="Arial"/>
                <w:color w:val="000000"/>
                <w:sz w:val="18"/>
                <w:szCs w:val="18"/>
              </w:rPr>
            </w:pPr>
            <w:r w:rsidRPr="00552C1D">
              <w:rPr>
                <w:rFonts w:ascii="Arial" w:hAnsi="Arial" w:cs="Arial"/>
              </w:rPr>
              <w:t>TC</w:t>
            </w:r>
          </w:p>
        </w:tc>
        <w:tc>
          <w:tcPr>
            <w:tcW w:w="691" w:type="dxa"/>
            <w:tcBorders>
              <w:top w:val="single" w:sz="4" w:space="0" w:color="auto"/>
              <w:left w:val="single" w:sz="4" w:space="0" w:color="auto"/>
              <w:bottom w:val="single" w:sz="4" w:space="0" w:color="auto"/>
              <w:right w:val="single" w:sz="4" w:space="0" w:color="auto"/>
            </w:tcBorders>
            <w:shd w:val="clear" w:color="auto" w:fill="auto"/>
            <w:vAlign w:val="bottom"/>
          </w:tcPr>
          <w:p w14:paraId="0CE08FF6" w14:textId="489758CE"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00:04</w:t>
            </w:r>
          </w:p>
        </w:tc>
        <w:tc>
          <w:tcPr>
            <w:tcW w:w="861" w:type="dxa"/>
            <w:tcBorders>
              <w:top w:val="single" w:sz="4" w:space="0" w:color="auto"/>
              <w:left w:val="single" w:sz="4" w:space="0" w:color="auto"/>
              <w:bottom w:val="single" w:sz="4" w:space="0" w:color="auto"/>
              <w:right w:val="single" w:sz="4" w:space="0" w:color="auto"/>
            </w:tcBorders>
            <w:vAlign w:val="bottom"/>
          </w:tcPr>
          <w:p w14:paraId="1DFF874B" w14:textId="5AF3A535"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01:13</w:t>
            </w:r>
          </w:p>
        </w:tc>
        <w:tc>
          <w:tcPr>
            <w:tcW w:w="971" w:type="dxa"/>
            <w:tcBorders>
              <w:top w:val="single" w:sz="4" w:space="0" w:color="auto"/>
              <w:left w:val="single" w:sz="4" w:space="0" w:color="auto"/>
              <w:bottom w:val="single" w:sz="4" w:space="0" w:color="auto"/>
              <w:right w:val="single" w:sz="4" w:space="0" w:color="auto"/>
            </w:tcBorders>
            <w:vAlign w:val="bottom"/>
          </w:tcPr>
          <w:p w14:paraId="6EF60130" w14:textId="6E592551"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01:46</w:t>
            </w:r>
          </w:p>
        </w:tc>
        <w:tc>
          <w:tcPr>
            <w:tcW w:w="691" w:type="dxa"/>
            <w:tcBorders>
              <w:top w:val="single" w:sz="4" w:space="0" w:color="auto"/>
              <w:left w:val="single" w:sz="4" w:space="0" w:color="auto"/>
              <w:bottom w:val="single" w:sz="4" w:space="0" w:color="auto"/>
              <w:right w:val="single" w:sz="4" w:space="0" w:color="auto"/>
            </w:tcBorders>
            <w:vAlign w:val="bottom"/>
          </w:tcPr>
          <w:p w14:paraId="6E989070" w14:textId="3CAE02E9"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00:14</w:t>
            </w:r>
          </w:p>
        </w:tc>
        <w:tc>
          <w:tcPr>
            <w:tcW w:w="691" w:type="dxa"/>
            <w:tcBorders>
              <w:top w:val="single" w:sz="4" w:space="0" w:color="auto"/>
              <w:left w:val="single" w:sz="4" w:space="0" w:color="auto"/>
              <w:bottom w:val="single" w:sz="4" w:space="0" w:color="auto"/>
              <w:right w:val="single" w:sz="4" w:space="0" w:color="auto"/>
            </w:tcBorders>
            <w:vAlign w:val="bottom"/>
          </w:tcPr>
          <w:p w14:paraId="6DE9F838" w14:textId="2AF080A3"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00:20</w:t>
            </w:r>
          </w:p>
        </w:tc>
        <w:tc>
          <w:tcPr>
            <w:tcW w:w="691" w:type="dxa"/>
            <w:tcBorders>
              <w:top w:val="single" w:sz="4" w:space="0" w:color="auto"/>
              <w:left w:val="single" w:sz="4" w:space="0" w:color="auto"/>
              <w:bottom w:val="single" w:sz="4" w:space="0" w:color="auto"/>
              <w:right w:val="single" w:sz="4" w:space="0" w:color="auto"/>
            </w:tcBorders>
            <w:vAlign w:val="bottom"/>
          </w:tcPr>
          <w:p w14:paraId="43E46CF6" w14:textId="42C654CC"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00:25</w:t>
            </w:r>
          </w:p>
        </w:tc>
        <w:tc>
          <w:tcPr>
            <w:tcW w:w="691" w:type="dxa"/>
            <w:tcBorders>
              <w:top w:val="single" w:sz="4" w:space="0" w:color="auto"/>
              <w:left w:val="single" w:sz="4" w:space="0" w:color="auto"/>
              <w:bottom w:val="single" w:sz="4" w:space="0" w:color="auto"/>
              <w:right w:val="single" w:sz="4" w:space="0" w:color="auto"/>
            </w:tcBorders>
            <w:vAlign w:val="bottom"/>
          </w:tcPr>
          <w:p w14:paraId="2D34F382" w14:textId="7041DE35"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00:39</w:t>
            </w:r>
          </w:p>
        </w:tc>
        <w:tc>
          <w:tcPr>
            <w:tcW w:w="691" w:type="dxa"/>
            <w:tcBorders>
              <w:top w:val="single" w:sz="4" w:space="0" w:color="auto"/>
              <w:left w:val="single" w:sz="4" w:space="0" w:color="auto"/>
              <w:bottom w:val="single" w:sz="4" w:space="0" w:color="auto"/>
              <w:right w:val="single" w:sz="4" w:space="0" w:color="auto"/>
            </w:tcBorders>
            <w:vAlign w:val="bottom"/>
          </w:tcPr>
          <w:p w14:paraId="636E8968" w14:textId="722ECB7E"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00:47</w:t>
            </w:r>
          </w:p>
        </w:tc>
        <w:tc>
          <w:tcPr>
            <w:tcW w:w="691" w:type="dxa"/>
            <w:tcBorders>
              <w:top w:val="single" w:sz="4" w:space="0" w:color="auto"/>
              <w:left w:val="single" w:sz="4" w:space="0" w:color="auto"/>
              <w:bottom w:val="single" w:sz="4" w:space="0" w:color="auto"/>
              <w:right w:val="single" w:sz="4" w:space="0" w:color="auto"/>
            </w:tcBorders>
            <w:vAlign w:val="bottom"/>
          </w:tcPr>
          <w:p w14:paraId="229A4A0D" w14:textId="56C1200D"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01:34</w:t>
            </w:r>
          </w:p>
        </w:tc>
        <w:tc>
          <w:tcPr>
            <w:tcW w:w="691" w:type="dxa"/>
            <w:tcBorders>
              <w:top w:val="single" w:sz="4" w:space="0" w:color="auto"/>
              <w:left w:val="single" w:sz="4" w:space="0" w:color="auto"/>
              <w:bottom w:val="single" w:sz="4" w:space="0" w:color="auto"/>
              <w:right w:val="single" w:sz="4" w:space="0" w:color="auto"/>
            </w:tcBorders>
            <w:vAlign w:val="bottom"/>
          </w:tcPr>
          <w:p w14:paraId="1417A473" w14:textId="32DECF91"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02:23</w:t>
            </w:r>
          </w:p>
        </w:tc>
        <w:tc>
          <w:tcPr>
            <w:tcW w:w="691" w:type="dxa"/>
            <w:tcBorders>
              <w:top w:val="single" w:sz="4" w:space="0" w:color="auto"/>
              <w:left w:val="single" w:sz="4" w:space="0" w:color="auto"/>
              <w:bottom w:val="single" w:sz="4" w:space="0" w:color="auto"/>
              <w:right w:val="single" w:sz="4" w:space="0" w:color="auto"/>
            </w:tcBorders>
            <w:vAlign w:val="bottom"/>
          </w:tcPr>
          <w:p w14:paraId="6A0C8D71" w14:textId="7535F51F"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03:56</w:t>
            </w:r>
          </w:p>
        </w:tc>
        <w:tc>
          <w:tcPr>
            <w:tcW w:w="691" w:type="dxa"/>
            <w:tcBorders>
              <w:top w:val="single" w:sz="4" w:space="0" w:color="auto"/>
              <w:left w:val="single" w:sz="4" w:space="0" w:color="auto"/>
              <w:bottom w:val="single" w:sz="4" w:space="0" w:color="auto"/>
              <w:right w:val="single" w:sz="4" w:space="0" w:color="auto"/>
            </w:tcBorders>
            <w:vAlign w:val="bottom"/>
          </w:tcPr>
          <w:p w14:paraId="7E9B14B1" w14:textId="3313C54B"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05:01</w:t>
            </w:r>
          </w:p>
        </w:tc>
        <w:tc>
          <w:tcPr>
            <w:tcW w:w="691" w:type="dxa"/>
            <w:tcBorders>
              <w:top w:val="single" w:sz="4" w:space="0" w:color="auto"/>
              <w:left w:val="single" w:sz="4" w:space="0" w:color="auto"/>
              <w:bottom w:val="single" w:sz="4" w:space="0" w:color="auto"/>
              <w:right w:val="single" w:sz="4" w:space="0" w:color="auto"/>
            </w:tcBorders>
            <w:vAlign w:val="bottom"/>
          </w:tcPr>
          <w:p w14:paraId="1E75D90B" w14:textId="30DB6C13"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07:23</w:t>
            </w:r>
          </w:p>
        </w:tc>
        <w:tc>
          <w:tcPr>
            <w:tcW w:w="691" w:type="dxa"/>
            <w:tcBorders>
              <w:top w:val="single" w:sz="4" w:space="0" w:color="auto"/>
              <w:left w:val="single" w:sz="4" w:space="0" w:color="auto"/>
              <w:bottom w:val="single" w:sz="4" w:space="0" w:color="auto"/>
              <w:right w:val="single" w:sz="4" w:space="0" w:color="auto"/>
            </w:tcBorders>
            <w:vAlign w:val="bottom"/>
          </w:tcPr>
          <w:p w14:paraId="2A142F86" w14:textId="32AEA7CF"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14:44</w:t>
            </w:r>
          </w:p>
        </w:tc>
        <w:tc>
          <w:tcPr>
            <w:tcW w:w="801" w:type="dxa"/>
            <w:tcBorders>
              <w:top w:val="single" w:sz="4" w:space="0" w:color="auto"/>
              <w:left w:val="single" w:sz="4" w:space="0" w:color="auto"/>
              <w:bottom w:val="single" w:sz="4" w:space="0" w:color="auto"/>
              <w:right w:val="single" w:sz="4" w:space="0" w:color="auto"/>
            </w:tcBorders>
            <w:vAlign w:val="bottom"/>
          </w:tcPr>
          <w:p w14:paraId="636FE7D1" w14:textId="51EEFA07"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1,58</w:t>
            </w:r>
          </w:p>
        </w:tc>
        <w:tc>
          <w:tcPr>
            <w:tcW w:w="752" w:type="dxa"/>
            <w:tcBorders>
              <w:top w:val="single" w:sz="4" w:space="0" w:color="auto"/>
              <w:left w:val="single" w:sz="4" w:space="0" w:color="auto"/>
              <w:bottom w:val="single" w:sz="4" w:space="0" w:color="auto"/>
              <w:right w:val="single" w:sz="4" w:space="0" w:color="auto"/>
            </w:tcBorders>
            <w:vAlign w:val="bottom"/>
          </w:tcPr>
          <w:p w14:paraId="571D2959" w14:textId="4BD332FE"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26407</w:t>
            </w:r>
          </w:p>
        </w:tc>
      </w:tr>
      <w:tr w:rsidR="00883AA7" w:rsidRPr="00552C1D" w14:paraId="4085D5E2" w14:textId="77777777" w:rsidTr="00883AA7">
        <w:trPr>
          <w:trHeight w:val="20"/>
          <w:jc w:val="center"/>
        </w:trPr>
        <w:tc>
          <w:tcPr>
            <w:tcW w:w="532" w:type="dxa"/>
            <w:tcBorders>
              <w:top w:val="single" w:sz="4" w:space="0" w:color="auto"/>
              <w:left w:val="single" w:sz="4" w:space="0" w:color="auto"/>
              <w:bottom w:val="single" w:sz="4" w:space="0" w:color="auto"/>
              <w:right w:val="single" w:sz="4" w:space="0" w:color="auto"/>
            </w:tcBorders>
            <w:shd w:val="clear" w:color="auto" w:fill="auto"/>
            <w:vAlign w:val="center"/>
          </w:tcPr>
          <w:p w14:paraId="59ECB5A6" w14:textId="31F2FA20" w:rsidR="00883AA7" w:rsidRPr="00552C1D" w:rsidRDefault="00883AA7" w:rsidP="00883AA7">
            <w:pPr>
              <w:spacing w:after="0" w:line="240" w:lineRule="auto"/>
              <w:jc w:val="center"/>
              <w:rPr>
                <w:rFonts w:ascii="Arial" w:eastAsia="Times New Roman" w:hAnsi="Arial" w:cs="Arial"/>
                <w:color w:val="000000"/>
                <w:sz w:val="18"/>
                <w:szCs w:val="18"/>
              </w:rPr>
            </w:pPr>
            <w:r w:rsidRPr="00552C1D">
              <w:rPr>
                <w:rFonts w:ascii="Arial" w:hAnsi="Arial" w:cs="Arial"/>
              </w:rPr>
              <w:t>TD</w:t>
            </w:r>
          </w:p>
        </w:tc>
        <w:tc>
          <w:tcPr>
            <w:tcW w:w="691" w:type="dxa"/>
            <w:tcBorders>
              <w:top w:val="single" w:sz="4" w:space="0" w:color="auto"/>
              <w:left w:val="single" w:sz="4" w:space="0" w:color="auto"/>
              <w:bottom w:val="single" w:sz="4" w:space="0" w:color="auto"/>
              <w:right w:val="single" w:sz="4" w:space="0" w:color="auto"/>
            </w:tcBorders>
            <w:shd w:val="clear" w:color="auto" w:fill="auto"/>
            <w:vAlign w:val="bottom"/>
          </w:tcPr>
          <w:p w14:paraId="69017FB6" w14:textId="4F222188"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00:46</w:t>
            </w:r>
          </w:p>
        </w:tc>
        <w:tc>
          <w:tcPr>
            <w:tcW w:w="861" w:type="dxa"/>
            <w:tcBorders>
              <w:top w:val="single" w:sz="4" w:space="0" w:color="auto"/>
              <w:left w:val="single" w:sz="4" w:space="0" w:color="auto"/>
              <w:bottom w:val="single" w:sz="4" w:space="0" w:color="auto"/>
              <w:right w:val="single" w:sz="4" w:space="0" w:color="auto"/>
            </w:tcBorders>
            <w:vAlign w:val="bottom"/>
          </w:tcPr>
          <w:p w14:paraId="798D6439" w14:textId="5ABA0A6C"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04:00</w:t>
            </w:r>
          </w:p>
        </w:tc>
        <w:tc>
          <w:tcPr>
            <w:tcW w:w="971" w:type="dxa"/>
            <w:tcBorders>
              <w:top w:val="single" w:sz="4" w:space="0" w:color="auto"/>
              <w:left w:val="single" w:sz="4" w:space="0" w:color="auto"/>
              <w:bottom w:val="single" w:sz="4" w:space="0" w:color="auto"/>
              <w:right w:val="single" w:sz="4" w:space="0" w:color="auto"/>
            </w:tcBorders>
            <w:vAlign w:val="bottom"/>
          </w:tcPr>
          <w:p w14:paraId="404AC941" w14:textId="525CA76E"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04:17</w:t>
            </w:r>
          </w:p>
        </w:tc>
        <w:tc>
          <w:tcPr>
            <w:tcW w:w="691" w:type="dxa"/>
            <w:tcBorders>
              <w:top w:val="single" w:sz="4" w:space="0" w:color="auto"/>
              <w:left w:val="single" w:sz="4" w:space="0" w:color="auto"/>
              <w:bottom w:val="single" w:sz="4" w:space="0" w:color="auto"/>
              <w:right w:val="single" w:sz="4" w:space="0" w:color="auto"/>
            </w:tcBorders>
            <w:vAlign w:val="bottom"/>
          </w:tcPr>
          <w:p w14:paraId="1017A7D8" w14:textId="7E192080"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01:18</w:t>
            </w:r>
          </w:p>
        </w:tc>
        <w:tc>
          <w:tcPr>
            <w:tcW w:w="691" w:type="dxa"/>
            <w:tcBorders>
              <w:top w:val="single" w:sz="4" w:space="0" w:color="auto"/>
              <w:left w:val="single" w:sz="4" w:space="0" w:color="auto"/>
              <w:bottom w:val="single" w:sz="4" w:space="0" w:color="auto"/>
              <w:right w:val="single" w:sz="4" w:space="0" w:color="auto"/>
            </w:tcBorders>
            <w:vAlign w:val="bottom"/>
          </w:tcPr>
          <w:p w14:paraId="768ECC27" w14:textId="279148F9"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01:51</w:t>
            </w:r>
          </w:p>
        </w:tc>
        <w:tc>
          <w:tcPr>
            <w:tcW w:w="691" w:type="dxa"/>
            <w:tcBorders>
              <w:top w:val="single" w:sz="4" w:space="0" w:color="auto"/>
              <w:left w:val="single" w:sz="4" w:space="0" w:color="auto"/>
              <w:bottom w:val="single" w:sz="4" w:space="0" w:color="auto"/>
              <w:right w:val="single" w:sz="4" w:space="0" w:color="auto"/>
            </w:tcBorders>
            <w:vAlign w:val="bottom"/>
          </w:tcPr>
          <w:p w14:paraId="5F3AE755" w14:textId="757FD08D"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02:14</w:t>
            </w:r>
          </w:p>
        </w:tc>
        <w:tc>
          <w:tcPr>
            <w:tcW w:w="691" w:type="dxa"/>
            <w:tcBorders>
              <w:top w:val="single" w:sz="4" w:space="0" w:color="auto"/>
              <w:left w:val="single" w:sz="4" w:space="0" w:color="auto"/>
              <w:bottom w:val="single" w:sz="4" w:space="0" w:color="auto"/>
              <w:right w:val="single" w:sz="4" w:space="0" w:color="auto"/>
            </w:tcBorders>
            <w:vAlign w:val="bottom"/>
          </w:tcPr>
          <w:p w14:paraId="71C988C2" w14:textId="54D7D9D4"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03:00</w:t>
            </w:r>
          </w:p>
        </w:tc>
        <w:tc>
          <w:tcPr>
            <w:tcW w:w="691" w:type="dxa"/>
            <w:tcBorders>
              <w:top w:val="single" w:sz="4" w:space="0" w:color="auto"/>
              <w:left w:val="single" w:sz="4" w:space="0" w:color="auto"/>
              <w:bottom w:val="single" w:sz="4" w:space="0" w:color="auto"/>
              <w:right w:val="single" w:sz="4" w:space="0" w:color="auto"/>
            </w:tcBorders>
            <w:vAlign w:val="bottom"/>
          </w:tcPr>
          <w:p w14:paraId="5B90755C" w14:textId="7D036202"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03:19</w:t>
            </w:r>
          </w:p>
        </w:tc>
        <w:tc>
          <w:tcPr>
            <w:tcW w:w="691" w:type="dxa"/>
            <w:tcBorders>
              <w:top w:val="single" w:sz="4" w:space="0" w:color="auto"/>
              <w:left w:val="single" w:sz="4" w:space="0" w:color="auto"/>
              <w:bottom w:val="single" w:sz="4" w:space="0" w:color="auto"/>
              <w:right w:val="single" w:sz="4" w:space="0" w:color="auto"/>
            </w:tcBorders>
            <w:vAlign w:val="bottom"/>
          </w:tcPr>
          <w:p w14:paraId="4FF32010" w14:textId="2AE7E5E3"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04:28</w:t>
            </w:r>
          </w:p>
        </w:tc>
        <w:tc>
          <w:tcPr>
            <w:tcW w:w="691" w:type="dxa"/>
            <w:tcBorders>
              <w:top w:val="single" w:sz="4" w:space="0" w:color="auto"/>
              <w:left w:val="single" w:sz="4" w:space="0" w:color="auto"/>
              <w:bottom w:val="single" w:sz="4" w:space="0" w:color="auto"/>
              <w:right w:val="single" w:sz="4" w:space="0" w:color="auto"/>
            </w:tcBorders>
            <w:vAlign w:val="bottom"/>
          </w:tcPr>
          <w:p w14:paraId="3D21F741" w14:textId="2A600CC0"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05:17</w:t>
            </w:r>
          </w:p>
        </w:tc>
        <w:tc>
          <w:tcPr>
            <w:tcW w:w="691" w:type="dxa"/>
            <w:tcBorders>
              <w:top w:val="single" w:sz="4" w:space="0" w:color="auto"/>
              <w:left w:val="single" w:sz="4" w:space="0" w:color="auto"/>
              <w:bottom w:val="single" w:sz="4" w:space="0" w:color="auto"/>
              <w:right w:val="single" w:sz="4" w:space="0" w:color="auto"/>
            </w:tcBorders>
            <w:vAlign w:val="bottom"/>
          </w:tcPr>
          <w:p w14:paraId="5B17529A" w14:textId="450870BB"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06:41</w:t>
            </w:r>
          </w:p>
        </w:tc>
        <w:tc>
          <w:tcPr>
            <w:tcW w:w="691" w:type="dxa"/>
            <w:tcBorders>
              <w:top w:val="single" w:sz="4" w:space="0" w:color="auto"/>
              <w:left w:val="single" w:sz="4" w:space="0" w:color="auto"/>
              <w:bottom w:val="single" w:sz="4" w:space="0" w:color="auto"/>
              <w:right w:val="single" w:sz="4" w:space="0" w:color="auto"/>
            </w:tcBorders>
            <w:vAlign w:val="bottom"/>
          </w:tcPr>
          <w:p w14:paraId="28C8BD8E" w14:textId="098FC38B"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07:39</w:t>
            </w:r>
          </w:p>
        </w:tc>
        <w:tc>
          <w:tcPr>
            <w:tcW w:w="691" w:type="dxa"/>
            <w:tcBorders>
              <w:top w:val="single" w:sz="4" w:space="0" w:color="auto"/>
              <w:left w:val="single" w:sz="4" w:space="0" w:color="auto"/>
              <w:bottom w:val="single" w:sz="4" w:space="0" w:color="auto"/>
              <w:right w:val="single" w:sz="4" w:space="0" w:color="auto"/>
            </w:tcBorders>
            <w:vAlign w:val="bottom"/>
          </w:tcPr>
          <w:p w14:paraId="381CC1BC" w14:textId="13103ED2"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09:46</w:t>
            </w:r>
          </w:p>
        </w:tc>
        <w:tc>
          <w:tcPr>
            <w:tcW w:w="691" w:type="dxa"/>
            <w:tcBorders>
              <w:top w:val="single" w:sz="4" w:space="0" w:color="auto"/>
              <w:left w:val="single" w:sz="4" w:space="0" w:color="auto"/>
              <w:bottom w:val="single" w:sz="4" w:space="0" w:color="auto"/>
              <w:right w:val="single" w:sz="4" w:space="0" w:color="auto"/>
            </w:tcBorders>
            <w:vAlign w:val="bottom"/>
          </w:tcPr>
          <w:p w14:paraId="42411845" w14:textId="4199ECCE"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15:12</w:t>
            </w:r>
          </w:p>
        </w:tc>
        <w:tc>
          <w:tcPr>
            <w:tcW w:w="801" w:type="dxa"/>
            <w:tcBorders>
              <w:top w:val="single" w:sz="4" w:space="0" w:color="auto"/>
              <w:left w:val="single" w:sz="4" w:space="0" w:color="auto"/>
              <w:bottom w:val="single" w:sz="4" w:space="0" w:color="auto"/>
              <w:right w:val="single" w:sz="4" w:space="0" w:color="auto"/>
            </w:tcBorders>
            <w:vAlign w:val="bottom"/>
          </w:tcPr>
          <w:p w14:paraId="564CFA23" w14:textId="2F5AEEF0"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1,81</w:t>
            </w:r>
          </w:p>
        </w:tc>
        <w:tc>
          <w:tcPr>
            <w:tcW w:w="752" w:type="dxa"/>
            <w:tcBorders>
              <w:top w:val="single" w:sz="4" w:space="0" w:color="auto"/>
              <w:left w:val="single" w:sz="4" w:space="0" w:color="auto"/>
              <w:bottom w:val="single" w:sz="4" w:space="0" w:color="auto"/>
              <w:right w:val="single" w:sz="4" w:space="0" w:color="auto"/>
            </w:tcBorders>
            <w:vAlign w:val="bottom"/>
          </w:tcPr>
          <w:p w14:paraId="62250035" w14:textId="18E59784"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29264</w:t>
            </w:r>
          </w:p>
        </w:tc>
      </w:tr>
      <w:tr w:rsidR="00883AA7" w:rsidRPr="00552C1D" w14:paraId="7FFBE9AB" w14:textId="77777777" w:rsidTr="00883AA7">
        <w:trPr>
          <w:trHeight w:val="20"/>
          <w:jc w:val="center"/>
        </w:trPr>
        <w:tc>
          <w:tcPr>
            <w:tcW w:w="532" w:type="dxa"/>
            <w:tcBorders>
              <w:top w:val="single" w:sz="4" w:space="0" w:color="auto"/>
              <w:left w:val="single" w:sz="4" w:space="0" w:color="auto"/>
              <w:bottom w:val="single" w:sz="4" w:space="0" w:color="auto"/>
              <w:right w:val="single" w:sz="4" w:space="0" w:color="auto"/>
            </w:tcBorders>
            <w:shd w:val="clear" w:color="auto" w:fill="auto"/>
            <w:vAlign w:val="center"/>
          </w:tcPr>
          <w:p w14:paraId="696B16C4" w14:textId="2DB4750B" w:rsidR="00883AA7" w:rsidRPr="00552C1D" w:rsidRDefault="00883AA7" w:rsidP="00883AA7">
            <w:pPr>
              <w:spacing w:after="0" w:line="240" w:lineRule="auto"/>
              <w:jc w:val="center"/>
              <w:rPr>
                <w:rFonts w:ascii="Arial" w:eastAsia="Times New Roman" w:hAnsi="Arial" w:cs="Arial"/>
                <w:color w:val="000000"/>
                <w:sz w:val="18"/>
                <w:szCs w:val="18"/>
              </w:rPr>
            </w:pPr>
            <w:r w:rsidRPr="00552C1D">
              <w:rPr>
                <w:rFonts w:ascii="Arial" w:hAnsi="Arial" w:cs="Arial"/>
              </w:rPr>
              <w:t>TV</w:t>
            </w:r>
          </w:p>
        </w:tc>
        <w:tc>
          <w:tcPr>
            <w:tcW w:w="691" w:type="dxa"/>
            <w:tcBorders>
              <w:top w:val="single" w:sz="4" w:space="0" w:color="auto"/>
              <w:left w:val="single" w:sz="4" w:space="0" w:color="auto"/>
              <w:bottom w:val="single" w:sz="4" w:space="0" w:color="auto"/>
              <w:right w:val="single" w:sz="4" w:space="0" w:color="auto"/>
            </w:tcBorders>
            <w:shd w:val="clear" w:color="auto" w:fill="auto"/>
            <w:vAlign w:val="bottom"/>
          </w:tcPr>
          <w:p w14:paraId="4C554AF9" w14:textId="0079EE27"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00:00</w:t>
            </w:r>
          </w:p>
        </w:tc>
        <w:tc>
          <w:tcPr>
            <w:tcW w:w="861" w:type="dxa"/>
            <w:tcBorders>
              <w:top w:val="single" w:sz="4" w:space="0" w:color="auto"/>
              <w:left w:val="single" w:sz="4" w:space="0" w:color="auto"/>
              <w:bottom w:val="single" w:sz="4" w:space="0" w:color="auto"/>
              <w:right w:val="single" w:sz="4" w:space="0" w:color="auto"/>
            </w:tcBorders>
            <w:vAlign w:val="bottom"/>
          </w:tcPr>
          <w:p w14:paraId="7F2A1044" w14:textId="251049FC"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00:39</w:t>
            </w:r>
          </w:p>
        </w:tc>
        <w:tc>
          <w:tcPr>
            <w:tcW w:w="971" w:type="dxa"/>
            <w:tcBorders>
              <w:top w:val="single" w:sz="4" w:space="0" w:color="auto"/>
              <w:left w:val="single" w:sz="4" w:space="0" w:color="auto"/>
              <w:bottom w:val="single" w:sz="4" w:space="0" w:color="auto"/>
              <w:right w:val="single" w:sz="4" w:space="0" w:color="auto"/>
            </w:tcBorders>
            <w:vAlign w:val="bottom"/>
          </w:tcPr>
          <w:p w14:paraId="0BBEEA6E" w14:textId="10BE23BA"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00:47</w:t>
            </w:r>
          </w:p>
        </w:tc>
        <w:tc>
          <w:tcPr>
            <w:tcW w:w="691" w:type="dxa"/>
            <w:tcBorders>
              <w:top w:val="single" w:sz="4" w:space="0" w:color="auto"/>
              <w:left w:val="single" w:sz="4" w:space="0" w:color="auto"/>
              <w:bottom w:val="single" w:sz="4" w:space="0" w:color="auto"/>
              <w:right w:val="single" w:sz="4" w:space="0" w:color="auto"/>
            </w:tcBorders>
            <w:vAlign w:val="bottom"/>
          </w:tcPr>
          <w:p w14:paraId="36343CD4" w14:textId="201207CB"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00:18</w:t>
            </w:r>
          </w:p>
        </w:tc>
        <w:tc>
          <w:tcPr>
            <w:tcW w:w="691" w:type="dxa"/>
            <w:tcBorders>
              <w:top w:val="single" w:sz="4" w:space="0" w:color="auto"/>
              <w:left w:val="single" w:sz="4" w:space="0" w:color="auto"/>
              <w:bottom w:val="single" w:sz="4" w:space="0" w:color="auto"/>
              <w:right w:val="single" w:sz="4" w:space="0" w:color="auto"/>
            </w:tcBorders>
            <w:vAlign w:val="bottom"/>
          </w:tcPr>
          <w:p w14:paraId="0D0E53B5" w14:textId="192A41AC"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00:22</w:t>
            </w:r>
          </w:p>
        </w:tc>
        <w:tc>
          <w:tcPr>
            <w:tcW w:w="691" w:type="dxa"/>
            <w:tcBorders>
              <w:top w:val="single" w:sz="4" w:space="0" w:color="auto"/>
              <w:left w:val="single" w:sz="4" w:space="0" w:color="auto"/>
              <w:bottom w:val="single" w:sz="4" w:space="0" w:color="auto"/>
              <w:right w:val="single" w:sz="4" w:space="0" w:color="auto"/>
            </w:tcBorders>
            <w:vAlign w:val="bottom"/>
          </w:tcPr>
          <w:p w14:paraId="79ADED30" w14:textId="221AA3BB"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00:24</w:t>
            </w:r>
          </w:p>
        </w:tc>
        <w:tc>
          <w:tcPr>
            <w:tcW w:w="691" w:type="dxa"/>
            <w:tcBorders>
              <w:top w:val="single" w:sz="4" w:space="0" w:color="auto"/>
              <w:left w:val="single" w:sz="4" w:space="0" w:color="auto"/>
              <w:bottom w:val="single" w:sz="4" w:space="0" w:color="auto"/>
              <w:right w:val="single" w:sz="4" w:space="0" w:color="auto"/>
            </w:tcBorders>
            <w:vAlign w:val="bottom"/>
          </w:tcPr>
          <w:p w14:paraId="2071519C" w14:textId="14146D02"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00:30</w:t>
            </w:r>
          </w:p>
        </w:tc>
        <w:tc>
          <w:tcPr>
            <w:tcW w:w="691" w:type="dxa"/>
            <w:tcBorders>
              <w:top w:val="single" w:sz="4" w:space="0" w:color="auto"/>
              <w:left w:val="single" w:sz="4" w:space="0" w:color="auto"/>
              <w:bottom w:val="single" w:sz="4" w:space="0" w:color="auto"/>
              <w:right w:val="single" w:sz="4" w:space="0" w:color="auto"/>
            </w:tcBorders>
            <w:vAlign w:val="bottom"/>
          </w:tcPr>
          <w:p w14:paraId="36549B39" w14:textId="0872B004"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00:33</w:t>
            </w:r>
          </w:p>
        </w:tc>
        <w:tc>
          <w:tcPr>
            <w:tcW w:w="691" w:type="dxa"/>
            <w:tcBorders>
              <w:top w:val="single" w:sz="4" w:space="0" w:color="auto"/>
              <w:left w:val="single" w:sz="4" w:space="0" w:color="auto"/>
              <w:bottom w:val="single" w:sz="4" w:space="0" w:color="auto"/>
              <w:right w:val="single" w:sz="4" w:space="0" w:color="auto"/>
            </w:tcBorders>
            <w:vAlign w:val="bottom"/>
          </w:tcPr>
          <w:p w14:paraId="66D3B378" w14:textId="04945BCB"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00:45</w:t>
            </w:r>
          </w:p>
        </w:tc>
        <w:tc>
          <w:tcPr>
            <w:tcW w:w="691" w:type="dxa"/>
            <w:tcBorders>
              <w:top w:val="single" w:sz="4" w:space="0" w:color="auto"/>
              <w:left w:val="single" w:sz="4" w:space="0" w:color="auto"/>
              <w:bottom w:val="single" w:sz="4" w:space="0" w:color="auto"/>
              <w:right w:val="single" w:sz="4" w:space="0" w:color="auto"/>
            </w:tcBorders>
            <w:vAlign w:val="bottom"/>
          </w:tcPr>
          <w:p w14:paraId="6298F3A9" w14:textId="66D5BD6D"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00:56</w:t>
            </w:r>
          </w:p>
        </w:tc>
        <w:tc>
          <w:tcPr>
            <w:tcW w:w="691" w:type="dxa"/>
            <w:tcBorders>
              <w:top w:val="single" w:sz="4" w:space="0" w:color="auto"/>
              <w:left w:val="single" w:sz="4" w:space="0" w:color="auto"/>
              <w:bottom w:val="single" w:sz="4" w:space="0" w:color="auto"/>
              <w:right w:val="single" w:sz="4" w:space="0" w:color="auto"/>
            </w:tcBorders>
            <w:vAlign w:val="bottom"/>
          </w:tcPr>
          <w:p w14:paraId="20C877E8" w14:textId="5A6A6B8F"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01:19</w:t>
            </w:r>
          </w:p>
        </w:tc>
        <w:tc>
          <w:tcPr>
            <w:tcW w:w="691" w:type="dxa"/>
            <w:tcBorders>
              <w:top w:val="single" w:sz="4" w:space="0" w:color="auto"/>
              <w:left w:val="single" w:sz="4" w:space="0" w:color="auto"/>
              <w:bottom w:val="single" w:sz="4" w:space="0" w:color="auto"/>
              <w:right w:val="single" w:sz="4" w:space="0" w:color="auto"/>
            </w:tcBorders>
            <w:vAlign w:val="bottom"/>
          </w:tcPr>
          <w:p w14:paraId="45ACCD22" w14:textId="7516F29D"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01:38</w:t>
            </w:r>
          </w:p>
        </w:tc>
        <w:tc>
          <w:tcPr>
            <w:tcW w:w="691" w:type="dxa"/>
            <w:tcBorders>
              <w:top w:val="single" w:sz="4" w:space="0" w:color="auto"/>
              <w:left w:val="single" w:sz="4" w:space="0" w:color="auto"/>
              <w:bottom w:val="single" w:sz="4" w:space="0" w:color="auto"/>
              <w:right w:val="single" w:sz="4" w:space="0" w:color="auto"/>
            </w:tcBorders>
            <w:vAlign w:val="bottom"/>
          </w:tcPr>
          <w:p w14:paraId="114660A1" w14:textId="519CFCB3"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02:22</w:t>
            </w:r>
          </w:p>
        </w:tc>
        <w:tc>
          <w:tcPr>
            <w:tcW w:w="691" w:type="dxa"/>
            <w:tcBorders>
              <w:top w:val="single" w:sz="4" w:space="0" w:color="auto"/>
              <w:left w:val="single" w:sz="4" w:space="0" w:color="auto"/>
              <w:bottom w:val="single" w:sz="4" w:space="0" w:color="auto"/>
              <w:right w:val="single" w:sz="4" w:space="0" w:color="auto"/>
            </w:tcBorders>
            <w:vAlign w:val="bottom"/>
          </w:tcPr>
          <w:p w14:paraId="53F5BAB5" w14:textId="5A818D6A"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06:57</w:t>
            </w:r>
          </w:p>
        </w:tc>
        <w:tc>
          <w:tcPr>
            <w:tcW w:w="801" w:type="dxa"/>
            <w:tcBorders>
              <w:top w:val="single" w:sz="4" w:space="0" w:color="auto"/>
              <w:left w:val="single" w:sz="4" w:space="0" w:color="auto"/>
              <w:bottom w:val="single" w:sz="4" w:space="0" w:color="auto"/>
              <w:right w:val="single" w:sz="4" w:space="0" w:color="auto"/>
            </w:tcBorders>
            <w:vAlign w:val="bottom"/>
          </w:tcPr>
          <w:p w14:paraId="150890C4" w14:textId="219EF95C"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0,43</w:t>
            </w:r>
          </w:p>
        </w:tc>
        <w:tc>
          <w:tcPr>
            <w:tcW w:w="752" w:type="dxa"/>
            <w:tcBorders>
              <w:top w:val="single" w:sz="4" w:space="0" w:color="auto"/>
              <w:left w:val="single" w:sz="4" w:space="0" w:color="auto"/>
              <w:bottom w:val="single" w:sz="4" w:space="0" w:color="auto"/>
              <w:right w:val="single" w:sz="4" w:space="0" w:color="auto"/>
            </w:tcBorders>
            <w:vAlign w:val="bottom"/>
          </w:tcPr>
          <w:p w14:paraId="04A66EF9" w14:textId="6CCE76DF"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29264</w:t>
            </w:r>
          </w:p>
        </w:tc>
      </w:tr>
      <w:tr w:rsidR="00883AA7" w:rsidRPr="00552C1D" w14:paraId="204CF1AD" w14:textId="77777777" w:rsidTr="00883AA7">
        <w:trPr>
          <w:trHeight w:val="20"/>
          <w:jc w:val="center"/>
        </w:trPr>
        <w:tc>
          <w:tcPr>
            <w:tcW w:w="532" w:type="dxa"/>
            <w:tcBorders>
              <w:top w:val="single" w:sz="4" w:space="0" w:color="auto"/>
              <w:left w:val="single" w:sz="4" w:space="0" w:color="auto"/>
              <w:bottom w:val="single" w:sz="4" w:space="0" w:color="auto"/>
              <w:right w:val="single" w:sz="4" w:space="0" w:color="auto"/>
            </w:tcBorders>
            <w:shd w:val="clear" w:color="auto" w:fill="auto"/>
            <w:vAlign w:val="center"/>
          </w:tcPr>
          <w:p w14:paraId="7E40538E" w14:textId="7DB52AE9" w:rsidR="00883AA7" w:rsidRPr="00552C1D" w:rsidRDefault="00883AA7" w:rsidP="00883AA7">
            <w:pPr>
              <w:spacing w:after="0" w:line="240" w:lineRule="auto"/>
              <w:jc w:val="center"/>
              <w:rPr>
                <w:rFonts w:ascii="Arial" w:eastAsia="Times New Roman" w:hAnsi="Arial" w:cs="Arial"/>
                <w:color w:val="000000"/>
                <w:sz w:val="18"/>
                <w:szCs w:val="18"/>
              </w:rPr>
            </w:pPr>
            <w:r w:rsidRPr="00552C1D">
              <w:rPr>
                <w:rFonts w:ascii="Arial" w:hAnsi="Arial" w:cs="Arial"/>
              </w:rPr>
              <w:t>CP</w:t>
            </w:r>
          </w:p>
        </w:tc>
        <w:tc>
          <w:tcPr>
            <w:tcW w:w="691" w:type="dxa"/>
            <w:tcBorders>
              <w:top w:val="single" w:sz="4" w:space="0" w:color="auto"/>
              <w:left w:val="single" w:sz="4" w:space="0" w:color="auto"/>
              <w:bottom w:val="single" w:sz="4" w:space="0" w:color="auto"/>
              <w:right w:val="single" w:sz="4" w:space="0" w:color="auto"/>
            </w:tcBorders>
            <w:shd w:val="clear" w:color="auto" w:fill="auto"/>
            <w:vAlign w:val="bottom"/>
          </w:tcPr>
          <w:p w14:paraId="04D27A55" w14:textId="4154F406"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00:36</w:t>
            </w:r>
          </w:p>
        </w:tc>
        <w:tc>
          <w:tcPr>
            <w:tcW w:w="861" w:type="dxa"/>
            <w:tcBorders>
              <w:top w:val="single" w:sz="4" w:space="0" w:color="auto"/>
              <w:left w:val="single" w:sz="4" w:space="0" w:color="auto"/>
              <w:bottom w:val="single" w:sz="4" w:space="0" w:color="auto"/>
              <w:right w:val="single" w:sz="4" w:space="0" w:color="auto"/>
            </w:tcBorders>
            <w:vAlign w:val="bottom"/>
          </w:tcPr>
          <w:p w14:paraId="19ABB937" w14:textId="0A583A80"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01:46</w:t>
            </w:r>
          </w:p>
        </w:tc>
        <w:tc>
          <w:tcPr>
            <w:tcW w:w="971" w:type="dxa"/>
            <w:tcBorders>
              <w:top w:val="single" w:sz="4" w:space="0" w:color="auto"/>
              <w:left w:val="single" w:sz="4" w:space="0" w:color="auto"/>
              <w:bottom w:val="single" w:sz="4" w:space="0" w:color="auto"/>
              <w:right w:val="single" w:sz="4" w:space="0" w:color="auto"/>
            </w:tcBorders>
            <w:vAlign w:val="bottom"/>
          </w:tcPr>
          <w:p w14:paraId="6BED3E81" w14:textId="387598CE"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01:55</w:t>
            </w:r>
          </w:p>
        </w:tc>
        <w:tc>
          <w:tcPr>
            <w:tcW w:w="691" w:type="dxa"/>
            <w:tcBorders>
              <w:top w:val="single" w:sz="4" w:space="0" w:color="auto"/>
              <w:left w:val="single" w:sz="4" w:space="0" w:color="auto"/>
              <w:bottom w:val="single" w:sz="4" w:space="0" w:color="auto"/>
              <w:right w:val="single" w:sz="4" w:space="0" w:color="auto"/>
            </w:tcBorders>
            <w:vAlign w:val="bottom"/>
          </w:tcPr>
          <w:p w14:paraId="0783DEAA" w14:textId="035280A1"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00:54</w:t>
            </w:r>
          </w:p>
        </w:tc>
        <w:tc>
          <w:tcPr>
            <w:tcW w:w="691" w:type="dxa"/>
            <w:tcBorders>
              <w:top w:val="single" w:sz="4" w:space="0" w:color="auto"/>
              <w:left w:val="single" w:sz="4" w:space="0" w:color="auto"/>
              <w:bottom w:val="single" w:sz="4" w:space="0" w:color="auto"/>
              <w:right w:val="single" w:sz="4" w:space="0" w:color="auto"/>
            </w:tcBorders>
            <w:vAlign w:val="bottom"/>
          </w:tcPr>
          <w:p w14:paraId="6901E6B6" w14:textId="73533A97"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01:05</w:t>
            </w:r>
          </w:p>
        </w:tc>
        <w:tc>
          <w:tcPr>
            <w:tcW w:w="691" w:type="dxa"/>
            <w:tcBorders>
              <w:top w:val="single" w:sz="4" w:space="0" w:color="auto"/>
              <w:left w:val="single" w:sz="4" w:space="0" w:color="auto"/>
              <w:bottom w:val="single" w:sz="4" w:space="0" w:color="auto"/>
              <w:right w:val="single" w:sz="4" w:space="0" w:color="auto"/>
            </w:tcBorders>
            <w:vAlign w:val="bottom"/>
          </w:tcPr>
          <w:p w14:paraId="08FCD4D9" w14:textId="058CB2B7"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01:11</w:t>
            </w:r>
          </w:p>
        </w:tc>
        <w:tc>
          <w:tcPr>
            <w:tcW w:w="691" w:type="dxa"/>
            <w:tcBorders>
              <w:top w:val="single" w:sz="4" w:space="0" w:color="auto"/>
              <w:left w:val="single" w:sz="4" w:space="0" w:color="auto"/>
              <w:bottom w:val="single" w:sz="4" w:space="0" w:color="auto"/>
              <w:right w:val="single" w:sz="4" w:space="0" w:color="auto"/>
            </w:tcBorders>
            <w:vAlign w:val="bottom"/>
          </w:tcPr>
          <w:p w14:paraId="667E3E8E" w14:textId="74B6BF64"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01:25</w:t>
            </w:r>
          </w:p>
        </w:tc>
        <w:tc>
          <w:tcPr>
            <w:tcW w:w="691" w:type="dxa"/>
            <w:tcBorders>
              <w:top w:val="single" w:sz="4" w:space="0" w:color="auto"/>
              <w:left w:val="single" w:sz="4" w:space="0" w:color="auto"/>
              <w:bottom w:val="single" w:sz="4" w:space="0" w:color="auto"/>
              <w:right w:val="single" w:sz="4" w:space="0" w:color="auto"/>
            </w:tcBorders>
            <w:vAlign w:val="bottom"/>
          </w:tcPr>
          <w:p w14:paraId="1432B07F" w14:textId="2980C0B0"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01:32</w:t>
            </w:r>
          </w:p>
        </w:tc>
        <w:tc>
          <w:tcPr>
            <w:tcW w:w="691" w:type="dxa"/>
            <w:tcBorders>
              <w:top w:val="single" w:sz="4" w:space="0" w:color="auto"/>
              <w:left w:val="single" w:sz="4" w:space="0" w:color="auto"/>
              <w:bottom w:val="single" w:sz="4" w:space="0" w:color="auto"/>
              <w:right w:val="single" w:sz="4" w:space="0" w:color="auto"/>
            </w:tcBorders>
            <w:vAlign w:val="bottom"/>
          </w:tcPr>
          <w:p w14:paraId="77A9A29E" w14:textId="29DA70F7"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01:56</w:t>
            </w:r>
          </w:p>
        </w:tc>
        <w:tc>
          <w:tcPr>
            <w:tcW w:w="691" w:type="dxa"/>
            <w:tcBorders>
              <w:top w:val="single" w:sz="4" w:space="0" w:color="auto"/>
              <w:left w:val="single" w:sz="4" w:space="0" w:color="auto"/>
              <w:bottom w:val="single" w:sz="4" w:space="0" w:color="auto"/>
              <w:right w:val="single" w:sz="4" w:space="0" w:color="auto"/>
            </w:tcBorders>
            <w:vAlign w:val="bottom"/>
          </w:tcPr>
          <w:p w14:paraId="41D0873A" w14:textId="1162ECB1"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02:15</w:t>
            </w:r>
          </w:p>
        </w:tc>
        <w:tc>
          <w:tcPr>
            <w:tcW w:w="691" w:type="dxa"/>
            <w:tcBorders>
              <w:top w:val="single" w:sz="4" w:space="0" w:color="auto"/>
              <w:left w:val="single" w:sz="4" w:space="0" w:color="auto"/>
              <w:bottom w:val="single" w:sz="4" w:space="0" w:color="auto"/>
              <w:right w:val="single" w:sz="4" w:space="0" w:color="auto"/>
            </w:tcBorders>
            <w:vAlign w:val="bottom"/>
          </w:tcPr>
          <w:p w14:paraId="77E09169" w14:textId="0FF82BC0"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02:49</w:t>
            </w:r>
          </w:p>
        </w:tc>
        <w:tc>
          <w:tcPr>
            <w:tcW w:w="691" w:type="dxa"/>
            <w:tcBorders>
              <w:top w:val="single" w:sz="4" w:space="0" w:color="auto"/>
              <w:left w:val="single" w:sz="4" w:space="0" w:color="auto"/>
              <w:bottom w:val="single" w:sz="4" w:space="0" w:color="auto"/>
              <w:right w:val="single" w:sz="4" w:space="0" w:color="auto"/>
            </w:tcBorders>
            <w:vAlign w:val="bottom"/>
          </w:tcPr>
          <w:p w14:paraId="7D376513" w14:textId="77F19806"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03:15</w:t>
            </w:r>
          </w:p>
        </w:tc>
        <w:tc>
          <w:tcPr>
            <w:tcW w:w="691" w:type="dxa"/>
            <w:tcBorders>
              <w:top w:val="single" w:sz="4" w:space="0" w:color="auto"/>
              <w:left w:val="single" w:sz="4" w:space="0" w:color="auto"/>
              <w:bottom w:val="single" w:sz="4" w:space="0" w:color="auto"/>
              <w:right w:val="single" w:sz="4" w:space="0" w:color="auto"/>
            </w:tcBorders>
            <w:vAlign w:val="bottom"/>
          </w:tcPr>
          <w:p w14:paraId="512D7486" w14:textId="6FAA9923"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04:10</w:t>
            </w:r>
          </w:p>
        </w:tc>
        <w:tc>
          <w:tcPr>
            <w:tcW w:w="691" w:type="dxa"/>
            <w:tcBorders>
              <w:top w:val="single" w:sz="4" w:space="0" w:color="auto"/>
              <w:left w:val="single" w:sz="4" w:space="0" w:color="auto"/>
              <w:bottom w:val="single" w:sz="4" w:space="0" w:color="auto"/>
              <w:right w:val="single" w:sz="4" w:space="0" w:color="auto"/>
            </w:tcBorders>
            <w:vAlign w:val="bottom"/>
          </w:tcPr>
          <w:p w14:paraId="57DC24CD" w14:textId="6D504BAA"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08:14</w:t>
            </w:r>
          </w:p>
        </w:tc>
        <w:tc>
          <w:tcPr>
            <w:tcW w:w="801" w:type="dxa"/>
            <w:tcBorders>
              <w:top w:val="single" w:sz="4" w:space="0" w:color="auto"/>
              <w:left w:val="single" w:sz="4" w:space="0" w:color="auto"/>
              <w:bottom w:val="single" w:sz="4" w:space="0" w:color="auto"/>
              <w:right w:val="single" w:sz="4" w:space="0" w:color="auto"/>
            </w:tcBorders>
            <w:vAlign w:val="bottom"/>
          </w:tcPr>
          <w:p w14:paraId="337CAA6F" w14:textId="3C35A204"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0,69</w:t>
            </w:r>
          </w:p>
        </w:tc>
        <w:tc>
          <w:tcPr>
            <w:tcW w:w="752" w:type="dxa"/>
            <w:tcBorders>
              <w:top w:val="single" w:sz="4" w:space="0" w:color="auto"/>
              <w:left w:val="single" w:sz="4" w:space="0" w:color="auto"/>
              <w:bottom w:val="single" w:sz="4" w:space="0" w:color="auto"/>
              <w:right w:val="single" w:sz="4" w:space="0" w:color="auto"/>
            </w:tcBorders>
            <w:vAlign w:val="bottom"/>
          </w:tcPr>
          <w:p w14:paraId="50A3359F" w14:textId="27F7481F"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29264</w:t>
            </w:r>
          </w:p>
        </w:tc>
      </w:tr>
      <w:tr w:rsidR="00883AA7" w:rsidRPr="00552C1D" w14:paraId="1B449E39" w14:textId="77777777" w:rsidTr="00883AA7">
        <w:trPr>
          <w:trHeight w:val="20"/>
          <w:jc w:val="center"/>
        </w:trPr>
        <w:tc>
          <w:tcPr>
            <w:tcW w:w="532" w:type="dxa"/>
            <w:tcBorders>
              <w:top w:val="single" w:sz="4" w:space="0" w:color="auto"/>
              <w:left w:val="single" w:sz="4" w:space="0" w:color="auto"/>
              <w:bottom w:val="single" w:sz="4" w:space="0" w:color="auto"/>
              <w:right w:val="single" w:sz="4" w:space="0" w:color="auto"/>
            </w:tcBorders>
            <w:shd w:val="clear" w:color="auto" w:fill="auto"/>
            <w:vAlign w:val="center"/>
          </w:tcPr>
          <w:p w14:paraId="42E03651" w14:textId="62D34418" w:rsidR="00883AA7" w:rsidRPr="00552C1D" w:rsidRDefault="00883AA7" w:rsidP="00883AA7">
            <w:pPr>
              <w:spacing w:after="0" w:line="240" w:lineRule="auto"/>
              <w:jc w:val="center"/>
              <w:rPr>
                <w:rFonts w:ascii="Arial" w:eastAsia="Times New Roman" w:hAnsi="Arial" w:cs="Arial"/>
                <w:color w:val="000000"/>
                <w:sz w:val="18"/>
                <w:szCs w:val="18"/>
              </w:rPr>
            </w:pPr>
            <w:r w:rsidRPr="00552C1D">
              <w:rPr>
                <w:rFonts w:ascii="Arial" w:hAnsi="Arial" w:cs="Arial"/>
              </w:rPr>
              <w:t>ED</w:t>
            </w:r>
          </w:p>
        </w:tc>
        <w:tc>
          <w:tcPr>
            <w:tcW w:w="691" w:type="dxa"/>
            <w:tcBorders>
              <w:top w:val="single" w:sz="4" w:space="0" w:color="auto"/>
              <w:left w:val="single" w:sz="4" w:space="0" w:color="auto"/>
              <w:bottom w:val="single" w:sz="4" w:space="0" w:color="auto"/>
              <w:right w:val="single" w:sz="4" w:space="0" w:color="auto"/>
            </w:tcBorders>
            <w:shd w:val="clear" w:color="auto" w:fill="auto"/>
            <w:vAlign w:val="bottom"/>
          </w:tcPr>
          <w:p w14:paraId="2E908B4E" w14:textId="31143373"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00:00</w:t>
            </w:r>
          </w:p>
        </w:tc>
        <w:tc>
          <w:tcPr>
            <w:tcW w:w="861" w:type="dxa"/>
            <w:tcBorders>
              <w:top w:val="single" w:sz="4" w:space="0" w:color="auto"/>
              <w:left w:val="single" w:sz="4" w:space="0" w:color="auto"/>
              <w:bottom w:val="single" w:sz="4" w:space="0" w:color="auto"/>
              <w:right w:val="single" w:sz="4" w:space="0" w:color="auto"/>
            </w:tcBorders>
            <w:vAlign w:val="bottom"/>
          </w:tcPr>
          <w:p w14:paraId="7A3D0CEB" w14:textId="6826D3EF"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00:16</w:t>
            </w:r>
          </w:p>
        </w:tc>
        <w:tc>
          <w:tcPr>
            <w:tcW w:w="971" w:type="dxa"/>
            <w:tcBorders>
              <w:top w:val="single" w:sz="4" w:space="0" w:color="auto"/>
              <w:left w:val="single" w:sz="4" w:space="0" w:color="auto"/>
              <w:bottom w:val="single" w:sz="4" w:space="0" w:color="auto"/>
              <w:right w:val="single" w:sz="4" w:space="0" w:color="auto"/>
            </w:tcBorders>
            <w:vAlign w:val="bottom"/>
          </w:tcPr>
          <w:p w14:paraId="13258E8E" w14:textId="17B67A5B"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00:25</w:t>
            </w:r>
          </w:p>
        </w:tc>
        <w:tc>
          <w:tcPr>
            <w:tcW w:w="691" w:type="dxa"/>
            <w:tcBorders>
              <w:top w:val="single" w:sz="4" w:space="0" w:color="auto"/>
              <w:left w:val="single" w:sz="4" w:space="0" w:color="auto"/>
              <w:bottom w:val="single" w:sz="4" w:space="0" w:color="auto"/>
              <w:right w:val="single" w:sz="4" w:space="0" w:color="auto"/>
            </w:tcBorders>
            <w:vAlign w:val="bottom"/>
          </w:tcPr>
          <w:p w14:paraId="22DAA8BE" w14:textId="3B410540"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00:00</w:t>
            </w:r>
          </w:p>
        </w:tc>
        <w:tc>
          <w:tcPr>
            <w:tcW w:w="691" w:type="dxa"/>
            <w:tcBorders>
              <w:top w:val="single" w:sz="4" w:space="0" w:color="auto"/>
              <w:left w:val="single" w:sz="4" w:space="0" w:color="auto"/>
              <w:bottom w:val="single" w:sz="4" w:space="0" w:color="auto"/>
              <w:right w:val="single" w:sz="4" w:space="0" w:color="auto"/>
            </w:tcBorders>
            <w:vAlign w:val="bottom"/>
          </w:tcPr>
          <w:p w14:paraId="39883B9E" w14:textId="0642DA7C"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00:06</w:t>
            </w:r>
          </w:p>
        </w:tc>
        <w:tc>
          <w:tcPr>
            <w:tcW w:w="691" w:type="dxa"/>
            <w:tcBorders>
              <w:top w:val="single" w:sz="4" w:space="0" w:color="auto"/>
              <w:left w:val="single" w:sz="4" w:space="0" w:color="auto"/>
              <w:bottom w:val="single" w:sz="4" w:space="0" w:color="auto"/>
              <w:right w:val="single" w:sz="4" w:space="0" w:color="auto"/>
            </w:tcBorders>
            <w:vAlign w:val="bottom"/>
          </w:tcPr>
          <w:p w14:paraId="3A63F7E3" w14:textId="036F9172"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00:08</w:t>
            </w:r>
          </w:p>
        </w:tc>
        <w:tc>
          <w:tcPr>
            <w:tcW w:w="691" w:type="dxa"/>
            <w:tcBorders>
              <w:top w:val="single" w:sz="4" w:space="0" w:color="auto"/>
              <w:left w:val="single" w:sz="4" w:space="0" w:color="auto"/>
              <w:bottom w:val="single" w:sz="4" w:space="0" w:color="auto"/>
              <w:right w:val="single" w:sz="4" w:space="0" w:color="auto"/>
            </w:tcBorders>
            <w:vAlign w:val="bottom"/>
          </w:tcPr>
          <w:p w14:paraId="282990FD" w14:textId="1F5988E2"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00:12</w:t>
            </w:r>
          </w:p>
        </w:tc>
        <w:tc>
          <w:tcPr>
            <w:tcW w:w="691" w:type="dxa"/>
            <w:tcBorders>
              <w:top w:val="single" w:sz="4" w:space="0" w:color="auto"/>
              <w:left w:val="single" w:sz="4" w:space="0" w:color="auto"/>
              <w:bottom w:val="single" w:sz="4" w:space="0" w:color="auto"/>
              <w:right w:val="single" w:sz="4" w:space="0" w:color="auto"/>
            </w:tcBorders>
            <w:vAlign w:val="bottom"/>
          </w:tcPr>
          <w:p w14:paraId="5DAC055D" w14:textId="15D11736"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00:13</w:t>
            </w:r>
          </w:p>
        </w:tc>
        <w:tc>
          <w:tcPr>
            <w:tcW w:w="691" w:type="dxa"/>
            <w:tcBorders>
              <w:top w:val="single" w:sz="4" w:space="0" w:color="auto"/>
              <w:left w:val="single" w:sz="4" w:space="0" w:color="auto"/>
              <w:bottom w:val="single" w:sz="4" w:space="0" w:color="auto"/>
              <w:right w:val="single" w:sz="4" w:space="0" w:color="auto"/>
            </w:tcBorders>
            <w:vAlign w:val="bottom"/>
          </w:tcPr>
          <w:p w14:paraId="2B569741" w14:textId="33FC8951"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00:18</w:t>
            </w:r>
          </w:p>
        </w:tc>
        <w:tc>
          <w:tcPr>
            <w:tcW w:w="691" w:type="dxa"/>
            <w:tcBorders>
              <w:top w:val="single" w:sz="4" w:space="0" w:color="auto"/>
              <w:left w:val="single" w:sz="4" w:space="0" w:color="auto"/>
              <w:bottom w:val="single" w:sz="4" w:space="0" w:color="auto"/>
              <w:right w:val="single" w:sz="4" w:space="0" w:color="auto"/>
            </w:tcBorders>
            <w:vAlign w:val="bottom"/>
          </w:tcPr>
          <w:p w14:paraId="33F5639E" w14:textId="217EC3E1"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00:26</w:t>
            </w:r>
          </w:p>
        </w:tc>
        <w:tc>
          <w:tcPr>
            <w:tcW w:w="691" w:type="dxa"/>
            <w:tcBorders>
              <w:top w:val="single" w:sz="4" w:space="0" w:color="auto"/>
              <w:left w:val="single" w:sz="4" w:space="0" w:color="auto"/>
              <w:bottom w:val="single" w:sz="4" w:space="0" w:color="auto"/>
              <w:right w:val="single" w:sz="4" w:space="0" w:color="auto"/>
            </w:tcBorders>
            <w:vAlign w:val="bottom"/>
          </w:tcPr>
          <w:p w14:paraId="67FB776B" w14:textId="3F93FB2B"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00:59</w:t>
            </w:r>
          </w:p>
        </w:tc>
        <w:tc>
          <w:tcPr>
            <w:tcW w:w="691" w:type="dxa"/>
            <w:tcBorders>
              <w:top w:val="single" w:sz="4" w:space="0" w:color="auto"/>
              <w:left w:val="single" w:sz="4" w:space="0" w:color="auto"/>
              <w:bottom w:val="single" w:sz="4" w:space="0" w:color="auto"/>
              <w:right w:val="single" w:sz="4" w:space="0" w:color="auto"/>
            </w:tcBorders>
            <w:vAlign w:val="bottom"/>
          </w:tcPr>
          <w:p w14:paraId="3521279A" w14:textId="3E829562"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01:28</w:t>
            </w:r>
          </w:p>
        </w:tc>
        <w:tc>
          <w:tcPr>
            <w:tcW w:w="691" w:type="dxa"/>
            <w:tcBorders>
              <w:top w:val="single" w:sz="4" w:space="0" w:color="auto"/>
              <w:left w:val="single" w:sz="4" w:space="0" w:color="auto"/>
              <w:bottom w:val="single" w:sz="4" w:space="0" w:color="auto"/>
              <w:right w:val="single" w:sz="4" w:space="0" w:color="auto"/>
            </w:tcBorders>
            <w:vAlign w:val="bottom"/>
          </w:tcPr>
          <w:p w14:paraId="53F90FB8" w14:textId="3401EB72"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02:14</w:t>
            </w:r>
          </w:p>
        </w:tc>
        <w:tc>
          <w:tcPr>
            <w:tcW w:w="691" w:type="dxa"/>
            <w:tcBorders>
              <w:top w:val="single" w:sz="4" w:space="0" w:color="auto"/>
              <w:left w:val="single" w:sz="4" w:space="0" w:color="auto"/>
              <w:bottom w:val="single" w:sz="4" w:space="0" w:color="auto"/>
              <w:right w:val="single" w:sz="4" w:space="0" w:color="auto"/>
            </w:tcBorders>
            <w:vAlign w:val="bottom"/>
          </w:tcPr>
          <w:p w14:paraId="14DCD858" w14:textId="79713C4D"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04:59</w:t>
            </w:r>
          </w:p>
        </w:tc>
        <w:tc>
          <w:tcPr>
            <w:tcW w:w="801" w:type="dxa"/>
            <w:tcBorders>
              <w:top w:val="single" w:sz="4" w:space="0" w:color="auto"/>
              <w:left w:val="single" w:sz="4" w:space="0" w:color="auto"/>
              <w:bottom w:val="single" w:sz="4" w:space="0" w:color="auto"/>
              <w:right w:val="single" w:sz="4" w:space="0" w:color="auto"/>
            </w:tcBorders>
            <w:vAlign w:val="bottom"/>
          </w:tcPr>
          <w:p w14:paraId="77645AEB" w14:textId="4F4EC6DA"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0,45</w:t>
            </w:r>
          </w:p>
        </w:tc>
        <w:tc>
          <w:tcPr>
            <w:tcW w:w="752" w:type="dxa"/>
            <w:tcBorders>
              <w:top w:val="single" w:sz="4" w:space="0" w:color="auto"/>
              <w:left w:val="single" w:sz="4" w:space="0" w:color="auto"/>
              <w:bottom w:val="single" w:sz="4" w:space="0" w:color="auto"/>
              <w:right w:val="single" w:sz="4" w:space="0" w:color="auto"/>
            </w:tcBorders>
            <w:vAlign w:val="bottom"/>
          </w:tcPr>
          <w:p w14:paraId="6000D6FD" w14:textId="644007B9" w:rsidR="00883AA7" w:rsidRPr="00883AA7" w:rsidRDefault="00883AA7" w:rsidP="00883AA7">
            <w:pPr>
              <w:spacing w:after="0" w:line="240" w:lineRule="auto"/>
              <w:jc w:val="center"/>
              <w:rPr>
                <w:rFonts w:ascii="Arial" w:eastAsia="Times New Roman" w:hAnsi="Arial" w:cs="Arial"/>
                <w:color w:val="000000"/>
                <w:sz w:val="18"/>
                <w:szCs w:val="18"/>
              </w:rPr>
            </w:pPr>
            <w:r w:rsidRPr="00883AA7">
              <w:rPr>
                <w:rFonts w:ascii="Arial" w:hAnsi="Arial" w:cs="Arial"/>
                <w:color w:val="000000"/>
              </w:rPr>
              <w:t>29264</w:t>
            </w:r>
          </w:p>
        </w:tc>
      </w:tr>
      <w:tr w:rsidR="00883AA7" w:rsidRPr="00552C1D" w14:paraId="75D66147" w14:textId="77777777" w:rsidTr="00883AA7">
        <w:trPr>
          <w:trHeight w:val="20"/>
          <w:jc w:val="center"/>
        </w:trPr>
        <w:tc>
          <w:tcPr>
            <w:tcW w:w="532" w:type="dxa"/>
            <w:tcBorders>
              <w:top w:val="single" w:sz="4" w:space="0" w:color="auto"/>
              <w:left w:val="single" w:sz="4" w:space="0" w:color="auto"/>
              <w:bottom w:val="single" w:sz="4" w:space="0" w:color="auto"/>
              <w:right w:val="single" w:sz="4" w:space="0" w:color="auto"/>
            </w:tcBorders>
            <w:shd w:val="clear" w:color="auto" w:fill="auto"/>
            <w:vAlign w:val="center"/>
          </w:tcPr>
          <w:p w14:paraId="7E92900B" w14:textId="2EE82471" w:rsidR="00883AA7" w:rsidRPr="00552C1D" w:rsidRDefault="00883AA7" w:rsidP="00883AA7">
            <w:pPr>
              <w:spacing w:after="0" w:line="240" w:lineRule="auto"/>
              <w:jc w:val="center"/>
              <w:rPr>
                <w:rFonts w:ascii="Arial" w:hAnsi="Arial" w:cs="Arial"/>
              </w:rPr>
            </w:pPr>
            <w:r w:rsidRPr="00552C1D">
              <w:rPr>
                <w:rFonts w:ascii="Arial" w:hAnsi="Arial" w:cs="Arial"/>
              </w:rPr>
              <w:t>VS</w:t>
            </w:r>
          </w:p>
        </w:tc>
        <w:tc>
          <w:tcPr>
            <w:tcW w:w="691" w:type="dxa"/>
            <w:tcBorders>
              <w:top w:val="single" w:sz="4" w:space="0" w:color="auto"/>
              <w:left w:val="single" w:sz="4" w:space="0" w:color="auto"/>
              <w:bottom w:val="single" w:sz="4" w:space="0" w:color="auto"/>
              <w:right w:val="single" w:sz="4" w:space="0" w:color="auto"/>
            </w:tcBorders>
            <w:shd w:val="clear" w:color="auto" w:fill="auto"/>
            <w:vAlign w:val="bottom"/>
          </w:tcPr>
          <w:p w14:paraId="57ACE5A3" w14:textId="0775314E" w:rsidR="00883AA7" w:rsidRPr="00883AA7" w:rsidRDefault="00883AA7" w:rsidP="00883AA7">
            <w:pPr>
              <w:spacing w:after="0" w:line="240" w:lineRule="auto"/>
              <w:jc w:val="center"/>
              <w:rPr>
                <w:rFonts w:ascii="Arial" w:hAnsi="Arial" w:cs="Arial"/>
                <w:color w:val="000000"/>
              </w:rPr>
            </w:pPr>
            <w:r w:rsidRPr="00883AA7">
              <w:rPr>
                <w:rFonts w:ascii="Arial" w:hAnsi="Arial" w:cs="Arial"/>
                <w:color w:val="000000"/>
              </w:rPr>
              <w:t>00:24</w:t>
            </w:r>
          </w:p>
        </w:tc>
        <w:tc>
          <w:tcPr>
            <w:tcW w:w="861" w:type="dxa"/>
            <w:tcBorders>
              <w:top w:val="single" w:sz="4" w:space="0" w:color="auto"/>
              <w:left w:val="single" w:sz="4" w:space="0" w:color="auto"/>
              <w:bottom w:val="single" w:sz="4" w:space="0" w:color="auto"/>
              <w:right w:val="single" w:sz="4" w:space="0" w:color="auto"/>
            </w:tcBorders>
            <w:vAlign w:val="bottom"/>
          </w:tcPr>
          <w:p w14:paraId="1EF290EF" w14:textId="35F142CC" w:rsidR="00883AA7" w:rsidRPr="00883AA7" w:rsidRDefault="00883AA7" w:rsidP="00883AA7">
            <w:pPr>
              <w:spacing w:after="0" w:line="240" w:lineRule="auto"/>
              <w:jc w:val="center"/>
              <w:rPr>
                <w:rFonts w:ascii="Arial" w:hAnsi="Arial" w:cs="Arial"/>
                <w:color w:val="000000"/>
              </w:rPr>
            </w:pPr>
            <w:r w:rsidRPr="00883AA7">
              <w:rPr>
                <w:rFonts w:ascii="Arial" w:hAnsi="Arial" w:cs="Arial"/>
                <w:color w:val="000000"/>
              </w:rPr>
              <w:t>02:34</w:t>
            </w:r>
          </w:p>
        </w:tc>
        <w:tc>
          <w:tcPr>
            <w:tcW w:w="971" w:type="dxa"/>
            <w:tcBorders>
              <w:top w:val="single" w:sz="4" w:space="0" w:color="auto"/>
              <w:left w:val="single" w:sz="4" w:space="0" w:color="auto"/>
              <w:bottom w:val="single" w:sz="4" w:space="0" w:color="auto"/>
              <w:right w:val="single" w:sz="4" w:space="0" w:color="auto"/>
            </w:tcBorders>
            <w:vAlign w:val="bottom"/>
          </w:tcPr>
          <w:p w14:paraId="5AAED7D2" w14:textId="039C4E33" w:rsidR="00883AA7" w:rsidRPr="00883AA7" w:rsidRDefault="00883AA7" w:rsidP="00883AA7">
            <w:pPr>
              <w:spacing w:after="0" w:line="240" w:lineRule="auto"/>
              <w:jc w:val="center"/>
              <w:rPr>
                <w:rFonts w:ascii="Arial" w:hAnsi="Arial" w:cs="Arial"/>
                <w:color w:val="000000"/>
              </w:rPr>
            </w:pPr>
            <w:r w:rsidRPr="00883AA7">
              <w:rPr>
                <w:rFonts w:ascii="Arial" w:hAnsi="Arial" w:cs="Arial"/>
                <w:color w:val="000000"/>
              </w:rPr>
              <w:t>02:44</w:t>
            </w:r>
          </w:p>
        </w:tc>
        <w:tc>
          <w:tcPr>
            <w:tcW w:w="691" w:type="dxa"/>
            <w:tcBorders>
              <w:top w:val="single" w:sz="4" w:space="0" w:color="auto"/>
              <w:left w:val="single" w:sz="4" w:space="0" w:color="auto"/>
              <w:bottom w:val="single" w:sz="4" w:space="0" w:color="auto"/>
              <w:right w:val="single" w:sz="4" w:space="0" w:color="auto"/>
            </w:tcBorders>
            <w:vAlign w:val="bottom"/>
          </w:tcPr>
          <w:p w14:paraId="009A7992" w14:textId="1E70B5F3" w:rsidR="00883AA7" w:rsidRPr="00883AA7" w:rsidRDefault="00883AA7" w:rsidP="00883AA7">
            <w:pPr>
              <w:spacing w:after="0" w:line="240" w:lineRule="auto"/>
              <w:jc w:val="center"/>
              <w:rPr>
                <w:rFonts w:ascii="Arial" w:hAnsi="Arial" w:cs="Arial"/>
                <w:color w:val="000000"/>
              </w:rPr>
            </w:pPr>
            <w:r w:rsidRPr="00883AA7">
              <w:rPr>
                <w:rFonts w:ascii="Arial" w:hAnsi="Arial" w:cs="Arial"/>
                <w:color w:val="000000"/>
              </w:rPr>
              <w:t>00:59</w:t>
            </w:r>
          </w:p>
        </w:tc>
        <w:tc>
          <w:tcPr>
            <w:tcW w:w="691" w:type="dxa"/>
            <w:tcBorders>
              <w:top w:val="single" w:sz="4" w:space="0" w:color="auto"/>
              <w:left w:val="single" w:sz="4" w:space="0" w:color="auto"/>
              <w:bottom w:val="single" w:sz="4" w:space="0" w:color="auto"/>
              <w:right w:val="single" w:sz="4" w:space="0" w:color="auto"/>
            </w:tcBorders>
            <w:vAlign w:val="bottom"/>
          </w:tcPr>
          <w:p w14:paraId="41368731" w14:textId="6500E053" w:rsidR="00883AA7" w:rsidRPr="00883AA7" w:rsidRDefault="00883AA7" w:rsidP="00883AA7">
            <w:pPr>
              <w:spacing w:after="0" w:line="240" w:lineRule="auto"/>
              <w:jc w:val="center"/>
              <w:rPr>
                <w:rFonts w:ascii="Arial" w:hAnsi="Arial" w:cs="Arial"/>
                <w:color w:val="000000"/>
              </w:rPr>
            </w:pPr>
            <w:r w:rsidRPr="00883AA7">
              <w:rPr>
                <w:rFonts w:ascii="Arial" w:hAnsi="Arial" w:cs="Arial"/>
                <w:color w:val="000000"/>
              </w:rPr>
              <w:t>01:20</w:t>
            </w:r>
          </w:p>
        </w:tc>
        <w:tc>
          <w:tcPr>
            <w:tcW w:w="691" w:type="dxa"/>
            <w:tcBorders>
              <w:top w:val="single" w:sz="4" w:space="0" w:color="auto"/>
              <w:left w:val="single" w:sz="4" w:space="0" w:color="auto"/>
              <w:bottom w:val="single" w:sz="4" w:space="0" w:color="auto"/>
              <w:right w:val="single" w:sz="4" w:space="0" w:color="auto"/>
            </w:tcBorders>
            <w:vAlign w:val="bottom"/>
          </w:tcPr>
          <w:p w14:paraId="63ED42A2" w14:textId="6DAAC111" w:rsidR="00883AA7" w:rsidRPr="00883AA7" w:rsidRDefault="00883AA7" w:rsidP="00883AA7">
            <w:pPr>
              <w:spacing w:after="0" w:line="240" w:lineRule="auto"/>
              <w:jc w:val="center"/>
              <w:rPr>
                <w:rFonts w:ascii="Arial" w:hAnsi="Arial" w:cs="Arial"/>
                <w:color w:val="000000"/>
              </w:rPr>
            </w:pPr>
            <w:r w:rsidRPr="00883AA7">
              <w:rPr>
                <w:rFonts w:ascii="Arial" w:hAnsi="Arial" w:cs="Arial"/>
                <w:color w:val="000000"/>
              </w:rPr>
              <w:t>01:33</w:t>
            </w:r>
          </w:p>
        </w:tc>
        <w:tc>
          <w:tcPr>
            <w:tcW w:w="691" w:type="dxa"/>
            <w:tcBorders>
              <w:top w:val="single" w:sz="4" w:space="0" w:color="auto"/>
              <w:left w:val="single" w:sz="4" w:space="0" w:color="auto"/>
              <w:bottom w:val="single" w:sz="4" w:space="0" w:color="auto"/>
              <w:right w:val="single" w:sz="4" w:space="0" w:color="auto"/>
            </w:tcBorders>
            <w:vAlign w:val="bottom"/>
          </w:tcPr>
          <w:p w14:paraId="2022325F" w14:textId="4ABD9F1D" w:rsidR="00883AA7" w:rsidRPr="00883AA7" w:rsidRDefault="00883AA7" w:rsidP="00883AA7">
            <w:pPr>
              <w:spacing w:after="0" w:line="240" w:lineRule="auto"/>
              <w:jc w:val="center"/>
              <w:rPr>
                <w:rFonts w:ascii="Arial" w:hAnsi="Arial" w:cs="Arial"/>
                <w:color w:val="000000"/>
              </w:rPr>
            </w:pPr>
            <w:r w:rsidRPr="00883AA7">
              <w:rPr>
                <w:rFonts w:ascii="Arial" w:hAnsi="Arial" w:cs="Arial"/>
                <w:color w:val="000000"/>
              </w:rPr>
              <w:t>01:59</w:t>
            </w:r>
          </w:p>
        </w:tc>
        <w:tc>
          <w:tcPr>
            <w:tcW w:w="691" w:type="dxa"/>
            <w:tcBorders>
              <w:top w:val="single" w:sz="4" w:space="0" w:color="auto"/>
              <w:left w:val="single" w:sz="4" w:space="0" w:color="auto"/>
              <w:bottom w:val="single" w:sz="4" w:space="0" w:color="auto"/>
              <w:right w:val="single" w:sz="4" w:space="0" w:color="auto"/>
            </w:tcBorders>
            <w:vAlign w:val="bottom"/>
          </w:tcPr>
          <w:p w14:paraId="5AF3211B" w14:textId="678DF1C7" w:rsidR="00883AA7" w:rsidRPr="00883AA7" w:rsidRDefault="00883AA7" w:rsidP="00883AA7">
            <w:pPr>
              <w:spacing w:after="0" w:line="240" w:lineRule="auto"/>
              <w:jc w:val="center"/>
              <w:rPr>
                <w:rFonts w:ascii="Arial" w:hAnsi="Arial" w:cs="Arial"/>
                <w:color w:val="000000"/>
              </w:rPr>
            </w:pPr>
            <w:r w:rsidRPr="00883AA7">
              <w:rPr>
                <w:rFonts w:ascii="Arial" w:hAnsi="Arial" w:cs="Arial"/>
                <w:color w:val="000000"/>
              </w:rPr>
              <w:t>02:11</w:t>
            </w:r>
          </w:p>
        </w:tc>
        <w:tc>
          <w:tcPr>
            <w:tcW w:w="691" w:type="dxa"/>
            <w:tcBorders>
              <w:top w:val="single" w:sz="4" w:space="0" w:color="auto"/>
              <w:left w:val="single" w:sz="4" w:space="0" w:color="auto"/>
              <w:bottom w:val="single" w:sz="4" w:space="0" w:color="auto"/>
              <w:right w:val="single" w:sz="4" w:space="0" w:color="auto"/>
            </w:tcBorders>
            <w:vAlign w:val="bottom"/>
          </w:tcPr>
          <w:p w14:paraId="3C49E44C" w14:textId="4B813BC1" w:rsidR="00883AA7" w:rsidRPr="00883AA7" w:rsidRDefault="00883AA7" w:rsidP="00883AA7">
            <w:pPr>
              <w:spacing w:after="0" w:line="240" w:lineRule="auto"/>
              <w:jc w:val="center"/>
              <w:rPr>
                <w:rFonts w:ascii="Arial" w:hAnsi="Arial" w:cs="Arial"/>
                <w:color w:val="000000"/>
              </w:rPr>
            </w:pPr>
            <w:r w:rsidRPr="00883AA7">
              <w:rPr>
                <w:rFonts w:ascii="Arial" w:hAnsi="Arial" w:cs="Arial"/>
                <w:color w:val="000000"/>
              </w:rPr>
              <w:t>02:49</w:t>
            </w:r>
          </w:p>
        </w:tc>
        <w:tc>
          <w:tcPr>
            <w:tcW w:w="691" w:type="dxa"/>
            <w:tcBorders>
              <w:top w:val="single" w:sz="4" w:space="0" w:color="auto"/>
              <w:left w:val="single" w:sz="4" w:space="0" w:color="auto"/>
              <w:bottom w:val="single" w:sz="4" w:space="0" w:color="auto"/>
              <w:right w:val="single" w:sz="4" w:space="0" w:color="auto"/>
            </w:tcBorders>
            <w:vAlign w:val="bottom"/>
          </w:tcPr>
          <w:p w14:paraId="79C80921" w14:textId="37DE3A7F" w:rsidR="00883AA7" w:rsidRPr="00883AA7" w:rsidRDefault="00883AA7" w:rsidP="00883AA7">
            <w:pPr>
              <w:spacing w:after="0" w:line="240" w:lineRule="auto"/>
              <w:jc w:val="center"/>
              <w:rPr>
                <w:rFonts w:ascii="Arial" w:hAnsi="Arial" w:cs="Arial"/>
                <w:color w:val="000000"/>
              </w:rPr>
            </w:pPr>
            <w:r w:rsidRPr="00883AA7">
              <w:rPr>
                <w:rFonts w:ascii="Arial" w:hAnsi="Arial" w:cs="Arial"/>
                <w:color w:val="000000"/>
              </w:rPr>
              <w:t>03:18</w:t>
            </w:r>
          </w:p>
        </w:tc>
        <w:tc>
          <w:tcPr>
            <w:tcW w:w="691" w:type="dxa"/>
            <w:tcBorders>
              <w:top w:val="single" w:sz="4" w:space="0" w:color="auto"/>
              <w:left w:val="single" w:sz="4" w:space="0" w:color="auto"/>
              <w:bottom w:val="single" w:sz="4" w:space="0" w:color="auto"/>
              <w:right w:val="single" w:sz="4" w:space="0" w:color="auto"/>
            </w:tcBorders>
            <w:vAlign w:val="bottom"/>
          </w:tcPr>
          <w:p w14:paraId="0A1328CF" w14:textId="6376FCBE" w:rsidR="00883AA7" w:rsidRPr="00883AA7" w:rsidRDefault="00883AA7" w:rsidP="00883AA7">
            <w:pPr>
              <w:spacing w:after="0" w:line="240" w:lineRule="auto"/>
              <w:jc w:val="center"/>
              <w:rPr>
                <w:rFonts w:ascii="Arial" w:hAnsi="Arial" w:cs="Arial"/>
                <w:color w:val="000000"/>
              </w:rPr>
            </w:pPr>
            <w:r w:rsidRPr="00883AA7">
              <w:rPr>
                <w:rFonts w:ascii="Arial" w:hAnsi="Arial" w:cs="Arial"/>
                <w:color w:val="000000"/>
              </w:rPr>
              <w:t>04:05</w:t>
            </w:r>
          </w:p>
        </w:tc>
        <w:tc>
          <w:tcPr>
            <w:tcW w:w="691" w:type="dxa"/>
            <w:tcBorders>
              <w:top w:val="single" w:sz="4" w:space="0" w:color="auto"/>
              <w:left w:val="single" w:sz="4" w:space="0" w:color="auto"/>
              <w:bottom w:val="single" w:sz="4" w:space="0" w:color="auto"/>
              <w:right w:val="single" w:sz="4" w:space="0" w:color="auto"/>
            </w:tcBorders>
            <w:vAlign w:val="bottom"/>
          </w:tcPr>
          <w:p w14:paraId="1C113D61" w14:textId="66CAE05C" w:rsidR="00883AA7" w:rsidRPr="00883AA7" w:rsidRDefault="00883AA7" w:rsidP="00883AA7">
            <w:pPr>
              <w:spacing w:after="0" w:line="240" w:lineRule="auto"/>
              <w:jc w:val="center"/>
              <w:rPr>
                <w:rFonts w:ascii="Arial" w:hAnsi="Arial" w:cs="Arial"/>
                <w:color w:val="000000"/>
              </w:rPr>
            </w:pPr>
            <w:r w:rsidRPr="00883AA7">
              <w:rPr>
                <w:rFonts w:ascii="Arial" w:hAnsi="Arial" w:cs="Arial"/>
                <w:color w:val="000000"/>
              </w:rPr>
              <w:t>04:39</w:t>
            </w:r>
          </w:p>
        </w:tc>
        <w:tc>
          <w:tcPr>
            <w:tcW w:w="691" w:type="dxa"/>
            <w:tcBorders>
              <w:top w:val="single" w:sz="4" w:space="0" w:color="auto"/>
              <w:left w:val="single" w:sz="4" w:space="0" w:color="auto"/>
              <w:bottom w:val="single" w:sz="4" w:space="0" w:color="auto"/>
              <w:right w:val="single" w:sz="4" w:space="0" w:color="auto"/>
            </w:tcBorders>
            <w:vAlign w:val="bottom"/>
          </w:tcPr>
          <w:p w14:paraId="5C6C8435" w14:textId="100E1360" w:rsidR="00883AA7" w:rsidRPr="00883AA7" w:rsidRDefault="00883AA7" w:rsidP="00883AA7">
            <w:pPr>
              <w:spacing w:after="0" w:line="240" w:lineRule="auto"/>
              <w:jc w:val="center"/>
              <w:rPr>
                <w:rFonts w:ascii="Arial" w:hAnsi="Arial" w:cs="Arial"/>
                <w:color w:val="000000"/>
              </w:rPr>
            </w:pPr>
            <w:r w:rsidRPr="00883AA7">
              <w:rPr>
                <w:rFonts w:ascii="Arial" w:hAnsi="Arial" w:cs="Arial"/>
                <w:color w:val="000000"/>
              </w:rPr>
              <w:t>05:57</w:t>
            </w:r>
          </w:p>
        </w:tc>
        <w:tc>
          <w:tcPr>
            <w:tcW w:w="691" w:type="dxa"/>
            <w:tcBorders>
              <w:top w:val="single" w:sz="4" w:space="0" w:color="auto"/>
              <w:left w:val="single" w:sz="4" w:space="0" w:color="auto"/>
              <w:bottom w:val="single" w:sz="4" w:space="0" w:color="auto"/>
              <w:right w:val="single" w:sz="4" w:space="0" w:color="auto"/>
            </w:tcBorders>
            <w:vAlign w:val="bottom"/>
          </w:tcPr>
          <w:p w14:paraId="4A18DA84" w14:textId="0709F736" w:rsidR="00883AA7" w:rsidRPr="00883AA7" w:rsidRDefault="00883AA7" w:rsidP="00883AA7">
            <w:pPr>
              <w:spacing w:after="0" w:line="240" w:lineRule="auto"/>
              <w:jc w:val="center"/>
              <w:rPr>
                <w:rFonts w:ascii="Arial" w:hAnsi="Arial" w:cs="Arial"/>
                <w:color w:val="000000"/>
              </w:rPr>
            </w:pPr>
            <w:r w:rsidRPr="00883AA7">
              <w:rPr>
                <w:rFonts w:ascii="Arial" w:hAnsi="Arial" w:cs="Arial"/>
                <w:color w:val="000000"/>
              </w:rPr>
              <w:t>10:04</w:t>
            </w:r>
          </w:p>
        </w:tc>
        <w:tc>
          <w:tcPr>
            <w:tcW w:w="801" w:type="dxa"/>
            <w:tcBorders>
              <w:top w:val="single" w:sz="4" w:space="0" w:color="auto"/>
              <w:left w:val="single" w:sz="4" w:space="0" w:color="auto"/>
              <w:bottom w:val="single" w:sz="4" w:space="0" w:color="auto"/>
              <w:right w:val="single" w:sz="4" w:space="0" w:color="auto"/>
            </w:tcBorders>
            <w:vAlign w:val="bottom"/>
          </w:tcPr>
          <w:p w14:paraId="3683DE0F" w14:textId="245D81F9" w:rsidR="00883AA7" w:rsidRPr="00883AA7" w:rsidRDefault="00883AA7" w:rsidP="00883AA7">
            <w:pPr>
              <w:spacing w:after="0" w:line="240" w:lineRule="auto"/>
              <w:jc w:val="center"/>
              <w:rPr>
                <w:rFonts w:ascii="Arial" w:hAnsi="Arial" w:cs="Arial"/>
                <w:color w:val="000000"/>
              </w:rPr>
            </w:pPr>
            <w:r w:rsidRPr="00883AA7">
              <w:rPr>
                <w:rFonts w:ascii="Arial" w:hAnsi="Arial" w:cs="Arial"/>
                <w:color w:val="000000"/>
              </w:rPr>
              <w:t>1,05</w:t>
            </w:r>
          </w:p>
        </w:tc>
        <w:tc>
          <w:tcPr>
            <w:tcW w:w="752" w:type="dxa"/>
            <w:tcBorders>
              <w:top w:val="single" w:sz="4" w:space="0" w:color="auto"/>
              <w:left w:val="single" w:sz="4" w:space="0" w:color="auto"/>
              <w:bottom w:val="single" w:sz="4" w:space="0" w:color="auto"/>
              <w:right w:val="single" w:sz="4" w:space="0" w:color="auto"/>
            </w:tcBorders>
            <w:vAlign w:val="bottom"/>
          </w:tcPr>
          <w:p w14:paraId="7BEAB2B2" w14:textId="324FFF81" w:rsidR="00883AA7" w:rsidRPr="00883AA7" w:rsidRDefault="00883AA7" w:rsidP="00883AA7">
            <w:pPr>
              <w:spacing w:after="0" w:line="240" w:lineRule="auto"/>
              <w:jc w:val="center"/>
              <w:rPr>
                <w:rFonts w:ascii="Arial" w:hAnsi="Arial" w:cs="Arial"/>
                <w:color w:val="000000"/>
              </w:rPr>
            </w:pPr>
            <w:r w:rsidRPr="00883AA7">
              <w:rPr>
                <w:rFonts w:ascii="Arial" w:hAnsi="Arial" w:cs="Arial"/>
                <w:color w:val="000000"/>
              </w:rPr>
              <w:t>29264</w:t>
            </w:r>
          </w:p>
        </w:tc>
      </w:tr>
      <w:tr w:rsidR="00883AA7" w:rsidRPr="00552C1D" w14:paraId="4F730D8E" w14:textId="77777777" w:rsidTr="00883AA7">
        <w:trPr>
          <w:trHeight w:val="20"/>
          <w:jc w:val="center"/>
        </w:trPr>
        <w:tc>
          <w:tcPr>
            <w:tcW w:w="532" w:type="dxa"/>
            <w:tcBorders>
              <w:top w:val="single" w:sz="4" w:space="0" w:color="auto"/>
              <w:left w:val="single" w:sz="4" w:space="0" w:color="auto"/>
              <w:bottom w:val="single" w:sz="4" w:space="0" w:color="auto"/>
              <w:right w:val="single" w:sz="4" w:space="0" w:color="auto"/>
            </w:tcBorders>
            <w:shd w:val="clear" w:color="auto" w:fill="auto"/>
            <w:vAlign w:val="center"/>
          </w:tcPr>
          <w:p w14:paraId="649B4564" w14:textId="6FDCF2C9" w:rsidR="00883AA7" w:rsidRPr="00552C1D" w:rsidRDefault="00883AA7" w:rsidP="00883AA7">
            <w:pPr>
              <w:spacing w:after="0" w:line="240" w:lineRule="auto"/>
              <w:jc w:val="center"/>
              <w:rPr>
                <w:rFonts w:ascii="Arial" w:hAnsi="Arial" w:cs="Arial"/>
              </w:rPr>
            </w:pPr>
            <w:r w:rsidRPr="00552C1D">
              <w:rPr>
                <w:rFonts w:ascii="Arial" w:hAnsi="Arial" w:cs="Arial"/>
              </w:rPr>
              <w:t>SIM</w:t>
            </w:r>
          </w:p>
        </w:tc>
        <w:tc>
          <w:tcPr>
            <w:tcW w:w="691" w:type="dxa"/>
            <w:tcBorders>
              <w:top w:val="single" w:sz="4" w:space="0" w:color="auto"/>
              <w:left w:val="single" w:sz="4" w:space="0" w:color="auto"/>
              <w:bottom w:val="single" w:sz="4" w:space="0" w:color="auto"/>
              <w:right w:val="single" w:sz="4" w:space="0" w:color="auto"/>
            </w:tcBorders>
            <w:shd w:val="clear" w:color="auto" w:fill="auto"/>
            <w:vAlign w:val="bottom"/>
          </w:tcPr>
          <w:p w14:paraId="33C1E9DE" w14:textId="4209CDBB" w:rsidR="00883AA7" w:rsidRPr="00883AA7" w:rsidRDefault="00883AA7" w:rsidP="00883AA7">
            <w:pPr>
              <w:spacing w:after="0" w:line="240" w:lineRule="auto"/>
              <w:jc w:val="center"/>
              <w:rPr>
                <w:rFonts w:ascii="Arial" w:hAnsi="Arial" w:cs="Arial"/>
                <w:color w:val="000000"/>
              </w:rPr>
            </w:pPr>
            <w:r w:rsidRPr="00883AA7">
              <w:rPr>
                <w:rFonts w:ascii="Arial" w:hAnsi="Arial" w:cs="Arial"/>
                <w:color w:val="000000"/>
              </w:rPr>
              <w:t>00:00</w:t>
            </w:r>
          </w:p>
        </w:tc>
        <w:tc>
          <w:tcPr>
            <w:tcW w:w="861" w:type="dxa"/>
            <w:tcBorders>
              <w:top w:val="single" w:sz="4" w:space="0" w:color="auto"/>
              <w:left w:val="single" w:sz="4" w:space="0" w:color="auto"/>
              <w:bottom w:val="single" w:sz="4" w:space="0" w:color="auto"/>
              <w:right w:val="single" w:sz="4" w:space="0" w:color="auto"/>
            </w:tcBorders>
            <w:vAlign w:val="bottom"/>
          </w:tcPr>
          <w:p w14:paraId="3135B51A" w14:textId="0D265EEC" w:rsidR="00883AA7" w:rsidRPr="00883AA7" w:rsidRDefault="00883AA7" w:rsidP="00883AA7">
            <w:pPr>
              <w:spacing w:after="0" w:line="240" w:lineRule="auto"/>
              <w:jc w:val="center"/>
              <w:rPr>
                <w:rFonts w:ascii="Arial" w:hAnsi="Arial" w:cs="Arial"/>
                <w:color w:val="000000"/>
              </w:rPr>
            </w:pPr>
            <w:r w:rsidRPr="00883AA7">
              <w:rPr>
                <w:rFonts w:ascii="Arial" w:hAnsi="Arial" w:cs="Arial"/>
                <w:color w:val="000000"/>
              </w:rPr>
              <w:t>00:57</w:t>
            </w:r>
          </w:p>
        </w:tc>
        <w:tc>
          <w:tcPr>
            <w:tcW w:w="971" w:type="dxa"/>
            <w:tcBorders>
              <w:top w:val="single" w:sz="4" w:space="0" w:color="auto"/>
              <w:left w:val="single" w:sz="4" w:space="0" w:color="auto"/>
              <w:bottom w:val="single" w:sz="4" w:space="0" w:color="auto"/>
              <w:right w:val="single" w:sz="4" w:space="0" w:color="auto"/>
            </w:tcBorders>
            <w:vAlign w:val="bottom"/>
          </w:tcPr>
          <w:p w14:paraId="74717CE9" w14:textId="14142B00" w:rsidR="00883AA7" w:rsidRPr="00883AA7" w:rsidRDefault="00883AA7" w:rsidP="00883AA7">
            <w:pPr>
              <w:spacing w:after="0" w:line="240" w:lineRule="auto"/>
              <w:jc w:val="center"/>
              <w:rPr>
                <w:rFonts w:ascii="Arial" w:hAnsi="Arial" w:cs="Arial"/>
                <w:color w:val="000000"/>
              </w:rPr>
            </w:pPr>
            <w:r w:rsidRPr="00883AA7">
              <w:rPr>
                <w:rFonts w:ascii="Arial" w:hAnsi="Arial" w:cs="Arial"/>
                <w:color w:val="000000"/>
              </w:rPr>
              <w:t>01:15</w:t>
            </w:r>
          </w:p>
        </w:tc>
        <w:tc>
          <w:tcPr>
            <w:tcW w:w="691" w:type="dxa"/>
            <w:tcBorders>
              <w:top w:val="single" w:sz="4" w:space="0" w:color="auto"/>
              <w:left w:val="single" w:sz="4" w:space="0" w:color="auto"/>
              <w:bottom w:val="single" w:sz="4" w:space="0" w:color="auto"/>
              <w:right w:val="single" w:sz="4" w:space="0" w:color="auto"/>
            </w:tcBorders>
            <w:vAlign w:val="bottom"/>
          </w:tcPr>
          <w:p w14:paraId="40D1E803" w14:textId="64C2595E" w:rsidR="00883AA7" w:rsidRPr="00883AA7" w:rsidRDefault="00883AA7" w:rsidP="00883AA7">
            <w:pPr>
              <w:spacing w:after="0" w:line="240" w:lineRule="auto"/>
              <w:jc w:val="center"/>
              <w:rPr>
                <w:rFonts w:ascii="Arial" w:hAnsi="Arial" w:cs="Arial"/>
                <w:color w:val="000000"/>
              </w:rPr>
            </w:pPr>
            <w:r w:rsidRPr="00883AA7">
              <w:rPr>
                <w:rFonts w:ascii="Arial" w:hAnsi="Arial" w:cs="Arial"/>
                <w:color w:val="000000"/>
              </w:rPr>
              <w:t>00:06</w:t>
            </w:r>
          </w:p>
        </w:tc>
        <w:tc>
          <w:tcPr>
            <w:tcW w:w="691" w:type="dxa"/>
            <w:tcBorders>
              <w:top w:val="single" w:sz="4" w:space="0" w:color="auto"/>
              <w:left w:val="single" w:sz="4" w:space="0" w:color="auto"/>
              <w:bottom w:val="single" w:sz="4" w:space="0" w:color="auto"/>
              <w:right w:val="single" w:sz="4" w:space="0" w:color="auto"/>
            </w:tcBorders>
            <w:vAlign w:val="bottom"/>
          </w:tcPr>
          <w:p w14:paraId="4FBE8E2F" w14:textId="0EEB5819" w:rsidR="00883AA7" w:rsidRPr="00883AA7" w:rsidRDefault="00883AA7" w:rsidP="00883AA7">
            <w:pPr>
              <w:spacing w:after="0" w:line="240" w:lineRule="auto"/>
              <w:jc w:val="center"/>
              <w:rPr>
                <w:rFonts w:ascii="Arial" w:hAnsi="Arial" w:cs="Arial"/>
                <w:color w:val="000000"/>
              </w:rPr>
            </w:pPr>
            <w:r w:rsidRPr="00883AA7">
              <w:rPr>
                <w:rFonts w:ascii="Arial" w:hAnsi="Arial" w:cs="Arial"/>
                <w:color w:val="000000"/>
              </w:rPr>
              <w:t>00:12</w:t>
            </w:r>
          </w:p>
        </w:tc>
        <w:tc>
          <w:tcPr>
            <w:tcW w:w="691" w:type="dxa"/>
            <w:tcBorders>
              <w:top w:val="single" w:sz="4" w:space="0" w:color="auto"/>
              <w:left w:val="single" w:sz="4" w:space="0" w:color="auto"/>
              <w:bottom w:val="single" w:sz="4" w:space="0" w:color="auto"/>
              <w:right w:val="single" w:sz="4" w:space="0" w:color="auto"/>
            </w:tcBorders>
            <w:vAlign w:val="bottom"/>
          </w:tcPr>
          <w:p w14:paraId="5C618BC5" w14:textId="759F6E9A" w:rsidR="00883AA7" w:rsidRPr="00883AA7" w:rsidRDefault="00883AA7" w:rsidP="00883AA7">
            <w:pPr>
              <w:spacing w:after="0" w:line="240" w:lineRule="auto"/>
              <w:jc w:val="center"/>
              <w:rPr>
                <w:rFonts w:ascii="Arial" w:hAnsi="Arial" w:cs="Arial"/>
                <w:color w:val="000000"/>
              </w:rPr>
            </w:pPr>
            <w:r w:rsidRPr="00883AA7">
              <w:rPr>
                <w:rFonts w:ascii="Arial" w:hAnsi="Arial" w:cs="Arial"/>
                <w:color w:val="000000"/>
              </w:rPr>
              <w:t>00:19</w:t>
            </w:r>
          </w:p>
        </w:tc>
        <w:tc>
          <w:tcPr>
            <w:tcW w:w="691" w:type="dxa"/>
            <w:tcBorders>
              <w:top w:val="single" w:sz="4" w:space="0" w:color="auto"/>
              <w:left w:val="single" w:sz="4" w:space="0" w:color="auto"/>
              <w:bottom w:val="single" w:sz="4" w:space="0" w:color="auto"/>
              <w:right w:val="single" w:sz="4" w:space="0" w:color="auto"/>
            </w:tcBorders>
            <w:vAlign w:val="bottom"/>
          </w:tcPr>
          <w:p w14:paraId="253BF795" w14:textId="0062FAA4" w:rsidR="00883AA7" w:rsidRPr="00883AA7" w:rsidRDefault="00883AA7" w:rsidP="00883AA7">
            <w:pPr>
              <w:spacing w:after="0" w:line="240" w:lineRule="auto"/>
              <w:jc w:val="center"/>
              <w:rPr>
                <w:rFonts w:ascii="Arial" w:hAnsi="Arial" w:cs="Arial"/>
                <w:color w:val="000000"/>
              </w:rPr>
            </w:pPr>
            <w:r w:rsidRPr="00883AA7">
              <w:rPr>
                <w:rFonts w:ascii="Arial" w:hAnsi="Arial" w:cs="Arial"/>
                <w:color w:val="000000"/>
              </w:rPr>
              <w:t>00:34</w:t>
            </w:r>
          </w:p>
        </w:tc>
        <w:tc>
          <w:tcPr>
            <w:tcW w:w="691" w:type="dxa"/>
            <w:tcBorders>
              <w:top w:val="single" w:sz="4" w:space="0" w:color="auto"/>
              <w:left w:val="single" w:sz="4" w:space="0" w:color="auto"/>
              <w:bottom w:val="single" w:sz="4" w:space="0" w:color="auto"/>
              <w:right w:val="single" w:sz="4" w:space="0" w:color="auto"/>
            </w:tcBorders>
            <w:vAlign w:val="bottom"/>
          </w:tcPr>
          <w:p w14:paraId="0895E201" w14:textId="7036203F" w:rsidR="00883AA7" w:rsidRPr="00883AA7" w:rsidRDefault="00883AA7" w:rsidP="00883AA7">
            <w:pPr>
              <w:spacing w:after="0" w:line="240" w:lineRule="auto"/>
              <w:jc w:val="center"/>
              <w:rPr>
                <w:rFonts w:ascii="Arial" w:hAnsi="Arial" w:cs="Arial"/>
                <w:color w:val="000000"/>
              </w:rPr>
            </w:pPr>
            <w:r w:rsidRPr="00883AA7">
              <w:rPr>
                <w:rFonts w:ascii="Arial" w:hAnsi="Arial" w:cs="Arial"/>
                <w:color w:val="000000"/>
              </w:rPr>
              <w:t>00:40</w:t>
            </w:r>
          </w:p>
        </w:tc>
        <w:tc>
          <w:tcPr>
            <w:tcW w:w="691" w:type="dxa"/>
            <w:tcBorders>
              <w:top w:val="single" w:sz="4" w:space="0" w:color="auto"/>
              <w:left w:val="single" w:sz="4" w:space="0" w:color="auto"/>
              <w:bottom w:val="single" w:sz="4" w:space="0" w:color="auto"/>
              <w:right w:val="single" w:sz="4" w:space="0" w:color="auto"/>
            </w:tcBorders>
            <w:vAlign w:val="bottom"/>
          </w:tcPr>
          <w:p w14:paraId="790BEFCA" w14:textId="677FF358" w:rsidR="00883AA7" w:rsidRPr="00883AA7" w:rsidRDefault="00883AA7" w:rsidP="00883AA7">
            <w:pPr>
              <w:spacing w:after="0" w:line="240" w:lineRule="auto"/>
              <w:jc w:val="center"/>
              <w:rPr>
                <w:rFonts w:ascii="Arial" w:hAnsi="Arial" w:cs="Arial"/>
                <w:color w:val="000000"/>
              </w:rPr>
            </w:pPr>
            <w:r w:rsidRPr="00883AA7">
              <w:rPr>
                <w:rFonts w:ascii="Arial" w:hAnsi="Arial" w:cs="Arial"/>
                <w:color w:val="000000"/>
              </w:rPr>
              <w:t>01:10</w:t>
            </w:r>
          </w:p>
        </w:tc>
        <w:tc>
          <w:tcPr>
            <w:tcW w:w="691" w:type="dxa"/>
            <w:tcBorders>
              <w:top w:val="single" w:sz="4" w:space="0" w:color="auto"/>
              <w:left w:val="single" w:sz="4" w:space="0" w:color="auto"/>
              <w:bottom w:val="single" w:sz="4" w:space="0" w:color="auto"/>
              <w:right w:val="single" w:sz="4" w:space="0" w:color="auto"/>
            </w:tcBorders>
            <w:vAlign w:val="bottom"/>
          </w:tcPr>
          <w:p w14:paraId="59FB17C2" w14:textId="32A752C2" w:rsidR="00883AA7" w:rsidRPr="00883AA7" w:rsidRDefault="00883AA7" w:rsidP="00883AA7">
            <w:pPr>
              <w:spacing w:after="0" w:line="240" w:lineRule="auto"/>
              <w:jc w:val="center"/>
              <w:rPr>
                <w:rFonts w:ascii="Arial" w:hAnsi="Arial" w:cs="Arial"/>
                <w:color w:val="000000"/>
              </w:rPr>
            </w:pPr>
            <w:r w:rsidRPr="00883AA7">
              <w:rPr>
                <w:rFonts w:ascii="Arial" w:hAnsi="Arial" w:cs="Arial"/>
                <w:color w:val="000000"/>
              </w:rPr>
              <w:t>01:39</w:t>
            </w:r>
          </w:p>
        </w:tc>
        <w:tc>
          <w:tcPr>
            <w:tcW w:w="691" w:type="dxa"/>
            <w:tcBorders>
              <w:top w:val="single" w:sz="4" w:space="0" w:color="auto"/>
              <w:left w:val="single" w:sz="4" w:space="0" w:color="auto"/>
              <w:bottom w:val="single" w:sz="4" w:space="0" w:color="auto"/>
              <w:right w:val="single" w:sz="4" w:space="0" w:color="auto"/>
            </w:tcBorders>
            <w:vAlign w:val="bottom"/>
          </w:tcPr>
          <w:p w14:paraId="10CB6597" w14:textId="581EA382" w:rsidR="00883AA7" w:rsidRPr="00883AA7" w:rsidRDefault="00883AA7" w:rsidP="00883AA7">
            <w:pPr>
              <w:spacing w:after="0" w:line="240" w:lineRule="auto"/>
              <w:jc w:val="center"/>
              <w:rPr>
                <w:rFonts w:ascii="Arial" w:hAnsi="Arial" w:cs="Arial"/>
                <w:color w:val="000000"/>
              </w:rPr>
            </w:pPr>
            <w:r w:rsidRPr="00883AA7">
              <w:rPr>
                <w:rFonts w:ascii="Arial" w:hAnsi="Arial" w:cs="Arial"/>
                <w:color w:val="000000"/>
              </w:rPr>
              <w:t>02:33</w:t>
            </w:r>
          </w:p>
        </w:tc>
        <w:tc>
          <w:tcPr>
            <w:tcW w:w="691" w:type="dxa"/>
            <w:tcBorders>
              <w:top w:val="single" w:sz="4" w:space="0" w:color="auto"/>
              <w:left w:val="single" w:sz="4" w:space="0" w:color="auto"/>
              <w:bottom w:val="single" w:sz="4" w:space="0" w:color="auto"/>
              <w:right w:val="single" w:sz="4" w:space="0" w:color="auto"/>
            </w:tcBorders>
            <w:vAlign w:val="bottom"/>
          </w:tcPr>
          <w:p w14:paraId="66050BD9" w14:textId="2A73938F" w:rsidR="00883AA7" w:rsidRPr="00883AA7" w:rsidRDefault="00883AA7" w:rsidP="00883AA7">
            <w:pPr>
              <w:spacing w:after="0" w:line="240" w:lineRule="auto"/>
              <w:jc w:val="center"/>
              <w:rPr>
                <w:rFonts w:ascii="Arial" w:hAnsi="Arial" w:cs="Arial"/>
                <w:color w:val="000000"/>
              </w:rPr>
            </w:pPr>
            <w:r w:rsidRPr="00883AA7">
              <w:rPr>
                <w:rFonts w:ascii="Arial" w:hAnsi="Arial" w:cs="Arial"/>
                <w:color w:val="000000"/>
              </w:rPr>
              <w:t>03:15</w:t>
            </w:r>
          </w:p>
        </w:tc>
        <w:tc>
          <w:tcPr>
            <w:tcW w:w="691" w:type="dxa"/>
            <w:tcBorders>
              <w:top w:val="single" w:sz="4" w:space="0" w:color="auto"/>
              <w:left w:val="single" w:sz="4" w:space="0" w:color="auto"/>
              <w:bottom w:val="single" w:sz="4" w:space="0" w:color="auto"/>
              <w:right w:val="single" w:sz="4" w:space="0" w:color="auto"/>
            </w:tcBorders>
            <w:vAlign w:val="bottom"/>
          </w:tcPr>
          <w:p w14:paraId="6AA4744C" w14:textId="2EF0ACEB" w:rsidR="00883AA7" w:rsidRPr="00883AA7" w:rsidRDefault="00883AA7" w:rsidP="00883AA7">
            <w:pPr>
              <w:spacing w:after="0" w:line="240" w:lineRule="auto"/>
              <w:jc w:val="center"/>
              <w:rPr>
                <w:rFonts w:ascii="Arial" w:hAnsi="Arial" w:cs="Arial"/>
                <w:color w:val="000000"/>
              </w:rPr>
            </w:pPr>
            <w:r w:rsidRPr="00883AA7">
              <w:rPr>
                <w:rFonts w:ascii="Arial" w:hAnsi="Arial" w:cs="Arial"/>
                <w:color w:val="000000"/>
              </w:rPr>
              <w:t>05:05</w:t>
            </w:r>
          </w:p>
        </w:tc>
        <w:tc>
          <w:tcPr>
            <w:tcW w:w="691" w:type="dxa"/>
            <w:tcBorders>
              <w:top w:val="single" w:sz="4" w:space="0" w:color="auto"/>
              <w:left w:val="single" w:sz="4" w:space="0" w:color="auto"/>
              <w:bottom w:val="single" w:sz="4" w:space="0" w:color="auto"/>
              <w:right w:val="single" w:sz="4" w:space="0" w:color="auto"/>
            </w:tcBorders>
            <w:vAlign w:val="bottom"/>
          </w:tcPr>
          <w:p w14:paraId="420E7A1A" w14:textId="62267049" w:rsidR="00883AA7" w:rsidRPr="00883AA7" w:rsidRDefault="00883AA7" w:rsidP="00883AA7">
            <w:pPr>
              <w:spacing w:after="0" w:line="240" w:lineRule="auto"/>
              <w:jc w:val="center"/>
              <w:rPr>
                <w:rFonts w:ascii="Arial" w:hAnsi="Arial" w:cs="Arial"/>
                <w:color w:val="000000"/>
              </w:rPr>
            </w:pPr>
            <w:r w:rsidRPr="00883AA7">
              <w:rPr>
                <w:rFonts w:ascii="Arial" w:hAnsi="Arial" w:cs="Arial"/>
                <w:color w:val="000000"/>
              </w:rPr>
              <w:t>12:03</w:t>
            </w:r>
          </w:p>
        </w:tc>
        <w:tc>
          <w:tcPr>
            <w:tcW w:w="801" w:type="dxa"/>
            <w:tcBorders>
              <w:top w:val="single" w:sz="4" w:space="0" w:color="auto"/>
              <w:left w:val="single" w:sz="4" w:space="0" w:color="auto"/>
              <w:bottom w:val="single" w:sz="4" w:space="0" w:color="auto"/>
              <w:right w:val="single" w:sz="4" w:space="0" w:color="auto"/>
            </w:tcBorders>
            <w:vAlign w:val="bottom"/>
          </w:tcPr>
          <w:p w14:paraId="406EFFE7" w14:textId="77AE9435" w:rsidR="00883AA7" w:rsidRPr="00883AA7" w:rsidRDefault="00883AA7" w:rsidP="00883AA7">
            <w:pPr>
              <w:spacing w:after="0" w:line="240" w:lineRule="auto"/>
              <w:jc w:val="center"/>
              <w:rPr>
                <w:rFonts w:ascii="Arial" w:hAnsi="Arial" w:cs="Arial"/>
                <w:color w:val="000000"/>
              </w:rPr>
            </w:pPr>
            <w:r w:rsidRPr="00883AA7">
              <w:rPr>
                <w:rFonts w:ascii="Arial" w:hAnsi="Arial" w:cs="Arial"/>
                <w:color w:val="000000"/>
              </w:rPr>
              <w:t>1,04</w:t>
            </w:r>
          </w:p>
        </w:tc>
        <w:tc>
          <w:tcPr>
            <w:tcW w:w="752" w:type="dxa"/>
            <w:tcBorders>
              <w:top w:val="single" w:sz="4" w:space="0" w:color="auto"/>
              <w:left w:val="single" w:sz="4" w:space="0" w:color="auto"/>
              <w:bottom w:val="single" w:sz="4" w:space="0" w:color="auto"/>
              <w:right w:val="single" w:sz="4" w:space="0" w:color="auto"/>
            </w:tcBorders>
            <w:vAlign w:val="bottom"/>
          </w:tcPr>
          <w:p w14:paraId="7D5C0D31" w14:textId="7F78A079" w:rsidR="00883AA7" w:rsidRPr="00883AA7" w:rsidRDefault="00883AA7" w:rsidP="00883AA7">
            <w:pPr>
              <w:spacing w:after="0" w:line="240" w:lineRule="auto"/>
              <w:jc w:val="center"/>
              <w:rPr>
                <w:rFonts w:ascii="Arial" w:hAnsi="Arial" w:cs="Arial"/>
                <w:color w:val="000000"/>
              </w:rPr>
            </w:pPr>
            <w:r w:rsidRPr="00883AA7">
              <w:rPr>
                <w:rFonts w:ascii="Arial" w:hAnsi="Arial" w:cs="Arial"/>
                <w:color w:val="000000"/>
              </w:rPr>
              <w:t>29258</w:t>
            </w:r>
          </w:p>
        </w:tc>
      </w:tr>
      <w:tr w:rsidR="00883AA7" w:rsidRPr="00552C1D" w14:paraId="13CDCFF0" w14:textId="77777777" w:rsidTr="00883AA7">
        <w:trPr>
          <w:trHeight w:val="20"/>
          <w:jc w:val="center"/>
        </w:trPr>
        <w:tc>
          <w:tcPr>
            <w:tcW w:w="532" w:type="dxa"/>
            <w:tcBorders>
              <w:top w:val="single" w:sz="4" w:space="0" w:color="auto"/>
              <w:left w:val="single" w:sz="4" w:space="0" w:color="auto"/>
              <w:bottom w:val="single" w:sz="4" w:space="0" w:color="auto"/>
              <w:right w:val="single" w:sz="4" w:space="0" w:color="auto"/>
            </w:tcBorders>
            <w:shd w:val="clear" w:color="auto" w:fill="auto"/>
            <w:vAlign w:val="center"/>
          </w:tcPr>
          <w:p w14:paraId="62EBAB74" w14:textId="622739E6" w:rsidR="00883AA7" w:rsidRPr="00552C1D" w:rsidRDefault="00883AA7" w:rsidP="00883AA7">
            <w:pPr>
              <w:spacing w:after="0" w:line="240" w:lineRule="auto"/>
              <w:jc w:val="center"/>
              <w:rPr>
                <w:rFonts w:ascii="Arial" w:hAnsi="Arial" w:cs="Arial"/>
              </w:rPr>
            </w:pPr>
            <w:r w:rsidRPr="00552C1D">
              <w:rPr>
                <w:rFonts w:ascii="Arial" w:hAnsi="Arial" w:cs="Arial"/>
              </w:rPr>
              <w:t>BS</w:t>
            </w:r>
          </w:p>
        </w:tc>
        <w:tc>
          <w:tcPr>
            <w:tcW w:w="691" w:type="dxa"/>
            <w:tcBorders>
              <w:top w:val="single" w:sz="4" w:space="0" w:color="auto"/>
              <w:left w:val="single" w:sz="4" w:space="0" w:color="auto"/>
              <w:bottom w:val="single" w:sz="4" w:space="0" w:color="auto"/>
              <w:right w:val="single" w:sz="4" w:space="0" w:color="auto"/>
            </w:tcBorders>
            <w:shd w:val="clear" w:color="auto" w:fill="auto"/>
            <w:vAlign w:val="bottom"/>
          </w:tcPr>
          <w:p w14:paraId="061D7163" w14:textId="51B13F76" w:rsidR="00883AA7" w:rsidRPr="00883AA7" w:rsidRDefault="00883AA7" w:rsidP="00883AA7">
            <w:pPr>
              <w:spacing w:after="0" w:line="240" w:lineRule="auto"/>
              <w:jc w:val="center"/>
              <w:rPr>
                <w:rFonts w:ascii="Arial" w:hAnsi="Arial" w:cs="Arial"/>
                <w:color w:val="000000"/>
              </w:rPr>
            </w:pPr>
            <w:r w:rsidRPr="00883AA7">
              <w:rPr>
                <w:rFonts w:ascii="Arial" w:hAnsi="Arial" w:cs="Arial"/>
                <w:color w:val="000000"/>
              </w:rPr>
              <w:t>00:00</w:t>
            </w:r>
          </w:p>
        </w:tc>
        <w:tc>
          <w:tcPr>
            <w:tcW w:w="861" w:type="dxa"/>
            <w:tcBorders>
              <w:top w:val="single" w:sz="4" w:space="0" w:color="auto"/>
              <w:left w:val="single" w:sz="4" w:space="0" w:color="auto"/>
              <w:bottom w:val="single" w:sz="4" w:space="0" w:color="auto"/>
              <w:right w:val="single" w:sz="4" w:space="0" w:color="auto"/>
            </w:tcBorders>
            <w:vAlign w:val="bottom"/>
          </w:tcPr>
          <w:p w14:paraId="32939A30" w14:textId="17DC754D" w:rsidR="00883AA7" w:rsidRPr="00883AA7" w:rsidRDefault="00883AA7" w:rsidP="00883AA7">
            <w:pPr>
              <w:spacing w:after="0" w:line="240" w:lineRule="auto"/>
              <w:jc w:val="center"/>
              <w:rPr>
                <w:rFonts w:ascii="Arial" w:hAnsi="Arial" w:cs="Arial"/>
                <w:color w:val="000000"/>
              </w:rPr>
            </w:pPr>
            <w:r w:rsidRPr="00883AA7">
              <w:rPr>
                <w:rFonts w:ascii="Arial" w:hAnsi="Arial" w:cs="Arial"/>
                <w:color w:val="000000"/>
              </w:rPr>
              <w:t>01:51</w:t>
            </w:r>
          </w:p>
        </w:tc>
        <w:tc>
          <w:tcPr>
            <w:tcW w:w="971" w:type="dxa"/>
            <w:tcBorders>
              <w:top w:val="single" w:sz="4" w:space="0" w:color="auto"/>
              <w:left w:val="single" w:sz="4" w:space="0" w:color="auto"/>
              <w:bottom w:val="single" w:sz="4" w:space="0" w:color="auto"/>
              <w:right w:val="single" w:sz="4" w:space="0" w:color="auto"/>
            </w:tcBorders>
            <w:vAlign w:val="bottom"/>
          </w:tcPr>
          <w:p w14:paraId="638EF841" w14:textId="7F8CBFDE" w:rsidR="00883AA7" w:rsidRPr="00883AA7" w:rsidRDefault="00883AA7" w:rsidP="00883AA7">
            <w:pPr>
              <w:spacing w:after="0" w:line="240" w:lineRule="auto"/>
              <w:jc w:val="center"/>
              <w:rPr>
                <w:rFonts w:ascii="Arial" w:hAnsi="Arial" w:cs="Arial"/>
                <w:color w:val="000000"/>
              </w:rPr>
            </w:pPr>
            <w:r w:rsidRPr="00883AA7">
              <w:rPr>
                <w:rFonts w:ascii="Arial" w:hAnsi="Arial" w:cs="Arial"/>
                <w:color w:val="000000"/>
              </w:rPr>
              <w:t>01:59</w:t>
            </w:r>
          </w:p>
        </w:tc>
        <w:tc>
          <w:tcPr>
            <w:tcW w:w="691" w:type="dxa"/>
            <w:tcBorders>
              <w:top w:val="single" w:sz="4" w:space="0" w:color="auto"/>
              <w:left w:val="single" w:sz="4" w:space="0" w:color="auto"/>
              <w:bottom w:val="single" w:sz="4" w:space="0" w:color="auto"/>
              <w:right w:val="single" w:sz="4" w:space="0" w:color="auto"/>
            </w:tcBorders>
            <w:vAlign w:val="bottom"/>
          </w:tcPr>
          <w:p w14:paraId="7ED6C720" w14:textId="55A9B0FE" w:rsidR="00883AA7" w:rsidRPr="00883AA7" w:rsidRDefault="00883AA7" w:rsidP="00883AA7">
            <w:pPr>
              <w:spacing w:after="0" w:line="240" w:lineRule="auto"/>
              <w:jc w:val="center"/>
              <w:rPr>
                <w:rFonts w:ascii="Arial" w:hAnsi="Arial" w:cs="Arial"/>
                <w:color w:val="000000"/>
              </w:rPr>
            </w:pPr>
            <w:r w:rsidRPr="00883AA7">
              <w:rPr>
                <w:rFonts w:ascii="Arial" w:hAnsi="Arial" w:cs="Arial"/>
                <w:color w:val="000000"/>
              </w:rPr>
              <w:t>00:27</w:t>
            </w:r>
          </w:p>
        </w:tc>
        <w:tc>
          <w:tcPr>
            <w:tcW w:w="691" w:type="dxa"/>
            <w:tcBorders>
              <w:top w:val="single" w:sz="4" w:space="0" w:color="auto"/>
              <w:left w:val="single" w:sz="4" w:space="0" w:color="auto"/>
              <w:bottom w:val="single" w:sz="4" w:space="0" w:color="auto"/>
              <w:right w:val="single" w:sz="4" w:space="0" w:color="auto"/>
            </w:tcBorders>
            <w:vAlign w:val="bottom"/>
          </w:tcPr>
          <w:p w14:paraId="10A21DF3" w14:textId="69F7D829" w:rsidR="00883AA7" w:rsidRPr="00883AA7" w:rsidRDefault="00883AA7" w:rsidP="00883AA7">
            <w:pPr>
              <w:spacing w:after="0" w:line="240" w:lineRule="auto"/>
              <w:jc w:val="center"/>
              <w:rPr>
                <w:rFonts w:ascii="Arial" w:hAnsi="Arial" w:cs="Arial"/>
                <w:color w:val="000000"/>
              </w:rPr>
            </w:pPr>
            <w:r w:rsidRPr="00883AA7">
              <w:rPr>
                <w:rFonts w:ascii="Arial" w:hAnsi="Arial" w:cs="Arial"/>
                <w:color w:val="000000"/>
              </w:rPr>
              <w:t>00:43</w:t>
            </w:r>
          </w:p>
        </w:tc>
        <w:tc>
          <w:tcPr>
            <w:tcW w:w="691" w:type="dxa"/>
            <w:tcBorders>
              <w:top w:val="single" w:sz="4" w:space="0" w:color="auto"/>
              <w:left w:val="single" w:sz="4" w:space="0" w:color="auto"/>
              <w:bottom w:val="single" w:sz="4" w:space="0" w:color="auto"/>
              <w:right w:val="single" w:sz="4" w:space="0" w:color="auto"/>
            </w:tcBorders>
            <w:vAlign w:val="bottom"/>
          </w:tcPr>
          <w:p w14:paraId="3663A88D" w14:textId="642C9F91" w:rsidR="00883AA7" w:rsidRPr="00883AA7" w:rsidRDefault="00883AA7" w:rsidP="00883AA7">
            <w:pPr>
              <w:spacing w:after="0" w:line="240" w:lineRule="auto"/>
              <w:jc w:val="center"/>
              <w:rPr>
                <w:rFonts w:ascii="Arial" w:hAnsi="Arial" w:cs="Arial"/>
                <w:color w:val="000000"/>
              </w:rPr>
            </w:pPr>
            <w:r w:rsidRPr="00883AA7">
              <w:rPr>
                <w:rFonts w:ascii="Arial" w:hAnsi="Arial" w:cs="Arial"/>
                <w:color w:val="000000"/>
              </w:rPr>
              <w:t>00:55</w:t>
            </w:r>
          </w:p>
        </w:tc>
        <w:tc>
          <w:tcPr>
            <w:tcW w:w="691" w:type="dxa"/>
            <w:tcBorders>
              <w:top w:val="single" w:sz="4" w:space="0" w:color="auto"/>
              <w:left w:val="single" w:sz="4" w:space="0" w:color="auto"/>
              <w:bottom w:val="single" w:sz="4" w:space="0" w:color="auto"/>
              <w:right w:val="single" w:sz="4" w:space="0" w:color="auto"/>
            </w:tcBorders>
            <w:vAlign w:val="bottom"/>
          </w:tcPr>
          <w:p w14:paraId="284608AF" w14:textId="1EF2757D" w:rsidR="00883AA7" w:rsidRPr="00883AA7" w:rsidRDefault="00883AA7" w:rsidP="00883AA7">
            <w:pPr>
              <w:spacing w:after="0" w:line="240" w:lineRule="auto"/>
              <w:jc w:val="center"/>
              <w:rPr>
                <w:rFonts w:ascii="Arial" w:hAnsi="Arial" w:cs="Arial"/>
                <w:color w:val="000000"/>
              </w:rPr>
            </w:pPr>
            <w:r w:rsidRPr="00883AA7">
              <w:rPr>
                <w:rFonts w:ascii="Arial" w:hAnsi="Arial" w:cs="Arial"/>
                <w:color w:val="000000"/>
              </w:rPr>
              <w:t>01:19</w:t>
            </w:r>
          </w:p>
        </w:tc>
        <w:tc>
          <w:tcPr>
            <w:tcW w:w="691" w:type="dxa"/>
            <w:tcBorders>
              <w:top w:val="single" w:sz="4" w:space="0" w:color="auto"/>
              <w:left w:val="single" w:sz="4" w:space="0" w:color="auto"/>
              <w:bottom w:val="single" w:sz="4" w:space="0" w:color="auto"/>
              <w:right w:val="single" w:sz="4" w:space="0" w:color="auto"/>
            </w:tcBorders>
            <w:vAlign w:val="bottom"/>
          </w:tcPr>
          <w:p w14:paraId="21C7E4C9" w14:textId="569200E5" w:rsidR="00883AA7" w:rsidRPr="00883AA7" w:rsidRDefault="00883AA7" w:rsidP="00883AA7">
            <w:pPr>
              <w:spacing w:after="0" w:line="240" w:lineRule="auto"/>
              <w:jc w:val="center"/>
              <w:rPr>
                <w:rFonts w:ascii="Arial" w:hAnsi="Arial" w:cs="Arial"/>
                <w:color w:val="000000"/>
              </w:rPr>
            </w:pPr>
            <w:r w:rsidRPr="00883AA7">
              <w:rPr>
                <w:rFonts w:ascii="Arial" w:hAnsi="Arial" w:cs="Arial"/>
                <w:color w:val="000000"/>
              </w:rPr>
              <w:t>01:30</w:t>
            </w:r>
          </w:p>
        </w:tc>
        <w:tc>
          <w:tcPr>
            <w:tcW w:w="691" w:type="dxa"/>
            <w:tcBorders>
              <w:top w:val="single" w:sz="4" w:space="0" w:color="auto"/>
              <w:left w:val="single" w:sz="4" w:space="0" w:color="auto"/>
              <w:bottom w:val="single" w:sz="4" w:space="0" w:color="auto"/>
              <w:right w:val="single" w:sz="4" w:space="0" w:color="auto"/>
            </w:tcBorders>
            <w:vAlign w:val="bottom"/>
          </w:tcPr>
          <w:p w14:paraId="0CA0CA3D" w14:textId="3A392BC8" w:rsidR="00883AA7" w:rsidRPr="00883AA7" w:rsidRDefault="00883AA7" w:rsidP="00883AA7">
            <w:pPr>
              <w:spacing w:after="0" w:line="240" w:lineRule="auto"/>
              <w:jc w:val="center"/>
              <w:rPr>
                <w:rFonts w:ascii="Arial" w:hAnsi="Arial" w:cs="Arial"/>
                <w:color w:val="000000"/>
              </w:rPr>
            </w:pPr>
            <w:r w:rsidRPr="00883AA7">
              <w:rPr>
                <w:rFonts w:ascii="Arial" w:hAnsi="Arial" w:cs="Arial"/>
                <w:color w:val="000000"/>
              </w:rPr>
              <w:t>02:05</w:t>
            </w:r>
          </w:p>
        </w:tc>
        <w:tc>
          <w:tcPr>
            <w:tcW w:w="691" w:type="dxa"/>
            <w:tcBorders>
              <w:top w:val="single" w:sz="4" w:space="0" w:color="auto"/>
              <w:left w:val="single" w:sz="4" w:space="0" w:color="auto"/>
              <w:bottom w:val="single" w:sz="4" w:space="0" w:color="auto"/>
              <w:right w:val="single" w:sz="4" w:space="0" w:color="auto"/>
            </w:tcBorders>
            <w:vAlign w:val="bottom"/>
          </w:tcPr>
          <w:p w14:paraId="0F7B4A20" w14:textId="3E516249" w:rsidR="00883AA7" w:rsidRPr="00883AA7" w:rsidRDefault="00883AA7" w:rsidP="00883AA7">
            <w:pPr>
              <w:spacing w:after="0" w:line="240" w:lineRule="auto"/>
              <w:jc w:val="center"/>
              <w:rPr>
                <w:rFonts w:ascii="Arial" w:hAnsi="Arial" w:cs="Arial"/>
                <w:color w:val="000000"/>
              </w:rPr>
            </w:pPr>
            <w:r w:rsidRPr="00883AA7">
              <w:rPr>
                <w:rFonts w:ascii="Arial" w:hAnsi="Arial" w:cs="Arial"/>
                <w:color w:val="000000"/>
              </w:rPr>
              <w:t>02:30</w:t>
            </w:r>
          </w:p>
        </w:tc>
        <w:tc>
          <w:tcPr>
            <w:tcW w:w="691" w:type="dxa"/>
            <w:tcBorders>
              <w:top w:val="single" w:sz="4" w:space="0" w:color="auto"/>
              <w:left w:val="single" w:sz="4" w:space="0" w:color="auto"/>
              <w:bottom w:val="single" w:sz="4" w:space="0" w:color="auto"/>
              <w:right w:val="single" w:sz="4" w:space="0" w:color="auto"/>
            </w:tcBorders>
            <w:vAlign w:val="bottom"/>
          </w:tcPr>
          <w:p w14:paraId="07D75770" w14:textId="53346110" w:rsidR="00883AA7" w:rsidRPr="00883AA7" w:rsidRDefault="00883AA7" w:rsidP="00883AA7">
            <w:pPr>
              <w:spacing w:after="0" w:line="240" w:lineRule="auto"/>
              <w:jc w:val="center"/>
              <w:rPr>
                <w:rFonts w:ascii="Arial" w:hAnsi="Arial" w:cs="Arial"/>
                <w:color w:val="000000"/>
              </w:rPr>
            </w:pPr>
            <w:r w:rsidRPr="00883AA7">
              <w:rPr>
                <w:rFonts w:ascii="Arial" w:hAnsi="Arial" w:cs="Arial"/>
                <w:color w:val="000000"/>
              </w:rPr>
              <w:t>03:11</w:t>
            </w:r>
          </w:p>
        </w:tc>
        <w:tc>
          <w:tcPr>
            <w:tcW w:w="691" w:type="dxa"/>
            <w:tcBorders>
              <w:top w:val="single" w:sz="4" w:space="0" w:color="auto"/>
              <w:left w:val="single" w:sz="4" w:space="0" w:color="auto"/>
              <w:bottom w:val="single" w:sz="4" w:space="0" w:color="auto"/>
              <w:right w:val="single" w:sz="4" w:space="0" w:color="auto"/>
            </w:tcBorders>
            <w:vAlign w:val="bottom"/>
          </w:tcPr>
          <w:p w14:paraId="6B4224CC" w14:textId="1B7C74C9" w:rsidR="00883AA7" w:rsidRPr="00883AA7" w:rsidRDefault="00883AA7" w:rsidP="00883AA7">
            <w:pPr>
              <w:spacing w:after="0" w:line="240" w:lineRule="auto"/>
              <w:jc w:val="center"/>
              <w:rPr>
                <w:rFonts w:ascii="Arial" w:hAnsi="Arial" w:cs="Arial"/>
                <w:color w:val="000000"/>
              </w:rPr>
            </w:pPr>
            <w:r w:rsidRPr="00883AA7">
              <w:rPr>
                <w:rFonts w:ascii="Arial" w:hAnsi="Arial" w:cs="Arial"/>
                <w:color w:val="000000"/>
              </w:rPr>
              <w:t>03:37</w:t>
            </w:r>
          </w:p>
        </w:tc>
        <w:tc>
          <w:tcPr>
            <w:tcW w:w="691" w:type="dxa"/>
            <w:tcBorders>
              <w:top w:val="single" w:sz="4" w:space="0" w:color="auto"/>
              <w:left w:val="single" w:sz="4" w:space="0" w:color="auto"/>
              <w:bottom w:val="single" w:sz="4" w:space="0" w:color="auto"/>
              <w:right w:val="single" w:sz="4" w:space="0" w:color="auto"/>
            </w:tcBorders>
            <w:vAlign w:val="bottom"/>
          </w:tcPr>
          <w:p w14:paraId="638AA064" w14:textId="109911EC" w:rsidR="00883AA7" w:rsidRPr="00883AA7" w:rsidRDefault="00883AA7" w:rsidP="00883AA7">
            <w:pPr>
              <w:spacing w:after="0" w:line="240" w:lineRule="auto"/>
              <w:jc w:val="center"/>
              <w:rPr>
                <w:rFonts w:ascii="Arial" w:hAnsi="Arial" w:cs="Arial"/>
                <w:color w:val="000000"/>
              </w:rPr>
            </w:pPr>
            <w:r w:rsidRPr="00883AA7">
              <w:rPr>
                <w:rFonts w:ascii="Arial" w:hAnsi="Arial" w:cs="Arial"/>
                <w:color w:val="000000"/>
              </w:rPr>
              <w:t>04:37</w:t>
            </w:r>
          </w:p>
        </w:tc>
        <w:tc>
          <w:tcPr>
            <w:tcW w:w="691" w:type="dxa"/>
            <w:tcBorders>
              <w:top w:val="single" w:sz="4" w:space="0" w:color="auto"/>
              <w:left w:val="single" w:sz="4" w:space="0" w:color="auto"/>
              <w:bottom w:val="single" w:sz="4" w:space="0" w:color="auto"/>
              <w:right w:val="single" w:sz="4" w:space="0" w:color="auto"/>
            </w:tcBorders>
            <w:vAlign w:val="bottom"/>
          </w:tcPr>
          <w:p w14:paraId="583806F3" w14:textId="5B514879" w:rsidR="00883AA7" w:rsidRPr="00883AA7" w:rsidRDefault="00883AA7" w:rsidP="00883AA7">
            <w:pPr>
              <w:spacing w:after="0" w:line="240" w:lineRule="auto"/>
              <w:jc w:val="center"/>
              <w:rPr>
                <w:rFonts w:ascii="Arial" w:hAnsi="Arial" w:cs="Arial"/>
                <w:color w:val="000000"/>
              </w:rPr>
            </w:pPr>
            <w:r w:rsidRPr="00883AA7">
              <w:rPr>
                <w:rFonts w:ascii="Arial" w:hAnsi="Arial" w:cs="Arial"/>
                <w:color w:val="000000"/>
              </w:rPr>
              <w:t>07:47</w:t>
            </w:r>
          </w:p>
        </w:tc>
        <w:tc>
          <w:tcPr>
            <w:tcW w:w="801" w:type="dxa"/>
            <w:tcBorders>
              <w:top w:val="single" w:sz="4" w:space="0" w:color="auto"/>
              <w:left w:val="single" w:sz="4" w:space="0" w:color="auto"/>
              <w:bottom w:val="single" w:sz="4" w:space="0" w:color="auto"/>
              <w:right w:val="single" w:sz="4" w:space="0" w:color="auto"/>
            </w:tcBorders>
            <w:vAlign w:val="bottom"/>
          </w:tcPr>
          <w:p w14:paraId="786F8452" w14:textId="58563D92" w:rsidR="00883AA7" w:rsidRPr="00883AA7" w:rsidRDefault="00883AA7" w:rsidP="00883AA7">
            <w:pPr>
              <w:spacing w:after="0" w:line="240" w:lineRule="auto"/>
              <w:jc w:val="center"/>
              <w:rPr>
                <w:rFonts w:ascii="Arial" w:hAnsi="Arial" w:cs="Arial"/>
                <w:color w:val="000000"/>
              </w:rPr>
            </w:pPr>
            <w:r w:rsidRPr="00883AA7">
              <w:rPr>
                <w:rFonts w:ascii="Arial" w:hAnsi="Arial" w:cs="Arial"/>
                <w:color w:val="000000"/>
              </w:rPr>
              <w:t>0,90</w:t>
            </w:r>
          </w:p>
        </w:tc>
        <w:tc>
          <w:tcPr>
            <w:tcW w:w="752" w:type="dxa"/>
            <w:tcBorders>
              <w:top w:val="single" w:sz="4" w:space="0" w:color="auto"/>
              <w:left w:val="single" w:sz="4" w:space="0" w:color="auto"/>
              <w:bottom w:val="single" w:sz="4" w:space="0" w:color="auto"/>
              <w:right w:val="single" w:sz="4" w:space="0" w:color="auto"/>
            </w:tcBorders>
            <w:vAlign w:val="bottom"/>
          </w:tcPr>
          <w:p w14:paraId="69343B24" w14:textId="7F84EE4A" w:rsidR="00883AA7" w:rsidRPr="00883AA7" w:rsidRDefault="00883AA7" w:rsidP="00883AA7">
            <w:pPr>
              <w:spacing w:after="0" w:line="240" w:lineRule="auto"/>
              <w:jc w:val="center"/>
              <w:rPr>
                <w:rFonts w:ascii="Arial" w:hAnsi="Arial" w:cs="Arial"/>
                <w:color w:val="000000"/>
              </w:rPr>
            </w:pPr>
            <w:r w:rsidRPr="00883AA7">
              <w:rPr>
                <w:rFonts w:ascii="Arial" w:hAnsi="Arial" w:cs="Arial"/>
                <w:color w:val="000000"/>
              </w:rPr>
              <w:t>29264</w:t>
            </w:r>
          </w:p>
        </w:tc>
      </w:tr>
      <w:tr w:rsidR="00883AA7" w:rsidRPr="00552C1D" w14:paraId="0C09C9A9" w14:textId="77777777" w:rsidTr="00883AA7">
        <w:trPr>
          <w:trHeight w:val="20"/>
          <w:jc w:val="center"/>
        </w:trPr>
        <w:tc>
          <w:tcPr>
            <w:tcW w:w="532" w:type="dxa"/>
            <w:tcBorders>
              <w:top w:val="single" w:sz="4" w:space="0" w:color="auto"/>
              <w:left w:val="single" w:sz="4" w:space="0" w:color="auto"/>
              <w:bottom w:val="single" w:sz="4" w:space="0" w:color="auto"/>
              <w:right w:val="single" w:sz="4" w:space="0" w:color="auto"/>
            </w:tcBorders>
            <w:shd w:val="clear" w:color="auto" w:fill="auto"/>
            <w:vAlign w:val="center"/>
          </w:tcPr>
          <w:p w14:paraId="00390A02" w14:textId="15E506EC" w:rsidR="00883AA7" w:rsidRPr="00552C1D" w:rsidRDefault="00883AA7" w:rsidP="00883AA7">
            <w:pPr>
              <w:spacing w:after="0" w:line="240" w:lineRule="auto"/>
              <w:jc w:val="center"/>
              <w:rPr>
                <w:rFonts w:ascii="Arial" w:hAnsi="Arial" w:cs="Arial"/>
              </w:rPr>
            </w:pPr>
            <w:r w:rsidRPr="00552C1D">
              <w:rPr>
                <w:rFonts w:ascii="Arial" w:hAnsi="Arial" w:cs="Arial"/>
              </w:rPr>
              <w:t>ID</w:t>
            </w:r>
          </w:p>
        </w:tc>
        <w:tc>
          <w:tcPr>
            <w:tcW w:w="691" w:type="dxa"/>
            <w:tcBorders>
              <w:top w:val="single" w:sz="4" w:space="0" w:color="auto"/>
              <w:left w:val="single" w:sz="4" w:space="0" w:color="auto"/>
              <w:bottom w:val="single" w:sz="4" w:space="0" w:color="auto"/>
              <w:right w:val="single" w:sz="4" w:space="0" w:color="auto"/>
            </w:tcBorders>
            <w:shd w:val="clear" w:color="auto" w:fill="auto"/>
            <w:vAlign w:val="bottom"/>
          </w:tcPr>
          <w:p w14:paraId="274197F0" w14:textId="29B68E6F" w:rsidR="00883AA7" w:rsidRPr="00883AA7" w:rsidRDefault="00883AA7" w:rsidP="00883AA7">
            <w:pPr>
              <w:spacing w:after="0" w:line="240" w:lineRule="auto"/>
              <w:jc w:val="center"/>
              <w:rPr>
                <w:rFonts w:ascii="Arial" w:hAnsi="Arial" w:cs="Arial"/>
                <w:color w:val="000000"/>
              </w:rPr>
            </w:pPr>
            <w:r w:rsidRPr="00883AA7">
              <w:rPr>
                <w:rFonts w:ascii="Arial" w:hAnsi="Arial" w:cs="Arial"/>
                <w:color w:val="000000"/>
              </w:rPr>
              <w:t>00:00</w:t>
            </w:r>
          </w:p>
        </w:tc>
        <w:tc>
          <w:tcPr>
            <w:tcW w:w="861" w:type="dxa"/>
            <w:tcBorders>
              <w:top w:val="single" w:sz="4" w:space="0" w:color="auto"/>
              <w:left w:val="single" w:sz="4" w:space="0" w:color="auto"/>
              <w:bottom w:val="single" w:sz="4" w:space="0" w:color="auto"/>
              <w:right w:val="single" w:sz="4" w:space="0" w:color="auto"/>
            </w:tcBorders>
            <w:vAlign w:val="bottom"/>
          </w:tcPr>
          <w:p w14:paraId="1A6EA849" w14:textId="5B831469" w:rsidR="00883AA7" w:rsidRPr="00883AA7" w:rsidRDefault="00883AA7" w:rsidP="00883AA7">
            <w:pPr>
              <w:spacing w:after="0" w:line="240" w:lineRule="auto"/>
              <w:jc w:val="center"/>
              <w:rPr>
                <w:rFonts w:ascii="Arial" w:hAnsi="Arial" w:cs="Arial"/>
                <w:color w:val="000000"/>
              </w:rPr>
            </w:pPr>
            <w:r w:rsidRPr="00883AA7">
              <w:rPr>
                <w:rFonts w:ascii="Arial" w:hAnsi="Arial" w:cs="Arial"/>
                <w:color w:val="000000"/>
              </w:rPr>
              <w:t>00:38</w:t>
            </w:r>
          </w:p>
        </w:tc>
        <w:tc>
          <w:tcPr>
            <w:tcW w:w="971" w:type="dxa"/>
            <w:tcBorders>
              <w:top w:val="single" w:sz="4" w:space="0" w:color="auto"/>
              <w:left w:val="single" w:sz="4" w:space="0" w:color="auto"/>
              <w:bottom w:val="single" w:sz="4" w:space="0" w:color="auto"/>
              <w:right w:val="single" w:sz="4" w:space="0" w:color="auto"/>
            </w:tcBorders>
            <w:vAlign w:val="bottom"/>
          </w:tcPr>
          <w:p w14:paraId="223AAF12" w14:textId="4EB2E30D" w:rsidR="00883AA7" w:rsidRPr="00883AA7" w:rsidRDefault="00883AA7" w:rsidP="00883AA7">
            <w:pPr>
              <w:spacing w:after="0" w:line="240" w:lineRule="auto"/>
              <w:jc w:val="center"/>
              <w:rPr>
                <w:rFonts w:ascii="Arial" w:hAnsi="Arial" w:cs="Arial"/>
                <w:color w:val="000000"/>
              </w:rPr>
            </w:pPr>
            <w:r w:rsidRPr="00883AA7">
              <w:rPr>
                <w:rFonts w:ascii="Arial" w:hAnsi="Arial" w:cs="Arial"/>
                <w:color w:val="000000"/>
              </w:rPr>
              <w:t>00:41</w:t>
            </w:r>
          </w:p>
        </w:tc>
        <w:tc>
          <w:tcPr>
            <w:tcW w:w="691" w:type="dxa"/>
            <w:tcBorders>
              <w:top w:val="single" w:sz="4" w:space="0" w:color="auto"/>
              <w:left w:val="single" w:sz="4" w:space="0" w:color="auto"/>
              <w:bottom w:val="single" w:sz="4" w:space="0" w:color="auto"/>
              <w:right w:val="single" w:sz="4" w:space="0" w:color="auto"/>
            </w:tcBorders>
            <w:vAlign w:val="bottom"/>
          </w:tcPr>
          <w:p w14:paraId="405B0202" w14:textId="3FBD3A92" w:rsidR="00883AA7" w:rsidRPr="00883AA7" w:rsidRDefault="00883AA7" w:rsidP="00883AA7">
            <w:pPr>
              <w:spacing w:after="0" w:line="240" w:lineRule="auto"/>
              <w:jc w:val="center"/>
              <w:rPr>
                <w:rFonts w:ascii="Arial" w:hAnsi="Arial" w:cs="Arial"/>
                <w:color w:val="000000"/>
              </w:rPr>
            </w:pPr>
            <w:r w:rsidRPr="00883AA7">
              <w:rPr>
                <w:rFonts w:ascii="Arial" w:hAnsi="Arial" w:cs="Arial"/>
                <w:color w:val="000000"/>
              </w:rPr>
              <w:t>00:05</w:t>
            </w:r>
          </w:p>
        </w:tc>
        <w:tc>
          <w:tcPr>
            <w:tcW w:w="691" w:type="dxa"/>
            <w:tcBorders>
              <w:top w:val="single" w:sz="4" w:space="0" w:color="auto"/>
              <w:left w:val="single" w:sz="4" w:space="0" w:color="auto"/>
              <w:bottom w:val="single" w:sz="4" w:space="0" w:color="auto"/>
              <w:right w:val="single" w:sz="4" w:space="0" w:color="auto"/>
            </w:tcBorders>
            <w:vAlign w:val="bottom"/>
          </w:tcPr>
          <w:p w14:paraId="7E68D09A" w14:textId="597CCC81" w:rsidR="00883AA7" w:rsidRPr="00883AA7" w:rsidRDefault="00883AA7" w:rsidP="00883AA7">
            <w:pPr>
              <w:spacing w:after="0" w:line="240" w:lineRule="auto"/>
              <w:jc w:val="center"/>
              <w:rPr>
                <w:rFonts w:ascii="Arial" w:hAnsi="Arial" w:cs="Arial"/>
                <w:color w:val="000000"/>
              </w:rPr>
            </w:pPr>
            <w:r w:rsidRPr="00883AA7">
              <w:rPr>
                <w:rFonts w:ascii="Arial" w:hAnsi="Arial" w:cs="Arial"/>
                <w:color w:val="000000"/>
              </w:rPr>
              <w:t>00:11</w:t>
            </w:r>
          </w:p>
        </w:tc>
        <w:tc>
          <w:tcPr>
            <w:tcW w:w="691" w:type="dxa"/>
            <w:tcBorders>
              <w:top w:val="single" w:sz="4" w:space="0" w:color="auto"/>
              <w:left w:val="single" w:sz="4" w:space="0" w:color="auto"/>
              <w:bottom w:val="single" w:sz="4" w:space="0" w:color="auto"/>
              <w:right w:val="single" w:sz="4" w:space="0" w:color="auto"/>
            </w:tcBorders>
            <w:vAlign w:val="bottom"/>
          </w:tcPr>
          <w:p w14:paraId="1617A7E6" w14:textId="23BE460F" w:rsidR="00883AA7" w:rsidRPr="00883AA7" w:rsidRDefault="00883AA7" w:rsidP="00883AA7">
            <w:pPr>
              <w:spacing w:after="0" w:line="240" w:lineRule="auto"/>
              <w:jc w:val="center"/>
              <w:rPr>
                <w:rFonts w:ascii="Arial" w:hAnsi="Arial" w:cs="Arial"/>
                <w:color w:val="000000"/>
              </w:rPr>
            </w:pPr>
            <w:r w:rsidRPr="00883AA7">
              <w:rPr>
                <w:rFonts w:ascii="Arial" w:hAnsi="Arial" w:cs="Arial"/>
                <w:color w:val="000000"/>
              </w:rPr>
              <w:t>00:16</w:t>
            </w:r>
          </w:p>
        </w:tc>
        <w:tc>
          <w:tcPr>
            <w:tcW w:w="691" w:type="dxa"/>
            <w:tcBorders>
              <w:top w:val="single" w:sz="4" w:space="0" w:color="auto"/>
              <w:left w:val="single" w:sz="4" w:space="0" w:color="auto"/>
              <w:bottom w:val="single" w:sz="4" w:space="0" w:color="auto"/>
              <w:right w:val="single" w:sz="4" w:space="0" w:color="auto"/>
            </w:tcBorders>
            <w:vAlign w:val="bottom"/>
          </w:tcPr>
          <w:p w14:paraId="2490D116" w14:textId="55927514" w:rsidR="00883AA7" w:rsidRPr="00883AA7" w:rsidRDefault="00883AA7" w:rsidP="00883AA7">
            <w:pPr>
              <w:spacing w:after="0" w:line="240" w:lineRule="auto"/>
              <w:jc w:val="center"/>
              <w:rPr>
                <w:rFonts w:ascii="Arial" w:hAnsi="Arial" w:cs="Arial"/>
                <w:color w:val="000000"/>
              </w:rPr>
            </w:pPr>
            <w:r w:rsidRPr="00883AA7">
              <w:rPr>
                <w:rFonts w:ascii="Arial" w:hAnsi="Arial" w:cs="Arial"/>
                <w:color w:val="000000"/>
              </w:rPr>
              <w:t>00:24</w:t>
            </w:r>
          </w:p>
        </w:tc>
        <w:tc>
          <w:tcPr>
            <w:tcW w:w="691" w:type="dxa"/>
            <w:tcBorders>
              <w:top w:val="single" w:sz="4" w:space="0" w:color="auto"/>
              <w:left w:val="single" w:sz="4" w:space="0" w:color="auto"/>
              <w:bottom w:val="single" w:sz="4" w:space="0" w:color="auto"/>
              <w:right w:val="single" w:sz="4" w:space="0" w:color="auto"/>
            </w:tcBorders>
            <w:vAlign w:val="bottom"/>
          </w:tcPr>
          <w:p w14:paraId="62B20B1D" w14:textId="6EA272FA" w:rsidR="00883AA7" w:rsidRPr="00883AA7" w:rsidRDefault="00883AA7" w:rsidP="00883AA7">
            <w:pPr>
              <w:spacing w:after="0" w:line="240" w:lineRule="auto"/>
              <w:jc w:val="center"/>
              <w:rPr>
                <w:rFonts w:ascii="Arial" w:hAnsi="Arial" w:cs="Arial"/>
                <w:color w:val="000000"/>
              </w:rPr>
            </w:pPr>
            <w:r w:rsidRPr="00883AA7">
              <w:rPr>
                <w:rFonts w:ascii="Arial" w:hAnsi="Arial" w:cs="Arial"/>
                <w:color w:val="000000"/>
              </w:rPr>
              <w:t>00:29</w:t>
            </w:r>
          </w:p>
        </w:tc>
        <w:tc>
          <w:tcPr>
            <w:tcW w:w="691" w:type="dxa"/>
            <w:tcBorders>
              <w:top w:val="single" w:sz="4" w:space="0" w:color="auto"/>
              <w:left w:val="single" w:sz="4" w:space="0" w:color="auto"/>
              <w:bottom w:val="single" w:sz="4" w:space="0" w:color="auto"/>
              <w:right w:val="single" w:sz="4" w:space="0" w:color="auto"/>
            </w:tcBorders>
            <w:vAlign w:val="bottom"/>
          </w:tcPr>
          <w:p w14:paraId="6361345F" w14:textId="6921E48B" w:rsidR="00883AA7" w:rsidRPr="00883AA7" w:rsidRDefault="00883AA7" w:rsidP="00883AA7">
            <w:pPr>
              <w:spacing w:after="0" w:line="240" w:lineRule="auto"/>
              <w:jc w:val="center"/>
              <w:rPr>
                <w:rFonts w:ascii="Arial" w:hAnsi="Arial" w:cs="Arial"/>
                <w:color w:val="000000"/>
              </w:rPr>
            </w:pPr>
            <w:r w:rsidRPr="00883AA7">
              <w:rPr>
                <w:rFonts w:ascii="Arial" w:hAnsi="Arial" w:cs="Arial"/>
                <w:color w:val="000000"/>
              </w:rPr>
              <w:t>00:44</w:t>
            </w:r>
          </w:p>
        </w:tc>
        <w:tc>
          <w:tcPr>
            <w:tcW w:w="691" w:type="dxa"/>
            <w:tcBorders>
              <w:top w:val="single" w:sz="4" w:space="0" w:color="auto"/>
              <w:left w:val="single" w:sz="4" w:space="0" w:color="auto"/>
              <w:bottom w:val="single" w:sz="4" w:space="0" w:color="auto"/>
              <w:right w:val="single" w:sz="4" w:space="0" w:color="auto"/>
            </w:tcBorders>
            <w:vAlign w:val="bottom"/>
          </w:tcPr>
          <w:p w14:paraId="2322FC60" w14:textId="54498EEC" w:rsidR="00883AA7" w:rsidRPr="00883AA7" w:rsidRDefault="00883AA7" w:rsidP="00883AA7">
            <w:pPr>
              <w:spacing w:after="0" w:line="240" w:lineRule="auto"/>
              <w:jc w:val="center"/>
              <w:rPr>
                <w:rFonts w:ascii="Arial" w:hAnsi="Arial" w:cs="Arial"/>
                <w:color w:val="000000"/>
              </w:rPr>
            </w:pPr>
            <w:r w:rsidRPr="00883AA7">
              <w:rPr>
                <w:rFonts w:ascii="Arial" w:hAnsi="Arial" w:cs="Arial"/>
                <w:color w:val="000000"/>
              </w:rPr>
              <w:t>00:55</w:t>
            </w:r>
          </w:p>
        </w:tc>
        <w:tc>
          <w:tcPr>
            <w:tcW w:w="691" w:type="dxa"/>
            <w:tcBorders>
              <w:top w:val="single" w:sz="4" w:space="0" w:color="auto"/>
              <w:left w:val="single" w:sz="4" w:space="0" w:color="auto"/>
              <w:bottom w:val="single" w:sz="4" w:space="0" w:color="auto"/>
              <w:right w:val="single" w:sz="4" w:space="0" w:color="auto"/>
            </w:tcBorders>
            <w:vAlign w:val="bottom"/>
          </w:tcPr>
          <w:p w14:paraId="1038BCE1" w14:textId="24FCD930" w:rsidR="00883AA7" w:rsidRPr="00883AA7" w:rsidRDefault="00883AA7" w:rsidP="00883AA7">
            <w:pPr>
              <w:spacing w:after="0" w:line="240" w:lineRule="auto"/>
              <w:jc w:val="center"/>
              <w:rPr>
                <w:rFonts w:ascii="Arial" w:hAnsi="Arial" w:cs="Arial"/>
                <w:color w:val="000000"/>
              </w:rPr>
            </w:pPr>
            <w:r w:rsidRPr="00883AA7">
              <w:rPr>
                <w:rFonts w:ascii="Arial" w:hAnsi="Arial" w:cs="Arial"/>
                <w:color w:val="000000"/>
              </w:rPr>
              <w:t>01:11</w:t>
            </w:r>
          </w:p>
        </w:tc>
        <w:tc>
          <w:tcPr>
            <w:tcW w:w="691" w:type="dxa"/>
            <w:tcBorders>
              <w:top w:val="single" w:sz="4" w:space="0" w:color="auto"/>
              <w:left w:val="single" w:sz="4" w:space="0" w:color="auto"/>
              <w:bottom w:val="single" w:sz="4" w:space="0" w:color="auto"/>
              <w:right w:val="single" w:sz="4" w:space="0" w:color="auto"/>
            </w:tcBorders>
            <w:vAlign w:val="bottom"/>
          </w:tcPr>
          <w:p w14:paraId="6BB2BA95" w14:textId="1324DE08" w:rsidR="00883AA7" w:rsidRPr="00883AA7" w:rsidRDefault="00883AA7" w:rsidP="00883AA7">
            <w:pPr>
              <w:spacing w:after="0" w:line="240" w:lineRule="auto"/>
              <w:jc w:val="center"/>
              <w:rPr>
                <w:rFonts w:ascii="Arial" w:hAnsi="Arial" w:cs="Arial"/>
                <w:color w:val="000000"/>
              </w:rPr>
            </w:pPr>
            <w:r w:rsidRPr="00883AA7">
              <w:rPr>
                <w:rFonts w:ascii="Arial" w:hAnsi="Arial" w:cs="Arial"/>
                <w:color w:val="000000"/>
              </w:rPr>
              <w:t>01:22</w:t>
            </w:r>
          </w:p>
        </w:tc>
        <w:tc>
          <w:tcPr>
            <w:tcW w:w="691" w:type="dxa"/>
            <w:tcBorders>
              <w:top w:val="single" w:sz="4" w:space="0" w:color="auto"/>
              <w:left w:val="single" w:sz="4" w:space="0" w:color="auto"/>
              <w:bottom w:val="single" w:sz="4" w:space="0" w:color="auto"/>
              <w:right w:val="single" w:sz="4" w:space="0" w:color="auto"/>
            </w:tcBorders>
            <w:vAlign w:val="bottom"/>
          </w:tcPr>
          <w:p w14:paraId="42ACE4D5" w14:textId="08669959" w:rsidR="00883AA7" w:rsidRPr="00883AA7" w:rsidRDefault="00883AA7" w:rsidP="00883AA7">
            <w:pPr>
              <w:spacing w:after="0" w:line="240" w:lineRule="auto"/>
              <w:jc w:val="center"/>
              <w:rPr>
                <w:rFonts w:ascii="Arial" w:hAnsi="Arial" w:cs="Arial"/>
                <w:color w:val="000000"/>
              </w:rPr>
            </w:pPr>
            <w:r w:rsidRPr="00883AA7">
              <w:rPr>
                <w:rFonts w:ascii="Arial" w:hAnsi="Arial" w:cs="Arial"/>
                <w:color w:val="000000"/>
              </w:rPr>
              <w:t>01:45</w:t>
            </w:r>
          </w:p>
        </w:tc>
        <w:tc>
          <w:tcPr>
            <w:tcW w:w="691" w:type="dxa"/>
            <w:tcBorders>
              <w:top w:val="single" w:sz="4" w:space="0" w:color="auto"/>
              <w:left w:val="single" w:sz="4" w:space="0" w:color="auto"/>
              <w:bottom w:val="single" w:sz="4" w:space="0" w:color="auto"/>
              <w:right w:val="single" w:sz="4" w:space="0" w:color="auto"/>
            </w:tcBorders>
            <w:vAlign w:val="bottom"/>
          </w:tcPr>
          <w:p w14:paraId="7DD39F35" w14:textId="6315A6E6" w:rsidR="00883AA7" w:rsidRPr="00883AA7" w:rsidRDefault="00883AA7" w:rsidP="00883AA7">
            <w:pPr>
              <w:spacing w:after="0" w:line="240" w:lineRule="auto"/>
              <w:jc w:val="center"/>
              <w:rPr>
                <w:rFonts w:ascii="Arial" w:hAnsi="Arial" w:cs="Arial"/>
                <w:color w:val="000000"/>
              </w:rPr>
            </w:pPr>
            <w:r w:rsidRPr="00883AA7">
              <w:rPr>
                <w:rFonts w:ascii="Arial" w:hAnsi="Arial" w:cs="Arial"/>
                <w:color w:val="000000"/>
              </w:rPr>
              <w:t>04:51</w:t>
            </w:r>
          </w:p>
        </w:tc>
        <w:tc>
          <w:tcPr>
            <w:tcW w:w="801" w:type="dxa"/>
            <w:tcBorders>
              <w:top w:val="single" w:sz="4" w:space="0" w:color="auto"/>
              <w:left w:val="single" w:sz="4" w:space="0" w:color="auto"/>
              <w:bottom w:val="single" w:sz="4" w:space="0" w:color="auto"/>
              <w:right w:val="single" w:sz="4" w:space="0" w:color="auto"/>
            </w:tcBorders>
            <w:vAlign w:val="bottom"/>
          </w:tcPr>
          <w:p w14:paraId="3A8FC0AC" w14:textId="50B0AEE7" w:rsidR="00883AA7" w:rsidRPr="00883AA7" w:rsidRDefault="00883AA7" w:rsidP="00883AA7">
            <w:pPr>
              <w:spacing w:after="0" w:line="240" w:lineRule="auto"/>
              <w:jc w:val="center"/>
              <w:rPr>
                <w:rFonts w:ascii="Arial" w:hAnsi="Arial" w:cs="Arial"/>
                <w:color w:val="000000"/>
              </w:rPr>
            </w:pPr>
            <w:r w:rsidRPr="00883AA7">
              <w:rPr>
                <w:rFonts w:ascii="Arial" w:hAnsi="Arial" w:cs="Arial"/>
                <w:color w:val="000000"/>
              </w:rPr>
              <w:t>0,37</w:t>
            </w:r>
          </w:p>
        </w:tc>
        <w:tc>
          <w:tcPr>
            <w:tcW w:w="752" w:type="dxa"/>
            <w:tcBorders>
              <w:top w:val="single" w:sz="4" w:space="0" w:color="auto"/>
              <w:left w:val="single" w:sz="4" w:space="0" w:color="auto"/>
              <w:bottom w:val="single" w:sz="4" w:space="0" w:color="auto"/>
              <w:right w:val="single" w:sz="4" w:space="0" w:color="auto"/>
            </w:tcBorders>
            <w:vAlign w:val="bottom"/>
          </w:tcPr>
          <w:p w14:paraId="37DF493F" w14:textId="2532BC98" w:rsidR="00883AA7" w:rsidRPr="00883AA7" w:rsidRDefault="00883AA7" w:rsidP="00883AA7">
            <w:pPr>
              <w:spacing w:after="0" w:line="240" w:lineRule="auto"/>
              <w:jc w:val="center"/>
              <w:rPr>
                <w:rFonts w:ascii="Arial" w:hAnsi="Arial" w:cs="Arial"/>
                <w:color w:val="000000"/>
              </w:rPr>
            </w:pPr>
            <w:r w:rsidRPr="00883AA7">
              <w:rPr>
                <w:rFonts w:ascii="Arial" w:hAnsi="Arial" w:cs="Arial"/>
                <w:color w:val="000000"/>
              </w:rPr>
              <w:t>29143</w:t>
            </w:r>
          </w:p>
        </w:tc>
      </w:tr>
    </w:tbl>
    <w:p w14:paraId="3276C347" w14:textId="77777777" w:rsidR="00552C1D" w:rsidRPr="006F7E2E" w:rsidRDefault="00552C1D" w:rsidP="00552C1D"/>
    <w:p w14:paraId="112E5B14" w14:textId="77777777" w:rsidR="00552C1D" w:rsidRDefault="00552C1D" w:rsidP="00552C1D">
      <w:pPr>
        <w:jc w:val="both"/>
      </w:pPr>
    </w:p>
    <w:p w14:paraId="69C58AAE" w14:textId="77777777" w:rsidR="00552C1D" w:rsidRPr="00A55CE9" w:rsidRDefault="00552C1D" w:rsidP="00836638">
      <w:pPr>
        <w:jc w:val="both"/>
      </w:pPr>
    </w:p>
    <w:sectPr w:rsidR="00552C1D" w:rsidRPr="00A55CE9" w:rsidSect="00292A2D">
      <w:footerReference w:type="default" r:id="rId33"/>
      <w:pgSz w:w="12250" w:h="18730"/>
      <w:pgMar w:top="1100" w:right="1021" w:bottom="278" w:left="102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F1FC5F" w14:textId="77777777" w:rsidR="00212693" w:rsidRDefault="00212693" w:rsidP="008709B1">
      <w:pPr>
        <w:spacing w:after="0" w:line="240" w:lineRule="auto"/>
      </w:pPr>
      <w:r>
        <w:separator/>
      </w:r>
    </w:p>
  </w:endnote>
  <w:endnote w:type="continuationSeparator" w:id="0">
    <w:p w14:paraId="24B11CE0" w14:textId="77777777" w:rsidR="00212693" w:rsidRDefault="00212693" w:rsidP="008709B1">
      <w:pPr>
        <w:spacing w:after="0" w:line="240" w:lineRule="auto"/>
      </w:pPr>
      <w:r>
        <w:continuationSeparator/>
      </w:r>
    </w:p>
  </w:endnote>
  <w:endnote w:type="continuationNotice" w:id="1">
    <w:p w14:paraId="51448509" w14:textId="77777777" w:rsidR="00212693" w:rsidRDefault="002126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sz w:val="24"/>
        <w:szCs w:val="24"/>
      </w:rPr>
      <w:id w:val="870459"/>
      <w:docPartObj>
        <w:docPartGallery w:val="Page Numbers (Bottom of Page)"/>
        <w:docPartUnique/>
      </w:docPartObj>
    </w:sdtPr>
    <w:sdtEndPr/>
    <w:sdtContent>
      <w:p w14:paraId="1DD36C91" w14:textId="6A1B8530" w:rsidR="004F608F" w:rsidRPr="004F608F" w:rsidRDefault="004F608F">
        <w:pPr>
          <w:pStyle w:val="Piedepgina"/>
          <w:jc w:val="right"/>
          <w:rPr>
            <w:rFonts w:ascii="Arial" w:hAnsi="Arial" w:cs="Arial"/>
            <w:sz w:val="24"/>
            <w:szCs w:val="24"/>
          </w:rPr>
        </w:pPr>
        <w:r w:rsidRPr="004F608F">
          <w:rPr>
            <w:rFonts w:ascii="Arial" w:hAnsi="Arial" w:cs="Arial"/>
            <w:sz w:val="24"/>
            <w:szCs w:val="24"/>
          </w:rPr>
          <w:fldChar w:fldCharType="begin"/>
        </w:r>
        <w:r w:rsidRPr="004F608F">
          <w:rPr>
            <w:rFonts w:ascii="Arial" w:hAnsi="Arial" w:cs="Arial"/>
            <w:sz w:val="24"/>
            <w:szCs w:val="24"/>
          </w:rPr>
          <w:instrText>PAGE   \* MERGEFORMAT</w:instrText>
        </w:r>
        <w:r w:rsidRPr="004F608F">
          <w:rPr>
            <w:rFonts w:ascii="Arial" w:hAnsi="Arial" w:cs="Arial"/>
            <w:sz w:val="24"/>
            <w:szCs w:val="24"/>
          </w:rPr>
          <w:fldChar w:fldCharType="separate"/>
        </w:r>
        <w:r w:rsidR="00620016" w:rsidRPr="00620016">
          <w:rPr>
            <w:rFonts w:ascii="Arial" w:hAnsi="Arial" w:cs="Arial"/>
            <w:noProof/>
            <w:sz w:val="24"/>
            <w:szCs w:val="24"/>
            <w:lang w:val="es-ES"/>
          </w:rPr>
          <w:t>6</w:t>
        </w:r>
        <w:r w:rsidRPr="004F608F">
          <w:rPr>
            <w:rFonts w:ascii="Arial" w:hAnsi="Arial" w:cs="Arial"/>
            <w:sz w:val="24"/>
            <w:szCs w:val="24"/>
          </w:rPr>
          <w:fldChar w:fldCharType="end"/>
        </w:r>
      </w:p>
    </w:sdtContent>
  </w:sdt>
  <w:p w14:paraId="236AF5D7" w14:textId="77777777" w:rsidR="004F608F" w:rsidRDefault="004F608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sz w:val="24"/>
        <w:szCs w:val="24"/>
      </w:rPr>
      <w:id w:val="1455444765"/>
      <w:docPartObj>
        <w:docPartGallery w:val="Page Numbers (Bottom of Page)"/>
        <w:docPartUnique/>
      </w:docPartObj>
    </w:sdtPr>
    <w:sdtEndPr/>
    <w:sdtContent>
      <w:p w14:paraId="4F1F79E1" w14:textId="69F3BA97" w:rsidR="008853E2" w:rsidRPr="008853E2" w:rsidRDefault="008853E2">
        <w:pPr>
          <w:pStyle w:val="Piedepgina"/>
          <w:jc w:val="right"/>
          <w:rPr>
            <w:rFonts w:ascii="Arial" w:hAnsi="Arial" w:cs="Arial"/>
            <w:sz w:val="24"/>
            <w:szCs w:val="24"/>
          </w:rPr>
        </w:pPr>
        <w:r w:rsidRPr="008853E2">
          <w:rPr>
            <w:rFonts w:ascii="Arial" w:hAnsi="Arial" w:cs="Arial"/>
            <w:sz w:val="24"/>
            <w:szCs w:val="24"/>
          </w:rPr>
          <w:fldChar w:fldCharType="begin"/>
        </w:r>
        <w:r w:rsidRPr="008853E2">
          <w:rPr>
            <w:rFonts w:ascii="Arial" w:hAnsi="Arial" w:cs="Arial"/>
            <w:sz w:val="24"/>
            <w:szCs w:val="24"/>
          </w:rPr>
          <w:instrText>PAGE   \* MERGEFORMAT</w:instrText>
        </w:r>
        <w:r w:rsidRPr="008853E2">
          <w:rPr>
            <w:rFonts w:ascii="Arial" w:hAnsi="Arial" w:cs="Arial"/>
            <w:sz w:val="24"/>
            <w:szCs w:val="24"/>
          </w:rPr>
          <w:fldChar w:fldCharType="separate"/>
        </w:r>
        <w:r w:rsidR="00620016" w:rsidRPr="00620016">
          <w:rPr>
            <w:rFonts w:ascii="Arial" w:hAnsi="Arial" w:cs="Arial"/>
            <w:noProof/>
            <w:sz w:val="24"/>
            <w:szCs w:val="24"/>
            <w:lang w:val="es-ES"/>
          </w:rPr>
          <w:t>7</w:t>
        </w:r>
        <w:r w:rsidRPr="008853E2">
          <w:rPr>
            <w:rFonts w:ascii="Arial" w:hAnsi="Arial" w:cs="Arial"/>
            <w:sz w:val="24"/>
            <w:szCs w:val="24"/>
          </w:rPr>
          <w:fldChar w:fldCharType="end"/>
        </w:r>
      </w:p>
    </w:sdtContent>
  </w:sdt>
  <w:p w14:paraId="0A9F83CE" w14:textId="77777777" w:rsidR="008853E2" w:rsidRDefault="008853E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sz w:val="24"/>
        <w:szCs w:val="24"/>
      </w:rPr>
      <w:id w:val="1710602004"/>
      <w:docPartObj>
        <w:docPartGallery w:val="Page Numbers (Bottom of Page)"/>
        <w:docPartUnique/>
      </w:docPartObj>
    </w:sdtPr>
    <w:sdtEndPr/>
    <w:sdtContent>
      <w:p w14:paraId="37E9E7CB" w14:textId="62D3F05B" w:rsidR="00885C9A" w:rsidRPr="008D063D" w:rsidRDefault="00885C9A">
        <w:pPr>
          <w:pStyle w:val="Piedepgina"/>
          <w:jc w:val="right"/>
          <w:rPr>
            <w:rFonts w:ascii="Arial" w:hAnsi="Arial" w:cs="Arial"/>
            <w:sz w:val="24"/>
            <w:szCs w:val="24"/>
          </w:rPr>
        </w:pPr>
        <w:r w:rsidRPr="008D063D">
          <w:rPr>
            <w:rFonts w:ascii="Arial" w:hAnsi="Arial" w:cs="Arial"/>
            <w:sz w:val="24"/>
            <w:szCs w:val="24"/>
          </w:rPr>
          <w:fldChar w:fldCharType="begin"/>
        </w:r>
        <w:r w:rsidRPr="008D063D">
          <w:rPr>
            <w:rFonts w:ascii="Arial" w:hAnsi="Arial" w:cs="Arial"/>
            <w:sz w:val="24"/>
            <w:szCs w:val="24"/>
          </w:rPr>
          <w:instrText>PAGE   \* MERGEFORMAT</w:instrText>
        </w:r>
        <w:r w:rsidRPr="008D063D">
          <w:rPr>
            <w:rFonts w:ascii="Arial" w:hAnsi="Arial" w:cs="Arial"/>
            <w:sz w:val="24"/>
            <w:szCs w:val="24"/>
          </w:rPr>
          <w:fldChar w:fldCharType="separate"/>
        </w:r>
        <w:r w:rsidR="00620016" w:rsidRPr="00620016">
          <w:rPr>
            <w:rFonts w:ascii="Arial" w:hAnsi="Arial" w:cs="Arial"/>
            <w:noProof/>
            <w:sz w:val="24"/>
            <w:szCs w:val="24"/>
            <w:lang w:val="es-ES"/>
          </w:rPr>
          <w:t>47</w:t>
        </w:r>
        <w:r w:rsidRPr="008D063D">
          <w:rPr>
            <w:rFonts w:ascii="Arial" w:hAnsi="Arial" w:cs="Arial"/>
            <w:sz w:val="24"/>
            <w:szCs w:val="24"/>
          </w:rPr>
          <w:fldChar w:fldCharType="end"/>
        </w:r>
      </w:p>
    </w:sdtContent>
  </w:sdt>
  <w:p w14:paraId="5BEED424" w14:textId="77777777" w:rsidR="00885C9A" w:rsidRDefault="00885C9A">
    <w:pPr>
      <w:pStyle w:val="Piedepgina"/>
    </w:pPr>
  </w:p>
  <w:p w14:paraId="40BA72B2" w14:textId="77777777" w:rsidR="00885C9A" w:rsidRDefault="00885C9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BED105" w14:textId="77777777" w:rsidR="00212693" w:rsidRDefault="00212693" w:rsidP="008709B1">
      <w:pPr>
        <w:spacing w:after="0" w:line="240" w:lineRule="auto"/>
      </w:pPr>
      <w:r>
        <w:separator/>
      </w:r>
    </w:p>
  </w:footnote>
  <w:footnote w:type="continuationSeparator" w:id="0">
    <w:p w14:paraId="4B35BB60" w14:textId="77777777" w:rsidR="00212693" w:rsidRDefault="00212693" w:rsidP="008709B1">
      <w:pPr>
        <w:spacing w:after="0" w:line="240" w:lineRule="auto"/>
      </w:pPr>
      <w:r>
        <w:continuationSeparator/>
      </w:r>
    </w:p>
  </w:footnote>
  <w:footnote w:type="continuationNotice" w:id="1">
    <w:p w14:paraId="3CFD141A" w14:textId="77777777" w:rsidR="00212693" w:rsidRDefault="00212693">
      <w:pPr>
        <w:spacing w:after="0" w:line="240" w:lineRule="auto"/>
      </w:pPr>
    </w:p>
  </w:footnote>
  <w:footnote w:id="2">
    <w:p w14:paraId="33CF3ABA" w14:textId="59C6E8EB" w:rsidR="00885C9A" w:rsidRPr="00E60F08" w:rsidRDefault="00885C9A" w:rsidP="001F70ED">
      <w:pPr>
        <w:pStyle w:val="Textonotapie"/>
        <w:jc w:val="both"/>
        <w:rPr>
          <w:rFonts w:ascii="Arial" w:hAnsi="Arial" w:cs="Arial"/>
        </w:rPr>
      </w:pPr>
      <w:r w:rsidRPr="00E60F08">
        <w:rPr>
          <w:rStyle w:val="Refdenotaalpie"/>
          <w:rFonts w:ascii="Arial" w:hAnsi="Arial" w:cs="Arial"/>
        </w:rPr>
        <w:footnoteRef/>
      </w:r>
      <w:r w:rsidRPr="00E60F08">
        <w:rPr>
          <w:rFonts w:ascii="Arial" w:hAnsi="Arial" w:cs="Arial"/>
        </w:rPr>
        <w:t xml:space="preserve"> Para más información sobre la II ENUT, se recomienda visitar: </w:t>
      </w:r>
      <w:hyperlink r:id="rId1" w:history="1">
        <w:r w:rsidRPr="00E60F08">
          <w:rPr>
            <w:rStyle w:val="Hipervnculo"/>
            <w:rFonts w:ascii="Arial" w:hAnsi="Arial" w:cs="Arial"/>
          </w:rPr>
          <w:t>https://www.ine.gob.cl/enut</w:t>
        </w:r>
      </w:hyperlink>
      <w:r w:rsidRPr="00E60F08">
        <w:rPr>
          <w:rFonts w:ascii="Arial" w:hAnsi="Arial" w:cs="Arial"/>
        </w:rPr>
        <w:t xml:space="preserve"> </w:t>
      </w:r>
    </w:p>
  </w:footnote>
  <w:footnote w:id="3">
    <w:p w14:paraId="0EF0597B" w14:textId="020E9815" w:rsidR="003B4D90" w:rsidRDefault="003B4D90">
      <w:pPr>
        <w:pStyle w:val="Textonotapie"/>
      </w:pPr>
      <w:r w:rsidRPr="00816958">
        <w:rPr>
          <w:rStyle w:val="Refdenotaalpie"/>
        </w:rPr>
        <w:footnoteRef/>
      </w:r>
      <w:r w:rsidRPr="003B4D90">
        <w:rPr>
          <w:rFonts w:ascii="Arial" w:hAnsi="Arial" w:cs="Arial"/>
        </w:rPr>
        <w:t xml:space="preserve"> En caso de que se desee ahondar sobre la calidad estadística y los distintos criterios que el INE presenta se recomienda visitar: </w:t>
      </w:r>
      <w:hyperlink r:id="rId2" w:history="1">
        <w:r w:rsidRPr="00C77A18">
          <w:rPr>
            <w:rStyle w:val="Hipervnculo"/>
            <w:rFonts w:ascii="Arial" w:hAnsi="Arial" w:cs="Arial"/>
          </w:rPr>
          <w:t>https://www.ine.gob.cl/calidad-estadistica</w:t>
        </w:r>
      </w:hyperlink>
      <w:r>
        <w:rPr>
          <w:rFonts w:ascii="Arial" w:hAnsi="Arial" w:cs="Arial"/>
        </w:rPr>
        <w:t xml:space="preserve"> </w:t>
      </w:r>
    </w:p>
  </w:footnote>
  <w:footnote w:id="4">
    <w:p w14:paraId="44AEA5CA" w14:textId="77777777" w:rsidR="00E1571A" w:rsidRPr="00595EB7" w:rsidRDefault="00E1571A" w:rsidP="00E1571A">
      <w:pPr>
        <w:pStyle w:val="Textonotapie"/>
        <w:rPr>
          <w:rFonts w:ascii="Arial" w:hAnsi="Arial" w:cs="Arial"/>
        </w:rPr>
      </w:pPr>
      <w:r w:rsidRPr="00E60F08">
        <w:rPr>
          <w:rStyle w:val="Refdenotaalpie"/>
          <w:rFonts w:ascii="Arial" w:hAnsi="Arial" w:cs="Arial"/>
        </w:rPr>
        <w:footnoteRef/>
      </w:r>
      <w:r w:rsidRPr="00E60F08">
        <w:rPr>
          <w:rFonts w:ascii="Arial" w:hAnsi="Arial" w:cs="Arial"/>
        </w:rPr>
        <w:t xml:space="preserve"> Modelo Genérico del Proceso Estadístico en español.</w:t>
      </w:r>
    </w:p>
  </w:footnote>
  <w:footnote w:id="5">
    <w:p w14:paraId="73A9A496" w14:textId="538B5FC0" w:rsidR="006925EB" w:rsidRPr="00816958" w:rsidRDefault="006925EB" w:rsidP="00816958">
      <w:pPr>
        <w:pStyle w:val="Textonotapie"/>
        <w:jc w:val="both"/>
        <w:rPr>
          <w:rFonts w:ascii="Arial" w:hAnsi="Arial" w:cs="Arial"/>
        </w:rPr>
      </w:pPr>
      <w:r w:rsidRPr="00816958">
        <w:rPr>
          <w:rStyle w:val="Refdenotaalpie"/>
          <w:rFonts w:ascii="Arial" w:hAnsi="Arial" w:cs="Arial"/>
        </w:rPr>
        <w:footnoteRef/>
      </w:r>
      <w:r w:rsidRPr="00816958">
        <w:rPr>
          <w:rFonts w:ascii="Arial" w:hAnsi="Arial" w:cs="Arial"/>
        </w:rPr>
        <w:t xml:space="preserve"> En caso de tener algunas </w:t>
      </w:r>
      <w:r w:rsidR="00D05C71">
        <w:rPr>
          <w:rFonts w:ascii="Arial" w:hAnsi="Arial" w:cs="Arial"/>
        </w:rPr>
        <w:t>dudas</w:t>
      </w:r>
      <w:r w:rsidRPr="00816958">
        <w:rPr>
          <w:rFonts w:ascii="Arial" w:hAnsi="Arial" w:cs="Arial"/>
        </w:rPr>
        <w:t xml:space="preserve"> respecto a este proceso se recomienda revisar el </w:t>
      </w:r>
      <w:r w:rsidRPr="00816958">
        <w:rPr>
          <w:rFonts w:ascii="Arial" w:hAnsi="Arial" w:cs="Arial"/>
        </w:rPr>
        <w:fldChar w:fldCharType="begin"/>
      </w:r>
      <w:r w:rsidRPr="00816958">
        <w:rPr>
          <w:rFonts w:ascii="Arial" w:hAnsi="Arial" w:cs="Arial"/>
        </w:rPr>
        <w:instrText xml:space="preserve"> REF _Ref180323565 \h  \* MERGEFORMAT </w:instrText>
      </w:r>
      <w:r w:rsidRPr="00816958">
        <w:rPr>
          <w:rFonts w:ascii="Arial" w:hAnsi="Arial" w:cs="Arial"/>
        </w:rPr>
      </w:r>
      <w:r w:rsidRPr="00816958">
        <w:rPr>
          <w:rFonts w:ascii="Arial" w:hAnsi="Arial" w:cs="Arial"/>
        </w:rPr>
        <w:fldChar w:fldCharType="separate"/>
      </w:r>
      <w:r w:rsidRPr="00816958">
        <w:rPr>
          <w:rFonts w:ascii="Arial" w:hAnsi="Arial" w:cs="Arial"/>
        </w:rPr>
        <w:t xml:space="preserve">Anexo 3: Estructura y detalle de procesamiento de </w:t>
      </w:r>
      <w:proofErr w:type="spellStart"/>
      <w:r w:rsidRPr="00816958">
        <w:rPr>
          <w:rFonts w:ascii="Arial" w:hAnsi="Arial" w:cs="Arial"/>
        </w:rPr>
        <w:t>Paradatos</w:t>
      </w:r>
      <w:proofErr w:type="spellEnd"/>
      <w:r w:rsidRPr="00816958">
        <w:rPr>
          <w:rFonts w:ascii="Arial" w:hAnsi="Arial" w:cs="Arial"/>
        </w:rPr>
        <w:fldChar w:fldCharType="end"/>
      </w:r>
    </w:p>
  </w:footnote>
  <w:footnote w:id="6">
    <w:p w14:paraId="5A652DF2" w14:textId="232B3CDF" w:rsidR="002C110E" w:rsidRPr="00816958" w:rsidRDefault="002C110E" w:rsidP="00816958">
      <w:pPr>
        <w:pStyle w:val="Textonotapie"/>
        <w:jc w:val="both"/>
        <w:rPr>
          <w:rFonts w:ascii="Arial" w:hAnsi="Arial" w:cs="Arial"/>
        </w:rPr>
      </w:pPr>
      <w:r w:rsidRPr="00816958">
        <w:rPr>
          <w:rStyle w:val="Refdenotaalpie"/>
          <w:rFonts w:ascii="Arial" w:hAnsi="Arial" w:cs="Arial"/>
        </w:rPr>
        <w:footnoteRef/>
      </w:r>
      <w:r w:rsidRPr="00816958">
        <w:rPr>
          <w:rFonts w:ascii="Arial" w:hAnsi="Arial" w:cs="Arial"/>
        </w:rPr>
        <w:t xml:space="preserve"> Para más información sobre el seminario: </w:t>
      </w:r>
      <w:hyperlink r:id="rId3" w:history="1">
        <w:r w:rsidRPr="00816958">
          <w:rPr>
            <w:rStyle w:val="Hipervnculo"/>
            <w:rFonts w:ascii="Arial" w:hAnsi="Arial" w:cs="Arial"/>
          </w:rPr>
          <w:t>https://www.cepal.org/es/eventos/seminario-regional-innovaciones-desafios-encuestas-hogares</w:t>
        </w:r>
      </w:hyperlink>
      <w:r w:rsidRPr="00816958">
        <w:rPr>
          <w:rFonts w:ascii="Arial" w:hAnsi="Arial" w:cs="Arial"/>
        </w:rPr>
        <w:t xml:space="preserve"> </w:t>
      </w:r>
    </w:p>
  </w:footnote>
  <w:footnote w:id="7">
    <w:p w14:paraId="7681FDD8" w14:textId="140CD8BC" w:rsidR="009B2141" w:rsidRPr="00CD5651" w:rsidRDefault="009B2141" w:rsidP="00CD5651">
      <w:pPr>
        <w:pStyle w:val="Textonotapie"/>
        <w:jc w:val="both"/>
        <w:rPr>
          <w:rFonts w:ascii="Arial" w:hAnsi="Arial" w:cs="Arial"/>
        </w:rPr>
      </w:pPr>
      <w:r w:rsidRPr="00CD5651">
        <w:rPr>
          <w:rStyle w:val="Refdenotaalpie"/>
          <w:rFonts w:ascii="Arial" w:hAnsi="Arial" w:cs="Arial"/>
        </w:rPr>
        <w:footnoteRef/>
      </w:r>
      <w:r w:rsidRPr="00CD5651">
        <w:rPr>
          <w:rFonts w:ascii="Arial" w:hAnsi="Arial" w:cs="Arial"/>
        </w:rPr>
        <w:t xml:space="preserve"> </w:t>
      </w:r>
      <w:r w:rsidR="00CD5651" w:rsidRPr="00CD5651">
        <w:rPr>
          <w:rFonts w:ascii="Arial" w:hAnsi="Arial" w:cs="Arial"/>
        </w:rPr>
        <w:t>Por experiencia previa en el INE se hace referencia a si han trabajado anteriormente en la institución, sin limitarse exclusivamente al rol de persona encuestadora.</w:t>
      </w:r>
    </w:p>
  </w:footnote>
  <w:footnote w:id="8">
    <w:p w14:paraId="31BBA727" w14:textId="67CFB6ED" w:rsidR="00E35B87" w:rsidRPr="00816958" w:rsidRDefault="00E35B87" w:rsidP="00816958">
      <w:pPr>
        <w:pStyle w:val="Textonotapie"/>
        <w:rPr>
          <w:rFonts w:ascii="Arial" w:hAnsi="Arial" w:cs="Arial"/>
        </w:rPr>
      </w:pPr>
      <w:r w:rsidRPr="00816958">
        <w:rPr>
          <w:rStyle w:val="Refdenotaalpie"/>
          <w:rFonts w:ascii="Arial" w:hAnsi="Arial" w:cs="Arial"/>
        </w:rPr>
        <w:footnoteRef/>
      </w:r>
      <w:r w:rsidRPr="00816958">
        <w:rPr>
          <w:rFonts w:ascii="Arial" w:hAnsi="Arial" w:cs="Arial"/>
        </w:rPr>
        <w:t xml:space="preserve"> Para observar mayor detalle respecto a los tiempos de duración se recomienda revisar el </w:t>
      </w:r>
      <w:r w:rsidRPr="00816958">
        <w:rPr>
          <w:rFonts w:ascii="Arial" w:hAnsi="Arial" w:cs="Arial"/>
        </w:rPr>
        <w:fldChar w:fldCharType="begin"/>
      </w:r>
      <w:r w:rsidRPr="00816958">
        <w:rPr>
          <w:rFonts w:ascii="Arial" w:hAnsi="Arial" w:cs="Arial"/>
        </w:rPr>
        <w:instrText xml:space="preserve"> REF _Ref185716296 \h  \* MERGEFORMAT </w:instrText>
      </w:r>
      <w:r w:rsidRPr="00816958">
        <w:rPr>
          <w:rFonts w:ascii="Arial" w:hAnsi="Arial" w:cs="Arial"/>
        </w:rPr>
      </w:r>
      <w:r w:rsidRPr="00816958">
        <w:rPr>
          <w:rFonts w:ascii="Arial" w:hAnsi="Arial" w:cs="Arial"/>
        </w:rPr>
        <w:fldChar w:fldCharType="separate"/>
      </w:r>
      <w:r w:rsidRPr="00816958">
        <w:rPr>
          <w:rFonts w:ascii="Arial" w:hAnsi="Arial" w:cs="Arial"/>
        </w:rPr>
        <w:t>Anexo 8: Dimensión II: Duración de Encuesta – CH</w:t>
      </w:r>
      <w:r w:rsidRPr="00816958">
        <w:rPr>
          <w:rFonts w:ascii="Arial" w:hAnsi="Arial" w:cs="Arial"/>
        </w:rPr>
        <w:fldChar w:fldCharType="end"/>
      </w:r>
    </w:p>
  </w:footnote>
  <w:footnote w:id="9">
    <w:p w14:paraId="1065A032" w14:textId="77777777" w:rsidR="00E45E0B" w:rsidRPr="00816958" w:rsidRDefault="00E45E0B" w:rsidP="00E45E0B">
      <w:pPr>
        <w:pStyle w:val="Textonotapie"/>
        <w:rPr>
          <w:rFonts w:ascii="Arial" w:hAnsi="Arial" w:cs="Arial"/>
          <w:lang w:val="es-ES"/>
        </w:rPr>
      </w:pPr>
      <w:r w:rsidRPr="00816958">
        <w:rPr>
          <w:rStyle w:val="Refdenotaalpie"/>
          <w:rFonts w:ascii="Arial" w:hAnsi="Arial" w:cs="Arial"/>
        </w:rPr>
        <w:footnoteRef/>
      </w:r>
      <w:r w:rsidRPr="00816958">
        <w:rPr>
          <w:rFonts w:ascii="Arial" w:hAnsi="Arial" w:cs="Arial"/>
        </w:rPr>
        <w:t xml:space="preserve"> En la sección se anexos se presenta a mayor detalle la traducción de los módulos tanto del Cuestionario del Hogar (CH) como del Cuestionario sobre Uso del Tiempo (CUT). </w:t>
      </w:r>
    </w:p>
  </w:footnote>
</w:footnotes>
</file>

<file path=word/intelligence2.xml><?xml version="1.0" encoding="utf-8"?>
<int2:intelligence xmlns:int2="http://schemas.microsoft.com/office/intelligence/2020/intelligence" xmlns:oel="http://schemas.microsoft.com/office/2019/extlst">
  <int2:observations>
    <int2:textHash int2:hashCode="qbzmkiJisiA9J2" int2:id="4iUfjq9k">
      <int2:state int2:value="Rejected" int2:type="AugLoop_Text_Critique"/>
    </int2:textHash>
    <int2:textHash int2:hashCode="KrBZHbz1/v2tZf" int2:id="DkRuIptv">
      <int2:state int2:value="Rejected" int2:type="AugLoop_Text_Critique"/>
    </int2:textHash>
    <int2:textHash int2:hashCode="hRa4nCcRgb+XUK" int2:id="GC5hReGz">
      <int2:state int2:value="Rejected" int2:type="AugLoop_Text_Critique"/>
    </int2:textHash>
    <int2:textHash int2:hashCode="1nsOHKpQ5tFJUe" int2:id="L5knwKCU">
      <int2:state int2:value="Rejected" int2:type="AugLoop_Text_Critique"/>
    </int2:textHash>
    <int2:textHash int2:hashCode="nPXnzY/POUk0aI" int2:id="SkXZ2jkq">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1160F"/>
    <w:multiLevelType w:val="hybridMultilevel"/>
    <w:tmpl w:val="C09840D2"/>
    <w:lvl w:ilvl="0" w:tplc="5310ED78">
      <w:start w:val="5"/>
      <w:numFmt w:val="bullet"/>
      <w:lvlText w:val="-"/>
      <w:lvlJc w:val="left"/>
      <w:pPr>
        <w:ind w:left="720" w:hanging="360"/>
      </w:pPr>
      <w:rPr>
        <w:rFonts w:ascii="Calibri" w:eastAsiaTheme="minorEastAsia"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7694453"/>
    <w:multiLevelType w:val="hybridMultilevel"/>
    <w:tmpl w:val="DD72EB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8AB12FF"/>
    <w:multiLevelType w:val="hybridMultilevel"/>
    <w:tmpl w:val="6706CB9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279F4049"/>
    <w:multiLevelType w:val="hybridMultilevel"/>
    <w:tmpl w:val="D6809A00"/>
    <w:lvl w:ilvl="0" w:tplc="3A60D26A">
      <w:start w:val="5"/>
      <w:numFmt w:val="bullet"/>
      <w:lvlText w:val="-"/>
      <w:lvlJc w:val="left"/>
      <w:pPr>
        <w:ind w:left="720" w:hanging="360"/>
      </w:pPr>
      <w:rPr>
        <w:rFonts w:ascii="Calibri" w:eastAsiaTheme="minorEastAsia"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A9C4FA6"/>
    <w:multiLevelType w:val="multilevel"/>
    <w:tmpl w:val="4C2A7DC4"/>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D427D7B"/>
    <w:multiLevelType w:val="multilevel"/>
    <w:tmpl w:val="A786517C"/>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cs="Arial" w:hint="default"/>
        <w:b/>
        <w:bCs/>
        <w:color w:val="auto"/>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DD57C4D"/>
    <w:multiLevelType w:val="hybridMultilevel"/>
    <w:tmpl w:val="D89427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40AE201B"/>
    <w:multiLevelType w:val="hybridMultilevel"/>
    <w:tmpl w:val="DD767A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60586C35"/>
    <w:multiLevelType w:val="hybridMultilevel"/>
    <w:tmpl w:val="0A1AD314"/>
    <w:lvl w:ilvl="0" w:tplc="D0BAEC62">
      <w:start w:val="5"/>
      <w:numFmt w:val="bullet"/>
      <w:lvlText w:val=""/>
      <w:lvlJc w:val="left"/>
      <w:pPr>
        <w:ind w:left="720" w:hanging="360"/>
      </w:pPr>
      <w:rPr>
        <w:rFonts w:ascii="Symbol" w:eastAsiaTheme="minorEastAsia"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64514BCD"/>
    <w:multiLevelType w:val="hybridMultilevel"/>
    <w:tmpl w:val="8A16EF8C"/>
    <w:lvl w:ilvl="0" w:tplc="6CE8805A">
      <w:start w:val="1"/>
      <w:numFmt w:val="upperRoman"/>
      <w:lvlText w:val="%1."/>
      <w:lvlJc w:val="left"/>
      <w:pPr>
        <w:ind w:left="1193" w:hanging="720"/>
        <w:jc w:val="right"/>
      </w:pPr>
      <w:rPr>
        <w:rFonts w:hint="default"/>
        <w:w w:val="99"/>
        <w:lang w:val="es-ES" w:eastAsia="en-US" w:bidi="ar-SA"/>
      </w:rPr>
    </w:lvl>
    <w:lvl w:ilvl="1" w:tplc="8B54907A">
      <w:start w:val="1"/>
      <w:numFmt w:val="decimal"/>
      <w:lvlText w:val="%2."/>
      <w:lvlJc w:val="left"/>
      <w:pPr>
        <w:ind w:left="1193" w:hanging="360"/>
      </w:pPr>
      <w:rPr>
        <w:rFonts w:ascii="Calibri" w:eastAsia="Calibri" w:hAnsi="Calibri" w:cs="Calibri" w:hint="default"/>
        <w:spacing w:val="-1"/>
        <w:w w:val="99"/>
        <w:sz w:val="20"/>
        <w:szCs w:val="20"/>
        <w:lang w:val="es-ES" w:eastAsia="en-US" w:bidi="ar-SA"/>
      </w:rPr>
    </w:lvl>
    <w:lvl w:ilvl="2" w:tplc="04E298B2">
      <w:numFmt w:val="bullet"/>
      <w:lvlText w:val="•"/>
      <w:lvlJc w:val="left"/>
      <w:pPr>
        <w:ind w:left="3000" w:hanging="360"/>
      </w:pPr>
      <w:rPr>
        <w:rFonts w:hint="default"/>
        <w:lang w:val="es-ES" w:eastAsia="en-US" w:bidi="ar-SA"/>
      </w:rPr>
    </w:lvl>
    <w:lvl w:ilvl="3" w:tplc="50BC8B26">
      <w:numFmt w:val="bullet"/>
      <w:lvlText w:val="•"/>
      <w:lvlJc w:val="left"/>
      <w:pPr>
        <w:ind w:left="3900" w:hanging="360"/>
      </w:pPr>
      <w:rPr>
        <w:rFonts w:hint="default"/>
        <w:lang w:val="es-ES" w:eastAsia="en-US" w:bidi="ar-SA"/>
      </w:rPr>
    </w:lvl>
    <w:lvl w:ilvl="4" w:tplc="BAECA400">
      <w:numFmt w:val="bullet"/>
      <w:lvlText w:val="•"/>
      <w:lvlJc w:val="left"/>
      <w:pPr>
        <w:ind w:left="4800" w:hanging="360"/>
      </w:pPr>
      <w:rPr>
        <w:rFonts w:hint="default"/>
        <w:lang w:val="es-ES" w:eastAsia="en-US" w:bidi="ar-SA"/>
      </w:rPr>
    </w:lvl>
    <w:lvl w:ilvl="5" w:tplc="371EE4B4">
      <w:numFmt w:val="bullet"/>
      <w:lvlText w:val="•"/>
      <w:lvlJc w:val="left"/>
      <w:pPr>
        <w:ind w:left="5701" w:hanging="360"/>
      </w:pPr>
      <w:rPr>
        <w:rFonts w:hint="default"/>
        <w:lang w:val="es-ES" w:eastAsia="en-US" w:bidi="ar-SA"/>
      </w:rPr>
    </w:lvl>
    <w:lvl w:ilvl="6" w:tplc="8132BEF6">
      <w:numFmt w:val="bullet"/>
      <w:lvlText w:val="•"/>
      <w:lvlJc w:val="left"/>
      <w:pPr>
        <w:ind w:left="6601" w:hanging="360"/>
      </w:pPr>
      <w:rPr>
        <w:rFonts w:hint="default"/>
        <w:lang w:val="es-ES" w:eastAsia="en-US" w:bidi="ar-SA"/>
      </w:rPr>
    </w:lvl>
    <w:lvl w:ilvl="7" w:tplc="586A51D6">
      <w:numFmt w:val="bullet"/>
      <w:lvlText w:val="•"/>
      <w:lvlJc w:val="left"/>
      <w:pPr>
        <w:ind w:left="7501" w:hanging="360"/>
      </w:pPr>
      <w:rPr>
        <w:rFonts w:hint="default"/>
        <w:lang w:val="es-ES" w:eastAsia="en-US" w:bidi="ar-SA"/>
      </w:rPr>
    </w:lvl>
    <w:lvl w:ilvl="8" w:tplc="D58AA860">
      <w:numFmt w:val="bullet"/>
      <w:lvlText w:val="•"/>
      <w:lvlJc w:val="left"/>
      <w:pPr>
        <w:ind w:left="8401" w:hanging="360"/>
      </w:pPr>
      <w:rPr>
        <w:rFonts w:hint="default"/>
        <w:lang w:val="es-ES" w:eastAsia="en-US" w:bidi="ar-SA"/>
      </w:rPr>
    </w:lvl>
  </w:abstractNum>
  <w:abstractNum w:abstractNumId="10" w15:restartNumberingAfterBreak="0">
    <w:nsid w:val="67742871"/>
    <w:multiLevelType w:val="hybridMultilevel"/>
    <w:tmpl w:val="82C417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70302927"/>
    <w:multiLevelType w:val="multilevel"/>
    <w:tmpl w:val="A786517C"/>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cs="Arial" w:hint="default"/>
        <w:b/>
        <w:bCs/>
        <w:color w:val="auto"/>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3E15E4A"/>
    <w:multiLevelType w:val="hybridMultilevel"/>
    <w:tmpl w:val="040EE30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759F25DA"/>
    <w:multiLevelType w:val="hybridMultilevel"/>
    <w:tmpl w:val="9D8A5786"/>
    <w:lvl w:ilvl="0" w:tplc="34A4FE0A">
      <w:start w:val="1"/>
      <w:numFmt w:val="decimal"/>
      <w:lvlText w:val="%1."/>
      <w:lvlJc w:val="left"/>
      <w:pPr>
        <w:ind w:left="876" w:hanging="197"/>
      </w:pPr>
      <w:rPr>
        <w:rFonts w:ascii="Calibri" w:eastAsia="Calibri" w:hAnsi="Calibri" w:cs="Calibri" w:hint="default"/>
        <w:i/>
        <w:iCs/>
        <w:spacing w:val="-1"/>
        <w:w w:val="99"/>
        <w:sz w:val="20"/>
        <w:szCs w:val="20"/>
        <w:lang w:val="es-ES" w:eastAsia="en-US" w:bidi="ar-SA"/>
      </w:rPr>
    </w:lvl>
    <w:lvl w:ilvl="1" w:tplc="50C2B780">
      <w:numFmt w:val="bullet"/>
      <w:lvlText w:val="•"/>
      <w:lvlJc w:val="left"/>
      <w:pPr>
        <w:ind w:left="1812" w:hanging="197"/>
      </w:pPr>
      <w:rPr>
        <w:rFonts w:hint="default"/>
        <w:lang w:val="es-ES" w:eastAsia="en-US" w:bidi="ar-SA"/>
      </w:rPr>
    </w:lvl>
    <w:lvl w:ilvl="2" w:tplc="16E6C0D0">
      <w:numFmt w:val="bullet"/>
      <w:lvlText w:val="•"/>
      <w:lvlJc w:val="left"/>
      <w:pPr>
        <w:ind w:left="2744" w:hanging="197"/>
      </w:pPr>
      <w:rPr>
        <w:rFonts w:hint="default"/>
        <w:lang w:val="es-ES" w:eastAsia="en-US" w:bidi="ar-SA"/>
      </w:rPr>
    </w:lvl>
    <w:lvl w:ilvl="3" w:tplc="6804C096">
      <w:numFmt w:val="bullet"/>
      <w:lvlText w:val="•"/>
      <w:lvlJc w:val="left"/>
      <w:pPr>
        <w:ind w:left="3676" w:hanging="197"/>
      </w:pPr>
      <w:rPr>
        <w:rFonts w:hint="default"/>
        <w:lang w:val="es-ES" w:eastAsia="en-US" w:bidi="ar-SA"/>
      </w:rPr>
    </w:lvl>
    <w:lvl w:ilvl="4" w:tplc="CEB8DDB2">
      <w:numFmt w:val="bullet"/>
      <w:lvlText w:val="•"/>
      <w:lvlJc w:val="left"/>
      <w:pPr>
        <w:ind w:left="4608" w:hanging="197"/>
      </w:pPr>
      <w:rPr>
        <w:rFonts w:hint="default"/>
        <w:lang w:val="es-ES" w:eastAsia="en-US" w:bidi="ar-SA"/>
      </w:rPr>
    </w:lvl>
    <w:lvl w:ilvl="5" w:tplc="8E502558">
      <w:numFmt w:val="bullet"/>
      <w:lvlText w:val="•"/>
      <w:lvlJc w:val="left"/>
      <w:pPr>
        <w:ind w:left="5541" w:hanging="197"/>
      </w:pPr>
      <w:rPr>
        <w:rFonts w:hint="default"/>
        <w:lang w:val="es-ES" w:eastAsia="en-US" w:bidi="ar-SA"/>
      </w:rPr>
    </w:lvl>
    <w:lvl w:ilvl="6" w:tplc="FA589BD8">
      <w:numFmt w:val="bullet"/>
      <w:lvlText w:val="•"/>
      <w:lvlJc w:val="left"/>
      <w:pPr>
        <w:ind w:left="6473" w:hanging="197"/>
      </w:pPr>
      <w:rPr>
        <w:rFonts w:hint="default"/>
        <w:lang w:val="es-ES" w:eastAsia="en-US" w:bidi="ar-SA"/>
      </w:rPr>
    </w:lvl>
    <w:lvl w:ilvl="7" w:tplc="137CB9BE">
      <w:numFmt w:val="bullet"/>
      <w:lvlText w:val="•"/>
      <w:lvlJc w:val="left"/>
      <w:pPr>
        <w:ind w:left="7405" w:hanging="197"/>
      </w:pPr>
      <w:rPr>
        <w:rFonts w:hint="default"/>
        <w:lang w:val="es-ES" w:eastAsia="en-US" w:bidi="ar-SA"/>
      </w:rPr>
    </w:lvl>
    <w:lvl w:ilvl="8" w:tplc="63AE62E8">
      <w:numFmt w:val="bullet"/>
      <w:lvlText w:val="•"/>
      <w:lvlJc w:val="left"/>
      <w:pPr>
        <w:ind w:left="8337" w:hanging="197"/>
      </w:pPr>
      <w:rPr>
        <w:rFonts w:hint="default"/>
        <w:lang w:val="es-ES" w:eastAsia="en-US" w:bidi="ar-SA"/>
      </w:rPr>
    </w:lvl>
  </w:abstractNum>
  <w:abstractNum w:abstractNumId="14" w15:restartNumberingAfterBreak="0">
    <w:nsid w:val="7FDF55E9"/>
    <w:multiLevelType w:val="hybridMultilevel"/>
    <w:tmpl w:val="374CAD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79398535">
    <w:abstractNumId w:val="5"/>
  </w:num>
  <w:num w:numId="2" w16cid:durableId="1782844538">
    <w:abstractNumId w:val="8"/>
  </w:num>
  <w:num w:numId="3" w16cid:durableId="953902373">
    <w:abstractNumId w:val="9"/>
  </w:num>
  <w:num w:numId="4" w16cid:durableId="1737900350">
    <w:abstractNumId w:val="13"/>
  </w:num>
  <w:num w:numId="5" w16cid:durableId="1269006272">
    <w:abstractNumId w:val="4"/>
  </w:num>
  <w:num w:numId="6" w16cid:durableId="1697075553">
    <w:abstractNumId w:val="12"/>
  </w:num>
  <w:num w:numId="7" w16cid:durableId="199628723">
    <w:abstractNumId w:val="10"/>
  </w:num>
  <w:num w:numId="8" w16cid:durableId="672950995">
    <w:abstractNumId w:val="2"/>
  </w:num>
  <w:num w:numId="9" w16cid:durableId="36861855">
    <w:abstractNumId w:val="6"/>
  </w:num>
  <w:num w:numId="10" w16cid:durableId="140930860">
    <w:abstractNumId w:val="14"/>
  </w:num>
  <w:num w:numId="11" w16cid:durableId="950820682">
    <w:abstractNumId w:val="3"/>
  </w:num>
  <w:num w:numId="12" w16cid:durableId="1901164536">
    <w:abstractNumId w:val="0"/>
  </w:num>
  <w:num w:numId="13" w16cid:durableId="934555964">
    <w:abstractNumId w:val="1"/>
  </w:num>
  <w:num w:numId="14" w16cid:durableId="1226837013">
    <w:abstractNumId w:val="7"/>
  </w:num>
  <w:num w:numId="15" w16cid:durableId="2110926012">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E34"/>
    <w:rsid w:val="00000237"/>
    <w:rsid w:val="00001D50"/>
    <w:rsid w:val="0000248D"/>
    <w:rsid w:val="000027F0"/>
    <w:rsid w:val="00002FFB"/>
    <w:rsid w:val="00003131"/>
    <w:rsid w:val="000037F4"/>
    <w:rsid w:val="00003FF2"/>
    <w:rsid w:val="0000474D"/>
    <w:rsid w:val="000049A7"/>
    <w:rsid w:val="00004B7E"/>
    <w:rsid w:val="00004E61"/>
    <w:rsid w:val="000059FE"/>
    <w:rsid w:val="00006678"/>
    <w:rsid w:val="00006986"/>
    <w:rsid w:val="0000709D"/>
    <w:rsid w:val="00007816"/>
    <w:rsid w:val="00011277"/>
    <w:rsid w:val="0001245C"/>
    <w:rsid w:val="00012615"/>
    <w:rsid w:val="00012909"/>
    <w:rsid w:val="00012C2E"/>
    <w:rsid w:val="00012D8C"/>
    <w:rsid w:val="00013EA8"/>
    <w:rsid w:val="00014E0A"/>
    <w:rsid w:val="0001512C"/>
    <w:rsid w:val="000153A9"/>
    <w:rsid w:val="00015E6A"/>
    <w:rsid w:val="000161BA"/>
    <w:rsid w:val="00016961"/>
    <w:rsid w:val="000173F1"/>
    <w:rsid w:val="000175C1"/>
    <w:rsid w:val="00020CDC"/>
    <w:rsid w:val="00020F43"/>
    <w:rsid w:val="00021728"/>
    <w:rsid w:val="000217DB"/>
    <w:rsid w:val="000217FB"/>
    <w:rsid w:val="00021DD9"/>
    <w:rsid w:val="0002282D"/>
    <w:rsid w:val="000229CC"/>
    <w:rsid w:val="00022C4B"/>
    <w:rsid w:val="00023AFF"/>
    <w:rsid w:val="000240A1"/>
    <w:rsid w:val="00024234"/>
    <w:rsid w:val="00024B5F"/>
    <w:rsid w:val="000253E6"/>
    <w:rsid w:val="000257B2"/>
    <w:rsid w:val="000259C2"/>
    <w:rsid w:val="0002643C"/>
    <w:rsid w:val="0002678A"/>
    <w:rsid w:val="000275A2"/>
    <w:rsid w:val="00027A21"/>
    <w:rsid w:val="00027D51"/>
    <w:rsid w:val="00030EC5"/>
    <w:rsid w:val="00031FB4"/>
    <w:rsid w:val="0003213D"/>
    <w:rsid w:val="00033E3C"/>
    <w:rsid w:val="0003437A"/>
    <w:rsid w:val="000347CB"/>
    <w:rsid w:val="000348CE"/>
    <w:rsid w:val="0003491D"/>
    <w:rsid w:val="00035335"/>
    <w:rsid w:val="0003552D"/>
    <w:rsid w:val="000355F0"/>
    <w:rsid w:val="0003622A"/>
    <w:rsid w:val="000367DB"/>
    <w:rsid w:val="00036BCB"/>
    <w:rsid w:val="000376D2"/>
    <w:rsid w:val="000379A5"/>
    <w:rsid w:val="00037AAF"/>
    <w:rsid w:val="00037C38"/>
    <w:rsid w:val="00040109"/>
    <w:rsid w:val="00040B29"/>
    <w:rsid w:val="00040F06"/>
    <w:rsid w:val="000420F7"/>
    <w:rsid w:val="0004275C"/>
    <w:rsid w:val="00043964"/>
    <w:rsid w:val="000440DD"/>
    <w:rsid w:val="0004445C"/>
    <w:rsid w:val="00044A30"/>
    <w:rsid w:val="00045A27"/>
    <w:rsid w:val="00046251"/>
    <w:rsid w:val="00046C2A"/>
    <w:rsid w:val="00046CB1"/>
    <w:rsid w:val="0004727D"/>
    <w:rsid w:val="00050320"/>
    <w:rsid w:val="000516A7"/>
    <w:rsid w:val="00052300"/>
    <w:rsid w:val="000526AA"/>
    <w:rsid w:val="00052794"/>
    <w:rsid w:val="000532E0"/>
    <w:rsid w:val="00054011"/>
    <w:rsid w:val="0005444C"/>
    <w:rsid w:val="00054521"/>
    <w:rsid w:val="00055715"/>
    <w:rsid w:val="00056D6E"/>
    <w:rsid w:val="000576FE"/>
    <w:rsid w:val="00057A9C"/>
    <w:rsid w:val="00057C95"/>
    <w:rsid w:val="00057EA1"/>
    <w:rsid w:val="00057FBD"/>
    <w:rsid w:val="00060270"/>
    <w:rsid w:val="00060344"/>
    <w:rsid w:val="00060397"/>
    <w:rsid w:val="00060579"/>
    <w:rsid w:val="0006110E"/>
    <w:rsid w:val="0006129D"/>
    <w:rsid w:val="0006130A"/>
    <w:rsid w:val="000629CC"/>
    <w:rsid w:val="000629D1"/>
    <w:rsid w:val="000632B7"/>
    <w:rsid w:val="000632CC"/>
    <w:rsid w:val="000635A4"/>
    <w:rsid w:val="0006425E"/>
    <w:rsid w:val="000651E5"/>
    <w:rsid w:val="00065630"/>
    <w:rsid w:val="000659A9"/>
    <w:rsid w:val="00066657"/>
    <w:rsid w:val="0006708C"/>
    <w:rsid w:val="00067465"/>
    <w:rsid w:val="00070A96"/>
    <w:rsid w:val="000711BE"/>
    <w:rsid w:val="000713A5"/>
    <w:rsid w:val="00071EE9"/>
    <w:rsid w:val="00072026"/>
    <w:rsid w:val="000720EC"/>
    <w:rsid w:val="00072123"/>
    <w:rsid w:val="000721B2"/>
    <w:rsid w:val="000725A9"/>
    <w:rsid w:val="000735CA"/>
    <w:rsid w:val="0007388A"/>
    <w:rsid w:val="000748B5"/>
    <w:rsid w:val="00074A2E"/>
    <w:rsid w:val="00074FB9"/>
    <w:rsid w:val="00075BCD"/>
    <w:rsid w:val="0007652F"/>
    <w:rsid w:val="0007769B"/>
    <w:rsid w:val="000806E6"/>
    <w:rsid w:val="000820B1"/>
    <w:rsid w:val="00083740"/>
    <w:rsid w:val="00084488"/>
    <w:rsid w:val="00084E6F"/>
    <w:rsid w:val="00085717"/>
    <w:rsid w:val="00085E3E"/>
    <w:rsid w:val="0008676D"/>
    <w:rsid w:val="00087405"/>
    <w:rsid w:val="00087832"/>
    <w:rsid w:val="00090210"/>
    <w:rsid w:val="00090C36"/>
    <w:rsid w:val="0009116C"/>
    <w:rsid w:val="000921C4"/>
    <w:rsid w:val="00092744"/>
    <w:rsid w:val="00092EE4"/>
    <w:rsid w:val="00093A0F"/>
    <w:rsid w:val="00093D6B"/>
    <w:rsid w:val="00094090"/>
    <w:rsid w:val="000948CF"/>
    <w:rsid w:val="00094B8E"/>
    <w:rsid w:val="00094FE3"/>
    <w:rsid w:val="0009529F"/>
    <w:rsid w:val="00095815"/>
    <w:rsid w:val="000963CD"/>
    <w:rsid w:val="00096C5A"/>
    <w:rsid w:val="00096CB8"/>
    <w:rsid w:val="000A01F6"/>
    <w:rsid w:val="000A0318"/>
    <w:rsid w:val="000A0330"/>
    <w:rsid w:val="000A06BD"/>
    <w:rsid w:val="000A1932"/>
    <w:rsid w:val="000A1939"/>
    <w:rsid w:val="000A1B20"/>
    <w:rsid w:val="000A30F3"/>
    <w:rsid w:val="000A378F"/>
    <w:rsid w:val="000A3AE2"/>
    <w:rsid w:val="000A3AEC"/>
    <w:rsid w:val="000A4537"/>
    <w:rsid w:val="000A490E"/>
    <w:rsid w:val="000A4A9E"/>
    <w:rsid w:val="000A4E75"/>
    <w:rsid w:val="000A7705"/>
    <w:rsid w:val="000A7A1E"/>
    <w:rsid w:val="000B066C"/>
    <w:rsid w:val="000B0D7D"/>
    <w:rsid w:val="000B116C"/>
    <w:rsid w:val="000B16A4"/>
    <w:rsid w:val="000B16AD"/>
    <w:rsid w:val="000B2252"/>
    <w:rsid w:val="000B2588"/>
    <w:rsid w:val="000B3E7B"/>
    <w:rsid w:val="000B4418"/>
    <w:rsid w:val="000B477B"/>
    <w:rsid w:val="000B5DD6"/>
    <w:rsid w:val="000B7895"/>
    <w:rsid w:val="000C15BE"/>
    <w:rsid w:val="000C1C8C"/>
    <w:rsid w:val="000C207A"/>
    <w:rsid w:val="000C263D"/>
    <w:rsid w:val="000C2A28"/>
    <w:rsid w:val="000C3A5D"/>
    <w:rsid w:val="000C4045"/>
    <w:rsid w:val="000C4172"/>
    <w:rsid w:val="000C5C08"/>
    <w:rsid w:val="000C644F"/>
    <w:rsid w:val="000C64A2"/>
    <w:rsid w:val="000C6F5E"/>
    <w:rsid w:val="000C74F2"/>
    <w:rsid w:val="000C79F9"/>
    <w:rsid w:val="000D07B2"/>
    <w:rsid w:val="000D114D"/>
    <w:rsid w:val="000D2CF6"/>
    <w:rsid w:val="000D2E0A"/>
    <w:rsid w:val="000D31BE"/>
    <w:rsid w:val="000D33FC"/>
    <w:rsid w:val="000D3FAE"/>
    <w:rsid w:val="000D4142"/>
    <w:rsid w:val="000D41BA"/>
    <w:rsid w:val="000D446F"/>
    <w:rsid w:val="000D4AEE"/>
    <w:rsid w:val="000D5CCE"/>
    <w:rsid w:val="000E0508"/>
    <w:rsid w:val="000E1469"/>
    <w:rsid w:val="000E187F"/>
    <w:rsid w:val="000E1A95"/>
    <w:rsid w:val="000E2CAD"/>
    <w:rsid w:val="000E44CF"/>
    <w:rsid w:val="000E4C54"/>
    <w:rsid w:val="000E57DB"/>
    <w:rsid w:val="000E5B51"/>
    <w:rsid w:val="000E6952"/>
    <w:rsid w:val="000E7519"/>
    <w:rsid w:val="000E78DF"/>
    <w:rsid w:val="000F13D7"/>
    <w:rsid w:val="000F1E5F"/>
    <w:rsid w:val="000F205C"/>
    <w:rsid w:val="000F22FF"/>
    <w:rsid w:val="000F2CD8"/>
    <w:rsid w:val="000F3129"/>
    <w:rsid w:val="000F3CBB"/>
    <w:rsid w:val="000F3F91"/>
    <w:rsid w:val="000F4011"/>
    <w:rsid w:val="000F551C"/>
    <w:rsid w:val="000F69C3"/>
    <w:rsid w:val="000F6BE6"/>
    <w:rsid w:val="000F6F6F"/>
    <w:rsid w:val="000F74C4"/>
    <w:rsid w:val="000F78AD"/>
    <w:rsid w:val="000F7B22"/>
    <w:rsid w:val="00101172"/>
    <w:rsid w:val="001014E6"/>
    <w:rsid w:val="0010218B"/>
    <w:rsid w:val="001026ED"/>
    <w:rsid w:val="00102F58"/>
    <w:rsid w:val="001037AC"/>
    <w:rsid w:val="00103A46"/>
    <w:rsid w:val="00103C34"/>
    <w:rsid w:val="00104863"/>
    <w:rsid w:val="00104A9E"/>
    <w:rsid w:val="00104C58"/>
    <w:rsid w:val="00104F59"/>
    <w:rsid w:val="0010637F"/>
    <w:rsid w:val="001103F8"/>
    <w:rsid w:val="00110A8D"/>
    <w:rsid w:val="00110E9E"/>
    <w:rsid w:val="00111242"/>
    <w:rsid w:val="00111396"/>
    <w:rsid w:val="00111C5A"/>
    <w:rsid w:val="00112453"/>
    <w:rsid w:val="00112AB1"/>
    <w:rsid w:val="00112FD9"/>
    <w:rsid w:val="0011361F"/>
    <w:rsid w:val="0011383D"/>
    <w:rsid w:val="0011494C"/>
    <w:rsid w:val="00114DDF"/>
    <w:rsid w:val="00115002"/>
    <w:rsid w:val="00115575"/>
    <w:rsid w:val="001163F1"/>
    <w:rsid w:val="00116608"/>
    <w:rsid w:val="00116816"/>
    <w:rsid w:val="0012088E"/>
    <w:rsid w:val="0012138F"/>
    <w:rsid w:val="0012186C"/>
    <w:rsid w:val="00121DAF"/>
    <w:rsid w:val="0012207A"/>
    <w:rsid w:val="00122334"/>
    <w:rsid w:val="001232D0"/>
    <w:rsid w:val="00123CF5"/>
    <w:rsid w:val="00124295"/>
    <w:rsid w:val="001249B9"/>
    <w:rsid w:val="00125299"/>
    <w:rsid w:val="00125FDB"/>
    <w:rsid w:val="0012709E"/>
    <w:rsid w:val="00127FDB"/>
    <w:rsid w:val="001301BA"/>
    <w:rsid w:val="00130ACD"/>
    <w:rsid w:val="00131577"/>
    <w:rsid w:val="001327FD"/>
    <w:rsid w:val="00132863"/>
    <w:rsid w:val="00132FC7"/>
    <w:rsid w:val="00133141"/>
    <w:rsid w:val="00133D4D"/>
    <w:rsid w:val="001358AC"/>
    <w:rsid w:val="00135995"/>
    <w:rsid w:val="00135B35"/>
    <w:rsid w:val="00135ED5"/>
    <w:rsid w:val="00136CAA"/>
    <w:rsid w:val="00136D3E"/>
    <w:rsid w:val="0013724E"/>
    <w:rsid w:val="0013770F"/>
    <w:rsid w:val="00140A0F"/>
    <w:rsid w:val="00142094"/>
    <w:rsid w:val="00142A6A"/>
    <w:rsid w:val="00143826"/>
    <w:rsid w:val="00143DC7"/>
    <w:rsid w:val="00144688"/>
    <w:rsid w:val="00144A0E"/>
    <w:rsid w:val="00145A51"/>
    <w:rsid w:val="00145F07"/>
    <w:rsid w:val="00146A32"/>
    <w:rsid w:val="00146CB9"/>
    <w:rsid w:val="00150DA0"/>
    <w:rsid w:val="001523F3"/>
    <w:rsid w:val="0015286F"/>
    <w:rsid w:val="00153DA1"/>
    <w:rsid w:val="00154C84"/>
    <w:rsid w:val="00155729"/>
    <w:rsid w:val="00155B06"/>
    <w:rsid w:val="00155BE5"/>
    <w:rsid w:val="001566D3"/>
    <w:rsid w:val="00156E29"/>
    <w:rsid w:val="0015717C"/>
    <w:rsid w:val="00157381"/>
    <w:rsid w:val="0015756A"/>
    <w:rsid w:val="001575C3"/>
    <w:rsid w:val="0015765F"/>
    <w:rsid w:val="001611E9"/>
    <w:rsid w:val="00161257"/>
    <w:rsid w:val="00161F9E"/>
    <w:rsid w:val="0016235D"/>
    <w:rsid w:val="0016404B"/>
    <w:rsid w:val="001641F6"/>
    <w:rsid w:val="00164ED8"/>
    <w:rsid w:val="00166988"/>
    <w:rsid w:val="00166A13"/>
    <w:rsid w:val="00167784"/>
    <w:rsid w:val="00167917"/>
    <w:rsid w:val="00167BFD"/>
    <w:rsid w:val="00170573"/>
    <w:rsid w:val="00171B1C"/>
    <w:rsid w:val="00171E03"/>
    <w:rsid w:val="00172558"/>
    <w:rsid w:val="00172979"/>
    <w:rsid w:val="00173208"/>
    <w:rsid w:val="001739C9"/>
    <w:rsid w:val="00174199"/>
    <w:rsid w:val="001746C8"/>
    <w:rsid w:val="001746EE"/>
    <w:rsid w:val="00174BC3"/>
    <w:rsid w:val="00174FBD"/>
    <w:rsid w:val="0017586E"/>
    <w:rsid w:val="00175FC4"/>
    <w:rsid w:val="00176003"/>
    <w:rsid w:val="00176083"/>
    <w:rsid w:val="00176E53"/>
    <w:rsid w:val="00177243"/>
    <w:rsid w:val="00177BA6"/>
    <w:rsid w:val="001808FC"/>
    <w:rsid w:val="001821AB"/>
    <w:rsid w:val="00183719"/>
    <w:rsid w:val="001837EB"/>
    <w:rsid w:val="001841CD"/>
    <w:rsid w:val="0018445F"/>
    <w:rsid w:val="00184A18"/>
    <w:rsid w:val="00185682"/>
    <w:rsid w:val="001860B9"/>
    <w:rsid w:val="001874E5"/>
    <w:rsid w:val="00190625"/>
    <w:rsid w:val="00191CE6"/>
    <w:rsid w:val="001920D2"/>
    <w:rsid w:val="00193889"/>
    <w:rsid w:val="00193EDA"/>
    <w:rsid w:val="00193F52"/>
    <w:rsid w:val="001941F0"/>
    <w:rsid w:val="00194980"/>
    <w:rsid w:val="00196DBB"/>
    <w:rsid w:val="001A036B"/>
    <w:rsid w:val="001A10F7"/>
    <w:rsid w:val="001A298A"/>
    <w:rsid w:val="001A2BBA"/>
    <w:rsid w:val="001A4D6F"/>
    <w:rsid w:val="001A51FE"/>
    <w:rsid w:val="001A73D7"/>
    <w:rsid w:val="001A7D7D"/>
    <w:rsid w:val="001B1292"/>
    <w:rsid w:val="001B1AD9"/>
    <w:rsid w:val="001B2357"/>
    <w:rsid w:val="001B3406"/>
    <w:rsid w:val="001B43FE"/>
    <w:rsid w:val="001B48BA"/>
    <w:rsid w:val="001B49E5"/>
    <w:rsid w:val="001B5870"/>
    <w:rsid w:val="001B5BC8"/>
    <w:rsid w:val="001B5FA7"/>
    <w:rsid w:val="001B6F5D"/>
    <w:rsid w:val="001B70BB"/>
    <w:rsid w:val="001B74DD"/>
    <w:rsid w:val="001B7686"/>
    <w:rsid w:val="001B7CA1"/>
    <w:rsid w:val="001C0CBD"/>
    <w:rsid w:val="001C0DA5"/>
    <w:rsid w:val="001C12FF"/>
    <w:rsid w:val="001C1775"/>
    <w:rsid w:val="001C1D49"/>
    <w:rsid w:val="001C2266"/>
    <w:rsid w:val="001C31F2"/>
    <w:rsid w:val="001C3289"/>
    <w:rsid w:val="001C37E7"/>
    <w:rsid w:val="001C4509"/>
    <w:rsid w:val="001C49A8"/>
    <w:rsid w:val="001C4A1E"/>
    <w:rsid w:val="001C52C4"/>
    <w:rsid w:val="001C6907"/>
    <w:rsid w:val="001C775B"/>
    <w:rsid w:val="001D02D5"/>
    <w:rsid w:val="001D03D6"/>
    <w:rsid w:val="001D04E1"/>
    <w:rsid w:val="001D0EC2"/>
    <w:rsid w:val="001D109C"/>
    <w:rsid w:val="001D186E"/>
    <w:rsid w:val="001D1FB2"/>
    <w:rsid w:val="001D23AC"/>
    <w:rsid w:val="001D2437"/>
    <w:rsid w:val="001D277E"/>
    <w:rsid w:val="001D27B9"/>
    <w:rsid w:val="001D2A60"/>
    <w:rsid w:val="001D2C37"/>
    <w:rsid w:val="001D2D39"/>
    <w:rsid w:val="001D30BF"/>
    <w:rsid w:val="001D5B6D"/>
    <w:rsid w:val="001D5DC1"/>
    <w:rsid w:val="001D6543"/>
    <w:rsid w:val="001D6DF6"/>
    <w:rsid w:val="001D7C80"/>
    <w:rsid w:val="001D7E91"/>
    <w:rsid w:val="001E00EF"/>
    <w:rsid w:val="001E02D4"/>
    <w:rsid w:val="001E07F7"/>
    <w:rsid w:val="001E1203"/>
    <w:rsid w:val="001E157B"/>
    <w:rsid w:val="001E15A9"/>
    <w:rsid w:val="001E185C"/>
    <w:rsid w:val="001E1A27"/>
    <w:rsid w:val="001E2860"/>
    <w:rsid w:val="001E2F3F"/>
    <w:rsid w:val="001E344A"/>
    <w:rsid w:val="001E387F"/>
    <w:rsid w:val="001E49B5"/>
    <w:rsid w:val="001E5967"/>
    <w:rsid w:val="001E5FD9"/>
    <w:rsid w:val="001E714C"/>
    <w:rsid w:val="001E746D"/>
    <w:rsid w:val="001E785A"/>
    <w:rsid w:val="001E7DA1"/>
    <w:rsid w:val="001F09E7"/>
    <w:rsid w:val="001F2527"/>
    <w:rsid w:val="001F2B3A"/>
    <w:rsid w:val="001F30F6"/>
    <w:rsid w:val="001F32A3"/>
    <w:rsid w:val="001F45B1"/>
    <w:rsid w:val="001F4EF5"/>
    <w:rsid w:val="001F52FA"/>
    <w:rsid w:val="001F5471"/>
    <w:rsid w:val="001F54B9"/>
    <w:rsid w:val="001F68D4"/>
    <w:rsid w:val="001F6F59"/>
    <w:rsid w:val="001F70ED"/>
    <w:rsid w:val="001F71FD"/>
    <w:rsid w:val="001F7A39"/>
    <w:rsid w:val="00200673"/>
    <w:rsid w:val="0020133D"/>
    <w:rsid w:val="00201603"/>
    <w:rsid w:val="00201653"/>
    <w:rsid w:val="00202202"/>
    <w:rsid w:val="00202C22"/>
    <w:rsid w:val="002035DC"/>
    <w:rsid w:val="00203813"/>
    <w:rsid w:val="00203B1C"/>
    <w:rsid w:val="00204289"/>
    <w:rsid w:val="0020461D"/>
    <w:rsid w:val="00205CB5"/>
    <w:rsid w:val="00206567"/>
    <w:rsid w:val="00206B5B"/>
    <w:rsid w:val="002070E6"/>
    <w:rsid w:val="00207E2C"/>
    <w:rsid w:val="00210315"/>
    <w:rsid w:val="0021091E"/>
    <w:rsid w:val="00210F21"/>
    <w:rsid w:val="00211153"/>
    <w:rsid w:val="002116CE"/>
    <w:rsid w:val="00212693"/>
    <w:rsid w:val="00212AE8"/>
    <w:rsid w:val="00213479"/>
    <w:rsid w:val="00213682"/>
    <w:rsid w:val="00213755"/>
    <w:rsid w:val="00213783"/>
    <w:rsid w:val="002144AB"/>
    <w:rsid w:val="00214939"/>
    <w:rsid w:val="00214E70"/>
    <w:rsid w:val="00214F9B"/>
    <w:rsid w:val="00215183"/>
    <w:rsid w:val="00215241"/>
    <w:rsid w:val="00215627"/>
    <w:rsid w:val="00215851"/>
    <w:rsid w:val="002165E7"/>
    <w:rsid w:val="00220170"/>
    <w:rsid w:val="00220475"/>
    <w:rsid w:val="00220AA5"/>
    <w:rsid w:val="00220CB3"/>
    <w:rsid w:val="0022150A"/>
    <w:rsid w:val="00221774"/>
    <w:rsid w:val="00221862"/>
    <w:rsid w:val="002218A4"/>
    <w:rsid w:val="00222A05"/>
    <w:rsid w:val="00222B36"/>
    <w:rsid w:val="00222F1F"/>
    <w:rsid w:val="0022366F"/>
    <w:rsid w:val="0022379E"/>
    <w:rsid w:val="00223F4D"/>
    <w:rsid w:val="00223FBF"/>
    <w:rsid w:val="00224AC4"/>
    <w:rsid w:val="00224E58"/>
    <w:rsid w:val="0022530F"/>
    <w:rsid w:val="00225673"/>
    <w:rsid w:val="00225965"/>
    <w:rsid w:val="00226BA1"/>
    <w:rsid w:val="002276E1"/>
    <w:rsid w:val="0022797F"/>
    <w:rsid w:val="00227C1C"/>
    <w:rsid w:val="00227DCC"/>
    <w:rsid w:val="00227FBD"/>
    <w:rsid w:val="00230CA0"/>
    <w:rsid w:val="00231AC1"/>
    <w:rsid w:val="0023345A"/>
    <w:rsid w:val="002336D0"/>
    <w:rsid w:val="00233AA9"/>
    <w:rsid w:val="00234F98"/>
    <w:rsid w:val="00235360"/>
    <w:rsid w:val="00235A33"/>
    <w:rsid w:val="00236756"/>
    <w:rsid w:val="00236BE3"/>
    <w:rsid w:val="0023717A"/>
    <w:rsid w:val="0024076E"/>
    <w:rsid w:val="00241B04"/>
    <w:rsid w:val="00242E8B"/>
    <w:rsid w:val="00242EFA"/>
    <w:rsid w:val="00243053"/>
    <w:rsid w:val="00243454"/>
    <w:rsid w:val="0024403F"/>
    <w:rsid w:val="00244839"/>
    <w:rsid w:val="002454CA"/>
    <w:rsid w:val="00245A39"/>
    <w:rsid w:val="002469C5"/>
    <w:rsid w:val="00246FE3"/>
    <w:rsid w:val="00247188"/>
    <w:rsid w:val="00247524"/>
    <w:rsid w:val="00247C29"/>
    <w:rsid w:val="002505E5"/>
    <w:rsid w:val="0025149F"/>
    <w:rsid w:val="0025186D"/>
    <w:rsid w:val="00251FD7"/>
    <w:rsid w:val="00252324"/>
    <w:rsid w:val="00252577"/>
    <w:rsid w:val="002527F9"/>
    <w:rsid w:val="00252883"/>
    <w:rsid w:val="002536CC"/>
    <w:rsid w:val="00254F9C"/>
    <w:rsid w:val="00255BB9"/>
    <w:rsid w:val="00255E62"/>
    <w:rsid w:val="00255EBC"/>
    <w:rsid w:val="002606AB"/>
    <w:rsid w:val="00260834"/>
    <w:rsid w:val="00261B58"/>
    <w:rsid w:val="002620F2"/>
    <w:rsid w:val="0026253D"/>
    <w:rsid w:val="00262F07"/>
    <w:rsid w:val="00263494"/>
    <w:rsid w:val="00263644"/>
    <w:rsid w:val="00263962"/>
    <w:rsid w:val="00264AF6"/>
    <w:rsid w:val="00264EAC"/>
    <w:rsid w:val="002653BD"/>
    <w:rsid w:val="0026553E"/>
    <w:rsid w:val="002656F7"/>
    <w:rsid w:val="00265790"/>
    <w:rsid w:val="002664F3"/>
    <w:rsid w:val="00266537"/>
    <w:rsid w:val="00266E57"/>
    <w:rsid w:val="00267226"/>
    <w:rsid w:val="002678CF"/>
    <w:rsid w:val="002679A7"/>
    <w:rsid w:val="002708C7"/>
    <w:rsid w:val="002711F2"/>
    <w:rsid w:val="0027135F"/>
    <w:rsid w:val="00271986"/>
    <w:rsid w:val="00271CD8"/>
    <w:rsid w:val="00271D05"/>
    <w:rsid w:val="002722ED"/>
    <w:rsid w:val="002723B2"/>
    <w:rsid w:val="002730BD"/>
    <w:rsid w:val="0027311D"/>
    <w:rsid w:val="00273D28"/>
    <w:rsid w:val="0027415C"/>
    <w:rsid w:val="0027540C"/>
    <w:rsid w:val="00276665"/>
    <w:rsid w:val="00276B2E"/>
    <w:rsid w:val="00277BBE"/>
    <w:rsid w:val="00282875"/>
    <w:rsid w:val="00282B85"/>
    <w:rsid w:val="00282E5E"/>
    <w:rsid w:val="00283540"/>
    <w:rsid w:val="00283603"/>
    <w:rsid w:val="00283BDC"/>
    <w:rsid w:val="00283EDF"/>
    <w:rsid w:val="0028403A"/>
    <w:rsid w:val="0028439D"/>
    <w:rsid w:val="002848A9"/>
    <w:rsid w:val="00285C5E"/>
    <w:rsid w:val="00285FA0"/>
    <w:rsid w:val="002861AB"/>
    <w:rsid w:val="00286859"/>
    <w:rsid w:val="00286DED"/>
    <w:rsid w:val="0029156E"/>
    <w:rsid w:val="00291698"/>
    <w:rsid w:val="002929AF"/>
    <w:rsid w:val="00292A2D"/>
    <w:rsid w:val="00292F7E"/>
    <w:rsid w:val="002930E8"/>
    <w:rsid w:val="0029343D"/>
    <w:rsid w:val="00294FC1"/>
    <w:rsid w:val="002954EC"/>
    <w:rsid w:val="00295B95"/>
    <w:rsid w:val="00296F0D"/>
    <w:rsid w:val="00297395"/>
    <w:rsid w:val="002973FB"/>
    <w:rsid w:val="0029772F"/>
    <w:rsid w:val="002A02EA"/>
    <w:rsid w:val="002A0BED"/>
    <w:rsid w:val="002A11D9"/>
    <w:rsid w:val="002A15F7"/>
    <w:rsid w:val="002A1D98"/>
    <w:rsid w:val="002A1F10"/>
    <w:rsid w:val="002A2826"/>
    <w:rsid w:val="002A3AF0"/>
    <w:rsid w:val="002A4DAE"/>
    <w:rsid w:val="002A51C5"/>
    <w:rsid w:val="002A6048"/>
    <w:rsid w:val="002A6A55"/>
    <w:rsid w:val="002A7475"/>
    <w:rsid w:val="002A77AC"/>
    <w:rsid w:val="002A7BF9"/>
    <w:rsid w:val="002A7E1E"/>
    <w:rsid w:val="002B05CA"/>
    <w:rsid w:val="002B0EF1"/>
    <w:rsid w:val="002B15BF"/>
    <w:rsid w:val="002B1644"/>
    <w:rsid w:val="002B16BD"/>
    <w:rsid w:val="002B3832"/>
    <w:rsid w:val="002B3D09"/>
    <w:rsid w:val="002B3F55"/>
    <w:rsid w:val="002B4080"/>
    <w:rsid w:val="002B47D7"/>
    <w:rsid w:val="002B5E6C"/>
    <w:rsid w:val="002B669F"/>
    <w:rsid w:val="002B757D"/>
    <w:rsid w:val="002B7CD2"/>
    <w:rsid w:val="002C080A"/>
    <w:rsid w:val="002C110E"/>
    <w:rsid w:val="002C12A6"/>
    <w:rsid w:val="002C3165"/>
    <w:rsid w:val="002C38A9"/>
    <w:rsid w:val="002C3A66"/>
    <w:rsid w:val="002C3AD2"/>
    <w:rsid w:val="002C4B65"/>
    <w:rsid w:val="002C6601"/>
    <w:rsid w:val="002C6E45"/>
    <w:rsid w:val="002C7AF0"/>
    <w:rsid w:val="002C7EBF"/>
    <w:rsid w:val="002D1647"/>
    <w:rsid w:val="002D20DD"/>
    <w:rsid w:val="002D2139"/>
    <w:rsid w:val="002D2376"/>
    <w:rsid w:val="002D2D8B"/>
    <w:rsid w:val="002D31AF"/>
    <w:rsid w:val="002D3DD7"/>
    <w:rsid w:val="002D3F3E"/>
    <w:rsid w:val="002D3FA9"/>
    <w:rsid w:val="002D3FDD"/>
    <w:rsid w:val="002D58A1"/>
    <w:rsid w:val="002D5F66"/>
    <w:rsid w:val="002D656E"/>
    <w:rsid w:val="002D6AEB"/>
    <w:rsid w:val="002E1441"/>
    <w:rsid w:val="002E22FB"/>
    <w:rsid w:val="002E2932"/>
    <w:rsid w:val="002E2AB4"/>
    <w:rsid w:val="002E2DA9"/>
    <w:rsid w:val="002E2E8C"/>
    <w:rsid w:val="002E3194"/>
    <w:rsid w:val="002E3317"/>
    <w:rsid w:val="002E3961"/>
    <w:rsid w:val="002E4954"/>
    <w:rsid w:val="002E4CBB"/>
    <w:rsid w:val="002E5283"/>
    <w:rsid w:val="002E599C"/>
    <w:rsid w:val="002E67DA"/>
    <w:rsid w:val="002E6B09"/>
    <w:rsid w:val="002E7DE6"/>
    <w:rsid w:val="002E7F25"/>
    <w:rsid w:val="002F020C"/>
    <w:rsid w:val="002F1092"/>
    <w:rsid w:val="002F3121"/>
    <w:rsid w:val="002F3848"/>
    <w:rsid w:val="002F3B27"/>
    <w:rsid w:val="002F3CA0"/>
    <w:rsid w:val="002F404A"/>
    <w:rsid w:val="002F42E0"/>
    <w:rsid w:val="002F576F"/>
    <w:rsid w:val="002F5D7C"/>
    <w:rsid w:val="002F6537"/>
    <w:rsid w:val="002F6E8B"/>
    <w:rsid w:val="002F6FE5"/>
    <w:rsid w:val="002F7000"/>
    <w:rsid w:val="002F7BDD"/>
    <w:rsid w:val="00300C3E"/>
    <w:rsid w:val="00301633"/>
    <w:rsid w:val="00301948"/>
    <w:rsid w:val="003022AE"/>
    <w:rsid w:val="00304533"/>
    <w:rsid w:val="0030506F"/>
    <w:rsid w:val="003059EE"/>
    <w:rsid w:val="00305E68"/>
    <w:rsid w:val="003061BC"/>
    <w:rsid w:val="00306361"/>
    <w:rsid w:val="0030690C"/>
    <w:rsid w:val="00306EB9"/>
    <w:rsid w:val="00307250"/>
    <w:rsid w:val="00310A67"/>
    <w:rsid w:val="00310DE5"/>
    <w:rsid w:val="00311793"/>
    <w:rsid w:val="00311813"/>
    <w:rsid w:val="003122D1"/>
    <w:rsid w:val="00312DA1"/>
    <w:rsid w:val="00313267"/>
    <w:rsid w:val="003134B9"/>
    <w:rsid w:val="00314D1A"/>
    <w:rsid w:val="00314F38"/>
    <w:rsid w:val="00315166"/>
    <w:rsid w:val="003161DD"/>
    <w:rsid w:val="00316690"/>
    <w:rsid w:val="003168C1"/>
    <w:rsid w:val="00317585"/>
    <w:rsid w:val="0031764A"/>
    <w:rsid w:val="00317670"/>
    <w:rsid w:val="0032050A"/>
    <w:rsid w:val="00320C8E"/>
    <w:rsid w:val="00320F97"/>
    <w:rsid w:val="0032179D"/>
    <w:rsid w:val="00321AB2"/>
    <w:rsid w:val="00321C47"/>
    <w:rsid w:val="00322BF2"/>
    <w:rsid w:val="0032339C"/>
    <w:rsid w:val="003236D7"/>
    <w:rsid w:val="00324B25"/>
    <w:rsid w:val="00324B42"/>
    <w:rsid w:val="003252EC"/>
    <w:rsid w:val="00326981"/>
    <w:rsid w:val="00326CFD"/>
    <w:rsid w:val="00326D8F"/>
    <w:rsid w:val="00327885"/>
    <w:rsid w:val="003312DC"/>
    <w:rsid w:val="00331AEA"/>
    <w:rsid w:val="0033214C"/>
    <w:rsid w:val="003331D1"/>
    <w:rsid w:val="00333F21"/>
    <w:rsid w:val="00334CAB"/>
    <w:rsid w:val="003352A0"/>
    <w:rsid w:val="00335A9E"/>
    <w:rsid w:val="00335C50"/>
    <w:rsid w:val="00335FBF"/>
    <w:rsid w:val="003364D6"/>
    <w:rsid w:val="00336E68"/>
    <w:rsid w:val="00340B49"/>
    <w:rsid w:val="00340D9F"/>
    <w:rsid w:val="00341332"/>
    <w:rsid w:val="00341DD6"/>
    <w:rsid w:val="00342F00"/>
    <w:rsid w:val="00343ABE"/>
    <w:rsid w:val="00344CD5"/>
    <w:rsid w:val="00345567"/>
    <w:rsid w:val="00346860"/>
    <w:rsid w:val="00346B6D"/>
    <w:rsid w:val="00346FDC"/>
    <w:rsid w:val="00347698"/>
    <w:rsid w:val="003476FB"/>
    <w:rsid w:val="0035047E"/>
    <w:rsid w:val="00350857"/>
    <w:rsid w:val="00351126"/>
    <w:rsid w:val="0035145A"/>
    <w:rsid w:val="00351C47"/>
    <w:rsid w:val="00351CA0"/>
    <w:rsid w:val="00351D42"/>
    <w:rsid w:val="003527E3"/>
    <w:rsid w:val="0035290A"/>
    <w:rsid w:val="00352E5C"/>
    <w:rsid w:val="0035336B"/>
    <w:rsid w:val="00353563"/>
    <w:rsid w:val="00354C31"/>
    <w:rsid w:val="00356046"/>
    <w:rsid w:val="00356408"/>
    <w:rsid w:val="003565A3"/>
    <w:rsid w:val="00356CC9"/>
    <w:rsid w:val="00357727"/>
    <w:rsid w:val="003606F5"/>
    <w:rsid w:val="00360801"/>
    <w:rsid w:val="00360BC3"/>
    <w:rsid w:val="00361E32"/>
    <w:rsid w:val="00361FBB"/>
    <w:rsid w:val="00361FC9"/>
    <w:rsid w:val="00362386"/>
    <w:rsid w:val="0036264E"/>
    <w:rsid w:val="00363511"/>
    <w:rsid w:val="003641C8"/>
    <w:rsid w:val="00364710"/>
    <w:rsid w:val="00365256"/>
    <w:rsid w:val="0036579F"/>
    <w:rsid w:val="00365931"/>
    <w:rsid w:val="003663EB"/>
    <w:rsid w:val="00366526"/>
    <w:rsid w:val="00366FEC"/>
    <w:rsid w:val="0036726A"/>
    <w:rsid w:val="003678E7"/>
    <w:rsid w:val="00367AF3"/>
    <w:rsid w:val="0037072C"/>
    <w:rsid w:val="00371950"/>
    <w:rsid w:val="00371C82"/>
    <w:rsid w:val="00372525"/>
    <w:rsid w:val="00372AEB"/>
    <w:rsid w:val="003731CE"/>
    <w:rsid w:val="00373563"/>
    <w:rsid w:val="00373F24"/>
    <w:rsid w:val="00374E55"/>
    <w:rsid w:val="003764AD"/>
    <w:rsid w:val="00376941"/>
    <w:rsid w:val="00377FC8"/>
    <w:rsid w:val="00381162"/>
    <w:rsid w:val="0038156B"/>
    <w:rsid w:val="00381748"/>
    <w:rsid w:val="00381CDB"/>
    <w:rsid w:val="0038207A"/>
    <w:rsid w:val="003822E2"/>
    <w:rsid w:val="0038241D"/>
    <w:rsid w:val="0038255C"/>
    <w:rsid w:val="00382C3E"/>
    <w:rsid w:val="00383596"/>
    <w:rsid w:val="00383643"/>
    <w:rsid w:val="00383C29"/>
    <w:rsid w:val="00383FD9"/>
    <w:rsid w:val="003843D0"/>
    <w:rsid w:val="00386BAC"/>
    <w:rsid w:val="003878E1"/>
    <w:rsid w:val="003912F5"/>
    <w:rsid w:val="00391ED5"/>
    <w:rsid w:val="00391F3D"/>
    <w:rsid w:val="0039293B"/>
    <w:rsid w:val="00392B68"/>
    <w:rsid w:val="003944FF"/>
    <w:rsid w:val="00394812"/>
    <w:rsid w:val="00394AE1"/>
    <w:rsid w:val="00394D67"/>
    <w:rsid w:val="0039550E"/>
    <w:rsid w:val="003955E6"/>
    <w:rsid w:val="003957FF"/>
    <w:rsid w:val="00395E45"/>
    <w:rsid w:val="003975BF"/>
    <w:rsid w:val="003975CB"/>
    <w:rsid w:val="003976DD"/>
    <w:rsid w:val="00397929"/>
    <w:rsid w:val="00397F77"/>
    <w:rsid w:val="003A0240"/>
    <w:rsid w:val="003A0A1C"/>
    <w:rsid w:val="003A0CFB"/>
    <w:rsid w:val="003A2D55"/>
    <w:rsid w:val="003A38B4"/>
    <w:rsid w:val="003A3AE2"/>
    <w:rsid w:val="003A3B25"/>
    <w:rsid w:val="003A3FC9"/>
    <w:rsid w:val="003A4DE8"/>
    <w:rsid w:val="003A4E62"/>
    <w:rsid w:val="003A51E0"/>
    <w:rsid w:val="003A57D1"/>
    <w:rsid w:val="003A581F"/>
    <w:rsid w:val="003A5D1C"/>
    <w:rsid w:val="003A6AD1"/>
    <w:rsid w:val="003A6B3B"/>
    <w:rsid w:val="003B04BC"/>
    <w:rsid w:val="003B05A6"/>
    <w:rsid w:val="003B094C"/>
    <w:rsid w:val="003B0C32"/>
    <w:rsid w:val="003B29C0"/>
    <w:rsid w:val="003B37F0"/>
    <w:rsid w:val="003B3904"/>
    <w:rsid w:val="003B4AA7"/>
    <w:rsid w:val="003B4D3E"/>
    <w:rsid w:val="003B4D90"/>
    <w:rsid w:val="003B4E02"/>
    <w:rsid w:val="003B5067"/>
    <w:rsid w:val="003B5A1D"/>
    <w:rsid w:val="003B5BA0"/>
    <w:rsid w:val="003B6F0D"/>
    <w:rsid w:val="003B7363"/>
    <w:rsid w:val="003B7411"/>
    <w:rsid w:val="003B764A"/>
    <w:rsid w:val="003C0ABF"/>
    <w:rsid w:val="003C115E"/>
    <w:rsid w:val="003C149A"/>
    <w:rsid w:val="003C14EB"/>
    <w:rsid w:val="003C1A6C"/>
    <w:rsid w:val="003C1E90"/>
    <w:rsid w:val="003C22E3"/>
    <w:rsid w:val="003C27E6"/>
    <w:rsid w:val="003C28A1"/>
    <w:rsid w:val="003C3358"/>
    <w:rsid w:val="003C4D89"/>
    <w:rsid w:val="003C4F43"/>
    <w:rsid w:val="003D01F2"/>
    <w:rsid w:val="003D0FF7"/>
    <w:rsid w:val="003D3D2B"/>
    <w:rsid w:val="003D3D86"/>
    <w:rsid w:val="003D432A"/>
    <w:rsid w:val="003D4B66"/>
    <w:rsid w:val="003D4E5E"/>
    <w:rsid w:val="003D6D84"/>
    <w:rsid w:val="003D7B56"/>
    <w:rsid w:val="003E00B1"/>
    <w:rsid w:val="003E1479"/>
    <w:rsid w:val="003E1BB9"/>
    <w:rsid w:val="003E2891"/>
    <w:rsid w:val="003E33AA"/>
    <w:rsid w:val="003E3ACD"/>
    <w:rsid w:val="003E3D07"/>
    <w:rsid w:val="003E4E27"/>
    <w:rsid w:val="003E523E"/>
    <w:rsid w:val="003E6366"/>
    <w:rsid w:val="003F0E7C"/>
    <w:rsid w:val="003F3279"/>
    <w:rsid w:val="003F3C9C"/>
    <w:rsid w:val="003F3E02"/>
    <w:rsid w:val="003F43A7"/>
    <w:rsid w:val="003F4930"/>
    <w:rsid w:val="003F59AC"/>
    <w:rsid w:val="003F5C97"/>
    <w:rsid w:val="003F6751"/>
    <w:rsid w:val="003F6973"/>
    <w:rsid w:val="003F6EF6"/>
    <w:rsid w:val="00400353"/>
    <w:rsid w:val="0040267F"/>
    <w:rsid w:val="00402CAB"/>
    <w:rsid w:val="004031D4"/>
    <w:rsid w:val="00403D96"/>
    <w:rsid w:val="00404782"/>
    <w:rsid w:val="004049D8"/>
    <w:rsid w:val="00405712"/>
    <w:rsid w:val="00405C69"/>
    <w:rsid w:val="00405DDD"/>
    <w:rsid w:val="00406508"/>
    <w:rsid w:val="00406863"/>
    <w:rsid w:val="00407426"/>
    <w:rsid w:val="00407B86"/>
    <w:rsid w:val="004101B2"/>
    <w:rsid w:val="00410C9F"/>
    <w:rsid w:val="00410F9E"/>
    <w:rsid w:val="004111A7"/>
    <w:rsid w:val="00411323"/>
    <w:rsid w:val="004147CF"/>
    <w:rsid w:val="004148D7"/>
    <w:rsid w:val="00414C9E"/>
    <w:rsid w:val="00415706"/>
    <w:rsid w:val="004157A2"/>
    <w:rsid w:val="004159DA"/>
    <w:rsid w:val="00416061"/>
    <w:rsid w:val="004160E1"/>
    <w:rsid w:val="00416B70"/>
    <w:rsid w:val="00416C37"/>
    <w:rsid w:val="0041735D"/>
    <w:rsid w:val="00417957"/>
    <w:rsid w:val="00420441"/>
    <w:rsid w:val="004211D9"/>
    <w:rsid w:val="00422367"/>
    <w:rsid w:val="0042261B"/>
    <w:rsid w:val="00422883"/>
    <w:rsid w:val="00423781"/>
    <w:rsid w:val="004239A7"/>
    <w:rsid w:val="00423FA0"/>
    <w:rsid w:val="0042417B"/>
    <w:rsid w:val="004244A3"/>
    <w:rsid w:val="00424646"/>
    <w:rsid w:val="00425509"/>
    <w:rsid w:val="004258A0"/>
    <w:rsid w:val="004277CD"/>
    <w:rsid w:val="00427B85"/>
    <w:rsid w:val="00430AB3"/>
    <w:rsid w:val="0043117A"/>
    <w:rsid w:val="0043172E"/>
    <w:rsid w:val="00431A6F"/>
    <w:rsid w:val="00433594"/>
    <w:rsid w:val="00434785"/>
    <w:rsid w:val="00436FCC"/>
    <w:rsid w:val="00440018"/>
    <w:rsid w:val="00441B72"/>
    <w:rsid w:val="00441D19"/>
    <w:rsid w:val="00442820"/>
    <w:rsid w:val="00445208"/>
    <w:rsid w:val="0044652A"/>
    <w:rsid w:val="00446AA3"/>
    <w:rsid w:val="00447769"/>
    <w:rsid w:val="0044781D"/>
    <w:rsid w:val="00447D23"/>
    <w:rsid w:val="00447DC2"/>
    <w:rsid w:val="0045009F"/>
    <w:rsid w:val="004508F1"/>
    <w:rsid w:val="0045093E"/>
    <w:rsid w:val="00451018"/>
    <w:rsid w:val="00452B66"/>
    <w:rsid w:val="00452ECC"/>
    <w:rsid w:val="00452ED4"/>
    <w:rsid w:val="004531FE"/>
    <w:rsid w:val="00453AD8"/>
    <w:rsid w:val="0045495C"/>
    <w:rsid w:val="00456408"/>
    <w:rsid w:val="0045681B"/>
    <w:rsid w:val="004568F9"/>
    <w:rsid w:val="00457633"/>
    <w:rsid w:val="0045769E"/>
    <w:rsid w:val="00457E59"/>
    <w:rsid w:val="00460022"/>
    <w:rsid w:val="00460386"/>
    <w:rsid w:val="00461378"/>
    <w:rsid w:val="0046196C"/>
    <w:rsid w:val="00461EC5"/>
    <w:rsid w:val="00462713"/>
    <w:rsid w:val="004628CB"/>
    <w:rsid w:val="00462ABD"/>
    <w:rsid w:val="00463556"/>
    <w:rsid w:val="00463DBC"/>
    <w:rsid w:val="00464414"/>
    <w:rsid w:val="004646DF"/>
    <w:rsid w:val="00465E52"/>
    <w:rsid w:val="004664DD"/>
    <w:rsid w:val="00467503"/>
    <w:rsid w:val="00471150"/>
    <w:rsid w:val="00471223"/>
    <w:rsid w:val="00471405"/>
    <w:rsid w:val="00473308"/>
    <w:rsid w:val="00473993"/>
    <w:rsid w:val="00473B8A"/>
    <w:rsid w:val="004750D6"/>
    <w:rsid w:val="0047792C"/>
    <w:rsid w:val="00480051"/>
    <w:rsid w:val="0048096B"/>
    <w:rsid w:val="00481B1A"/>
    <w:rsid w:val="00481EAC"/>
    <w:rsid w:val="00483170"/>
    <w:rsid w:val="00485227"/>
    <w:rsid w:val="0048543F"/>
    <w:rsid w:val="00485D10"/>
    <w:rsid w:val="00485DC0"/>
    <w:rsid w:val="00485F5B"/>
    <w:rsid w:val="004861A2"/>
    <w:rsid w:val="00486343"/>
    <w:rsid w:val="00486DE8"/>
    <w:rsid w:val="004904A9"/>
    <w:rsid w:val="004904E7"/>
    <w:rsid w:val="00491CEC"/>
    <w:rsid w:val="0049275F"/>
    <w:rsid w:val="0049318F"/>
    <w:rsid w:val="0049458C"/>
    <w:rsid w:val="00494DF0"/>
    <w:rsid w:val="00495147"/>
    <w:rsid w:val="0049562F"/>
    <w:rsid w:val="00495786"/>
    <w:rsid w:val="0049615D"/>
    <w:rsid w:val="004968BB"/>
    <w:rsid w:val="00496CD5"/>
    <w:rsid w:val="004976CD"/>
    <w:rsid w:val="004A24E9"/>
    <w:rsid w:val="004A260A"/>
    <w:rsid w:val="004A3345"/>
    <w:rsid w:val="004A36DE"/>
    <w:rsid w:val="004A4DC1"/>
    <w:rsid w:val="004A5691"/>
    <w:rsid w:val="004A58B7"/>
    <w:rsid w:val="004A5CC1"/>
    <w:rsid w:val="004A6344"/>
    <w:rsid w:val="004A68EF"/>
    <w:rsid w:val="004A77F7"/>
    <w:rsid w:val="004A7D94"/>
    <w:rsid w:val="004A7EA6"/>
    <w:rsid w:val="004B01E9"/>
    <w:rsid w:val="004B05F8"/>
    <w:rsid w:val="004B09A1"/>
    <w:rsid w:val="004B1ACD"/>
    <w:rsid w:val="004B2AE2"/>
    <w:rsid w:val="004B3510"/>
    <w:rsid w:val="004B5434"/>
    <w:rsid w:val="004B5625"/>
    <w:rsid w:val="004B7059"/>
    <w:rsid w:val="004B73B5"/>
    <w:rsid w:val="004C1760"/>
    <w:rsid w:val="004C1A28"/>
    <w:rsid w:val="004C1A82"/>
    <w:rsid w:val="004C1F98"/>
    <w:rsid w:val="004C244E"/>
    <w:rsid w:val="004C297F"/>
    <w:rsid w:val="004C3A07"/>
    <w:rsid w:val="004C4605"/>
    <w:rsid w:val="004C4667"/>
    <w:rsid w:val="004C4C30"/>
    <w:rsid w:val="004C6792"/>
    <w:rsid w:val="004C758F"/>
    <w:rsid w:val="004D0596"/>
    <w:rsid w:val="004D0D58"/>
    <w:rsid w:val="004D14FE"/>
    <w:rsid w:val="004D19CC"/>
    <w:rsid w:val="004D1B28"/>
    <w:rsid w:val="004D1F29"/>
    <w:rsid w:val="004D210A"/>
    <w:rsid w:val="004D3960"/>
    <w:rsid w:val="004D3DB6"/>
    <w:rsid w:val="004D3F0D"/>
    <w:rsid w:val="004D42AF"/>
    <w:rsid w:val="004D51B8"/>
    <w:rsid w:val="004D54DB"/>
    <w:rsid w:val="004D604A"/>
    <w:rsid w:val="004D6C86"/>
    <w:rsid w:val="004D6C89"/>
    <w:rsid w:val="004D6E8F"/>
    <w:rsid w:val="004D7719"/>
    <w:rsid w:val="004E00F3"/>
    <w:rsid w:val="004E199C"/>
    <w:rsid w:val="004E1C7B"/>
    <w:rsid w:val="004E2502"/>
    <w:rsid w:val="004E26AC"/>
    <w:rsid w:val="004E27F1"/>
    <w:rsid w:val="004E2A69"/>
    <w:rsid w:val="004E3141"/>
    <w:rsid w:val="004E3651"/>
    <w:rsid w:val="004E3E4E"/>
    <w:rsid w:val="004E4108"/>
    <w:rsid w:val="004E490F"/>
    <w:rsid w:val="004E4D0D"/>
    <w:rsid w:val="004E64EC"/>
    <w:rsid w:val="004E6661"/>
    <w:rsid w:val="004E6A08"/>
    <w:rsid w:val="004E6B54"/>
    <w:rsid w:val="004E702E"/>
    <w:rsid w:val="004E76E7"/>
    <w:rsid w:val="004F0242"/>
    <w:rsid w:val="004F03FD"/>
    <w:rsid w:val="004F0D1B"/>
    <w:rsid w:val="004F1121"/>
    <w:rsid w:val="004F4098"/>
    <w:rsid w:val="004F608F"/>
    <w:rsid w:val="004F62CC"/>
    <w:rsid w:val="004F66C1"/>
    <w:rsid w:val="004F676E"/>
    <w:rsid w:val="004F6ED1"/>
    <w:rsid w:val="004F731C"/>
    <w:rsid w:val="004F7DD4"/>
    <w:rsid w:val="00500F16"/>
    <w:rsid w:val="00501019"/>
    <w:rsid w:val="00501145"/>
    <w:rsid w:val="00503371"/>
    <w:rsid w:val="00504495"/>
    <w:rsid w:val="00505AF5"/>
    <w:rsid w:val="00506479"/>
    <w:rsid w:val="00506B85"/>
    <w:rsid w:val="005070E7"/>
    <w:rsid w:val="00507F1B"/>
    <w:rsid w:val="00510DFF"/>
    <w:rsid w:val="005115C1"/>
    <w:rsid w:val="00511760"/>
    <w:rsid w:val="005117E6"/>
    <w:rsid w:val="00511AF0"/>
    <w:rsid w:val="00511C7D"/>
    <w:rsid w:val="00511F88"/>
    <w:rsid w:val="005121B4"/>
    <w:rsid w:val="00512433"/>
    <w:rsid w:val="00513595"/>
    <w:rsid w:val="005146BA"/>
    <w:rsid w:val="00514771"/>
    <w:rsid w:val="00514FE1"/>
    <w:rsid w:val="00515076"/>
    <w:rsid w:val="00515CC0"/>
    <w:rsid w:val="00516375"/>
    <w:rsid w:val="00516778"/>
    <w:rsid w:val="005173B4"/>
    <w:rsid w:val="00521CAA"/>
    <w:rsid w:val="0052450C"/>
    <w:rsid w:val="005245E4"/>
    <w:rsid w:val="005251AC"/>
    <w:rsid w:val="00525875"/>
    <w:rsid w:val="00525FC8"/>
    <w:rsid w:val="00526570"/>
    <w:rsid w:val="005317C3"/>
    <w:rsid w:val="0053255F"/>
    <w:rsid w:val="0053269C"/>
    <w:rsid w:val="00532769"/>
    <w:rsid w:val="00532AC5"/>
    <w:rsid w:val="00533FDE"/>
    <w:rsid w:val="005344EB"/>
    <w:rsid w:val="0053536E"/>
    <w:rsid w:val="005359AB"/>
    <w:rsid w:val="00535DFA"/>
    <w:rsid w:val="00537381"/>
    <w:rsid w:val="00537D4E"/>
    <w:rsid w:val="00540112"/>
    <w:rsid w:val="005412E3"/>
    <w:rsid w:val="0054173A"/>
    <w:rsid w:val="0054188D"/>
    <w:rsid w:val="0054246C"/>
    <w:rsid w:val="00543707"/>
    <w:rsid w:val="00543F20"/>
    <w:rsid w:val="00544F91"/>
    <w:rsid w:val="005450EF"/>
    <w:rsid w:val="00545648"/>
    <w:rsid w:val="005458A7"/>
    <w:rsid w:val="005460A5"/>
    <w:rsid w:val="005461B4"/>
    <w:rsid w:val="005468E5"/>
    <w:rsid w:val="005469E7"/>
    <w:rsid w:val="005479D2"/>
    <w:rsid w:val="005501B9"/>
    <w:rsid w:val="00550743"/>
    <w:rsid w:val="00550D85"/>
    <w:rsid w:val="0055147C"/>
    <w:rsid w:val="00551E45"/>
    <w:rsid w:val="00552448"/>
    <w:rsid w:val="00552594"/>
    <w:rsid w:val="00552C1D"/>
    <w:rsid w:val="005530C3"/>
    <w:rsid w:val="005535E4"/>
    <w:rsid w:val="00554117"/>
    <w:rsid w:val="005548E3"/>
    <w:rsid w:val="00554C73"/>
    <w:rsid w:val="00555565"/>
    <w:rsid w:val="00556C02"/>
    <w:rsid w:val="00556D4C"/>
    <w:rsid w:val="00556DDB"/>
    <w:rsid w:val="0055745C"/>
    <w:rsid w:val="00557B49"/>
    <w:rsid w:val="00557EF7"/>
    <w:rsid w:val="0056016C"/>
    <w:rsid w:val="005605E1"/>
    <w:rsid w:val="00560AEF"/>
    <w:rsid w:val="00561999"/>
    <w:rsid w:val="00563DBB"/>
    <w:rsid w:val="00564E9E"/>
    <w:rsid w:val="00565656"/>
    <w:rsid w:val="00565C4F"/>
    <w:rsid w:val="00565CA9"/>
    <w:rsid w:val="00565EF2"/>
    <w:rsid w:val="005662FE"/>
    <w:rsid w:val="00566D05"/>
    <w:rsid w:val="00567A91"/>
    <w:rsid w:val="00567F6E"/>
    <w:rsid w:val="0057009F"/>
    <w:rsid w:val="0057119E"/>
    <w:rsid w:val="005715FB"/>
    <w:rsid w:val="005717C3"/>
    <w:rsid w:val="0057238A"/>
    <w:rsid w:val="005729AE"/>
    <w:rsid w:val="00573495"/>
    <w:rsid w:val="00573D95"/>
    <w:rsid w:val="00573FA8"/>
    <w:rsid w:val="005744ED"/>
    <w:rsid w:val="00574645"/>
    <w:rsid w:val="005753B5"/>
    <w:rsid w:val="00575A7F"/>
    <w:rsid w:val="00575AB1"/>
    <w:rsid w:val="00575C0E"/>
    <w:rsid w:val="005774C0"/>
    <w:rsid w:val="00577655"/>
    <w:rsid w:val="005805B4"/>
    <w:rsid w:val="00580875"/>
    <w:rsid w:val="00580DF4"/>
    <w:rsid w:val="00581089"/>
    <w:rsid w:val="00581A8F"/>
    <w:rsid w:val="00581E30"/>
    <w:rsid w:val="00582296"/>
    <w:rsid w:val="00582517"/>
    <w:rsid w:val="005838C6"/>
    <w:rsid w:val="00583A6C"/>
    <w:rsid w:val="0058401D"/>
    <w:rsid w:val="0058575C"/>
    <w:rsid w:val="00586049"/>
    <w:rsid w:val="00586281"/>
    <w:rsid w:val="00586ECA"/>
    <w:rsid w:val="00590179"/>
    <w:rsid w:val="0059070F"/>
    <w:rsid w:val="00591039"/>
    <w:rsid w:val="005911E0"/>
    <w:rsid w:val="00591A73"/>
    <w:rsid w:val="00591EA9"/>
    <w:rsid w:val="00592D6C"/>
    <w:rsid w:val="00593061"/>
    <w:rsid w:val="00594547"/>
    <w:rsid w:val="005945E4"/>
    <w:rsid w:val="00594B09"/>
    <w:rsid w:val="00594E97"/>
    <w:rsid w:val="0059554B"/>
    <w:rsid w:val="005957A6"/>
    <w:rsid w:val="00595CA9"/>
    <w:rsid w:val="00595DC0"/>
    <w:rsid w:val="00595EB7"/>
    <w:rsid w:val="0059629C"/>
    <w:rsid w:val="00597132"/>
    <w:rsid w:val="005A0750"/>
    <w:rsid w:val="005A08E8"/>
    <w:rsid w:val="005A184A"/>
    <w:rsid w:val="005A1E49"/>
    <w:rsid w:val="005A21C4"/>
    <w:rsid w:val="005A236B"/>
    <w:rsid w:val="005A2C57"/>
    <w:rsid w:val="005A36D8"/>
    <w:rsid w:val="005A5527"/>
    <w:rsid w:val="005A5961"/>
    <w:rsid w:val="005A6258"/>
    <w:rsid w:val="005B007A"/>
    <w:rsid w:val="005B0B96"/>
    <w:rsid w:val="005B134A"/>
    <w:rsid w:val="005B16C5"/>
    <w:rsid w:val="005B18E2"/>
    <w:rsid w:val="005B2870"/>
    <w:rsid w:val="005B29ED"/>
    <w:rsid w:val="005B2FFC"/>
    <w:rsid w:val="005B32AD"/>
    <w:rsid w:val="005B5163"/>
    <w:rsid w:val="005B5357"/>
    <w:rsid w:val="005B5613"/>
    <w:rsid w:val="005B5A8E"/>
    <w:rsid w:val="005B5D95"/>
    <w:rsid w:val="005B714B"/>
    <w:rsid w:val="005B7341"/>
    <w:rsid w:val="005B78F6"/>
    <w:rsid w:val="005B7CE7"/>
    <w:rsid w:val="005B7E48"/>
    <w:rsid w:val="005C0494"/>
    <w:rsid w:val="005C0AEB"/>
    <w:rsid w:val="005C1029"/>
    <w:rsid w:val="005C186A"/>
    <w:rsid w:val="005C1CC3"/>
    <w:rsid w:val="005C2564"/>
    <w:rsid w:val="005C3221"/>
    <w:rsid w:val="005C37A1"/>
    <w:rsid w:val="005C460C"/>
    <w:rsid w:val="005C4A56"/>
    <w:rsid w:val="005C56A0"/>
    <w:rsid w:val="005C6049"/>
    <w:rsid w:val="005C7B80"/>
    <w:rsid w:val="005D0279"/>
    <w:rsid w:val="005D03D2"/>
    <w:rsid w:val="005D063C"/>
    <w:rsid w:val="005D1662"/>
    <w:rsid w:val="005D1BE4"/>
    <w:rsid w:val="005D23B0"/>
    <w:rsid w:val="005D2C55"/>
    <w:rsid w:val="005D2C5E"/>
    <w:rsid w:val="005D3C28"/>
    <w:rsid w:val="005D3E05"/>
    <w:rsid w:val="005D441A"/>
    <w:rsid w:val="005D4E60"/>
    <w:rsid w:val="005D58AF"/>
    <w:rsid w:val="005D6924"/>
    <w:rsid w:val="005D6F0B"/>
    <w:rsid w:val="005E11FA"/>
    <w:rsid w:val="005E171D"/>
    <w:rsid w:val="005E1EA9"/>
    <w:rsid w:val="005E22AC"/>
    <w:rsid w:val="005E24EF"/>
    <w:rsid w:val="005E44FC"/>
    <w:rsid w:val="005E4F42"/>
    <w:rsid w:val="005E5320"/>
    <w:rsid w:val="005E5641"/>
    <w:rsid w:val="005E5FCD"/>
    <w:rsid w:val="005E68B4"/>
    <w:rsid w:val="005E6960"/>
    <w:rsid w:val="005F0FD7"/>
    <w:rsid w:val="005F136A"/>
    <w:rsid w:val="005F1450"/>
    <w:rsid w:val="005F1C73"/>
    <w:rsid w:val="005F278B"/>
    <w:rsid w:val="005F37EB"/>
    <w:rsid w:val="005F3819"/>
    <w:rsid w:val="005F3B68"/>
    <w:rsid w:val="005F3C01"/>
    <w:rsid w:val="005F53D4"/>
    <w:rsid w:val="005F5475"/>
    <w:rsid w:val="005F6A09"/>
    <w:rsid w:val="005F6B35"/>
    <w:rsid w:val="005F7024"/>
    <w:rsid w:val="005F714A"/>
    <w:rsid w:val="005F7DA2"/>
    <w:rsid w:val="0060037E"/>
    <w:rsid w:val="00600457"/>
    <w:rsid w:val="006004D9"/>
    <w:rsid w:val="0060052D"/>
    <w:rsid w:val="00600E50"/>
    <w:rsid w:val="006018D3"/>
    <w:rsid w:val="00602626"/>
    <w:rsid w:val="00602752"/>
    <w:rsid w:val="0060363C"/>
    <w:rsid w:val="0060451B"/>
    <w:rsid w:val="00604C6B"/>
    <w:rsid w:val="00604E89"/>
    <w:rsid w:val="0060529C"/>
    <w:rsid w:val="006054D0"/>
    <w:rsid w:val="00605A43"/>
    <w:rsid w:val="00605A4F"/>
    <w:rsid w:val="00605E08"/>
    <w:rsid w:val="006062A9"/>
    <w:rsid w:val="00606E90"/>
    <w:rsid w:val="006077D7"/>
    <w:rsid w:val="006078B7"/>
    <w:rsid w:val="00610AE5"/>
    <w:rsid w:val="00610C26"/>
    <w:rsid w:val="00610FE4"/>
    <w:rsid w:val="00611A9F"/>
    <w:rsid w:val="00612C48"/>
    <w:rsid w:val="006133C0"/>
    <w:rsid w:val="00614DDB"/>
    <w:rsid w:val="0061542C"/>
    <w:rsid w:val="00616FE0"/>
    <w:rsid w:val="0061709E"/>
    <w:rsid w:val="0061779D"/>
    <w:rsid w:val="00617A7D"/>
    <w:rsid w:val="00617DD9"/>
    <w:rsid w:val="00620016"/>
    <w:rsid w:val="0062060B"/>
    <w:rsid w:val="00620777"/>
    <w:rsid w:val="00620D2E"/>
    <w:rsid w:val="00620E46"/>
    <w:rsid w:val="00621828"/>
    <w:rsid w:val="0062190E"/>
    <w:rsid w:val="00621BD1"/>
    <w:rsid w:val="006226C2"/>
    <w:rsid w:val="00622C75"/>
    <w:rsid w:val="00622EA3"/>
    <w:rsid w:val="0062345B"/>
    <w:rsid w:val="0062373F"/>
    <w:rsid w:val="006240E1"/>
    <w:rsid w:val="00625512"/>
    <w:rsid w:val="006257F8"/>
    <w:rsid w:val="0062616B"/>
    <w:rsid w:val="006270ED"/>
    <w:rsid w:val="0062714A"/>
    <w:rsid w:val="00627351"/>
    <w:rsid w:val="0063006A"/>
    <w:rsid w:val="0063032B"/>
    <w:rsid w:val="00630385"/>
    <w:rsid w:val="006316D1"/>
    <w:rsid w:val="00633BE4"/>
    <w:rsid w:val="00634475"/>
    <w:rsid w:val="006374CC"/>
    <w:rsid w:val="00637DE2"/>
    <w:rsid w:val="00640996"/>
    <w:rsid w:val="00641B8A"/>
    <w:rsid w:val="00642189"/>
    <w:rsid w:val="00642DD3"/>
    <w:rsid w:val="00643225"/>
    <w:rsid w:val="006435A6"/>
    <w:rsid w:val="0064471E"/>
    <w:rsid w:val="00645C6E"/>
    <w:rsid w:val="00645FDF"/>
    <w:rsid w:val="006465DC"/>
    <w:rsid w:val="006467A4"/>
    <w:rsid w:val="006476CA"/>
    <w:rsid w:val="00647FD8"/>
    <w:rsid w:val="006504D5"/>
    <w:rsid w:val="00650C62"/>
    <w:rsid w:val="0065172C"/>
    <w:rsid w:val="006522A9"/>
    <w:rsid w:val="006536E5"/>
    <w:rsid w:val="0065413F"/>
    <w:rsid w:val="006546D3"/>
    <w:rsid w:val="00654A34"/>
    <w:rsid w:val="00655FF7"/>
    <w:rsid w:val="006563DF"/>
    <w:rsid w:val="00656A83"/>
    <w:rsid w:val="006575F8"/>
    <w:rsid w:val="00660629"/>
    <w:rsid w:val="00661C01"/>
    <w:rsid w:val="00661C8B"/>
    <w:rsid w:val="006620FD"/>
    <w:rsid w:val="0066249B"/>
    <w:rsid w:val="006625E9"/>
    <w:rsid w:val="00662F21"/>
    <w:rsid w:val="006644F9"/>
    <w:rsid w:val="00665603"/>
    <w:rsid w:val="0066588C"/>
    <w:rsid w:val="00666514"/>
    <w:rsid w:val="0066737C"/>
    <w:rsid w:val="00667924"/>
    <w:rsid w:val="00672059"/>
    <w:rsid w:val="0067265A"/>
    <w:rsid w:val="006739D7"/>
    <w:rsid w:val="0067430B"/>
    <w:rsid w:val="00674B3A"/>
    <w:rsid w:val="006751CD"/>
    <w:rsid w:val="00675361"/>
    <w:rsid w:val="00677971"/>
    <w:rsid w:val="00677D9D"/>
    <w:rsid w:val="00680180"/>
    <w:rsid w:val="00680402"/>
    <w:rsid w:val="006818E9"/>
    <w:rsid w:val="0068256E"/>
    <w:rsid w:val="00686747"/>
    <w:rsid w:val="00686C2A"/>
    <w:rsid w:val="00686FD8"/>
    <w:rsid w:val="00690487"/>
    <w:rsid w:val="00691206"/>
    <w:rsid w:val="006925EB"/>
    <w:rsid w:val="00693ECA"/>
    <w:rsid w:val="0069403A"/>
    <w:rsid w:val="006941A0"/>
    <w:rsid w:val="006951D9"/>
    <w:rsid w:val="00695535"/>
    <w:rsid w:val="00696F34"/>
    <w:rsid w:val="00697A57"/>
    <w:rsid w:val="00697F7C"/>
    <w:rsid w:val="006A06E0"/>
    <w:rsid w:val="006A1319"/>
    <w:rsid w:val="006A1802"/>
    <w:rsid w:val="006A1BA9"/>
    <w:rsid w:val="006A1EB8"/>
    <w:rsid w:val="006A2C91"/>
    <w:rsid w:val="006A3AA0"/>
    <w:rsid w:val="006A3C6D"/>
    <w:rsid w:val="006A4FAF"/>
    <w:rsid w:val="006A5468"/>
    <w:rsid w:val="006A56F3"/>
    <w:rsid w:val="006A5BFE"/>
    <w:rsid w:val="006A67DF"/>
    <w:rsid w:val="006A6C72"/>
    <w:rsid w:val="006A6D13"/>
    <w:rsid w:val="006A6D91"/>
    <w:rsid w:val="006A7B09"/>
    <w:rsid w:val="006A7BAA"/>
    <w:rsid w:val="006A7E27"/>
    <w:rsid w:val="006B0052"/>
    <w:rsid w:val="006B0664"/>
    <w:rsid w:val="006B06B9"/>
    <w:rsid w:val="006B0A54"/>
    <w:rsid w:val="006B1F70"/>
    <w:rsid w:val="006B338F"/>
    <w:rsid w:val="006B47A8"/>
    <w:rsid w:val="006B5180"/>
    <w:rsid w:val="006B51C3"/>
    <w:rsid w:val="006B5324"/>
    <w:rsid w:val="006B5A32"/>
    <w:rsid w:val="006B5BE7"/>
    <w:rsid w:val="006B75FA"/>
    <w:rsid w:val="006C0FDF"/>
    <w:rsid w:val="006C1C21"/>
    <w:rsid w:val="006C1E14"/>
    <w:rsid w:val="006C2254"/>
    <w:rsid w:val="006C23C1"/>
    <w:rsid w:val="006C39CB"/>
    <w:rsid w:val="006C3C65"/>
    <w:rsid w:val="006C3E05"/>
    <w:rsid w:val="006C3E13"/>
    <w:rsid w:val="006C3F2D"/>
    <w:rsid w:val="006C401B"/>
    <w:rsid w:val="006C470D"/>
    <w:rsid w:val="006C4961"/>
    <w:rsid w:val="006C5871"/>
    <w:rsid w:val="006C5A8E"/>
    <w:rsid w:val="006C610D"/>
    <w:rsid w:val="006C7003"/>
    <w:rsid w:val="006D04D3"/>
    <w:rsid w:val="006D0592"/>
    <w:rsid w:val="006D12FA"/>
    <w:rsid w:val="006D15EC"/>
    <w:rsid w:val="006D1EE0"/>
    <w:rsid w:val="006D41F4"/>
    <w:rsid w:val="006D4C6A"/>
    <w:rsid w:val="006D52DC"/>
    <w:rsid w:val="006D53A5"/>
    <w:rsid w:val="006D6793"/>
    <w:rsid w:val="006D712A"/>
    <w:rsid w:val="006D7863"/>
    <w:rsid w:val="006D78D6"/>
    <w:rsid w:val="006D7B7B"/>
    <w:rsid w:val="006D7C30"/>
    <w:rsid w:val="006E0205"/>
    <w:rsid w:val="006E0651"/>
    <w:rsid w:val="006E22D8"/>
    <w:rsid w:val="006E2F01"/>
    <w:rsid w:val="006E3970"/>
    <w:rsid w:val="006E4367"/>
    <w:rsid w:val="006E4608"/>
    <w:rsid w:val="006E4B66"/>
    <w:rsid w:val="006E5070"/>
    <w:rsid w:val="006E51E9"/>
    <w:rsid w:val="006E5D5F"/>
    <w:rsid w:val="006E6872"/>
    <w:rsid w:val="006E6F91"/>
    <w:rsid w:val="006E70E5"/>
    <w:rsid w:val="006E7397"/>
    <w:rsid w:val="006E749B"/>
    <w:rsid w:val="006E7587"/>
    <w:rsid w:val="006E775D"/>
    <w:rsid w:val="006F07B5"/>
    <w:rsid w:val="006F0921"/>
    <w:rsid w:val="006F0F4D"/>
    <w:rsid w:val="006F1430"/>
    <w:rsid w:val="006F1693"/>
    <w:rsid w:val="006F1918"/>
    <w:rsid w:val="006F1C96"/>
    <w:rsid w:val="006F2302"/>
    <w:rsid w:val="006F36AD"/>
    <w:rsid w:val="006F724D"/>
    <w:rsid w:val="006F760A"/>
    <w:rsid w:val="006F7B17"/>
    <w:rsid w:val="006F7C92"/>
    <w:rsid w:val="006F7DD4"/>
    <w:rsid w:val="006F7E2E"/>
    <w:rsid w:val="00700CCB"/>
    <w:rsid w:val="00700EB9"/>
    <w:rsid w:val="00700FD7"/>
    <w:rsid w:val="00700FE1"/>
    <w:rsid w:val="0070224F"/>
    <w:rsid w:val="00702D97"/>
    <w:rsid w:val="007037C9"/>
    <w:rsid w:val="00705942"/>
    <w:rsid w:val="00705C02"/>
    <w:rsid w:val="00706C89"/>
    <w:rsid w:val="007079FB"/>
    <w:rsid w:val="007100B2"/>
    <w:rsid w:val="0071055F"/>
    <w:rsid w:val="0071175F"/>
    <w:rsid w:val="007117E4"/>
    <w:rsid w:val="007119F6"/>
    <w:rsid w:val="007136C5"/>
    <w:rsid w:val="00714897"/>
    <w:rsid w:val="00714F12"/>
    <w:rsid w:val="007164E3"/>
    <w:rsid w:val="00716617"/>
    <w:rsid w:val="0071778D"/>
    <w:rsid w:val="007208A7"/>
    <w:rsid w:val="007212F5"/>
    <w:rsid w:val="00721954"/>
    <w:rsid w:val="00721D44"/>
    <w:rsid w:val="00723053"/>
    <w:rsid w:val="00723235"/>
    <w:rsid w:val="0072369C"/>
    <w:rsid w:val="00723A52"/>
    <w:rsid w:val="00723EA4"/>
    <w:rsid w:val="00724E8A"/>
    <w:rsid w:val="00725ADE"/>
    <w:rsid w:val="00727764"/>
    <w:rsid w:val="00727A76"/>
    <w:rsid w:val="00727F10"/>
    <w:rsid w:val="00730395"/>
    <w:rsid w:val="00730646"/>
    <w:rsid w:val="0073093D"/>
    <w:rsid w:val="00730A36"/>
    <w:rsid w:val="00730BC3"/>
    <w:rsid w:val="00730F95"/>
    <w:rsid w:val="00732131"/>
    <w:rsid w:val="00732F4C"/>
    <w:rsid w:val="007330C7"/>
    <w:rsid w:val="00733C29"/>
    <w:rsid w:val="00734263"/>
    <w:rsid w:val="00734AF1"/>
    <w:rsid w:val="00734D4E"/>
    <w:rsid w:val="007352E6"/>
    <w:rsid w:val="00735827"/>
    <w:rsid w:val="00735FE3"/>
    <w:rsid w:val="00736DC9"/>
    <w:rsid w:val="00737240"/>
    <w:rsid w:val="0073728C"/>
    <w:rsid w:val="0073753D"/>
    <w:rsid w:val="00737DF8"/>
    <w:rsid w:val="00740023"/>
    <w:rsid w:val="0074008A"/>
    <w:rsid w:val="007403D7"/>
    <w:rsid w:val="00740459"/>
    <w:rsid w:val="00740AA1"/>
    <w:rsid w:val="00740CAB"/>
    <w:rsid w:val="007412B6"/>
    <w:rsid w:val="0074162C"/>
    <w:rsid w:val="00741796"/>
    <w:rsid w:val="0074191B"/>
    <w:rsid w:val="00741AB8"/>
    <w:rsid w:val="007426D5"/>
    <w:rsid w:val="00742896"/>
    <w:rsid w:val="00743AC8"/>
    <w:rsid w:val="00744D41"/>
    <w:rsid w:val="00745C55"/>
    <w:rsid w:val="00745FD0"/>
    <w:rsid w:val="00746CC4"/>
    <w:rsid w:val="00751381"/>
    <w:rsid w:val="00751C18"/>
    <w:rsid w:val="00752984"/>
    <w:rsid w:val="007542C4"/>
    <w:rsid w:val="00755514"/>
    <w:rsid w:val="00755BA4"/>
    <w:rsid w:val="00756852"/>
    <w:rsid w:val="00756A84"/>
    <w:rsid w:val="00756D78"/>
    <w:rsid w:val="00756F7D"/>
    <w:rsid w:val="00757086"/>
    <w:rsid w:val="00757233"/>
    <w:rsid w:val="00757621"/>
    <w:rsid w:val="007605D8"/>
    <w:rsid w:val="007625F6"/>
    <w:rsid w:val="007626C9"/>
    <w:rsid w:val="007627D6"/>
    <w:rsid w:val="00763840"/>
    <w:rsid w:val="00763EB3"/>
    <w:rsid w:val="0076441E"/>
    <w:rsid w:val="00764530"/>
    <w:rsid w:val="007654CF"/>
    <w:rsid w:val="0076578C"/>
    <w:rsid w:val="00765AF3"/>
    <w:rsid w:val="007668BE"/>
    <w:rsid w:val="0076694B"/>
    <w:rsid w:val="00766E27"/>
    <w:rsid w:val="00767280"/>
    <w:rsid w:val="00767ADC"/>
    <w:rsid w:val="007708EF"/>
    <w:rsid w:val="00770E1A"/>
    <w:rsid w:val="007711B0"/>
    <w:rsid w:val="007722D3"/>
    <w:rsid w:val="00772576"/>
    <w:rsid w:val="00772CB1"/>
    <w:rsid w:val="007739F0"/>
    <w:rsid w:val="00773AD2"/>
    <w:rsid w:val="00773FDA"/>
    <w:rsid w:val="00774CCD"/>
    <w:rsid w:val="00774CDD"/>
    <w:rsid w:val="00775020"/>
    <w:rsid w:val="0077650F"/>
    <w:rsid w:val="007770E2"/>
    <w:rsid w:val="00777489"/>
    <w:rsid w:val="00781573"/>
    <w:rsid w:val="00783185"/>
    <w:rsid w:val="0078391F"/>
    <w:rsid w:val="00783D04"/>
    <w:rsid w:val="0078413F"/>
    <w:rsid w:val="00784B87"/>
    <w:rsid w:val="00785238"/>
    <w:rsid w:val="00785E49"/>
    <w:rsid w:val="00786463"/>
    <w:rsid w:val="00786570"/>
    <w:rsid w:val="00787364"/>
    <w:rsid w:val="0078751A"/>
    <w:rsid w:val="007900AE"/>
    <w:rsid w:val="00791C33"/>
    <w:rsid w:val="0079364E"/>
    <w:rsid w:val="00795B07"/>
    <w:rsid w:val="00796394"/>
    <w:rsid w:val="00796BEF"/>
    <w:rsid w:val="0079718F"/>
    <w:rsid w:val="00797706"/>
    <w:rsid w:val="00797CA9"/>
    <w:rsid w:val="007A19C1"/>
    <w:rsid w:val="007A2639"/>
    <w:rsid w:val="007A27FA"/>
    <w:rsid w:val="007A2D0F"/>
    <w:rsid w:val="007A2EA1"/>
    <w:rsid w:val="007A303A"/>
    <w:rsid w:val="007A308D"/>
    <w:rsid w:val="007A39FA"/>
    <w:rsid w:val="007A471D"/>
    <w:rsid w:val="007A4AF9"/>
    <w:rsid w:val="007A5574"/>
    <w:rsid w:val="007A5869"/>
    <w:rsid w:val="007A6356"/>
    <w:rsid w:val="007A6C90"/>
    <w:rsid w:val="007A6F97"/>
    <w:rsid w:val="007B01E0"/>
    <w:rsid w:val="007B0632"/>
    <w:rsid w:val="007B0A0A"/>
    <w:rsid w:val="007B0F03"/>
    <w:rsid w:val="007B114E"/>
    <w:rsid w:val="007B2039"/>
    <w:rsid w:val="007B5944"/>
    <w:rsid w:val="007B5A2C"/>
    <w:rsid w:val="007B6683"/>
    <w:rsid w:val="007B7177"/>
    <w:rsid w:val="007C08E3"/>
    <w:rsid w:val="007C0B3C"/>
    <w:rsid w:val="007C0B43"/>
    <w:rsid w:val="007C1F0E"/>
    <w:rsid w:val="007C242C"/>
    <w:rsid w:val="007C29BE"/>
    <w:rsid w:val="007C3817"/>
    <w:rsid w:val="007C3FB2"/>
    <w:rsid w:val="007C3FC4"/>
    <w:rsid w:val="007C4DDC"/>
    <w:rsid w:val="007C535F"/>
    <w:rsid w:val="007C684C"/>
    <w:rsid w:val="007C7231"/>
    <w:rsid w:val="007C79D3"/>
    <w:rsid w:val="007D0145"/>
    <w:rsid w:val="007D0156"/>
    <w:rsid w:val="007D07CD"/>
    <w:rsid w:val="007D112F"/>
    <w:rsid w:val="007D1249"/>
    <w:rsid w:val="007D2DBE"/>
    <w:rsid w:val="007D31C5"/>
    <w:rsid w:val="007D4B6C"/>
    <w:rsid w:val="007D5D82"/>
    <w:rsid w:val="007D6C46"/>
    <w:rsid w:val="007E08C3"/>
    <w:rsid w:val="007E0A0B"/>
    <w:rsid w:val="007E1D0F"/>
    <w:rsid w:val="007E2019"/>
    <w:rsid w:val="007E2311"/>
    <w:rsid w:val="007E23CE"/>
    <w:rsid w:val="007E587F"/>
    <w:rsid w:val="007E5C45"/>
    <w:rsid w:val="007E68CE"/>
    <w:rsid w:val="007E6F73"/>
    <w:rsid w:val="007E7A2E"/>
    <w:rsid w:val="007F0E33"/>
    <w:rsid w:val="007F2004"/>
    <w:rsid w:val="007F22A6"/>
    <w:rsid w:val="007F242F"/>
    <w:rsid w:val="007F3562"/>
    <w:rsid w:val="007F551D"/>
    <w:rsid w:val="007F5AE7"/>
    <w:rsid w:val="007F5CB5"/>
    <w:rsid w:val="007F6F0A"/>
    <w:rsid w:val="007F7309"/>
    <w:rsid w:val="007F74DB"/>
    <w:rsid w:val="007F7595"/>
    <w:rsid w:val="007F799C"/>
    <w:rsid w:val="0080045A"/>
    <w:rsid w:val="008004B5"/>
    <w:rsid w:val="00800B5E"/>
    <w:rsid w:val="00801385"/>
    <w:rsid w:val="0080333B"/>
    <w:rsid w:val="00805EB9"/>
    <w:rsid w:val="00806481"/>
    <w:rsid w:val="00806CA9"/>
    <w:rsid w:val="00807A60"/>
    <w:rsid w:val="00807CE8"/>
    <w:rsid w:val="00810204"/>
    <w:rsid w:val="008105B5"/>
    <w:rsid w:val="00812743"/>
    <w:rsid w:val="0081324B"/>
    <w:rsid w:val="00813D5D"/>
    <w:rsid w:val="00813F77"/>
    <w:rsid w:val="0081467B"/>
    <w:rsid w:val="00814F6B"/>
    <w:rsid w:val="008153AF"/>
    <w:rsid w:val="0081659F"/>
    <w:rsid w:val="00816958"/>
    <w:rsid w:val="008172FD"/>
    <w:rsid w:val="00817F65"/>
    <w:rsid w:val="00820041"/>
    <w:rsid w:val="00820585"/>
    <w:rsid w:val="008223E3"/>
    <w:rsid w:val="008225C0"/>
    <w:rsid w:val="00822D31"/>
    <w:rsid w:val="00824150"/>
    <w:rsid w:val="00824C0F"/>
    <w:rsid w:val="00825106"/>
    <w:rsid w:val="0082524C"/>
    <w:rsid w:val="00825988"/>
    <w:rsid w:val="00826229"/>
    <w:rsid w:val="008262AB"/>
    <w:rsid w:val="0082634D"/>
    <w:rsid w:val="00826441"/>
    <w:rsid w:val="0082739A"/>
    <w:rsid w:val="008275F3"/>
    <w:rsid w:val="0082766C"/>
    <w:rsid w:val="00827D0C"/>
    <w:rsid w:val="00827EAF"/>
    <w:rsid w:val="00830459"/>
    <w:rsid w:val="00831CAC"/>
    <w:rsid w:val="00831CF9"/>
    <w:rsid w:val="00831FF1"/>
    <w:rsid w:val="00832979"/>
    <w:rsid w:val="00832F70"/>
    <w:rsid w:val="00834085"/>
    <w:rsid w:val="008344EA"/>
    <w:rsid w:val="008356EF"/>
    <w:rsid w:val="008359AB"/>
    <w:rsid w:val="00835D88"/>
    <w:rsid w:val="00836622"/>
    <w:rsid w:val="00836638"/>
    <w:rsid w:val="00837AFD"/>
    <w:rsid w:val="00837BF8"/>
    <w:rsid w:val="00840933"/>
    <w:rsid w:val="008413CB"/>
    <w:rsid w:val="008415FD"/>
    <w:rsid w:val="00841CCA"/>
    <w:rsid w:val="00841D60"/>
    <w:rsid w:val="00842991"/>
    <w:rsid w:val="00843CDA"/>
    <w:rsid w:val="00843FFE"/>
    <w:rsid w:val="00844DF4"/>
    <w:rsid w:val="008466A3"/>
    <w:rsid w:val="00847D0A"/>
    <w:rsid w:val="008508B5"/>
    <w:rsid w:val="00850A19"/>
    <w:rsid w:val="00851506"/>
    <w:rsid w:val="00851FD9"/>
    <w:rsid w:val="00851FED"/>
    <w:rsid w:val="00851FF8"/>
    <w:rsid w:val="00853BFC"/>
    <w:rsid w:val="00854423"/>
    <w:rsid w:val="008567E0"/>
    <w:rsid w:val="00856985"/>
    <w:rsid w:val="00857501"/>
    <w:rsid w:val="0085780F"/>
    <w:rsid w:val="00857C00"/>
    <w:rsid w:val="008610A4"/>
    <w:rsid w:val="008610E7"/>
    <w:rsid w:val="00861199"/>
    <w:rsid w:val="00861984"/>
    <w:rsid w:val="00861A4B"/>
    <w:rsid w:val="0086354A"/>
    <w:rsid w:val="0086385D"/>
    <w:rsid w:val="00863AD2"/>
    <w:rsid w:val="00865198"/>
    <w:rsid w:val="0086538E"/>
    <w:rsid w:val="00865C56"/>
    <w:rsid w:val="00866624"/>
    <w:rsid w:val="008668EC"/>
    <w:rsid w:val="0086765A"/>
    <w:rsid w:val="00870454"/>
    <w:rsid w:val="008707BF"/>
    <w:rsid w:val="008709B1"/>
    <w:rsid w:val="00871A64"/>
    <w:rsid w:val="00871CB1"/>
    <w:rsid w:val="0087211C"/>
    <w:rsid w:val="00872144"/>
    <w:rsid w:val="00872CCC"/>
    <w:rsid w:val="008734B5"/>
    <w:rsid w:val="00873DD8"/>
    <w:rsid w:val="00875352"/>
    <w:rsid w:val="00875D5E"/>
    <w:rsid w:val="00875D74"/>
    <w:rsid w:val="00876D1C"/>
    <w:rsid w:val="00876E49"/>
    <w:rsid w:val="00877E72"/>
    <w:rsid w:val="008801F0"/>
    <w:rsid w:val="0088029A"/>
    <w:rsid w:val="008807AF"/>
    <w:rsid w:val="0088243A"/>
    <w:rsid w:val="00882DB4"/>
    <w:rsid w:val="008830BA"/>
    <w:rsid w:val="00883312"/>
    <w:rsid w:val="008839FA"/>
    <w:rsid w:val="00883A9E"/>
    <w:rsid w:val="00883AA7"/>
    <w:rsid w:val="00883C06"/>
    <w:rsid w:val="00884636"/>
    <w:rsid w:val="0088479C"/>
    <w:rsid w:val="00884A88"/>
    <w:rsid w:val="00884BD1"/>
    <w:rsid w:val="008853E2"/>
    <w:rsid w:val="00885C9A"/>
    <w:rsid w:val="0088623D"/>
    <w:rsid w:val="00886E1F"/>
    <w:rsid w:val="00887B56"/>
    <w:rsid w:val="00890AF4"/>
    <w:rsid w:val="008911A1"/>
    <w:rsid w:val="00891246"/>
    <w:rsid w:val="0089445D"/>
    <w:rsid w:val="0089452E"/>
    <w:rsid w:val="0089523E"/>
    <w:rsid w:val="00896B07"/>
    <w:rsid w:val="00897300"/>
    <w:rsid w:val="00897EC7"/>
    <w:rsid w:val="008A0669"/>
    <w:rsid w:val="008A180E"/>
    <w:rsid w:val="008A1C25"/>
    <w:rsid w:val="008A2E59"/>
    <w:rsid w:val="008A30BC"/>
    <w:rsid w:val="008A31E9"/>
    <w:rsid w:val="008A32AC"/>
    <w:rsid w:val="008A4393"/>
    <w:rsid w:val="008A4E81"/>
    <w:rsid w:val="008A52DE"/>
    <w:rsid w:val="008A53A4"/>
    <w:rsid w:val="008A568E"/>
    <w:rsid w:val="008A6208"/>
    <w:rsid w:val="008A6220"/>
    <w:rsid w:val="008A622E"/>
    <w:rsid w:val="008A6C16"/>
    <w:rsid w:val="008A73E8"/>
    <w:rsid w:val="008A7937"/>
    <w:rsid w:val="008A7E1B"/>
    <w:rsid w:val="008B0456"/>
    <w:rsid w:val="008B081C"/>
    <w:rsid w:val="008B0BD1"/>
    <w:rsid w:val="008B22AC"/>
    <w:rsid w:val="008B406B"/>
    <w:rsid w:val="008B42C7"/>
    <w:rsid w:val="008B42DD"/>
    <w:rsid w:val="008B64B2"/>
    <w:rsid w:val="008B683E"/>
    <w:rsid w:val="008C02B2"/>
    <w:rsid w:val="008C07BC"/>
    <w:rsid w:val="008C0C3B"/>
    <w:rsid w:val="008C0E81"/>
    <w:rsid w:val="008C164D"/>
    <w:rsid w:val="008C1B27"/>
    <w:rsid w:val="008C3149"/>
    <w:rsid w:val="008C3307"/>
    <w:rsid w:val="008C5DDD"/>
    <w:rsid w:val="008C5E6E"/>
    <w:rsid w:val="008C6A8A"/>
    <w:rsid w:val="008C7971"/>
    <w:rsid w:val="008C7C08"/>
    <w:rsid w:val="008D063D"/>
    <w:rsid w:val="008D1668"/>
    <w:rsid w:val="008D1E3B"/>
    <w:rsid w:val="008D2262"/>
    <w:rsid w:val="008D2728"/>
    <w:rsid w:val="008D2DC2"/>
    <w:rsid w:val="008D3619"/>
    <w:rsid w:val="008D3DEF"/>
    <w:rsid w:val="008D4058"/>
    <w:rsid w:val="008D4544"/>
    <w:rsid w:val="008D4750"/>
    <w:rsid w:val="008D48DE"/>
    <w:rsid w:val="008D5337"/>
    <w:rsid w:val="008D544E"/>
    <w:rsid w:val="008D5C8A"/>
    <w:rsid w:val="008D63D2"/>
    <w:rsid w:val="008E04D1"/>
    <w:rsid w:val="008E07CD"/>
    <w:rsid w:val="008E13F6"/>
    <w:rsid w:val="008E16FC"/>
    <w:rsid w:val="008E1D79"/>
    <w:rsid w:val="008E380C"/>
    <w:rsid w:val="008E3BF1"/>
    <w:rsid w:val="008E48B3"/>
    <w:rsid w:val="008E53B2"/>
    <w:rsid w:val="008E6170"/>
    <w:rsid w:val="008E6407"/>
    <w:rsid w:val="008E6A76"/>
    <w:rsid w:val="008E6CCA"/>
    <w:rsid w:val="008E7141"/>
    <w:rsid w:val="008E79AA"/>
    <w:rsid w:val="008F04B7"/>
    <w:rsid w:val="008F05D2"/>
    <w:rsid w:val="008F0763"/>
    <w:rsid w:val="008F0ECB"/>
    <w:rsid w:val="008F127B"/>
    <w:rsid w:val="008F2AE4"/>
    <w:rsid w:val="008F2B4A"/>
    <w:rsid w:val="008F2C92"/>
    <w:rsid w:val="008F37F4"/>
    <w:rsid w:val="008F3B9F"/>
    <w:rsid w:val="008F3BB7"/>
    <w:rsid w:val="008F3E28"/>
    <w:rsid w:val="008F40FE"/>
    <w:rsid w:val="008F66D3"/>
    <w:rsid w:val="008F66D7"/>
    <w:rsid w:val="008F6C17"/>
    <w:rsid w:val="008F7660"/>
    <w:rsid w:val="00900339"/>
    <w:rsid w:val="00900612"/>
    <w:rsid w:val="00901000"/>
    <w:rsid w:val="009012F1"/>
    <w:rsid w:val="009013CF"/>
    <w:rsid w:val="0090167E"/>
    <w:rsid w:val="0090246E"/>
    <w:rsid w:val="00902C67"/>
    <w:rsid w:val="00902EA3"/>
    <w:rsid w:val="00903E3D"/>
    <w:rsid w:val="00904174"/>
    <w:rsid w:val="00904A8F"/>
    <w:rsid w:val="009067D6"/>
    <w:rsid w:val="00906A97"/>
    <w:rsid w:val="00906E65"/>
    <w:rsid w:val="009074D4"/>
    <w:rsid w:val="00907E62"/>
    <w:rsid w:val="00910176"/>
    <w:rsid w:val="0091078A"/>
    <w:rsid w:val="009110DD"/>
    <w:rsid w:val="0091212A"/>
    <w:rsid w:val="0091309B"/>
    <w:rsid w:val="00913303"/>
    <w:rsid w:val="009133E8"/>
    <w:rsid w:val="009138BF"/>
    <w:rsid w:val="00913D0B"/>
    <w:rsid w:val="0091419E"/>
    <w:rsid w:val="00914340"/>
    <w:rsid w:val="0091480F"/>
    <w:rsid w:val="009148C5"/>
    <w:rsid w:val="00914908"/>
    <w:rsid w:val="00916288"/>
    <w:rsid w:val="0091630D"/>
    <w:rsid w:val="00916989"/>
    <w:rsid w:val="00916CBF"/>
    <w:rsid w:val="009172A2"/>
    <w:rsid w:val="009178C4"/>
    <w:rsid w:val="00917BE1"/>
    <w:rsid w:val="00920678"/>
    <w:rsid w:val="00920CB5"/>
    <w:rsid w:val="00920F6C"/>
    <w:rsid w:val="009217DF"/>
    <w:rsid w:val="009228C1"/>
    <w:rsid w:val="00922B86"/>
    <w:rsid w:val="009232E3"/>
    <w:rsid w:val="00923469"/>
    <w:rsid w:val="009235A2"/>
    <w:rsid w:val="00923C25"/>
    <w:rsid w:val="00924E60"/>
    <w:rsid w:val="0092556B"/>
    <w:rsid w:val="009255D6"/>
    <w:rsid w:val="00926587"/>
    <w:rsid w:val="009277E9"/>
    <w:rsid w:val="009301A6"/>
    <w:rsid w:val="00931CA0"/>
    <w:rsid w:val="00932719"/>
    <w:rsid w:val="009328DF"/>
    <w:rsid w:val="009329A1"/>
    <w:rsid w:val="00932DAC"/>
    <w:rsid w:val="00932F4C"/>
    <w:rsid w:val="0093371E"/>
    <w:rsid w:val="00933956"/>
    <w:rsid w:val="00933A00"/>
    <w:rsid w:val="00933A43"/>
    <w:rsid w:val="00933B31"/>
    <w:rsid w:val="009341E0"/>
    <w:rsid w:val="00934965"/>
    <w:rsid w:val="00934E3D"/>
    <w:rsid w:val="00934F7E"/>
    <w:rsid w:val="009351A5"/>
    <w:rsid w:val="00935E72"/>
    <w:rsid w:val="0093708C"/>
    <w:rsid w:val="00937BD2"/>
    <w:rsid w:val="0094047A"/>
    <w:rsid w:val="00940AF9"/>
    <w:rsid w:val="00941102"/>
    <w:rsid w:val="00941495"/>
    <w:rsid w:val="00942252"/>
    <w:rsid w:val="00942A1B"/>
    <w:rsid w:val="00942B79"/>
    <w:rsid w:val="00942E25"/>
    <w:rsid w:val="009435C3"/>
    <w:rsid w:val="00945042"/>
    <w:rsid w:val="00945AF4"/>
    <w:rsid w:val="00945B82"/>
    <w:rsid w:val="00946642"/>
    <w:rsid w:val="00951314"/>
    <w:rsid w:val="0095175E"/>
    <w:rsid w:val="00952EF5"/>
    <w:rsid w:val="00953FA0"/>
    <w:rsid w:val="00954308"/>
    <w:rsid w:val="0095433A"/>
    <w:rsid w:val="009545B8"/>
    <w:rsid w:val="009545C0"/>
    <w:rsid w:val="00954D8C"/>
    <w:rsid w:val="009552B5"/>
    <w:rsid w:val="00955B14"/>
    <w:rsid w:val="00955EDC"/>
    <w:rsid w:val="009563CF"/>
    <w:rsid w:val="00956B17"/>
    <w:rsid w:val="00956D3E"/>
    <w:rsid w:val="00956D4A"/>
    <w:rsid w:val="009574DA"/>
    <w:rsid w:val="009575A5"/>
    <w:rsid w:val="00957ACE"/>
    <w:rsid w:val="00960A4A"/>
    <w:rsid w:val="00960E4C"/>
    <w:rsid w:val="00961120"/>
    <w:rsid w:val="00961620"/>
    <w:rsid w:val="00961845"/>
    <w:rsid w:val="0096211F"/>
    <w:rsid w:val="00962702"/>
    <w:rsid w:val="00964789"/>
    <w:rsid w:val="00965711"/>
    <w:rsid w:val="00965F3D"/>
    <w:rsid w:val="009669AF"/>
    <w:rsid w:val="00966E93"/>
    <w:rsid w:val="0096707E"/>
    <w:rsid w:val="0096752A"/>
    <w:rsid w:val="00967F7F"/>
    <w:rsid w:val="00970A76"/>
    <w:rsid w:val="00970DFC"/>
    <w:rsid w:val="009711B3"/>
    <w:rsid w:val="00971495"/>
    <w:rsid w:val="0097206B"/>
    <w:rsid w:val="00972A84"/>
    <w:rsid w:val="00972E2E"/>
    <w:rsid w:val="0097332D"/>
    <w:rsid w:val="00973566"/>
    <w:rsid w:val="0097392C"/>
    <w:rsid w:val="009740C5"/>
    <w:rsid w:val="0097418A"/>
    <w:rsid w:val="00974BCE"/>
    <w:rsid w:val="00975AC5"/>
    <w:rsid w:val="00977413"/>
    <w:rsid w:val="009779E8"/>
    <w:rsid w:val="009806F7"/>
    <w:rsid w:val="00980E31"/>
    <w:rsid w:val="00981A04"/>
    <w:rsid w:val="00982F07"/>
    <w:rsid w:val="0098449C"/>
    <w:rsid w:val="00984AE9"/>
    <w:rsid w:val="00984C9C"/>
    <w:rsid w:val="0098506F"/>
    <w:rsid w:val="00987240"/>
    <w:rsid w:val="0098745A"/>
    <w:rsid w:val="00990FEA"/>
    <w:rsid w:val="009915E9"/>
    <w:rsid w:val="009918BF"/>
    <w:rsid w:val="00993697"/>
    <w:rsid w:val="00993C17"/>
    <w:rsid w:val="00994DBB"/>
    <w:rsid w:val="00995657"/>
    <w:rsid w:val="00995665"/>
    <w:rsid w:val="0099595B"/>
    <w:rsid w:val="00995C33"/>
    <w:rsid w:val="00996239"/>
    <w:rsid w:val="00996A48"/>
    <w:rsid w:val="00996EE9"/>
    <w:rsid w:val="009970ED"/>
    <w:rsid w:val="00997568"/>
    <w:rsid w:val="00997BC4"/>
    <w:rsid w:val="009A0437"/>
    <w:rsid w:val="009A0DAF"/>
    <w:rsid w:val="009A1170"/>
    <w:rsid w:val="009A1AB4"/>
    <w:rsid w:val="009A2075"/>
    <w:rsid w:val="009A46FA"/>
    <w:rsid w:val="009A4FA7"/>
    <w:rsid w:val="009A504A"/>
    <w:rsid w:val="009A5F76"/>
    <w:rsid w:val="009A62BE"/>
    <w:rsid w:val="009A6A0A"/>
    <w:rsid w:val="009A7285"/>
    <w:rsid w:val="009A7E1A"/>
    <w:rsid w:val="009B033B"/>
    <w:rsid w:val="009B0F11"/>
    <w:rsid w:val="009B127F"/>
    <w:rsid w:val="009B1885"/>
    <w:rsid w:val="009B19BF"/>
    <w:rsid w:val="009B1FF4"/>
    <w:rsid w:val="009B2141"/>
    <w:rsid w:val="009B2255"/>
    <w:rsid w:val="009B2D92"/>
    <w:rsid w:val="009B4750"/>
    <w:rsid w:val="009B479B"/>
    <w:rsid w:val="009B4BA3"/>
    <w:rsid w:val="009B5686"/>
    <w:rsid w:val="009B653F"/>
    <w:rsid w:val="009B7E9F"/>
    <w:rsid w:val="009C1390"/>
    <w:rsid w:val="009C1568"/>
    <w:rsid w:val="009C1658"/>
    <w:rsid w:val="009C2B32"/>
    <w:rsid w:val="009C2DA4"/>
    <w:rsid w:val="009C31B1"/>
    <w:rsid w:val="009C32CE"/>
    <w:rsid w:val="009C451E"/>
    <w:rsid w:val="009C4BC3"/>
    <w:rsid w:val="009C5D3D"/>
    <w:rsid w:val="009C63FF"/>
    <w:rsid w:val="009C6C0E"/>
    <w:rsid w:val="009C76AE"/>
    <w:rsid w:val="009D0542"/>
    <w:rsid w:val="009D0A20"/>
    <w:rsid w:val="009D1869"/>
    <w:rsid w:val="009D2D62"/>
    <w:rsid w:val="009D2F88"/>
    <w:rsid w:val="009D2FB4"/>
    <w:rsid w:val="009D4986"/>
    <w:rsid w:val="009D5356"/>
    <w:rsid w:val="009D77EE"/>
    <w:rsid w:val="009D7818"/>
    <w:rsid w:val="009E08CD"/>
    <w:rsid w:val="009E1F95"/>
    <w:rsid w:val="009E38A5"/>
    <w:rsid w:val="009E3A26"/>
    <w:rsid w:val="009E3BF6"/>
    <w:rsid w:val="009E47B4"/>
    <w:rsid w:val="009E4C83"/>
    <w:rsid w:val="009E522C"/>
    <w:rsid w:val="009E6348"/>
    <w:rsid w:val="009E7BDF"/>
    <w:rsid w:val="009F09B3"/>
    <w:rsid w:val="009F1270"/>
    <w:rsid w:val="009F16AF"/>
    <w:rsid w:val="009F2B5D"/>
    <w:rsid w:val="009F2FFE"/>
    <w:rsid w:val="009F43EC"/>
    <w:rsid w:val="009F4774"/>
    <w:rsid w:val="009F47E7"/>
    <w:rsid w:val="009F4A4F"/>
    <w:rsid w:val="009F4AA3"/>
    <w:rsid w:val="009F4C6A"/>
    <w:rsid w:val="009F71DC"/>
    <w:rsid w:val="009F75A1"/>
    <w:rsid w:val="009F7919"/>
    <w:rsid w:val="009F7BD5"/>
    <w:rsid w:val="009F7E0F"/>
    <w:rsid w:val="009F7EE6"/>
    <w:rsid w:val="00A00448"/>
    <w:rsid w:val="00A01B4D"/>
    <w:rsid w:val="00A01F1A"/>
    <w:rsid w:val="00A02365"/>
    <w:rsid w:val="00A02420"/>
    <w:rsid w:val="00A02481"/>
    <w:rsid w:val="00A03101"/>
    <w:rsid w:val="00A03269"/>
    <w:rsid w:val="00A037D4"/>
    <w:rsid w:val="00A0439C"/>
    <w:rsid w:val="00A046B7"/>
    <w:rsid w:val="00A05AB8"/>
    <w:rsid w:val="00A05E5F"/>
    <w:rsid w:val="00A06CA0"/>
    <w:rsid w:val="00A07844"/>
    <w:rsid w:val="00A10066"/>
    <w:rsid w:val="00A10193"/>
    <w:rsid w:val="00A1106D"/>
    <w:rsid w:val="00A113BE"/>
    <w:rsid w:val="00A11E3C"/>
    <w:rsid w:val="00A126C4"/>
    <w:rsid w:val="00A14DB4"/>
    <w:rsid w:val="00A15144"/>
    <w:rsid w:val="00A1560C"/>
    <w:rsid w:val="00A15744"/>
    <w:rsid w:val="00A1584E"/>
    <w:rsid w:val="00A169AD"/>
    <w:rsid w:val="00A17DC5"/>
    <w:rsid w:val="00A204B1"/>
    <w:rsid w:val="00A21353"/>
    <w:rsid w:val="00A2157B"/>
    <w:rsid w:val="00A21836"/>
    <w:rsid w:val="00A220CB"/>
    <w:rsid w:val="00A22154"/>
    <w:rsid w:val="00A22A64"/>
    <w:rsid w:val="00A22B2E"/>
    <w:rsid w:val="00A22DC8"/>
    <w:rsid w:val="00A23C6B"/>
    <w:rsid w:val="00A23CC0"/>
    <w:rsid w:val="00A23EA4"/>
    <w:rsid w:val="00A2458A"/>
    <w:rsid w:val="00A24796"/>
    <w:rsid w:val="00A25567"/>
    <w:rsid w:val="00A25CC9"/>
    <w:rsid w:val="00A25D9D"/>
    <w:rsid w:val="00A25E33"/>
    <w:rsid w:val="00A2611A"/>
    <w:rsid w:val="00A26287"/>
    <w:rsid w:val="00A26F99"/>
    <w:rsid w:val="00A27FE2"/>
    <w:rsid w:val="00A30208"/>
    <w:rsid w:val="00A328CE"/>
    <w:rsid w:val="00A33D5B"/>
    <w:rsid w:val="00A33F3C"/>
    <w:rsid w:val="00A33F87"/>
    <w:rsid w:val="00A35EB4"/>
    <w:rsid w:val="00A36263"/>
    <w:rsid w:val="00A363EE"/>
    <w:rsid w:val="00A36834"/>
    <w:rsid w:val="00A369C1"/>
    <w:rsid w:val="00A422EB"/>
    <w:rsid w:val="00A42497"/>
    <w:rsid w:val="00A42F4A"/>
    <w:rsid w:val="00A431B7"/>
    <w:rsid w:val="00A440BC"/>
    <w:rsid w:val="00A447AC"/>
    <w:rsid w:val="00A44F02"/>
    <w:rsid w:val="00A45B3C"/>
    <w:rsid w:val="00A45D4A"/>
    <w:rsid w:val="00A45E3F"/>
    <w:rsid w:val="00A464E7"/>
    <w:rsid w:val="00A46FBE"/>
    <w:rsid w:val="00A4788E"/>
    <w:rsid w:val="00A500AE"/>
    <w:rsid w:val="00A50F3E"/>
    <w:rsid w:val="00A510B4"/>
    <w:rsid w:val="00A51E25"/>
    <w:rsid w:val="00A529FB"/>
    <w:rsid w:val="00A52BF4"/>
    <w:rsid w:val="00A54AC2"/>
    <w:rsid w:val="00A54D43"/>
    <w:rsid w:val="00A5583C"/>
    <w:rsid w:val="00A55C5E"/>
    <w:rsid w:val="00A55CE9"/>
    <w:rsid w:val="00A560AB"/>
    <w:rsid w:val="00A5640E"/>
    <w:rsid w:val="00A56945"/>
    <w:rsid w:val="00A56DB2"/>
    <w:rsid w:val="00A5743F"/>
    <w:rsid w:val="00A574C6"/>
    <w:rsid w:val="00A57D53"/>
    <w:rsid w:val="00A60880"/>
    <w:rsid w:val="00A60DF5"/>
    <w:rsid w:val="00A612BA"/>
    <w:rsid w:val="00A61988"/>
    <w:rsid w:val="00A6202E"/>
    <w:rsid w:val="00A6260B"/>
    <w:rsid w:val="00A62C6C"/>
    <w:rsid w:val="00A64406"/>
    <w:rsid w:val="00A646C0"/>
    <w:rsid w:val="00A657B7"/>
    <w:rsid w:val="00A65BD0"/>
    <w:rsid w:val="00A66513"/>
    <w:rsid w:val="00A66A05"/>
    <w:rsid w:val="00A702C1"/>
    <w:rsid w:val="00A70464"/>
    <w:rsid w:val="00A70BAF"/>
    <w:rsid w:val="00A71774"/>
    <w:rsid w:val="00A71F40"/>
    <w:rsid w:val="00A72751"/>
    <w:rsid w:val="00A728B8"/>
    <w:rsid w:val="00A72B6D"/>
    <w:rsid w:val="00A730FF"/>
    <w:rsid w:val="00A73103"/>
    <w:rsid w:val="00A73C46"/>
    <w:rsid w:val="00A73CC2"/>
    <w:rsid w:val="00A73CEF"/>
    <w:rsid w:val="00A76331"/>
    <w:rsid w:val="00A76432"/>
    <w:rsid w:val="00A76504"/>
    <w:rsid w:val="00A76936"/>
    <w:rsid w:val="00A76D6C"/>
    <w:rsid w:val="00A76DC0"/>
    <w:rsid w:val="00A80E5F"/>
    <w:rsid w:val="00A811E5"/>
    <w:rsid w:val="00A82B83"/>
    <w:rsid w:val="00A82D1A"/>
    <w:rsid w:val="00A831E6"/>
    <w:rsid w:val="00A832A4"/>
    <w:rsid w:val="00A83ABC"/>
    <w:rsid w:val="00A83F14"/>
    <w:rsid w:val="00A8626E"/>
    <w:rsid w:val="00A879D4"/>
    <w:rsid w:val="00A90737"/>
    <w:rsid w:val="00A916D0"/>
    <w:rsid w:val="00A91853"/>
    <w:rsid w:val="00A929CE"/>
    <w:rsid w:val="00A92B58"/>
    <w:rsid w:val="00A92C05"/>
    <w:rsid w:val="00A92EC0"/>
    <w:rsid w:val="00A9331B"/>
    <w:rsid w:val="00A9490C"/>
    <w:rsid w:val="00A96D17"/>
    <w:rsid w:val="00A97873"/>
    <w:rsid w:val="00A97A54"/>
    <w:rsid w:val="00A97BE1"/>
    <w:rsid w:val="00A97F4A"/>
    <w:rsid w:val="00AA06C1"/>
    <w:rsid w:val="00AA1267"/>
    <w:rsid w:val="00AA1B4D"/>
    <w:rsid w:val="00AA1BF4"/>
    <w:rsid w:val="00AA280A"/>
    <w:rsid w:val="00AA2D11"/>
    <w:rsid w:val="00AA3BA0"/>
    <w:rsid w:val="00AA3ED0"/>
    <w:rsid w:val="00AA3F46"/>
    <w:rsid w:val="00AA4095"/>
    <w:rsid w:val="00AA4B07"/>
    <w:rsid w:val="00AA5246"/>
    <w:rsid w:val="00AA529A"/>
    <w:rsid w:val="00AA5B0B"/>
    <w:rsid w:val="00AA5C8B"/>
    <w:rsid w:val="00AA6623"/>
    <w:rsid w:val="00AA7727"/>
    <w:rsid w:val="00AA7B1B"/>
    <w:rsid w:val="00AA7E88"/>
    <w:rsid w:val="00AB01DA"/>
    <w:rsid w:val="00AB0451"/>
    <w:rsid w:val="00AB0CF5"/>
    <w:rsid w:val="00AB197D"/>
    <w:rsid w:val="00AB1C17"/>
    <w:rsid w:val="00AB1FEF"/>
    <w:rsid w:val="00AB2353"/>
    <w:rsid w:val="00AB2B2C"/>
    <w:rsid w:val="00AB3087"/>
    <w:rsid w:val="00AB4748"/>
    <w:rsid w:val="00AB48A1"/>
    <w:rsid w:val="00AB4B43"/>
    <w:rsid w:val="00AB5868"/>
    <w:rsid w:val="00AB59D4"/>
    <w:rsid w:val="00AB5A44"/>
    <w:rsid w:val="00AB66D2"/>
    <w:rsid w:val="00AB6CCC"/>
    <w:rsid w:val="00AB6CF0"/>
    <w:rsid w:val="00AB751E"/>
    <w:rsid w:val="00AC036F"/>
    <w:rsid w:val="00AC0A24"/>
    <w:rsid w:val="00AC0AC0"/>
    <w:rsid w:val="00AC21F5"/>
    <w:rsid w:val="00AC2467"/>
    <w:rsid w:val="00AC2D25"/>
    <w:rsid w:val="00AC2F99"/>
    <w:rsid w:val="00AC33EE"/>
    <w:rsid w:val="00AC3504"/>
    <w:rsid w:val="00AC3797"/>
    <w:rsid w:val="00AC39BC"/>
    <w:rsid w:val="00AC3BC4"/>
    <w:rsid w:val="00AC3D9F"/>
    <w:rsid w:val="00AC3DBB"/>
    <w:rsid w:val="00AC41E0"/>
    <w:rsid w:val="00AC43F8"/>
    <w:rsid w:val="00AC4403"/>
    <w:rsid w:val="00AC4758"/>
    <w:rsid w:val="00AC47CC"/>
    <w:rsid w:val="00AC50A1"/>
    <w:rsid w:val="00AC5B2B"/>
    <w:rsid w:val="00AC5D60"/>
    <w:rsid w:val="00AC5E02"/>
    <w:rsid w:val="00AC686F"/>
    <w:rsid w:val="00AC72F5"/>
    <w:rsid w:val="00AD0666"/>
    <w:rsid w:val="00AD0973"/>
    <w:rsid w:val="00AD104F"/>
    <w:rsid w:val="00AD2242"/>
    <w:rsid w:val="00AD245F"/>
    <w:rsid w:val="00AD2E65"/>
    <w:rsid w:val="00AD3AB9"/>
    <w:rsid w:val="00AD415F"/>
    <w:rsid w:val="00AD43AF"/>
    <w:rsid w:val="00AD5517"/>
    <w:rsid w:val="00AD5B86"/>
    <w:rsid w:val="00AD6890"/>
    <w:rsid w:val="00AD7564"/>
    <w:rsid w:val="00AE022A"/>
    <w:rsid w:val="00AE17A9"/>
    <w:rsid w:val="00AE1907"/>
    <w:rsid w:val="00AE1F22"/>
    <w:rsid w:val="00AE233F"/>
    <w:rsid w:val="00AE4B9C"/>
    <w:rsid w:val="00AE5B9F"/>
    <w:rsid w:val="00AE5CB7"/>
    <w:rsid w:val="00AE605E"/>
    <w:rsid w:val="00AE6130"/>
    <w:rsid w:val="00AE6284"/>
    <w:rsid w:val="00AF036C"/>
    <w:rsid w:val="00AF10F8"/>
    <w:rsid w:val="00AF233B"/>
    <w:rsid w:val="00AF2422"/>
    <w:rsid w:val="00AF2744"/>
    <w:rsid w:val="00AF3090"/>
    <w:rsid w:val="00AF3288"/>
    <w:rsid w:val="00AF3453"/>
    <w:rsid w:val="00AF4A24"/>
    <w:rsid w:val="00AF4C9D"/>
    <w:rsid w:val="00AF51C6"/>
    <w:rsid w:val="00AF56F1"/>
    <w:rsid w:val="00AF5EA8"/>
    <w:rsid w:val="00AF66FC"/>
    <w:rsid w:val="00AF679C"/>
    <w:rsid w:val="00AF6ACC"/>
    <w:rsid w:val="00AF7182"/>
    <w:rsid w:val="00B008EA"/>
    <w:rsid w:val="00B00FEE"/>
    <w:rsid w:val="00B01A2F"/>
    <w:rsid w:val="00B01D5C"/>
    <w:rsid w:val="00B021C4"/>
    <w:rsid w:val="00B030CC"/>
    <w:rsid w:val="00B03199"/>
    <w:rsid w:val="00B036C8"/>
    <w:rsid w:val="00B038B3"/>
    <w:rsid w:val="00B04053"/>
    <w:rsid w:val="00B0426D"/>
    <w:rsid w:val="00B049A5"/>
    <w:rsid w:val="00B0524B"/>
    <w:rsid w:val="00B06834"/>
    <w:rsid w:val="00B06BC1"/>
    <w:rsid w:val="00B06C58"/>
    <w:rsid w:val="00B0701D"/>
    <w:rsid w:val="00B073F7"/>
    <w:rsid w:val="00B07586"/>
    <w:rsid w:val="00B07BF0"/>
    <w:rsid w:val="00B10703"/>
    <w:rsid w:val="00B10B99"/>
    <w:rsid w:val="00B10C46"/>
    <w:rsid w:val="00B116C0"/>
    <w:rsid w:val="00B11843"/>
    <w:rsid w:val="00B11F16"/>
    <w:rsid w:val="00B125B9"/>
    <w:rsid w:val="00B14865"/>
    <w:rsid w:val="00B14CD8"/>
    <w:rsid w:val="00B15645"/>
    <w:rsid w:val="00B16338"/>
    <w:rsid w:val="00B1686B"/>
    <w:rsid w:val="00B16E18"/>
    <w:rsid w:val="00B170BF"/>
    <w:rsid w:val="00B17A26"/>
    <w:rsid w:val="00B17B01"/>
    <w:rsid w:val="00B20AE5"/>
    <w:rsid w:val="00B2111A"/>
    <w:rsid w:val="00B2183A"/>
    <w:rsid w:val="00B225D2"/>
    <w:rsid w:val="00B23579"/>
    <w:rsid w:val="00B23BA1"/>
    <w:rsid w:val="00B2415A"/>
    <w:rsid w:val="00B25A57"/>
    <w:rsid w:val="00B25E69"/>
    <w:rsid w:val="00B2668F"/>
    <w:rsid w:val="00B26A8F"/>
    <w:rsid w:val="00B26B68"/>
    <w:rsid w:val="00B26E18"/>
    <w:rsid w:val="00B3105A"/>
    <w:rsid w:val="00B31DCA"/>
    <w:rsid w:val="00B329D1"/>
    <w:rsid w:val="00B33041"/>
    <w:rsid w:val="00B33B23"/>
    <w:rsid w:val="00B33B51"/>
    <w:rsid w:val="00B346E7"/>
    <w:rsid w:val="00B34FDF"/>
    <w:rsid w:val="00B367A1"/>
    <w:rsid w:val="00B36A0D"/>
    <w:rsid w:val="00B37247"/>
    <w:rsid w:val="00B3754A"/>
    <w:rsid w:val="00B40183"/>
    <w:rsid w:val="00B404F3"/>
    <w:rsid w:val="00B41253"/>
    <w:rsid w:val="00B41453"/>
    <w:rsid w:val="00B41544"/>
    <w:rsid w:val="00B416A0"/>
    <w:rsid w:val="00B416B9"/>
    <w:rsid w:val="00B429C6"/>
    <w:rsid w:val="00B43F44"/>
    <w:rsid w:val="00B44637"/>
    <w:rsid w:val="00B44750"/>
    <w:rsid w:val="00B44EB9"/>
    <w:rsid w:val="00B45DE7"/>
    <w:rsid w:val="00B467DE"/>
    <w:rsid w:val="00B472A2"/>
    <w:rsid w:val="00B477E2"/>
    <w:rsid w:val="00B50EF8"/>
    <w:rsid w:val="00B51C4D"/>
    <w:rsid w:val="00B52E7D"/>
    <w:rsid w:val="00B53084"/>
    <w:rsid w:val="00B53B3F"/>
    <w:rsid w:val="00B5431B"/>
    <w:rsid w:val="00B54995"/>
    <w:rsid w:val="00B55083"/>
    <w:rsid w:val="00B56643"/>
    <w:rsid w:val="00B56AD7"/>
    <w:rsid w:val="00B57951"/>
    <w:rsid w:val="00B602C9"/>
    <w:rsid w:val="00B60760"/>
    <w:rsid w:val="00B62416"/>
    <w:rsid w:val="00B62882"/>
    <w:rsid w:val="00B63948"/>
    <w:rsid w:val="00B64B30"/>
    <w:rsid w:val="00B64BA4"/>
    <w:rsid w:val="00B6522B"/>
    <w:rsid w:val="00B65841"/>
    <w:rsid w:val="00B6792D"/>
    <w:rsid w:val="00B67E9D"/>
    <w:rsid w:val="00B67F81"/>
    <w:rsid w:val="00B7072B"/>
    <w:rsid w:val="00B711D3"/>
    <w:rsid w:val="00B71220"/>
    <w:rsid w:val="00B71963"/>
    <w:rsid w:val="00B71D06"/>
    <w:rsid w:val="00B71DE8"/>
    <w:rsid w:val="00B71F35"/>
    <w:rsid w:val="00B7205D"/>
    <w:rsid w:val="00B73FB8"/>
    <w:rsid w:val="00B7488F"/>
    <w:rsid w:val="00B74CE8"/>
    <w:rsid w:val="00B755DC"/>
    <w:rsid w:val="00B75C29"/>
    <w:rsid w:val="00B762CF"/>
    <w:rsid w:val="00B76300"/>
    <w:rsid w:val="00B7724A"/>
    <w:rsid w:val="00B81436"/>
    <w:rsid w:val="00B818D7"/>
    <w:rsid w:val="00B81990"/>
    <w:rsid w:val="00B8199A"/>
    <w:rsid w:val="00B82423"/>
    <w:rsid w:val="00B82D1B"/>
    <w:rsid w:val="00B835FF"/>
    <w:rsid w:val="00B83727"/>
    <w:rsid w:val="00B838BF"/>
    <w:rsid w:val="00B83FFB"/>
    <w:rsid w:val="00B844B6"/>
    <w:rsid w:val="00B84785"/>
    <w:rsid w:val="00B84854"/>
    <w:rsid w:val="00B86061"/>
    <w:rsid w:val="00B8621F"/>
    <w:rsid w:val="00B865D8"/>
    <w:rsid w:val="00B90026"/>
    <w:rsid w:val="00B90D5C"/>
    <w:rsid w:val="00B90F47"/>
    <w:rsid w:val="00B91731"/>
    <w:rsid w:val="00B919CE"/>
    <w:rsid w:val="00B928D9"/>
    <w:rsid w:val="00B92A5F"/>
    <w:rsid w:val="00B93154"/>
    <w:rsid w:val="00B93ADF"/>
    <w:rsid w:val="00B93C3F"/>
    <w:rsid w:val="00B945E2"/>
    <w:rsid w:val="00B94C91"/>
    <w:rsid w:val="00B94D87"/>
    <w:rsid w:val="00B95135"/>
    <w:rsid w:val="00B95649"/>
    <w:rsid w:val="00B95A04"/>
    <w:rsid w:val="00B97EC6"/>
    <w:rsid w:val="00BA0EE9"/>
    <w:rsid w:val="00BA17A3"/>
    <w:rsid w:val="00BA2407"/>
    <w:rsid w:val="00BA2B6F"/>
    <w:rsid w:val="00BA2D5B"/>
    <w:rsid w:val="00BA3B9D"/>
    <w:rsid w:val="00BA4A14"/>
    <w:rsid w:val="00BA56D9"/>
    <w:rsid w:val="00BA5A5D"/>
    <w:rsid w:val="00BA5AA7"/>
    <w:rsid w:val="00BA5E2B"/>
    <w:rsid w:val="00BA5FF2"/>
    <w:rsid w:val="00BA6122"/>
    <w:rsid w:val="00BA69D3"/>
    <w:rsid w:val="00BA6DD8"/>
    <w:rsid w:val="00BA6E15"/>
    <w:rsid w:val="00BB0D0C"/>
    <w:rsid w:val="00BB21CB"/>
    <w:rsid w:val="00BB5294"/>
    <w:rsid w:val="00BB610F"/>
    <w:rsid w:val="00BB637F"/>
    <w:rsid w:val="00BB6D3B"/>
    <w:rsid w:val="00BB725E"/>
    <w:rsid w:val="00BB74C1"/>
    <w:rsid w:val="00BB7722"/>
    <w:rsid w:val="00BC048D"/>
    <w:rsid w:val="00BC067F"/>
    <w:rsid w:val="00BC1598"/>
    <w:rsid w:val="00BC1780"/>
    <w:rsid w:val="00BC2610"/>
    <w:rsid w:val="00BC2F14"/>
    <w:rsid w:val="00BC32ED"/>
    <w:rsid w:val="00BC345C"/>
    <w:rsid w:val="00BC3477"/>
    <w:rsid w:val="00BC4AF3"/>
    <w:rsid w:val="00BC5FBE"/>
    <w:rsid w:val="00BC6050"/>
    <w:rsid w:val="00BC6930"/>
    <w:rsid w:val="00BC6A5B"/>
    <w:rsid w:val="00BC6D04"/>
    <w:rsid w:val="00BC770B"/>
    <w:rsid w:val="00BC798A"/>
    <w:rsid w:val="00BD01AE"/>
    <w:rsid w:val="00BD192E"/>
    <w:rsid w:val="00BD2242"/>
    <w:rsid w:val="00BD25EA"/>
    <w:rsid w:val="00BD2937"/>
    <w:rsid w:val="00BD2DAB"/>
    <w:rsid w:val="00BD3CE5"/>
    <w:rsid w:val="00BD430A"/>
    <w:rsid w:val="00BD43CE"/>
    <w:rsid w:val="00BD52A3"/>
    <w:rsid w:val="00BD7777"/>
    <w:rsid w:val="00BD787B"/>
    <w:rsid w:val="00BE02F1"/>
    <w:rsid w:val="00BE1183"/>
    <w:rsid w:val="00BE11FF"/>
    <w:rsid w:val="00BE14A6"/>
    <w:rsid w:val="00BE1669"/>
    <w:rsid w:val="00BE2340"/>
    <w:rsid w:val="00BE2779"/>
    <w:rsid w:val="00BE29E6"/>
    <w:rsid w:val="00BE37B6"/>
    <w:rsid w:val="00BE3E95"/>
    <w:rsid w:val="00BE4D8A"/>
    <w:rsid w:val="00BE4E4F"/>
    <w:rsid w:val="00BE50A4"/>
    <w:rsid w:val="00BE59ED"/>
    <w:rsid w:val="00BE5D1E"/>
    <w:rsid w:val="00BE6522"/>
    <w:rsid w:val="00BE72E0"/>
    <w:rsid w:val="00BE7A12"/>
    <w:rsid w:val="00BF0576"/>
    <w:rsid w:val="00BF1286"/>
    <w:rsid w:val="00BF1E36"/>
    <w:rsid w:val="00BF25A5"/>
    <w:rsid w:val="00BF32A5"/>
    <w:rsid w:val="00BF3D25"/>
    <w:rsid w:val="00BF3E3F"/>
    <w:rsid w:val="00BF404E"/>
    <w:rsid w:val="00BF42CF"/>
    <w:rsid w:val="00BF5799"/>
    <w:rsid w:val="00BF635A"/>
    <w:rsid w:val="00BF644A"/>
    <w:rsid w:val="00BF6C87"/>
    <w:rsid w:val="00C0002E"/>
    <w:rsid w:val="00C00063"/>
    <w:rsid w:val="00C0040C"/>
    <w:rsid w:val="00C00AA4"/>
    <w:rsid w:val="00C0196D"/>
    <w:rsid w:val="00C02A05"/>
    <w:rsid w:val="00C03524"/>
    <w:rsid w:val="00C037BE"/>
    <w:rsid w:val="00C038E7"/>
    <w:rsid w:val="00C04002"/>
    <w:rsid w:val="00C043BC"/>
    <w:rsid w:val="00C0440C"/>
    <w:rsid w:val="00C045B0"/>
    <w:rsid w:val="00C04C07"/>
    <w:rsid w:val="00C05052"/>
    <w:rsid w:val="00C06B92"/>
    <w:rsid w:val="00C1027C"/>
    <w:rsid w:val="00C103B7"/>
    <w:rsid w:val="00C106EE"/>
    <w:rsid w:val="00C10C31"/>
    <w:rsid w:val="00C11117"/>
    <w:rsid w:val="00C13060"/>
    <w:rsid w:val="00C1398E"/>
    <w:rsid w:val="00C1430F"/>
    <w:rsid w:val="00C148A6"/>
    <w:rsid w:val="00C14A45"/>
    <w:rsid w:val="00C14B67"/>
    <w:rsid w:val="00C15015"/>
    <w:rsid w:val="00C15B93"/>
    <w:rsid w:val="00C16630"/>
    <w:rsid w:val="00C1688B"/>
    <w:rsid w:val="00C17002"/>
    <w:rsid w:val="00C202FF"/>
    <w:rsid w:val="00C205E9"/>
    <w:rsid w:val="00C214F8"/>
    <w:rsid w:val="00C229BC"/>
    <w:rsid w:val="00C23279"/>
    <w:rsid w:val="00C23A2C"/>
    <w:rsid w:val="00C23EE8"/>
    <w:rsid w:val="00C2516B"/>
    <w:rsid w:val="00C257D8"/>
    <w:rsid w:val="00C25AD1"/>
    <w:rsid w:val="00C25B90"/>
    <w:rsid w:val="00C25ED2"/>
    <w:rsid w:val="00C2628C"/>
    <w:rsid w:val="00C263C2"/>
    <w:rsid w:val="00C26DFF"/>
    <w:rsid w:val="00C2716E"/>
    <w:rsid w:val="00C30371"/>
    <w:rsid w:val="00C3054E"/>
    <w:rsid w:val="00C3248E"/>
    <w:rsid w:val="00C326E7"/>
    <w:rsid w:val="00C326EE"/>
    <w:rsid w:val="00C329A0"/>
    <w:rsid w:val="00C33DF7"/>
    <w:rsid w:val="00C35C22"/>
    <w:rsid w:val="00C36380"/>
    <w:rsid w:val="00C363C3"/>
    <w:rsid w:val="00C36A9C"/>
    <w:rsid w:val="00C36C46"/>
    <w:rsid w:val="00C36D5E"/>
    <w:rsid w:val="00C37120"/>
    <w:rsid w:val="00C37B00"/>
    <w:rsid w:val="00C40174"/>
    <w:rsid w:val="00C417B5"/>
    <w:rsid w:val="00C419B7"/>
    <w:rsid w:val="00C420A3"/>
    <w:rsid w:val="00C422F0"/>
    <w:rsid w:val="00C42BCC"/>
    <w:rsid w:val="00C42C6B"/>
    <w:rsid w:val="00C432A4"/>
    <w:rsid w:val="00C4339E"/>
    <w:rsid w:val="00C43B83"/>
    <w:rsid w:val="00C44B75"/>
    <w:rsid w:val="00C45F45"/>
    <w:rsid w:val="00C46110"/>
    <w:rsid w:val="00C46438"/>
    <w:rsid w:val="00C4715B"/>
    <w:rsid w:val="00C47399"/>
    <w:rsid w:val="00C47415"/>
    <w:rsid w:val="00C4786B"/>
    <w:rsid w:val="00C511AE"/>
    <w:rsid w:val="00C51741"/>
    <w:rsid w:val="00C51F19"/>
    <w:rsid w:val="00C52878"/>
    <w:rsid w:val="00C52EA2"/>
    <w:rsid w:val="00C539A0"/>
    <w:rsid w:val="00C542FC"/>
    <w:rsid w:val="00C54722"/>
    <w:rsid w:val="00C54B31"/>
    <w:rsid w:val="00C54F8A"/>
    <w:rsid w:val="00C55477"/>
    <w:rsid w:val="00C55B2D"/>
    <w:rsid w:val="00C55D05"/>
    <w:rsid w:val="00C5621B"/>
    <w:rsid w:val="00C562A9"/>
    <w:rsid w:val="00C562F2"/>
    <w:rsid w:val="00C57243"/>
    <w:rsid w:val="00C57426"/>
    <w:rsid w:val="00C5776A"/>
    <w:rsid w:val="00C5795B"/>
    <w:rsid w:val="00C579D8"/>
    <w:rsid w:val="00C61BD5"/>
    <w:rsid w:val="00C62F33"/>
    <w:rsid w:val="00C630FD"/>
    <w:rsid w:val="00C6336F"/>
    <w:rsid w:val="00C6438D"/>
    <w:rsid w:val="00C644E7"/>
    <w:rsid w:val="00C64F02"/>
    <w:rsid w:val="00C654A2"/>
    <w:rsid w:val="00C65687"/>
    <w:rsid w:val="00C65FD7"/>
    <w:rsid w:val="00C668EC"/>
    <w:rsid w:val="00C67F40"/>
    <w:rsid w:val="00C67F4C"/>
    <w:rsid w:val="00C67F63"/>
    <w:rsid w:val="00C71E40"/>
    <w:rsid w:val="00C71F5D"/>
    <w:rsid w:val="00C72013"/>
    <w:rsid w:val="00C724F7"/>
    <w:rsid w:val="00C73A19"/>
    <w:rsid w:val="00C73BAB"/>
    <w:rsid w:val="00C74CE8"/>
    <w:rsid w:val="00C7504C"/>
    <w:rsid w:val="00C752DF"/>
    <w:rsid w:val="00C75761"/>
    <w:rsid w:val="00C759A8"/>
    <w:rsid w:val="00C75C12"/>
    <w:rsid w:val="00C769CB"/>
    <w:rsid w:val="00C77F3B"/>
    <w:rsid w:val="00C80983"/>
    <w:rsid w:val="00C80D72"/>
    <w:rsid w:val="00C81A54"/>
    <w:rsid w:val="00C83056"/>
    <w:rsid w:val="00C83BF0"/>
    <w:rsid w:val="00C84B67"/>
    <w:rsid w:val="00C85395"/>
    <w:rsid w:val="00C85B5C"/>
    <w:rsid w:val="00C85BC8"/>
    <w:rsid w:val="00C85F6D"/>
    <w:rsid w:val="00C8619D"/>
    <w:rsid w:val="00C866E7"/>
    <w:rsid w:val="00C86A68"/>
    <w:rsid w:val="00C87547"/>
    <w:rsid w:val="00C87DCB"/>
    <w:rsid w:val="00C90267"/>
    <w:rsid w:val="00C903A9"/>
    <w:rsid w:val="00C90E69"/>
    <w:rsid w:val="00C91B93"/>
    <w:rsid w:val="00C92AF8"/>
    <w:rsid w:val="00C93A24"/>
    <w:rsid w:val="00C93C19"/>
    <w:rsid w:val="00C93E1A"/>
    <w:rsid w:val="00C94B74"/>
    <w:rsid w:val="00C94BF4"/>
    <w:rsid w:val="00C94F9A"/>
    <w:rsid w:val="00C95110"/>
    <w:rsid w:val="00C9538E"/>
    <w:rsid w:val="00C9613F"/>
    <w:rsid w:val="00C9673B"/>
    <w:rsid w:val="00C96A92"/>
    <w:rsid w:val="00C96C3D"/>
    <w:rsid w:val="00C9707F"/>
    <w:rsid w:val="00C9740D"/>
    <w:rsid w:val="00CA0357"/>
    <w:rsid w:val="00CA0616"/>
    <w:rsid w:val="00CA1075"/>
    <w:rsid w:val="00CA1958"/>
    <w:rsid w:val="00CA210C"/>
    <w:rsid w:val="00CA22CC"/>
    <w:rsid w:val="00CA39CF"/>
    <w:rsid w:val="00CA53F5"/>
    <w:rsid w:val="00CA5DAD"/>
    <w:rsid w:val="00CA6D6D"/>
    <w:rsid w:val="00CB00E0"/>
    <w:rsid w:val="00CB02F2"/>
    <w:rsid w:val="00CB05E3"/>
    <w:rsid w:val="00CB09D6"/>
    <w:rsid w:val="00CB2582"/>
    <w:rsid w:val="00CB2BD8"/>
    <w:rsid w:val="00CB3A1B"/>
    <w:rsid w:val="00CB3DCC"/>
    <w:rsid w:val="00CB5911"/>
    <w:rsid w:val="00CB64CD"/>
    <w:rsid w:val="00CB6569"/>
    <w:rsid w:val="00CB6F53"/>
    <w:rsid w:val="00CB7401"/>
    <w:rsid w:val="00CC004C"/>
    <w:rsid w:val="00CC0D6B"/>
    <w:rsid w:val="00CC0E6F"/>
    <w:rsid w:val="00CC1117"/>
    <w:rsid w:val="00CC1441"/>
    <w:rsid w:val="00CC1ABB"/>
    <w:rsid w:val="00CC1C75"/>
    <w:rsid w:val="00CC20C0"/>
    <w:rsid w:val="00CC2516"/>
    <w:rsid w:val="00CC3002"/>
    <w:rsid w:val="00CC4FAA"/>
    <w:rsid w:val="00CC522E"/>
    <w:rsid w:val="00CC5E72"/>
    <w:rsid w:val="00CC5F6B"/>
    <w:rsid w:val="00CC6B1C"/>
    <w:rsid w:val="00CC6DB7"/>
    <w:rsid w:val="00CC76BD"/>
    <w:rsid w:val="00CC7A2D"/>
    <w:rsid w:val="00CC7F2E"/>
    <w:rsid w:val="00CD0076"/>
    <w:rsid w:val="00CD098B"/>
    <w:rsid w:val="00CD1DE8"/>
    <w:rsid w:val="00CD1DFF"/>
    <w:rsid w:val="00CD2C85"/>
    <w:rsid w:val="00CD3433"/>
    <w:rsid w:val="00CD3A13"/>
    <w:rsid w:val="00CD406B"/>
    <w:rsid w:val="00CD4470"/>
    <w:rsid w:val="00CD5651"/>
    <w:rsid w:val="00CD59AB"/>
    <w:rsid w:val="00CE0896"/>
    <w:rsid w:val="00CE0AFC"/>
    <w:rsid w:val="00CE10AB"/>
    <w:rsid w:val="00CE17C8"/>
    <w:rsid w:val="00CE193D"/>
    <w:rsid w:val="00CE27CD"/>
    <w:rsid w:val="00CE2E39"/>
    <w:rsid w:val="00CE3352"/>
    <w:rsid w:val="00CE3A18"/>
    <w:rsid w:val="00CE7937"/>
    <w:rsid w:val="00CE79EC"/>
    <w:rsid w:val="00CE7E2F"/>
    <w:rsid w:val="00CF05DF"/>
    <w:rsid w:val="00CF0A3A"/>
    <w:rsid w:val="00CF1265"/>
    <w:rsid w:val="00CF15F8"/>
    <w:rsid w:val="00CF1C5C"/>
    <w:rsid w:val="00CF2124"/>
    <w:rsid w:val="00CF3344"/>
    <w:rsid w:val="00CF3CF6"/>
    <w:rsid w:val="00CF4C36"/>
    <w:rsid w:val="00CF577E"/>
    <w:rsid w:val="00CF5EA2"/>
    <w:rsid w:val="00CF5FF2"/>
    <w:rsid w:val="00CF628D"/>
    <w:rsid w:val="00D0163E"/>
    <w:rsid w:val="00D01DC6"/>
    <w:rsid w:val="00D02133"/>
    <w:rsid w:val="00D02E34"/>
    <w:rsid w:val="00D04978"/>
    <w:rsid w:val="00D04C8E"/>
    <w:rsid w:val="00D0533C"/>
    <w:rsid w:val="00D05C71"/>
    <w:rsid w:val="00D10C41"/>
    <w:rsid w:val="00D10D05"/>
    <w:rsid w:val="00D10D90"/>
    <w:rsid w:val="00D11DF1"/>
    <w:rsid w:val="00D11EFC"/>
    <w:rsid w:val="00D125BE"/>
    <w:rsid w:val="00D12D38"/>
    <w:rsid w:val="00D13437"/>
    <w:rsid w:val="00D13651"/>
    <w:rsid w:val="00D137E2"/>
    <w:rsid w:val="00D14285"/>
    <w:rsid w:val="00D16513"/>
    <w:rsid w:val="00D1655D"/>
    <w:rsid w:val="00D16C13"/>
    <w:rsid w:val="00D16C6B"/>
    <w:rsid w:val="00D17DC2"/>
    <w:rsid w:val="00D224D9"/>
    <w:rsid w:val="00D23FDC"/>
    <w:rsid w:val="00D24164"/>
    <w:rsid w:val="00D24C25"/>
    <w:rsid w:val="00D25149"/>
    <w:rsid w:val="00D25461"/>
    <w:rsid w:val="00D25A50"/>
    <w:rsid w:val="00D25D4C"/>
    <w:rsid w:val="00D26150"/>
    <w:rsid w:val="00D262AE"/>
    <w:rsid w:val="00D308E1"/>
    <w:rsid w:val="00D310F7"/>
    <w:rsid w:val="00D31247"/>
    <w:rsid w:val="00D32243"/>
    <w:rsid w:val="00D3370C"/>
    <w:rsid w:val="00D33A83"/>
    <w:rsid w:val="00D3441C"/>
    <w:rsid w:val="00D35238"/>
    <w:rsid w:val="00D37139"/>
    <w:rsid w:val="00D40132"/>
    <w:rsid w:val="00D41385"/>
    <w:rsid w:val="00D4177D"/>
    <w:rsid w:val="00D42F4F"/>
    <w:rsid w:val="00D43D67"/>
    <w:rsid w:val="00D442AB"/>
    <w:rsid w:val="00D45700"/>
    <w:rsid w:val="00D45C54"/>
    <w:rsid w:val="00D4667B"/>
    <w:rsid w:val="00D50C3D"/>
    <w:rsid w:val="00D50FF5"/>
    <w:rsid w:val="00D51E11"/>
    <w:rsid w:val="00D51EC2"/>
    <w:rsid w:val="00D55623"/>
    <w:rsid w:val="00D56115"/>
    <w:rsid w:val="00D569B9"/>
    <w:rsid w:val="00D56CA7"/>
    <w:rsid w:val="00D57015"/>
    <w:rsid w:val="00D57C22"/>
    <w:rsid w:val="00D60104"/>
    <w:rsid w:val="00D6085A"/>
    <w:rsid w:val="00D6177D"/>
    <w:rsid w:val="00D626DA"/>
    <w:rsid w:val="00D630E2"/>
    <w:rsid w:val="00D63567"/>
    <w:rsid w:val="00D63BCC"/>
    <w:rsid w:val="00D63F7C"/>
    <w:rsid w:val="00D643D3"/>
    <w:rsid w:val="00D64731"/>
    <w:rsid w:val="00D64B36"/>
    <w:rsid w:val="00D65477"/>
    <w:rsid w:val="00D6659D"/>
    <w:rsid w:val="00D66896"/>
    <w:rsid w:val="00D66E7C"/>
    <w:rsid w:val="00D67AED"/>
    <w:rsid w:val="00D701AC"/>
    <w:rsid w:val="00D720B4"/>
    <w:rsid w:val="00D72419"/>
    <w:rsid w:val="00D72C09"/>
    <w:rsid w:val="00D72EC6"/>
    <w:rsid w:val="00D731F6"/>
    <w:rsid w:val="00D73844"/>
    <w:rsid w:val="00D73F69"/>
    <w:rsid w:val="00D74417"/>
    <w:rsid w:val="00D74F59"/>
    <w:rsid w:val="00D75902"/>
    <w:rsid w:val="00D764C9"/>
    <w:rsid w:val="00D77B83"/>
    <w:rsid w:val="00D77C59"/>
    <w:rsid w:val="00D804BE"/>
    <w:rsid w:val="00D80601"/>
    <w:rsid w:val="00D80AF4"/>
    <w:rsid w:val="00D80EAF"/>
    <w:rsid w:val="00D80F46"/>
    <w:rsid w:val="00D8102A"/>
    <w:rsid w:val="00D811D2"/>
    <w:rsid w:val="00D81466"/>
    <w:rsid w:val="00D84881"/>
    <w:rsid w:val="00D85E40"/>
    <w:rsid w:val="00D86205"/>
    <w:rsid w:val="00D86599"/>
    <w:rsid w:val="00D86ECD"/>
    <w:rsid w:val="00D8729F"/>
    <w:rsid w:val="00D9007A"/>
    <w:rsid w:val="00D901E0"/>
    <w:rsid w:val="00D904A2"/>
    <w:rsid w:val="00D90525"/>
    <w:rsid w:val="00D913D1"/>
    <w:rsid w:val="00D914CE"/>
    <w:rsid w:val="00D91CB8"/>
    <w:rsid w:val="00D95272"/>
    <w:rsid w:val="00D96317"/>
    <w:rsid w:val="00D967A0"/>
    <w:rsid w:val="00D96ADE"/>
    <w:rsid w:val="00D96C00"/>
    <w:rsid w:val="00D96DB5"/>
    <w:rsid w:val="00D96EE8"/>
    <w:rsid w:val="00D9741A"/>
    <w:rsid w:val="00DA0650"/>
    <w:rsid w:val="00DA1345"/>
    <w:rsid w:val="00DA1FE3"/>
    <w:rsid w:val="00DA273B"/>
    <w:rsid w:val="00DA276C"/>
    <w:rsid w:val="00DA2A45"/>
    <w:rsid w:val="00DA2A6F"/>
    <w:rsid w:val="00DA3B8D"/>
    <w:rsid w:val="00DA4652"/>
    <w:rsid w:val="00DA4D4A"/>
    <w:rsid w:val="00DA4F09"/>
    <w:rsid w:val="00DA5293"/>
    <w:rsid w:val="00DA57AE"/>
    <w:rsid w:val="00DA5B76"/>
    <w:rsid w:val="00DA6480"/>
    <w:rsid w:val="00DA67C7"/>
    <w:rsid w:val="00DA6806"/>
    <w:rsid w:val="00DA6D0E"/>
    <w:rsid w:val="00DA7354"/>
    <w:rsid w:val="00DB0440"/>
    <w:rsid w:val="00DB06C7"/>
    <w:rsid w:val="00DB0C8A"/>
    <w:rsid w:val="00DB1250"/>
    <w:rsid w:val="00DB1F39"/>
    <w:rsid w:val="00DB26F7"/>
    <w:rsid w:val="00DB2A60"/>
    <w:rsid w:val="00DB3C74"/>
    <w:rsid w:val="00DB3E9D"/>
    <w:rsid w:val="00DB459E"/>
    <w:rsid w:val="00DB5626"/>
    <w:rsid w:val="00DB5676"/>
    <w:rsid w:val="00DB624C"/>
    <w:rsid w:val="00DB6D6C"/>
    <w:rsid w:val="00DB750B"/>
    <w:rsid w:val="00DB75D8"/>
    <w:rsid w:val="00DC07A1"/>
    <w:rsid w:val="00DC09F7"/>
    <w:rsid w:val="00DC0D48"/>
    <w:rsid w:val="00DC0FC2"/>
    <w:rsid w:val="00DC1C5F"/>
    <w:rsid w:val="00DC26BC"/>
    <w:rsid w:val="00DC27D7"/>
    <w:rsid w:val="00DC2C32"/>
    <w:rsid w:val="00DC30B7"/>
    <w:rsid w:val="00DC420C"/>
    <w:rsid w:val="00DC4A7F"/>
    <w:rsid w:val="00DC522A"/>
    <w:rsid w:val="00DC58E9"/>
    <w:rsid w:val="00DC5A72"/>
    <w:rsid w:val="00DC6619"/>
    <w:rsid w:val="00DC7ACC"/>
    <w:rsid w:val="00DD01BA"/>
    <w:rsid w:val="00DD2375"/>
    <w:rsid w:val="00DD2C82"/>
    <w:rsid w:val="00DD2D28"/>
    <w:rsid w:val="00DD34A5"/>
    <w:rsid w:val="00DD38F7"/>
    <w:rsid w:val="00DD3E9B"/>
    <w:rsid w:val="00DD6594"/>
    <w:rsid w:val="00DD7C8E"/>
    <w:rsid w:val="00DD7D37"/>
    <w:rsid w:val="00DE0301"/>
    <w:rsid w:val="00DE11A7"/>
    <w:rsid w:val="00DE198E"/>
    <w:rsid w:val="00DE2078"/>
    <w:rsid w:val="00DE2201"/>
    <w:rsid w:val="00DE2614"/>
    <w:rsid w:val="00DE2735"/>
    <w:rsid w:val="00DE2742"/>
    <w:rsid w:val="00DE28DC"/>
    <w:rsid w:val="00DE293F"/>
    <w:rsid w:val="00DE2B5B"/>
    <w:rsid w:val="00DE2E93"/>
    <w:rsid w:val="00DE3F53"/>
    <w:rsid w:val="00DE3F7E"/>
    <w:rsid w:val="00DE41E6"/>
    <w:rsid w:val="00DE55C1"/>
    <w:rsid w:val="00DE5823"/>
    <w:rsid w:val="00DE74E6"/>
    <w:rsid w:val="00DE7B81"/>
    <w:rsid w:val="00DF205A"/>
    <w:rsid w:val="00DF23DA"/>
    <w:rsid w:val="00DF2F73"/>
    <w:rsid w:val="00DF2FB3"/>
    <w:rsid w:val="00DF35D6"/>
    <w:rsid w:val="00DF36E7"/>
    <w:rsid w:val="00DF3B99"/>
    <w:rsid w:val="00DF3CB0"/>
    <w:rsid w:val="00DF3E99"/>
    <w:rsid w:val="00DF40BD"/>
    <w:rsid w:val="00DF5529"/>
    <w:rsid w:val="00DF68D0"/>
    <w:rsid w:val="00DF699A"/>
    <w:rsid w:val="00DF7645"/>
    <w:rsid w:val="00DF7EA3"/>
    <w:rsid w:val="00E00738"/>
    <w:rsid w:val="00E01209"/>
    <w:rsid w:val="00E02B06"/>
    <w:rsid w:val="00E04130"/>
    <w:rsid w:val="00E04EDE"/>
    <w:rsid w:val="00E0527D"/>
    <w:rsid w:val="00E0583D"/>
    <w:rsid w:val="00E06C26"/>
    <w:rsid w:val="00E07374"/>
    <w:rsid w:val="00E10A8C"/>
    <w:rsid w:val="00E115EF"/>
    <w:rsid w:val="00E117A7"/>
    <w:rsid w:val="00E13D4A"/>
    <w:rsid w:val="00E13F7C"/>
    <w:rsid w:val="00E141EA"/>
    <w:rsid w:val="00E14B58"/>
    <w:rsid w:val="00E1571A"/>
    <w:rsid w:val="00E15A10"/>
    <w:rsid w:val="00E15CBB"/>
    <w:rsid w:val="00E1606C"/>
    <w:rsid w:val="00E160D9"/>
    <w:rsid w:val="00E1630B"/>
    <w:rsid w:val="00E1639B"/>
    <w:rsid w:val="00E167B0"/>
    <w:rsid w:val="00E200A0"/>
    <w:rsid w:val="00E201B7"/>
    <w:rsid w:val="00E20350"/>
    <w:rsid w:val="00E20D18"/>
    <w:rsid w:val="00E220FF"/>
    <w:rsid w:val="00E2259C"/>
    <w:rsid w:val="00E22BD9"/>
    <w:rsid w:val="00E22E1C"/>
    <w:rsid w:val="00E22F02"/>
    <w:rsid w:val="00E231FB"/>
    <w:rsid w:val="00E23572"/>
    <w:rsid w:val="00E24141"/>
    <w:rsid w:val="00E24183"/>
    <w:rsid w:val="00E2426C"/>
    <w:rsid w:val="00E2642E"/>
    <w:rsid w:val="00E26589"/>
    <w:rsid w:val="00E26B45"/>
    <w:rsid w:val="00E27D49"/>
    <w:rsid w:val="00E3190A"/>
    <w:rsid w:val="00E322B2"/>
    <w:rsid w:val="00E32420"/>
    <w:rsid w:val="00E3256F"/>
    <w:rsid w:val="00E32E3C"/>
    <w:rsid w:val="00E32F0A"/>
    <w:rsid w:val="00E33440"/>
    <w:rsid w:val="00E34C7E"/>
    <w:rsid w:val="00E35810"/>
    <w:rsid w:val="00E35B87"/>
    <w:rsid w:val="00E401FE"/>
    <w:rsid w:val="00E41488"/>
    <w:rsid w:val="00E41C5D"/>
    <w:rsid w:val="00E4254C"/>
    <w:rsid w:val="00E42957"/>
    <w:rsid w:val="00E44117"/>
    <w:rsid w:val="00E447BB"/>
    <w:rsid w:val="00E45264"/>
    <w:rsid w:val="00E45291"/>
    <w:rsid w:val="00E452AC"/>
    <w:rsid w:val="00E45E0B"/>
    <w:rsid w:val="00E46BAE"/>
    <w:rsid w:val="00E47E0B"/>
    <w:rsid w:val="00E5141D"/>
    <w:rsid w:val="00E524E4"/>
    <w:rsid w:val="00E5276B"/>
    <w:rsid w:val="00E53376"/>
    <w:rsid w:val="00E533AC"/>
    <w:rsid w:val="00E53CAC"/>
    <w:rsid w:val="00E553E2"/>
    <w:rsid w:val="00E56060"/>
    <w:rsid w:val="00E56B93"/>
    <w:rsid w:val="00E57FAB"/>
    <w:rsid w:val="00E6040E"/>
    <w:rsid w:val="00E60F08"/>
    <w:rsid w:val="00E61A71"/>
    <w:rsid w:val="00E630F6"/>
    <w:rsid w:val="00E633DE"/>
    <w:rsid w:val="00E63D2C"/>
    <w:rsid w:val="00E63D46"/>
    <w:rsid w:val="00E652D1"/>
    <w:rsid w:val="00E65DC5"/>
    <w:rsid w:val="00E66297"/>
    <w:rsid w:val="00E66CA9"/>
    <w:rsid w:val="00E66CD4"/>
    <w:rsid w:val="00E66F1F"/>
    <w:rsid w:val="00E6706B"/>
    <w:rsid w:val="00E6771E"/>
    <w:rsid w:val="00E679D8"/>
    <w:rsid w:val="00E679E1"/>
    <w:rsid w:val="00E67CAF"/>
    <w:rsid w:val="00E70CA9"/>
    <w:rsid w:val="00E7113E"/>
    <w:rsid w:val="00E72027"/>
    <w:rsid w:val="00E721F5"/>
    <w:rsid w:val="00E72BBA"/>
    <w:rsid w:val="00E72BFB"/>
    <w:rsid w:val="00E72E1B"/>
    <w:rsid w:val="00E72F09"/>
    <w:rsid w:val="00E73FB4"/>
    <w:rsid w:val="00E7410A"/>
    <w:rsid w:val="00E779B2"/>
    <w:rsid w:val="00E77BB0"/>
    <w:rsid w:val="00E77FF4"/>
    <w:rsid w:val="00E80020"/>
    <w:rsid w:val="00E8244C"/>
    <w:rsid w:val="00E829EB"/>
    <w:rsid w:val="00E82F8B"/>
    <w:rsid w:val="00E83100"/>
    <w:rsid w:val="00E836E8"/>
    <w:rsid w:val="00E836EE"/>
    <w:rsid w:val="00E83FB2"/>
    <w:rsid w:val="00E84C0B"/>
    <w:rsid w:val="00E8646C"/>
    <w:rsid w:val="00E90D8E"/>
    <w:rsid w:val="00E917A3"/>
    <w:rsid w:val="00E91C52"/>
    <w:rsid w:val="00E91FC5"/>
    <w:rsid w:val="00E91FCB"/>
    <w:rsid w:val="00E92186"/>
    <w:rsid w:val="00E92B1D"/>
    <w:rsid w:val="00E930B5"/>
    <w:rsid w:val="00E93D78"/>
    <w:rsid w:val="00E9461D"/>
    <w:rsid w:val="00E9508F"/>
    <w:rsid w:val="00E97808"/>
    <w:rsid w:val="00EA0680"/>
    <w:rsid w:val="00EA072C"/>
    <w:rsid w:val="00EA0AA7"/>
    <w:rsid w:val="00EA10B5"/>
    <w:rsid w:val="00EA2D51"/>
    <w:rsid w:val="00EA3637"/>
    <w:rsid w:val="00EA4421"/>
    <w:rsid w:val="00EA454A"/>
    <w:rsid w:val="00EA4550"/>
    <w:rsid w:val="00EA484D"/>
    <w:rsid w:val="00EA6032"/>
    <w:rsid w:val="00EA634D"/>
    <w:rsid w:val="00EA7800"/>
    <w:rsid w:val="00EA796C"/>
    <w:rsid w:val="00EB00D7"/>
    <w:rsid w:val="00EB01ED"/>
    <w:rsid w:val="00EB05A4"/>
    <w:rsid w:val="00EB49D0"/>
    <w:rsid w:val="00EB4A11"/>
    <w:rsid w:val="00EB521C"/>
    <w:rsid w:val="00EB54CA"/>
    <w:rsid w:val="00EB5E1F"/>
    <w:rsid w:val="00EB7B71"/>
    <w:rsid w:val="00EB7E8D"/>
    <w:rsid w:val="00EC1D5C"/>
    <w:rsid w:val="00EC2466"/>
    <w:rsid w:val="00EC3020"/>
    <w:rsid w:val="00EC30FC"/>
    <w:rsid w:val="00EC3117"/>
    <w:rsid w:val="00EC3158"/>
    <w:rsid w:val="00EC3441"/>
    <w:rsid w:val="00EC3C3C"/>
    <w:rsid w:val="00EC402A"/>
    <w:rsid w:val="00EC45E0"/>
    <w:rsid w:val="00EC4BDD"/>
    <w:rsid w:val="00EC4F49"/>
    <w:rsid w:val="00EC5D96"/>
    <w:rsid w:val="00EC69ED"/>
    <w:rsid w:val="00EC7759"/>
    <w:rsid w:val="00EC7A83"/>
    <w:rsid w:val="00EC7FD1"/>
    <w:rsid w:val="00ED1310"/>
    <w:rsid w:val="00ED23C4"/>
    <w:rsid w:val="00ED331D"/>
    <w:rsid w:val="00ED33A9"/>
    <w:rsid w:val="00ED3861"/>
    <w:rsid w:val="00ED3AF1"/>
    <w:rsid w:val="00ED4485"/>
    <w:rsid w:val="00ED4BFC"/>
    <w:rsid w:val="00ED58CA"/>
    <w:rsid w:val="00ED5AD5"/>
    <w:rsid w:val="00ED5C2C"/>
    <w:rsid w:val="00ED6964"/>
    <w:rsid w:val="00ED77FA"/>
    <w:rsid w:val="00EE12C4"/>
    <w:rsid w:val="00EE1E3F"/>
    <w:rsid w:val="00EE306E"/>
    <w:rsid w:val="00EE3071"/>
    <w:rsid w:val="00EE32D9"/>
    <w:rsid w:val="00EE3D07"/>
    <w:rsid w:val="00EE3F05"/>
    <w:rsid w:val="00EE4300"/>
    <w:rsid w:val="00EE49BA"/>
    <w:rsid w:val="00EE4ED0"/>
    <w:rsid w:val="00EE50A1"/>
    <w:rsid w:val="00EE572A"/>
    <w:rsid w:val="00EE6141"/>
    <w:rsid w:val="00EE6B25"/>
    <w:rsid w:val="00EE7846"/>
    <w:rsid w:val="00EF03C9"/>
    <w:rsid w:val="00EF1482"/>
    <w:rsid w:val="00EF25F4"/>
    <w:rsid w:val="00EF376A"/>
    <w:rsid w:val="00EF452D"/>
    <w:rsid w:val="00EF4CF1"/>
    <w:rsid w:val="00EF5ED1"/>
    <w:rsid w:val="00EF7344"/>
    <w:rsid w:val="00EF7EDF"/>
    <w:rsid w:val="00F00D51"/>
    <w:rsid w:val="00F01131"/>
    <w:rsid w:val="00F01FED"/>
    <w:rsid w:val="00F0288E"/>
    <w:rsid w:val="00F03CDF"/>
    <w:rsid w:val="00F03E56"/>
    <w:rsid w:val="00F04557"/>
    <w:rsid w:val="00F0493D"/>
    <w:rsid w:val="00F04BB1"/>
    <w:rsid w:val="00F04D89"/>
    <w:rsid w:val="00F0560E"/>
    <w:rsid w:val="00F05687"/>
    <w:rsid w:val="00F05724"/>
    <w:rsid w:val="00F05D00"/>
    <w:rsid w:val="00F060F5"/>
    <w:rsid w:val="00F06FCB"/>
    <w:rsid w:val="00F072EE"/>
    <w:rsid w:val="00F079D6"/>
    <w:rsid w:val="00F10665"/>
    <w:rsid w:val="00F10ED0"/>
    <w:rsid w:val="00F11DED"/>
    <w:rsid w:val="00F1308B"/>
    <w:rsid w:val="00F13561"/>
    <w:rsid w:val="00F13BEF"/>
    <w:rsid w:val="00F13C60"/>
    <w:rsid w:val="00F14033"/>
    <w:rsid w:val="00F15F6A"/>
    <w:rsid w:val="00F1609E"/>
    <w:rsid w:val="00F161DE"/>
    <w:rsid w:val="00F16327"/>
    <w:rsid w:val="00F166EB"/>
    <w:rsid w:val="00F16CB3"/>
    <w:rsid w:val="00F17389"/>
    <w:rsid w:val="00F20F19"/>
    <w:rsid w:val="00F218C0"/>
    <w:rsid w:val="00F220C7"/>
    <w:rsid w:val="00F22459"/>
    <w:rsid w:val="00F23E84"/>
    <w:rsid w:val="00F23EAD"/>
    <w:rsid w:val="00F25B37"/>
    <w:rsid w:val="00F25DE9"/>
    <w:rsid w:val="00F26FC0"/>
    <w:rsid w:val="00F30040"/>
    <w:rsid w:val="00F30813"/>
    <w:rsid w:val="00F30BB8"/>
    <w:rsid w:val="00F30BEB"/>
    <w:rsid w:val="00F316A4"/>
    <w:rsid w:val="00F329E3"/>
    <w:rsid w:val="00F32F3E"/>
    <w:rsid w:val="00F350A1"/>
    <w:rsid w:val="00F35BE6"/>
    <w:rsid w:val="00F3677A"/>
    <w:rsid w:val="00F36C14"/>
    <w:rsid w:val="00F371A2"/>
    <w:rsid w:val="00F37A7F"/>
    <w:rsid w:val="00F37FD2"/>
    <w:rsid w:val="00F41B5A"/>
    <w:rsid w:val="00F41B95"/>
    <w:rsid w:val="00F41E90"/>
    <w:rsid w:val="00F423B5"/>
    <w:rsid w:val="00F425D5"/>
    <w:rsid w:val="00F4296B"/>
    <w:rsid w:val="00F43D10"/>
    <w:rsid w:val="00F444FD"/>
    <w:rsid w:val="00F4483F"/>
    <w:rsid w:val="00F44F56"/>
    <w:rsid w:val="00F45B26"/>
    <w:rsid w:val="00F46261"/>
    <w:rsid w:val="00F4650A"/>
    <w:rsid w:val="00F46C84"/>
    <w:rsid w:val="00F46D1C"/>
    <w:rsid w:val="00F46DF0"/>
    <w:rsid w:val="00F4787A"/>
    <w:rsid w:val="00F4790F"/>
    <w:rsid w:val="00F47F00"/>
    <w:rsid w:val="00F50270"/>
    <w:rsid w:val="00F506E0"/>
    <w:rsid w:val="00F50760"/>
    <w:rsid w:val="00F50E48"/>
    <w:rsid w:val="00F5112E"/>
    <w:rsid w:val="00F5178F"/>
    <w:rsid w:val="00F51C67"/>
    <w:rsid w:val="00F51D27"/>
    <w:rsid w:val="00F52327"/>
    <w:rsid w:val="00F52A7B"/>
    <w:rsid w:val="00F52AAB"/>
    <w:rsid w:val="00F52E55"/>
    <w:rsid w:val="00F53633"/>
    <w:rsid w:val="00F53EB2"/>
    <w:rsid w:val="00F54011"/>
    <w:rsid w:val="00F54DE8"/>
    <w:rsid w:val="00F5555F"/>
    <w:rsid w:val="00F556A7"/>
    <w:rsid w:val="00F5574E"/>
    <w:rsid w:val="00F55FB3"/>
    <w:rsid w:val="00F5733B"/>
    <w:rsid w:val="00F60C63"/>
    <w:rsid w:val="00F61581"/>
    <w:rsid w:val="00F619C9"/>
    <w:rsid w:val="00F61A1D"/>
    <w:rsid w:val="00F61B06"/>
    <w:rsid w:val="00F6265B"/>
    <w:rsid w:val="00F62DE9"/>
    <w:rsid w:val="00F63182"/>
    <w:rsid w:val="00F63D33"/>
    <w:rsid w:val="00F64BDF"/>
    <w:rsid w:val="00F651A9"/>
    <w:rsid w:val="00F6643E"/>
    <w:rsid w:val="00F66599"/>
    <w:rsid w:val="00F6681A"/>
    <w:rsid w:val="00F6754F"/>
    <w:rsid w:val="00F67AC8"/>
    <w:rsid w:val="00F67C4A"/>
    <w:rsid w:val="00F67DE3"/>
    <w:rsid w:val="00F70CF1"/>
    <w:rsid w:val="00F71115"/>
    <w:rsid w:val="00F71D45"/>
    <w:rsid w:val="00F723A7"/>
    <w:rsid w:val="00F72E4A"/>
    <w:rsid w:val="00F73E0A"/>
    <w:rsid w:val="00F753CA"/>
    <w:rsid w:val="00F75BEE"/>
    <w:rsid w:val="00F75D29"/>
    <w:rsid w:val="00F76020"/>
    <w:rsid w:val="00F77287"/>
    <w:rsid w:val="00F77D01"/>
    <w:rsid w:val="00F77E38"/>
    <w:rsid w:val="00F80BED"/>
    <w:rsid w:val="00F83683"/>
    <w:rsid w:val="00F83CC4"/>
    <w:rsid w:val="00F84CF3"/>
    <w:rsid w:val="00F85678"/>
    <w:rsid w:val="00F86548"/>
    <w:rsid w:val="00F865A8"/>
    <w:rsid w:val="00F869E0"/>
    <w:rsid w:val="00F901B2"/>
    <w:rsid w:val="00F903C1"/>
    <w:rsid w:val="00F90CB4"/>
    <w:rsid w:val="00F91421"/>
    <w:rsid w:val="00F922A2"/>
    <w:rsid w:val="00F9334B"/>
    <w:rsid w:val="00F93363"/>
    <w:rsid w:val="00F93D8B"/>
    <w:rsid w:val="00F94869"/>
    <w:rsid w:val="00F948E1"/>
    <w:rsid w:val="00F94AE4"/>
    <w:rsid w:val="00F95269"/>
    <w:rsid w:val="00F95DDA"/>
    <w:rsid w:val="00F962EA"/>
    <w:rsid w:val="00F96D0F"/>
    <w:rsid w:val="00F97935"/>
    <w:rsid w:val="00F97ADD"/>
    <w:rsid w:val="00F97EB9"/>
    <w:rsid w:val="00FA018C"/>
    <w:rsid w:val="00FA096C"/>
    <w:rsid w:val="00FA0D05"/>
    <w:rsid w:val="00FA150F"/>
    <w:rsid w:val="00FA1767"/>
    <w:rsid w:val="00FA1831"/>
    <w:rsid w:val="00FA1854"/>
    <w:rsid w:val="00FA1A8A"/>
    <w:rsid w:val="00FA27E5"/>
    <w:rsid w:val="00FA2F33"/>
    <w:rsid w:val="00FA33F8"/>
    <w:rsid w:val="00FA35FF"/>
    <w:rsid w:val="00FA41B7"/>
    <w:rsid w:val="00FA43E4"/>
    <w:rsid w:val="00FA4DAD"/>
    <w:rsid w:val="00FA6617"/>
    <w:rsid w:val="00FA6FFA"/>
    <w:rsid w:val="00FA77BB"/>
    <w:rsid w:val="00FA79F1"/>
    <w:rsid w:val="00FA7A11"/>
    <w:rsid w:val="00FB00CC"/>
    <w:rsid w:val="00FB0A90"/>
    <w:rsid w:val="00FB55AD"/>
    <w:rsid w:val="00FB57BA"/>
    <w:rsid w:val="00FB5C54"/>
    <w:rsid w:val="00FB610C"/>
    <w:rsid w:val="00FB6949"/>
    <w:rsid w:val="00FB6DA1"/>
    <w:rsid w:val="00FB6DB6"/>
    <w:rsid w:val="00FB7441"/>
    <w:rsid w:val="00FB7A7B"/>
    <w:rsid w:val="00FB7BF1"/>
    <w:rsid w:val="00FC0978"/>
    <w:rsid w:val="00FC140C"/>
    <w:rsid w:val="00FC1419"/>
    <w:rsid w:val="00FC1EA8"/>
    <w:rsid w:val="00FC26E8"/>
    <w:rsid w:val="00FC39D8"/>
    <w:rsid w:val="00FC4CA4"/>
    <w:rsid w:val="00FC55FE"/>
    <w:rsid w:val="00FC6A3C"/>
    <w:rsid w:val="00FC7754"/>
    <w:rsid w:val="00FC7A58"/>
    <w:rsid w:val="00FD0263"/>
    <w:rsid w:val="00FD0548"/>
    <w:rsid w:val="00FD0915"/>
    <w:rsid w:val="00FD2643"/>
    <w:rsid w:val="00FD36D7"/>
    <w:rsid w:val="00FD39C7"/>
    <w:rsid w:val="00FD3E3D"/>
    <w:rsid w:val="00FD420E"/>
    <w:rsid w:val="00FD549D"/>
    <w:rsid w:val="00FD5F62"/>
    <w:rsid w:val="00FD6059"/>
    <w:rsid w:val="00FD6095"/>
    <w:rsid w:val="00FD61BE"/>
    <w:rsid w:val="00FD6DC1"/>
    <w:rsid w:val="00FD7AA7"/>
    <w:rsid w:val="00FE03E5"/>
    <w:rsid w:val="00FE0E33"/>
    <w:rsid w:val="00FE10E9"/>
    <w:rsid w:val="00FE1CA1"/>
    <w:rsid w:val="00FE28DC"/>
    <w:rsid w:val="00FE342A"/>
    <w:rsid w:val="00FE3ADF"/>
    <w:rsid w:val="00FE4824"/>
    <w:rsid w:val="00FE5A94"/>
    <w:rsid w:val="00FE6087"/>
    <w:rsid w:val="00FE6AB8"/>
    <w:rsid w:val="00FE722D"/>
    <w:rsid w:val="00FE7FEE"/>
    <w:rsid w:val="00FF2214"/>
    <w:rsid w:val="00FF2C2D"/>
    <w:rsid w:val="00FF2FAC"/>
    <w:rsid w:val="00FF3114"/>
    <w:rsid w:val="00FF4193"/>
    <w:rsid w:val="00FF46F8"/>
    <w:rsid w:val="00FF47D6"/>
    <w:rsid w:val="00FF5694"/>
    <w:rsid w:val="00FF5847"/>
    <w:rsid w:val="00FF6CB1"/>
    <w:rsid w:val="00FF7473"/>
    <w:rsid w:val="00FF7DA2"/>
    <w:rsid w:val="0C92FA5D"/>
    <w:rsid w:val="106CB85D"/>
    <w:rsid w:val="16036EED"/>
    <w:rsid w:val="3419C97A"/>
    <w:rsid w:val="3488A3B3"/>
    <w:rsid w:val="599C3271"/>
    <w:rsid w:val="6AD7F53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77596B"/>
  <w15:docId w15:val="{49602192-A9E0-4E53-B507-710A74AA7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9B3"/>
    <w:rPr>
      <w:rFonts w:eastAsiaTheme="minorEastAsia"/>
      <w:lang w:eastAsia="es-CL"/>
    </w:rPr>
  </w:style>
  <w:style w:type="paragraph" w:styleId="Ttulo1">
    <w:name w:val="heading 1"/>
    <w:basedOn w:val="Normal"/>
    <w:next w:val="Normal"/>
    <w:link w:val="Ttulo1Car"/>
    <w:uiPriority w:val="9"/>
    <w:qFormat/>
    <w:rsid w:val="00A7693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E2357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E2357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inespaciado2">
    <w:name w:val="Sin espaciado2"/>
    <w:link w:val="SinespaciadoCar"/>
    <w:uiPriority w:val="99"/>
    <w:qFormat/>
    <w:rsid w:val="00D02E34"/>
    <w:pPr>
      <w:spacing w:after="0" w:line="240" w:lineRule="auto"/>
    </w:pPr>
    <w:rPr>
      <w:rFonts w:ascii="Calibri" w:eastAsia="Times New Roman" w:hAnsi="Calibri" w:cs="Times New Roman"/>
      <w:lang w:val="en-US" w:eastAsia="ja-JP"/>
    </w:rPr>
  </w:style>
  <w:style w:type="character" w:customStyle="1" w:styleId="SinespaciadoCar">
    <w:name w:val="Sin espaciado Car"/>
    <w:link w:val="Sinespaciado2"/>
    <w:uiPriority w:val="99"/>
    <w:locked/>
    <w:rsid w:val="00D02E34"/>
    <w:rPr>
      <w:rFonts w:ascii="Calibri" w:eastAsia="Times New Roman" w:hAnsi="Calibri" w:cs="Times New Roman"/>
      <w:lang w:val="en-US" w:eastAsia="ja-JP"/>
    </w:rPr>
  </w:style>
  <w:style w:type="paragraph" w:styleId="Prrafodelista">
    <w:name w:val="List Paragraph"/>
    <w:basedOn w:val="Normal"/>
    <w:uiPriority w:val="1"/>
    <w:qFormat/>
    <w:rsid w:val="00D02E34"/>
    <w:pPr>
      <w:ind w:left="720"/>
      <w:contextualSpacing/>
    </w:pPr>
  </w:style>
  <w:style w:type="character" w:styleId="Hipervnculo">
    <w:name w:val="Hyperlink"/>
    <w:basedOn w:val="Fuentedeprrafopredeter"/>
    <w:uiPriority w:val="99"/>
    <w:unhideWhenUsed/>
    <w:rsid w:val="00C2628C"/>
    <w:rPr>
      <w:color w:val="0000FF"/>
      <w:u w:val="single"/>
    </w:rPr>
  </w:style>
  <w:style w:type="paragraph" w:styleId="Textodeglobo">
    <w:name w:val="Balloon Text"/>
    <w:basedOn w:val="Normal"/>
    <w:link w:val="TextodegloboCar"/>
    <w:uiPriority w:val="99"/>
    <w:semiHidden/>
    <w:unhideWhenUsed/>
    <w:rsid w:val="00C262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628C"/>
    <w:rPr>
      <w:rFonts w:ascii="Tahoma" w:eastAsiaTheme="minorEastAsia" w:hAnsi="Tahoma" w:cs="Tahoma"/>
      <w:sz w:val="16"/>
      <w:szCs w:val="16"/>
      <w:lang w:eastAsia="es-CL"/>
    </w:rPr>
  </w:style>
  <w:style w:type="paragraph" w:styleId="Textonotapie">
    <w:name w:val="footnote text"/>
    <w:basedOn w:val="Normal"/>
    <w:link w:val="TextonotapieCar"/>
    <w:uiPriority w:val="99"/>
    <w:unhideWhenUsed/>
    <w:rsid w:val="008709B1"/>
    <w:pPr>
      <w:spacing w:after="0" w:line="240" w:lineRule="auto"/>
    </w:pPr>
    <w:rPr>
      <w:sz w:val="20"/>
      <w:szCs w:val="20"/>
    </w:rPr>
  </w:style>
  <w:style w:type="character" w:customStyle="1" w:styleId="TextonotapieCar">
    <w:name w:val="Texto nota pie Car"/>
    <w:basedOn w:val="Fuentedeprrafopredeter"/>
    <w:link w:val="Textonotapie"/>
    <w:uiPriority w:val="99"/>
    <w:rsid w:val="008709B1"/>
    <w:rPr>
      <w:rFonts w:eastAsiaTheme="minorEastAsia"/>
      <w:sz w:val="20"/>
      <w:szCs w:val="20"/>
      <w:lang w:eastAsia="es-CL"/>
    </w:rPr>
  </w:style>
  <w:style w:type="character" w:styleId="Refdenotaalpie">
    <w:name w:val="footnote reference"/>
    <w:basedOn w:val="Fuentedeprrafopredeter"/>
    <w:uiPriority w:val="99"/>
    <w:semiHidden/>
    <w:unhideWhenUsed/>
    <w:rsid w:val="008709B1"/>
    <w:rPr>
      <w:vertAlign w:val="superscript"/>
    </w:rPr>
  </w:style>
  <w:style w:type="paragraph" w:styleId="Encabezado">
    <w:name w:val="header"/>
    <w:basedOn w:val="Normal"/>
    <w:link w:val="EncabezadoCar"/>
    <w:uiPriority w:val="99"/>
    <w:unhideWhenUsed/>
    <w:rsid w:val="00223F4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3F4D"/>
    <w:rPr>
      <w:rFonts w:eastAsiaTheme="minorEastAsia"/>
      <w:lang w:eastAsia="es-CL"/>
    </w:rPr>
  </w:style>
  <w:style w:type="paragraph" w:styleId="Piedepgina">
    <w:name w:val="footer"/>
    <w:basedOn w:val="Normal"/>
    <w:link w:val="PiedepginaCar"/>
    <w:uiPriority w:val="99"/>
    <w:unhideWhenUsed/>
    <w:rsid w:val="00223F4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3F4D"/>
    <w:rPr>
      <w:rFonts w:eastAsiaTheme="minorEastAsia"/>
      <w:lang w:eastAsia="es-CL"/>
    </w:rPr>
  </w:style>
  <w:style w:type="character" w:styleId="Hipervnculovisitado">
    <w:name w:val="FollowedHyperlink"/>
    <w:basedOn w:val="Fuentedeprrafopredeter"/>
    <w:uiPriority w:val="99"/>
    <w:semiHidden/>
    <w:unhideWhenUsed/>
    <w:rsid w:val="00A929CE"/>
    <w:rPr>
      <w:color w:val="800080" w:themeColor="followedHyperlink"/>
      <w:u w:val="single"/>
    </w:rPr>
  </w:style>
  <w:style w:type="character" w:customStyle="1" w:styleId="Ttulo1Car">
    <w:name w:val="Título 1 Car"/>
    <w:basedOn w:val="Fuentedeprrafopredeter"/>
    <w:link w:val="Ttulo1"/>
    <w:uiPriority w:val="9"/>
    <w:rsid w:val="00A76936"/>
    <w:rPr>
      <w:rFonts w:asciiTheme="majorHAnsi" w:eastAsiaTheme="majorEastAsia" w:hAnsiTheme="majorHAnsi" w:cstheme="majorBidi"/>
      <w:color w:val="365F91" w:themeColor="accent1" w:themeShade="BF"/>
      <w:sz w:val="32"/>
      <w:szCs w:val="32"/>
      <w:lang w:eastAsia="es-CL"/>
    </w:rPr>
  </w:style>
  <w:style w:type="paragraph" w:styleId="TtuloTDC">
    <w:name w:val="TOC Heading"/>
    <w:basedOn w:val="Ttulo1"/>
    <w:next w:val="Normal"/>
    <w:uiPriority w:val="39"/>
    <w:unhideWhenUsed/>
    <w:qFormat/>
    <w:rsid w:val="0048543F"/>
    <w:pPr>
      <w:spacing w:line="259" w:lineRule="auto"/>
      <w:outlineLvl w:val="9"/>
    </w:pPr>
  </w:style>
  <w:style w:type="paragraph" w:styleId="TDC1">
    <w:name w:val="toc 1"/>
    <w:basedOn w:val="Normal"/>
    <w:next w:val="Normal"/>
    <w:autoRedefine/>
    <w:uiPriority w:val="39"/>
    <w:unhideWhenUsed/>
    <w:rsid w:val="0048543F"/>
    <w:pPr>
      <w:spacing w:after="100"/>
    </w:pPr>
  </w:style>
  <w:style w:type="paragraph" w:styleId="Bibliografa">
    <w:name w:val="Bibliography"/>
    <w:basedOn w:val="Normal"/>
    <w:next w:val="Normal"/>
    <w:uiPriority w:val="37"/>
    <w:unhideWhenUsed/>
    <w:rsid w:val="0048543F"/>
  </w:style>
  <w:style w:type="table" w:styleId="Tablaconcuadrcula">
    <w:name w:val="Table Grid"/>
    <w:basedOn w:val="Tablanormal"/>
    <w:uiPriority w:val="59"/>
    <w:rsid w:val="00C474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B7401"/>
    <w:pPr>
      <w:autoSpaceDE w:val="0"/>
      <w:autoSpaceDN w:val="0"/>
      <w:adjustRightInd w:val="0"/>
      <w:spacing w:after="0" w:line="240" w:lineRule="auto"/>
    </w:pPr>
    <w:rPr>
      <w:rFonts w:ascii="Garamond" w:hAnsi="Garamond" w:cs="Garamond"/>
      <w:color w:val="000000"/>
      <w:sz w:val="24"/>
      <w:szCs w:val="24"/>
    </w:rPr>
  </w:style>
  <w:style w:type="paragraph" w:styleId="HTMLconformatoprevio">
    <w:name w:val="HTML Preformatted"/>
    <w:basedOn w:val="Normal"/>
    <w:link w:val="HTMLconformatoprevioCar"/>
    <w:uiPriority w:val="99"/>
    <w:unhideWhenUsed/>
    <w:rsid w:val="008D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8D4058"/>
    <w:rPr>
      <w:rFonts w:ascii="Courier New" w:eastAsia="Times New Roman" w:hAnsi="Courier New" w:cs="Courier New"/>
      <w:sz w:val="20"/>
      <w:szCs w:val="20"/>
      <w:lang w:eastAsia="es-CL"/>
    </w:rPr>
  </w:style>
  <w:style w:type="character" w:customStyle="1" w:styleId="gnd-iwgdh3b">
    <w:name w:val="gnd-iwgdh3b"/>
    <w:basedOn w:val="Fuentedeprrafopredeter"/>
    <w:rsid w:val="008D4058"/>
  </w:style>
  <w:style w:type="character" w:customStyle="1" w:styleId="Mencinsinresolver1">
    <w:name w:val="Mención sin resolver1"/>
    <w:basedOn w:val="Fuentedeprrafopredeter"/>
    <w:uiPriority w:val="99"/>
    <w:semiHidden/>
    <w:unhideWhenUsed/>
    <w:rsid w:val="00001D50"/>
    <w:rPr>
      <w:color w:val="605E5C"/>
      <w:shd w:val="clear" w:color="auto" w:fill="E1DFDD"/>
    </w:rPr>
  </w:style>
  <w:style w:type="character" w:customStyle="1" w:styleId="Ttulo2Car">
    <w:name w:val="Título 2 Car"/>
    <w:basedOn w:val="Fuentedeprrafopredeter"/>
    <w:link w:val="Ttulo2"/>
    <w:uiPriority w:val="9"/>
    <w:rsid w:val="00E23572"/>
    <w:rPr>
      <w:rFonts w:asciiTheme="majorHAnsi" w:eastAsiaTheme="majorEastAsia" w:hAnsiTheme="majorHAnsi" w:cstheme="majorBidi"/>
      <w:color w:val="365F91" w:themeColor="accent1" w:themeShade="BF"/>
      <w:sz w:val="26"/>
      <w:szCs w:val="26"/>
      <w:lang w:eastAsia="es-CL"/>
    </w:rPr>
  </w:style>
  <w:style w:type="character" w:customStyle="1" w:styleId="Ttulo3Car">
    <w:name w:val="Título 3 Car"/>
    <w:basedOn w:val="Fuentedeprrafopredeter"/>
    <w:link w:val="Ttulo3"/>
    <w:uiPriority w:val="9"/>
    <w:rsid w:val="00E23572"/>
    <w:rPr>
      <w:rFonts w:asciiTheme="majorHAnsi" w:eastAsiaTheme="majorEastAsia" w:hAnsiTheme="majorHAnsi" w:cstheme="majorBidi"/>
      <w:color w:val="243F60" w:themeColor="accent1" w:themeShade="7F"/>
      <w:sz w:val="24"/>
      <w:szCs w:val="24"/>
      <w:lang w:eastAsia="es-CL"/>
    </w:rPr>
  </w:style>
  <w:style w:type="paragraph" w:styleId="TDC2">
    <w:name w:val="toc 2"/>
    <w:basedOn w:val="Normal"/>
    <w:next w:val="Normal"/>
    <w:autoRedefine/>
    <w:uiPriority w:val="39"/>
    <w:unhideWhenUsed/>
    <w:rsid w:val="00FA77BB"/>
    <w:pPr>
      <w:spacing w:after="100"/>
      <w:ind w:left="220"/>
    </w:pPr>
  </w:style>
  <w:style w:type="paragraph" w:styleId="TDC3">
    <w:name w:val="toc 3"/>
    <w:basedOn w:val="Normal"/>
    <w:next w:val="Normal"/>
    <w:autoRedefine/>
    <w:uiPriority w:val="39"/>
    <w:unhideWhenUsed/>
    <w:rsid w:val="00FA77BB"/>
    <w:pPr>
      <w:spacing w:after="100"/>
      <w:ind w:left="440"/>
    </w:pPr>
  </w:style>
  <w:style w:type="character" w:styleId="Refdecomentario">
    <w:name w:val="annotation reference"/>
    <w:basedOn w:val="Fuentedeprrafopredeter"/>
    <w:uiPriority w:val="99"/>
    <w:semiHidden/>
    <w:unhideWhenUsed/>
    <w:rsid w:val="004C244E"/>
    <w:rPr>
      <w:sz w:val="16"/>
      <w:szCs w:val="16"/>
    </w:rPr>
  </w:style>
  <w:style w:type="paragraph" w:styleId="Textocomentario">
    <w:name w:val="annotation text"/>
    <w:basedOn w:val="Normal"/>
    <w:link w:val="TextocomentarioCar"/>
    <w:uiPriority w:val="99"/>
    <w:unhideWhenUsed/>
    <w:rsid w:val="004C244E"/>
    <w:pPr>
      <w:spacing w:line="240" w:lineRule="auto"/>
    </w:pPr>
    <w:rPr>
      <w:sz w:val="20"/>
      <w:szCs w:val="20"/>
    </w:rPr>
  </w:style>
  <w:style w:type="character" w:customStyle="1" w:styleId="TextocomentarioCar">
    <w:name w:val="Texto comentario Car"/>
    <w:basedOn w:val="Fuentedeprrafopredeter"/>
    <w:link w:val="Textocomentario"/>
    <w:uiPriority w:val="99"/>
    <w:rsid w:val="004C244E"/>
    <w:rPr>
      <w:rFonts w:eastAsiaTheme="minorEastAsia"/>
      <w:sz w:val="20"/>
      <w:szCs w:val="20"/>
      <w:lang w:eastAsia="es-CL"/>
    </w:rPr>
  </w:style>
  <w:style w:type="paragraph" w:styleId="Asuntodelcomentario">
    <w:name w:val="annotation subject"/>
    <w:basedOn w:val="Textocomentario"/>
    <w:next w:val="Textocomentario"/>
    <w:link w:val="AsuntodelcomentarioCar"/>
    <w:uiPriority w:val="99"/>
    <w:semiHidden/>
    <w:unhideWhenUsed/>
    <w:rsid w:val="004C244E"/>
    <w:rPr>
      <w:b/>
      <w:bCs/>
    </w:rPr>
  </w:style>
  <w:style w:type="character" w:customStyle="1" w:styleId="AsuntodelcomentarioCar">
    <w:name w:val="Asunto del comentario Car"/>
    <w:basedOn w:val="TextocomentarioCar"/>
    <w:link w:val="Asuntodelcomentario"/>
    <w:uiPriority w:val="99"/>
    <w:semiHidden/>
    <w:rsid w:val="004C244E"/>
    <w:rPr>
      <w:rFonts w:eastAsiaTheme="minorEastAsia"/>
      <w:b/>
      <w:bCs/>
      <w:sz w:val="20"/>
      <w:szCs w:val="20"/>
      <w:lang w:eastAsia="es-CL"/>
    </w:rPr>
  </w:style>
  <w:style w:type="paragraph" w:styleId="Revisin">
    <w:name w:val="Revision"/>
    <w:hidden/>
    <w:uiPriority w:val="99"/>
    <w:semiHidden/>
    <w:rsid w:val="00457633"/>
    <w:pPr>
      <w:spacing w:after="0" w:line="240" w:lineRule="auto"/>
    </w:pPr>
    <w:rPr>
      <w:rFonts w:eastAsiaTheme="minorEastAsia"/>
      <w:lang w:eastAsia="es-CL"/>
    </w:rPr>
  </w:style>
  <w:style w:type="paragraph" w:styleId="Descripcin">
    <w:name w:val="caption"/>
    <w:basedOn w:val="Normal"/>
    <w:next w:val="Normal"/>
    <w:uiPriority w:val="35"/>
    <w:unhideWhenUsed/>
    <w:qFormat/>
    <w:rsid w:val="002C12A6"/>
    <w:pPr>
      <w:spacing w:line="240" w:lineRule="auto"/>
    </w:pPr>
    <w:rPr>
      <w:i/>
      <w:iCs/>
      <w:color w:val="1F497D" w:themeColor="text2"/>
      <w:sz w:val="18"/>
      <w:szCs w:val="18"/>
    </w:rPr>
  </w:style>
  <w:style w:type="character" w:customStyle="1" w:styleId="Mencinsinresolver2">
    <w:name w:val="Mención sin resolver2"/>
    <w:basedOn w:val="Fuentedeprrafopredeter"/>
    <w:uiPriority w:val="99"/>
    <w:semiHidden/>
    <w:unhideWhenUsed/>
    <w:rsid w:val="00D96EE8"/>
    <w:rPr>
      <w:color w:val="605E5C"/>
      <w:shd w:val="clear" w:color="auto" w:fill="E1DFDD"/>
    </w:rPr>
  </w:style>
  <w:style w:type="paragraph" w:customStyle="1" w:styleId="msonormal0">
    <w:name w:val="msonormal"/>
    <w:basedOn w:val="Normal"/>
    <w:rsid w:val="006801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68018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680180"/>
    <w:pPr>
      <w:pBdr>
        <w:top w:val="single" w:sz="4" w:space="0" w:color="auto"/>
        <w:left w:val="single" w:sz="4" w:space="0" w:color="auto"/>
        <w:bottom w:val="single" w:sz="4" w:space="0" w:color="auto"/>
        <w:right w:val="single" w:sz="4" w:space="0" w:color="auto"/>
      </w:pBdr>
      <w:shd w:val="clear" w:color="000000" w:fill="54823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680180"/>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8">
    <w:name w:val="xl68"/>
    <w:basedOn w:val="Normal"/>
    <w:rsid w:val="00680180"/>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Normal"/>
    <w:rsid w:val="00680180"/>
    <w:pPr>
      <w:pBdr>
        <w:top w:val="single" w:sz="4" w:space="0" w:color="auto"/>
        <w:left w:val="single" w:sz="8" w:space="0" w:color="auto"/>
        <w:bottom w:val="single" w:sz="4" w:space="0" w:color="auto"/>
        <w:right w:val="single" w:sz="4" w:space="0" w:color="auto"/>
      </w:pBdr>
      <w:shd w:val="clear" w:color="000000" w:fill="54823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rsid w:val="00680180"/>
    <w:pPr>
      <w:pBdr>
        <w:top w:val="single" w:sz="4" w:space="0" w:color="auto"/>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1">
    <w:name w:val="xl71"/>
    <w:basedOn w:val="Normal"/>
    <w:rsid w:val="00680180"/>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2">
    <w:name w:val="xl72"/>
    <w:basedOn w:val="Normal"/>
    <w:rsid w:val="00680180"/>
    <w:pPr>
      <w:pBdr>
        <w:top w:val="single" w:sz="4" w:space="0" w:color="auto"/>
        <w:left w:val="single" w:sz="4"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
    <w:name w:val="xl73"/>
    <w:basedOn w:val="Normal"/>
    <w:rsid w:val="00680180"/>
    <w:pPr>
      <w:pBdr>
        <w:top w:val="single" w:sz="4" w:space="0" w:color="auto"/>
        <w:left w:val="single" w:sz="4" w:space="0" w:color="auto"/>
        <w:bottom w:val="single" w:sz="4" w:space="0" w:color="auto"/>
        <w:right w:val="single" w:sz="8" w:space="0" w:color="auto"/>
      </w:pBdr>
      <w:shd w:val="clear" w:color="000000" w:fill="54823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4">
    <w:name w:val="xl74"/>
    <w:basedOn w:val="Normal"/>
    <w:rsid w:val="00680180"/>
    <w:pPr>
      <w:pBdr>
        <w:top w:val="single" w:sz="4" w:space="0" w:color="auto"/>
        <w:left w:val="single" w:sz="8" w:space="0" w:color="auto"/>
        <w:bottom w:val="single" w:sz="8" w:space="0" w:color="auto"/>
        <w:right w:val="single" w:sz="4" w:space="0" w:color="auto"/>
      </w:pBdr>
      <w:shd w:val="clear" w:color="000000" w:fill="54823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680180"/>
    <w:pPr>
      <w:pBdr>
        <w:top w:val="single" w:sz="4" w:space="0" w:color="auto"/>
        <w:left w:val="single" w:sz="4" w:space="0" w:color="auto"/>
        <w:bottom w:val="single" w:sz="8" w:space="0" w:color="auto"/>
        <w:right w:val="single" w:sz="4" w:space="0" w:color="auto"/>
      </w:pBdr>
      <w:shd w:val="clear" w:color="000000" w:fill="54823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6">
    <w:name w:val="xl76"/>
    <w:basedOn w:val="Normal"/>
    <w:rsid w:val="00680180"/>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7">
    <w:name w:val="xl77"/>
    <w:basedOn w:val="Normal"/>
    <w:rsid w:val="00680180"/>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8">
    <w:name w:val="xl78"/>
    <w:basedOn w:val="Normal"/>
    <w:rsid w:val="00680180"/>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9">
    <w:name w:val="xl79"/>
    <w:basedOn w:val="Normal"/>
    <w:rsid w:val="00680180"/>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0">
    <w:name w:val="xl80"/>
    <w:basedOn w:val="Normal"/>
    <w:rsid w:val="00680180"/>
    <w:pPr>
      <w:pBdr>
        <w:top w:val="single" w:sz="4" w:space="0" w:color="auto"/>
        <w:left w:val="single" w:sz="8"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1">
    <w:name w:val="xl81"/>
    <w:basedOn w:val="Normal"/>
    <w:rsid w:val="00680180"/>
    <w:pPr>
      <w:pBdr>
        <w:top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2">
    <w:name w:val="xl82"/>
    <w:basedOn w:val="Normal"/>
    <w:rsid w:val="00680180"/>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3">
    <w:name w:val="xl83"/>
    <w:basedOn w:val="Normal"/>
    <w:rsid w:val="00680180"/>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4">
    <w:name w:val="xl84"/>
    <w:basedOn w:val="Normal"/>
    <w:rsid w:val="00680180"/>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85">
    <w:name w:val="xl85"/>
    <w:basedOn w:val="Normal"/>
    <w:rsid w:val="00680180"/>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86">
    <w:name w:val="xl86"/>
    <w:basedOn w:val="Normal"/>
    <w:rsid w:val="00680180"/>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paragraph">
    <w:name w:val="paragraph"/>
    <w:basedOn w:val="Normal"/>
    <w:rsid w:val="003E289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normaltextrun">
    <w:name w:val="normaltextrun"/>
    <w:basedOn w:val="Fuentedeprrafopredeter"/>
    <w:rsid w:val="003E2891"/>
  </w:style>
  <w:style w:type="character" w:customStyle="1" w:styleId="eop">
    <w:name w:val="eop"/>
    <w:basedOn w:val="Fuentedeprrafopredeter"/>
    <w:rsid w:val="003E2891"/>
  </w:style>
  <w:style w:type="character" w:customStyle="1" w:styleId="Mencinsinresolver3">
    <w:name w:val="Mención sin resolver3"/>
    <w:basedOn w:val="Fuentedeprrafopredeter"/>
    <w:uiPriority w:val="99"/>
    <w:semiHidden/>
    <w:unhideWhenUsed/>
    <w:rsid w:val="00336E68"/>
    <w:rPr>
      <w:color w:val="605E5C"/>
      <w:shd w:val="clear" w:color="auto" w:fill="E1DFDD"/>
    </w:rPr>
  </w:style>
  <w:style w:type="character" w:styleId="Textodelmarcadordeposicin">
    <w:name w:val="Placeholder Text"/>
    <w:basedOn w:val="Fuentedeprrafopredeter"/>
    <w:uiPriority w:val="99"/>
    <w:semiHidden/>
    <w:rsid w:val="00D80EAF"/>
    <w:rPr>
      <w:color w:val="808080"/>
    </w:rPr>
  </w:style>
  <w:style w:type="character" w:customStyle="1" w:styleId="textlayer--absolute">
    <w:name w:val="textlayer--absolute"/>
    <w:basedOn w:val="Fuentedeprrafopredeter"/>
    <w:rsid w:val="005F714A"/>
  </w:style>
  <w:style w:type="character" w:customStyle="1" w:styleId="mi">
    <w:name w:val="mi"/>
    <w:basedOn w:val="Fuentedeprrafopredeter"/>
    <w:rsid w:val="00705942"/>
  </w:style>
  <w:style w:type="character" w:customStyle="1" w:styleId="mo">
    <w:name w:val="mo"/>
    <w:basedOn w:val="Fuentedeprrafopredeter"/>
    <w:rsid w:val="00705942"/>
  </w:style>
  <w:style w:type="character" w:customStyle="1" w:styleId="mn">
    <w:name w:val="mn"/>
    <w:basedOn w:val="Fuentedeprrafopredeter"/>
    <w:rsid w:val="00705942"/>
  </w:style>
  <w:style w:type="table" w:styleId="Tabladelista6concolores">
    <w:name w:val="List Table 6 Colorful"/>
    <w:basedOn w:val="Tablanormal"/>
    <w:uiPriority w:val="51"/>
    <w:rsid w:val="0073093D"/>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2">
    <w:name w:val="Grid Table 2"/>
    <w:basedOn w:val="Tablanormal"/>
    <w:uiPriority w:val="47"/>
    <w:rsid w:val="000A30F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0A30F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7concolores">
    <w:name w:val="Grid Table 7 Colorful"/>
    <w:basedOn w:val="Tablanormal"/>
    <w:uiPriority w:val="52"/>
    <w:rsid w:val="000A30F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extonotaalfinal">
    <w:name w:val="endnote text"/>
    <w:basedOn w:val="Normal"/>
    <w:link w:val="TextonotaalfinalCar"/>
    <w:uiPriority w:val="99"/>
    <w:semiHidden/>
    <w:unhideWhenUsed/>
    <w:rsid w:val="004C679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C6792"/>
    <w:rPr>
      <w:rFonts w:eastAsiaTheme="minorEastAsia"/>
      <w:sz w:val="20"/>
      <w:szCs w:val="20"/>
      <w:lang w:eastAsia="es-CL"/>
    </w:rPr>
  </w:style>
  <w:style w:type="character" w:styleId="Refdenotaalfinal">
    <w:name w:val="endnote reference"/>
    <w:basedOn w:val="Fuentedeprrafopredeter"/>
    <w:uiPriority w:val="99"/>
    <w:semiHidden/>
    <w:unhideWhenUsed/>
    <w:rsid w:val="004C6792"/>
    <w:rPr>
      <w:vertAlign w:val="superscript"/>
    </w:rPr>
  </w:style>
  <w:style w:type="character" w:styleId="nfasis">
    <w:name w:val="Emphasis"/>
    <w:basedOn w:val="Fuentedeprrafopredeter"/>
    <w:uiPriority w:val="20"/>
    <w:qFormat/>
    <w:rsid w:val="00A21836"/>
    <w:rPr>
      <w:i/>
      <w:iCs/>
    </w:rPr>
  </w:style>
  <w:style w:type="paragraph" w:styleId="Tabladeilustraciones">
    <w:name w:val="table of figures"/>
    <w:basedOn w:val="Normal"/>
    <w:next w:val="Normal"/>
    <w:uiPriority w:val="99"/>
    <w:unhideWhenUsed/>
    <w:rsid w:val="00A431B7"/>
    <w:pPr>
      <w:spacing w:after="0"/>
    </w:pPr>
  </w:style>
  <w:style w:type="character" w:customStyle="1" w:styleId="Mencinsinresolver4">
    <w:name w:val="Mención sin resolver4"/>
    <w:basedOn w:val="Fuentedeprrafopredeter"/>
    <w:uiPriority w:val="99"/>
    <w:semiHidden/>
    <w:unhideWhenUsed/>
    <w:rsid w:val="00C02A05"/>
    <w:rPr>
      <w:color w:val="605E5C"/>
      <w:shd w:val="clear" w:color="auto" w:fill="E1DFDD"/>
    </w:rPr>
  </w:style>
  <w:style w:type="table" w:customStyle="1" w:styleId="TableNormal">
    <w:name w:val="Table Normal"/>
    <w:uiPriority w:val="2"/>
    <w:semiHidden/>
    <w:unhideWhenUsed/>
    <w:qFormat/>
    <w:rsid w:val="00A2135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A21353"/>
    <w:pPr>
      <w:widowControl w:val="0"/>
      <w:autoSpaceDE w:val="0"/>
      <w:autoSpaceDN w:val="0"/>
      <w:spacing w:after="0" w:line="240" w:lineRule="auto"/>
    </w:pPr>
    <w:rPr>
      <w:rFonts w:ascii="Calibri" w:eastAsia="Calibri" w:hAnsi="Calibri" w:cs="Calibri"/>
      <w:sz w:val="20"/>
      <w:szCs w:val="20"/>
      <w:lang w:val="es-ES" w:eastAsia="en-US"/>
    </w:rPr>
  </w:style>
  <w:style w:type="character" w:customStyle="1" w:styleId="TextoindependienteCar">
    <w:name w:val="Texto independiente Car"/>
    <w:basedOn w:val="Fuentedeprrafopredeter"/>
    <w:link w:val="Textoindependiente"/>
    <w:uiPriority w:val="1"/>
    <w:rsid w:val="00A21353"/>
    <w:rPr>
      <w:rFonts w:ascii="Calibri" w:eastAsia="Calibri" w:hAnsi="Calibri" w:cs="Calibri"/>
      <w:sz w:val="20"/>
      <w:szCs w:val="20"/>
      <w:lang w:val="es-ES"/>
    </w:rPr>
  </w:style>
  <w:style w:type="paragraph" w:customStyle="1" w:styleId="TableParagraph">
    <w:name w:val="Table Paragraph"/>
    <w:basedOn w:val="Normal"/>
    <w:uiPriority w:val="1"/>
    <w:qFormat/>
    <w:rsid w:val="00A21353"/>
    <w:pPr>
      <w:widowControl w:val="0"/>
      <w:autoSpaceDE w:val="0"/>
      <w:autoSpaceDN w:val="0"/>
      <w:spacing w:before="54" w:after="0" w:line="225" w:lineRule="exact"/>
      <w:ind w:left="108" w:right="164"/>
      <w:jc w:val="center"/>
    </w:pPr>
    <w:rPr>
      <w:rFonts w:ascii="Calibri" w:eastAsia="Calibri" w:hAnsi="Calibri" w:cs="Calibri"/>
      <w:lang w:val="es-ES" w:eastAsia="en-US"/>
    </w:rPr>
  </w:style>
  <w:style w:type="character" w:styleId="MquinadeescribirHTML">
    <w:name w:val="HTML Typewriter"/>
    <w:basedOn w:val="Fuentedeprrafopredeter"/>
    <w:uiPriority w:val="99"/>
    <w:semiHidden/>
    <w:unhideWhenUsed/>
    <w:rsid w:val="003E33AA"/>
    <w:rPr>
      <w:rFonts w:ascii="Courier New" w:eastAsia="Times New Roman" w:hAnsi="Courier New" w:cs="Courier New"/>
      <w:sz w:val="20"/>
      <w:szCs w:val="20"/>
    </w:rPr>
  </w:style>
  <w:style w:type="character" w:customStyle="1" w:styleId="Mencinsinresolver5">
    <w:name w:val="Mención sin resolver5"/>
    <w:basedOn w:val="Fuentedeprrafopredeter"/>
    <w:uiPriority w:val="99"/>
    <w:semiHidden/>
    <w:unhideWhenUsed/>
    <w:rsid w:val="003B3904"/>
    <w:rPr>
      <w:color w:val="605E5C"/>
      <w:shd w:val="clear" w:color="auto" w:fill="E1DFDD"/>
    </w:rPr>
  </w:style>
  <w:style w:type="character" w:customStyle="1" w:styleId="Mencinsinresolver6">
    <w:name w:val="Mención sin resolver6"/>
    <w:basedOn w:val="Fuentedeprrafopredeter"/>
    <w:uiPriority w:val="99"/>
    <w:semiHidden/>
    <w:unhideWhenUsed/>
    <w:rsid w:val="007A2D0F"/>
    <w:rPr>
      <w:color w:val="605E5C"/>
      <w:shd w:val="clear" w:color="auto" w:fill="E1DFDD"/>
    </w:rPr>
  </w:style>
  <w:style w:type="paragraph" w:styleId="NormalWeb">
    <w:name w:val="Normal (Web)"/>
    <w:basedOn w:val="Normal"/>
    <w:uiPriority w:val="99"/>
    <w:semiHidden/>
    <w:unhideWhenUsed/>
    <w:rsid w:val="00700C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9748">
      <w:bodyDiv w:val="1"/>
      <w:marLeft w:val="0"/>
      <w:marRight w:val="0"/>
      <w:marTop w:val="0"/>
      <w:marBottom w:val="0"/>
      <w:divBdr>
        <w:top w:val="none" w:sz="0" w:space="0" w:color="auto"/>
        <w:left w:val="none" w:sz="0" w:space="0" w:color="auto"/>
        <w:bottom w:val="none" w:sz="0" w:space="0" w:color="auto"/>
        <w:right w:val="none" w:sz="0" w:space="0" w:color="auto"/>
      </w:divBdr>
    </w:div>
    <w:div w:id="3828493">
      <w:bodyDiv w:val="1"/>
      <w:marLeft w:val="0"/>
      <w:marRight w:val="0"/>
      <w:marTop w:val="0"/>
      <w:marBottom w:val="0"/>
      <w:divBdr>
        <w:top w:val="none" w:sz="0" w:space="0" w:color="auto"/>
        <w:left w:val="none" w:sz="0" w:space="0" w:color="auto"/>
        <w:bottom w:val="none" w:sz="0" w:space="0" w:color="auto"/>
        <w:right w:val="none" w:sz="0" w:space="0" w:color="auto"/>
      </w:divBdr>
    </w:div>
    <w:div w:id="4720014">
      <w:bodyDiv w:val="1"/>
      <w:marLeft w:val="0"/>
      <w:marRight w:val="0"/>
      <w:marTop w:val="0"/>
      <w:marBottom w:val="0"/>
      <w:divBdr>
        <w:top w:val="none" w:sz="0" w:space="0" w:color="auto"/>
        <w:left w:val="none" w:sz="0" w:space="0" w:color="auto"/>
        <w:bottom w:val="none" w:sz="0" w:space="0" w:color="auto"/>
        <w:right w:val="none" w:sz="0" w:space="0" w:color="auto"/>
      </w:divBdr>
    </w:div>
    <w:div w:id="4865618">
      <w:bodyDiv w:val="1"/>
      <w:marLeft w:val="0"/>
      <w:marRight w:val="0"/>
      <w:marTop w:val="0"/>
      <w:marBottom w:val="0"/>
      <w:divBdr>
        <w:top w:val="none" w:sz="0" w:space="0" w:color="auto"/>
        <w:left w:val="none" w:sz="0" w:space="0" w:color="auto"/>
        <w:bottom w:val="none" w:sz="0" w:space="0" w:color="auto"/>
        <w:right w:val="none" w:sz="0" w:space="0" w:color="auto"/>
      </w:divBdr>
    </w:div>
    <w:div w:id="9987864">
      <w:bodyDiv w:val="1"/>
      <w:marLeft w:val="0"/>
      <w:marRight w:val="0"/>
      <w:marTop w:val="0"/>
      <w:marBottom w:val="0"/>
      <w:divBdr>
        <w:top w:val="none" w:sz="0" w:space="0" w:color="auto"/>
        <w:left w:val="none" w:sz="0" w:space="0" w:color="auto"/>
        <w:bottom w:val="none" w:sz="0" w:space="0" w:color="auto"/>
        <w:right w:val="none" w:sz="0" w:space="0" w:color="auto"/>
      </w:divBdr>
    </w:div>
    <w:div w:id="10032698">
      <w:bodyDiv w:val="1"/>
      <w:marLeft w:val="0"/>
      <w:marRight w:val="0"/>
      <w:marTop w:val="0"/>
      <w:marBottom w:val="0"/>
      <w:divBdr>
        <w:top w:val="none" w:sz="0" w:space="0" w:color="auto"/>
        <w:left w:val="none" w:sz="0" w:space="0" w:color="auto"/>
        <w:bottom w:val="none" w:sz="0" w:space="0" w:color="auto"/>
        <w:right w:val="none" w:sz="0" w:space="0" w:color="auto"/>
      </w:divBdr>
    </w:div>
    <w:div w:id="10302053">
      <w:bodyDiv w:val="1"/>
      <w:marLeft w:val="0"/>
      <w:marRight w:val="0"/>
      <w:marTop w:val="0"/>
      <w:marBottom w:val="0"/>
      <w:divBdr>
        <w:top w:val="none" w:sz="0" w:space="0" w:color="auto"/>
        <w:left w:val="none" w:sz="0" w:space="0" w:color="auto"/>
        <w:bottom w:val="none" w:sz="0" w:space="0" w:color="auto"/>
        <w:right w:val="none" w:sz="0" w:space="0" w:color="auto"/>
      </w:divBdr>
    </w:div>
    <w:div w:id="11152915">
      <w:bodyDiv w:val="1"/>
      <w:marLeft w:val="0"/>
      <w:marRight w:val="0"/>
      <w:marTop w:val="0"/>
      <w:marBottom w:val="0"/>
      <w:divBdr>
        <w:top w:val="none" w:sz="0" w:space="0" w:color="auto"/>
        <w:left w:val="none" w:sz="0" w:space="0" w:color="auto"/>
        <w:bottom w:val="none" w:sz="0" w:space="0" w:color="auto"/>
        <w:right w:val="none" w:sz="0" w:space="0" w:color="auto"/>
      </w:divBdr>
    </w:div>
    <w:div w:id="17583445">
      <w:bodyDiv w:val="1"/>
      <w:marLeft w:val="0"/>
      <w:marRight w:val="0"/>
      <w:marTop w:val="0"/>
      <w:marBottom w:val="0"/>
      <w:divBdr>
        <w:top w:val="none" w:sz="0" w:space="0" w:color="auto"/>
        <w:left w:val="none" w:sz="0" w:space="0" w:color="auto"/>
        <w:bottom w:val="none" w:sz="0" w:space="0" w:color="auto"/>
        <w:right w:val="none" w:sz="0" w:space="0" w:color="auto"/>
      </w:divBdr>
    </w:div>
    <w:div w:id="20520606">
      <w:bodyDiv w:val="1"/>
      <w:marLeft w:val="0"/>
      <w:marRight w:val="0"/>
      <w:marTop w:val="0"/>
      <w:marBottom w:val="0"/>
      <w:divBdr>
        <w:top w:val="none" w:sz="0" w:space="0" w:color="auto"/>
        <w:left w:val="none" w:sz="0" w:space="0" w:color="auto"/>
        <w:bottom w:val="none" w:sz="0" w:space="0" w:color="auto"/>
        <w:right w:val="none" w:sz="0" w:space="0" w:color="auto"/>
      </w:divBdr>
    </w:div>
    <w:div w:id="21371174">
      <w:bodyDiv w:val="1"/>
      <w:marLeft w:val="0"/>
      <w:marRight w:val="0"/>
      <w:marTop w:val="0"/>
      <w:marBottom w:val="0"/>
      <w:divBdr>
        <w:top w:val="none" w:sz="0" w:space="0" w:color="auto"/>
        <w:left w:val="none" w:sz="0" w:space="0" w:color="auto"/>
        <w:bottom w:val="none" w:sz="0" w:space="0" w:color="auto"/>
        <w:right w:val="none" w:sz="0" w:space="0" w:color="auto"/>
      </w:divBdr>
    </w:div>
    <w:div w:id="21632436">
      <w:bodyDiv w:val="1"/>
      <w:marLeft w:val="0"/>
      <w:marRight w:val="0"/>
      <w:marTop w:val="0"/>
      <w:marBottom w:val="0"/>
      <w:divBdr>
        <w:top w:val="none" w:sz="0" w:space="0" w:color="auto"/>
        <w:left w:val="none" w:sz="0" w:space="0" w:color="auto"/>
        <w:bottom w:val="none" w:sz="0" w:space="0" w:color="auto"/>
        <w:right w:val="none" w:sz="0" w:space="0" w:color="auto"/>
      </w:divBdr>
    </w:div>
    <w:div w:id="21711450">
      <w:bodyDiv w:val="1"/>
      <w:marLeft w:val="0"/>
      <w:marRight w:val="0"/>
      <w:marTop w:val="0"/>
      <w:marBottom w:val="0"/>
      <w:divBdr>
        <w:top w:val="none" w:sz="0" w:space="0" w:color="auto"/>
        <w:left w:val="none" w:sz="0" w:space="0" w:color="auto"/>
        <w:bottom w:val="none" w:sz="0" w:space="0" w:color="auto"/>
        <w:right w:val="none" w:sz="0" w:space="0" w:color="auto"/>
      </w:divBdr>
    </w:div>
    <w:div w:id="22488167">
      <w:bodyDiv w:val="1"/>
      <w:marLeft w:val="0"/>
      <w:marRight w:val="0"/>
      <w:marTop w:val="0"/>
      <w:marBottom w:val="0"/>
      <w:divBdr>
        <w:top w:val="none" w:sz="0" w:space="0" w:color="auto"/>
        <w:left w:val="none" w:sz="0" w:space="0" w:color="auto"/>
        <w:bottom w:val="none" w:sz="0" w:space="0" w:color="auto"/>
        <w:right w:val="none" w:sz="0" w:space="0" w:color="auto"/>
      </w:divBdr>
    </w:div>
    <w:div w:id="31074766">
      <w:bodyDiv w:val="1"/>
      <w:marLeft w:val="0"/>
      <w:marRight w:val="0"/>
      <w:marTop w:val="0"/>
      <w:marBottom w:val="0"/>
      <w:divBdr>
        <w:top w:val="none" w:sz="0" w:space="0" w:color="auto"/>
        <w:left w:val="none" w:sz="0" w:space="0" w:color="auto"/>
        <w:bottom w:val="none" w:sz="0" w:space="0" w:color="auto"/>
        <w:right w:val="none" w:sz="0" w:space="0" w:color="auto"/>
      </w:divBdr>
    </w:div>
    <w:div w:id="31738166">
      <w:bodyDiv w:val="1"/>
      <w:marLeft w:val="0"/>
      <w:marRight w:val="0"/>
      <w:marTop w:val="0"/>
      <w:marBottom w:val="0"/>
      <w:divBdr>
        <w:top w:val="none" w:sz="0" w:space="0" w:color="auto"/>
        <w:left w:val="none" w:sz="0" w:space="0" w:color="auto"/>
        <w:bottom w:val="none" w:sz="0" w:space="0" w:color="auto"/>
        <w:right w:val="none" w:sz="0" w:space="0" w:color="auto"/>
      </w:divBdr>
    </w:div>
    <w:div w:id="34357081">
      <w:bodyDiv w:val="1"/>
      <w:marLeft w:val="0"/>
      <w:marRight w:val="0"/>
      <w:marTop w:val="0"/>
      <w:marBottom w:val="0"/>
      <w:divBdr>
        <w:top w:val="none" w:sz="0" w:space="0" w:color="auto"/>
        <w:left w:val="none" w:sz="0" w:space="0" w:color="auto"/>
        <w:bottom w:val="none" w:sz="0" w:space="0" w:color="auto"/>
        <w:right w:val="none" w:sz="0" w:space="0" w:color="auto"/>
      </w:divBdr>
    </w:div>
    <w:div w:id="35156211">
      <w:bodyDiv w:val="1"/>
      <w:marLeft w:val="0"/>
      <w:marRight w:val="0"/>
      <w:marTop w:val="0"/>
      <w:marBottom w:val="0"/>
      <w:divBdr>
        <w:top w:val="none" w:sz="0" w:space="0" w:color="auto"/>
        <w:left w:val="none" w:sz="0" w:space="0" w:color="auto"/>
        <w:bottom w:val="none" w:sz="0" w:space="0" w:color="auto"/>
        <w:right w:val="none" w:sz="0" w:space="0" w:color="auto"/>
      </w:divBdr>
    </w:div>
    <w:div w:id="37753661">
      <w:bodyDiv w:val="1"/>
      <w:marLeft w:val="0"/>
      <w:marRight w:val="0"/>
      <w:marTop w:val="0"/>
      <w:marBottom w:val="0"/>
      <w:divBdr>
        <w:top w:val="none" w:sz="0" w:space="0" w:color="auto"/>
        <w:left w:val="none" w:sz="0" w:space="0" w:color="auto"/>
        <w:bottom w:val="none" w:sz="0" w:space="0" w:color="auto"/>
        <w:right w:val="none" w:sz="0" w:space="0" w:color="auto"/>
      </w:divBdr>
    </w:div>
    <w:div w:id="38555302">
      <w:bodyDiv w:val="1"/>
      <w:marLeft w:val="0"/>
      <w:marRight w:val="0"/>
      <w:marTop w:val="0"/>
      <w:marBottom w:val="0"/>
      <w:divBdr>
        <w:top w:val="none" w:sz="0" w:space="0" w:color="auto"/>
        <w:left w:val="none" w:sz="0" w:space="0" w:color="auto"/>
        <w:bottom w:val="none" w:sz="0" w:space="0" w:color="auto"/>
        <w:right w:val="none" w:sz="0" w:space="0" w:color="auto"/>
      </w:divBdr>
    </w:div>
    <w:div w:id="40637256">
      <w:bodyDiv w:val="1"/>
      <w:marLeft w:val="0"/>
      <w:marRight w:val="0"/>
      <w:marTop w:val="0"/>
      <w:marBottom w:val="0"/>
      <w:divBdr>
        <w:top w:val="none" w:sz="0" w:space="0" w:color="auto"/>
        <w:left w:val="none" w:sz="0" w:space="0" w:color="auto"/>
        <w:bottom w:val="none" w:sz="0" w:space="0" w:color="auto"/>
        <w:right w:val="none" w:sz="0" w:space="0" w:color="auto"/>
      </w:divBdr>
    </w:div>
    <w:div w:id="42825670">
      <w:bodyDiv w:val="1"/>
      <w:marLeft w:val="0"/>
      <w:marRight w:val="0"/>
      <w:marTop w:val="0"/>
      <w:marBottom w:val="0"/>
      <w:divBdr>
        <w:top w:val="none" w:sz="0" w:space="0" w:color="auto"/>
        <w:left w:val="none" w:sz="0" w:space="0" w:color="auto"/>
        <w:bottom w:val="none" w:sz="0" w:space="0" w:color="auto"/>
        <w:right w:val="none" w:sz="0" w:space="0" w:color="auto"/>
      </w:divBdr>
    </w:div>
    <w:div w:id="43069663">
      <w:bodyDiv w:val="1"/>
      <w:marLeft w:val="0"/>
      <w:marRight w:val="0"/>
      <w:marTop w:val="0"/>
      <w:marBottom w:val="0"/>
      <w:divBdr>
        <w:top w:val="none" w:sz="0" w:space="0" w:color="auto"/>
        <w:left w:val="none" w:sz="0" w:space="0" w:color="auto"/>
        <w:bottom w:val="none" w:sz="0" w:space="0" w:color="auto"/>
        <w:right w:val="none" w:sz="0" w:space="0" w:color="auto"/>
      </w:divBdr>
    </w:div>
    <w:div w:id="44304127">
      <w:bodyDiv w:val="1"/>
      <w:marLeft w:val="0"/>
      <w:marRight w:val="0"/>
      <w:marTop w:val="0"/>
      <w:marBottom w:val="0"/>
      <w:divBdr>
        <w:top w:val="none" w:sz="0" w:space="0" w:color="auto"/>
        <w:left w:val="none" w:sz="0" w:space="0" w:color="auto"/>
        <w:bottom w:val="none" w:sz="0" w:space="0" w:color="auto"/>
        <w:right w:val="none" w:sz="0" w:space="0" w:color="auto"/>
      </w:divBdr>
    </w:div>
    <w:div w:id="44524156">
      <w:bodyDiv w:val="1"/>
      <w:marLeft w:val="0"/>
      <w:marRight w:val="0"/>
      <w:marTop w:val="0"/>
      <w:marBottom w:val="0"/>
      <w:divBdr>
        <w:top w:val="none" w:sz="0" w:space="0" w:color="auto"/>
        <w:left w:val="none" w:sz="0" w:space="0" w:color="auto"/>
        <w:bottom w:val="none" w:sz="0" w:space="0" w:color="auto"/>
        <w:right w:val="none" w:sz="0" w:space="0" w:color="auto"/>
      </w:divBdr>
    </w:div>
    <w:div w:id="44842778">
      <w:bodyDiv w:val="1"/>
      <w:marLeft w:val="0"/>
      <w:marRight w:val="0"/>
      <w:marTop w:val="0"/>
      <w:marBottom w:val="0"/>
      <w:divBdr>
        <w:top w:val="none" w:sz="0" w:space="0" w:color="auto"/>
        <w:left w:val="none" w:sz="0" w:space="0" w:color="auto"/>
        <w:bottom w:val="none" w:sz="0" w:space="0" w:color="auto"/>
        <w:right w:val="none" w:sz="0" w:space="0" w:color="auto"/>
      </w:divBdr>
    </w:div>
    <w:div w:id="46609799">
      <w:bodyDiv w:val="1"/>
      <w:marLeft w:val="0"/>
      <w:marRight w:val="0"/>
      <w:marTop w:val="0"/>
      <w:marBottom w:val="0"/>
      <w:divBdr>
        <w:top w:val="none" w:sz="0" w:space="0" w:color="auto"/>
        <w:left w:val="none" w:sz="0" w:space="0" w:color="auto"/>
        <w:bottom w:val="none" w:sz="0" w:space="0" w:color="auto"/>
        <w:right w:val="none" w:sz="0" w:space="0" w:color="auto"/>
      </w:divBdr>
    </w:div>
    <w:div w:id="46731704">
      <w:bodyDiv w:val="1"/>
      <w:marLeft w:val="0"/>
      <w:marRight w:val="0"/>
      <w:marTop w:val="0"/>
      <w:marBottom w:val="0"/>
      <w:divBdr>
        <w:top w:val="none" w:sz="0" w:space="0" w:color="auto"/>
        <w:left w:val="none" w:sz="0" w:space="0" w:color="auto"/>
        <w:bottom w:val="none" w:sz="0" w:space="0" w:color="auto"/>
        <w:right w:val="none" w:sz="0" w:space="0" w:color="auto"/>
      </w:divBdr>
    </w:div>
    <w:div w:id="47187850">
      <w:bodyDiv w:val="1"/>
      <w:marLeft w:val="0"/>
      <w:marRight w:val="0"/>
      <w:marTop w:val="0"/>
      <w:marBottom w:val="0"/>
      <w:divBdr>
        <w:top w:val="none" w:sz="0" w:space="0" w:color="auto"/>
        <w:left w:val="none" w:sz="0" w:space="0" w:color="auto"/>
        <w:bottom w:val="none" w:sz="0" w:space="0" w:color="auto"/>
        <w:right w:val="none" w:sz="0" w:space="0" w:color="auto"/>
      </w:divBdr>
    </w:div>
    <w:div w:id="47536321">
      <w:bodyDiv w:val="1"/>
      <w:marLeft w:val="0"/>
      <w:marRight w:val="0"/>
      <w:marTop w:val="0"/>
      <w:marBottom w:val="0"/>
      <w:divBdr>
        <w:top w:val="none" w:sz="0" w:space="0" w:color="auto"/>
        <w:left w:val="none" w:sz="0" w:space="0" w:color="auto"/>
        <w:bottom w:val="none" w:sz="0" w:space="0" w:color="auto"/>
        <w:right w:val="none" w:sz="0" w:space="0" w:color="auto"/>
      </w:divBdr>
    </w:div>
    <w:div w:id="48309420">
      <w:bodyDiv w:val="1"/>
      <w:marLeft w:val="0"/>
      <w:marRight w:val="0"/>
      <w:marTop w:val="0"/>
      <w:marBottom w:val="0"/>
      <w:divBdr>
        <w:top w:val="none" w:sz="0" w:space="0" w:color="auto"/>
        <w:left w:val="none" w:sz="0" w:space="0" w:color="auto"/>
        <w:bottom w:val="none" w:sz="0" w:space="0" w:color="auto"/>
        <w:right w:val="none" w:sz="0" w:space="0" w:color="auto"/>
      </w:divBdr>
    </w:div>
    <w:div w:id="48846650">
      <w:bodyDiv w:val="1"/>
      <w:marLeft w:val="0"/>
      <w:marRight w:val="0"/>
      <w:marTop w:val="0"/>
      <w:marBottom w:val="0"/>
      <w:divBdr>
        <w:top w:val="none" w:sz="0" w:space="0" w:color="auto"/>
        <w:left w:val="none" w:sz="0" w:space="0" w:color="auto"/>
        <w:bottom w:val="none" w:sz="0" w:space="0" w:color="auto"/>
        <w:right w:val="none" w:sz="0" w:space="0" w:color="auto"/>
      </w:divBdr>
    </w:div>
    <w:div w:id="49113034">
      <w:bodyDiv w:val="1"/>
      <w:marLeft w:val="0"/>
      <w:marRight w:val="0"/>
      <w:marTop w:val="0"/>
      <w:marBottom w:val="0"/>
      <w:divBdr>
        <w:top w:val="none" w:sz="0" w:space="0" w:color="auto"/>
        <w:left w:val="none" w:sz="0" w:space="0" w:color="auto"/>
        <w:bottom w:val="none" w:sz="0" w:space="0" w:color="auto"/>
        <w:right w:val="none" w:sz="0" w:space="0" w:color="auto"/>
      </w:divBdr>
    </w:div>
    <w:div w:id="52508391">
      <w:bodyDiv w:val="1"/>
      <w:marLeft w:val="0"/>
      <w:marRight w:val="0"/>
      <w:marTop w:val="0"/>
      <w:marBottom w:val="0"/>
      <w:divBdr>
        <w:top w:val="none" w:sz="0" w:space="0" w:color="auto"/>
        <w:left w:val="none" w:sz="0" w:space="0" w:color="auto"/>
        <w:bottom w:val="none" w:sz="0" w:space="0" w:color="auto"/>
        <w:right w:val="none" w:sz="0" w:space="0" w:color="auto"/>
      </w:divBdr>
    </w:div>
    <w:div w:id="53284219">
      <w:bodyDiv w:val="1"/>
      <w:marLeft w:val="0"/>
      <w:marRight w:val="0"/>
      <w:marTop w:val="0"/>
      <w:marBottom w:val="0"/>
      <w:divBdr>
        <w:top w:val="none" w:sz="0" w:space="0" w:color="auto"/>
        <w:left w:val="none" w:sz="0" w:space="0" w:color="auto"/>
        <w:bottom w:val="none" w:sz="0" w:space="0" w:color="auto"/>
        <w:right w:val="none" w:sz="0" w:space="0" w:color="auto"/>
      </w:divBdr>
    </w:div>
    <w:div w:id="58065484">
      <w:bodyDiv w:val="1"/>
      <w:marLeft w:val="0"/>
      <w:marRight w:val="0"/>
      <w:marTop w:val="0"/>
      <w:marBottom w:val="0"/>
      <w:divBdr>
        <w:top w:val="none" w:sz="0" w:space="0" w:color="auto"/>
        <w:left w:val="none" w:sz="0" w:space="0" w:color="auto"/>
        <w:bottom w:val="none" w:sz="0" w:space="0" w:color="auto"/>
        <w:right w:val="none" w:sz="0" w:space="0" w:color="auto"/>
      </w:divBdr>
    </w:div>
    <w:div w:id="65348333">
      <w:bodyDiv w:val="1"/>
      <w:marLeft w:val="0"/>
      <w:marRight w:val="0"/>
      <w:marTop w:val="0"/>
      <w:marBottom w:val="0"/>
      <w:divBdr>
        <w:top w:val="none" w:sz="0" w:space="0" w:color="auto"/>
        <w:left w:val="none" w:sz="0" w:space="0" w:color="auto"/>
        <w:bottom w:val="none" w:sz="0" w:space="0" w:color="auto"/>
        <w:right w:val="none" w:sz="0" w:space="0" w:color="auto"/>
      </w:divBdr>
    </w:div>
    <w:div w:id="68625208">
      <w:bodyDiv w:val="1"/>
      <w:marLeft w:val="0"/>
      <w:marRight w:val="0"/>
      <w:marTop w:val="0"/>
      <w:marBottom w:val="0"/>
      <w:divBdr>
        <w:top w:val="none" w:sz="0" w:space="0" w:color="auto"/>
        <w:left w:val="none" w:sz="0" w:space="0" w:color="auto"/>
        <w:bottom w:val="none" w:sz="0" w:space="0" w:color="auto"/>
        <w:right w:val="none" w:sz="0" w:space="0" w:color="auto"/>
      </w:divBdr>
    </w:div>
    <w:div w:id="70779534">
      <w:bodyDiv w:val="1"/>
      <w:marLeft w:val="0"/>
      <w:marRight w:val="0"/>
      <w:marTop w:val="0"/>
      <w:marBottom w:val="0"/>
      <w:divBdr>
        <w:top w:val="none" w:sz="0" w:space="0" w:color="auto"/>
        <w:left w:val="none" w:sz="0" w:space="0" w:color="auto"/>
        <w:bottom w:val="none" w:sz="0" w:space="0" w:color="auto"/>
        <w:right w:val="none" w:sz="0" w:space="0" w:color="auto"/>
      </w:divBdr>
    </w:div>
    <w:div w:id="75326773">
      <w:bodyDiv w:val="1"/>
      <w:marLeft w:val="0"/>
      <w:marRight w:val="0"/>
      <w:marTop w:val="0"/>
      <w:marBottom w:val="0"/>
      <w:divBdr>
        <w:top w:val="none" w:sz="0" w:space="0" w:color="auto"/>
        <w:left w:val="none" w:sz="0" w:space="0" w:color="auto"/>
        <w:bottom w:val="none" w:sz="0" w:space="0" w:color="auto"/>
        <w:right w:val="none" w:sz="0" w:space="0" w:color="auto"/>
      </w:divBdr>
    </w:div>
    <w:div w:id="75833306">
      <w:bodyDiv w:val="1"/>
      <w:marLeft w:val="0"/>
      <w:marRight w:val="0"/>
      <w:marTop w:val="0"/>
      <w:marBottom w:val="0"/>
      <w:divBdr>
        <w:top w:val="none" w:sz="0" w:space="0" w:color="auto"/>
        <w:left w:val="none" w:sz="0" w:space="0" w:color="auto"/>
        <w:bottom w:val="none" w:sz="0" w:space="0" w:color="auto"/>
        <w:right w:val="none" w:sz="0" w:space="0" w:color="auto"/>
      </w:divBdr>
    </w:div>
    <w:div w:id="76289215">
      <w:bodyDiv w:val="1"/>
      <w:marLeft w:val="0"/>
      <w:marRight w:val="0"/>
      <w:marTop w:val="0"/>
      <w:marBottom w:val="0"/>
      <w:divBdr>
        <w:top w:val="none" w:sz="0" w:space="0" w:color="auto"/>
        <w:left w:val="none" w:sz="0" w:space="0" w:color="auto"/>
        <w:bottom w:val="none" w:sz="0" w:space="0" w:color="auto"/>
        <w:right w:val="none" w:sz="0" w:space="0" w:color="auto"/>
      </w:divBdr>
    </w:div>
    <w:div w:id="83456120">
      <w:bodyDiv w:val="1"/>
      <w:marLeft w:val="0"/>
      <w:marRight w:val="0"/>
      <w:marTop w:val="0"/>
      <w:marBottom w:val="0"/>
      <w:divBdr>
        <w:top w:val="none" w:sz="0" w:space="0" w:color="auto"/>
        <w:left w:val="none" w:sz="0" w:space="0" w:color="auto"/>
        <w:bottom w:val="none" w:sz="0" w:space="0" w:color="auto"/>
        <w:right w:val="none" w:sz="0" w:space="0" w:color="auto"/>
      </w:divBdr>
    </w:div>
    <w:div w:id="85199600">
      <w:bodyDiv w:val="1"/>
      <w:marLeft w:val="0"/>
      <w:marRight w:val="0"/>
      <w:marTop w:val="0"/>
      <w:marBottom w:val="0"/>
      <w:divBdr>
        <w:top w:val="none" w:sz="0" w:space="0" w:color="auto"/>
        <w:left w:val="none" w:sz="0" w:space="0" w:color="auto"/>
        <w:bottom w:val="none" w:sz="0" w:space="0" w:color="auto"/>
        <w:right w:val="none" w:sz="0" w:space="0" w:color="auto"/>
      </w:divBdr>
    </w:div>
    <w:div w:id="86387385">
      <w:bodyDiv w:val="1"/>
      <w:marLeft w:val="0"/>
      <w:marRight w:val="0"/>
      <w:marTop w:val="0"/>
      <w:marBottom w:val="0"/>
      <w:divBdr>
        <w:top w:val="none" w:sz="0" w:space="0" w:color="auto"/>
        <w:left w:val="none" w:sz="0" w:space="0" w:color="auto"/>
        <w:bottom w:val="none" w:sz="0" w:space="0" w:color="auto"/>
        <w:right w:val="none" w:sz="0" w:space="0" w:color="auto"/>
      </w:divBdr>
    </w:div>
    <w:div w:id="89158799">
      <w:bodyDiv w:val="1"/>
      <w:marLeft w:val="0"/>
      <w:marRight w:val="0"/>
      <w:marTop w:val="0"/>
      <w:marBottom w:val="0"/>
      <w:divBdr>
        <w:top w:val="none" w:sz="0" w:space="0" w:color="auto"/>
        <w:left w:val="none" w:sz="0" w:space="0" w:color="auto"/>
        <w:bottom w:val="none" w:sz="0" w:space="0" w:color="auto"/>
        <w:right w:val="none" w:sz="0" w:space="0" w:color="auto"/>
      </w:divBdr>
    </w:div>
    <w:div w:id="91512121">
      <w:bodyDiv w:val="1"/>
      <w:marLeft w:val="0"/>
      <w:marRight w:val="0"/>
      <w:marTop w:val="0"/>
      <w:marBottom w:val="0"/>
      <w:divBdr>
        <w:top w:val="none" w:sz="0" w:space="0" w:color="auto"/>
        <w:left w:val="none" w:sz="0" w:space="0" w:color="auto"/>
        <w:bottom w:val="none" w:sz="0" w:space="0" w:color="auto"/>
        <w:right w:val="none" w:sz="0" w:space="0" w:color="auto"/>
      </w:divBdr>
    </w:div>
    <w:div w:id="92746526">
      <w:bodyDiv w:val="1"/>
      <w:marLeft w:val="0"/>
      <w:marRight w:val="0"/>
      <w:marTop w:val="0"/>
      <w:marBottom w:val="0"/>
      <w:divBdr>
        <w:top w:val="none" w:sz="0" w:space="0" w:color="auto"/>
        <w:left w:val="none" w:sz="0" w:space="0" w:color="auto"/>
        <w:bottom w:val="none" w:sz="0" w:space="0" w:color="auto"/>
        <w:right w:val="none" w:sz="0" w:space="0" w:color="auto"/>
      </w:divBdr>
    </w:div>
    <w:div w:id="95952538">
      <w:bodyDiv w:val="1"/>
      <w:marLeft w:val="0"/>
      <w:marRight w:val="0"/>
      <w:marTop w:val="0"/>
      <w:marBottom w:val="0"/>
      <w:divBdr>
        <w:top w:val="none" w:sz="0" w:space="0" w:color="auto"/>
        <w:left w:val="none" w:sz="0" w:space="0" w:color="auto"/>
        <w:bottom w:val="none" w:sz="0" w:space="0" w:color="auto"/>
        <w:right w:val="none" w:sz="0" w:space="0" w:color="auto"/>
      </w:divBdr>
    </w:div>
    <w:div w:id="98843021">
      <w:bodyDiv w:val="1"/>
      <w:marLeft w:val="0"/>
      <w:marRight w:val="0"/>
      <w:marTop w:val="0"/>
      <w:marBottom w:val="0"/>
      <w:divBdr>
        <w:top w:val="none" w:sz="0" w:space="0" w:color="auto"/>
        <w:left w:val="none" w:sz="0" w:space="0" w:color="auto"/>
        <w:bottom w:val="none" w:sz="0" w:space="0" w:color="auto"/>
        <w:right w:val="none" w:sz="0" w:space="0" w:color="auto"/>
      </w:divBdr>
    </w:div>
    <w:div w:id="100418665">
      <w:bodyDiv w:val="1"/>
      <w:marLeft w:val="0"/>
      <w:marRight w:val="0"/>
      <w:marTop w:val="0"/>
      <w:marBottom w:val="0"/>
      <w:divBdr>
        <w:top w:val="none" w:sz="0" w:space="0" w:color="auto"/>
        <w:left w:val="none" w:sz="0" w:space="0" w:color="auto"/>
        <w:bottom w:val="none" w:sz="0" w:space="0" w:color="auto"/>
        <w:right w:val="none" w:sz="0" w:space="0" w:color="auto"/>
      </w:divBdr>
    </w:div>
    <w:div w:id="101150430">
      <w:bodyDiv w:val="1"/>
      <w:marLeft w:val="0"/>
      <w:marRight w:val="0"/>
      <w:marTop w:val="0"/>
      <w:marBottom w:val="0"/>
      <w:divBdr>
        <w:top w:val="none" w:sz="0" w:space="0" w:color="auto"/>
        <w:left w:val="none" w:sz="0" w:space="0" w:color="auto"/>
        <w:bottom w:val="none" w:sz="0" w:space="0" w:color="auto"/>
        <w:right w:val="none" w:sz="0" w:space="0" w:color="auto"/>
      </w:divBdr>
    </w:div>
    <w:div w:id="101534768">
      <w:bodyDiv w:val="1"/>
      <w:marLeft w:val="0"/>
      <w:marRight w:val="0"/>
      <w:marTop w:val="0"/>
      <w:marBottom w:val="0"/>
      <w:divBdr>
        <w:top w:val="none" w:sz="0" w:space="0" w:color="auto"/>
        <w:left w:val="none" w:sz="0" w:space="0" w:color="auto"/>
        <w:bottom w:val="none" w:sz="0" w:space="0" w:color="auto"/>
        <w:right w:val="none" w:sz="0" w:space="0" w:color="auto"/>
      </w:divBdr>
    </w:div>
    <w:div w:id="101581624">
      <w:bodyDiv w:val="1"/>
      <w:marLeft w:val="0"/>
      <w:marRight w:val="0"/>
      <w:marTop w:val="0"/>
      <w:marBottom w:val="0"/>
      <w:divBdr>
        <w:top w:val="none" w:sz="0" w:space="0" w:color="auto"/>
        <w:left w:val="none" w:sz="0" w:space="0" w:color="auto"/>
        <w:bottom w:val="none" w:sz="0" w:space="0" w:color="auto"/>
        <w:right w:val="none" w:sz="0" w:space="0" w:color="auto"/>
      </w:divBdr>
    </w:div>
    <w:div w:id="101728122">
      <w:bodyDiv w:val="1"/>
      <w:marLeft w:val="0"/>
      <w:marRight w:val="0"/>
      <w:marTop w:val="0"/>
      <w:marBottom w:val="0"/>
      <w:divBdr>
        <w:top w:val="none" w:sz="0" w:space="0" w:color="auto"/>
        <w:left w:val="none" w:sz="0" w:space="0" w:color="auto"/>
        <w:bottom w:val="none" w:sz="0" w:space="0" w:color="auto"/>
        <w:right w:val="none" w:sz="0" w:space="0" w:color="auto"/>
      </w:divBdr>
    </w:div>
    <w:div w:id="103040265">
      <w:bodyDiv w:val="1"/>
      <w:marLeft w:val="0"/>
      <w:marRight w:val="0"/>
      <w:marTop w:val="0"/>
      <w:marBottom w:val="0"/>
      <w:divBdr>
        <w:top w:val="none" w:sz="0" w:space="0" w:color="auto"/>
        <w:left w:val="none" w:sz="0" w:space="0" w:color="auto"/>
        <w:bottom w:val="none" w:sz="0" w:space="0" w:color="auto"/>
        <w:right w:val="none" w:sz="0" w:space="0" w:color="auto"/>
      </w:divBdr>
    </w:div>
    <w:div w:id="104816167">
      <w:bodyDiv w:val="1"/>
      <w:marLeft w:val="0"/>
      <w:marRight w:val="0"/>
      <w:marTop w:val="0"/>
      <w:marBottom w:val="0"/>
      <w:divBdr>
        <w:top w:val="none" w:sz="0" w:space="0" w:color="auto"/>
        <w:left w:val="none" w:sz="0" w:space="0" w:color="auto"/>
        <w:bottom w:val="none" w:sz="0" w:space="0" w:color="auto"/>
        <w:right w:val="none" w:sz="0" w:space="0" w:color="auto"/>
      </w:divBdr>
    </w:div>
    <w:div w:id="110058477">
      <w:bodyDiv w:val="1"/>
      <w:marLeft w:val="0"/>
      <w:marRight w:val="0"/>
      <w:marTop w:val="0"/>
      <w:marBottom w:val="0"/>
      <w:divBdr>
        <w:top w:val="none" w:sz="0" w:space="0" w:color="auto"/>
        <w:left w:val="none" w:sz="0" w:space="0" w:color="auto"/>
        <w:bottom w:val="none" w:sz="0" w:space="0" w:color="auto"/>
        <w:right w:val="none" w:sz="0" w:space="0" w:color="auto"/>
      </w:divBdr>
    </w:div>
    <w:div w:id="112991550">
      <w:bodyDiv w:val="1"/>
      <w:marLeft w:val="0"/>
      <w:marRight w:val="0"/>
      <w:marTop w:val="0"/>
      <w:marBottom w:val="0"/>
      <w:divBdr>
        <w:top w:val="none" w:sz="0" w:space="0" w:color="auto"/>
        <w:left w:val="none" w:sz="0" w:space="0" w:color="auto"/>
        <w:bottom w:val="none" w:sz="0" w:space="0" w:color="auto"/>
        <w:right w:val="none" w:sz="0" w:space="0" w:color="auto"/>
      </w:divBdr>
    </w:div>
    <w:div w:id="113718181">
      <w:bodyDiv w:val="1"/>
      <w:marLeft w:val="0"/>
      <w:marRight w:val="0"/>
      <w:marTop w:val="0"/>
      <w:marBottom w:val="0"/>
      <w:divBdr>
        <w:top w:val="none" w:sz="0" w:space="0" w:color="auto"/>
        <w:left w:val="none" w:sz="0" w:space="0" w:color="auto"/>
        <w:bottom w:val="none" w:sz="0" w:space="0" w:color="auto"/>
        <w:right w:val="none" w:sz="0" w:space="0" w:color="auto"/>
      </w:divBdr>
    </w:div>
    <w:div w:id="118181525">
      <w:bodyDiv w:val="1"/>
      <w:marLeft w:val="0"/>
      <w:marRight w:val="0"/>
      <w:marTop w:val="0"/>
      <w:marBottom w:val="0"/>
      <w:divBdr>
        <w:top w:val="none" w:sz="0" w:space="0" w:color="auto"/>
        <w:left w:val="none" w:sz="0" w:space="0" w:color="auto"/>
        <w:bottom w:val="none" w:sz="0" w:space="0" w:color="auto"/>
        <w:right w:val="none" w:sz="0" w:space="0" w:color="auto"/>
      </w:divBdr>
    </w:div>
    <w:div w:id="118259179">
      <w:bodyDiv w:val="1"/>
      <w:marLeft w:val="0"/>
      <w:marRight w:val="0"/>
      <w:marTop w:val="0"/>
      <w:marBottom w:val="0"/>
      <w:divBdr>
        <w:top w:val="none" w:sz="0" w:space="0" w:color="auto"/>
        <w:left w:val="none" w:sz="0" w:space="0" w:color="auto"/>
        <w:bottom w:val="none" w:sz="0" w:space="0" w:color="auto"/>
        <w:right w:val="none" w:sz="0" w:space="0" w:color="auto"/>
      </w:divBdr>
    </w:div>
    <w:div w:id="120349731">
      <w:bodyDiv w:val="1"/>
      <w:marLeft w:val="0"/>
      <w:marRight w:val="0"/>
      <w:marTop w:val="0"/>
      <w:marBottom w:val="0"/>
      <w:divBdr>
        <w:top w:val="none" w:sz="0" w:space="0" w:color="auto"/>
        <w:left w:val="none" w:sz="0" w:space="0" w:color="auto"/>
        <w:bottom w:val="none" w:sz="0" w:space="0" w:color="auto"/>
        <w:right w:val="none" w:sz="0" w:space="0" w:color="auto"/>
      </w:divBdr>
    </w:div>
    <w:div w:id="122430495">
      <w:bodyDiv w:val="1"/>
      <w:marLeft w:val="0"/>
      <w:marRight w:val="0"/>
      <w:marTop w:val="0"/>
      <w:marBottom w:val="0"/>
      <w:divBdr>
        <w:top w:val="none" w:sz="0" w:space="0" w:color="auto"/>
        <w:left w:val="none" w:sz="0" w:space="0" w:color="auto"/>
        <w:bottom w:val="none" w:sz="0" w:space="0" w:color="auto"/>
        <w:right w:val="none" w:sz="0" w:space="0" w:color="auto"/>
      </w:divBdr>
    </w:div>
    <w:div w:id="123887258">
      <w:bodyDiv w:val="1"/>
      <w:marLeft w:val="0"/>
      <w:marRight w:val="0"/>
      <w:marTop w:val="0"/>
      <w:marBottom w:val="0"/>
      <w:divBdr>
        <w:top w:val="none" w:sz="0" w:space="0" w:color="auto"/>
        <w:left w:val="none" w:sz="0" w:space="0" w:color="auto"/>
        <w:bottom w:val="none" w:sz="0" w:space="0" w:color="auto"/>
        <w:right w:val="none" w:sz="0" w:space="0" w:color="auto"/>
      </w:divBdr>
    </w:div>
    <w:div w:id="125897923">
      <w:bodyDiv w:val="1"/>
      <w:marLeft w:val="0"/>
      <w:marRight w:val="0"/>
      <w:marTop w:val="0"/>
      <w:marBottom w:val="0"/>
      <w:divBdr>
        <w:top w:val="none" w:sz="0" w:space="0" w:color="auto"/>
        <w:left w:val="none" w:sz="0" w:space="0" w:color="auto"/>
        <w:bottom w:val="none" w:sz="0" w:space="0" w:color="auto"/>
        <w:right w:val="none" w:sz="0" w:space="0" w:color="auto"/>
      </w:divBdr>
    </w:div>
    <w:div w:id="126435368">
      <w:bodyDiv w:val="1"/>
      <w:marLeft w:val="0"/>
      <w:marRight w:val="0"/>
      <w:marTop w:val="0"/>
      <w:marBottom w:val="0"/>
      <w:divBdr>
        <w:top w:val="none" w:sz="0" w:space="0" w:color="auto"/>
        <w:left w:val="none" w:sz="0" w:space="0" w:color="auto"/>
        <w:bottom w:val="none" w:sz="0" w:space="0" w:color="auto"/>
        <w:right w:val="none" w:sz="0" w:space="0" w:color="auto"/>
      </w:divBdr>
    </w:div>
    <w:div w:id="127093989">
      <w:bodyDiv w:val="1"/>
      <w:marLeft w:val="0"/>
      <w:marRight w:val="0"/>
      <w:marTop w:val="0"/>
      <w:marBottom w:val="0"/>
      <w:divBdr>
        <w:top w:val="none" w:sz="0" w:space="0" w:color="auto"/>
        <w:left w:val="none" w:sz="0" w:space="0" w:color="auto"/>
        <w:bottom w:val="none" w:sz="0" w:space="0" w:color="auto"/>
        <w:right w:val="none" w:sz="0" w:space="0" w:color="auto"/>
      </w:divBdr>
    </w:div>
    <w:div w:id="130051714">
      <w:bodyDiv w:val="1"/>
      <w:marLeft w:val="0"/>
      <w:marRight w:val="0"/>
      <w:marTop w:val="0"/>
      <w:marBottom w:val="0"/>
      <w:divBdr>
        <w:top w:val="none" w:sz="0" w:space="0" w:color="auto"/>
        <w:left w:val="none" w:sz="0" w:space="0" w:color="auto"/>
        <w:bottom w:val="none" w:sz="0" w:space="0" w:color="auto"/>
        <w:right w:val="none" w:sz="0" w:space="0" w:color="auto"/>
      </w:divBdr>
    </w:div>
    <w:div w:id="131296081">
      <w:bodyDiv w:val="1"/>
      <w:marLeft w:val="0"/>
      <w:marRight w:val="0"/>
      <w:marTop w:val="0"/>
      <w:marBottom w:val="0"/>
      <w:divBdr>
        <w:top w:val="none" w:sz="0" w:space="0" w:color="auto"/>
        <w:left w:val="none" w:sz="0" w:space="0" w:color="auto"/>
        <w:bottom w:val="none" w:sz="0" w:space="0" w:color="auto"/>
        <w:right w:val="none" w:sz="0" w:space="0" w:color="auto"/>
      </w:divBdr>
    </w:div>
    <w:div w:id="134566579">
      <w:bodyDiv w:val="1"/>
      <w:marLeft w:val="0"/>
      <w:marRight w:val="0"/>
      <w:marTop w:val="0"/>
      <w:marBottom w:val="0"/>
      <w:divBdr>
        <w:top w:val="none" w:sz="0" w:space="0" w:color="auto"/>
        <w:left w:val="none" w:sz="0" w:space="0" w:color="auto"/>
        <w:bottom w:val="none" w:sz="0" w:space="0" w:color="auto"/>
        <w:right w:val="none" w:sz="0" w:space="0" w:color="auto"/>
      </w:divBdr>
    </w:div>
    <w:div w:id="142502123">
      <w:bodyDiv w:val="1"/>
      <w:marLeft w:val="0"/>
      <w:marRight w:val="0"/>
      <w:marTop w:val="0"/>
      <w:marBottom w:val="0"/>
      <w:divBdr>
        <w:top w:val="none" w:sz="0" w:space="0" w:color="auto"/>
        <w:left w:val="none" w:sz="0" w:space="0" w:color="auto"/>
        <w:bottom w:val="none" w:sz="0" w:space="0" w:color="auto"/>
        <w:right w:val="none" w:sz="0" w:space="0" w:color="auto"/>
      </w:divBdr>
    </w:div>
    <w:div w:id="143087721">
      <w:bodyDiv w:val="1"/>
      <w:marLeft w:val="0"/>
      <w:marRight w:val="0"/>
      <w:marTop w:val="0"/>
      <w:marBottom w:val="0"/>
      <w:divBdr>
        <w:top w:val="none" w:sz="0" w:space="0" w:color="auto"/>
        <w:left w:val="none" w:sz="0" w:space="0" w:color="auto"/>
        <w:bottom w:val="none" w:sz="0" w:space="0" w:color="auto"/>
        <w:right w:val="none" w:sz="0" w:space="0" w:color="auto"/>
      </w:divBdr>
    </w:div>
    <w:div w:id="145320995">
      <w:bodyDiv w:val="1"/>
      <w:marLeft w:val="0"/>
      <w:marRight w:val="0"/>
      <w:marTop w:val="0"/>
      <w:marBottom w:val="0"/>
      <w:divBdr>
        <w:top w:val="none" w:sz="0" w:space="0" w:color="auto"/>
        <w:left w:val="none" w:sz="0" w:space="0" w:color="auto"/>
        <w:bottom w:val="none" w:sz="0" w:space="0" w:color="auto"/>
        <w:right w:val="none" w:sz="0" w:space="0" w:color="auto"/>
      </w:divBdr>
    </w:div>
    <w:div w:id="145557072">
      <w:bodyDiv w:val="1"/>
      <w:marLeft w:val="0"/>
      <w:marRight w:val="0"/>
      <w:marTop w:val="0"/>
      <w:marBottom w:val="0"/>
      <w:divBdr>
        <w:top w:val="none" w:sz="0" w:space="0" w:color="auto"/>
        <w:left w:val="none" w:sz="0" w:space="0" w:color="auto"/>
        <w:bottom w:val="none" w:sz="0" w:space="0" w:color="auto"/>
        <w:right w:val="none" w:sz="0" w:space="0" w:color="auto"/>
      </w:divBdr>
    </w:div>
    <w:div w:id="146361888">
      <w:bodyDiv w:val="1"/>
      <w:marLeft w:val="0"/>
      <w:marRight w:val="0"/>
      <w:marTop w:val="0"/>
      <w:marBottom w:val="0"/>
      <w:divBdr>
        <w:top w:val="none" w:sz="0" w:space="0" w:color="auto"/>
        <w:left w:val="none" w:sz="0" w:space="0" w:color="auto"/>
        <w:bottom w:val="none" w:sz="0" w:space="0" w:color="auto"/>
        <w:right w:val="none" w:sz="0" w:space="0" w:color="auto"/>
      </w:divBdr>
    </w:div>
    <w:div w:id="146560203">
      <w:bodyDiv w:val="1"/>
      <w:marLeft w:val="0"/>
      <w:marRight w:val="0"/>
      <w:marTop w:val="0"/>
      <w:marBottom w:val="0"/>
      <w:divBdr>
        <w:top w:val="none" w:sz="0" w:space="0" w:color="auto"/>
        <w:left w:val="none" w:sz="0" w:space="0" w:color="auto"/>
        <w:bottom w:val="none" w:sz="0" w:space="0" w:color="auto"/>
        <w:right w:val="none" w:sz="0" w:space="0" w:color="auto"/>
      </w:divBdr>
    </w:div>
    <w:div w:id="146630780">
      <w:bodyDiv w:val="1"/>
      <w:marLeft w:val="0"/>
      <w:marRight w:val="0"/>
      <w:marTop w:val="0"/>
      <w:marBottom w:val="0"/>
      <w:divBdr>
        <w:top w:val="none" w:sz="0" w:space="0" w:color="auto"/>
        <w:left w:val="none" w:sz="0" w:space="0" w:color="auto"/>
        <w:bottom w:val="none" w:sz="0" w:space="0" w:color="auto"/>
        <w:right w:val="none" w:sz="0" w:space="0" w:color="auto"/>
      </w:divBdr>
    </w:div>
    <w:div w:id="149757453">
      <w:bodyDiv w:val="1"/>
      <w:marLeft w:val="0"/>
      <w:marRight w:val="0"/>
      <w:marTop w:val="0"/>
      <w:marBottom w:val="0"/>
      <w:divBdr>
        <w:top w:val="none" w:sz="0" w:space="0" w:color="auto"/>
        <w:left w:val="none" w:sz="0" w:space="0" w:color="auto"/>
        <w:bottom w:val="none" w:sz="0" w:space="0" w:color="auto"/>
        <w:right w:val="none" w:sz="0" w:space="0" w:color="auto"/>
      </w:divBdr>
    </w:div>
    <w:div w:id="151988021">
      <w:bodyDiv w:val="1"/>
      <w:marLeft w:val="0"/>
      <w:marRight w:val="0"/>
      <w:marTop w:val="0"/>
      <w:marBottom w:val="0"/>
      <w:divBdr>
        <w:top w:val="none" w:sz="0" w:space="0" w:color="auto"/>
        <w:left w:val="none" w:sz="0" w:space="0" w:color="auto"/>
        <w:bottom w:val="none" w:sz="0" w:space="0" w:color="auto"/>
        <w:right w:val="none" w:sz="0" w:space="0" w:color="auto"/>
      </w:divBdr>
    </w:div>
    <w:div w:id="152767978">
      <w:bodyDiv w:val="1"/>
      <w:marLeft w:val="0"/>
      <w:marRight w:val="0"/>
      <w:marTop w:val="0"/>
      <w:marBottom w:val="0"/>
      <w:divBdr>
        <w:top w:val="none" w:sz="0" w:space="0" w:color="auto"/>
        <w:left w:val="none" w:sz="0" w:space="0" w:color="auto"/>
        <w:bottom w:val="none" w:sz="0" w:space="0" w:color="auto"/>
        <w:right w:val="none" w:sz="0" w:space="0" w:color="auto"/>
      </w:divBdr>
    </w:div>
    <w:div w:id="154034488">
      <w:bodyDiv w:val="1"/>
      <w:marLeft w:val="0"/>
      <w:marRight w:val="0"/>
      <w:marTop w:val="0"/>
      <w:marBottom w:val="0"/>
      <w:divBdr>
        <w:top w:val="none" w:sz="0" w:space="0" w:color="auto"/>
        <w:left w:val="none" w:sz="0" w:space="0" w:color="auto"/>
        <w:bottom w:val="none" w:sz="0" w:space="0" w:color="auto"/>
        <w:right w:val="none" w:sz="0" w:space="0" w:color="auto"/>
      </w:divBdr>
    </w:div>
    <w:div w:id="159540087">
      <w:bodyDiv w:val="1"/>
      <w:marLeft w:val="0"/>
      <w:marRight w:val="0"/>
      <w:marTop w:val="0"/>
      <w:marBottom w:val="0"/>
      <w:divBdr>
        <w:top w:val="none" w:sz="0" w:space="0" w:color="auto"/>
        <w:left w:val="none" w:sz="0" w:space="0" w:color="auto"/>
        <w:bottom w:val="none" w:sz="0" w:space="0" w:color="auto"/>
        <w:right w:val="none" w:sz="0" w:space="0" w:color="auto"/>
      </w:divBdr>
    </w:div>
    <w:div w:id="161626724">
      <w:bodyDiv w:val="1"/>
      <w:marLeft w:val="0"/>
      <w:marRight w:val="0"/>
      <w:marTop w:val="0"/>
      <w:marBottom w:val="0"/>
      <w:divBdr>
        <w:top w:val="none" w:sz="0" w:space="0" w:color="auto"/>
        <w:left w:val="none" w:sz="0" w:space="0" w:color="auto"/>
        <w:bottom w:val="none" w:sz="0" w:space="0" w:color="auto"/>
        <w:right w:val="none" w:sz="0" w:space="0" w:color="auto"/>
      </w:divBdr>
    </w:div>
    <w:div w:id="162666608">
      <w:bodyDiv w:val="1"/>
      <w:marLeft w:val="0"/>
      <w:marRight w:val="0"/>
      <w:marTop w:val="0"/>
      <w:marBottom w:val="0"/>
      <w:divBdr>
        <w:top w:val="none" w:sz="0" w:space="0" w:color="auto"/>
        <w:left w:val="none" w:sz="0" w:space="0" w:color="auto"/>
        <w:bottom w:val="none" w:sz="0" w:space="0" w:color="auto"/>
        <w:right w:val="none" w:sz="0" w:space="0" w:color="auto"/>
      </w:divBdr>
    </w:div>
    <w:div w:id="168375713">
      <w:bodyDiv w:val="1"/>
      <w:marLeft w:val="0"/>
      <w:marRight w:val="0"/>
      <w:marTop w:val="0"/>
      <w:marBottom w:val="0"/>
      <w:divBdr>
        <w:top w:val="none" w:sz="0" w:space="0" w:color="auto"/>
        <w:left w:val="none" w:sz="0" w:space="0" w:color="auto"/>
        <w:bottom w:val="none" w:sz="0" w:space="0" w:color="auto"/>
        <w:right w:val="none" w:sz="0" w:space="0" w:color="auto"/>
      </w:divBdr>
    </w:div>
    <w:div w:id="172108730">
      <w:bodyDiv w:val="1"/>
      <w:marLeft w:val="0"/>
      <w:marRight w:val="0"/>
      <w:marTop w:val="0"/>
      <w:marBottom w:val="0"/>
      <w:divBdr>
        <w:top w:val="none" w:sz="0" w:space="0" w:color="auto"/>
        <w:left w:val="none" w:sz="0" w:space="0" w:color="auto"/>
        <w:bottom w:val="none" w:sz="0" w:space="0" w:color="auto"/>
        <w:right w:val="none" w:sz="0" w:space="0" w:color="auto"/>
      </w:divBdr>
    </w:div>
    <w:div w:id="172839924">
      <w:bodyDiv w:val="1"/>
      <w:marLeft w:val="0"/>
      <w:marRight w:val="0"/>
      <w:marTop w:val="0"/>
      <w:marBottom w:val="0"/>
      <w:divBdr>
        <w:top w:val="none" w:sz="0" w:space="0" w:color="auto"/>
        <w:left w:val="none" w:sz="0" w:space="0" w:color="auto"/>
        <w:bottom w:val="none" w:sz="0" w:space="0" w:color="auto"/>
        <w:right w:val="none" w:sz="0" w:space="0" w:color="auto"/>
      </w:divBdr>
    </w:div>
    <w:div w:id="173426265">
      <w:bodyDiv w:val="1"/>
      <w:marLeft w:val="0"/>
      <w:marRight w:val="0"/>
      <w:marTop w:val="0"/>
      <w:marBottom w:val="0"/>
      <w:divBdr>
        <w:top w:val="none" w:sz="0" w:space="0" w:color="auto"/>
        <w:left w:val="none" w:sz="0" w:space="0" w:color="auto"/>
        <w:bottom w:val="none" w:sz="0" w:space="0" w:color="auto"/>
        <w:right w:val="none" w:sz="0" w:space="0" w:color="auto"/>
      </w:divBdr>
    </w:div>
    <w:div w:id="175969365">
      <w:bodyDiv w:val="1"/>
      <w:marLeft w:val="0"/>
      <w:marRight w:val="0"/>
      <w:marTop w:val="0"/>
      <w:marBottom w:val="0"/>
      <w:divBdr>
        <w:top w:val="none" w:sz="0" w:space="0" w:color="auto"/>
        <w:left w:val="none" w:sz="0" w:space="0" w:color="auto"/>
        <w:bottom w:val="none" w:sz="0" w:space="0" w:color="auto"/>
        <w:right w:val="none" w:sz="0" w:space="0" w:color="auto"/>
      </w:divBdr>
    </w:div>
    <w:div w:id="177551989">
      <w:bodyDiv w:val="1"/>
      <w:marLeft w:val="0"/>
      <w:marRight w:val="0"/>
      <w:marTop w:val="0"/>
      <w:marBottom w:val="0"/>
      <w:divBdr>
        <w:top w:val="none" w:sz="0" w:space="0" w:color="auto"/>
        <w:left w:val="none" w:sz="0" w:space="0" w:color="auto"/>
        <w:bottom w:val="none" w:sz="0" w:space="0" w:color="auto"/>
        <w:right w:val="none" w:sz="0" w:space="0" w:color="auto"/>
      </w:divBdr>
    </w:div>
    <w:div w:id="182399645">
      <w:bodyDiv w:val="1"/>
      <w:marLeft w:val="0"/>
      <w:marRight w:val="0"/>
      <w:marTop w:val="0"/>
      <w:marBottom w:val="0"/>
      <w:divBdr>
        <w:top w:val="none" w:sz="0" w:space="0" w:color="auto"/>
        <w:left w:val="none" w:sz="0" w:space="0" w:color="auto"/>
        <w:bottom w:val="none" w:sz="0" w:space="0" w:color="auto"/>
        <w:right w:val="none" w:sz="0" w:space="0" w:color="auto"/>
      </w:divBdr>
    </w:div>
    <w:div w:id="185950388">
      <w:bodyDiv w:val="1"/>
      <w:marLeft w:val="0"/>
      <w:marRight w:val="0"/>
      <w:marTop w:val="0"/>
      <w:marBottom w:val="0"/>
      <w:divBdr>
        <w:top w:val="none" w:sz="0" w:space="0" w:color="auto"/>
        <w:left w:val="none" w:sz="0" w:space="0" w:color="auto"/>
        <w:bottom w:val="none" w:sz="0" w:space="0" w:color="auto"/>
        <w:right w:val="none" w:sz="0" w:space="0" w:color="auto"/>
      </w:divBdr>
    </w:div>
    <w:div w:id="186721039">
      <w:bodyDiv w:val="1"/>
      <w:marLeft w:val="0"/>
      <w:marRight w:val="0"/>
      <w:marTop w:val="0"/>
      <w:marBottom w:val="0"/>
      <w:divBdr>
        <w:top w:val="none" w:sz="0" w:space="0" w:color="auto"/>
        <w:left w:val="none" w:sz="0" w:space="0" w:color="auto"/>
        <w:bottom w:val="none" w:sz="0" w:space="0" w:color="auto"/>
        <w:right w:val="none" w:sz="0" w:space="0" w:color="auto"/>
      </w:divBdr>
    </w:div>
    <w:div w:id="187762908">
      <w:bodyDiv w:val="1"/>
      <w:marLeft w:val="0"/>
      <w:marRight w:val="0"/>
      <w:marTop w:val="0"/>
      <w:marBottom w:val="0"/>
      <w:divBdr>
        <w:top w:val="none" w:sz="0" w:space="0" w:color="auto"/>
        <w:left w:val="none" w:sz="0" w:space="0" w:color="auto"/>
        <w:bottom w:val="none" w:sz="0" w:space="0" w:color="auto"/>
        <w:right w:val="none" w:sz="0" w:space="0" w:color="auto"/>
      </w:divBdr>
    </w:div>
    <w:div w:id="188564586">
      <w:bodyDiv w:val="1"/>
      <w:marLeft w:val="0"/>
      <w:marRight w:val="0"/>
      <w:marTop w:val="0"/>
      <w:marBottom w:val="0"/>
      <w:divBdr>
        <w:top w:val="none" w:sz="0" w:space="0" w:color="auto"/>
        <w:left w:val="none" w:sz="0" w:space="0" w:color="auto"/>
        <w:bottom w:val="none" w:sz="0" w:space="0" w:color="auto"/>
        <w:right w:val="none" w:sz="0" w:space="0" w:color="auto"/>
      </w:divBdr>
    </w:div>
    <w:div w:id="191303427">
      <w:bodyDiv w:val="1"/>
      <w:marLeft w:val="0"/>
      <w:marRight w:val="0"/>
      <w:marTop w:val="0"/>
      <w:marBottom w:val="0"/>
      <w:divBdr>
        <w:top w:val="none" w:sz="0" w:space="0" w:color="auto"/>
        <w:left w:val="none" w:sz="0" w:space="0" w:color="auto"/>
        <w:bottom w:val="none" w:sz="0" w:space="0" w:color="auto"/>
        <w:right w:val="none" w:sz="0" w:space="0" w:color="auto"/>
      </w:divBdr>
    </w:div>
    <w:div w:id="196940349">
      <w:bodyDiv w:val="1"/>
      <w:marLeft w:val="0"/>
      <w:marRight w:val="0"/>
      <w:marTop w:val="0"/>
      <w:marBottom w:val="0"/>
      <w:divBdr>
        <w:top w:val="none" w:sz="0" w:space="0" w:color="auto"/>
        <w:left w:val="none" w:sz="0" w:space="0" w:color="auto"/>
        <w:bottom w:val="none" w:sz="0" w:space="0" w:color="auto"/>
        <w:right w:val="none" w:sz="0" w:space="0" w:color="auto"/>
      </w:divBdr>
    </w:div>
    <w:div w:id="202450850">
      <w:bodyDiv w:val="1"/>
      <w:marLeft w:val="0"/>
      <w:marRight w:val="0"/>
      <w:marTop w:val="0"/>
      <w:marBottom w:val="0"/>
      <w:divBdr>
        <w:top w:val="none" w:sz="0" w:space="0" w:color="auto"/>
        <w:left w:val="none" w:sz="0" w:space="0" w:color="auto"/>
        <w:bottom w:val="none" w:sz="0" w:space="0" w:color="auto"/>
        <w:right w:val="none" w:sz="0" w:space="0" w:color="auto"/>
      </w:divBdr>
    </w:div>
    <w:div w:id="212618569">
      <w:bodyDiv w:val="1"/>
      <w:marLeft w:val="0"/>
      <w:marRight w:val="0"/>
      <w:marTop w:val="0"/>
      <w:marBottom w:val="0"/>
      <w:divBdr>
        <w:top w:val="none" w:sz="0" w:space="0" w:color="auto"/>
        <w:left w:val="none" w:sz="0" w:space="0" w:color="auto"/>
        <w:bottom w:val="none" w:sz="0" w:space="0" w:color="auto"/>
        <w:right w:val="none" w:sz="0" w:space="0" w:color="auto"/>
      </w:divBdr>
    </w:div>
    <w:div w:id="213473269">
      <w:bodyDiv w:val="1"/>
      <w:marLeft w:val="0"/>
      <w:marRight w:val="0"/>
      <w:marTop w:val="0"/>
      <w:marBottom w:val="0"/>
      <w:divBdr>
        <w:top w:val="none" w:sz="0" w:space="0" w:color="auto"/>
        <w:left w:val="none" w:sz="0" w:space="0" w:color="auto"/>
        <w:bottom w:val="none" w:sz="0" w:space="0" w:color="auto"/>
        <w:right w:val="none" w:sz="0" w:space="0" w:color="auto"/>
      </w:divBdr>
    </w:div>
    <w:div w:id="215048639">
      <w:bodyDiv w:val="1"/>
      <w:marLeft w:val="0"/>
      <w:marRight w:val="0"/>
      <w:marTop w:val="0"/>
      <w:marBottom w:val="0"/>
      <w:divBdr>
        <w:top w:val="none" w:sz="0" w:space="0" w:color="auto"/>
        <w:left w:val="none" w:sz="0" w:space="0" w:color="auto"/>
        <w:bottom w:val="none" w:sz="0" w:space="0" w:color="auto"/>
        <w:right w:val="none" w:sz="0" w:space="0" w:color="auto"/>
      </w:divBdr>
    </w:div>
    <w:div w:id="215744684">
      <w:bodyDiv w:val="1"/>
      <w:marLeft w:val="0"/>
      <w:marRight w:val="0"/>
      <w:marTop w:val="0"/>
      <w:marBottom w:val="0"/>
      <w:divBdr>
        <w:top w:val="none" w:sz="0" w:space="0" w:color="auto"/>
        <w:left w:val="none" w:sz="0" w:space="0" w:color="auto"/>
        <w:bottom w:val="none" w:sz="0" w:space="0" w:color="auto"/>
        <w:right w:val="none" w:sz="0" w:space="0" w:color="auto"/>
      </w:divBdr>
    </w:div>
    <w:div w:id="227541650">
      <w:bodyDiv w:val="1"/>
      <w:marLeft w:val="0"/>
      <w:marRight w:val="0"/>
      <w:marTop w:val="0"/>
      <w:marBottom w:val="0"/>
      <w:divBdr>
        <w:top w:val="none" w:sz="0" w:space="0" w:color="auto"/>
        <w:left w:val="none" w:sz="0" w:space="0" w:color="auto"/>
        <w:bottom w:val="none" w:sz="0" w:space="0" w:color="auto"/>
        <w:right w:val="none" w:sz="0" w:space="0" w:color="auto"/>
      </w:divBdr>
    </w:div>
    <w:div w:id="227690764">
      <w:bodyDiv w:val="1"/>
      <w:marLeft w:val="0"/>
      <w:marRight w:val="0"/>
      <w:marTop w:val="0"/>
      <w:marBottom w:val="0"/>
      <w:divBdr>
        <w:top w:val="none" w:sz="0" w:space="0" w:color="auto"/>
        <w:left w:val="none" w:sz="0" w:space="0" w:color="auto"/>
        <w:bottom w:val="none" w:sz="0" w:space="0" w:color="auto"/>
        <w:right w:val="none" w:sz="0" w:space="0" w:color="auto"/>
      </w:divBdr>
    </w:div>
    <w:div w:id="229120925">
      <w:bodyDiv w:val="1"/>
      <w:marLeft w:val="0"/>
      <w:marRight w:val="0"/>
      <w:marTop w:val="0"/>
      <w:marBottom w:val="0"/>
      <w:divBdr>
        <w:top w:val="none" w:sz="0" w:space="0" w:color="auto"/>
        <w:left w:val="none" w:sz="0" w:space="0" w:color="auto"/>
        <w:bottom w:val="none" w:sz="0" w:space="0" w:color="auto"/>
        <w:right w:val="none" w:sz="0" w:space="0" w:color="auto"/>
      </w:divBdr>
    </w:div>
    <w:div w:id="234972649">
      <w:bodyDiv w:val="1"/>
      <w:marLeft w:val="0"/>
      <w:marRight w:val="0"/>
      <w:marTop w:val="0"/>
      <w:marBottom w:val="0"/>
      <w:divBdr>
        <w:top w:val="none" w:sz="0" w:space="0" w:color="auto"/>
        <w:left w:val="none" w:sz="0" w:space="0" w:color="auto"/>
        <w:bottom w:val="none" w:sz="0" w:space="0" w:color="auto"/>
        <w:right w:val="none" w:sz="0" w:space="0" w:color="auto"/>
      </w:divBdr>
    </w:div>
    <w:div w:id="235407982">
      <w:bodyDiv w:val="1"/>
      <w:marLeft w:val="0"/>
      <w:marRight w:val="0"/>
      <w:marTop w:val="0"/>
      <w:marBottom w:val="0"/>
      <w:divBdr>
        <w:top w:val="none" w:sz="0" w:space="0" w:color="auto"/>
        <w:left w:val="none" w:sz="0" w:space="0" w:color="auto"/>
        <w:bottom w:val="none" w:sz="0" w:space="0" w:color="auto"/>
        <w:right w:val="none" w:sz="0" w:space="0" w:color="auto"/>
      </w:divBdr>
    </w:div>
    <w:div w:id="237634278">
      <w:bodyDiv w:val="1"/>
      <w:marLeft w:val="0"/>
      <w:marRight w:val="0"/>
      <w:marTop w:val="0"/>
      <w:marBottom w:val="0"/>
      <w:divBdr>
        <w:top w:val="none" w:sz="0" w:space="0" w:color="auto"/>
        <w:left w:val="none" w:sz="0" w:space="0" w:color="auto"/>
        <w:bottom w:val="none" w:sz="0" w:space="0" w:color="auto"/>
        <w:right w:val="none" w:sz="0" w:space="0" w:color="auto"/>
      </w:divBdr>
    </w:div>
    <w:div w:id="239413588">
      <w:bodyDiv w:val="1"/>
      <w:marLeft w:val="0"/>
      <w:marRight w:val="0"/>
      <w:marTop w:val="0"/>
      <w:marBottom w:val="0"/>
      <w:divBdr>
        <w:top w:val="none" w:sz="0" w:space="0" w:color="auto"/>
        <w:left w:val="none" w:sz="0" w:space="0" w:color="auto"/>
        <w:bottom w:val="none" w:sz="0" w:space="0" w:color="auto"/>
        <w:right w:val="none" w:sz="0" w:space="0" w:color="auto"/>
      </w:divBdr>
    </w:div>
    <w:div w:id="239799021">
      <w:bodyDiv w:val="1"/>
      <w:marLeft w:val="0"/>
      <w:marRight w:val="0"/>
      <w:marTop w:val="0"/>
      <w:marBottom w:val="0"/>
      <w:divBdr>
        <w:top w:val="none" w:sz="0" w:space="0" w:color="auto"/>
        <w:left w:val="none" w:sz="0" w:space="0" w:color="auto"/>
        <w:bottom w:val="none" w:sz="0" w:space="0" w:color="auto"/>
        <w:right w:val="none" w:sz="0" w:space="0" w:color="auto"/>
      </w:divBdr>
    </w:div>
    <w:div w:id="241835048">
      <w:bodyDiv w:val="1"/>
      <w:marLeft w:val="0"/>
      <w:marRight w:val="0"/>
      <w:marTop w:val="0"/>
      <w:marBottom w:val="0"/>
      <w:divBdr>
        <w:top w:val="none" w:sz="0" w:space="0" w:color="auto"/>
        <w:left w:val="none" w:sz="0" w:space="0" w:color="auto"/>
        <w:bottom w:val="none" w:sz="0" w:space="0" w:color="auto"/>
        <w:right w:val="none" w:sz="0" w:space="0" w:color="auto"/>
      </w:divBdr>
    </w:div>
    <w:div w:id="243489820">
      <w:bodyDiv w:val="1"/>
      <w:marLeft w:val="0"/>
      <w:marRight w:val="0"/>
      <w:marTop w:val="0"/>
      <w:marBottom w:val="0"/>
      <w:divBdr>
        <w:top w:val="none" w:sz="0" w:space="0" w:color="auto"/>
        <w:left w:val="none" w:sz="0" w:space="0" w:color="auto"/>
        <w:bottom w:val="none" w:sz="0" w:space="0" w:color="auto"/>
        <w:right w:val="none" w:sz="0" w:space="0" w:color="auto"/>
      </w:divBdr>
    </w:div>
    <w:div w:id="246309268">
      <w:bodyDiv w:val="1"/>
      <w:marLeft w:val="0"/>
      <w:marRight w:val="0"/>
      <w:marTop w:val="0"/>
      <w:marBottom w:val="0"/>
      <w:divBdr>
        <w:top w:val="none" w:sz="0" w:space="0" w:color="auto"/>
        <w:left w:val="none" w:sz="0" w:space="0" w:color="auto"/>
        <w:bottom w:val="none" w:sz="0" w:space="0" w:color="auto"/>
        <w:right w:val="none" w:sz="0" w:space="0" w:color="auto"/>
      </w:divBdr>
    </w:div>
    <w:div w:id="246621776">
      <w:bodyDiv w:val="1"/>
      <w:marLeft w:val="0"/>
      <w:marRight w:val="0"/>
      <w:marTop w:val="0"/>
      <w:marBottom w:val="0"/>
      <w:divBdr>
        <w:top w:val="none" w:sz="0" w:space="0" w:color="auto"/>
        <w:left w:val="none" w:sz="0" w:space="0" w:color="auto"/>
        <w:bottom w:val="none" w:sz="0" w:space="0" w:color="auto"/>
        <w:right w:val="none" w:sz="0" w:space="0" w:color="auto"/>
      </w:divBdr>
    </w:div>
    <w:div w:id="250546392">
      <w:bodyDiv w:val="1"/>
      <w:marLeft w:val="0"/>
      <w:marRight w:val="0"/>
      <w:marTop w:val="0"/>
      <w:marBottom w:val="0"/>
      <w:divBdr>
        <w:top w:val="none" w:sz="0" w:space="0" w:color="auto"/>
        <w:left w:val="none" w:sz="0" w:space="0" w:color="auto"/>
        <w:bottom w:val="none" w:sz="0" w:space="0" w:color="auto"/>
        <w:right w:val="none" w:sz="0" w:space="0" w:color="auto"/>
      </w:divBdr>
    </w:div>
    <w:div w:id="251010190">
      <w:bodyDiv w:val="1"/>
      <w:marLeft w:val="0"/>
      <w:marRight w:val="0"/>
      <w:marTop w:val="0"/>
      <w:marBottom w:val="0"/>
      <w:divBdr>
        <w:top w:val="none" w:sz="0" w:space="0" w:color="auto"/>
        <w:left w:val="none" w:sz="0" w:space="0" w:color="auto"/>
        <w:bottom w:val="none" w:sz="0" w:space="0" w:color="auto"/>
        <w:right w:val="none" w:sz="0" w:space="0" w:color="auto"/>
      </w:divBdr>
    </w:div>
    <w:div w:id="252932087">
      <w:bodyDiv w:val="1"/>
      <w:marLeft w:val="0"/>
      <w:marRight w:val="0"/>
      <w:marTop w:val="0"/>
      <w:marBottom w:val="0"/>
      <w:divBdr>
        <w:top w:val="none" w:sz="0" w:space="0" w:color="auto"/>
        <w:left w:val="none" w:sz="0" w:space="0" w:color="auto"/>
        <w:bottom w:val="none" w:sz="0" w:space="0" w:color="auto"/>
        <w:right w:val="none" w:sz="0" w:space="0" w:color="auto"/>
      </w:divBdr>
    </w:div>
    <w:div w:id="254479937">
      <w:bodyDiv w:val="1"/>
      <w:marLeft w:val="0"/>
      <w:marRight w:val="0"/>
      <w:marTop w:val="0"/>
      <w:marBottom w:val="0"/>
      <w:divBdr>
        <w:top w:val="none" w:sz="0" w:space="0" w:color="auto"/>
        <w:left w:val="none" w:sz="0" w:space="0" w:color="auto"/>
        <w:bottom w:val="none" w:sz="0" w:space="0" w:color="auto"/>
        <w:right w:val="none" w:sz="0" w:space="0" w:color="auto"/>
      </w:divBdr>
    </w:div>
    <w:div w:id="254628568">
      <w:bodyDiv w:val="1"/>
      <w:marLeft w:val="0"/>
      <w:marRight w:val="0"/>
      <w:marTop w:val="0"/>
      <w:marBottom w:val="0"/>
      <w:divBdr>
        <w:top w:val="none" w:sz="0" w:space="0" w:color="auto"/>
        <w:left w:val="none" w:sz="0" w:space="0" w:color="auto"/>
        <w:bottom w:val="none" w:sz="0" w:space="0" w:color="auto"/>
        <w:right w:val="none" w:sz="0" w:space="0" w:color="auto"/>
      </w:divBdr>
    </w:div>
    <w:div w:id="255288330">
      <w:bodyDiv w:val="1"/>
      <w:marLeft w:val="0"/>
      <w:marRight w:val="0"/>
      <w:marTop w:val="0"/>
      <w:marBottom w:val="0"/>
      <w:divBdr>
        <w:top w:val="none" w:sz="0" w:space="0" w:color="auto"/>
        <w:left w:val="none" w:sz="0" w:space="0" w:color="auto"/>
        <w:bottom w:val="none" w:sz="0" w:space="0" w:color="auto"/>
        <w:right w:val="none" w:sz="0" w:space="0" w:color="auto"/>
      </w:divBdr>
    </w:div>
    <w:div w:id="255360368">
      <w:bodyDiv w:val="1"/>
      <w:marLeft w:val="0"/>
      <w:marRight w:val="0"/>
      <w:marTop w:val="0"/>
      <w:marBottom w:val="0"/>
      <w:divBdr>
        <w:top w:val="none" w:sz="0" w:space="0" w:color="auto"/>
        <w:left w:val="none" w:sz="0" w:space="0" w:color="auto"/>
        <w:bottom w:val="none" w:sz="0" w:space="0" w:color="auto"/>
        <w:right w:val="none" w:sz="0" w:space="0" w:color="auto"/>
      </w:divBdr>
    </w:div>
    <w:div w:id="256669998">
      <w:bodyDiv w:val="1"/>
      <w:marLeft w:val="0"/>
      <w:marRight w:val="0"/>
      <w:marTop w:val="0"/>
      <w:marBottom w:val="0"/>
      <w:divBdr>
        <w:top w:val="none" w:sz="0" w:space="0" w:color="auto"/>
        <w:left w:val="none" w:sz="0" w:space="0" w:color="auto"/>
        <w:bottom w:val="none" w:sz="0" w:space="0" w:color="auto"/>
        <w:right w:val="none" w:sz="0" w:space="0" w:color="auto"/>
      </w:divBdr>
    </w:div>
    <w:div w:id="259414138">
      <w:bodyDiv w:val="1"/>
      <w:marLeft w:val="0"/>
      <w:marRight w:val="0"/>
      <w:marTop w:val="0"/>
      <w:marBottom w:val="0"/>
      <w:divBdr>
        <w:top w:val="none" w:sz="0" w:space="0" w:color="auto"/>
        <w:left w:val="none" w:sz="0" w:space="0" w:color="auto"/>
        <w:bottom w:val="none" w:sz="0" w:space="0" w:color="auto"/>
        <w:right w:val="none" w:sz="0" w:space="0" w:color="auto"/>
      </w:divBdr>
    </w:div>
    <w:div w:id="261299871">
      <w:bodyDiv w:val="1"/>
      <w:marLeft w:val="0"/>
      <w:marRight w:val="0"/>
      <w:marTop w:val="0"/>
      <w:marBottom w:val="0"/>
      <w:divBdr>
        <w:top w:val="none" w:sz="0" w:space="0" w:color="auto"/>
        <w:left w:val="none" w:sz="0" w:space="0" w:color="auto"/>
        <w:bottom w:val="none" w:sz="0" w:space="0" w:color="auto"/>
        <w:right w:val="none" w:sz="0" w:space="0" w:color="auto"/>
      </w:divBdr>
    </w:div>
    <w:div w:id="262105287">
      <w:bodyDiv w:val="1"/>
      <w:marLeft w:val="0"/>
      <w:marRight w:val="0"/>
      <w:marTop w:val="0"/>
      <w:marBottom w:val="0"/>
      <w:divBdr>
        <w:top w:val="none" w:sz="0" w:space="0" w:color="auto"/>
        <w:left w:val="none" w:sz="0" w:space="0" w:color="auto"/>
        <w:bottom w:val="none" w:sz="0" w:space="0" w:color="auto"/>
        <w:right w:val="none" w:sz="0" w:space="0" w:color="auto"/>
      </w:divBdr>
    </w:div>
    <w:div w:id="263539446">
      <w:bodyDiv w:val="1"/>
      <w:marLeft w:val="0"/>
      <w:marRight w:val="0"/>
      <w:marTop w:val="0"/>
      <w:marBottom w:val="0"/>
      <w:divBdr>
        <w:top w:val="none" w:sz="0" w:space="0" w:color="auto"/>
        <w:left w:val="none" w:sz="0" w:space="0" w:color="auto"/>
        <w:bottom w:val="none" w:sz="0" w:space="0" w:color="auto"/>
        <w:right w:val="none" w:sz="0" w:space="0" w:color="auto"/>
      </w:divBdr>
    </w:div>
    <w:div w:id="271594960">
      <w:bodyDiv w:val="1"/>
      <w:marLeft w:val="0"/>
      <w:marRight w:val="0"/>
      <w:marTop w:val="0"/>
      <w:marBottom w:val="0"/>
      <w:divBdr>
        <w:top w:val="none" w:sz="0" w:space="0" w:color="auto"/>
        <w:left w:val="none" w:sz="0" w:space="0" w:color="auto"/>
        <w:bottom w:val="none" w:sz="0" w:space="0" w:color="auto"/>
        <w:right w:val="none" w:sz="0" w:space="0" w:color="auto"/>
      </w:divBdr>
    </w:div>
    <w:div w:id="275793440">
      <w:bodyDiv w:val="1"/>
      <w:marLeft w:val="0"/>
      <w:marRight w:val="0"/>
      <w:marTop w:val="0"/>
      <w:marBottom w:val="0"/>
      <w:divBdr>
        <w:top w:val="none" w:sz="0" w:space="0" w:color="auto"/>
        <w:left w:val="none" w:sz="0" w:space="0" w:color="auto"/>
        <w:bottom w:val="none" w:sz="0" w:space="0" w:color="auto"/>
        <w:right w:val="none" w:sz="0" w:space="0" w:color="auto"/>
      </w:divBdr>
    </w:div>
    <w:div w:id="276723690">
      <w:bodyDiv w:val="1"/>
      <w:marLeft w:val="0"/>
      <w:marRight w:val="0"/>
      <w:marTop w:val="0"/>
      <w:marBottom w:val="0"/>
      <w:divBdr>
        <w:top w:val="none" w:sz="0" w:space="0" w:color="auto"/>
        <w:left w:val="none" w:sz="0" w:space="0" w:color="auto"/>
        <w:bottom w:val="none" w:sz="0" w:space="0" w:color="auto"/>
        <w:right w:val="none" w:sz="0" w:space="0" w:color="auto"/>
      </w:divBdr>
    </w:div>
    <w:div w:id="278880715">
      <w:bodyDiv w:val="1"/>
      <w:marLeft w:val="0"/>
      <w:marRight w:val="0"/>
      <w:marTop w:val="0"/>
      <w:marBottom w:val="0"/>
      <w:divBdr>
        <w:top w:val="none" w:sz="0" w:space="0" w:color="auto"/>
        <w:left w:val="none" w:sz="0" w:space="0" w:color="auto"/>
        <w:bottom w:val="none" w:sz="0" w:space="0" w:color="auto"/>
        <w:right w:val="none" w:sz="0" w:space="0" w:color="auto"/>
      </w:divBdr>
    </w:div>
    <w:div w:id="281690777">
      <w:bodyDiv w:val="1"/>
      <w:marLeft w:val="0"/>
      <w:marRight w:val="0"/>
      <w:marTop w:val="0"/>
      <w:marBottom w:val="0"/>
      <w:divBdr>
        <w:top w:val="none" w:sz="0" w:space="0" w:color="auto"/>
        <w:left w:val="none" w:sz="0" w:space="0" w:color="auto"/>
        <w:bottom w:val="none" w:sz="0" w:space="0" w:color="auto"/>
        <w:right w:val="none" w:sz="0" w:space="0" w:color="auto"/>
      </w:divBdr>
    </w:div>
    <w:div w:id="285624199">
      <w:bodyDiv w:val="1"/>
      <w:marLeft w:val="0"/>
      <w:marRight w:val="0"/>
      <w:marTop w:val="0"/>
      <w:marBottom w:val="0"/>
      <w:divBdr>
        <w:top w:val="none" w:sz="0" w:space="0" w:color="auto"/>
        <w:left w:val="none" w:sz="0" w:space="0" w:color="auto"/>
        <w:bottom w:val="none" w:sz="0" w:space="0" w:color="auto"/>
        <w:right w:val="none" w:sz="0" w:space="0" w:color="auto"/>
      </w:divBdr>
    </w:div>
    <w:div w:id="287320735">
      <w:bodyDiv w:val="1"/>
      <w:marLeft w:val="0"/>
      <w:marRight w:val="0"/>
      <w:marTop w:val="0"/>
      <w:marBottom w:val="0"/>
      <w:divBdr>
        <w:top w:val="none" w:sz="0" w:space="0" w:color="auto"/>
        <w:left w:val="none" w:sz="0" w:space="0" w:color="auto"/>
        <w:bottom w:val="none" w:sz="0" w:space="0" w:color="auto"/>
        <w:right w:val="none" w:sz="0" w:space="0" w:color="auto"/>
      </w:divBdr>
    </w:div>
    <w:div w:id="289670212">
      <w:bodyDiv w:val="1"/>
      <w:marLeft w:val="0"/>
      <w:marRight w:val="0"/>
      <w:marTop w:val="0"/>
      <w:marBottom w:val="0"/>
      <w:divBdr>
        <w:top w:val="none" w:sz="0" w:space="0" w:color="auto"/>
        <w:left w:val="none" w:sz="0" w:space="0" w:color="auto"/>
        <w:bottom w:val="none" w:sz="0" w:space="0" w:color="auto"/>
        <w:right w:val="none" w:sz="0" w:space="0" w:color="auto"/>
      </w:divBdr>
    </w:div>
    <w:div w:id="294875240">
      <w:bodyDiv w:val="1"/>
      <w:marLeft w:val="0"/>
      <w:marRight w:val="0"/>
      <w:marTop w:val="0"/>
      <w:marBottom w:val="0"/>
      <w:divBdr>
        <w:top w:val="none" w:sz="0" w:space="0" w:color="auto"/>
        <w:left w:val="none" w:sz="0" w:space="0" w:color="auto"/>
        <w:bottom w:val="none" w:sz="0" w:space="0" w:color="auto"/>
        <w:right w:val="none" w:sz="0" w:space="0" w:color="auto"/>
      </w:divBdr>
    </w:div>
    <w:div w:id="296372885">
      <w:bodyDiv w:val="1"/>
      <w:marLeft w:val="0"/>
      <w:marRight w:val="0"/>
      <w:marTop w:val="0"/>
      <w:marBottom w:val="0"/>
      <w:divBdr>
        <w:top w:val="none" w:sz="0" w:space="0" w:color="auto"/>
        <w:left w:val="none" w:sz="0" w:space="0" w:color="auto"/>
        <w:bottom w:val="none" w:sz="0" w:space="0" w:color="auto"/>
        <w:right w:val="none" w:sz="0" w:space="0" w:color="auto"/>
      </w:divBdr>
    </w:div>
    <w:div w:id="298264892">
      <w:bodyDiv w:val="1"/>
      <w:marLeft w:val="0"/>
      <w:marRight w:val="0"/>
      <w:marTop w:val="0"/>
      <w:marBottom w:val="0"/>
      <w:divBdr>
        <w:top w:val="none" w:sz="0" w:space="0" w:color="auto"/>
        <w:left w:val="none" w:sz="0" w:space="0" w:color="auto"/>
        <w:bottom w:val="none" w:sz="0" w:space="0" w:color="auto"/>
        <w:right w:val="none" w:sz="0" w:space="0" w:color="auto"/>
      </w:divBdr>
    </w:div>
    <w:div w:id="300379826">
      <w:bodyDiv w:val="1"/>
      <w:marLeft w:val="0"/>
      <w:marRight w:val="0"/>
      <w:marTop w:val="0"/>
      <w:marBottom w:val="0"/>
      <w:divBdr>
        <w:top w:val="none" w:sz="0" w:space="0" w:color="auto"/>
        <w:left w:val="none" w:sz="0" w:space="0" w:color="auto"/>
        <w:bottom w:val="none" w:sz="0" w:space="0" w:color="auto"/>
        <w:right w:val="none" w:sz="0" w:space="0" w:color="auto"/>
      </w:divBdr>
    </w:div>
    <w:div w:id="304546801">
      <w:bodyDiv w:val="1"/>
      <w:marLeft w:val="0"/>
      <w:marRight w:val="0"/>
      <w:marTop w:val="0"/>
      <w:marBottom w:val="0"/>
      <w:divBdr>
        <w:top w:val="none" w:sz="0" w:space="0" w:color="auto"/>
        <w:left w:val="none" w:sz="0" w:space="0" w:color="auto"/>
        <w:bottom w:val="none" w:sz="0" w:space="0" w:color="auto"/>
        <w:right w:val="none" w:sz="0" w:space="0" w:color="auto"/>
      </w:divBdr>
    </w:div>
    <w:div w:id="305479378">
      <w:bodyDiv w:val="1"/>
      <w:marLeft w:val="0"/>
      <w:marRight w:val="0"/>
      <w:marTop w:val="0"/>
      <w:marBottom w:val="0"/>
      <w:divBdr>
        <w:top w:val="none" w:sz="0" w:space="0" w:color="auto"/>
        <w:left w:val="none" w:sz="0" w:space="0" w:color="auto"/>
        <w:bottom w:val="none" w:sz="0" w:space="0" w:color="auto"/>
        <w:right w:val="none" w:sz="0" w:space="0" w:color="auto"/>
      </w:divBdr>
    </w:div>
    <w:div w:id="310869794">
      <w:bodyDiv w:val="1"/>
      <w:marLeft w:val="0"/>
      <w:marRight w:val="0"/>
      <w:marTop w:val="0"/>
      <w:marBottom w:val="0"/>
      <w:divBdr>
        <w:top w:val="none" w:sz="0" w:space="0" w:color="auto"/>
        <w:left w:val="none" w:sz="0" w:space="0" w:color="auto"/>
        <w:bottom w:val="none" w:sz="0" w:space="0" w:color="auto"/>
        <w:right w:val="none" w:sz="0" w:space="0" w:color="auto"/>
      </w:divBdr>
    </w:div>
    <w:div w:id="311955943">
      <w:bodyDiv w:val="1"/>
      <w:marLeft w:val="0"/>
      <w:marRight w:val="0"/>
      <w:marTop w:val="0"/>
      <w:marBottom w:val="0"/>
      <w:divBdr>
        <w:top w:val="none" w:sz="0" w:space="0" w:color="auto"/>
        <w:left w:val="none" w:sz="0" w:space="0" w:color="auto"/>
        <w:bottom w:val="none" w:sz="0" w:space="0" w:color="auto"/>
        <w:right w:val="none" w:sz="0" w:space="0" w:color="auto"/>
      </w:divBdr>
    </w:div>
    <w:div w:id="314576774">
      <w:bodyDiv w:val="1"/>
      <w:marLeft w:val="0"/>
      <w:marRight w:val="0"/>
      <w:marTop w:val="0"/>
      <w:marBottom w:val="0"/>
      <w:divBdr>
        <w:top w:val="none" w:sz="0" w:space="0" w:color="auto"/>
        <w:left w:val="none" w:sz="0" w:space="0" w:color="auto"/>
        <w:bottom w:val="none" w:sz="0" w:space="0" w:color="auto"/>
        <w:right w:val="none" w:sz="0" w:space="0" w:color="auto"/>
      </w:divBdr>
    </w:div>
    <w:div w:id="314989452">
      <w:bodyDiv w:val="1"/>
      <w:marLeft w:val="0"/>
      <w:marRight w:val="0"/>
      <w:marTop w:val="0"/>
      <w:marBottom w:val="0"/>
      <w:divBdr>
        <w:top w:val="none" w:sz="0" w:space="0" w:color="auto"/>
        <w:left w:val="none" w:sz="0" w:space="0" w:color="auto"/>
        <w:bottom w:val="none" w:sz="0" w:space="0" w:color="auto"/>
        <w:right w:val="none" w:sz="0" w:space="0" w:color="auto"/>
      </w:divBdr>
    </w:div>
    <w:div w:id="317928439">
      <w:bodyDiv w:val="1"/>
      <w:marLeft w:val="0"/>
      <w:marRight w:val="0"/>
      <w:marTop w:val="0"/>
      <w:marBottom w:val="0"/>
      <w:divBdr>
        <w:top w:val="none" w:sz="0" w:space="0" w:color="auto"/>
        <w:left w:val="none" w:sz="0" w:space="0" w:color="auto"/>
        <w:bottom w:val="none" w:sz="0" w:space="0" w:color="auto"/>
        <w:right w:val="none" w:sz="0" w:space="0" w:color="auto"/>
      </w:divBdr>
    </w:div>
    <w:div w:id="318963754">
      <w:bodyDiv w:val="1"/>
      <w:marLeft w:val="0"/>
      <w:marRight w:val="0"/>
      <w:marTop w:val="0"/>
      <w:marBottom w:val="0"/>
      <w:divBdr>
        <w:top w:val="none" w:sz="0" w:space="0" w:color="auto"/>
        <w:left w:val="none" w:sz="0" w:space="0" w:color="auto"/>
        <w:bottom w:val="none" w:sz="0" w:space="0" w:color="auto"/>
        <w:right w:val="none" w:sz="0" w:space="0" w:color="auto"/>
      </w:divBdr>
    </w:div>
    <w:div w:id="320625545">
      <w:bodyDiv w:val="1"/>
      <w:marLeft w:val="0"/>
      <w:marRight w:val="0"/>
      <w:marTop w:val="0"/>
      <w:marBottom w:val="0"/>
      <w:divBdr>
        <w:top w:val="none" w:sz="0" w:space="0" w:color="auto"/>
        <w:left w:val="none" w:sz="0" w:space="0" w:color="auto"/>
        <w:bottom w:val="none" w:sz="0" w:space="0" w:color="auto"/>
        <w:right w:val="none" w:sz="0" w:space="0" w:color="auto"/>
      </w:divBdr>
    </w:div>
    <w:div w:id="321084407">
      <w:bodyDiv w:val="1"/>
      <w:marLeft w:val="0"/>
      <w:marRight w:val="0"/>
      <w:marTop w:val="0"/>
      <w:marBottom w:val="0"/>
      <w:divBdr>
        <w:top w:val="none" w:sz="0" w:space="0" w:color="auto"/>
        <w:left w:val="none" w:sz="0" w:space="0" w:color="auto"/>
        <w:bottom w:val="none" w:sz="0" w:space="0" w:color="auto"/>
        <w:right w:val="none" w:sz="0" w:space="0" w:color="auto"/>
      </w:divBdr>
    </w:div>
    <w:div w:id="321354431">
      <w:bodyDiv w:val="1"/>
      <w:marLeft w:val="0"/>
      <w:marRight w:val="0"/>
      <w:marTop w:val="0"/>
      <w:marBottom w:val="0"/>
      <w:divBdr>
        <w:top w:val="none" w:sz="0" w:space="0" w:color="auto"/>
        <w:left w:val="none" w:sz="0" w:space="0" w:color="auto"/>
        <w:bottom w:val="none" w:sz="0" w:space="0" w:color="auto"/>
        <w:right w:val="none" w:sz="0" w:space="0" w:color="auto"/>
      </w:divBdr>
    </w:div>
    <w:div w:id="322050156">
      <w:bodyDiv w:val="1"/>
      <w:marLeft w:val="0"/>
      <w:marRight w:val="0"/>
      <w:marTop w:val="0"/>
      <w:marBottom w:val="0"/>
      <w:divBdr>
        <w:top w:val="none" w:sz="0" w:space="0" w:color="auto"/>
        <w:left w:val="none" w:sz="0" w:space="0" w:color="auto"/>
        <w:bottom w:val="none" w:sz="0" w:space="0" w:color="auto"/>
        <w:right w:val="none" w:sz="0" w:space="0" w:color="auto"/>
      </w:divBdr>
    </w:div>
    <w:div w:id="327177327">
      <w:bodyDiv w:val="1"/>
      <w:marLeft w:val="0"/>
      <w:marRight w:val="0"/>
      <w:marTop w:val="0"/>
      <w:marBottom w:val="0"/>
      <w:divBdr>
        <w:top w:val="none" w:sz="0" w:space="0" w:color="auto"/>
        <w:left w:val="none" w:sz="0" w:space="0" w:color="auto"/>
        <w:bottom w:val="none" w:sz="0" w:space="0" w:color="auto"/>
        <w:right w:val="none" w:sz="0" w:space="0" w:color="auto"/>
      </w:divBdr>
    </w:div>
    <w:div w:id="332227280">
      <w:bodyDiv w:val="1"/>
      <w:marLeft w:val="0"/>
      <w:marRight w:val="0"/>
      <w:marTop w:val="0"/>
      <w:marBottom w:val="0"/>
      <w:divBdr>
        <w:top w:val="none" w:sz="0" w:space="0" w:color="auto"/>
        <w:left w:val="none" w:sz="0" w:space="0" w:color="auto"/>
        <w:bottom w:val="none" w:sz="0" w:space="0" w:color="auto"/>
        <w:right w:val="none" w:sz="0" w:space="0" w:color="auto"/>
      </w:divBdr>
    </w:div>
    <w:div w:id="336230026">
      <w:bodyDiv w:val="1"/>
      <w:marLeft w:val="0"/>
      <w:marRight w:val="0"/>
      <w:marTop w:val="0"/>
      <w:marBottom w:val="0"/>
      <w:divBdr>
        <w:top w:val="none" w:sz="0" w:space="0" w:color="auto"/>
        <w:left w:val="none" w:sz="0" w:space="0" w:color="auto"/>
        <w:bottom w:val="none" w:sz="0" w:space="0" w:color="auto"/>
        <w:right w:val="none" w:sz="0" w:space="0" w:color="auto"/>
      </w:divBdr>
    </w:div>
    <w:div w:id="338243574">
      <w:bodyDiv w:val="1"/>
      <w:marLeft w:val="0"/>
      <w:marRight w:val="0"/>
      <w:marTop w:val="0"/>
      <w:marBottom w:val="0"/>
      <w:divBdr>
        <w:top w:val="none" w:sz="0" w:space="0" w:color="auto"/>
        <w:left w:val="none" w:sz="0" w:space="0" w:color="auto"/>
        <w:bottom w:val="none" w:sz="0" w:space="0" w:color="auto"/>
        <w:right w:val="none" w:sz="0" w:space="0" w:color="auto"/>
      </w:divBdr>
    </w:div>
    <w:div w:id="344678198">
      <w:bodyDiv w:val="1"/>
      <w:marLeft w:val="0"/>
      <w:marRight w:val="0"/>
      <w:marTop w:val="0"/>
      <w:marBottom w:val="0"/>
      <w:divBdr>
        <w:top w:val="none" w:sz="0" w:space="0" w:color="auto"/>
        <w:left w:val="none" w:sz="0" w:space="0" w:color="auto"/>
        <w:bottom w:val="none" w:sz="0" w:space="0" w:color="auto"/>
        <w:right w:val="none" w:sz="0" w:space="0" w:color="auto"/>
      </w:divBdr>
    </w:div>
    <w:div w:id="344787489">
      <w:bodyDiv w:val="1"/>
      <w:marLeft w:val="0"/>
      <w:marRight w:val="0"/>
      <w:marTop w:val="0"/>
      <w:marBottom w:val="0"/>
      <w:divBdr>
        <w:top w:val="none" w:sz="0" w:space="0" w:color="auto"/>
        <w:left w:val="none" w:sz="0" w:space="0" w:color="auto"/>
        <w:bottom w:val="none" w:sz="0" w:space="0" w:color="auto"/>
        <w:right w:val="none" w:sz="0" w:space="0" w:color="auto"/>
      </w:divBdr>
    </w:div>
    <w:div w:id="349062185">
      <w:bodyDiv w:val="1"/>
      <w:marLeft w:val="0"/>
      <w:marRight w:val="0"/>
      <w:marTop w:val="0"/>
      <w:marBottom w:val="0"/>
      <w:divBdr>
        <w:top w:val="none" w:sz="0" w:space="0" w:color="auto"/>
        <w:left w:val="none" w:sz="0" w:space="0" w:color="auto"/>
        <w:bottom w:val="none" w:sz="0" w:space="0" w:color="auto"/>
        <w:right w:val="none" w:sz="0" w:space="0" w:color="auto"/>
      </w:divBdr>
    </w:div>
    <w:div w:id="349111597">
      <w:bodyDiv w:val="1"/>
      <w:marLeft w:val="0"/>
      <w:marRight w:val="0"/>
      <w:marTop w:val="0"/>
      <w:marBottom w:val="0"/>
      <w:divBdr>
        <w:top w:val="none" w:sz="0" w:space="0" w:color="auto"/>
        <w:left w:val="none" w:sz="0" w:space="0" w:color="auto"/>
        <w:bottom w:val="none" w:sz="0" w:space="0" w:color="auto"/>
        <w:right w:val="none" w:sz="0" w:space="0" w:color="auto"/>
      </w:divBdr>
    </w:div>
    <w:div w:id="352536207">
      <w:bodyDiv w:val="1"/>
      <w:marLeft w:val="0"/>
      <w:marRight w:val="0"/>
      <w:marTop w:val="0"/>
      <w:marBottom w:val="0"/>
      <w:divBdr>
        <w:top w:val="none" w:sz="0" w:space="0" w:color="auto"/>
        <w:left w:val="none" w:sz="0" w:space="0" w:color="auto"/>
        <w:bottom w:val="none" w:sz="0" w:space="0" w:color="auto"/>
        <w:right w:val="none" w:sz="0" w:space="0" w:color="auto"/>
      </w:divBdr>
    </w:div>
    <w:div w:id="353271254">
      <w:bodyDiv w:val="1"/>
      <w:marLeft w:val="0"/>
      <w:marRight w:val="0"/>
      <w:marTop w:val="0"/>
      <w:marBottom w:val="0"/>
      <w:divBdr>
        <w:top w:val="none" w:sz="0" w:space="0" w:color="auto"/>
        <w:left w:val="none" w:sz="0" w:space="0" w:color="auto"/>
        <w:bottom w:val="none" w:sz="0" w:space="0" w:color="auto"/>
        <w:right w:val="none" w:sz="0" w:space="0" w:color="auto"/>
      </w:divBdr>
    </w:div>
    <w:div w:id="354429185">
      <w:bodyDiv w:val="1"/>
      <w:marLeft w:val="0"/>
      <w:marRight w:val="0"/>
      <w:marTop w:val="0"/>
      <w:marBottom w:val="0"/>
      <w:divBdr>
        <w:top w:val="none" w:sz="0" w:space="0" w:color="auto"/>
        <w:left w:val="none" w:sz="0" w:space="0" w:color="auto"/>
        <w:bottom w:val="none" w:sz="0" w:space="0" w:color="auto"/>
        <w:right w:val="none" w:sz="0" w:space="0" w:color="auto"/>
      </w:divBdr>
    </w:div>
    <w:div w:id="358705909">
      <w:bodyDiv w:val="1"/>
      <w:marLeft w:val="0"/>
      <w:marRight w:val="0"/>
      <w:marTop w:val="0"/>
      <w:marBottom w:val="0"/>
      <w:divBdr>
        <w:top w:val="none" w:sz="0" w:space="0" w:color="auto"/>
        <w:left w:val="none" w:sz="0" w:space="0" w:color="auto"/>
        <w:bottom w:val="none" w:sz="0" w:space="0" w:color="auto"/>
        <w:right w:val="none" w:sz="0" w:space="0" w:color="auto"/>
      </w:divBdr>
    </w:div>
    <w:div w:id="364864120">
      <w:bodyDiv w:val="1"/>
      <w:marLeft w:val="0"/>
      <w:marRight w:val="0"/>
      <w:marTop w:val="0"/>
      <w:marBottom w:val="0"/>
      <w:divBdr>
        <w:top w:val="none" w:sz="0" w:space="0" w:color="auto"/>
        <w:left w:val="none" w:sz="0" w:space="0" w:color="auto"/>
        <w:bottom w:val="none" w:sz="0" w:space="0" w:color="auto"/>
        <w:right w:val="none" w:sz="0" w:space="0" w:color="auto"/>
      </w:divBdr>
    </w:div>
    <w:div w:id="367216489">
      <w:bodyDiv w:val="1"/>
      <w:marLeft w:val="0"/>
      <w:marRight w:val="0"/>
      <w:marTop w:val="0"/>
      <w:marBottom w:val="0"/>
      <w:divBdr>
        <w:top w:val="none" w:sz="0" w:space="0" w:color="auto"/>
        <w:left w:val="none" w:sz="0" w:space="0" w:color="auto"/>
        <w:bottom w:val="none" w:sz="0" w:space="0" w:color="auto"/>
        <w:right w:val="none" w:sz="0" w:space="0" w:color="auto"/>
      </w:divBdr>
    </w:div>
    <w:div w:id="368725167">
      <w:bodyDiv w:val="1"/>
      <w:marLeft w:val="0"/>
      <w:marRight w:val="0"/>
      <w:marTop w:val="0"/>
      <w:marBottom w:val="0"/>
      <w:divBdr>
        <w:top w:val="none" w:sz="0" w:space="0" w:color="auto"/>
        <w:left w:val="none" w:sz="0" w:space="0" w:color="auto"/>
        <w:bottom w:val="none" w:sz="0" w:space="0" w:color="auto"/>
        <w:right w:val="none" w:sz="0" w:space="0" w:color="auto"/>
      </w:divBdr>
    </w:div>
    <w:div w:id="371073932">
      <w:bodyDiv w:val="1"/>
      <w:marLeft w:val="0"/>
      <w:marRight w:val="0"/>
      <w:marTop w:val="0"/>
      <w:marBottom w:val="0"/>
      <w:divBdr>
        <w:top w:val="none" w:sz="0" w:space="0" w:color="auto"/>
        <w:left w:val="none" w:sz="0" w:space="0" w:color="auto"/>
        <w:bottom w:val="none" w:sz="0" w:space="0" w:color="auto"/>
        <w:right w:val="none" w:sz="0" w:space="0" w:color="auto"/>
      </w:divBdr>
    </w:div>
    <w:div w:id="371274734">
      <w:bodyDiv w:val="1"/>
      <w:marLeft w:val="0"/>
      <w:marRight w:val="0"/>
      <w:marTop w:val="0"/>
      <w:marBottom w:val="0"/>
      <w:divBdr>
        <w:top w:val="none" w:sz="0" w:space="0" w:color="auto"/>
        <w:left w:val="none" w:sz="0" w:space="0" w:color="auto"/>
        <w:bottom w:val="none" w:sz="0" w:space="0" w:color="auto"/>
        <w:right w:val="none" w:sz="0" w:space="0" w:color="auto"/>
      </w:divBdr>
    </w:div>
    <w:div w:id="375547796">
      <w:bodyDiv w:val="1"/>
      <w:marLeft w:val="0"/>
      <w:marRight w:val="0"/>
      <w:marTop w:val="0"/>
      <w:marBottom w:val="0"/>
      <w:divBdr>
        <w:top w:val="none" w:sz="0" w:space="0" w:color="auto"/>
        <w:left w:val="none" w:sz="0" w:space="0" w:color="auto"/>
        <w:bottom w:val="none" w:sz="0" w:space="0" w:color="auto"/>
        <w:right w:val="none" w:sz="0" w:space="0" w:color="auto"/>
      </w:divBdr>
    </w:div>
    <w:div w:id="376509261">
      <w:bodyDiv w:val="1"/>
      <w:marLeft w:val="0"/>
      <w:marRight w:val="0"/>
      <w:marTop w:val="0"/>
      <w:marBottom w:val="0"/>
      <w:divBdr>
        <w:top w:val="none" w:sz="0" w:space="0" w:color="auto"/>
        <w:left w:val="none" w:sz="0" w:space="0" w:color="auto"/>
        <w:bottom w:val="none" w:sz="0" w:space="0" w:color="auto"/>
        <w:right w:val="none" w:sz="0" w:space="0" w:color="auto"/>
      </w:divBdr>
    </w:div>
    <w:div w:id="378168749">
      <w:bodyDiv w:val="1"/>
      <w:marLeft w:val="0"/>
      <w:marRight w:val="0"/>
      <w:marTop w:val="0"/>
      <w:marBottom w:val="0"/>
      <w:divBdr>
        <w:top w:val="none" w:sz="0" w:space="0" w:color="auto"/>
        <w:left w:val="none" w:sz="0" w:space="0" w:color="auto"/>
        <w:bottom w:val="none" w:sz="0" w:space="0" w:color="auto"/>
        <w:right w:val="none" w:sz="0" w:space="0" w:color="auto"/>
      </w:divBdr>
    </w:div>
    <w:div w:id="378283130">
      <w:bodyDiv w:val="1"/>
      <w:marLeft w:val="0"/>
      <w:marRight w:val="0"/>
      <w:marTop w:val="0"/>
      <w:marBottom w:val="0"/>
      <w:divBdr>
        <w:top w:val="none" w:sz="0" w:space="0" w:color="auto"/>
        <w:left w:val="none" w:sz="0" w:space="0" w:color="auto"/>
        <w:bottom w:val="none" w:sz="0" w:space="0" w:color="auto"/>
        <w:right w:val="none" w:sz="0" w:space="0" w:color="auto"/>
      </w:divBdr>
    </w:div>
    <w:div w:id="378405028">
      <w:bodyDiv w:val="1"/>
      <w:marLeft w:val="0"/>
      <w:marRight w:val="0"/>
      <w:marTop w:val="0"/>
      <w:marBottom w:val="0"/>
      <w:divBdr>
        <w:top w:val="none" w:sz="0" w:space="0" w:color="auto"/>
        <w:left w:val="none" w:sz="0" w:space="0" w:color="auto"/>
        <w:bottom w:val="none" w:sz="0" w:space="0" w:color="auto"/>
        <w:right w:val="none" w:sz="0" w:space="0" w:color="auto"/>
      </w:divBdr>
    </w:div>
    <w:div w:id="380791137">
      <w:bodyDiv w:val="1"/>
      <w:marLeft w:val="0"/>
      <w:marRight w:val="0"/>
      <w:marTop w:val="0"/>
      <w:marBottom w:val="0"/>
      <w:divBdr>
        <w:top w:val="none" w:sz="0" w:space="0" w:color="auto"/>
        <w:left w:val="none" w:sz="0" w:space="0" w:color="auto"/>
        <w:bottom w:val="none" w:sz="0" w:space="0" w:color="auto"/>
        <w:right w:val="none" w:sz="0" w:space="0" w:color="auto"/>
      </w:divBdr>
    </w:div>
    <w:div w:id="381055380">
      <w:bodyDiv w:val="1"/>
      <w:marLeft w:val="0"/>
      <w:marRight w:val="0"/>
      <w:marTop w:val="0"/>
      <w:marBottom w:val="0"/>
      <w:divBdr>
        <w:top w:val="none" w:sz="0" w:space="0" w:color="auto"/>
        <w:left w:val="none" w:sz="0" w:space="0" w:color="auto"/>
        <w:bottom w:val="none" w:sz="0" w:space="0" w:color="auto"/>
        <w:right w:val="none" w:sz="0" w:space="0" w:color="auto"/>
      </w:divBdr>
    </w:div>
    <w:div w:id="381098061">
      <w:bodyDiv w:val="1"/>
      <w:marLeft w:val="0"/>
      <w:marRight w:val="0"/>
      <w:marTop w:val="0"/>
      <w:marBottom w:val="0"/>
      <w:divBdr>
        <w:top w:val="none" w:sz="0" w:space="0" w:color="auto"/>
        <w:left w:val="none" w:sz="0" w:space="0" w:color="auto"/>
        <w:bottom w:val="none" w:sz="0" w:space="0" w:color="auto"/>
        <w:right w:val="none" w:sz="0" w:space="0" w:color="auto"/>
      </w:divBdr>
    </w:div>
    <w:div w:id="383915583">
      <w:bodyDiv w:val="1"/>
      <w:marLeft w:val="0"/>
      <w:marRight w:val="0"/>
      <w:marTop w:val="0"/>
      <w:marBottom w:val="0"/>
      <w:divBdr>
        <w:top w:val="none" w:sz="0" w:space="0" w:color="auto"/>
        <w:left w:val="none" w:sz="0" w:space="0" w:color="auto"/>
        <w:bottom w:val="none" w:sz="0" w:space="0" w:color="auto"/>
        <w:right w:val="none" w:sz="0" w:space="0" w:color="auto"/>
      </w:divBdr>
    </w:div>
    <w:div w:id="384912585">
      <w:bodyDiv w:val="1"/>
      <w:marLeft w:val="0"/>
      <w:marRight w:val="0"/>
      <w:marTop w:val="0"/>
      <w:marBottom w:val="0"/>
      <w:divBdr>
        <w:top w:val="none" w:sz="0" w:space="0" w:color="auto"/>
        <w:left w:val="none" w:sz="0" w:space="0" w:color="auto"/>
        <w:bottom w:val="none" w:sz="0" w:space="0" w:color="auto"/>
        <w:right w:val="none" w:sz="0" w:space="0" w:color="auto"/>
      </w:divBdr>
    </w:div>
    <w:div w:id="385298690">
      <w:bodyDiv w:val="1"/>
      <w:marLeft w:val="0"/>
      <w:marRight w:val="0"/>
      <w:marTop w:val="0"/>
      <w:marBottom w:val="0"/>
      <w:divBdr>
        <w:top w:val="none" w:sz="0" w:space="0" w:color="auto"/>
        <w:left w:val="none" w:sz="0" w:space="0" w:color="auto"/>
        <w:bottom w:val="none" w:sz="0" w:space="0" w:color="auto"/>
        <w:right w:val="none" w:sz="0" w:space="0" w:color="auto"/>
      </w:divBdr>
    </w:div>
    <w:div w:id="386487979">
      <w:bodyDiv w:val="1"/>
      <w:marLeft w:val="0"/>
      <w:marRight w:val="0"/>
      <w:marTop w:val="0"/>
      <w:marBottom w:val="0"/>
      <w:divBdr>
        <w:top w:val="none" w:sz="0" w:space="0" w:color="auto"/>
        <w:left w:val="none" w:sz="0" w:space="0" w:color="auto"/>
        <w:bottom w:val="none" w:sz="0" w:space="0" w:color="auto"/>
        <w:right w:val="none" w:sz="0" w:space="0" w:color="auto"/>
      </w:divBdr>
    </w:div>
    <w:div w:id="392655740">
      <w:bodyDiv w:val="1"/>
      <w:marLeft w:val="0"/>
      <w:marRight w:val="0"/>
      <w:marTop w:val="0"/>
      <w:marBottom w:val="0"/>
      <w:divBdr>
        <w:top w:val="none" w:sz="0" w:space="0" w:color="auto"/>
        <w:left w:val="none" w:sz="0" w:space="0" w:color="auto"/>
        <w:bottom w:val="none" w:sz="0" w:space="0" w:color="auto"/>
        <w:right w:val="none" w:sz="0" w:space="0" w:color="auto"/>
      </w:divBdr>
    </w:div>
    <w:div w:id="395057835">
      <w:bodyDiv w:val="1"/>
      <w:marLeft w:val="0"/>
      <w:marRight w:val="0"/>
      <w:marTop w:val="0"/>
      <w:marBottom w:val="0"/>
      <w:divBdr>
        <w:top w:val="none" w:sz="0" w:space="0" w:color="auto"/>
        <w:left w:val="none" w:sz="0" w:space="0" w:color="auto"/>
        <w:bottom w:val="none" w:sz="0" w:space="0" w:color="auto"/>
        <w:right w:val="none" w:sz="0" w:space="0" w:color="auto"/>
      </w:divBdr>
    </w:div>
    <w:div w:id="398867542">
      <w:bodyDiv w:val="1"/>
      <w:marLeft w:val="0"/>
      <w:marRight w:val="0"/>
      <w:marTop w:val="0"/>
      <w:marBottom w:val="0"/>
      <w:divBdr>
        <w:top w:val="none" w:sz="0" w:space="0" w:color="auto"/>
        <w:left w:val="none" w:sz="0" w:space="0" w:color="auto"/>
        <w:bottom w:val="none" w:sz="0" w:space="0" w:color="auto"/>
        <w:right w:val="none" w:sz="0" w:space="0" w:color="auto"/>
      </w:divBdr>
    </w:div>
    <w:div w:id="402876141">
      <w:bodyDiv w:val="1"/>
      <w:marLeft w:val="0"/>
      <w:marRight w:val="0"/>
      <w:marTop w:val="0"/>
      <w:marBottom w:val="0"/>
      <w:divBdr>
        <w:top w:val="none" w:sz="0" w:space="0" w:color="auto"/>
        <w:left w:val="none" w:sz="0" w:space="0" w:color="auto"/>
        <w:bottom w:val="none" w:sz="0" w:space="0" w:color="auto"/>
        <w:right w:val="none" w:sz="0" w:space="0" w:color="auto"/>
      </w:divBdr>
    </w:div>
    <w:div w:id="404112983">
      <w:bodyDiv w:val="1"/>
      <w:marLeft w:val="0"/>
      <w:marRight w:val="0"/>
      <w:marTop w:val="0"/>
      <w:marBottom w:val="0"/>
      <w:divBdr>
        <w:top w:val="none" w:sz="0" w:space="0" w:color="auto"/>
        <w:left w:val="none" w:sz="0" w:space="0" w:color="auto"/>
        <w:bottom w:val="none" w:sz="0" w:space="0" w:color="auto"/>
        <w:right w:val="none" w:sz="0" w:space="0" w:color="auto"/>
      </w:divBdr>
    </w:div>
    <w:div w:id="407390380">
      <w:bodyDiv w:val="1"/>
      <w:marLeft w:val="0"/>
      <w:marRight w:val="0"/>
      <w:marTop w:val="0"/>
      <w:marBottom w:val="0"/>
      <w:divBdr>
        <w:top w:val="none" w:sz="0" w:space="0" w:color="auto"/>
        <w:left w:val="none" w:sz="0" w:space="0" w:color="auto"/>
        <w:bottom w:val="none" w:sz="0" w:space="0" w:color="auto"/>
        <w:right w:val="none" w:sz="0" w:space="0" w:color="auto"/>
      </w:divBdr>
    </w:div>
    <w:div w:id="410741413">
      <w:bodyDiv w:val="1"/>
      <w:marLeft w:val="0"/>
      <w:marRight w:val="0"/>
      <w:marTop w:val="0"/>
      <w:marBottom w:val="0"/>
      <w:divBdr>
        <w:top w:val="none" w:sz="0" w:space="0" w:color="auto"/>
        <w:left w:val="none" w:sz="0" w:space="0" w:color="auto"/>
        <w:bottom w:val="none" w:sz="0" w:space="0" w:color="auto"/>
        <w:right w:val="none" w:sz="0" w:space="0" w:color="auto"/>
      </w:divBdr>
    </w:div>
    <w:div w:id="412051249">
      <w:bodyDiv w:val="1"/>
      <w:marLeft w:val="0"/>
      <w:marRight w:val="0"/>
      <w:marTop w:val="0"/>
      <w:marBottom w:val="0"/>
      <w:divBdr>
        <w:top w:val="none" w:sz="0" w:space="0" w:color="auto"/>
        <w:left w:val="none" w:sz="0" w:space="0" w:color="auto"/>
        <w:bottom w:val="none" w:sz="0" w:space="0" w:color="auto"/>
        <w:right w:val="none" w:sz="0" w:space="0" w:color="auto"/>
      </w:divBdr>
    </w:div>
    <w:div w:id="415516145">
      <w:bodyDiv w:val="1"/>
      <w:marLeft w:val="0"/>
      <w:marRight w:val="0"/>
      <w:marTop w:val="0"/>
      <w:marBottom w:val="0"/>
      <w:divBdr>
        <w:top w:val="none" w:sz="0" w:space="0" w:color="auto"/>
        <w:left w:val="none" w:sz="0" w:space="0" w:color="auto"/>
        <w:bottom w:val="none" w:sz="0" w:space="0" w:color="auto"/>
        <w:right w:val="none" w:sz="0" w:space="0" w:color="auto"/>
      </w:divBdr>
    </w:div>
    <w:div w:id="417793109">
      <w:bodyDiv w:val="1"/>
      <w:marLeft w:val="0"/>
      <w:marRight w:val="0"/>
      <w:marTop w:val="0"/>
      <w:marBottom w:val="0"/>
      <w:divBdr>
        <w:top w:val="none" w:sz="0" w:space="0" w:color="auto"/>
        <w:left w:val="none" w:sz="0" w:space="0" w:color="auto"/>
        <w:bottom w:val="none" w:sz="0" w:space="0" w:color="auto"/>
        <w:right w:val="none" w:sz="0" w:space="0" w:color="auto"/>
      </w:divBdr>
    </w:div>
    <w:div w:id="420642427">
      <w:bodyDiv w:val="1"/>
      <w:marLeft w:val="0"/>
      <w:marRight w:val="0"/>
      <w:marTop w:val="0"/>
      <w:marBottom w:val="0"/>
      <w:divBdr>
        <w:top w:val="none" w:sz="0" w:space="0" w:color="auto"/>
        <w:left w:val="none" w:sz="0" w:space="0" w:color="auto"/>
        <w:bottom w:val="none" w:sz="0" w:space="0" w:color="auto"/>
        <w:right w:val="none" w:sz="0" w:space="0" w:color="auto"/>
      </w:divBdr>
    </w:div>
    <w:div w:id="423696320">
      <w:bodyDiv w:val="1"/>
      <w:marLeft w:val="0"/>
      <w:marRight w:val="0"/>
      <w:marTop w:val="0"/>
      <w:marBottom w:val="0"/>
      <w:divBdr>
        <w:top w:val="none" w:sz="0" w:space="0" w:color="auto"/>
        <w:left w:val="none" w:sz="0" w:space="0" w:color="auto"/>
        <w:bottom w:val="none" w:sz="0" w:space="0" w:color="auto"/>
        <w:right w:val="none" w:sz="0" w:space="0" w:color="auto"/>
      </w:divBdr>
    </w:div>
    <w:div w:id="424612024">
      <w:bodyDiv w:val="1"/>
      <w:marLeft w:val="0"/>
      <w:marRight w:val="0"/>
      <w:marTop w:val="0"/>
      <w:marBottom w:val="0"/>
      <w:divBdr>
        <w:top w:val="none" w:sz="0" w:space="0" w:color="auto"/>
        <w:left w:val="none" w:sz="0" w:space="0" w:color="auto"/>
        <w:bottom w:val="none" w:sz="0" w:space="0" w:color="auto"/>
        <w:right w:val="none" w:sz="0" w:space="0" w:color="auto"/>
      </w:divBdr>
    </w:div>
    <w:div w:id="426270663">
      <w:bodyDiv w:val="1"/>
      <w:marLeft w:val="0"/>
      <w:marRight w:val="0"/>
      <w:marTop w:val="0"/>
      <w:marBottom w:val="0"/>
      <w:divBdr>
        <w:top w:val="none" w:sz="0" w:space="0" w:color="auto"/>
        <w:left w:val="none" w:sz="0" w:space="0" w:color="auto"/>
        <w:bottom w:val="none" w:sz="0" w:space="0" w:color="auto"/>
        <w:right w:val="none" w:sz="0" w:space="0" w:color="auto"/>
      </w:divBdr>
    </w:div>
    <w:div w:id="427966898">
      <w:bodyDiv w:val="1"/>
      <w:marLeft w:val="0"/>
      <w:marRight w:val="0"/>
      <w:marTop w:val="0"/>
      <w:marBottom w:val="0"/>
      <w:divBdr>
        <w:top w:val="none" w:sz="0" w:space="0" w:color="auto"/>
        <w:left w:val="none" w:sz="0" w:space="0" w:color="auto"/>
        <w:bottom w:val="none" w:sz="0" w:space="0" w:color="auto"/>
        <w:right w:val="none" w:sz="0" w:space="0" w:color="auto"/>
      </w:divBdr>
    </w:div>
    <w:div w:id="428738975">
      <w:bodyDiv w:val="1"/>
      <w:marLeft w:val="0"/>
      <w:marRight w:val="0"/>
      <w:marTop w:val="0"/>
      <w:marBottom w:val="0"/>
      <w:divBdr>
        <w:top w:val="none" w:sz="0" w:space="0" w:color="auto"/>
        <w:left w:val="none" w:sz="0" w:space="0" w:color="auto"/>
        <w:bottom w:val="none" w:sz="0" w:space="0" w:color="auto"/>
        <w:right w:val="none" w:sz="0" w:space="0" w:color="auto"/>
      </w:divBdr>
    </w:div>
    <w:div w:id="431558383">
      <w:bodyDiv w:val="1"/>
      <w:marLeft w:val="0"/>
      <w:marRight w:val="0"/>
      <w:marTop w:val="0"/>
      <w:marBottom w:val="0"/>
      <w:divBdr>
        <w:top w:val="none" w:sz="0" w:space="0" w:color="auto"/>
        <w:left w:val="none" w:sz="0" w:space="0" w:color="auto"/>
        <w:bottom w:val="none" w:sz="0" w:space="0" w:color="auto"/>
        <w:right w:val="none" w:sz="0" w:space="0" w:color="auto"/>
      </w:divBdr>
    </w:div>
    <w:div w:id="431701581">
      <w:bodyDiv w:val="1"/>
      <w:marLeft w:val="0"/>
      <w:marRight w:val="0"/>
      <w:marTop w:val="0"/>
      <w:marBottom w:val="0"/>
      <w:divBdr>
        <w:top w:val="none" w:sz="0" w:space="0" w:color="auto"/>
        <w:left w:val="none" w:sz="0" w:space="0" w:color="auto"/>
        <w:bottom w:val="none" w:sz="0" w:space="0" w:color="auto"/>
        <w:right w:val="none" w:sz="0" w:space="0" w:color="auto"/>
      </w:divBdr>
    </w:div>
    <w:div w:id="437481440">
      <w:bodyDiv w:val="1"/>
      <w:marLeft w:val="0"/>
      <w:marRight w:val="0"/>
      <w:marTop w:val="0"/>
      <w:marBottom w:val="0"/>
      <w:divBdr>
        <w:top w:val="none" w:sz="0" w:space="0" w:color="auto"/>
        <w:left w:val="none" w:sz="0" w:space="0" w:color="auto"/>
        <w:bottom w:val="none" w:sz="0" w:space="0" w:color="auto"/>
        <w:right w:val="none" w:sz="0" w:space="0" w:color="auto"/>
      </w:divBdr>
    </w:div>
    <w:div w:id="440998120">
      <w:bodyDiv w:val="1"/>
      <w:marLeft w:val="0"/>
      <w:marRight w:val="0"/>
      <w:marTop w:val="0"/>
      <w:marBottom w:val="0"/>
      <w:divBdr>
        <w:top w:val="none" w:sz="0" w:space="0" w:color="auto"/>
        <w:left w:val="none" w:sz="0" w:space="0" w:color="auto"/>
        <w:bottom w:val="none" w:sz="0" w:space="0" w:color="auto"/>
        <w:right w:val="none" w:sz="0" w:space="0" w:color="auto"/>
      </w:divBdr>
    </w:div>
    <w:div w:id="442308915">
      <w:bodyDiv w:val="1"/>
      <w:marLeft w:val="0"/>
      <w:marRight w:val="0"/>
      <w:marTop w:val="0"/>
      <w:marBottom w:val="0"/>
      <w:divBdr>
        <w:top w:val="none" w:sz="0" w:space="0" w:color="auto"/>
        <w:left w:val="none" w:sz="0" w:space="0" w:color="auto"/>
        <w:bottom w:val="none" w:sz="0" w:space="0" w:color="auto"/>
        <w:right w:val="none" w:sz="0" w:space="0" w:color="auto"/>
      </w:divBdr>
    </w:div>
    <w:div w:id="444081619">
      <w:bodyDiv w:val="1"/>
      <w:marLeft w:val="0"/>
      <w:marRight w:val="0"/>
      <w:marTop w:val="0"/>
      <w:marBottom w:val="0"/>
      <w:divBdr>
        <w:top w:val="none" w:sz="0" w:space="0" w:color="auto"/>
        <w:left w:val="none" w:sz="0" w:space="0" w:color="auto"/>
        <w:bottom w:val="none" w:sz="0" w:space="0" w:color="auto"/>
        <w:right w:val="none" w:sz="0" w:space="0" w:color="auto"/>
      </w:divBdr>
    </w:div>
    <w:div w:id="447434019">
      <w:bodyDiv w:val="1"/>
      <w:marLeft w:val="0"/>
      <w:marRight w:val="0"/>
      <w:marTop w:val="0"/>
      <w:marBottom w:val="0"/>
      <w:divBdr>
        <w:top w:val="none" w:sz="0" w:space="0" w:color="auto"/>
        <w:left w:val="none" w:sz="0" w:space="0" w:color="auto"/>
        <w:bottom w:val="none" w:sz="0" w:space="0" w:color="auto"/>
        <w:right w:val="none" w:sz="0" w:space="0" w:color="auto"/>
      </w:divBdr>
    </w:div>
    <w:div w:id="447966451">
      <w:bodyDiv w:val="1"/>
      <w:marLeft w:val="0"/>
      <w:marRight w:val="0"/>
      <w:marTop w:val="0"/>
      <w:marBottom w:val="0"/>
      <w:divBdr>
        <w:top w:val="none" w:sz="0" w:space="0" w:color="auto"/>
        <w:left w:val="none" w:sz="0" w:space="0" w:color="auto"/>
        <w:bottom w:val="none" w:sz="0" w:space="0" w:color="auto"/>
        <w:right w:val="none" w:sz="0" w:space="0" w:color="auto"/>
      </w:divBdr>
    </w:div>
    <w:div w:id="448013710">
      <w:bodyDiv w:val="1"/>
      <w:marLeft w:val="0"/>
      <w:marRight w:val="0"/>
      <w:marTop w:val="0"/>
      <w:marBottom w:val="0"/>
      <w:divBdr>
        <w:top w:val="none" w:sz="0" w:space="0" w:color="auto"/>
        <w:left w:val="none" w:sz="0" w:space="0" w:color="auto"/>
        <w:bottom w:val="none" w:sz="0" w:space="0" w:color="auto"/>
        <w:right w:val="none" w:sz="0" w:space="0" w:color="auto"/>
      </w:divBdr>
    </w:div>
    <w:div w:id="448202155">
      <w:bodyDiv w:val="1"/>
      <w:marLeft w:val="0"/>
      <w:marRight w:val="0"/>
      <w:marTop w:val="0"/>
      <w:marBottom w:val="0"/>
      <w:divBdr>
        <w:top w:val="none" w:sz="0" w:space="0" w:color="auto"/>
        <w:left w:val="none" w:sz="0" w:space="0" w:color="auto"/>
        <w:bottom w:val="none" w:sz="0" w:space="0" w:color="auto"/>
        <w:right w:val="none" w:sz="0" w:space="0" w:color="auto"/>
      </w:divBdr>
    </w:div>
    <w:div w:id="448861850">
      <w:bodyDiv w:val="1"/>
      <w:marLeft w:val="0"/>
      <w:marRight w:val="0"/>
      <w:marTop w:val="0"/>
      <w:marBottom w:val="0"/>
      <w:divBdr>
        <w:top w:val="none" w:sz="0" w:space="0" w:color="auto"/>
        <w:left w:val="none" w:sz="0" w:space="0" w:color="auto"/>
        <w:bottom w:val="none" w:sz="0" w:space="0" w:color="auto"/>
        <w:right w:val="none" w:sz="0" w:space="0" w:color="auto"/>
      </w:divBdr>
    </w:div>
    <w:div w:id="450512118">
      <w:bodyDiv w:val="1"/>
      <w:marLeft w:val="0"/>
      <w:marRight w:val="0"/>
      <w:marTop w:val="0"/>
      <w:marBottom w:val="0"/>
      <w:divBdr>
        <w:top w:val="none" w:sz="0" w:space="0" w:color="auto"/>
        <w:left w:val="none" w:sz="0" w:space="0" w:color="auto"/>
        <w:bottom w:val="none" w:sz="0" w:space="0" w:color="auto"/>
        <w:right w:val="none" w:sz="0" w:space="0" w:color="auto"/>
      </w:divBdr>
    </w:div>
    <w:div w:id="453014330">
      <w:bodyDiv w:val="1"/>
      <w:marLeft w:val="0"/>
      <w:marRight w:val="0"/>
      <w:marTop w:val="0"/>
      <w:marBottom w:val="0"/>
      <w:divBdr>
        <w:top w:val="none" w:sz="0" w:space="0" w:color="auto"/>
        <w:left w:val="none" w:sz="0" w:space="0" w:color="auto"/>
        <w:bottom w:val="none" w:sz="0" w:space="0" w:color="auto"/>
        <w:right w:val="none" w:sz="0" w:space="0" w:color="auto"/>
      </w:divBdr>
    </w:div>
    <w:div w:id="453670037">
      <w:bodyDiv w:val="1"/>
      <w:marLeft w:val="0"/>
      <w:marRight w:val="0"/>
      <w:marTop w:val="0"/>
      <w:marBottom w:val="0"/>
      <w:divBdr>
        <w:top w:val="none" w:sz="0" w:space="0" w:color="auto"/>
        <w:left w:val="none" w:sz="0" w:space="0" w:color="auto"/>
        <w:bottom w:val="none" w:sz="0" w:space="0" w:color="auto"/>
        <w:right w:val="none" w:sz="0" w:space="0" w:color="auto"/>
      </w:divBdr>
    </w:div>
    <w:div w:id="454063619">
      <w:bodyDiv w:val="1"/>
      <w:marLeft w:val="0"/>
      <w:marRight w:val="0"/>
      <w:marTop w:val="0"/>
      <w:marBottom w:val="0"/>
      <w:divBdr>
        <w:top w:val="none" w:sz="0" w:space="0" w:color="auto"/>
        <w:left w:val="none" w:sz="0" w:space="0" w:color="auto"/>
        <w:bottom w:val="none" w:sz="0" w:space="0" w:color="auto"/>
        <w:right w:val="none" w:sz="0" w:space="0" w:color="auto"/>
      </w:divBdr>
    </w:div>
    <w:div w:id="454065292">
      <w:bodyDiv w:val="1"/>
      <w:marLeft w:val="0"/>
      <w:marRight w:val="0"/>
      <w:marTop w:val="0"/>
      <w:marBottom w:val="0"/>
      <w:divBdr>
        <w:top w:val="none" w:sz="0" w:space="0" w:color="auto"/>
        <w:left w:val="none" w:sz="0" w:space="0" w:color="auto"/>
        <w:bottom w:val="none" w:sz="0" w:space="0" w:color="auto"/>
        <w:right w:val="none" w:sz="0" w:space="0" w:color="auto"/>
      </w:divBdr>
    </w:div>
    <w:div w:id="456681947">
      <w:bodyDiv w:val="1"/>
      <w:marLeft w:val="0"/>
      <w:marRight w:val="0"/>
      <w:marTop w:val="0"/>
      <w:marBottom w:val="0"/>
      <w:divBdr>
        <w:top w:val="none" w:sz="0" w:space="0" w:color="auto"/>
        <w:left w:val="none" w:sz="0" w:space="0" w:color="auto"/>
        <w:bottom w:val="none" w:sz="0" w:space="0" w:color="auto"/>
        <w:right w:val="none" w:sz="0" w:space="0" w:color="auto"/>
      </w:divBdr>
    </w:div>
    <w:div w:id="460268441">
      <w:bodyDiv w:val="1"/>
      <w:marLeft w:val="0"/>
      <w:marRight w:val="0"/>
      <w:marTop w:val="0"/>
      <w:marBottom w:val="0"/>
      <w:divBdr>
        <w:top w:val="none" w:sz="0" w:space="0" w:color="auto"/>
        <w:left w:val="none" w:sz="0" w:space="0" w:color="auto"/>
        <w:bottom w:val="none" w:sz="0" w:space="0" w:color="auto"/>
        <w:right w:val="none" w:sz="0" w:space="0" w:color="auto"/>
      </w:divBdr>
    </w:div>
    <w:div w:id="461197682">
      <w:bodyDiv w:val="1"/>
      <w:marLeft w:val="0"/>
      <w:marRight w:val="0"/>
      <w:marTop w:val="0"/>
      <w:marBottom w:val="0"/>
      <w:divBdr>
        <w:top w:val="none" w:sz="0" w:space="0" w:color="auto"/>
        <w:left w:val="none" w:sz="0" w:space="0" w:color="auto"/>
        <w:bottom w:val="none" w:sz="0" w:space="0" w:color="auto"/>
        <w:right w:val="none" w:sz="0" w:space="0" w:color="auto"/>
      </w:divBdr>
    </w:div>
    <w:div w:id="463743879">
      <w:bodyDiv w:val="1"/>
      <w:marLeft w:val="0"/>
      <w:marRight w:val="0"/>
      <w:marTop w:val="0"/>
      <w:marBottom w:val="0"/>
      <w:divBdr>
        <w:top w:val="none" w:sz="0" w:space="0" w:color="auto"/>
        <w:left w:val="none" w:sz="0" w:space="0" w:color="auto"/>
        <w:bottom w:val="none" w:sz="0" w:space="0" w:color="auto"/>
        <w:right w:val="none" w:sz="0" w:space="0" w:color="auto"/>
      </w:divBdr>
    </w:div>
    <w:div w:id="465323086">
      <w:bodyDiv w:val="1"/>
      <w:marLeft w:val="0"/>
      <w:marRight w:val="0"/>
      <w:marTop w:val="0"/>
      <w:marBottom w:val="0"/>
      <w:divBdr>
        <w:top w:val="none" w:sz="0" w:space="0" w:color="auto"/>
        <w:left w:val="none" w:sz="0" w:space="0" w:color="auto"/>
        <w:bottom w:val="none" w:sz="0" w:space="0" w:color="auto"/>
        <w:right w:val="none" w:sz="0" w:space="0" w:color="auto"/>
      </w:divBdr>
    </w:div>
    <w:div w:id="466320401">
      <w:bodyDiv w:val="1"/>
      <w:marLeft w:val="0"/>
      <w:marRight w:val="0"/>
      <w:marTop w:val="0"/>
      <w:marBottom w:val="0"/>
      <w:divBdr>
        <w:top w:val="none" w:sz="0" w:space="0" w:color="auto"/>
        <w:left w:val="none" w:sz="0" w:space="0" w:color="auto"/>
        <w:bottom w:val="none" w:sz="0" w:space="0" w:color="auto"/>
        <w:right w:val="none" w:sz="0" w:space="0" w:color="auto"/>
      </w:divBdr>
    </w:div>
    <w:div w:id="466708502">
      <w:bodyDiv w:val="1"/>
      <w:marLeft w:val="0"/>
      <w:marRight w:val="0"/>
      <w:marTop w:val="0"/>
      <w:marBottom w:val="0"/>
      <w:divBdr>
        <w:top w:val="none" w:sz="0" w:space="0" w:color="auto"/>
        <w:left w:val="none" w:sz="0" w:space="0" w:color="auto"/>
        <w:bottom w:val="none" w:sz="0" w:space="0" w:color="auto"/>
        <w:right w:val="none" w:sz="0" w:space="0" w:color="auto"/>
      </w:divBdr>
    </w:div>
    <w:div w:id="466900178">
      <w:bodyDiv w:val="1"/>
      <w:marLeft w:val="0"/>
      <w:marRight w:val="0"/>
      <w:marTop w:val="0"/>
      <w:marBottom w:val="0"/>
      <w:divBdr>
        <w:top w:val="none" w:sz="0" w:space="0" w:color="auto"/>
        <w:left w:val="none" w:sz="0" w:space="0" w:color="auto"/>
        <w:bottom w:val="none" w:sz="0" w:space="0" w:color="auto"/>
        <w:right w:val="none" w:sz="0" w:space="0" w:color="auto"/>
      </w:divBdr>
    </w:div>
    <w:div w:id="468474528">
      <w:bodyDiv w:val="1"/>
      <w:marLeft w:val="0"/>
      <w:marRight w:val="0"/>
      <w:marTop w:val="0"/>
      <w:marBottom w:val="0"/>
      <w:divBdr>
        <w:top w:val="none" w:sz="0" w:space="0" w:color="auto"/>
        <w:left w:val="none" w:sz="0" w:space="0" w:color="auto"/>
        <w:bottom w:val="none" w:sz="0" w:space="0" w:color="auto"/>
        <w:right w:val="none" w:sz="0" w:space="0" w:color="auto"/>
      </w:divBdr>
    </w:div>
    <w:div w:id="469127587">
      <w:bodyDiv w:val="1"/>
      <w:marLeft w:val="0"/>
      <w:marRight w:val="0"/>
      <w:marTop w:val="0"/>
      <w:marBottom w:val="0"/>
      <w:divBdr>
        <w:top w:val="none" w:sz="0" w:space="0" w:color="auto"/>
        <w:left w:val="none" w:sz="0" w:space="0" w:color="auto"/>
        <w:bottom w:val="none" w:sz="0" w:space="0" w:color="auto"/>
        <w:right w:val="none" w:sz="0" w:space="0" w:color="auto"/>
      </w:divBdr>
    </w:div>
    <w:div w:id="469177970">
      <w:bodyDiv w:val="1"/>
      <w:marLeft w:val="0"/>
      <w:marRight w:val="0"/>
      <w:marTop w:val="0"/>
      <w:marBottom w:val="0"/>
      <w:divBdr>
        <w:top w:val="none" w:sz="0" w:space="0" w:color="auto"/>
        <w:left w:val="none" w:sz="0" w:space="0" w:color="auto"/>
        <w:bottom w:val="none" w:sz="0" w:space="0" w:color="auto"/>
        <w:right w:val="none" w:sz="0" w:space="0" w:color="auto"/>
      </w:divBdr>
    </w:div>
    <w:div w:id="469632115">
      <w:bodyDiv w:val="1"/>
      <w:marLeft w:val="0"/>
      <w:marRight w:val="0"/>
      <w:marTop w:val="0"/>
      <w:marBottom w:val="0"/>
      <w:divBdr>
        <w:top w:val="none" w:sz="0" w:space="0" w:color="auto"/>
        <w:left w:val="none" w:sz="0" w:space="0" w:color="auto"/>
        <w:bottom w:val="none" w:sz="0" w:space="0" w:color="auto"/>
        <w:right w:val="none" w:sz="0" w:space="0" w:color="auto"/>
      </w:divBdr>
    </w:div>
    <w:div w:id="472059934">
      <w:bodyDiv w:val="1"/>
      <w:marLeft w:val="0"/>
      <w:marRight w:val="0"/>
      <w:marTop w:val="0"/>
      <w:marBottom w:val="0"/>
      <w:divBdr>
        <w:top w:val="none" w:sz="0" w:space="0" w:color="auto"/>
        <w:left w:val="none" w:sz="0" w:space="0" w:color="auto"/>
        <w:bottom w:val="none" w:sz="0" w:space="0" w:color="auto"/>
        <w:right w:val="none" w:sz="0" w:space="0" w:color="auto"/>
      </w:divBdr>
    </w:div>
    <w:div w:id="476192333">
      <w:bodyDiv w:val="1"/>
      <w:marLeft w:val="0"/>
      <w:marRight w:val="0"/>
      <w:marTop w:val="0"/>
      <w:marBottom w:val="0"/>
      <w:divBdr>
        <w:top w:val="none" w:sz="0" w:space="0" w:color="auto"/>
        <w:left w:val="none" w:sz="0" w:space="0" w:color="auto"/>
        <w:bottom w:val="none" w:sz="0" w:space="0" w:color="auto"/>
        <w:right w:val="none" w:sz="0" w:space="0" w:color="auto"/>
      </w:divBdr>
    </w:div>
    <w:div w:id="477038615">
      <w:bodyDiv w:val="1"/>
      <w:marLeft w:val="0"/>
      <w:marRight w:val="0"/>
      <w:marTop w:val="0"/>
      <w:marBottom w:val="0"/>
      <w:divBdr>
        <w:top w:val="none" w:sz="0" w:space="0" w:color="auto"/>
        <w:left w:val="none" w:sz="0" w:space="0" w:color="auto"/>
        <w:bottom w:val="none" w:sz="0" w:space="0" w:color="auto"/>
        <w:right w:val="none" w:sz="0" w:space="0" w:color="auto"/>
      </w:divBdr>
    </w:div>
    <w:div w:id="482309060">
      <w:bodyDiv w:val="1"/>
      <w:marLeft w:val="0"/>
      <w:marRight w:val="0"/>
      <w:marTop w:val="0"/>
      <w:marBottom w:val="0"/>
      <w:divBdr>
        <w:top w:val="none" w:sz="0" w:space="0" w:color="auto"/>
        <w:left w:val="none" w:sz="0" w:space="0" w:color="auto"/>
        <w:bottom w:val="none" w:sz="0" w:space="0" w:color="auto"/>
        <w:right w:val="none" w:sz="0" w:space="0" w:color="auto"/>
      </w:divBdr>
    </w:div>
    <w:div w:id="486751865">
      <w:bodyDiv w:val="1"/>
      <w:marLeft w:val="0"/>
      <w:marRight w:val="0"/>
      <w:marTop w:val="0"/>
      <w:marBottom w:val="0"/>
      <w:divBdr>
        <w:top w:val="none" w:sz="0" w:space="0" w:color="auto"/>
        <w:left w:val="none" w:sz="0" w:space="0" w:color="auto"/>
        <w:bottom w:val="none" w:sz="0" w:space="0" w:color="auto"/>
        <w:right w:val="none" w:sz="0" w:space="0" w:color="auto"/>
      </w:divBdr>
    </w:div>
    <w:div w:id="487214465">
      <w:bodyDiv w:val="1"/>
      <w:marLeft w:val="0"/>
      <w:marRight w:val="0"/>
      <w:marTop w:val="0"/>
      <w:marBottom w:val="0"/>
      <w:divBdr>
        <w:top w:val="none" w:sz="0" w:space="0" w:color="auto"/>
        <w:left w:val="none" w:sz="0" w:space="0" w:color="auto"/>
        <w:bottom w:val="none" w:sz="0" w:space="0" w:color="auto"/>
        <w:right w:val="none" w:sz="0" w:space="0" w:color="auto"/>
      </w:divBdr>
    </w:div>
    <w:div w:id="487477169">
      <w:bodyDiv w:val="1"/>
      <w:marLeft w:val="0"/>
      <w:marRight w:val="0"/>
      <w:marTop w:val="0"/>
      <w:marBottom w:val="0"/>
      <w:divBdr>
        <w:top w:val="none" w:sz="0" w:space="0" w:color="auto"/>
        <w:left w:val="none" w:sz="0" w:space="0" w:color="auto"/>
        <w:bottom w:val="none" w:sz="0" w:space="0" w:color="auto"/>
        <w:right w:val="none" w:sz="0" w:space="0" w:color="auto"/>
      </w:divBdr>
    </w:div>
    <w:div w:id="489638968">
      <w:bodyDiv w:val="1"/>
      <w:marLeft w:val="0"/>
      <w:marRight w:val="0"/>
      <w:marTop w:val="0"/>
      <w:marBottom w:val="0"/>
      <w:divBdr>
        <w:top w:val="none" w:sz="0" w:space="0" w:color="auto"/>
        <w:left w:val="none" w:sz="0" w:space="0" w:color="auto"/>
        <w:bottom w:val="none" w:sz="0" w:space="0" w:color="auto"/>
        <w:right w:val="none" w:sz="0" w:space="0" w:color="auto"/>
      </w:divBdr>
    </w:div>
    <w:div w:id="491028282">
      <w:bodyDiv w:val="1"/>
      <w:marLeft w:val="0"/>
      <w:marRight w:val="0"/>
      <w:marTop w:val="0"/>
      <w:marBottom w:val="0"/>
      <w:divBdr>
        <w:top w:val="none" w:sz="0" w:space="0" w:color="auto"/>
        <w:left w:val="none" w:sz="0" w:space="0" w:color="auto"/>
        <w:bottom w:val="none" w:sz="0" w:space="0" w:color="auto"/>
        <w:right w:val="none" w:sz="0" w:space="0" w:color="auto"/>
      </w:divBdr>
    </w:div>
    <w:div w:id="491258318">
      <w:bodyDiv w:val="1"/>
      <w:marLeft w:val="0"/>
      <w:marRight w:val="0"/>
      <w:marTop w:val="0"/>
      <w:marBottom w:val="0"/>
      <w:divBdr>
        <w:top w:val="none" w:sz="0" w:space="0" w:color="auto"/>
        <w:left w:val="none" w:sz="0" w:space="0" w:color="auto"/>
        <w:bottom w:val="none" w:sz="0" w:space="0" w:color="auto"/>
        <w:right w:val="none" w:sz="0" w:space="0" w:color="auto"/>
      </w:divBdr>
    </w:div>
    <w:div w:id="491674965">
      <w:bodyDiv w:val="1"/>
      <w:marLeft w:val="0"/>
      <w:marRight w:val="0"/>
      <w:marTop w:val="0"/>
      <w:marBottom w:val="0"/>
      <w:divBdr>
        <w:top w:val="none" w:sz="0" w:space="0" w:color="auto"/>
        <w:left w:val="none" w:sz="0" w:space="0" w:color="auto"/>
        <w:bottom w:val="none" w:sz="0" w:space="0" w:color="auto"/>
        <w:right w:val="none" w:sz="0" w:space="0" w:color="auto"/>
      </w:divBdr>
    </w:div>
    <w:div w:id="496926396">
      <w:bodyDiv w:val="1"/>
      <w:marLeft w:val="0"/>
      <w:marRight w:val="0"/>
      <w:marTop w:val="0"/>
      <w:marBottom w:val="0"/>
      <w:divBdr>
        <w:top w:val="none" w:sz="0" w:space="0" w:color="auto"/>
        <w:left w:val="none" w:sz="0" w:space="0" w:color="auto"/>
        <w:bottom w:val="none" w:sz="0" w:space="0" w:color="auto"/>
        <w:right w:val="none" w:sz="0" w:space="0" w:color="auto"/>
      </w:divBdr>
    </w:div>
    <w:div w:id="497304824">
      <w:bodyDiv w:val="1"/>
      <w:marLeft w:val="0"/>
      <w:marRight w:val="0"/>
      <w:marTop w:val="0"/>
      <w:marBottom w:val="0"/>
      <w:divBdr>
        <w:top w:val="none" w:sz="0" w:space="0" w:color="auto"/>
        <w:left w:val="none" w:sz="0" w:space="0" w:color="auto"/>
        <w:bottom w:val="none" w:sz="0" w:space="0" w:color="auto"/>
        <w:right w:val="none" w:sz="0" w:space="0" w:color="auto"/>
      </w:divBdr>
    </w:div>
    <w:div w:id="498430621">
      <w:bodyDiv w:val="1"/>
      <w:marLeft w:val="0"/>
      <w:marRight w:val="0"/>
      <w:marTop w:val="0"/>
      <w:marBottom w:val="0"/>
      <w:divBdr>
        <w:top w:val="none" w:sz="0" w:space="0" w:color="auto"/>
        <w:left w:val="none" w:sz="0" w:space="0" w:color="auto"/>
        <w:bottom w:val="none" w:sz="0" w:space="0" w:color="auto"/>
        <w:right w:val="none" w:sz="0" w:space="0" w:color="auto"/>
      </w:divBdr>
    </w:div>
    <w:div w:id="500050178">
      <w:bodyDiv w:val="1"/>
      <w:marLeft w:val="0"/>
      <w:marRight w:val="0"/>
      <w:marTop w:val="0"/>
      <w:marBottom w:val="0"/>
      <w:divBdr>
        <w:top w:val="none" w:sz="0" w:space="0" w:color="auto"/>
        <w:left w:val="none" w:sz="0" w:space="0" w:color="auto"/>
        <w:bottom w:val="none" w:sz="0" w:space="0" w:color="auto"/>
        <w:right w:val="none" w:sz="0" w:space="0" w:color="auto"/>
      </w:divBdr>
    </w:div>
    <w:div w:id="500656799">
      <w:bodyDiv w:val="1"/>
      <w:marLeft w:val="0"/>
      <w:marRight w:val="0"/>
      <w:marTop w:val="0"/>
      <w:marBottom w:val="0"/>
      <w:divBdr>
        <w:top w:val="none" w:sz="0" w:space="0" w:color="auto"/>
        <w:left w:val="none" w:sz="0" w:space="0" w:color="auto"/>
        <w:bottom w:val="none" w:sz="0" w:space="0" w:color="auto"/>
        <w:right w:val="none" w:sz="0" w:space="0" w:color="auto"/>
      </w:divBdr>
    </w:div>
    <w:div w:id="501555024">
      <w:bodyDiv w:val="1"/>
      <w:marLeft w:val="0"/>
      <w:marRight w:val="0"/>
      <w:marTop w:val="0"/>
      <w:marBottom w:val="0"/>
      <w:divBdr>
        <w:top w:val="none" w:sz="0" w:space="0" w:color="auto"/>
        <w:left w:val="none" w:sz="0" w:space="0" w:color="auto"/>
        <w:bottom w:val="none" w:sz="0" w:space="0" w:color="auto"/>
        <w:right w:val="none" w:sz="0" w:space="0" w:color="auto"/>
      </w:divBdr>
    </w:div>
    <w:div w:id="504397224">
      <w:bodyDiv w:val="1"/>
      <w:marLeft w:val="0"/>
      <w:marRight w:val="0"/>
      <w:marTop w:val="0"/>
      <w:marBottom w:val="0"/>
      <w:divBdr>
        <w:top w:val="none" w:sz="0" w:space="0" w:color="auto"/>
        <w:left w:val="none" w:sz="0" w:space="0" w:color="auto"/>
        <w:bottom w:val="none" w:sz="0" w:space="0" w:color="auto"/>
        <w:right w:val="none" w:sz="0" w:space="0" w:color="auto"/>
      </w:divBdr>
    </w:div>
    <w:div w:id="505824426">
      <w:bodyDiv w:val="1"/>
      <w:marLeft w:val="0"/>
      <w:marRight w:val="0"/>
      <w:marTop w:val="0"/>
      <w:marBottom w:val="0"/>
      <w:divBdr>
        <w:top w:val="none" w:sz="0" w:space="0" w:color="auto"/>
        <w:left w:val="none" w:sz="0" w:space="0" w:color="auto"/>
        <w:bottom w:val="none" w:sz="0" w:space="0" w:color="auto"/>
        <w:right w:val="none" w:sz="0" w:space="0" w:color="auto"/>
      </w:divBdr>
    </w:div>
    <w:div w:id="508757930">
      <w:bodyDiv w:val="1"/>
      <w:marLeft w:val="0"/>
      <w:marRight w:val="0"/>
      <w:marTop w:val="0"/>
      <w:marBottom w:val="0"/>
      <w:divBdr>
        <w:top w:val="none" w:sz="0" w:space="0" w:color="auto"/>
        <w:left w:val="none" w:sz="0" w:space="0" w:color="auto"/>
        <w:bottom w:val="none" w:sz="0" w:space="0" w:color="auto"/>
        <w:right w:val="none" w:sz="0" w:space="0" w:color="auto"/>
      </w:divBdr>
    </w:div>
    <w:div w:id="511915642">
      <w:bodyDiv w:val="1"/>
      <w:marLeft w:val="0"/>
      <w:marRight w:val="0"/>
      <w:marTop w:val="0"/>
      <w:marBottom w:val="0"/>
      <w:divBdr>
        <w:top w:val="none" w:sz="0" w:space="0" w:color="auto"/>
        <w:left w:val="none" w:sz="0" w:space="0" w:color="auto"/>
        <w:bottom w:val="none" w:sz="0" w:space="0" w:color="auto"/>
        <w:right w:val="none" w:sz="0" w:space="0" w:color="auto"/>
      </w:divBdr>
    </w:div>
    <w:div w:id="512037039">
      <w:bodyDiv w:val="1"/>
      <w:marLeft w:val="0"/>
      <w:marRight w:val="0"/>
      <w:marTop w:val="0"/>
      <w:marBottom w:val="0"/>
      <w:divBdr>
        <w:top w:val="none" w:sz="0" w:space="0" w:color="auto"/>
        <w:left w:val="none" w:sz="0" w:space="0" w:color="auto"/>
        <w:bottom w:val="none" w:sz="0" w:space="0" w:color="auto"/>
        <w:right w:val="none" w:sz="0" w:space="0" w:color="auto"/>
      </w:divBdr>
    </w:div>
    <w:div w:id="513344078">
      <w:bodyDiv w:val="1"/>
      <w:marLeft w:val="0"/>
      <w:marRight w:val="0"/>
      <w:marTop w:val="0"/>
      <w:marBottom w:val="0"/>
      <w:divBdr>
        <w:top w:val="none" w:sz="0" w:space="0" w:color="auto"/>
        <w:left w:val="none" w:sz="0" w:space="0" w:color="auto"/>
        <w:bottom w:val="none" w:sz="0" w:space="0" w:color="auto"/>
        <w:right w:val="none" w:sz="0" w:space="0" w:color="auto"/>
      </w:divBdr>
    </w:div>
    <w:div w:id="515658085">
      <w:bodyDiv w:val="1"/>
      <w:marLeft w:val="0"/>
      <w:marRight w:val="0"/>
      <w:marTop w:val="0"/>
      <w:marBottom w:val="0"/>
      <w:divBdr>
        <w:top w:val="none" w:sz="0" w:space="0" w:color="auto"/>
        <w:left w:val="none" w:sz="0" w:space="0" w:color="auto"/>
        <w:bottom w:val="none" w:sz="0" w:space="0" w:color="auto"/>
        <w:right w:val="none" w:sz="0" w:space="0" w:color="auto"/>
      </w:divBdr>
    </w:div>
    <w:div w:id="517935970">
      <w:bodyDiv w:val="1"/>
      <w:marLeft w:val="0"/>
      <w:marRight w:val="0"/>
      <w:marTop w:val="0"/>
      <w:marBottom w:val="0"/>
      <w:divBdr>
        <w:top w:val="none" w:sz="0" w:space="0" w:color="auto"/>
        <w:left w:val="none" w:sz="0" w:space="0" w:color="auto"/>
        <w:bottom w:val="none" w:sz="0" w:space="0" w:color="auto"/>
        <w:right w:val="none" w:sz="0" w:space="0" w:color="auto"/>
      </w:divBdr>
    </w:div>
    <w:div w:id="520239360">
      <w:bodyDiv w:val="1"/>
      <w:marLeft w:val="0"/>
      <w:marRight w:val="0"/>
      <w:marTop w:val="0"/>
      <w:marBottom w:val="0"/>
      <w:divBdr>
        <w:top w:val="none" w:sz="0" w:space="0" w:color="auto"/>
        <w:left w:val="none" w:sz="0" w:space="0" w:color="auto"/>
        <w:bottom w:val="none" w:sz="0" w:space="0" w:color="auto"/>
        <w:right w:val="none" w:sz="0" w:space="0" w:color="auto"/>
      </w:divBdr>
    </w:div>
    <w:div w:id="525600425">
      <w:bodyDiv w:val="1"/>
      <w:marLeft w:val="0"/>
      <w:marRight w:val="0"/>
      <w:marTop w:val="0"/>
      <w:marBottom w:val="0"/>
      <w:divBdr>
        <w:top w:val="none" w:sz="0" w:space="0" w:color="auto"/>
        <w:left w:val="none" w:sz="0" w:space="0" w:color="auto"/>
        <w:bottom w:val="none" w:sz="0" w:space="0" w:color="auto"/>
        <w:right w:val="none" w:sz="0" w:space="0" w:color="auto"/>
      </w:divBdr>
    </w:div>
    <w:div w:id="527647478">
      <w:bodyDiv w:val="1"/>
      <w:marLeft w:val="0"/>
      <w:marRight w:val="0"/>
      <w:marTop w:val="0"/>
      <w:marBottom w:val="0"/>
      <w:divBdr>
        <w:top w:val="none" w:sz="0" w:space="0" w:color="auto"/>
        <w:left w:val="none" w:sz="0" w:space="0" w:color="auto"/>
        <w:bottom w:val="none" w:sz="0" w:space="0" w:color="auto"/>
        <w:right w:val="none" w:sz="0" w:space="0" w:color="auto"/>
      </w:divBdr>
    </w:div>
    <w:div w:id="528448872">
      <w:bodyDiv w:val="1"/>
      <w:marLeft w:val="0"/>
      <w:marRight w:val="0"/>
      <w:marTop w:val="0"/>
      <w:marBottom w:val="0"/>
      <w:divBdr>
        <w:top w:val="none" w:sz="0" w:space="0" w:color="auto"/>
        <w:left w:val="none" w:sz="0" w:space="0" w:color="auto"/>
        <w:bottom w:val="none" w:sz="0" w:space="0" w:color="auto"/>
        <w:right w:val="none" w:sz="0" w:space="0" w:color="auto"/>
      </w:divBdr>
    </w:div>
    <w:div w:id="529421370">
      <w:bodyDiv w:val="1"/>
      <w:marLeft w:val="0"/>
      <w:marRight w:val="0"/>
      <w:marTop w:val="0"/>
      <w:marBottom w:val="0"/>
      <w:divBdr>
        <w:top w:val="none" w:sz="0" w:space="0" w:color="auto"/>
        <w:left w:val="none" w:sz="0" w:space="0" w:color="auto"/>
        <w:bottom w:val="none" w:sz="0" w:space="0" w:color="auto"/>
        <w:right w:val="none" w:sz="0" w:space="0" w:color="auto"/>
      </w:divBdr>
    </w:div>
    <w:div w:id="530338025">
      <w:bodyDiv w:val="1"/>
      <w:marLeft w:val="0"/>
      <w:marRight w:val="0"/>
      <w:marTop w:val="0"/>
      <w:marBottom w:val="0"/>
      <w:divBdr>
        <w:top w:val="none" w:sz="0" w:space="0" w:color="auto"/>
        <w:left w:val="none" w:sz="0" w:space="0" w:color="auto"/>
        <w:bottom w:val="none" w:sz="0" w:space="0" w:color="auto"/>
        <w:right w:val="none" w:sz="0" w:space="0" w:color="auto"/>
      </w:divBdr>
    </w:div>
    <w:div w:id="530534245">
      <w:bodyDiv w:val="1"/>
      <w:marLeft w:val="0"/>
      <w:marRight w:val="0"/>
      <w:marTop w:val="0"/>
      <w:marBottom w:val="0"/>
      <w:divBdr>
        <w:top w:val="none" w:sz="0" w:space="0" w:color="auto"/>
        <w:left w:val="none" w:sz="0" w:space="0" w:color="auto"/>
        <w:bottom w:val="none" w:sz="0" w:space="0" w:color="auto"/>
        <w:right w:val="none" w:sz="0" w:space="0" w:color="auto"/>
      </w:divBdr>
    </w:div>
    <w:div w:id="530654351">
      <w:bodyDiv w:val="1"/>
      <w:marLeft w:val="0"/>
      <w:marRight w:val="0"/>
      <w:marTop w:val="0"/>
      <w:marBottom w:val="0"/>
      <w:divBdr>
        <w:top w:val="none" w:sz="0" w:space="0" w:color="auto"/>
        <w:left w:val="none" w:sz="0" w:space="0" w:color="auto"/>
        <w:bottom w:val="none" w:sz="0" w:space="0" w:color="auto"/>
        <w:right w:val="none" w:sz="0" w:space="0" w:color="auto"/>
      </w:divBdr>
    </w:div>
    <w:div w:id="531922382">
      <w:bodyDiv w:val="1"/>
      <w:marLeft w:val="0"/>
      <w:marRight w:val="0"/>
      <w:marTop w:val="0"/>
      <w:marBottom w:val="0"/>
      <w:divBdr>
        <w:top w:val="none" w:sz="0" w:space="0" w:color="auto"/>
        <w:left w:val="none" w:sz="0" w:space="0" w:color="auto"/>
        <w:bottom w:val="none" w:sz="0" w:space="0" w:color="auto"/>
        <w:right w:val="none" w:sz="0" w:space="0" w:color="auto"/>
      </w:divBdr>
    </w:div>
    <w:div w:id="533663555">
      <w:bodyDiv w:val="1"/>
      <w:marLeft w:val="0"/>
      <w:marRight w:val="0"/>
      <w:marTop w:val="0"/>
      <w:marBottom w:val="0"/>
      <w:divBdr>
        <w:top w:val="none" w:sz="0" w:space="0" w:color="auto"/>
        <w:left w:val="none" w:sz="0" w:space="0" w:color="auto"/>
        <w:bottom w:val="none" w:sz="0" w:space="0" w:color="auto"/>
        <w:right w:val="none" w:sz="0" w:space="0" w:color="auto"/>
      </w:divBdr>
    </w:div>
    <w:div w:id="533732163">
      <w:bodyDiv w:val="1"/>
      <w:marLeft w:val="0"/>
      <w:marRight w:val="0"/>
      <w:marTop w:val="0"/>
      <w:marBottom w:val="0"/>
      <w:divBdr>
        <w:top w:val="none" w:sz="0" w:space="0" w:color="auto"/>
        <w:left w:val="none" w:sz="0" w:space="0" w:color="auto"/>
        <w:bottom w:val="none" w:sz="0" w:space="0" w:color="auto"/>
        <w:right w:val="none" w:sz="0" w:space="0" w:color="auto"/>
      </w:divBdr>
    </w:div>
    <w:div w:id="536746536">
      <w:bodyDiv w:val="1"/>
      <w:marLeft w:val="0"/>
      <w:marRight w:val="0"/>
      <w:marTop w:val="0"/>
      <w:marBottom w:val="0"/>
      <w:divBdr>
        <w:top w:val="none" w:sz="0" w:space="0" w:color="auto"/>
        <w:left w:val="none" w:sz="0" w:space="0" w:color="auto"/>
        <w:bottom w:val="none" w:sz="0" w:space="0" w:color="auto"/>
        <w:right w:val="none" w:sz="0" w:space="0" w:color="auto"/>
      </w:divBdr>
    </w:div>
    <w:div w:id="539173817">
      <w:bodyDiv w:val="1"/>
      <w:marLeft w:val="0"/>
      <w:marRight w:val="0"/>
      <w:marTop w:val="0"/>
      <w:marBottom w:val="0"/>
      <w:divBdr>
        <w:top w:val="none" w:sz="0" w:space="0" w:color="auto"/>
        <w:left w:val="none" w:sz="0" w:space="0" w:color="auto"/>
        <w:bottom w:val="none" w:sz="0" w:space="0" w:color="auto"/>
        <w:right w:val="none" w:sz="0" w:space="0" w:color="auto"/>
      </w:divBdr>
    </w:div>
    <w:div w:id="540020931">
      <w:bodyDiv w:val="1"/>
      <w:marLeft w:val="0"/>
      <w:marRight w:val="0"/>
      <w:marTop w:val="0"/>
      <w:marBottom w:val="0"/>
      <w:divBdr>
        <w:top w:val="none" w:sz="0" w:space="0" w:color="auto"/>
        <w:left w:val="none" w:sz="0" w:space="0" w:color="auto"/>
        <w:bottom w:val="none" w:sz="0" w:space="0" w:color="auto"/>
        <w:right w:val="none" w:sz="0" w:space="0" w:color="auto"/>
      </w:divBdr>
    </w:div>
    <w:div w:id="541484399">
      <w:bodyDiv w:val="1"/>
      <w:marLeft w:val="0"/>
      <w:marRight w:val="0"/>
      <w:marTop w:val="0"/>
      <w:marBottom w:val="0"/>
      <w:divBdr>
        <w:top w:val="none" w:sz="0" w:space="0" w:color="auto"/>
        <w:left w:val="none" w:sz="0" w:space="0" w:color="auto"/>
        <w:bottom w:val="none" w:sz="0" w:space="0" w:color="auto"/>
        <w:right w:val="none" w:sz="0" w:space="0" w:color="auto"/>
      </w:divBdr>
    </w:div>
    <w:div w:id="541751319">
      <w:bodyDiv w:val="1"/>
      <w:marLeft w:val="0"/>
      <w:marRight w:val="0"/>
      <w:marTop w:val="0"/>
      <w:marBottom w:val="0"/>
      <w:divBdr>
        <w:top w:val="none" w:sz="0" w:space="0" w:color="auto"/>
        <w:left w:val="none" w:sz="0" w:space="0" w:color="auto"/>
        <w:bottom w:val="none" w:sz="0" w:space="0" w:color="auto"/>
        <w:right w:val="none" w:sz="0" w:space="0" w:color="auto"/>
      </w:divBdr>
    </w:div>
    <w:div w:id="543710503">
      <w:bodyDiv w:val="1"/>
      <w:marLeft w:val="0"/>
      <w:marRight w:val="0"/>
      <w:marTop w:val="0"/>
      <w:marBottom w:val="0"/>
      <w:divBdr>
        <w:top w:val="none" w:sz="0" w:space="0" w:color="auto"/>
        <w:left w:val="none" w:sz="0" w:space="0" w:color="auto"/>
        <w:bottom w:val="none" w:sz="0" w:space="0" w:color="auto"/>
        <w:right w:val="none" w:sz="0" w:space="0" w:color="auto"/>
      </w:divBdr>
    </w:div>
    <w:div w:id="543908225">
      <w:bodyDiv w:val="1"/>
      <w:marLeft w:val="0"/>
      <w:marRight w:val="0"/>
      <w:marTop w:val="0"/>
      <w:marBottom w:val="0"/>
      <w:divBdr>
        <w:top w:val="none" w:sz="0" w:space="0" w:color="auto"/>
        <w:left w:val="none" w:sz="0" w:space="0" w:color="auto"/>
        <w:bottom w:val="none" w:sz="0" w:space="0" w:color="auto"/>
        <w:right w:val="none" w:sz="0" w:space="0" w:color="auto"/>
      </w:divBdr>
    </w:div>
    <w:div w:id="546725299">
      <w:bodyDiv w:val="1"/>
      <w:marLeft w:val="0"/>
      <w:marRight w:val="0"/>
      <w:marTop w:val="0"/>
      <w:marBottom w:val="0"/>
      <w:divBdr>
        <w:top w:val="none" w:sz="0" w:space="0" w:color="auto"/>
        <w:left w:val="none" w:sz="0" w:space="0" w:color="auto"/>
        <w:bottom w:val="none" w:sz="0" w:space="0" w:color="auto"/>
        <w:right w:val="none" w:sz="0" w:space="0" w:color="auto"/>
      </w:divBdr>
    </w:div>
    <w:div w:id="548036096">
      <w:bodyDiv w:val="1"/>
      <w:marLeft w:val="0"/>
      <w:marRight w:val="0"/>
      <w:marTop w:val="0"/>
      <w:marBottom w:val="0"/>
      <w:divBdr>
        <w:top w:val="none" w:sz="0" w:space="0" w:color="auto"/>
        <w:left w:val="none" w:sz="0" w:space="0" w:color="auto"/>
        <w:bottom w:val="none" w:sz="0" w:space="0" w:color="auto"/>
        <w:right w:val="none" w:sz="0" w:space="0" w:color="auto"/>
      </w:divBdr>
    </w:div>
    <w:div w:id="550069272">
      <w:bodyDiv w:val="1"/>
      <w:marLeft w:val="0"/>
      <w:marRight w:val="0"/>
      <w:marTop w:val="0"/>
      <w:marBottom w:val="0"/>
      <w:divBdr>
        <w:top w:val="none" w:sz="0" w:space="0" w:color="auto"/>
        <w:left w:val="none" w:sz="0" w:space="0" w:color="auto"/>
        <w:bottom w:val="none" w:sz="0" w:space="0" w:color="auto"/>
        <w:right w:val="none" w:sz="0" w:space="0" w:color="auto"/>
      </w:divBdr>
    </w:div>
    <w:div w:id="551044380">
      <w:bodyDiv w:val="1"/>
      <w:marLeft w:val="0"/>
      <w:marRight w:val="0"/>
      <w:marTop w:val="0"/>
      <w:marBottom w:val="0"/>
      <w:divBdr>
        <w:top w:val="none" w:sz="0" w:space="0" w:color="auto"/>
        <w:left w:val="none" w:sz="0" w:space="0" w:color="auto"/>
        <w:bottom w:val="none" w:sz="0" w:space="0" w:color="auto"/>
        <w:right w:val="none" w:sz="0" w:space="0" w:color="auto"/>
      </w:divBdr>
    </w:div>
    <w:div w:id="552540024">
      <w:bodyDiv w:val="1"/>
      <w:marLeft w:val="0"/>
      <w:marRight w:val="0"/>
      <w:marTop w:val="0"/>
      <w:marBottom w:val="0"/>
      <w:divBdr>
        <w:top w:val="none" w:sz="0" w:space="0" w:color="auto"/>
        <w:left w:val="none" w:sz="0" w:space="0" w:color="auto"/>
        <w:bottom w:val="none" w:sz="0" w:space="0" w:color="auto"/>
        <w:right w:val="none" w:sz="0" w:space="0" w:color="auto"/>
      </w:divBdr>
    </w:div>
    <w:div w:id="553204067">
      <w:bodyDiv w:val="1"/>
      <w:marLeft w:val="0"/>
      <w:marRight w:val="0"/>
      <w:marTop w:val="0"/>
      <w:marBottom w:val="0"/>
      <w:divBdr>
        <w:top w:val="none" w:sz="0" w:space="0" w:color="auto"/>
        <w:left w:val="none" w:sz="0" w:space="0" w:color="auto"/>
        <w:bottom w:val="none" w:sz="0" w:space="0" w:color="auto"/>
        <w:right w:val="none" w:sz="0" w:space="0" w:color="auto"/>
      </w:divBdr>
    </w:div>
    <w:div w:id="553545915">
      <w:bodyDiv w:val="1"/>
      <w:marLeft w:val="0"/>
      <w:marRight w:val="0"/>
      <w:marTop w:val="0"/>
      <w:marBottom w:val="0"/>
      <w:divBdr>
        <w:top w:val="none" w:sz="0" w:space="0" w:color="auto"/>
        <w:left w:val="none" w:sz="0" w:space="0" w:color="auto"/>
        <w:bottom w:val="none" w:sz="0" w:space="0" w:color="auto"/>
        <w:right w:val="none" w:sz="0" w:space="0" w:color="auto"/>
      </w:divBdr>
    </w:div>
    <w:div w:id="554052320">
      <w:bodyDiv w:val="1"/>
      <w:marLeft w:val="0"/>
      <w:marRight w:val="0"/>
      <w:marTop w:val="0"/>
      <w:marBottom w:val="0"/>
      <w:divBdr>
        <w:top w:val="none" w:sz="0" w:space="0" w:color="auto"/>
        <w:left w:val="none" w:sz="0" w:space="0" w:color="auto"/>
        <w:bottom w:val="none" w:sz="0" w:space="0" w:color="auto"/>
        <w:right w:val="none" w:sz="0" w:space="0" w:color="auto"/>
      </w:divBdr>
    </w:div>
    <w:div w:id="554657836">
      <w:bodyDiv w:val="1"/>
      <w:marLeft w:val="0"/>
      <w:marRight w:val="0"/>
      <w:marTop w:val="0"/>
      <w:marBottom w:val="0"/>
      <w:divBdr>
        <w:top w:val="none" w:sz="0" w:space="0" w:color="auto"/>
        <w:left w:val="none" w:sz="0" w:space="0" w:color="auto"/>
        <w:bottom w:val="none" w:sz="0" w:space="0" w:color="auto"/>
        <w:right w:val="none" w:sz="0" w:space="0" w:color="auto"/>
      </w:divBdr>
    </w:div>
    <w:div w:id="561789522">
      <w:bodyDiv w:val="1"/>
      <w:marLeft w:val="0"/>
      <w:marRight w:val="0"/>
      <w:marTop w:val="0"/>
      <w:marBottom w:val="0"/>
      <w:divBdr>
        <w:top w:val="none" w:sz="0" w:space="0" w:color="auto"/>
        <w:left w:val="none" w:sz="0" w:space="0" w:color="auto"/>
        <w:bottom w:val="none" w:sz="0" w:space="0" w:color="auto"/>
        <w:right w:val="none" w:sz="0" w:space="0" w:color="auto"/>
      </w:divBdr>
    </w:div>
    <w:div w:id="562301230">
      <w:bodyDiv w:val="1"/>
      <w:marLeft w:val="0"/>
      <w:marRight w:val="0"/>
      <w:marTop w:val="0"/>
      <w:marBottom w:val="0"/>
      <w:divBdr>
        <w:top w:val="none" w:sz="0" w:space="0" w:color="auto"/>
        <w:left w:val="none" w:sz="0" w:space="0" w:color="auto"/>
        <w:bottom w:val="none" w:sz="0" w:space="0" w:color="auto"/>
        <w:right w:val="none" w:sz="0" w:space="0" w:color="auto"/>
      </w:divBdr>
    </w:div>
    <w:div w:id="563495470">
      <w:bodyDiv w:val="1"/>
      <w:marLeft w:val="0"/>
      <w:marRight w:val="0"/>
      <w:marTop w:val="0"/>
      <w:marBottom w:val="0"/>
      <w:divBdr>
        <w:top w:val="none" w:sz="0" w:space="0" w:color="auto"/>
        <w:left w:val="none" w:sz="0" w:space="0" w:color="auto"/>
        <w:bottom w:val="none" w:sz="0" w:space="0" w:color="auto"/>
        <w:right w:val="none" w:sz="0" w:space="0" w:color="auto"/>
      </w:divBdr>
    </w:div>
    <w:div w:id="566110508">
      <w:bodyDiv w:val="1"/>
      <w:marLeft w:val="0"/>
      <w:marRight w:val="0"/>
      <w:marTop w:val="0"/>
      <w:marBottom w:val="0"/>
      <w:divBdr>
        <w:top w:val="none" w:sz="0" w:space="0" w:color="auto"/>
        <w:left w:val="none" w:sz="0" w:space="0" w:color="auto"/>
        <w:bottom w:val="none" w:sz="0" w:space="0" w:color="auto"/>
        <w:right w:val="none" w:sz="0" w:space="0" w:color="auto"/>
      </w:divBdr>
    </w:div>
    <w:div w:id="566692462">
      <w:bodyDiv w:val="1"/>
      <w:marLeft w:val="0"/>
      <w:marRight w:val="0"/>
      <w:marTop w:val="0"/>
      <w:marBottom w:val="0"/>
      <w:divBdr>
        <w:top w:val="none" w:sz="0" w:space="0" w:color="auto"/>
        <w:left w:val="none" w:sz="0" w:space="0" w:color="auto"/>
        <w:bottom w:val="none" w:sz="0" w:space="0" w:color="auto"/>
        <w:right w:val="none" w:sz="0" w:space="0" w:color="auto"/>
      </w:divBdr>
    </w:div>
    <w:div w:id="568420908">
      <w:bodyDiv w:val="1"/>
      <w:marLeft w:val="0"/>
      <w:marRight w:val="0"/>
      <w:marTop w:val="0"/>
      <w:marBottom w:val="0"/>
      <w:divBdr>
        <w:top w:val="none" w:sz="0" w:space="0" w:color="auto"/>
        <w:left w:val="none" w:sz="0" w:space="0" w:color="auto"/>
        <w:bottom w:val="none" w:sz="0" w:space="0" w:color="auto"/>
        <w:right w:val="none" w:sz="0" w:space="0" w:color="auto"/>
      </w:divBdr>
    </w:div>
    <w:div w:id="569777832">
      <w:bodyDiv w:val="1"/>
      <w:marLeft w:val="0"/>
      <w:marRight w:val="0"/>
      <w:marTop w:val="0"/>
      <w:marBottom w:val="0"/>
      <w:divBdr>
        <w:top w:val="none" w:sz="0" w:space="0" w:color="auto"/>
        <w:left w:val="none" w:sz="0" w:space="0" w:color="auto"/>
        <w:bottom w:val="none" w:sz="0" w:space="0" w:color="auto"/>
        <w:right w:val="none" w:sz="0" w:space="0" w:color="auto"/>
      </w:divBdr>
    </w:div>
    <w:div w:id="571696890">
      <w:bodyDiv w:val="1"/>
      <w:marLeft w:val="0"/>
      <w:marRight w:val="0"/>
      <w:marTop w:val="0"/>
      <w:marBottom w:val="0"/>
      <w:divBdr>
        <w:top w:val="none" w:sz="0" w:space="0" w:color="auto"/>
        <w:left w:val="none" w:sz="0" w:space="0" w:color="auto"/>
        <w:bottom w:val="none" w:sz="0" w:space="0" w:color="auto"/>
        <w:right w:val="none" w:sz="0" w:space="0" w:color="auto"/>
      </w:divBdr>
    </w:div>
    <w:div w:id="572087537">
      <w:bodyDiv w:val="1"/>
      <w:marLeft w:val="0"/>
      <w:marRight w:val="0"/>
      <w:marTop w:val="0"/>
      <w:marBottom w:val="0"/>
      <w:divBdr>
        <w:top w:val="none" w:sz="0" w:space="0" w:color="auto"/>
        <w:left w:val="none" w:sz="0" w:space="0" w:color="auto"/>
        <w:bottom w:val="none" w:sz="0" w:space="0" w:color="auto"/>
        <w:right w:val="none" w:sz="0" w:space="0" w:color="auto"/>
      </w:divBdr>
    </w:div>
    <w:div w:id="572205759">
      <w:bodyDiv w:val="1"/>
      <w:marLeft w:val="0"/>
      <w:marRight w:val="0"/>
      <w:marTop w:val="0"/>
      <w:marBottom w:val="0"/>
      <w:divBdr>
        <w:top w:val="none" w:sz="0" w:space="0" w:color="auto"/>
        <w:left w:val="none" w:sz="0" w:space="0" w:color="auto"/>
        <w:bottom w:val="none" w:sz="0" w:space="0" w:color="auto"/>
        <w:right w:val="none" w:sz="0" w:space="0" w:color="auto"/>
      </w:divBdr>
    </w:div>
    <w:div w:id="573853536">
      <w:bodyDiv w:val="1"/>
      <w:marLeft w:val="0"/>
      <w:marRight w:val="0"/>
      <w:marTop w:val="0"/>
      <w:marBottom w:val="0"/>
      <w:divBdr>
        <w:top w:val="none" w:sz="0" w:space="0" w:color="auto"/>
        <w:left w:val="none" w:sz="0" w:space="0" w:color="auto"/>
        <w:bottom w:val="none" w:sz="0" w:space="0" w:color="auto"/>
        <w:right w:val="none" w:sz="0" w:space="0" w:color="auto"/>
      </w:divBdr>
    </w:div>
    <w:div w:id="576093239">
      <w:bodyDiv w:val="1"/>
      <w:marLeft w:val="0"/>
      <w:marRight w:val="0"/>
      <w:marTop w:val="0"/>
      <w:marBottom w:val="0"/>
      <w:divBdr>
        <w:top w:val="none" w:sz="0" w:space="0" w:color="auto"/>
        <w:left w:val="none" w:sz="0" w:space="0" w:color="auto"/>
        <w:bottom w:val="none" w:sz="0" w:space="0" w:color="auto"/>
        <w:right w:val="none" w:sz="0" w:space="0" w:color="auto"/>
      </w:divBdr>
    </w:div>
    <w:div w:id="582760912">
      <w:bodyDiv w:val="1"/>
      <w:marLeft w:val="0"/>
      <w:marRight w:val="0"/>
      <w:marTop w:val="0"/>
      <w:marBottom w:val="0"/>
      <w:divBdr>
        <w:top w:val="none" w:sz="0" w:space="0" w:color="auto"/>
        <w:left w:val="none" w:sz="0" w:space="0" w:color="auto"/>
        <w:bottom w:val="none" w:sz="0" w:space="0" w:color="auto"/>
        <w:right w:val="none" w:sz="0" w:space="0" w:color="auto"/>
      </w:divBdr>
    </w:div>
    <w:div w:id="585771733">
      <w:bodyDiv w:val="1"/>
      <w:marLeft w:val="0"/>
      <w:marRight w:val="0"/>
      <w:marTop w:val="0"/>
      <w:marBottom w:val="0"/>
      <w:divBdr>
        <w:top w:val="none" w:sz="0" w:space="0" w:color="auto"/>
        <w:left w:val="none" w:sz="0" w:space="0" w:color="auto"/>
        <w:bottom w:val="none" w:sz="0" w:space="0" w:color="auto"/>
        <w:right w:val="none" w:sz="0" w:space="0" w:color="auto"/>
      </w:divBdr>
    </w:div>
    <w:div w:id="586115267">
      <w:bodyDiv w:val="1"/>
      <w:marLeft w:val="0"/>
      <w:marRight w:val="0"/>
      <w:marTop w:val="0"/>
      <w:marBottom w:val="0"/>
      <w:divBdr>
        <w:top w:val="none" w:sz="0" w:space="0" w:color="auto"/>
        <w:left w:val="none" w:sz="0" w:space="0" w:color="auto"/>
        <w:bottom w:val="none" w:sz="0" w:space="0" w:color="auto"/>
        <w:right w:val="none" w:sz="0" w:space="0" w:color="auto"/>
      </w:divBdr>
    </w:div>
    <w:div w:id="588660330">
      <w:bodyDiv w:val="1"/>
      <w:marLeft w:val="0"/>
      <w:marRight w:val="0"/>
      <w:marTop w:val="0"/>
      <w:marBottom w:val="0"/>
      <w:divBdr>
        <w:top w:val="none" w:sz="0" w:space="0" w:color="auto"/>
        <w:left w:val="none" w:sz="0" w:space="0" w:color="auto"/>
        <w:bottom w:val="none" w:sz="0" w:space="0" w:color="auto"/>
        <w:right w:val="none" w:sz="0" w:space="0" w:color="auto"/>
      </w:divBdr>
    </w:div>
    <w:div w:id="589310410">
      <w:bodyDiv w:val="1"/>
      <w:marLeft w:val="0"/>
      <w:marRight w:val="0"/>
      <w:marTop w:val="0"/>
      <w:marBottom w:val="0"/>
      <w:divBdr>
        <w:top w:val="none" w:sz="0" w:space="0" w:color="auto"/>
        <w:left w:val="none" w:sz="0" w:space="0" w:color="auto"/>
        <w:bottom w:val="none" w:sz="0" w:space="0" w:color="auto"/>
        <w:right w:val="none" w:sz="0" w:space="0" w:color="auto"/>
      </w:divBdr>
    </w:div>
    <w:div w:id="589319006">
      <w:bodyDiv w:val="1"/>
      <w:marLeft w:val="0"/>
      <w:marRight w:val="0"/>
      <w:marTop w:val="0"/>
      <w:marBottom w:val="0"/>
      <w:divBdr>
        <w:top w:val="none" w:sz="0" w:space="0" w:color="auto"/>
        <w:left w:val="none" w:sz="0" w:space="0" w:color="auto"/>
        <w:bottom w:val="none" w:sz="0" w:space="0" w:color="auto"/>
        <w:right w:val="none" w:sz="0" w:space="0" w:color="auto"/>
      </w:divBdr>
    </w:div>
    <w:div w:id="592670797">
      <w:bodyDiv w:val="1"/>
      <w:marLeft w:val="0"/>
      <w:marRight w:val="0"/>
      <w:marTop w:val="0"/>
      <w:marBottom w:val="0"/>
      <w:divBdr>
        <w:top w:val="none" w:sz="0" w:space="0" w:color="auto"/>
        <w:left w:val="none" w:sz="0" w:space="0" w:color="auto"/>
        <w:bottom w:val="none" w:sz="0" w:space="0" w:color="auto"/>
        <w:right w:val="none" w:sz="0" w:space="0" w:color="auto"/>
      </w:divBdr>
    </w:div>
    <w:div w:id="592737375">
      <w:bodyDiv w:val="1"/>
      <w:marLeft w:val="0"/>
      <w:marRight w:val="0"/>
      <w:marTop w:val="0"/>
      <w:marBottom w:val="0"/>
      <w:divBdr>
        <w:top w:val="none" w:sz="0" w:space="0" w:color="auto"/>
        <w:left w:val="none" w:sz="0" w:space="0" w:color="auto"/>
        <w:bottom w:val="none" w:sz="0" w:space="0" w:color="auto"/>
        <w:right w:val="none" w:sz="0" w:space="0" w:color="auto"/>
      </w:divBdr>
    </w:div>
    <w:div w:id="593783520">
      <w:bodyDiv w:val="1"/>
      <w:marLeft w:val="0"/>
      <w:marRight w:val="0"/>
      <w:marTop w:val="0"/>
      <w:marBottom w:val="0"/>
      <w:divBdr>
        <w:top w:val="none" w:sz="0" w:space="0" w:color="auto"/>
        <w:left w:val="none" w:sz="0" w:space="0" w:color="auto"/>
        <w:bottom w:val="none" w:sz="0" w:space="0" w:color="auto"/>
        <w:right w:val="none" w:sz="0" w:space="0" w:color="auto"/>
      </w:divBdr>
    </w:div>
    <w:div w:id="594509816">
      <w:bodyDiv w:val="1"/>
      <w:marLeft w:val="0"/>
      <w:marRight w:val="0"/>
      <w:marTop w:val="0"/>
      <w:marBottom w:val="0"/>
      <w:divBdr>
        <w:top w:val="none" w:sz="0" w:space="0" w:color="auto"/>
        <w:left w:val="none" w:sz="0" w:space="0" w:color="auto"/>
        <w:bottom w:val="none" w:sz="0" w:space="0" w:color="auto"/>
        <w:right w:val="none" w:sz="0" w:space="0" w:color="auto"/>
      </w:divBdr>
    </w:div>
    <w:div w:id="599265724">
      <w:bodyDiv w:val="1"/>
      <w:marLeft w:val="0"/>
      <w:marRight w:val="0"/>
      <w:marTop w:val="0"/>
      <w:marBottom w:val="0"/>
      <w:divBdr>
        <w:top w:val="none" w:sz="0" w:space="0" w:color="auto"/>
        <w:left w:val="none" w:sz="0" w:space="0" w:color="auto"/>
        <w:bottom w:val="none" w:sz="0" w:space="0" w:color="auto"/>
        <w:right w:val="none" w:sz="0" w:space="0" w:color="auto"/>
      </w:divBdr>
    </w:div>
    <w:div w:id="602734864">
      <w:bodyDiv w:val="1"/>
      <w:marLeft w:val="0"/>
      <w:marRight w:val="0"/>
      <w:marTop w:val="0"/>
      <w:marBottom w:val="0"/>
      <w:divBdr>
        <w:top w:val="none" w:sz="0" w:space="0" w:color="auto"/>
        <w:left w:val="none" w:sz="0" w:space="0" w:color="auto"/>
        <w:bottom w:val="none" w:sz="0" w:space="0" w:color="auto"/>
        <w:right w:val="none" w:sz="0" w:space="0" w:color="auto"/>
      </w:divBdr>
    </w:div>
    <w:div w:id="608506981">
      <w:bodyDiv w:val="1"/>
      <w:marLeft w:val="0"/>
      <w:marRight w:val="0"/>
      <w:marTop w:val="0"/>
      <w:marBottom w:val="0"/>
      <w:divBdr>
        <w:top w:val="none" w:sz="0" w:space="0" w:color="auto"/>
        <w:left w:val="none" w:sz="0" w:space="0" w:color="auto"/>
        <w:bottom w:val="none" w:sz="0" w:space="0" w:color="auto"/>
        <w:right w:val="none" w:sz="0" w:space="0" w:color="auto"/>
      </w:divBdr>
    </w:div>
    <w:div w:id="616373621">
      <w:bodyDiv w:val="1"/>
      <w:marLeft w:val="0"/>
      <w:marRight w:val="0"/>
      <w:marTop w:val="0"/>
      <w:marBottom w:val="0"/>
      <w:divBdr>
        <w:top w:val="none" w:sz="0" w:space="0" w:color="auto"/>
        <w:left w:val="none" w:sz="0" w:space="0" w:color="auto"/>
        <w:bottom w:val="none" w:sz="0" w:space="0" w:color="auto"/>
        <w:right w:val="none" w:sz="0" w:space="0" w:color="auto"/>
      </w:divBdr>
    </w:div>
    <w:div w:id="618948602">
      <w:bodyDiv w:val="1"/>
      <w:marLeft w:val="0"/>
      <w:marRight w:val="0"/>
      <w:marTop w:val="0"/>
      <w:marBottom w:val="0"/>
      <w:divBdr>
        <w:top w:val="none" w:sz="0" w:space="0" w:color="auto"/>
        <w:left w:val="none" w:sz="0" w:space="0" w:color="auto"/>
        <w:bottom w:val="none" w:sz="0" w:space="0" w:color="auto"/>
        <w:right w:val="none" w:sz="0" w:space="0" w:color="auto"/>
      </w:divBdr>
    </w:div>
    <w:div w:id="621107720">
      <w:bodyDiv w:val="1"/>
      <w:marLeft w:val="0"/>
      <w:marRight w:val="0"/>
      <w:marTop w:val="0"/>
      <w:marBottom w:val="0"/>
      <w:divBdr>
        <w:top w:val="none" w:sz="0" w:space="0" w:color="auto"/>
        <w:left w:val="none" w:sz="0" w:space="0" w:color="auto"/>
        <w:bottom w:val="none" w:sz="0" w:space="0" w:color="auto"/>
        <w:right w:val="none" w:sz="0" w:space="0" w:color="auto"/>
      </w:divBdr>
    </w:div>
    <w:div w:id="621154259">
      <w:bodyDiv w:val="1"/>
      <w:marLeft w:val="0"/>
      <w:marRight w:val="0"/>
      <w:marTop w:val="0"/>
      <w:marBottom w:val="0"/>
      <w:divBdr>
        <w:top w:val="none" w:sz="0" w:space="0" w:color="auto"/>
        <w:left w:val="none" w:sz="0" w:space="0" w:color="auto"/>
        <w:bottom w:val="none" w:sz="0" w:space="0" w:color="auto"/>
        <w:right w:val="none" w:sz="0" w:space="0" w:color="auto"/>
      </w:divBdr>
    </w:div>
    <w:div w:id="622034759">
      <w:bodyDiv w:val="1"/>
      <w:marLeft w:val="0"/>
      <w:marRight w:val="0"/>
      <w:marTop w:val="0"/>
      <w:marBottom w:val="0"/>
      <w:divBdr>
        <w:top w:val="none" w:sz="0" w:space="0" w:color="auto"/>
        <w:left w:val="none" w:sz="0" w:space="0" w:color="auto"/>
        <w:bottom w:val="none" w:sz="0" w:space="0" w:color="auto"/>
        <w:right w:val="none" w:sz="0" w:space="0" w:color="auto"/>
      </w:divBdr>
    </w:div>
    <w:div w:id="624115763">
      <w:bodyDiv w:val="1"/>
      <w:marLeft w:val="0"/>
      <w:marRight w:val="0"/>
      <w:marTop w:val="0"/>
      <w:marBottom w:val="0"/>
      <w:divBdr>
        <w:top w:val="none" w:sz="0" w:space="0" w:color="auto"/>
        <w:left w:val="none" w:sz="0" w:space="0" w:color="auto"/>
        <w:bottom w:val="none" w:sz="0" w:space="0" w:color="auto"/>
        <w:right w:val="none" w:sz="0" w:space="0" w:color="auto"/>
      </w:divBdr>
    </w:div>
    <w:div w:id="624503795">
      <w:bodyDiv w:val="1"/>
      <w:marLeft w:val="0"/>
      <w:marRight w:val="0"/>
      <w:marTop w:val="0"/>
      <w:marBottom w:val="0"/>
      <w:divBdr>
        <w:top w:val="none" w:sz="0" w:space="0" w:color="auto"/>
        <w:left w:val="none" w:sz="0" w:space="0" w:color="auto"/>
        <w:bottom w:val="none" w:sz="0" w:space="0" w:color="auto"/>
        <w:right w:val="none" w:sz="0" w:space="0" w:color="auto"/>
      </w:divBdr>
    </w:div>
    <w:div w:id="624699720">
      <w:bodyDiv w:val="1"/>
      <w:marLeft w:val="0"/>
      <w:marRight w:val="0"/>
      <w:marTop w:val="0"/>
      <w:marBottom w:val="0"/>
      <w:divBdr>
        <w:top w:val="none" w:sz="0" w:space="0" w:color="auto"/>
        <w:left w:val="none" w:sz="0" w:space="0" w:color="auto"/>
        <w:bottom w:val="none" w:sz="0" w:space="0" w:color="auto"/>
        <w:right w:val="none" w:sz="0" w:space="0" w:color="auto"/>
      </w:divBdr>
    </w:div>
    <w:div w:id="631668509">
      <w:bodyDiv w:val="1"/>
      <w:marLeft w:val="0"/>
      <w:marRight w:val="0"/>
      <w:marTop w:val="0"/>
      <w:marBottom w:val="0"/>
      <w:divBdr>
        <w:top w:val="none" w:sz="0" w:space="0" w:color="auto"/>
        <w:left w:val="none" w:sz="0" w:space="0" w:color="auto"/>
        <w:bottom w:val="none" w:sz="0" w:space="0" w:color="auto"/>
        <w:right w:val="none" w:sz="0" w:space="0" w:color="auto"/>
      </w:divBdr>
    </w:div>
    <w:div w:id="633481747">
      <w:bodyDiv w:val="1"/>
      <w:marLeft w:val="0"/>
      <w:marRight w:val="0"/>
      <w:marTop w:val="0"/>
      <w:marBottom w:val="0"/>
      <w:divBdr>
        <w:top w:val="none" w:sz="0" w:space="0" w:color="auto"/>
        <w:left w:val="none" w:sz="0" w:space="0" w:color="auto"/>
        <w:bottom w:val="none" w:sz="0" w:space="0" w:color="auto"/>
        <w:right w:val="none" w:sz="0" w:space="0" w:color="auto"/>
      </w:divBdr>
    </w:div>
    <w:div w:id="633675351">
      <w:bodyDiv w:val="1"/>
      <w:marLeft w:val="0"/>
      <w:marRight w:val="0"/>
      <w:marTop w:val="0"/>
      <w:marBottom w:val="0"/>
      <w:divBdr>
        <w:top w:val="none" w:sz="0" w:space="0" w:color="auto"/>
        <w:left w:val="none" w:sz="0" w:space="0" w:color="auto"/>
        <w:bottom w:val="none" w:sz="0" w:space="0" w:color="auto"/>
        <w:right w:val="none" w:sz="0" w:space="0" w:color="auto"/>
      </w:divBdr>
    </w:div>
    <w:div w:id="634875071">
      <w:bodyDiv w:val="1"/>
      <w:marLeft w:val="0"/>
      <w:marRight w:val="0"/>
      <w:marTop w:val="0"/>
      <w:marBottom w:val="0"/>
      <w:divBdr>
        <w:top w:val="none" w:sz="0" w:space="0" w:color="auto"/>
        <w:left w:val="none" w:sz="0" w:space="0" w:color="auto"/>
        <w:bottom w:val="none" w:sz="0" w:space="0" w:color="auto"/>
        <w:right w:val="none" w:sz="0" w:space="0" w:color="auto"/>
      </w:divBdr>
    </w:div>
    <w:div w:id="635456344">
      <w:bodyDiv w:val="1"/>
      <w:marLeft w:val="0"/>
      <w:marRight w:val="0"/>
      <w:marTop w:val="0"/>
      <w:marBottom w:val="0"/>
      <w:divBdr>
        <w:top w:val="none" w:sz="0" w:space="0" w:color="auto"/>
        <w:left w:val="none" w:sz="0" w:space="0" w:color="auto"/>
        <w:bottom w:val="none" w:sz="0" w:space="0" w:color="auto"/>
        <w:right w:val="none" w:sz="0" w:space="0" w:color="auto"/>
      </w:divBdr>
    </w:div>
    <w:div w:id="635571156">
      <w:bodyDiv w:val="1"/>
      <w:marLeft w:val="0"/>
      <w:marRight w:val="0"/>
      <w:marTop w:val="0"/>
      <w:marBottom w:val="0"/>
      <w:divBdr>
        <w:top w:val="none" w:sz="0" w:space="0" w:color="auto"/>
        <w:left w:val="none" w:sz="0" w:space="0" w:color="auto"/>
        <w:bottom w:val="none" w:sz="0" w:space="0" w:color="auto"/>
        <w:right w:val="none" w:sz="0" w:space="0" w:color="auto"/>
      </w:divBdr>
    </w:div>
    <w:div w:id="636571292">
      <w:bodyDiv w:val="1"/>
      <w:marLeft w:val="0"/>
      <w:marRight w:val="0"/>
      <w:marTop w:val="0"/>
      <w:marBottom w:val="0"/>
      <w:divBdr>
        <w:top w:val="none" w:sz="0" w:space="0" w:color="auto"/>
        <w:left w:val="none" w:sz="0" w:space="0" w:color="auto"/>
        <w:bottom w:val="none" w:sz="0" w:space="0" w:color="auto"/>
        <w:right w:val="none" w:sz="0" w:space="0" w:color="auto"/>
      </w:divBdr>
    </w:div>
    <w:div w:id="639112198">
      <w:bodyDiv w:val="1"/>
      <w:marLeft w:val="0"/>
      <w:marRight w:val="0"/>
      <w:marTop w:val="0"/>
      <w:marBottom w:val="0"/>
      <w:divBdr>
        <w:top w:val="none" w:sz="0" w:space="0" w:color="auto"/>
        <w:left w:val="none" w:sz="0" w:space="0" w:color="auto"/>
        <w:bottom w:val="none" w:sz="0" w:space="0" w:color="auto"/>
        <w:right w:val="none" w:sz="0" w:space="0" w:color="auto"/>
      </w:divBdr>
      <w:divsChild>
        <w:div w:id="1295984580">
          <w:marLeft w:val="0"/>
          <w:marRight w:val="0"/>
          <w:marTop w:val="0"/>
          <w:marBottom w:val="0"/>
          <w:divBdr>
            <w:top w:val="none" w:sz="0" w:space="0" w:color="auto"/>
            <w:left w:val="none" w:sz="0" w:space="0" w:color="auto"/>
            <w:bottom w:val="none" w:sz="0" w:space="0" w:color="auto"/>
            <w:right w:val="none" w:sz="0" w:space="0" w:color="auto"/>
          </w:divBdr>
          <w:divsChild>
            <w:div w:id="1594320201">
              <w:marLeft w:val="0"/>
              <w:marRight w:val="0"/>
              <w:marTop w:val="0"/>
              <w:marBottom w:val="0"/>
              <w:divBdr>
                <w:top w:val="none" w:sz="0" w:space="0" w:color="auto"/>
                <w:left w:val="none" w:sz="0" w:space="0" w:color="auto"/>
                <w:bottom w:val="none" w:sz="0" w:space="0" w:color="auto"/>
                <w:right w:val="none" w:sz="0" w:space="0" w:color="auto"/>
              </w:divBdr>
              <w:divsChild>
                <w:div w:id="2146508484">
                  <w:marLeft w:val="0"/>
                  <w:marRight w:val="0"/>
                  <w:marTop w:val="0"/>
                  <w:marBottom w:val="0"/>
                  <w:divBdr>
                    <w:top w:val="none" w:sz="0" w:space="0" w:color="auto"/>
                    <w:left w:val="none" w:sz="0" w:space="0" w:color="auto"/>
                    <w:bottom w:val="none" w:sz="0" w:space="0" w:color="auto"/>
                    <w:right w:val="none" w:sz="0" w:space="0" w:color="auto"/>
                  </w:divBdr>
                  <w:divsChild>
                    <w:div w:id="425462384">
                      <w:marLeft w:val="0"/>
                      <w:marRight w:val="0"/>
                      <w:marTop w:val="0"/>
                      <w:marBottom w:val="0"/>
                      <w:divBdr>
                        <w:top w:val="none" w:sz="0" w:space="0" w:color="auto"/>
                        <w:left w:val="none" w:sz="0" w:space="0" w:color="auto"/>
                        <w:bottom w:val="none" w:sz="0" w:space="0" w:color="auto"/>
                        <w:right w:val="none" w:sz="0" w:space="0" w:color="auto"/>
                      </w:divBdr>
                      <w:divsChild>
                        <w:div w:id="1480419866">
                          <w:marLeft w:val="0"/>
                          <w:marRight w:val="0"/>
                          <w:marTop w:val="0"/>
                          <w:marBottom w:val="0"/>
                          <w:divBdr>
                            <w:top w:val="none" w:sz="0" w:space="0" w:color="auto"/>
                            <w:left w:val="none" w:sz="0" w:space="0" w:color="auto"/>
                            <w:bottom w:val="none" w:sz="0" w:space="0" w:color="auto"/>
                            <w:right w:val="none" w:sz="0" w:space="0" w:color="auto"/>
                          </w:divBdr>
                          <w:divsChild>
                            <w:div w:id="211504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2350576">
      <w:bodyDiv w:val="1"/>
      <w:marLeft w:val="0"/>
      <w:marRight w:val="0"/>
      <w:marTop w:val="0"/>
      <w:marBottom w:val="0"/>
      <w:divBdr>
        <w:top w:val="none" w:sz="0" w:space="0" w:color="auto"/>
        <w:left w:val="none" w:sz="0" w:space="0" w:color="auto"/>
        <w:bottom w:val="none" w:sz="0" w:space="0" w:color="auto"/>
        <w:right w:val="none" w:sz="0" w:space="0" w:color="auto"/>
      </w:divBdr>
    </w:div>
    <w:div w:id="646739858">
      <w:bodyDiv w:val="1"/>
      <w:marLeft w:val="0"/>
      <w:marRight w:val="0"/>
      <w:marTop w:val="0"/>
      <w:marBottom w:val="0"/>
      <w:divBdr>
        <w:top w:val="none" w:sz="0" w:space="0" w:color="auto"/>
        <w:left w:val="none" w:sz="0" w:space="0" w:color="auto"/>
        <w:bottom w:val="none" w:sz="0" w:space="0" w:color="auto"/>
        <w:right w:val="none" w:sz="0" w:space="0" w:color="auto"/>
      </w:divBdr>
    </w:div>
    <w:div w:id="647323685">
      <w:bodyDiv w:val="1"/>
      <w:marLeft w:val="0"/>
      <w:marRight w:val="0"/>
      <w:marTop w:val="0"/>
      <w:marBottom w:val="0"/>
      <w:divBdr>
        <w:top w:val="none" w:sz="0" w:space="0" w:color="auto"/>
        <w:left w:val="none" w:sz="0" w:space="0" w:color="auto"/>
        <w:bottom w:val="none" w:sz="0" w:space="0" w:color="auto"/>
        <w:right w:val="none" w:sz="0" w:space="0" w:color="auto"/>
      </w:divBdr>
    </w:div>
    <w:div w:id="647712842">
      <w:bodyDiv w:val="1"/>
      <w:marLeft w:val="0"/>
      <w:marRight w:val="0"/>
      <w:marTop w:val="0"/>
      <w:marBottom w:val="0"/>
      <w:divBdr>
        <w:top w:val="none" w:sz="0" w:space="0" w:color="auto"/>
        <w:left w:val="none" w:sz="0" w:space="0" w:color="auto"/>
        <w:bottom w:val="none" w:sz="0" w:space="0" w:color="auto"/>
        <w:right w:val="none" w:sz="0" w:space="0" w:color="auto"/>
      </w:divBdr>
    </w:div>
    <w:div w:id="648482547">
      <w:bodyDiv w:val="1"/>
      <w:marLeft w:val="0"/>
      <w:marRight w:val="0"/>
      <w:marTop w:val="0"/>
      <w:marBottom w:val="0"/>
      <w:divBdr>
        <w:top w:val="none" w:sz="0" w:space="0" w:color="auto"/>
        <w:left w:val="none" w:sz="0" w:space="0" w:color="auto"/>
        <w:bottom w:val="none" w:sz="0" w:space="0" w:color="auto"/>
        <w:right w:val="none" w:sz="0" w:space="0" w:color="auto"/>
      </w:divBdr>
    </w:div>
    <w:div w:id="651519003">
      <w:bodyDiv w:val="1"/>
      <w:marLeft w:val="0"/>
      <w:marRight w:val="0"/>
      <w:marTop w:val="0"/>
      <w:marBottom w:val="0"/>
      <w:divBdr>
        <w:top w:val="none" w:sz="0" w:space="0" w:color="auto"/>
        <w:left w:val="none" w:sz="0" w:space="0" w:color="auto"/>
        <w:bottom w:val="none" w:sz="0" w:space="0" w:color="auto"/>
        <w:right w:val="none" w:sz="0" w:space="0" w:color="auto"/>
      </w:divBdr>
    </w:div>
    <w:div w:id="652028175">
      <w:bodyDiv w:val="1"/>
      <w:marLeft w:val="0"/>
      <w:marRight w:val="0"/>
      <w:marTop w:val="0"/>
      <w:marBottom w:val="0"/>
      <w:divBdr>
        <w:top w:val="none" w:sz="0" w:space="0" w:color="auto"/>
        <w:left w:val="none" w:sz="0" w:space="0" w:color="auto"/>
        <w:bottom w:val="none" w:sz="0" w:space="0" w:color="auto"/>
        <w:right w:val="none" w:sz="0" w:space="0" w:color="auto"/>
      </w:divBdr>
    </w:div>
    <w:div w:id="652173618">
      <w:bodyDiv w:val="1"/>
      <w:marLeft w:val="0"/>
      <w:marRight w:val="0"/>
      <w:marTop w:val="0"/>
      <w:marBottom w:val="0"/>
      <w:divBdr>
        <w:top w:val="none" w:sz="0" w:space="0" w:color="auto"/>
        <w:left w:val="none" w:sz="0" w:space="0" w:color="auto"/>
        <w:bottom w:val="none" w:sz="0" w:space="0" w:color="auto"/>
        <w:right w:val="none" w:sz="0" w:space="0" w:color="auto"/>
      </w:divBdr>
    </w:div>
    <w:div w:id="661082886">
      <w:bodyDiv w:val="1"/>
      <w:marLeft w:val="0"/>
      <w:marRight w:val="0"/>
      <w:marTop w:val="0"/>
      <w:marBottom w:val="0"/>
      <w:divBdr>
        <w:top w:val="none" w:sz="0" w:space="0" w:color="auto"/>
        <w:left w:val="none" w:sz="0" w:space="0" w:color="auto"/>
        <w:bottom w:val="none" w:sz="0" w:space="0" w:color="auto"/>
        <w:right w:val="none" w:sz="0" w:space="0" w:color="auto"/>
      </w:divBdr>
    </w:div>
    <w:div w:id="663044959">
      <w:bodyDiv w:val="1"/>
      <w:marLeft w:val="0"/>
      <w:marRight w:val="0"/>
      <w:marTop w:val="0"/>
      <w:marBottom w:val="0"/>
      <w:divBdr>
        <w:top w:val="none" w:sz="0" w:space="0" w:color="auto"/>
        <w:left w:val="none" w:sz="0" w:space="0" w:color="auto"/>
        <w:bottom w:val="none" w:sz="0" w:space="0" w:color="auto"/>
        <w:right w:val="none" w:sz="0" w:space="0" w:color="auto"/>
      </w:divBdr>
    </w:div>
    <w:div w:id="663583292">
      <w:bodyDiv w:val="1"/>
      <w:marLeft w:val="0"/>
      <w:marRight w:val="0"/>
      <w:marTop w:val="0"/>
      <w:marBottom w:val="0"/>
      <w:divBdr>
        <w:top w:val="none" w:sz="0" w:space="0" w:color="auto"/>
        <w:left w:val="none" w:sz="0" w:space="0" w:color="auto"/>
        <w:bottom w:val="none" w:sz="0" w:space="0" w:color="auto"/>
        <w:right w:val="none" w:sz="0" w:space="0" w:color="auto"/>
      </w:divBdr>
    </w:div>
    <w:div w:id="663700070">
      <w:bodyDiv w:val="1"/>
      <w:marLeft w:val="0"/>
      <w:marRight w:val="0"/>
      <w:marTop w:val="0"/>
      <w:marBottom w:val="0"/>
      <w:divBdr>
        <w:top w:val="none" w:sz="0" w:space="0" w:color="auto"/>
        <w:left w:val="none" w:sz="0" w:space="0" w:color="auto"/>
        <w:bottom w:val="none" w:sz="0" w:space="0" w:color="auto"/>
        <w:right w:val="none" w:sz="0" w:space="0" w:color="auto"/>
      </w:divBdr>
    </w:div>
    <w:div w:id="669065356">
      <w:bodyDiv w:val="1"/>
      <w:marLeft w:val="0"/>
      <w:marRight w:val="0"/>
      <w:marTop w:val="0"/>
      <w:marBottom w:val="0"/>
      <w:divBdr>
        <w:top w:val="none" w:sz="0" w:space="0" w:color="auto"/>
        <w:left w:val="none" w:sz="0" w:space="0" w:color="auto"/>
        <w:bottom w:val="none" w:sz="0" w:space="0" w:color="auto"/>
        <w:right w:val="none" w:sz="0" w:space="0" w:color="auto"/>
      </w:divBdr>
    </w:div>
    <w:div w:id="671876374">
      <w:bodyDiv w:val="1"/>
      <w:marLeft w:val="0"/>
      <w:marRight w:val="0"/>
      <w:marTop w:val="0"/>
      <w:marBottom w:val="0"/>
      <w:divBdr>
        <w:top w:val="none" w:sz="0" w:space="0" w:color="auto"/>
        <w:left w:val="none" w:sz="0" w:space="0" w:color="auto"/>
        <w:bottom w:val="none" w:sz="0" w:space="0" w:color="auto"/>
        <w:right w:val="none" w:sz="0" w:space="0" w:color="auto"/>
      </w:divBdr>
    </w:div>
    <w:div w:id="674117239">
      <w:bodyDiv w:val="1"/>
      <w:marLeft w:val="0"/>
      <w:marRight w:val="0"/>
      <w:marTop w:val="0"/>
      <w:marBottom w:val="0"/>
      <w:divBdr>
        <w:top w:val="none" w:sz="0" w:space="0" w:color="auto"/>
        <w:left w:val="none" w:sz="0" w:space="0" w:color="auto"/>
        <w:bottom w:val="none" w:sz="0" w:space="0" w:color="auto"/>
        <w:right w:val="none" w:sz="0" w:space="0" w:color="auto"/>
      </w:divBdr>
    </w:div>
    <w:div w:id="680200609">
      <w:bodyDiv w:val="1"/>
      <w:marLeft w:val="0"/>
      <w:marRight w:val="0"/>
      <w:marTop w:val="0"/>
      <w:marBottom w:val="0"/>
      <w:divBdr>
        <w:top w:val="none" w:sz="0" w:space="0" w:color="auto"/>
        <w:left w:val="none" w:sz="0" w:space="0" w:color="auto"/>
        <w:bottom w:val="none" w:sz="0" w:space="0" w:color="auto"/>
        <w:right w:val="none" w:sz="0" w:space="0" w:color="auto"/>
      </w:divBdr>
    </w:div>
    <w:div w:id="681856674">
      <w:bodyDiv w:val="1"/>
      <w:marLeft w:val="0"/>
      <w:marRight w:val="0"/>
      <w:marTop w:val="0"/>
      <w:marBottom w:val="0"/>
      <w:divBdr>
        <w:top w:val="none" w:sz="0" w:space="0" w:color="auto"/>
        <w:left w:val="none" w:sz="0" w:space="0" w:color="auto"/>
        <w:bottom w:val="none" w:sz="0" w:space="0" w:color="auto"/>
        <w:right w:val="none" w:sz="0" w:space="0" w:color="auto"/>
      </w:divBdr>
    </w:div>
    <w:div w:id="683244488">
      <w:bodyDiv w:val="1"/>
      <w:marLeft w:val="0"/>
      <w:marRight w:val="0"/>
      <w:marTop w:val="0"/>
      <w:marBottom w:val="0"/>
      <w:divBdr>
        <w:top w:val="none" w:sz="0" w:space="0" w:color="auto"/>
        <w:left w:val="none" w:sz="0" w:space="0" w:color="auto"/>
        <w:bottom w:val="none" w:sz="0" w:space="0" w:color="auto"/>
        <w:right w:val="none" w:sz="0" w:space="0" w:color="auto"/>
      </w:divBdr>
    </w:div>
    <w:div w:id="688532214">
      <w:bodyDiv w:val="1"/>
      <w:marLeft w:val="0"/>
      <w:marRight w:val="0"/>
      <w:marTop w:val="0"/>
      <w:marBottom w:val="0"/>
      <w:divBdr>
        <w:top w:val="none" w:sz="0" w:space="0" w:color="auto"/>
        <w:left w:val="none" w:sz="0" w:space="0" w:color="auto"/>
        <w:bottom w:val="none" w:sz="0" w:space="0" w:color="auto"/>
        <w:right w:val="none" w:sz="0" w:space="0" w:color="auto"/>
      </w:divBdr>
    </w:div>
    <w:div w:id="690882279">
      <w:bodyDiv w:val="1"/>
      <w:marLeft w:val="0"/>
      <w:marRight w:val="0"/>
      <w:marTop w:val="0"/>
      <w:marBottom w:val="0"/>
      <w:divBdr>
        <w:top w:val="none" w:sz="0" w:space="0" w:color="auto"/>
        <w:left w:val="none" w:sz="0" w:space="0" w:color="auto"/>
        <w:bottom w:val="none" w:sz="0" w:space="0" w:color="auto"/>
        <w:right w:val="none" w:sz="0" w:space="0" w:color="auto"/>
      </w:divBdr>
    </w:div>
    <w:div w:id="692733541">
      <w:bodyDiv w:val="1"/>
      <w:marLeft w:val="0"/>
      <w:marRight w:val="0"/>
      <w:marTop w:val="0"/>
      <w:marBottom w:val="0"/>
      <w:divBdr>
        <w:top w:val="none" w:sz="0" w:space="0" w:color="auto"/>
        <w:left w:val="none" w:sz="0" w:space="0" w:color="auto"/>
        <w:bottom w:val="none" w:sz="0" w:space="0" w:color="auto"/>
        <w:right w:val="none" w:sz="0" w:space="0" w:color="auto"/>
      </w:divBdr>
    </w:div>
    <w:div w:id="693117197">
      <w:bodyDiv w:val="1"/>
      <w:marLeft w:val="0"/>
      <w:marRight w:val="0"/>
      <w:marTop w:val="0"/>
      <w:marBottom w:val="0"/>
      <w:divBdr>
        <w:top w:val="none" w:sz="0" w:space="0" w:color="auto"/>
        <w:left w:val="none" w:sz="0" w:space="0" w:color="auto"/>
        <w:bottom w:val="none" w:sz="0" w:space="0" w:color="auto"/>
        <w:right w:val="none" w:sz="0" w:space="0" w:color="auto"/>
      </w:divBdr>
    </w:div>
    <w:div w:id="694312056">
      <w:bodyDiv w:val="1"/>
      <w:marLeft w:val="0"/>
      <w:marRight w:val="0"/>
      <w:marTop w:val="0"/>
      <w:marBottom w:val="0"/>
      <w:divBdr>
        <w:top w:val="none" w:sz="0" w:space="0" w:color="auto"/>
        <w:left w:val="none" w:sz="0" w:space="0" w:color="auto"/>
        <w:bottom w:val="none" w:sz="0" w:space="0" w:color="auto"/>
        <w:right w:val="none" w:sz="0" w:space="0" w:color="auto"/>
      </w:divBdr>
    </w:div>
    <w:div w:id="698969521">
      <w:bodyDiv w:val="1"/>
      <w:marLeft w:val="0"/>
      <w:marRight w:val="0"/>
      <w:marTop w:val="0"/>
      <w:marBottom w:val="0"/>
      <w:divBdr>
        <w:top w:val="none" w:sz="0" w:space="0" w:color="auto"/>
        <w:left w:val="none" w:sz="0" w:space="0" w:color="auto"/>
        <w:bottom w:val="none" w:sz="0" w:space="0" w:color="auto"/>
        <w:right w:val="none" w:sz="0" w:space="0" w:color="auto"/>
      </w:divBdr>
    </w:div>
    <w:div w:id="701243644">
      <w:bodyDiv w:val="1"/>
      <w:marLeft w:val="0"/>
      <w:marRight w:val="0"/>
      <w:marTop w:val="0"/>
      <w:marBottom w:val="0"/>
      <w:divBdr>
        <w:top w:val="none" w:sz="0" w:space="0" w:color="auto"/>
        <w:left w:val="none" w:sz="0" w:space="0" w:color="auto"/>
        <w:bottom w:val="none" w:sz="0" w:space="0" w:color="auto"/>
        <w:right w:val="none" w:sz="0" w:space="0" w:color="auto"/>
      </w:divBdr>
    </w:div>
    <w:div w:id="703560888">
      <w:bodyDiv w:val="1"/>
      <w:marLeft w:val="0"/>
      <w:marRight w:val="0"/>
      <w:marTop w:val="0"/>
      <w:marBottom w:val="0"/>
      <w:divBdr>
        <w:top w:val="none" w:sz="0" w:space="0" w:color="auto"/>
        <w:left w:val="none" w:sz="0" w:space="0" w:color="auto"/>
        <w:bottom w:val="none" w:sz="0" w:space="0" w:color="auto"/>
        <w:right w:val="none" w:sz="0" w:space="0" w:color="auto"/>
      </w:divBdr>
    </w:div>
    <w:div w:id="706490028">
      <w:bodyDiv w:val="1"/>
      <w:marLeft w:val="0"/>
      <w:marRight w:val="0"/>
      <w:marTop w:val="0"/>
      <w:marBottom w:val="0"/>
      <w:divBdr>
        <w:top w:val="none" w:sz="0" w:space="0" w:color="auto"/>
        <w:left w:val="none" w:sz="0" w:space="0" w:color="auto"/>
        <w:bottom w:val="none" w:sz="0" w:space="0" w:color="auto"/>
        <w:right w:val="none" w:sz="0" w:space="0" w:color="auto"/>
      </w:divBdr>
    </w:div>
    <w:div w:id="707993422">
      <w:bodyDiv w:val="1"/>
      <w:marLeft w:val="0"/>
      <w:marRight w:val="0"/>
      <w:marTop w:val="0"/>
      <w:marBottom w:val="0"/>
      <w:divBdr>
        <w:top w:val="none" w:sz="0" w:space="0" w:color="auto"/>
        <w:left w:val="none" w:sz="0" w:space="0" w:color="auto"/>
        <w:bottom w:val="none" w:sz="0" w:space="0" w:color="auto"/>
        <w:right w:val="none" w:sz="0" w:space="0" w:color="auto"/>
      </w:divBdr>
    </w:div>
    <w:div w:id="709964321">
      <w:bodyDiv w:val="1"/>
      <w:marLeft w:val="0"/>
      <w:marRight w:val="0"/>
      <w:marTop w:val="0"/>
      <w:marBottom w:val="0"/>
      <w:divBdr>
        <w:top w:val="none" w:sz="0" w:space="0" w:color="auto"/>
        <w:left w:val="none" w:sz="0" w:space="0" w:color="auto"/>
        <w:bottom w:val="none" w:sz="0" w:space="0" w:color="auto"/>
        <w:right w:val="none" w:sz="0" w:space="0" w:color="auto"/>
      </w:divBdr>
    </w:div>
    <w:div w:id="711611648">
      <w:bodyDiv w:val="1"/>
      <w:marLeft w:val="0"/>
      <w:marRight w:val="0"/>
      <w:marTop w:val="0"/>
      <w:marBottom w:val="0"/>
      <w:divBdr>
        <w:top w:val="none" w:sz="0" w:space="0" w:color="auto"/>
        <w:left w:val="none" w:sz="0" w:space="0" w:color="auto"/>
        <w:bottom w:val="none" w:sz="0" w:space="0" w:color="auto"/>
        <w:right w:val="none" w:sz="0" w:space="0" w:color="auto"/>
      </w:divBdr>
    </w:div>
    <w:div w:id="714889191">
      <w:bodyDiv w:val="1"/>
      <w:marLeft w:val="0"/>
      <w:marRight w:val="0"/>
      <w:marTop w:val="0"/>
      <w:marBottom w:val="0"/>
      <w:divBdr>
        <w:top w:val="none" w:sz="0" w:space="0" w:color="auto"/>
        <w:left w:val="none" w:sz="0" w:space="0" w:color="auto"/>
        <w:bottom w:val="none" w:sz="0" w:space="0" w:color="auto"/>
        <w:right w:val="none" w:sz="0" w:space="0" w:color="auto"/>
      </w:divBdr>
    </w:div>
    <w:div w:id="715541610">
      <w:bodyDiv w:val="1"/>
      <w:marLeft w:val="0"/>
      <w:marRight w:val="0"/>
      <w:marTop w:val="0"/>
      <w:marBottom w:val="0"/>
      <w:divBdr>
        <w:top w:val="none" w:sz="0" w:space="0" w:color="auto"/>
        <w:left w:val="none" w:sz="0" w:space="0" w:color="auto"/>
        <w:bottom w:val="none" w:sz="0" w:space="0" w:color="auto"/>
        <w:right w:val="none" w:sz="0" w:space="0" w:color="auto"/>
      </w:divBdr>
    </w:div>
    <w:div w:id="717585120">
      <w:bodyDiv w:val="1"/>
      <w:marLeft w:val="0"/>
      <w:marRight w:val="0"/>
      <w:marTop w:val="0"/>
      <w:marBottom w:val="0"/>
      <w:divBdr>
        <w:top w:val="none" w:sz="0" w:space="0" w:color="auto"/>
        <w:left w:val="none" w:sz="0" w:space="0" w:color="auto"/>
        <w:bottom w:val="none" w:sz="0" w:space="0" w:color="auto"/>
        <w:right w:val="none" w:sz="0" w:space="0" w:color="auto"/>
      </w:divBdr>
    </w:div>
    <w:div w:id="718213387">
      <w:bodyDiv w:val="1"/>
      <w:marLeft w:val="0"/>
      <w:marRight w:val="0"/>
      <w:marTop w:val="0"/>
      <w:marBottom w:val="0"/>
      <w:divBdr>
        <w:top w:val="none" w:sz="0" w:space="0" w:color="auto"/>
        <w:left w:val="none" w:sz="0" w:space="0" w:color="auto"/>
        <w:bottom w:val="none" w:sz="0" w:space="0" w:color="auto"/>
        <w:right w:val="none" w:sz="0" w:space="0" w:color="auto"/>
      </w:divBdr>
    </w:div>
    <w:div w:id="719978506">
      <w:bodyDiv w:val="1"/>
      <w:marLeft w:val="0"/>
      <w:marRight w:val="0"/>
      <w:marTop w:val="0"/>
      <w:marBottom w:val="0"/>
      <w:divBdr>
        <w:top w:val="none" w:sz="0" w:space="0" w:color="auto"/>
        <w:left w:val="none" w:sz="0" w:space="0" w:color="auto"/>
        <w:bottom w:val="none" w:sz="0" w:space="0" w:color="auto"/>
        <w:right w:val="none" w:sz="0" w:space="0" w:color="auto"/>
      </w:divBdr>
    </w:div>
    <w:div w:id="723286599">
      <w:bodyDiv w:val="1"/>
      <w:marLeft w:val="0"/>
      <w:marRight w:val="0"/>
      <w:marTop w:val="0"/>
      <w:marBottom w:val="0"/>
      <w:divBdr>
        <w:top w:val="none" w:sz="0" w:space="0" w:color="auto"/>
        <w:left w:val="none" w:sz="0" w:space="0" w:color="auto"/>
        <w:bottom w:val="none" w:sz="0" w:space="0" w:color="auto"/>
        <w:right w:val="none" w:sz="0" w:space="0" w:color="auto"/>
      </w:divBdr>
      <w:divsChild>
        <w:div w:id="580600010">
          <w:marLeft w:val="0"/>
          <w:marRight w:val="0"/>
          <w:marTop w:val="240"/>
          <w:marBottom w:val="240"/>
          <w:divBdr>
            <w:top w:val="none" w:sz="0" w:space="0" w:color="auto"/>
            <w:left w:val="none" w:sz="0" w:space="0" w:color="auto"/>
            <w:bottom w:val="none" w:sz="0" w:space="0" w:color="auto"/>
            <w:right w:val="none" w:sz="0" w:space="0" w:color="auto"/>
          </w:divBdr>
        </w:div>
      </w:divsChild>
    </w:div>
    <w:div w:id="724911327">
      <w:bodyDiv w:val="1"/>
      <w:marLeft w:val="0"/>
      <w:marRight w:val="0"/>
      <w:marTop w:val="0"/>
      <w:marBottom w:val="0"/>
      <w:divBdr>
        <w:top w:val="none" w:sz="0" w:space="0" w:color="auto"/>
        <w:left w:val="none" w:sz="0" w:space="0" w:color="auto"/>
        <w:bottom w:val="none" w:sz="0" w:space="0" w:color="auto"/>
        <w:right w:val="none" w:sz="0" w:space="0" w:color="auto"/>
      </w:divBdr>
    </w:div>
    <w:div w:id="726151835">
      <w:bodyDiv w:val="1"/>
      <w:marLeft w:val="0"/>
      <w:marRight w:val="0"/>
      <w:marTop w:val="0"/>
      <w:marBottom w:val="0"/>
      <w:divBdr>
        <w:top w:val="none" w:sz="0" w:space="0" w:color="auto"/>
        <w:left w:val="none" w:sz="0" w:space="0" w:color="auto"/>
        <w:bottom w:val="none" w:sz="0" w:space="0" w:color="auto"/>
        <w:right w:val="none" w:sz="0" w:space="0" w:color="auto"/>
      </w:divBdr>
    </w:div>
    <w:div w:id="726878174">
      <w:bodyDiv w:val="1"/>
      <w:marLeft w:val="0"/>
      <w:marRight w:val="0"/>
      <w:marTop w:val="0"/>
      <w:marBottom w:val="0"/>
      <w:divBdr>
        <w:top w:val="none" w:sz="0" w:space="0" w:color="auto"/>
        <w:left w:val="none" w:sz="0" w:space="0" w:color="auto"/>
        <w:bottom w:val="none" w:sz="0" w:space="0" w:color="auto"/>
        <w:right w:val="none" w:sz="0" w:space="0" w:color="auto"/>
      </w:divBdr>
    </w:div>
    <w:div w:id="729574181">
      <w:bodyDiv w:val="1"/>
      <w:marLeft w:val="0"/>
      <w:marRight w:val="0"/>
      <w:marTop w:val="0"/>
      <w:marBottom w:val="0"/>
      <w:divBdr>
        <w:top w:val="none" w:sz="0" w:space="0" w:color="auto"/>
        <w:left w:val="none" w:sz="0" w:space="0" w:color="auto"/>
        <w:bottom w:val="none" w:sz="0" w:space="0" w:color="auto"/>
        <w:right w:val="none" w:sz="0" w:space="0" w:color="auto"/>
      </w:divBdr>
    </w:div>
    <w:div w:id="731849511">
      <w:bodyDiv w:val="1"/>
      <w:marLeft w:val="0"/>
      <w:marRight w:val="0"/>
      <w:marTop w:val="0"/>
      <w:marBottom w:val="0"/>
      <w:divBdr>
        <w:top w:val="none" w:sz="0" w:space="0" w:color="auto"/>
        <w:left w:val="none" w:sz="0" w:space="0" w:color="auto"/>
        <w:bottom w:val="none" w:sz="0" w:space="0" w:color="auto"/>
        <w:right w:val="none" w:sz="0" w:space="0" w:color="auto"/>
      </w:divBdr>
    </w:div>
    <w:div w:id="732774222">
      <w:bodyDiv w:val="1"/>
      <w:marLeft w:val="0"/>
      <w:marRight w:val="0"/>
      <w:marTop w:val="0"/>
      <w:marBottom w:val="0"/>
      <w:divBdr>
        <w:top w:val="none" w:sz="0" w:space="0" w:color="auto"/>
        <w:left w:val="none" w:sz="0" w:space="0" w:color="auto"/>
        <w:bottom w:val="none" w:sz="0" w:space="0" w:color="auto"/>
        <w:right w:val="none" w:sz="0" w:space="0" w:color="auto"/>
      </w:divBdr>
    </w:div>
    <w:div w:id="733240555">
      <w:bodyDiv w:val="1"/>
      <w:marLeft w:val="0"/>
      <w:marRight w:val="0"/>
      <w:marTop w:val="0"/>
      <w:marBottom w:val="0"/>
      <w:divBdr>
        <w:top w:val="none" w:sz="0" w:space="0" w:color="auto"/>
        <w:left w:val="none" w:sz="0" w:space="0" w:color="auto"/>
        <w:bottom w:val="none" w:sz="0" w:space="0" w:color="auto"/>
        <w:right w:val="none" w:sz="0" w:space="0" w:color="auto"/>
      </w:divBdr>
    </w:div>
    <w:div w:id="733620918">
      <w:bodyDiv w:val="1"/>
      <w:marLeft w:val="0"/>
      <w:marRight w:val="0"/>
      <w:marTop w:val="0"/>
      <w:marBottom w:val="0"/>
      <w:divBdr>
        <w:top w:val="none" w:sz="0" w:space="0" w:color="auto"/>
        <w:left w:val="none" w:sz="0" w:space="0" w:color="auto"/>
        <w:bottom w:val="none" w:sz="0" w:space="0" w:color="auto"/>
        <w:right w:val="none" w:sz="0" w:space="0" w:color="auto"/>
      </w:divBdr>
    </w:div>
    <w:div w:id="735707210">
      <w:bodyDiv w:val="1"/>
      <w:marLeft w:val="0"/>
      <w:marRight w:val="0"/>
      <w:marTop w:val="0"/>
      <w:marBottom w:val="0"/>
      <w:divBdr>
        <w:top w:val="none" w:sz="0" w:space="0" w:color="auto"/>
        <w:left w:val="none" w:sz="0" w:space="0" w:color="auto"/>
        <w:bottom w:val="none" w:sz="0" w:space="0" w:color="auto"/>
        <w:right w:val="none" w:sz="0" w:space="0" w:color="auto"/>
      </w:divBdr>
    </w:div>
    <w:div w:id="738795115">
      <w:bodyDiv w:val="1"/>
      <w:marLeft w:val="0"/>
      <w:marRight w:val="0"/>
      <w:marTop w:val="0"/>
      <w:marBottom w:val="0"/>
      <w:divBdr>
        <w:top w:val="none" w:sz="0" w:space="0" w:color="auto"/>
        <w:left w:val="none" w:sz="0" w:space="0" w:color="auto"/>
        <w:bottom w:val="none" w:sz="0" w:space="0" w:color="auto"/>
        <w:right w:val="none" w:sz="0" w:space="0" w:color="auto"/>
      </w:divBdr>
    </w:div>
    <w:div w:id="742264828">
      <w:bodyDiv w:val="1"/>
      <w:marLeft w:val="0"/>
      <w:marRight w:val="0"/>
      <w:marTop w:val="0"/>
      <w:marBottom w:val="0"/>
      <w:divBdr>
        <w:top w:val="none" w:sz="0" w:space="0" w:color="auto"/>
        <w:left w:val="none" w:sz="0" w:space="0" w:color="auto"/>
        <w:bottom w:val="none" w:sz="0" w:space="0" w:color="auto"/>
        <w:right w:val="none" w:sz="0" w:space="0" w:color="auto"/>
      </w:divBdr>
    </w:div>
    <w:div w:id="742486558">
      <w:bodyDiv w:val="1"/>
      <w:marLeft w:val="0"/>
      <w:marRight w:val="0"/>
      <w:marTop w:val="0"/>
      <w:marBottom w:val="0"/>
      <w:divBdr>
        <w:top w:val="none" w:sz="0" w:space="0" w:color="auto"/>
        <w:left w:val="none" w:sz="0" w:space="0" w:color="auto"/>
        <w:bottom w:val="none" w:sz="0" w:space="0" w:color="auto"/>
        <w:right w:val="none" w:sz="0" w:space="0" w:color="auto"/>
      </w:divBdr>
    </w:div>
    <w:div w:id="743532819">
      <w:bodyDiv w:val="1"/>
      <w:marLeft w:val="0"/>
      <w:marRight w:val="0"/>
      <w:marTop w:val="0"/>
      <w:marBottom w:val="0"/>
      <w:divBdr>
        <w:top w:val="none" w:sz="0" w:space="0" w:color="auto"/>
        <w:left w:val="none" w:sz="0" w:space="0" w:color="auto"/>
        <w:bottom w:val="none" w:sz="0" w:space="0" w:color="auto"/>
        <w:right w:val="none" w:sz="0" w:space="0" w:color="auto"/>
      </w:divBdr>
    </w:div>
    <w:div w:id="748120925">
      <w:bodyDiv w:val="1"/>
      <w:marLeft w:val="0"/>
      <w:marRight w:val="0"/>
      <w:marTop w:val="0"/>
      <w:marBottom w:val="0"/>
      <w:divBdr>
        <w:top w:val="none" w:sz="0" w:space="0" w:color="auto"/>
        <w:left w:val="none" w:sz="0" w:space="0" w:color="auto"/>
        <w:bottom w:val="none" w:sz="0" w:space="0" w:color="auto"/>
        <w:right w:val="none" w:sz="0" w:space="0" w:color="auto"/>
      </w:divBdr>
    </w:div>
    <w:div w:id="748775883">
      <w:bodyDiv w:val="1"/>
      <w:marLeft w:val="0"/>
      <w:marRight w:val="0"/>
      <w:marTop w:val="0"/>
      <w:marBottom w:val="0"/>
      <w:divBdr>
        <w:top w:val="none" w:sz="0" w:space="0" w:color="auto"/>
        <w:left w:val="none" w:sz="0" w:space="0" w:color="auto"/>
        <w:bottom w:val="none" w:sz="0" w:space="0" w:color="auto"/>
        <w:right w:val="none" w:sz="0" w:space="0" w:color="auto"/>
      </w:divBdr>
    </w:div>
    <w:div w:id="749739986">
      <w:bodyDiv w:val="1"/>
      <w:marLeft w:val="0"/>
      <w:marRight w:val="0"/>
      <w:marTop w:val="0"/>
      <w:marBottom w:val="0"/>
      <w:divBdr>
        <w:top w:val="none" w:sz="0" w:space="0" w:color="auto"/>
        <w:left w:val="none" w:sz="0" w:space="0" w:color="auto"/>
        <w:bottom w:val="none" w:sz="0" w:space="0" w:color="auto"/>
        <w:right w:val="none" w:sz="0" w:space="0" w:color="auto"/>
      </w:divBdr>
    </w:div>
    <w:div w:id="750200346">
      <w:bodyDiv w:val="1"/>
      <w:marLeft w:val="0"/>
      <w:marRight w:val="0"/>
      <w:marTop w:val="0"/>
      <w:marBottom w:val="0"/>
      <w:divBdr>
        <w:top w:val="none" w:sz="0" w:space="0" w:color="auto"/>
        <w:left w:val="none" w:sz="0" w:space="0" w:color="auto"/>
        <w:bottom w:val="none" w:sz="0" w:space="0" w:color="auto"/>
        <w:right w:val="none" w:sz="0" w:space="0" w:color="auto"/>
      </w:divBdr>
    </w:div>
    <w:div w:id="753282355">
      <w:bodyDiv w:val="1"/>
      <w:marLeft w:val="0"/>
      <w:marRight w:val="0"/>
      <w:marTop w:val="0"/>
      <w:marBottom w:val="0"/>
      <w:divBdr>
        <w:top w:val="none" w:sz="0" w:space="0" w:color="auto"/>
        <w:left w:val="none" w:sz="0" w:space="0" w:color="auto"/>
        <w:bottom w:val="none" w:sz="0" w:space="0" w:color="auto"/>
        <w:right w:val="none" w:sz="0" w:space="0" w:color="auto"/>
      </w:divBdr>
    </w:div>
    <w:div w:id="756707642">
      <w:bodyDiv w:val="1"/>
      <w:marLeft w:val="0"/>
      <w:marRight w:val="0"/>
      <w:marTop w:val="0"/>
      <w:marBottom w:val="0"/>
      <w:divBdr>
        <w:top w:val="none" w:sz="0" w:space="0" w:color="auto"/>
        <w:left w:val="none" w:sz="0" w:space="0" w:color="auto"/>
        <w:bottom w:val="none" w:sz="0" w:space="0" w:color="auto"/>
        <w:right w:val="none" w:sz="0" w:space="0" w:color="auto"/>
      </w:divBdr>
      <w:divsChild>
        <w:div w:id="1984845999">
          <w:marLeft w:val="0"/>
          <w:marRight w:val="0"/>
          <w:marTop w:val="0"/>
          <w:marBottom w:val="0"/>
          <w:divBdr>
            <w:top w:val="none" w:sz="0" w:space="0" w:color="auto"/>
            <w:left w:val="none" w:sz="0" w:space="0" w:color="auto"/>
            <w:bottom w:val="none" w:sz="0" w:space="0" w:color="auto"/>
            <w:right w:val="none" w:sz="0" w:space="0" w:color="auto"/>
          </w:divBdr>
        </w:div>
        <w:div w:id="1321999523">
          <w:marLeft w:val="0"/>
          <w:marRight w:val="0"/>
          <w:marTop w:val="0"/>
          <w:marBottom w:val="0"/>
          <w:divBdr>
            <w:top w:val="none" w:sz="0" w:space="0" w:color="auto"/>
            <w:left w:val="none" w:sz="0" w:space="0" w:color="auto"/>
            <w:bottom w:val="none" w:sz="0" w:space="0" w:color="auto"/>
            <w:right w:val="none" w:sz="0" w:space="0" w:color="auto"/>
          </w:divBdr>
        </w:div>
      </w:divsChild>
    </w:div>
    <w:div w:id="761804098">
      <w:bodyDiv w:val="1"/>
      <w:marLeft w:val="0"/>
      <w:marRight w:val="0"/>
      <w:marTop w:val="0"/>
      <w:marBottom w:val="0"/>
      <w:divBdr>
        <w:top w:val="none" w:sz="0" w:space="0" w:color="auto"/>
        <w:left w:val="none" w:sz="0" w:space="0" w:color="auto"/>
        <w:bottom w:val="none" w:sz="0" w:space="0" w:color="auto"/>
        <w:right w:val="none" w:sz="0" w:space="0" w:color="auto"/>
      </w:divBdr>
    </w:div>
    <w:div w:id="762142310">
      <w:bodyDiv w:val="1"/>
      <w:marLeft w:val="0"/>
      <w:marRight w:val="0"/>
      <w:marTop w:val="0"/>
      <w:marBottom w:val="0"/>
      <w:divBdr>
        <w:top w:val="none" w:sz="0" w:space="0" w:color="auto"/>
        <w:left w:val="none" w:sz="0" w:space="0" w:color="auto"/>
        <w:bottom w:val="none" w:sz="0" w:space="0" w:color="auto"/>
        <w:right w:val="none" w:sz="0" w:space="0" w:color="auto"/>
      </w:divBdr>
    </w:div>
    <w:div w:id="762144242">
      <w:bodyDiv w:val="1"/>
      <w:marLeft w:val="0"/>
      <w:marRight w:val="0"/>
      <w:marTop w:val="0"/>
      <w:marBottom w:val="0"/>
      <w:divBdr>
        <w:top w:val="none" w:sz="0" w:space="0" w:color="auto"/>
        <w:left w:val="none" w:sz="0" w:space="0" w:color="auto"/>
        <w:bottom w:val="none" w:sz="0" w:space="0" w:color="auto"/>
        <w:right w:val="none" w:sz="0" w:space="0" w:color="auto"/>
      </w:divBdr>
    </w:div>
    <w:div w:id="763304902">
      <w:bodyDiv w:val="1"/>
      <w:marLeft w:val="0"/>
      <w:marRight w:val="0"/>
      <w:marTop w:val="0"/>
      <w:marBottom w:val="0"/>
      <w:divBdr>
        <w:top w:val="none" w:sz="0" w:space="0" w:color="auto"/>
        <w:left w:val="none" w:sz="0" w:space="0" w:color="auto"/>
        <w:bottom w:val="none" w:sz="0" w:space="0" w:color="auto"/>
        <w:right w:val="none" w:sz="0" w:space="0" w:color="auto"/>
      </w:divBdr>
    </w:div>
    <w:div w:id="766732398">
      <w:bodyDiv w:val="1"/>
      <w:marLeft w:val="0"/>
      <w:marRight w:val="0"/>
      <w:marTop w:val="0"/>
      <w:marBottom w:val="0"/>
      <w:divBdr>
        <w:top w:val="none" w:sz="0" w:space="0" w:color="auto"/>
        <w:left w:val="none" w:sz="0" w:space="0" w:color="auto"/>
        <w:bottom w:val="none" w:sz="0" w:space="0" w:color="auto"/>
        <w:right w:val="none" w:sz="0" w:space="0" w:color="auto"/>
      </w:divBdr>
    </w:div>
    <w:div w:id="766849774">
      <w:bodyDiv w:val="1"/>
      <w:marLeft w:val="0"/>
      <w:marRight w:val="0"/>
      <w:marTop w:val="0"/>
      <w:marBottom w:val="0"/>
      <w:divBdr>
        <w:top w:val="none" w:sz="0" w:space="0" w:color="auto"/>
        <w:left w:val="none" w:sz="0" w:space="0" w:color="auto"/>
        <w:bottom w:val="none" w:sz="0" w:space="0" w:color="auto"/>
        <w:right w:val="none" w:sz="0" w:space="0" w:color="auto"/>
      </w:divBdr>
    </w:div>
    <w:div w:id="767697622">
      <w:bodyDiv w:val="1"/>
      <w:marLeft w:val="0"/>
      <w:marRight w:val="0"/>
      <w:marTop w:val="0"/>
      <w:marBottom w:val="0"/>
      <w:divBdr>
        <w:top w:val="none" w:sz="0" w:space="0" w:color="auto"/>
        <w:left w:val="none" w:sz="0" w:space="0" w:color="auto"/>
        <w:bottom w:val="none" w:sz="0" w:space="0" w:color="auto"/>
        <w:right w:val="none" w:sz="0" w:space="0" w:color="auto"/>
      </w:divBdr>
    </w:div>
    <w:div w:id="769739950">
      <w:bodyDiv w:val="1"/>
      <w:marLeft w:val="0"/>
      <w:marRight w:val="0"/>
      <w:marTop w:val="0"/>
      <w:marBottom w:val="0"/>
      <w:divBdr>
        <w:top w:val="none" w:sz="0" w:space="0" w:color="auto"/>
        <w:left w:val="none" w:sz="0" w:space="0" w:color="auto"/>
        <w:bottom w:val="none" w:sz="0" w:space="0" w:color="auto"/>
        <w:right w:val="none" w:sz="0" w:space="0" w:color="auto"/>
      </w:divBdr>
    </w:div>
    <w:div w:id="771322573">
      <w:bodyDiv w:val="1"/>
      <w:marLeft w:val="0"/>
      <w:marRight w:val="0"/>
      <w:marTop w:val="0"/>
      <w:marBottom w:val="0"/>
      <w:divBdr>
        <w:top w:val="none" w:sz="0" w:space="0" w:color="auto"/>
        <w:left w:val="none" w:sz="0" w:space="0" w:color="auto"/>
        <w:bottom w:val="none" w:sz="0" w:space="0" w:color="auto"/>
        <w:right w:val="none" w:sz="0" w:space="0" w:color="auto"/>
      </w:divBdr>
    </w:div>
    <w:div w:id="772288433">
      <w:bodyDiv w:val="1"/>
      <w:marLeft w:val="0"/>
      <w:marRight w:val="0"/>
      <w:marTop w:val="0"/>
      <w:marBottom w:val="0"/>
      <w:divBdr>
        <w:top w:val="none" w:sz="0" w:space="0" w:color="auto"/>
        <w:left w:val="none" w:sz="0" w:space="0" w:color="auto"/>
        <w:bottom w:val="none" w:sz="0" w:space="0" w:color="auto"/>
        <w:right w:val="none" w:sz="0" w:space="0" w:color="auto"/>
      </w:divBdr>
      <w:divsChild>
        <w:div w:id="2078629165">
          <w:marLeft w:val="0"/>
          <w:marRight w:val="0"/>
          <w:marTop w:val="0"/>
          <w:marBottom w:val="0"/>
          <w:divBdr>
            <w:top w:val="none" w:sz="0" w:space="0" w:color="auto"/>
            <w:left w:val="none" w:sz="0" w:space="0" w:color="auto"/>
            <w:bottom w:val="none" w:sz="0" w:space="0" w:color="auto"/>
            <w:right w:val="none" w:sz="0" w:space="0" w:color="auto"/>
          </w:divBdr>
          <w:divsChild>
            <w:div w:id="1676616996">
              <w:marLeft w:val="0"/>
              <w:marRight w:val="0"/>
              <w:marTop w:val="0"/>
              <w:marBottom w:val="0"/>
              <w:divBdr>
                <w:top w:val="none" w:sz="0" w:space="0" w:color="auto"/>
                <w:left w:val="none" w:sz="0" w:space="0" w:color="auto"/>
                <w:bottom w:val="none" w:sz="0" w:space="0" w:color="auto"/>
                <w:right w:val="none" w:sz="0" w:space="0" w:color="auto"/>
              </w:divBdr>
              <w:divsChild>
                <w:div w:id="2110537955">
                  <w:marLeft w:val="0"/>
                  <w:marRight w:val="0"/>
                  <w:marTop w:val="0"/>
                  <w:marBottom w:val="0"/>
                  <w:divBdr>
                    <w:top w:val="none" w:sz="0" w:space="0" w:color="auto"/>
                    <w:left w:val="none" w:sz="0" w:space="0" w:color="auto"/>
                    <w:bottom w:val="none" w:sz="0" w:space="0" w:color="auto"/>
                    <w:right w:val="none" w:sz="0" w:space="0" w:color="auto"/>
                  </w:divBdr>
                  <w:divsChild>
                    <w:div w:id="744110100">
                      <w:marLeft w:val="0"/>
                      <w:marRight w:val="0"/>
                      <w:marTop w:val="0"/>
                      <w:marBottom w:val="0"/>
                      <w:divBdr>
                        <w:top w:val="none" w:sz="0" w:space="0" w:color="auto"/>
                        <w:left w:val="none" w:sz="0" w:space="0" w:color="auto"/>
                        <w:bottom w:val="none" w:sz="0" w:space="0" w:color="auto"/>
                        <w:right w:val="none" w:sz="0" w:space="0" w:color="auto"/>
                      </w:divBdr>
                      <w:divsChild>
                        <w:div w:id="354573663">
                          <w:marLeft w:val="0"/>
                          <w:marRight w:val="0"/>
                          <w:marTop w:val="0"/>
                          <w:marBottom w:val="0"/>
                          <w:divBdr>
                            <w:top w:val="none" w:sz="0" w:space="0" w:color="auto"/>
                            <w:left w:val="none" w:sz="0" w:space="0" w:color="auto"/>
                            <w:bottom w:val="none" w:sz="0" w:space="0" w:color="auto"/>
                            <w:right w:val="none" w:sz="0" w:space="0" w:color="auto"/>
                          </w:divBdr>
                          <w:divsChild>
                            <w:div w:id="38321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364082">
      <w:bodyDiv w:val="1"/>
      <w:marLeft w:val="0"/>
      <w:marRight w:val="0"/>
      <w:marTop w:val="0"/>
      <w:marBottom w:val="0"/>
      <w:divBdr>
        <w:top w:val="none" w:sz="0" w:space="0" w:color="auto"/>
        <w:left w:val="none" w:sz="0" w:space="0" w:color="auto"/>
        <w:bottom w:val="none" w:sz="0" w:space="0" w:color="auto"/>
        <w:right w:val="none" w:sz="0" w:space="0" w:color="auto"/>
      </w:divBdr>
    </w:div>
    <w:div w:id="774515265">
      <w:bodyDiv w:val="1"/>
      <w:marLeft w:val="0"/>
      <w:marRight w:val="0"/>
      <w:marTop w:val="0"/>
      <w:marBottom w:val="0"/>
      <w:divBdr>
        <w:top w:val="none" w:sz="0" w:space="0" w:color="auto"/>
        <w:left w:val="none" w:sz="0" w:space="0" w:color="auto"/>
        <w:bottom w:val="none" w:sz="0" w:space="0" w:color="auto"/>
        <w:right w:val="none" w:sz="0" w:space="0" w:color="auto"/>
      </w:divBdr>
    </w:div>
    <w:div w:id="778530828">
      <w:bodyDiv w:val="1"/>
      <w:marLeft w:val="0"/>
      <w:marRight w:val="0"/>
      <w:marTop w:val="0"/>
      <w:marBottom w:val="0"/>
      <w:divBdr>
        <w:top w:val="none" w:sz="0" w:space="0" w:color="auto"/>
        <w:left w:val="none" w:sz="0" w:space="0" w:color="auto"/>
        <w:bottom w:val="none" w:sz="0" w:space="0" w:color="auto"/>
        <w:right w:val="none" w:sz="0" w:space="0" w:color="auto"/>
      </w:divBdr>
    </w:div>
    <w:div w:id="782647270">
      <w:bodyDiv w:val="1"/>
      <w:marLeft w:val="0"/>
      <w:marRight w:val="0"/>
      <w:marTop w:val="0"/>
      <w:marBottom w:val="0"/>
      <w:divBdr>
        <w:top w:val="none" w:sz="0" w:space="0" w:color="auto"/>
        <w:left w:val="none" w:sz="0" w:space="0" w:color="auto"/>
        <w:bottom w:val="none" w:sz="0" w:space="0" w:color="auto"/>
        <w:right w:val="none" w:sz="0" w:space="0" w:color="auto"/>
      </w:divBdr>
    </w:div>
    <w:div w:id="783616380">
      <w:bodyDiv w:val="1"/>
      <w:marLeft w:val="0"/>
      <w:marRight w:val="0"/>
      <w:marTop w:val="0"/>
      <w:marBottom w:val="0"/>
      <w:divBdr>
        <w:top w:val="none" w:sz="0" w:space="0" w:color="auto"/>
        <w:left w:val="none" w:sz="0" w:space="0" w:color="auto"/>
        <w:bottom w:val="none" w:sz="0" w:space="0" w:color="auto"/>
        <w:right w:val="none" w:sz="0" w:space="0" w:color="auto"/>
      </w:divBdr>
    </w:div>
    <w:div w:id="787821070">
      <w:bodyDiv w:val="1"/>
      <w:marLeft w:val="0"/>
      <w:marRight w:val="0"/>
      <w:marTop w:val="0"/>
      <w:marBottom w:val="0"/>
      <w:divBdr>
        <w:top w:val="none" w:sz="0" w:space="0" w:color="auto"/>
        <w:left w:val="none" w:sz="0" w:space="0" w:color="auto"/>
        <w:bottom w:val="none" w:sz="0" w:space="0" w:color="auto"/>
        <w:right w:val="none" w:sz="0" w:space="0" w:color="auto"/>
      </w:divBdr>
    </w:div>
    <w:div w:id="788402030">
      <w:bodyDiv w:val="1"/>
      <w:marLeft w:val="0"/>
      <w:marRight w:val="0"/>
      <w:marTop w:val="0"/>
      <w:marBottom w:val="0"/>
      <w:divBdr>
        <w:top w:val="none" w:sz="0" w:space="0" w:color="auto"/>
        <w:left w:val="none" w:sz="0" w:space="0" w:color="auto"/>
        <w:bottom w:val="none" w:sz="0" w:space="0" w:color="auto"/>
        <w:right w:val="none" w:sz="0" w:space="0" w:color="auto"/>
      </w:divBdr>
    </w:div>
    <w:div w:id="788471285">
      <w:bodyDiv w:val="1"/>
      <w:marLeft w:val="0"/>
      <w:marRight w:val="0"/>
      <w:marTop w:val="0"/>
      <w:marBottom w:val="0"/>
      <w:divBdr>
        <w:top w:val="none" w:sz="0" w:space="0" w:color="auto"/>
        <w:left w:val="none" w:sz="0" w:space="0" w:color="auto"/>
        <w:bottom w:val="none" w:sz="0" w:space="0" w:color="auto"/>
        <w:right w:val="none" w:sz="0" w:space="0" w:color="auto"/>
      </w:divBdr>
    </w:div>
    <w:div w:id="789516978">
      <w:bodyDiv w:val="1"/>
      <w:marLeft w:val="0"/>
      <w:marRight w:val="0"/>
      <w:marTop w:val="0"/>
      <w:marBottom w:val="0"/>
      <w:divBdr>
        <w:top w:val="none" w:sz="0" w:space="0" w:color="auto"/>
        <w:left w:val="none" w:sz="0" w:space="0" w:color="auto"/>
        <w:bottom w:val="none" w:sz="0" w:space="0" w:color="auto"/>
        <w:right w:val="none" w:sz="0" w:space="0" w:color="auto"/>
      </w:divBdr>
    </w:div>
    <w:div w:id="792401454">
      <w:bodyDiv w:val="1"/>
      <w:marLeft w:val="0"/>
      <w:marRight w:val="0"/>
      <w:marTop w:val="0"/>
      <w:marBottom w:val="0"/>
      <w:divBdr>
        <w:top w:val="none" w:sz="0" w:space="0" w:color="auto"/>
        <w:left w:val="none" w:sz="0" w:space="0" w:color="auto"/>
        <w:bottom w:val="none" w:sz="0" w:space="0" w:color="auto"/>
        <w:right w:val="none" w:sz="0" w:space="0" w:color="auto"/>
      </w:divBdr>
    </w:div>
    <w:div w:id="803234709">
      <w:bodyDiv w:val="1"/>
      <w:marLeft w:val="0"/>
      <w:marRight w:val="0"/>
      <w:marTop w:val="0"/>
      <w:marBottom w:val="0"/>
      <w:divBdr>
        <w:top w:val="none" w:sz="0" w:space="0" w:color="auto"/>
        <w:left w:val="none" w:sz="0" w:space="0" w:color="auto"/>
        <w:bottom w:val="none" w:sz="0" w:space="0" w:color="auto"/>
        <w:right w:val="none" w:sz="0" w:space="0" w:color="auto"/>
      </w:divBdr>
    </w:div>
    <w:div w:id="806052648">
      <w:bodyDiv w:val="1"/>
      <w:marLeft w:val="0"/>
      <w:marRight w:val="0"/>
      <w:marTop w:val="0"/>
      <w:marBottom w:val="0"/>
      <w:divBdr>
        <w:top w:val="none" w:sz="0" w:space="0" w:color="auto"/>
        <w:left w:val="none" w:sz="0" w:space="0" w:color="auto"/>
        <w:bottom w:val="none" w:sz="0" w:space="0" w:color="auto"/>
        <w:right w:val="none" w:sz="0" w:space="0" w:color="auto"/>
      </w:divBdr>
    </w:div>
    <w:div w:id="806705943">
      <w:bodyDiv w:val="1"/>
      <w:marLeft w:val="0"/>
      <w:marRight w:val="0"/>
      <w:marTop w:val="0"/>
      <w:marBottom w:val="0"/>
      <w:divBdr>
        <w:top w:val="none" w:sz="0" w:space="0" w:color="auto"/>
        <w:left w:val="none" w:sz="0" w:space="0" w:color="auto"/>
        <w:bottom w:val="none" w:sz="0" w:space="0" w:color="auto"/>
        <w:right w:val="none" w:sz="0" w:space="0" w:color="auto"/>
      </w:divBdr>
    </w:div>
    <w:div w:id="807556267">
      <w:bodyDiv w:val="1"/>
      <w:marLeft w:val="0"/>
      <w:marRight w:val="0"/>
      <w:marTop w:val="0"/>
      <w:marBottom w:val="0"/>
      <w:divBdr>
        <w:top w:val="none" w:sz="0" w:space="0" w:color="auto"/>
        <w:left w:val="none" w:sz="0" w:space="0" w:color="auto"/>
        <w:bottom w:val="none" w:sz="0" w:space="0" w:color="auto"/>
        <w:right w:val="none" w:sz="0" w:space="0" w:color="auto"/>
      </w:divBdr>
    </w:div>
    <w:div w:id="808059300">
      <w:bodyDiv w:val="1"/>
      <w:marLeft w:val="0"/>
      <w:marRight w:val="0"/>
      <w:marTop w:val="0"/>
      <w:marBottom w:val="0"/>
      <w:divBdr>
        <w:top w:val="none" w:sz="0" w:space="0" w:color="auto"/>
        <w:left w:val="none" w:sz="0" w:space="0" w:color="auto"/>
        <w:bottom w:val="none" w:sz="0" w:space="0" w:color="auto"/>
        <w:right w:val="none" w:sz="0" w:space="0" w:color="auto"/>
      </w:divBdr>
    </w:div>
    <w:div w:id="810749773">
      <w:bodyDiv w:val="1"/>
      <w:marLeft w:val="0"/>
      <w:marRight w:val="0"/>
      <w:marTop w:val="0"/>
      <w:marBottom w:val="0"/>
      <w:divBdr>
        <w:top w:val="none" w:sz="0" w:space="0" w:color="auto"/>
        <w:left w:val="none" w:sz="0" w:space="0" w:color="auto"/>
        <w:bottom w:val="none" w:sz="0" w:space="0" w:color="auto"/>
        <w:right w:val="none" w:sz="0" w:space="0" w:color="auto"/>
      </w:divBdr>
    </w:div>
    <w:div w:id="814030864">
      <w:bodyDiv w:val="1"/>
      <w:marLeft w:val="0"/>
      <w:marRight w:val="0"/>
      <w:marTop w:val="0"/>
      <w:marBottom w:val="0"/>
      <w:divBdr>
        <w:top w:val="none" w:sz="0" w:space="0" w:color="auto"/>
        <w:left w:val="none" w:sz="0" w:space="0" w:color="auto"/>
        <w:bottom w:val="none" w:sz="0" w:space="0" w:color="auto"/>
        <w:right w:val="none" w:sz="0" w:space="0" w:color="auto"/>
      </w:divBdr>
    </w:div>
    <w:div w:id="814831276">
      <w:bodyDiv w:val="1"/>
      <w:marLeft w:val="0"/>
      <w:marRight w:val="0"/>
      <w:marTop w:val="0"/>
      <w:marBottom w:val="0"/>
      <w:divBdr>
        <w:top w:val="none" w:sz="0" w:space="0" w:color="auto"/>
        <w:left w:val="none" w:sz="0" w:space="0" w:color="auto"/>
        <w:bottom w:val="none" w:sz="0" w:space="0" w:color="auto"/>
        <w:right w:val="none" w:sz="0" w:space="0" w:color="auto"/>
      </w:divBdr>
    </w:div>
    <w:div w:id="818115493">
      <w:bodyDiv w:val="1"/>
      <w:marLeft w:val="0"/>
      <w:marRight w:val="0"/>
      <w:marTop w:val="0"/>
      <w:marBottom w:val="0"/>
      <w:divBdr>
        <w:top w:val="none" w:sz="0" w:space="0" w:color="auto"/>
        <w:left w:val="none" w:sz="0" w:space="0" w:color="auto"/>
        <w:bottom w:val="none" w:sz="0" w:space="0" w:color="auto"/>
        <w:right w:val="none" w:sz="0" w:space="0" w:color="auto"/>
      </w:divBdr>
    </w:div>
    <w:div w:id="818839260">
      <w:bodyDiv w:val="1"/>
      <w:marLeft w:val="0"/>
      <w:marRight w:val="0"/>
      <w:marTop w:val="0"/>
      <w:marBottom w:val="0"/>
      <w:divBdr>
        <w:top w:val="none" w:sz="0" w:space="0" w:color="auto"/>
        <w:left w:val="none" w:sz="0" w:space="0" w:color="auto"/>
        <w:bottom w:val="none" w:sz="0" w:space="0" w:color="auto"/>
        <w:right w:val="none" w:sz="0" w:space="0" w:color="auto"/>
      </w:divBdr>
    </w:div>
    <w:div w:id="819035850">
      <w:bodyDiv w:val="1"/>
      <w:marLeft w:val="0"/>
      <w:marRight w:val="0"/>
      <w:marTop w:val="0"/>
      <w:marBottom w:val="0"/>
      <w:divBdr>
        <w:top w:val="none" w:sz="0" w:space="0" w:color="auto"/>
        <w:left w:val="none" w:sz="0" w:space="0" w:color="auto"/>
        <w:bottom w:val="none" w:sz="0" w:space="0" w:color="auto"/>
        <w:right w:val="none" w:sz="0" w:space="0" w:color="auto"/>
      </w:divBdr>
    </w:div>
    <w:div w:id="819152376">
      <w:bodyDiv w:val="1"/>
      <w:marLeft w:val="0"/>
      <w:marRight w:val="0"/>
      <w:marTop w:val="0"/>
      <w:marBottom w:val="0"/>
      <w:divBdr>
        <w:top w:val="none" w:sz="0" w:space="0" w:color="auto"/>
        <w:left w:val="none" w:sz="0" w:space="0" w:color="auto"/>
        <w:bottom w:val="none" w:sz="0" w:space="0" w:color="auto"/>
        <w:right w:val="none" w:sz="0" w:space="0" w:color="auto"/>
      </w:divBdr>
    </w:div>
    <w:div w:id="823281430">
      <w:bodyDiv w:val="1"/>
      <w:marLeft w:val="0"/>
      <w:marRight w:val="0"/>
      <w:marTop w:val="0"/>
      <w:marBottom w:val="0"/>
      <w:divBdr>
        <w:top w:val="none" w:sz="0" w:space="0" w:color="auto"/>
        <w:left w:val="none" w:sz="0" w:space="0" w:color="auto"/>
        <w:bottom w:val="none" w:sz="0" w:space="0" w:color="auto"/>
        <w:right w:val="none" w:sz="0" w:space="0" w:color="auto"/>
      </w:divBdr>
    </w:div>
    <w:div w:id="824854980">
      <w:bodyDiv w:val="1"/>
      <w:marLeft w:val="0"/>
      <w:marRight w:val="0"/>
      <w:marTop w:val="0"/>
      <w:marBottom w:val="0"/>
      <w:divBdr>
        <w:top w:val="none" w:sz="0" w:space="0" w:color="auto"/>
        <w:left w:val="none" w:sz="0" w:space="0" w:color="auto"/>
        <w:bottom w:val="none" w:sz="0" w:space="0" w:color="auto"/>
        <w:right w:val="none" w:sz="0" w:space="0" w:color="auto"/>
      </w:divBdr>
    </w:div>
    <w:div w:id="827939419">
      <w:bodyDiv w:val="1"/>
      <w:marLeft w:val="0"/>
      <w:marRight w:val="0"/>
      <w:marTop w:val="0"/>
      <w:marBottom w:val="0"/>
      <w:divBdr>
        <w:top w:val="none" w:sz="0" w:space="0" w:color="auto"/>
        <w:left w:val="none" w:sz="0" w:space="0" w:color="auto"/>
        <w:bottom w:val="none" w:sz="0" w:space="0" w:color="auto"/>
        <w:right w:val="none" w:sz="0" w:space="0" w:color="auto"/>
      </w:divBdr>
    </w:div>
    <w:div w:id="831681907">
      <w:bodyDiv w:val="1"/>
      <w:marLeft w:val="0"/>
      <w:marRight w:val="0"/>
      <w:marTop w:val="0"/>
      <w:marBottom w:val="0"/>
      <w:divBdr>
        <w:top w:val="none" w:sz="0" w:space="0" w:color="auto"/>
        <w:left w:val="none" w:sz="0" w:space="0" w:color="auto"/>
        <w:bottom w:val="none" w:sz="0" w:space="0" w:color="auto"/>
        <w:right w:val="none" w:sz="0" w:space="0" w:color="auto"/>
      </w:divBdr>
    </w:div>
    <w:div w:id="831793332">
      <w:bodyDiv w:val="1"/>
      <w:marLeft w:val="0"/>
      <w:marRight w:val="0"/>
      <w:marTop w:val="0"/>
      <w:marBottom w:val="0"/>
      <w:divBdr>
        <w:top w:val="none" w:sz="0" w:space="0" w:color="auto"/>
        <w:left w:val="none" w:sz="0" w:space="0" w:color="auto"/>
        <w:bottom w:val="none" w:sz="0" w:space="0" w:color="auto"/>
        <w:right w:val="none" w:sz="0" w:space="0" w:color="auto"/>
      </w:divBdr>
    </w:div>
    <w:div w:id="836261778">
      <w:bodyDiv w:val="1"/>
      <w:marLeft w:val="0"/>
      <w:marRight w:val="0"/>
      <w:marTop w:val="0"/>
      <w:marBottom w:val="0"/>
      <w:divBdr>
        <w:top w:val="none" w:sz="0" w:space="0" w:color="auto"/>
        <w:left w:val="none" w:sz="0" w:space="0" w:color="auto"/>
        <w:bottom w:val="none" w:sz="0" w:space="0" w:color="auto"/>
        <w:right w:val="none" w:sz="0" w:space="0" w:color="auto"/>
      </w:divBdr>
    </w:div>
    <w:div w:id="840970075">
      <w:bodyDiv w:val="1"/>
      <w:marLeft w:val="0"/>
      <w:marRight w:val="0"/>
      <w:marTop w:val="0"/>
      <w:marBottom w:val="0"/>
      <w:divBdr>
        <w:top w:val="none" w:sz="0" w:space="0" w:color="auto"/>
        <w:left w:val="none" w:sz="0" w:space="0" w:color="auto"/>
        <w:bottom w:val="none" w:sz="0" w:space="0" w:color="auto"/>
        <w:right w:val="none" w:sz="0" w:space="0" w:color="auto"/>
      </w:divBdr>
    </w:div>
    <w:div w:id="842352000">
      <w:bodyDiv w:val="1"/>
      <w:marLeft w:val="0"/>
      <w:marRight w:val="0"/>
      <w:marTop w:val="0"/>
      <w:marBottom w:val="0"/>
      <w:divBdr>
        <w:top w:val="none" w:sz="0" w:space="0" w:color="auto"/>
        <w:left w:val="none" w:sz="0" w:space="0" w:color="auto"/>
        <w:bottom w:val="none" w:sz="0" w:space="0" w:color="auto"/>
        <w:right w:val="none" w:sz="0" w:space="0" w:color="auto"/>
      </w:divBdr>
    </w:div>
    <w:div w:id="842403950">
      <w:bodyDiv w:val="1"/>
      <w:marLeft w:val="0"/>
      <w:marRight w:val="0"/>
      <w:marTop w:val="0"/>
      <w:marBottom w:val="0"/>
      <w:divBdr>
        <w:top w:val="none" w:sz="0" w:space="0" w:color="auto"/>
        <w:left w:val="none" w:sz="0" w:space="0" w:color="auto"/>
        <w:bottom w:val="none" w:sz="0" w:space="0" w:color="auto"/>
        <w:right w:val="none" w:sz="0" w:space="0" w:color="auto"/>
      </w:divBdr>
    </w:div>
    <w:div w:id="843403023">
      <w:bodyDiv w:val="1"/>
      <w:marLeft w:val="0"/>
      <w:marRight w:val="0"/>
      <w:marTop w:val="0"/>
      <w:marBottom w:val="0"/>
      <w:divBdr>
        <w:top w:val="none" w:sz="0" w:space="0" w:color="auto"/>
        <w:left w:val="none" w:sz="0" w:space="0" w:color="auto"/>
        <w:bottom w:val="none" w:sz="0" w:space="0" w:color="auto"/>
        <w:right w:val="none" w:sz="0" w:space="0" w:color="auto"/>
      </w:divBdr>
    </w:div>
    <w:div w:id="844586497">
      <w:bodyDiv w:val="1"/>
      <w:marLeft w:val="0"/>
      <w:marRight w:val="0"/>
      <w:marTop w:val="0"/>
      <w:marBottom w:val="0"/>
      <w:divBdr>
        <w:top w:val="none" w:sz="0" w:space="0" w:color="auto"/>
        <w:left w:val="none" w:sz="0" w:space="0" w:color="auto"/>
        <w:bottom w:val="none" w:sz="0" w:space="0" w:color="auto"/>
        <w:right w:val="none" w:sz="0" w:space="0" w:color="auto"/>
      </w:divBdr>
    </w:div>
    <w:div w:id="844982567">
      <w:bodyDiv w:val="1"/>
      <w:marLeft w:val="0"/>
      <w:marRight w:val="0"/>
      <w:marTop w:val="0"/>
      <w:marBottom w:val="0"/>
      <w:divBdr>
        <w:top w:val="none" w:sz="0" w:space="0" w:color="auto"/>
        <w:left w:val="none" w:sz="0" w:space="0" w:color="auto"/>
        <w:bottom w:val="none" w:sz="0" w:space="0" w:color="auto"/>
        <w:right w:val="none" w:sz="0" w:space="0" w:color="auto"/>
      </w:divBdr>
    </w:div>
    <w:div w:id="845753599">
      <w:bodyDiv w:val="1"/>
      <w:marLeft w:val="0"/>
      <w:marRight w:val="0"/>
      <w:marTop w:val="0"/>
      <w:marBottom w:val="0"/>
      <w:divBdr>
        <w:top w:val="none" w:sz="0" w:space="0" w:color="auto"/>
        <w:left w:val="none" w:sz="0" w:space="0" w:color="auto"/>
        <w:bottom w:val="none" w:sz="0" w:space="0" w:color="auto"/>
        <w:right w:val="none" w:sz="0" w:space="0" w:color="auto"/>
      </w:divBdr>
    </w:div>
    <w:div w:id="849757717">
      <w:bodyDiv w:val="1"/>
      <w:marLeft w:val="0"/>
      <w:marRight w:val="0"/>
      <w:marTop w:val="0"/>
      <w:marBottom w:val="0"/>
      <w:divBdr>
        <w:top w:val="none" w:sz="0" w:space="0" w:color="auto"/>
        <w:left w:val="none" w:sz="0" w:space="0" w:color="auto"/>
        <w:bottom w:val="none" w:sz="0" w:space="0" w:color="auto"/>
        <w:right w:val="none" w:sz="0" w:space="0" w:color="auto"/>
      </w:divBdr>
    </w:div>
    <w:div w:id="851142639">
      <w:bodyDiv w:val="1"/>
      <w:marLeft w:val="0"/>
      <w:marRight w:val="0"/>
      <w:marTop w:val="0"/>
      <w:marBottom w:val="0"/>
      <w:divBdr>
        <w:top w:val="none" w:sz="0" w:space="0" w:color="auto"/>
        <w:left w:val="none" w:sz="0" w:space="0" w:color="auto"/>
        <w:bottom w:val="none" w:sz="0" w:space="0" w:color="auto"/>
        <w:right w:val="none" w:sz="0" w:space="0" w:color="auto"/>
      </w:divBdr>
    </w:div>
    <w:div w:id="856236437">
      <w:bodyDiv w:val="1"/>
      <w:marLeft w:val="0"/>
      <w:marRight w:val="0"/>
      <w:marTop w:val="0"/>
      <w:marBottom w:val="0"/>
      <w:divBdr>
        <w:top w:val="none" w:sz="0" w:space="0" w:color="auto"/>
        <w:left w:val="none" w:sz="0" w:space="0" w:color="auto"/>
        <w:bottom w:val="none" w:sz="0" w:space="0" w:color="auto"/>
        <w:right w:val="none" w:sz="0" w:space="0" w:color="auto"/>
      </w:divBdr>
    </w:div>
    <w:div w:id="857081914">
      <w:bodyDiv w:val="1"/>
      <w:marLeft w:val="0"/>
      <w:marRight w:val="0"/>
      <w:marTop w:val="0"/>
      <w:marBottom w:val="0"/>
      <w:divBdr>
        <w:top w:val="none" w:sz="0" w:space="0" w:color="auto"/>
        <w:left w:val="none" w:sz="0" w:space="0" w:color="auto"/>
        <w:bottom w:val="none" w:sz="0" w:space="0" w:color="auto"/>
        <w:right w:val="none" w:sz="0" w:space="0" w:color="auto"/>
      </w:divBdr>
    </w:div>
    <w:div w:id="858929922">
      <w:bodyDiv w:val="1"/>
      <w:marLeft w:val="0"/>
      <w:marRight w:val="0"/>
      <w:marTop w:val="0"/>
      <w:marBottom w:val="0"/>
      <w:divBdr>
        <w:top w:val="none" w:sz="0" w:space="0" w:color="auto"/>
        <w:left w:val="none" w:sz="0" w:space="0" w:color="auto"/>
        <w:bottom w:val="none" w:sz="0" w:space="0" w:color="auto"/>
        <w:right w:val="none" w:sz="0" w:space="0" w:color="auto"/>
      </w:divBdr>
    </w:div>
    <w:div w:id="860624966">
      <w:bodyDiv w:val="1"/>
      <w:marLeft w:val="0"/>
      <w:marRight w:val="0"/>
      <w:marTop w:val="0"/>
      <w:marBottom w:val="0"/>
      <w:divBdr>
        <w:top w:val="none" w:sz="0" w:space="0" w:color="auto"/>
        <w:left w:val="none" w:sz="0" w:space="0" w:color="auto"/>
        <w:bottom w:val="none" w:sz="0" w:space="0" w:color="auto"/>
        <w:right w:val="none" w:sz="0" w:space="0" w:color="auto"/>
      </w:divBdr>
    </w:div>
    <w:div w:id="861746896">
      <w:bodyDiv w:val="1"/>
      <w:marLeft w:val="0"/>
      <w:marRight w:val="0"/>
      <w:marTop w:val="0"/>
      <w:marBottom w:val="0"/>
      <w:divBdr>
        <w:top w:val="none" w:sz="0" w:space="0" w:color="auto"/>
        <w:left w:val="none" w:sz="0" w:space="0" w:color="auto"/>
        <w:bottom w:val="none" w:sz="0" w:space="0" w:color="auto"/>
        <w:right w:val="none" w:sz="0" w:space="0" w:color="auto"/>
      </w:divBdr>
    </w:div>
    <w:div w:id="863128076">
      <w:bodyDiv w:val="1"/>
      <w:marLeft w:val="0"/>
      <w:marRight w:val="0"/>
      <w:marTop w:val="0"/>
      <w:marBottom w:val="0"/>
      <w:divBdr>
        <w:top w:val="none" w:sz="0" w:space="0" w:color="auto"/>
        <w:left w:val="none" w:sz="0" w:space="0" w:color="auto"/>
        <w:bottom w:val="none" w:sz="0" w:space="0" w:color="auto"/>
        <w:right w:val="none" w:sz="0" w:space="0" w:color="auto"/>
      </w:divBdr>
    </w:div>
    <w:div w:id="864293847">
      <w:bodyDiv w:val="1"/>
      <w:marLeft w:val="0"/>
      <w:marRight w:val="0"/>
      <w:marTop w:val="0"/>
      <w:marBottom w:val="0"/>
      <w:divBdr>
        <w:top w:val="none" w:sz="0" w:space="0" w:color="auto"/>
        <w:left w:val="none" w:sz="0" w:space="0" w:color="auto"/>
        <w:bottom w:val="none" w:sz="0" w:space="0" w:color="auto"/>
        <w:right w:val="none" w:sz="0" w:space="0" w:color="auto"/>
      </w:divBdr>
    </w:div>
    <w:div w:id="866604230">
      <w:bodyDiv w:val="1"/>
      <w:marLeft w:val="0"/>
      <w:marRight w:val="0"/>
      <w:marTop w:val="0"/>
      <w:marBottom w:val="0"/>
      <w:divBdr>
        <w:top w:val="none" w:sz="0" w:space="0" w:color="auto"/>
        <w:left w:val="none" w:sz="0" w:space="0" w:color="auto"/>
        <w:bottom w:val="none" w:sz="0" w:space="0" w:color="auto"/>
        <w:right w:val="none" w:sz="0" w:space="0" w:color="auto"/>
      </w:divBdr>
    </w:div>
    <w:div w:id="867255931">
      <w:bodyDiv w:val="1"/>
      <w:marLeft w:val="0"/>
      <w:marRight w:val="0"/>
      <w:marTop w:val="0"/>
      <w:marBottom w:val="0"/>
      <w:divBdr>
        <w:top w:val="none" w:sz="0" w:space="0" w:color="auto"/>
        <w:left w:val="none" w:sz="0" w:space="0" w:color="auto"/>
        <w:bottom w:val="none" w:sz="0" w:space="0" w:color="auto"/>
        <w:right w:val="none" w:sz="0" w:space="0" w:color="auto"/>
      </w:divBdr>
    </w:div>
    <w:div w:id="870990795">
      <w:bodyDiv w:val="1"/>
      <w:marLeft w:val="0"/>
      <w:marRight w:val="0"/>
      <w:marTop w:val="0"/>
      <w:marBottom w:val="0"/>
      <w:divBdr>
        <w:top w:val="none" w:sz="0" w:space="0" w:color="auto"/>
        <w:left w:val="none" w:sz="0" w:space="0" w:color="auto"/>
        <w:bottom w:val="none" w:sz="0" w:space="0" w:color="auto"/>
        <w:right w:val="none" w:sz="0" w:space="0" w:color="auto"/>
      </w:divBdr>
    </w:div>
    <w:div w:id="872116204">
      <w:bodyDiv w:val="1"/>
      <w:marLeft w:val="0"/>
      <w:marRight w:val="0"/>
      <w:marTop w:val="0"/>
      <w:marBottom w:val="0"/>
      <w:divBdr>
        <w:top w:val="none" w:sz="0" w:space="0" w:color="auto"/>
        <w:left w:val="none" w:sz="0" w:space="0" w:color="auto"/>
        <w:bottom w:val="none" w:sz="0" w:space="0" w:color="auto"/>
        <w:right w:val="none" w:sz="0" w:space="0" w:color="auto"/>
      </w:divBdr>
    </w:div>
    <w:div w:id="873618296">
      <w:bodyDiv w:val="1"/>
      <w:marLeft w:val="0"/>
      <w:marRight w:val="0"/>
      <w:marTop w:val="0"/>
      <w:marBottom w:val="0"/>
      <w:divBdr>
        <w:top w:val="none" w:sz="0" w:space="0" w:color="auto"/>
        <w:left w:val="none" w:sz="0" w:space="0" w:color="auto"/>
        <w:bottom w:val="none" w:sz="0" w:space="0" w:color="auto"/>
        <w:right w:val="none" w:sz="0" w:space="0" w:color="auto"/>
      </w:divBdr>
    </w:div>
    <w:div w:id="873932567">
      <w:bodyDiv w:val="1"/>
      <w:marLeft w:val="0"/>
      <w:marRight w:val="0"/>
      <w:marTop w:val="0"/>
      <w:marBottom w:val="0"/>
      <w:divBdr>
        <w:top w:val="none" w:sz="0" w:space="0" w:color="auto"/>
        <w:left w:val="none" w:sz="0" w:space="0" w:color="auto"/>
        <w:bottom w:val="none" w:sz="0" w:space="0" w:color="auto"/>
        <w:right w:val="none" w:sz="0" w:space="0" w:color="auto"/>
      </w:divBdr>
    </w:div>
    <w:div w:id="874733577">
      <w:bodyDiv w:val="1"/>
      <w:marLeft w:val="0"/>
      <w:marRight w:val="0"/>
      <w:marTop w:val="0"/>
      <w:marBottom w:val="0"/>
      <w:divBdr>
        <w:top w:val="none" w:sz="0" w:space="0" w:color="auto"/>
        <w:left w:val="none" w:sz="0" w:space="0" w:color="auto"/>
        <w:bottom w:val="none" w:sz="0" w:space="0" w:color="auto"/>
        <w:right w:val="none" w:sz="0" w:space="0" w:color="auto"/>
      </w:divBdr>
    </w:div>
    <w:div w:id="877859678">
      <w:bodyDiv w:val="1"/>
      <w:marLeft w:val="0"/>
      <w:marRight w:val="0"/>
      <w:marTop w:val="0"/>
      <w:marBottom w:val="0"/>
      <w:divBdr>
        <w:top w:val="none" w:sz="0" w:space="0" w:color="auto"/>
        <w:left w:val="none" w:sz="0" w:space="0" w:color="auto"/>
        <w:bottom w:val="none" w:sz="0" w:space="0" w:color="auto"/>
        <w:right w:val="none" w:sz="0" w:space="0" w:color="auto"/>
      </w:divBdr>
    </w:div>
    <w:div w:id="878979082">
      <w:bodyDiv w:val="1"/>
      <w:marLeft w:val="0"/>
      <w:marRight w:val="0"/>
      <w:marTop w:val="0"/>
      <w:marBottom w:val="0"/>
      <w:divBdr>
        <w:top w:val="none" w:sz="0" w:space="0" w:color="auto"/>
        <w:left w:val="none" w:sz="0" w:space="0" w:color="auto"/>
        <w:bottom w:val="none" w:sz="0" w:space="0" w:color="auto"/>
        <w:right w:val="none" w:sz="0" w:space="0" w:color="auto"/>
      </w:divBdr>
    </w:div>
    <w:div w:id="883099733">
      <w:bodyDiv w:val="1"/>
      <w:marLeft w:val="0"/>
      <w:marRight w:val="0"/>
      <w:marTop w:val="0"/>
      <w:marBottom w:val="0"/>
      <w:divBdr>
        <w:top w:val="none" w:sz="0" w:space="0" w:color="auto"/>
        <w:left w:val="none" w:sz="0" w:space="0" w:color="auto"/>
        <w:bottom w:val="none" w:sz="0" w:space="0" w:color="auto"/>
        <w:right w:val="none" w:sz="0" w:space="0" w:color="auto"/>
      </w:divBdr>
    </w:div>
    <w:div w:id="884948097">
      <w:bodyDiv w:val="1"/>
      <w:marLeft w:val="0"/>
      <w:marRight w:val="0"/>
      <w:marTop w:val="0"/>
      <w:marBottom w:val="0"/>
      <w:divBdr>
        <w:top w:val="none" w:sz="0" w:space="0" w:color="auto"/>
        <w:left w:val="none" w:sz="0" w:space="0" w:color="auto"/>
        <w:bottom w:val="none" w:sz="0" w:space="0" w:color="auto"/>
        <w:right w:val="none" w:sz="0" w:space="0" w:color="auto"/>
      </w:divBdr>
    </w:div>
    <w:div w:id="889805541">
      <w:bodyDiv w:val="1"/>
      <w:marLeft w:val="0"/>
      <w:marRight w:val="0"/>
      <w:marTop w:val="0"/>
      <w:marBottom w:val="0"/>
      <w:divBdr>
        <w:top w:val="none" w:sz="0" w:space="0" w:color="auto"/>
        <w:left w:val="none" w:sz="0" w:space="0" w:color="auto"/>
        <w:bottom w:val="none" w:sz="0" w:space="0" w:color="auto"/>
        <w:right w:val="none" w:sz="0" w:space="0" w:color="auto"/>
      </w:divBdr>
    </w:div>
    <w:div w:id="894004534">
      <w:bodyDiv w:val="1"/>
      <w:marLeft w:val="0"/>
      <w:marRight w:val="0"/>
      <w:marTop w:val="0"/>
      <w:marBottom w:val="0"/>
      <w:divBdr>
        <w:top w:val="none" w:sz="0" w:space="0" w:color="auto"/>
        <w:left w:val="none" w:sz="0" w:space="0" w:color="auto"/>
        <w:bottom w:val="none" w:sz="0" w:space="0" w:color="auto"/>
        <w:right w:val="none" w:sz="0" w:space="0" w:color="auto"/>
      </w:divBdr>
    </w:div>
    <w:div w:id="894242277">
      <w:bodyDiv w:val="1"/>
      <w:marLeft w:val="0"/>
      <w:marRight w:val="0"/>
      <w:marTop w:val="0"/>
      <w:marBottom w:val="0"/>
      <w:divBdr>
        <w:top w:val="none" w:sz="0" w:space="0" w:color="auto"/>
        <w:left w:val="none" w:sz="0" w:space="0" w:color="auto"/>
        <w:bottom w:val="none" w:sz="0" w:space="0" w:color="auto"/>
        <w:right w:val="none" w:sz="0" w:space="0" w:color="auto"/>
      </w:divBdr>
    </w:div>
    <w:div w:id="898710442">
      <w:bodyDiv w:val="1"/>
      <w:marLeft w:val="0"/>
      <w:marRight w:val="0"/>
      <w:marTop w:val="0"/>
      <w:marBottom w:val="0"/>
      <w:divBdr>
        <w:top w:val="none" w:sz="0" w:space="0" w:color="auto"/>
        <w:left w:val="none" w:sz="0" w:space="0" w:color="auto"/>
        <w:bottom w:val="none" w:sz="0" w:space="0" w:color="auto"/>
        <w:right w:val="none" w:sz="0" w:space="0" w:color="auto"/>
      </w:divBdr>
    </w:div>
    <w:div w:id="899369345">
      <w:bodyDiv w:val="1"/>
      <w:marLeft w:val="0"/>
      <w:marRight w:val="0"/>
      <w:marTop w:val="0"/>
      <w:marBottom w:val="0"/>
      <w:divBdr>
        <w:top w:val="none" w:sz="0" w:space="0" w:color="auto"/>
        <w:left w:val="none" w:sz="0" w:space="0" w:color="auto"/>
        <w:bottom w:val="none" w:sz="0" w:space="0" w:color="auto"/>
        <w:right w:val="none" w:sz="0" w:space="0" w:color="auto"/>
      </w:divBdr>
    </w:div>
    <w:div w:id="899485209">
      <w:bodyDiv w:val="1"/>
      <w:marLeft w:val="0"/>
      <w:marRight w:val="0"/>
      <w:marTop w:val="0"/>
      <w:marBottom w:val="0"/>
      <w:divBdr>
        <w:top w:val="none" w:sz="0" w:space="0" w:color="auto"/>
        <w:left w:val="none" w:sz="0" w:space="0" w:color="auto"/>
        <w:bottom w:val="none" w:sz="0" w:space="0" w:color="auto"/>
        <w:right w:val="none" w:sz="0" w:space="0" w:color="auto"/>
      </w:divBdr>
    </w:div>
    <w:div w:id="906233166">
      <w:bodyDiv w:val="1"/>
      <w:marLeft w:val="0"/>
      <w:marRight w:val="0"/>
      <w:marTop w:val="0"/>
      <w:marBottom w:val="0"/>
      <w:divBdr>
        <w:top w:val="none" w:sz="0" w:space="0" w:color="auto"/>
        <w:left w:val="none" w:sz="0" w:space="0" w:color="auto"/>
        <w:bottom w:val="none" w:sz="0" w:space="0" w:color="auto"/>
        <w:right w:val="none" w:sz="0" w:space="0" w:color="auto"/>
      </w:divBdr>
    </w:div>
    <w:div w:id="908229064">
      <w:bodyDiv w:val="1"/>
      <w:marLeft w:val="0"/>
      <w:marRight w:val="0"/>
      <w:marTop w:val="0"/>
      <w:marBottom w:val="0"/>
      <w:divBdr>
        <w:top w:val="none" w:sz="0" w:space="0" w:color="auto"/>
        <w:left w:val="none" w:sz="0" w:space="0" w:color="auto"/>
        <w:bottom w:val="none" w:sz="0" w:space="0" w:color="auto"/>
        <w:right w:val="none" w:sz="0" w:space="0" w:color="auto"/>
      </w:divBdr>
    </w:div>
    <w:div w:id="910382830">
      <w:bodyDiv w:val="1"/>
      <w:marLeft w:val="0"/>
      <w:marRight w:val="0"/>
      <w:marTop w:val="0"/>
      <w:marBottom w:val="0"/>
      <w:divBdr>
        <w:top w:val="none" w:sz="0" w:space="0" w:color="auto"/>
        <w:left w:val="none" w:sz="0" w:space="0" w:color="auto"/>
        <w:bottom w:val="none" w:sz="0" w:space="0" w:color="auto"/>
        <w:right w:val="none" w:sz="0" w:space="0" w:color="auto"/>
      </w:divBdr>
    </w:div>
    <w:div w:id="912160171">
      <w:bodyDiv w:val="1"/>
      <w:marLeft w:val="0"/>
      <w:marRight w:val="0"/>
      <w:marTop w:val="0"/>
      <w:marBottom w:val="0"/>
      <w:divBdr>
        <w:top w:val="none" w:sz="0" w:space="0" w:color="auto"/>
        <w:left w:val="none" w:sz="0" w:space="0" w:color="auto"/>
        <w:bottom w:val="none" w:sz="0" w:space="0" w:color="auto"/>
        <w:right w:val="none" w:sz="0" w:space="0" w:color="auto"/>
      </w:divBdr>
    </w:div>
    <w:div w:id="916671907">
      <w:bodyDiv w:val="1"/>
      <w:marLeft w:val="0"/>
      <w:marRight w:val="0"/>
      <w:marTop w:val="0"/>
      <w:marBottom w:val="0"/>
      <w:divBdr>
        <w:top w:val="none" w:sz="0" w:space="0" w:color="auto"/>
        <w:left w:val="none" w:sz="0" w:space="0" w:color="auto"/>
        <w:bottom w:val="none" w:sz="0" w:space="0" w:color="auto"/>
        <w:right w:val="none" w:sz="0" w:space="0" w:color="auto"/>
      </w:divBdr>
    </w:div>
    <w:div w:id="918175446">
      <w:bodyDiv w:val="1"/>
      <w:marLeft w:val="0"/>
      <w:marRight w:val="0"/>
      <w:marTop w:val="0"/>
      <w:marBottom w:val="0"/>
      <w:divBdr>
        <w:top w:val="none" w:sz="0" w:space="0" w:color="auto"/>
        <w:left w:val="none" w:sz="0" w:space="0" w:color="auto"/>
        <w:bottom w:val="none" w:sz="0" w:space="0" w:color="auto"/>
        <w:right w:val="none" w:sz="0" w:space="0" w:color="auto"/>
      </w:divBdr>
    </w:div>
    <w:div w:id="925728266">
      <w:bodyDiv w:val="1"/>
      <w:marLeft w:val="0"/>
      <w:marRight w:val="0"/>
      <w:marTop w:val="0"/>
      <w:marBottom w:val="0"/>
      <w:divBdr>
        <w:top w:val="none" w:sz="0" w:space="0" w:color="auto"/>
        <w:left w:val="none" w:sz="0" w:space="0" w:color="auto"/>
        <w:bottom w:val="none" w:sz="0" w:space="0" w:color="auto"/>
        <w:right w:val="none" w:sz="0" w:space="0" w:color="auto"/>
      </w:divBdr>
    </w:div>
    <w:div w:id="927077719">
      <w:bodyDiv w:val="1"/>
      <w:marLeft w:val="0"/>
      <w:marRight w:val="0"/>
      <w:marTop w:val="0"/>
      <w:marBottom w:val="0"/>
      <w:divBdr>
        <w:top w:val="none" w:sz="0" w:space="0" w:color="auto"/>
        <w:left w:val="none" w:sz="0" w:space="0" w:color="auto"/>
        <w:bottom w:val="none" w:sz="0" w:space="0" w:color="auto"/>
        <w:right w:val="none" w:sz="0" w:space="0" w:color="auto"/>
      </w:divBdr>
    </w:div>
    <w:div w:id="933125934">
      <w:bodyDiv w:val="1"/>
      <w:marLeft w:val="0"/>
      <w:marRight w:val="0"/>
      <w:marTop w:val="0"/>
      <w:marBottom w:val="0"/>
      <w:divBdr>
        <w:top w:val="none" w:sz="0" w:space="0" w:color="auto"/>
        <w:left w:val="none" w:sz="0" w:space="0" w:color="auto"/>
        <w:bottom w:val="none" w:sz="0" w:space="0" w:color="auto"/>
        <w:right w:val="none" w:sz="0" w:space="0" w:color="auto"/>
      </w:divBdr>
    </w:div>
    <w:div w:id="933325686">
      <w:bodyDiv w:val="1"/>
      <w:marLeft w:val="0"/>
      <w:marRight w:val="0"/>
      <w:marTop w:val="0"/>
      <w:marBottom w:val="0"/>
      <w:divBdr>
        <w:top w:val="none" w:sz="0" w:space="0" w:color="auto"/>
        <w:left w:val="none" w:sz="0" w:space="0" w:color="auto"/>
        <w:bottom w:val="none" w:sz="0" w:space="0" w:color="auto"/>
        <w:right w:val="none" w:sz="0" w:space="0" w:color="auto"/>
      </w:divBdr>
    </w:div>
    <w:div w:id="934703929">
      <w:bodyDiv w:val="1"/>
      <w:marLeft w:val="0"/>
      <w:marRight w:val="0"/>
      <w:marTop w:val="0"/>
      <w:marBottom w:val="0"/>
      <w:divBdr>
        <w:top w:val="none" w:sz="0" w:space="0" w:color="auto"/>
        <w:left w:val="none" w:sz="0" w:space="0" w:color="auto"/>
        <w:bottom w:val="none" w:sz="0" w:space="0" w:color="auto"/>
        <w:right w:val="none" w:sz="0" w:space="0" w:color="auto"/>
      </w:divBdr>
    </w:div>
    <w:div w:id="939803403">
      <w:bodyDiv w:val="1"/>
      <w:marLeft w:val="0"/>
      <w:marRight w:val="0"/>
      <w:marTop w:val="0"/>
      <w:marBottom w:val="0"/>
      <w:divBdr>
        <w:top w:val="none" w:sz="0" w:space="0" w:color="auto"/>
        <w:left w:val="none" w:sz="0" w:space="0" w:color="auto"/>
        <w:bottom w:val="none" w:sz="0" w:space="0" w:color="auto"/>
        <w:right w:val="none" w:sz="0" w:space="0" w:color="auto"/>
      </w:divBdr>
    </w:div>
    <w:div w:id="943533917">
      <w:bodyDiv w:val="1"/>
      <w:marLeft w:val="0"/>
      <w:marRight w:val="0"/>
      <w:marTop w:val="0"/>
      <w:marBottom w:val="0"/>
      <w:divBdr>
        <w:top w:val="none" w:sz="0" w:space="0" w:color="auto"/>
        <w:left w:val="none" w:sz="0" w:space="0" w:color="auto"/>
        <w:bottom w:val="none" w:sz="0" w:space="0" w:color="auto"/>
        <w:right w:val="none" w:sz="0" w:space="0" w:color="auto"/>
      </w:divBdr>
    </w:div>
    <w:div w:id="944381212">
      <w:bodyDiv w:val="1"/>
      <w:marLeft w:val="0"/>
      <w:marRight w:val="0"/>
      <w:marTop w:val="0"/>
      <w:marBottom w:val="0"/>
      <w:divBdr>
        <w:top w:val="none" w:sz="0" w:space="0" w:color="auto"/>
        <w:left w:val="none" w:sz="0" w:space="0" w:color="auto"/>
        <w:bottom w:val="none" w:sz="0" w:space="0" w:color="auto"/>
        <w:right w:val="none" w:sz="0" w:space="0" w:color="auto"/>
      </w:divBdr>
    </w:div>
    <w:div w:id="948123634">
      <w:bodyDiv w:val="1"/>
      <w:marLeft w:val="0"/>
      <w:marRight w:val="0"/>
      <w:marTop w:val="0"/>
      <w:marBottom w:val="0"/>
      <w:divBdr>
        <w:top w:val="none" w:sz="0" w:space="0" w:color="auto"/>
        <w:left w:val="none" w:sz="0" w:space="0" w:color="auto"/>
        <w:bottom w:val="none" w:sz="0" w:space="0" w:color="auto"/>
        <w:right w:val="none" w:sz="0" w:space="0" w:color="auto"/>
      </w:divBdr>
    </w:div>
    <w:div w:id="952856913">
      <w:bodyDiv w:val="1"/>
      <w:marLeft w:val="0"/>
      <w:marRight w:val="0"/>
      <w:marTop w:val="0"/>
      <w:marBottom w:val="0"/>
      <w:divBdr>
        <w:top w:val="none" w:sz="0" w:space="0" w:color="auto"/>
        <w:left w:val="none" w:sz="0" w:space="0" w:color="auto"/>
        <w:bottom w:val="none" w:sz="0" w:space="0" w:color="auto"/>
        <w:right w:val="none" w:sz="0" w:space="0" w:color="auto"/>
      </w:divBdr>
    </w:div>
    <w:div w:id="956256377">
      <w:bodyDiv w:val="1"/>
      <w:marLeft w:val="0"/>
      <w:marRight w:val="0"/>
      <w:marTop w:val="0"/>
      <w:marBottom w:val="0"/>
      <w:divBdr>
        <w:top w:val="none" w:sz="0" w:space="0" w:color="auto"/>
        <w:left w:val="none" w:sz="0" w:space="0" w:color="auto"/>
        <w:bottom w:val="none" w:sz="0" w:space="0" w:color="auto"/>
        <w:right w:val="none" w:sz="0" w:space="0" w:color="auto"/>
      </w:divBdr>
    </w:div>
    <w:div w:id="956761433">
      <w:bodyDiv w:val="1"/>
      <w:marLeft w:val="0"/>
      <w:marRight w:val="0"/>
      <w:marTop w:val="0"/>
      <w:marBottom w:val="0"/>
      <w:divBdr>
        <w:top w:val="none" w:sz="0" w:space="0" w:color="auto"/>
        <w:left w:val="none" w:sz="0" w:space="0" w:color="auto"/>
        <w:bottom w:val="none" w:sz="0" w:space="0" w:color="auto"/>
        <w:right w:val="none" w:sz="0" w:space="0" w:color="auto"/>
      </w:divBdr>
    </w:div>
    <w:div w:id="959216182">
      <w:bodyDiv w:val="1"/>
      <w:marLeft w:val="0"/>
      <w:marRight w:val="0"/>
      <w:marTop w:val="0"/>
      <w:marBottom w:val="0"/>
      <w:divBdr>
        <w:top w:val="none" w:sz="0" w:space="0" w:color="auto"/>
        <w:left w:val="none" w:sz="0" w:space="0" w:color="auto"/>
        <w:bottom w:val="none" w:sz="0" w:space="0" w:color="auto"/>
        <w:right w:val="none" w:sz="0" w:space="0" w:color="auto"/>
      </w:divBdr>
    </w:div>
    <w:div w:id="960112837">
      <w:bodyDiv w:val="1"/>
      <w:marLeft w:val="0"/>
      <w:marRight w:val="0"/>
      <w:marTop w:val="0"/>
      <w:marBottom w:val="0"/>
      <w:divBdr>
        <w:top w:val="none" w:sz="0" w:space="0" w:color="auto"/>
        <w:left w:val="none" w:sz="0" w:space="0" w:color="auto"/>
        <w:bottom w:val="none" w:sz="0" w:space="0" w:color="auto"/>
        <w:right w:val="none" w:sz="0" w:space="0" w:color="auto"/>
      </w:divBdr>
    </w:div>
    <w:div w:id="961837852">
      <w:bodyDiv w:val="1"/>
      <w:marLeft w:val="0"/>
      <w:marRight w:val="0"/>
      <w:marTop w:val="0"/>
      <w:marBottom w:val="0"/>
      <w:divBdr>
        <w:top w:val="none" w:sz="0" w:space="0" w:color="auto"/>
        <w:left w:val="none" w:sz="0" w:space="0" w:color="auto"/>
        <w:bottom w:val="none" w:sz="0" w:space="0" w:color="auto"/>
        <w:right w:val="none" w:sz="0" w:space="0" w:color="auto"/>
      </w:divBdr>
    </w:div>
    <w:div w:id="963926418">
      <w:bodyDiv w:val="1"/>
      <w:marLeft w:val="0"/>
      <w:marRight w:val="0"/>
      <w:marTop w:val="0"/>
      <w:marBottom w:val="0"/>
      <w:divBdr>
        <w:top w:val="none" w:sz="0" w:space="0" w:color="auto"/>
        <w:left w:val="none" w:sz="0" w:space="0" w:color="auto"/>
        <w:bottom w:val="none" w:sz="0" w:space="0" w:color="auto"/>
        <w:right w:val="none" w:sz="0" w:space="0" w:color="auto"/>
      </w:divBdr>
    </w:div>
    <w:div w:id="965354553">
      <w:bodyDiv w:val="1"/>
      <w:marLeft w:val="0"/>
      <w:marRight w:val="0"/>
      <w:marTop w:val="0"/>
      <w:marBottom w:val="0"/>
      <w:divBdr>
        <w:top w:val="none" w:sz="0" w:space="0" w:color="auto"/>
        <w:left w:val="none" w:sz="0" w:space="0" w:color="auto"/>
        <w:bottom w:val="none" w:sz="0" w:space="0" w:color="auto"/>
        <w:right w:val="none" w:sz="0" w:space="0" w:color="auto"/>
      </w:divBdr>
    </w:div>
    <w:div w:id="974219386">
      <w:bodyDiv w:val="1"/>
      <w:marLeft w:val="0"/>
      <w:marRight w:val="0"/>
      <w:marTop w:val="0"/>
      <w:marBottom w:val="0"/>
      <w:divBdr>
        <w:top w:val="none" w:sz="0" w:space="0" w:color="auto"/>
        <w:left w:val="none" w:sz="0" w:space="0" w:color="auto"/>
        <w:bottom w:val="none" w:sz="0" w:space="0" w:color="auto"/>
        <w:right w:val="none" w:sz="0" w:space="0" w:color="auto"/>
      </w:divBdr>
    </w:div>
    <w:div w:id="974262030">
      <w:bodyDiv w:val="1"/>
      <w:marLeft w:val="0"/>
      <w:marRight w:val="0"/>
      <w:marTop w:val="0"/>
      <w:marBottom w:val="0"/>
      <w:divBdr>
        <w:top w:val="none" w:sz="0" w:space="0" w:color="auto"/>
        <w:left w:val="none" w:sz="0" w:space="0" w:color="auto"/>
        <w:bottom w:val="none" w:sz="0" w:space="0" w:color="auto"/>
        <w:right w:val="none" w:sz="0" w:space="0" w:color="auto"/>
      </w:divBdr>
    </w:div>
    <w:div w:id="976301498">
      <w:bodyDiv w:val="1"/>
      <w:marLeft w:val="0"/>
      <w:marRight w:val="0"/>
      <w:marTop w:val="0"/>
      <w:marBottom w:val="0"/>
      <w:divBdr>
        <w:top w:val="none" w:sz="0" w:space="0" w:color="auto"/>
        <w:left w:val="none" w:sz="0" w:space="0" w:color="auto"/>
        <w:bottom w:val="none" w:sz="0" w:space="0" w:color="auto"/>
        <w:right w:val="none" w:sz="0" w:space="0" w:color="auto"/>
      </w:divBdr>
    </w:div>
    <w:div w:id="976494318">
      <w:bodyDiv w:val="1"/>
      <w:marLeft w:val="0"/>
      <w:marRight w:val="0"/>
      <w:marTop w:val="0"/>
      <w:marBottom w:val="0"/>
      <w:divBdr>
        <w:top w:val="none" w:sz="0" w:space="0" w:color="auto"/>
        <w:left w:val="none" w:sz="0" w:space="0" w:color="auto"/>
        <w:bottom w:val="none" w:sz="0" w:space="0" w:color="auto"/>
        <w:right w:val="none" w:sz="0" w:space="0" w:color="auto"/>
      </w:divBdr>
    </w:div>
    <w:div w:id="984240807">
      <w:bodyDiv w:val="1"/>
      <w:marLeft w:val="0"/>
      <w:marRight w:val="0"/>
      <w:marTop w:val="0"/>
      <w:marBottom w:val="0"/>
      <w:divBdr>
        <w:top w:val="none" w:sz="0" w:space="0" w:color="auto"/>
        <w:left w:val="none" w:sz="0" w:space="0" w:color="auto"/>
        <w:bottom w:val="none" w:sz="0" w:space="0" w:color="auto"/>
        <w:right w:val="none" w:sz="0" w:space="0" w:color="auto"/>
      </w:divBdr>
    </w:div>
    <w:div w:id="984503539">
      <w:bodyDiv w:val="1"/>
      <w:marLeft w:val="0"/>
      <w:marRight w:val="0"/>
      <w:marTop w:val="0"/>
      <w:marBottom w:val="0"/>
      <w:divBdr>
        <w:top w:val="none" w:sz="0" w:space="0" w:color="auto"/>
        <w:left w:val="none" w:sz="0" w:space="0" w:color="auto"/>
        <w:bottom w:val="none" w:sz="0" w:space="0" w:color="auto"/>
        <w:right w:val="none" w:sz="0" w:space="0" w:color="auto"/>
      </w:divBdr>
    </w:div>
    <w:div w:id="984554299">
      <w:bodyDiv w:val="1"/>
      <w:marLeft w:val="0"/>
      <w:marRight w:val="0"/>
      <w:marTop w:val="0"/>
      <w:marBottom w:val="0"/>
      <w:divBdr>
        <w:top w:val="none" w:sz="0" w:space="0" w:color="auto"/>
        <w:left w:val="none" w:sz="0" w:space="0" w:color="auto"/>
        <w:bottom w:val="none" w:sz="0" w:space="0" w:color="auto"/>
        <w:right w:val="none" w:sz="0" w:space="0" w:color="auto"/>
      </w:divBdr>
    </w:div>
    <w:div w:id="987395756">
      <w:bodyDiv w:val="1"/>
      <w:marLeft w:val="0"/>
      <w:marRight w:val="0"/>
      <w:marTop w:val="0"/>
      <w:marBottom w:val="0"/>
      <w:divBdr>
        <w:top w:val="none" w:sz="0" w:space="0" w:color="auto"/>
        <w:left w:val="none" w:sz="0" w:space="0" w:color="auto"/>
        <w:bottom w:val="none" w:sz="0" w:space="0" w:color="auto"/>
        <w:right w:val="none" w:sz="0" w:space="0" w:color="auto"/>
      </w:divBdr>
    </w:div>
    <w:div w:id="987562437">
      <w:bodyDiv w:val="1"/>
      <w:marLeft w:val="0"/>
      <w:marRight w:val="0"/>
      <w:marTop w:val="0"/>
      <w:marBottom w:val="0"/>
      <w:divBdr>
        <w:top w:val="none" w:sz="0" w:space="0" w:color="auto"/>
        <w:left w:val="none" w:sz="0" w:space="0" w:color="auto"/>
        <w:bottom w:val="none" w:sz="0" w:space="0" w:color="auto"/>
        <w:right w:val="none" w:sz="0" w:space="0" w:color="auto"/>
      </w:divBdr>
    </w:div>
    <w:div w:id="988829662">
      <w:bodyDiv w:val="1"/>
      <w:marLeft w:val="0"/>
      <w:marRight w:val="0"/>
      <w:marTop w:val="0"/>
      <w:marBottom w:val="0"/>
      <w:divBdr>
        <w:top w:val="none" w:sz="0" w:space="0" w:color="auto"/>
        <w:left w:val="none" w:sz="0" w:space="0" w:color="auto"/>
        <w:bottom w:val="none" w:sz="0" w:space="0" w:color="auto"/>
        <w:right w:val="none" w:sz="0" w:space="0" w:color="auto"/>
      </w:divBdr>
    </w:div>
    <w:div w:id="989599857">
      <w:bodyDiv w:val="1"/>
      <w:marLeft w:val="0"/>
      <w:marRight w:val="0"/>
      <w:marTop w:val="0"/>
      <w:marBottom w:val="0"/>
      <w:divBdr>
        <w:top w:val="none" w:sz="0" w:space="0" w:color="auto"/>
        <w:left w:val="none" w:sz="0" w:space="0" w:color="auto"/>
        <w:bottom w:val="none" w:sz="0" w:space="0" w:color="auto"/>
        <w:right w:val="none" w:sz="0" w:space="0" w:color="auto"/>
      </w:divBdr>
    </w:div>
    <w:div w:id="991720473">
      <w:bodyDiv w:val="1"/>
      <w:marLeft w:val="0"/>
      <w:marRight w:val="0"/>
      <w:marTop w:val="0"/>
      <w:marBottom w:val="0"/>
      <w:divBdr>
        <w:top w:val="none" w:sz="0" w:space="0" w:color="auto"/>
        <w:left w:val="none" w:sz="0" w:space="0" w:color="auto"/>
        <w:bottom w:val="none" w:sz="0" w:space="0" w:color="auto"/>
        <w:right w:val="none" w:sz="0" w:space="0" w:color="auto"/>
      </w:divBdr>
    </w:div>
    <w:div w:id="996958837">
      <w:bodyDiv w:val="1"/>
      <w:marLeft w:val="0"/>
      <w:marRight w:val="0"/>
      <w:marTop w:val="0"/>
      <w:marBottom w:val="0"/>
      <w:divBdr>
        <w:top w:val="none" w:sz="0" w:space="0" w:color="auto"/>
        <w:left w:val="none" w:sz="0" w:space="0" w:color="auto"/>
        <w:bottom w:val="none" w:sz="0" w:space="0" w:color="auto"/>
        <w:right w:val="none" w:sz="0" w:space="0" w:color="auto"/>
      </w:divBdr>
    </w:div>
    <w:div w:id="998312089">
      <w:bodyDiv w:val="1"/>
      <w:marLeft w:val="0"/>
      <w:marRight w:val="0"/>
      <w:marTop w:val="0"/>
      <w:marBottom w:val="0"/>
      <w:divBdr>
        <w:top w:val="none" w:sz="0" w:space="0" w:color="auto"/>
        <w:left w:val="none" w:sz="0" w:space="0" w:color="auto"/>
        <w:bottom w:val="none" w:sz="0" w:space="0" w:color="auto"/>
        <w:right w:val="none" w:sz="0" w:space="0" w:color="auto"/>
      </w:divBdr>
    </w:div>
    <w:div w:id="999238273">
      <w:bodyDiv w:val="1"/>
      <w:marLeft w:val="0"/>
      <w:marRight w:val="0"/>
      <w:marTop w:val="0"/>
      <w:marBottom w:val="0"/>
      <w:divBdr>
        <w:top w:val="none" w:sz="0" w:space="0" w:color="auto"/>
        <w:left w:val="none" w:sz="0" w:space="0" w:color="auto"/>
        <w:bottom w:val="none" w:sz="0" w:space="0" w:color="auto"/>
        <w:right w:val="none" w:sz="0" w:space="0" w:color="auto"/>
      </w:divBdr>
    </w:div>
    <w:div w:id="999501907">
      <w:bodyDiv w:val="1"/>
      <w:marLeft w:val="0"/>
      <w:marRight w:val="0"/>
      <w:marTop w:val="0"/>
      <w:marBottom w:val="0"/>
      <w:divBdr>
        <w:top w:val="none" w:sz="0" w:space="0" w:color="auto"/>
        <w:left w:val="none" w:sz="0" w:space="0" w:color="auto"/>
        <w:bottom w:val="none" w:sz="0" w:space="0" w:color="auto"/>
        <w:right w:val="none" w:sz="0" w:space="0" w:color="auto"/>
      </w:divBdr>
    </w:div>
    <w:div w:id="1000892493">
      <w:bodyDiv w:val="1"/>
      <w:marLeft w:val="0"/>
      <w:marRight w:val="0"/>
      <w:marTop w:val="0"/>
      <w:marBottom w:val="0"/>
      <w:divBdr>
        <w:top w:val="none" w:sz="0" w:space="0" w:color="auto"/>
        <w:left w:val="none" w:sz="0" w:space="0" w:color="auto"/>
        <w:bottom w:val="none" w:sz="0" w:space="0" w:color="auto"/>
        <w:right w:val="none" w:sz="0" w:space="0" w:color="auto"/>
      </w:divBdr>
    </w:div>
    <w:div w:id="1001473037">
      <w:bodyDiv w:val="1"/>
      <w:marLeft w:val="0"/>
      <w:marRight w:val="0"/>
      <w:marTop w:val="0"/>
      <w:marBottom w:val="0"/>
      <w:divBdr>
        <w:top w:val="none" w:sz="0" w:space="0" w:color="auto"/>
        <w:left w:val="none" w:sz="0" w:space="0" w:color="auto"/>
        <w:bottom w:val="none" w:sz="0" w:space="0" w:color="auto"/>
        <w:right w:val="none" w:sz="0" w:space="0" w:color="auto"/>
      </w:divBdr>
    </w:div>
    <w:div w:id="1009717594">
      <w:bodyDiv w:val="1"/>
      <w:marLeft w:val="0"/>
      <w:marRight w:val="0"/>
      <w:marTop w:val="0"/>
      <w:marBottom w:val="0"/>
      <w:divBdr>
        <w:top w:val="none" w:sz="0" w:space="0" w:color="auto"/>
        <w:left w:val="none" w:sz="0" w:space="0" w:color="auto"/>
        <w:bottom w:val="none" w:sz="0" w:space="0" w:color="auto"/>
        <w:right w:val="none" w:sz="0" w:space="0" w:color="auto"/>
      </w:divBdr>
    </w:div>
    <w:div w:id="1020202385">
      <w:bodyDiv w:val="1"/>
      <w:marLeft w:val="0"/>
      <w:marRight w:val="0"/>
      <w:marTop w:val="0"/>
      <w:marBottom w:val="0"/>
      <w:divBdr>
        <w:top w:val="none" w:sz="0" w:space="0" w:color="auto"/>
        <w:left w:val="none" w:sz="0" w:space="0" w:color="auto"/>
        <w:bottom w:val="none" w:sz="0" w:space="0" w:color="auto"/>
        <w:right w:val="none" w:sz="0" w:space="0" w:color="auto"/>
      </w:divBdr>
    </w:div>
    <w:div w:id="1021779801">
      <w:bodyDiv w:val="1"/>
      <w:marLeft w:val="0"/>
      <w:marRight w:val="0"/>
      <w:marTop w:val="0"/>
      <w:marBottom w:val="0"/>
      <w:divBdr>
        <w:top w:val="none" w:sz="0" w:space="0" w:color="auto"/>
        <w:left w:val="none" w:sz="0" w:space="0" w:color="auto"/>
        <w:bottom w:val="none" w:sz="0" w:space="0" w:color="auto"/>
        <w:right w:val="none" w:sz="0" w:space="0" w:color="auto"/>
      </w:divBdr>
    </w:div>
    <w:div w:id="1027830570">
      <w:bodyDiv w:val="1"/>
      <w:marLeft w:val="0"/>
      <w:marRight w:val="0"/>
      <w:marTop w:val="0"/>
      <w:marBottom w:val="0"/>
      <w:divBdr>
        <w:top w:val="none" w:sz="0" w:space="0" w:color="auto"/>
        <w:left w:val="none" w:sz="0" w:space="0" w:color="auto"/>
        <w:bottom w:val="none" w:sz="0" w:space="0" w:color="auto"/>
        <w:right w:val="none" w:sz="0" w:space="0" w:color="auto"/>
      </w:divBdr>
    </w:div>
    <w:div w:id="1031221025">
      <w:bodyDiv w:val="1"/>
      <w:marLeft w:val="0"/>
      <w:marRight w:val="0"/>
      <w:marTop w:val="0"/>
      <w:marBottom w:val="0"/>
      <w:divBdr>
        <w:top w:val="none" w:sz="0" w:space="0" w:color="auto"/>
        <w:left w:val="none" w:sz="0" w:space="0" w:color="auto"/>
        <w:bottom w:val="none" w:sz="0" w:space="0" w:color="auto"/>
        <w:right w:val="none" w:sz="0" w:space="0" w:color="auto"/>
      </w:divBdr>
    </w:div>
    <w:div w:id="1033070698">
      <w:bodyDiv w:val="1"/>
      <w:marLeft w:val="0"/>
      <w:marRight w:val="0"/>
      <w:marTop w:val="0"/>
      <w:marBottom w:val="0"/>
      <w:divBdr>
        <w:top w:val="none" w:sz="0" w:space="0" w:color="auto"/>
        <w:left w:val="none" w:sz="0" w:space="0" w:color="auto"/>
        <w:bottom w:val="none" w:sz="0" w:space="0" w:color="auto"/>
        <w:right w:val="none" w:sz="0" w:space="0" w:color="auto"/>
      </w:divBdr>
    </w:div>
    <w:div w:id="1037120144">
      <w:bodyDiv w:val="1"/>
      <w:marLeft w:val="0"/>
      <w:marRight w:val="0"/>
      <w:marTop w:val="0"/>
      <w:marBottom w:val="0"/>
      <w:divBdr>
        <w:top w:val="none" w:sz="0" w:space="0" w:color="auto"/>
        <w:left w:val="none" w:sz="0" w:space="0" w:color="auto"/>
        <w:bottom w:val="none" w:sz="0" w:space="0" w:color="auto"/>
        <w:right w:val="none" w:sz="0" w:space="0" w:color="auto"/>
      </w:divBdr>
    </w:div>
    <w:div w:id="1037970782">
      <w:bodyDiv w:val="1"/>
      <w:marLeft w:val="0"/>
      <w:marRight w:val="0"/>
      <w:marTop w:val="0"/>
      <w:marBottom w:val="0"/>
      <w:divBdr>
        <w:top w:val="none" w:sz="0" w:space="0" w:color="auto"/>
        <w:left w:val="none" w:sz="0" w:space="0" w:color="auto"/>
        <w:bottom w:val="none" w:sz="0" w:space="0" w:color="auto"/>
        <w:right w:val="none" w:sz="0" w:space="0" w:color="auto"/>
      </w:divBdr>
    </w:div>
    <w:div w:id="1039283989">
      <w:bodyDiv w:val="1"/>
      <w:marLeft w:val="0"/>
      <w:marRight w:val="0"/>
      <w:marTop w:val="0"/>
      <w:marBottom w:val="0"/>
      <w:divBdr>
        <w:top w:val="none" w:sz="0" w:space="0" w:color="auto"/>
        <w:left w:val="none" w:sz="0" w:space="0" w:color="auto"/>
        <w:bottom w:val="none" w:sz="0" w:space="0" w:color="auto"/>
        <w:right w:val="none" w:sz="0" w:space="0" w:color="auto"/>
      </w:divBdr>
    </w:div>
    <w:div w:id="1040475789">
      <w:bodyDiv w:val="1"/>
      <w:marLeft w:val="0"/>
      <w:marRight w:val="0"/>
      <w:marTop w:val="0"/>
      <w:marBottom w:val="0"/>
      <w:divBdr>
        <w:top w:val="none" w:sz="0" w:space="0" w:color="auto"/>
        <w:left w:val="none" w:sz="0" w:space="0" w:color="auto"/>
        <w:bottom w:val="none" w:sz="0" w:space="0" w:color="auto"/>
        <w:right w:val="none" w:sz="0" w:space="0" w:color="auto"/>
      </w:divBdr>
    </w:div>
    <w:div w:id="1042680725">
      <w:bodyDiv w:val="1"/>
      <w:marLeft w:val="0"/>
      <w:marRight w:val="0"/>
      <w:marTop w:val="0"/>
      <w:marBottom w:val="0"/>
      <w:divBdr>
        <w:top w:val="none" w:sz="0" w:space="0" w:color="auto"/>
        <w:left w:val="none" w:sz="0" w:space="0" w:color="auto"/>
        <w:bottom w:val="none" w:sz="0" w:space="0" w:color="auto"/>
        <w:right w:val="none" w:sz="0" w:space="0" w:color="auto"/>
      </w:divBdr>
    </w:div>
    <w:div w:id="1044016069">
      <w:bodyDiv w:val="1"/>
      <w:marLeft w:val="0"/>
      <w:marRight w:val="0"/>
      <w:marTop w:val="0"/>
      <w:marBottom w:val="0"/>
      <w:divBdr>
        <w:top w:val="none" w:sz="0" w:space="0" w:color="auto"/>
        <w:left w:val="none" w:sz="0" w:space="0" w:color="auto"/>
        <w:bottom w:val="none" w:sz="0" w:space="0" w:color="auto"/>
        <w:right w:val="none" w:sz="0" w:space="0" w:color="auto"/>
      </w:divBdr>
    </w:div>
    <w:div w:id="1046445107">
      <w:bodyDiv w:val="1"/>
      <w:marLeft w:val="0"/>
      <w:marRight w:val="0"/>
      <w:marTop w:val="0"/>
      <w:marBottom w:val="0"/>
      <w:divBdr>
        <w:top w:val="none" w:sz="0" w:space="0" w:color="auto"/>
        <w:left w:val="none" w:sz="0" w:space="0" w:color="auto"/>
        <w:bottom w:val="none" w:sz="0" w:space="0" w:color="auto"/>
        <w:right w:val="none" w:sz="0" w:space="0" w:color="auto"/>
      </w:divBdr>
    </w:div>
    <w:div w:id="1048601228">
      <w:bodyDiv w:val="1"/>
      <w:marLeft w:val="0"/>
      <w:marRight w:val="0"/>
      <w:marTop w:val="0"/>
      <w:marBottom w:val="0"/>
      <w:divBdr>
        <w:top w:val="none" w:sz="0" w:space="0" w:color="auto"/>
        <w:left w:val="none" w:sz="0" w:space="0" w:color="auto"/>
        <w:bottom w:val="none" w:sz="0" w:space="0" w:color="auto"/>
        <w:right w:val="none" w:sz="0" w:space="0" w:color="auto"/>
      </w:divBdr>
    </w:div>
    <w:div w:id="1049887743">
      <w:bodyDiv w:val="1"/>
      <w:marLeft w:val="0"/>
      <w:marRight w:val="0"/>
      <w:marTop w:val="0"/>
      <w:marBottom w:val="0"/>
      <w:divBdr>
        <w:top w:val="none" w:sz="0" w:space="0" w:color="auto"/>
        <w:left w:val="none" w:sz="0" w:space="0" w:color="auto"/>
        <w:bottom w:val="none" w:sz="0" w:space="0" w:color="auto"/>
        <w:right w:val="none" w:sz="0" w:space="0" w:color="auto"/>
      </w:divBdr>
    </w:div>
    <w:div w:id="1050574424">
      <w:bodyDiv w:val="1"/>
      <w:marLeft w:val="0"/>
      <w:marRight w:val="0"/>
      <w:marTop w:val="0"/>
      <w:marBottom w:val="0"/>
      <w:divBdr>
        <w:top w:val="none" w:sz="0" w:space="0" w:color="auto"/>
        <w:left w:val="none" w:sz="0" w:space="0" w:color="auto"/>
        <w:bottom w:val="none" w:sz="0" w:space="0" w:color="auto"/>
        <w:right w:val="none" w:sz="0" w:space="0" w:color="auto"/>
      </w:divBdr>
    </w:div>
    <w:div w:id="1051002624">
      <w:bodyDiv w:val="1"/>
      <w:marLeft w:val="0"/>
      <w:marRight w:val="0"/>
      <w:marTop w:val="0"/>
      <w:marBottom w:val="0"/>
      <w:divBdr>
        <w:top w:val="none" w:sz="0" w:space="0" w:color="auto"/>
        <w:left w:val="none" w:sz="0" w:space="0" w:color="auto"/>
        <w:bottom w:val="none" w:sz="0" w:space="0" w:color="auto"/>
        <w:right w:val="none" w:sz="0" w:space="0" w:color="auto"/>
      </w:divBdr>
    </w:div>
    <w:div w:id="1051222590">
      <w:bodyDiv w:val="1"/>
      <w:marLeft w:val="0"/>
      <w:marRight w:val="0"/>
      <w:marTop w:val="0"/>
      <w:marBottom w:val="0"/>
      <w:divBdr>
        <w:top w:val="none" w:sz="0" w:space="0" w:color="auto"/>
        <w:left w:val="none" w:sz="0" w:space="0" w:color="auto"/>
        <w:bottom w:val="none" w:sz="0" w:space="0" w:color="auto"/>
        <w:right w:val="none" w:sz="0" w:space="0" w:color="auto"/>
      </w:divBdr>
    </w:div>
    <w:div w:id="1051685365">
      <w:bodyDiv w:val="1"/>
      <w:marLeft w:val="0"/>
      <w:marRight w:val="0"/>
      <w:marTop w:val="0"/>
      <w:marBottom w:val="0"/>
      <w:divBdr>
        <w:top w:val="none" w:sz="0" w:space="0" w:color="auto"/>
        <w:left w:val="none" w:sz="0" w:space="0" w:color="auto"/>
        <w:bottom w:val="none" w:sz="0" w:space="0" w:color="auto"/>
        <w:right w:val="none" w:sz="0" w:space="0" w:color="auto"/>
      </w:divBdr>
    </w:div>
    <w:div w:id="1059208419">
      <w:bodyDiv w:val="1"/>
      <w:marLeft w:val="0"/>
      <w:marRight w:val="0"/>
      <w:marTop w:val="0"/>
      <w:marBottom w:val="0"/>
      <w:divBdr>
        <w:top w:val="none" w:sz="0" w:space="0" w:color="auto"/>
        <w:left w:val="none" w:sz="0" w:space="0" w:color="auto"/>
        <w:bottom w:val="none" w:sz="0" w:space="0" w:color="auto"/>
        <w:right w:val="none" w:sz="0" w:space="0" w:color="auto"/>
      </w:divBdr>
    </w:div>
    <w:div w:id="1060978039">
      <w:bodyDiv w:val="1"/>
      <w:marLeft w:val="0"/>
      <w:marRight w:val="0"/>
      <w:marTop w:val="0"/>
      <w:marBottom w:val="0"/>
      <w:divBdr>
        <w:top w:val="none" w:sz="0" w:space="0" w:color="auto"/>
        <w:left w:val="none" w:sz="0" w:space="0" w:color="auto"/>
        <w:bottom w:val="none" w:sz="0" w:space="0" w:color="auto"/>
        <w:right w:val="none" w:sz="0" w:space="0" w:color="auto"/>
      </w:divBdr>
    </w:div>
    <w:div w:id="1061709618">
      <w:bodyDiv w:val="1"/>
      <w:marLeft w:val="0"/>
      <w:marRight w:val="0"/>
      <w:marTop w:val="0"/>
      <w:marBottom w:val="0"/>
      <w:divBdr>
        <w:top w:val="none" w:sz="0" w:space="0" w:color="auto"/>
        <w:left w:val="none" w:sz="0" w:space="0" w:color="auto"/>
        <w:bottom w:val="none" w:sz="0" w:space="0" w:color="auto"/>
        <w:right w:val="none" w:sz="0" w:space="0" w:color="auto"/>
      </w:divBdr>
    </w:div>
    <w:div w:id="1062409830">
      <w:bodyDiv w:val="1"/>
      <w:marLeft w:val="0"/>
      <w:marRight w:val="0"/>
      <w:marTop w:val="0"/>
      <w:marBottom w:val="0"/>
      <w:divBdr>
        <w:top w:val="none" w:sz="0" w:space="0" w:color="auto"/>
        <w:left w:val="none" w:sz="0" w:space="0" w:color="auto"/>
        <w:bottom w:val="none" w:sz="0" w:space="0" w:color="auto"/>
        <w:right w:val="none" w:sz="0" w:space="0" w:color="auto"/>
      </w:divBdr>
    </w:div>
    <w:div w:id="1063217515">
      <w:bodyDiv w:val="1"/>
      <w:marLeft w:val="0"/>
      <w:marRight w:val="0"/>
      <w:marTop w:val="0"/>
      <w:marBottom w:val="0"/>
      <w:divBdr>
        <w:top w:val="none" w:sz="0" w:space="0" w:color="auto"/>
        <w:left w:val="none" w:sz="0" w:space="0" w:color="auto"/>
        <w:bottom w:val="none" w:sz="0" w:space="0" w:color="auto"/>
        <w:right w:val="none" w:sz="0" w:space="0" w:color="auto"/>
      </w:divBdr>
    </w:div>
    <w:div w:id="1066490072">
      <w:bodyDiv w:val="1"/>
      <w:marLeft w:val="0"/>
      <w:marRight w:val="0"/>
      <w:marTop w:val="0"/>
      <w:marBottom w:val="0"/>
      <w:divBdr>
        <w:top w:val="none" w:sz="0" w:space="0" w:color="auto"/>
        <w:left w:val="none" w:sz="0" w:space="0" w:color="auto"/>
        <w:bottom w:val="none" w:sz="0" w:space="0" w:color="auto"/>
        <w:right w:val="none" w:sz="0" w:space="0" w:color="auto"/>
      </w:divBdr>
    </w:div>
    <w:div w:id="1066682803">
      <w:bodyDiv w:val="1"/>
      <w:marLeft w:val="0"/>
      <w:marRight w:val="0"/>
      <w:marTop w:val="0"/>
      <w:marBottom w:val="0"/>
      <w:divBdr>
        <w:top w:val="none" w:sz="0" w:space="0" w:color="auto"/>
        <w:left w:val="none" w:sz="0" w:space="0" w:color="auto"/>
        <w:bottom w:val="none" w:sz="0" w:space="0" w:color="auto"/>
        <w:right w:val="none" w:sz="0" w:space="0" w:color="auto"/>
      </w:divBdr>
    </w:div>
    <w:div w:id="1068110230">
      <w:bodyDiv w:val="1"/>
      <w:marLeft w:val="0"/>
      <w:marRight w:val="0"/>
      <w:marTop w:val="0"/>
      <w:marBottom w:val="0"/>
      <w:divBdr>
        <w:top w:val="none" w:sz="0" w:space="0" w:color="auto"/>
        <w:left w:val="none" w:sz="0" w:space="0" w:color="auto"/>
        <w:bottom w:val="none" w:sz="0" w:space="0" w:color="auto"/>
        <w:right w:val="none" w:sz="0" w:space="0" w:color="auto"/>
      </w:divBdr>
    </w:div>
    <w:div w:id="1069111143">
      <w:bodyDiv w:val="1"/>
      <w:marLeft w:val="0"/>
      <w:marRight w:val="0"/>
      <w:marTop w:val="0"/>
      <w:marBottom w:val="0"/>
      <w:divBdr>
        <w:top w:val="none" w:sz="0" w:space="0" w:color="auto"/>
        <w:left w:val="none" w:sz="0" w:space="0" w:color="auto"/>
        <w:bottom w:val="none" w:sz="0" w:space="0" w:color="auto"/>
        <w:right w:val="none" w:sz="0" w:space="0" w:color="auto"/>
      </w:divBdr>
    </w:div>
    <w:div w:id="1070149961">
      <w:bodyDiv w:val="1"/>
      <w:marLeft w:val="0"/>
      <w:marRight w:val="0"/>
      <w:marTop w:val="0"/>
      <w:marBottom w:val="0"/>
      <w:divBdr>
        <w:top w:val="none" w:sz="0" w:space="0" w:color="auto"/>
        <w:left w:val="none" w:sz="0" w:space="0" w:color="auto"/>
        <w:bottom w:val="none" w:sz="0" w:space="0" w:color="auto"/>
        <w:right w:val="none" w:sz="0" w:space="0" w:color="auto"/>
      </w:divBdr>
    </w:div>
    <w:div w:id="1072890529">
      <w:bodyDiv w:val="1"/>
      <w:marLeft w:val="0"/>
      <w:marRight w:val="0"/>
      <w:marTop w:val="0"/>
      <w:marBottom w:val="0"/>
      <w:divBdr>
        <w:top w:val="none" w:sz="0" w:space="0" w:color="auto"/>
        <w:left w:val="none" w:sz="0" w:space="0" w:color="auto"/>
        <w:bottom w:val="none" w:sz="0" w:space="0" w:color="auto"/>
        <w:right w:val="none" w:sz="0" w:space="0" w:color="auto"/>
      </w:divBdr>
    </w:div>
    <w:div w:id="1074663333">
      <w:bodyDiv w:val="1"/>
      <w:marLeft w:val="0"/>
      <w:marRight w:val="0"/>
      <w:marTop w:val="0"/>
      <w:marBottom w:val="0"/>
      <w:divBdr>
        <w:top w:val="none" w:sz="0" w:space="0" w:color="auto"/>
        <w:left w:val="none" w:sz="0" w:space="0" w:color="auto"/>
        <w:bottom w:val="none" w:sz="0" w:space="0" w:color="auto"/>
        <w:right w:val="none" w:sz="0" w:space="0" w:color="auto"/>
      </w:divBdr>
    </w:div>
    <w:div w:id="1078749953">
      <w:bodyDiv w:val="1"/>
      <w:marLeft w:val="0"/>
      <w:marRight w:val="0"/>
      <w:marTop w:val="0"/>
      <w:marBottom w:val="0"/>
      <w:divBdr>
        <w:top w:val="none" w:sz="0" w:space="0" w:color="auto"/>
        <w:left w:val="none" w:sz="0" w:space="0" w:color="auto"/>
        <w:bottom w:val="none" w:sz="0" w:space="0" w:color="auto"/>
        <w:right w:val="none" w:sz="0" w:space="0" w:color="auto"/>
      </w:divBdr>
    </w:div>
    <w:div w:id="1079864058">
      <w:bodyDiv w:val="1"/>
      <w:marLeft w:val="0"/>
      <w:marRight w:val="0"/>
      <w:marTop w:val="0"/>
      <w:marBottom w:val="0"/>
      <w:divBdr>
        <w:top w:val="none" w:sz="0" w:space="0" w:color="auto"/>
        <w:left w:val="none" w:sz="0" w:space="0" w:color="auto"/>
        <w:bottom w:val="none" w:sz="0" w:space="0" w:color="auto"/>
        <w:right w:val="none" w:sz="0" w:space="0" w:color="auto"/>
      </w:divBdr>
    </w:div>
    <w:div w:id="1080902718">
      <w:bodyDiv w:val="1"/>
      <w:marLeft w:val="0"/>
      <w:marRight w:val="0"/>
      <w:marTop w:val="0"/>
      <w:marBottom w:val="0"/>
      <w:divBdr>
        <w:top w:val="none" w:sz="0" w:space="0" w:color="auto"/>
        <w:left w:val="none" w:sz="0" w:space="0" w:color="auto"/>
        <w:bottom w:val="none" w:sz="0" w:space="0" w:color="auto"/>
        <w:right w:val="none" w:sz="0" w:space="0" w:color="auto"/>
      </w:divBdr>
    </w:div>
    <w:div w:id="1081878103">
      <w:bodyDiv w:val="1"/>
      <w:marLeft w:val="0"/>
      <w:marRight w:val="0"/>
      <w:marTop w:val="0"/>
      <w:marBottom w:val="0"/>
      <w:divBdr>
        <w:top w:val="none" w:sz="0" w:space="0" w:color="auto"/>
        <w:left w:val="none" w:sz="0" w:space="0" w:color="auto"/>
        <w:bottom w:val="none" w:sz="0" w:space="0" w:color="auto"/>
        <w:right w:val="none" w:sz="0" w:space="0" w:color="auto"/>
      </w:divBdr>
    </w:div>
    <w:div w:id="1085150765">
      <w:bodyDiv w:val="1"/>
      <w:marLeft w:val="0"/>
      <w:marRight w:val="0"/>
      <w:marTop w:val="0"/>
      <w:marBottom w:val="0"/>
      <w:divBdr>
        <w:top w:val="none" w:sz="0" w:space="0" w:color="auto"/>
        <w:left w:val="none" w:sz="0" w:space="0" w:color="auto"/>
        <w:bottom w:val="none" w:sz="0" w:space="0" w:color="auto"/>
        <w:right w:val="none" w:sz="0" w:space="0" w:color="auto"/>
      </w:divBdr>
    </w:div>
    <w:div w:id="1090740989">
      <w:bodyDiv w:val="1"/>
      <w:marLeft w:val="0"/>
      <w:marRight w:val="0"/>
      <w:marTop w:val="0"/>
      <w:marBottom w:val="0"/>
      <w:divBdr>
        <w:top w:val="none" w:sz="0" w:space="0" w:color="auto"/>
        <w:left w:val="none" w:sz="0" w:space="0" w:color="auto"/>
        <w:bottom w:val="none" w:sz="0" w:space="0" w:color="auto"/>
        <w:right w:val="none" w:sz="0" w:space="0" w:color="auto"/>
      </w:divBdr>
    </w:div>
    <w:div w:id="1091513938">
      <w:bodyDiv w:val="1"/>
      <w:marLeft w:val="0"/>
      <w:marRight w:val="0"/>
      <w:marTop w:val="0"/>
      <w:marBottom w:val="0"/>
      <w:divBdr>
        <w:top w:val="none" w:sz="0" w:space="0" w:color="auto"/>
        <w:left w:val="none" w:sz="0" w:space="0" w:color="auto"/>
        <w:bottom w:val="none" w:sz="0" w:space="0" w:color="auto"/>
        <w:right w:val="none" w:sz="0" w:space="0" w:color="auto"/>
      </w:divBdr>
    </w:div>
    <w:div w:id="1091585618">
      <w:bodyDiv w:val="1"/>
      <w:marLeft w:val="0"/>
      <w:marRight w:val="0"/>
      <w:marTop w:val="0"/>
      <w:marBottom w:val="0"/>
      <w:divBdr>
        <w:top w:val="none" w:sz="0" w:space="0" w:color="auto"/>
        <w:left w:val="none" w:sz="0" w:space="0" w:color="auto"/>
        <w:bottom w:val="none" w:sz="0" w:space="0" w:color="auto"/>
        <w:right w:val="none" w:sz="0" w:space="0" w:color="auto"/>
      </w:divBdr>
    </w:div>
    <w:div w:id="1093357139">
      <w:bodyDiv w:val="1"/>
      <w:marLeft w:val="0"/>
      <w:marRight w:val="0"/>
      <w:marTop w:val="0"/>
      <w:marBottom w:val="0"/>
      <w:divBdr>
        <w:top w:val="none" w:sz="0" w:space="0" w:color="auto"/>
        <w:left w:val="none" w:sz="0" w:space="0" w:color="auto"/>
        <w:bottom w:val="none" w:sz="0" w:space="0" w:color="auto"/>
        <w:right w:val="none" w:sz="0" w:space="0" w:color="auto"/>
      </w:divBdr>
    </w:div>
    <w:div w:id="1094546631">
      <w:bodyDiv w:val="1"/>
      <w:marLeft w:val="0"/>
      <w:marRight w:val="0"/>
      <w:marTop w:val="0"/>
      <w:marBottom w:val="0"/>
      <w:divBdr>
        <w:top w:val="none" w:sz="0" w:space="0" w:color="auto"/>
        <w:left w:val="none" w:sz="0" w:space="0" w:color="auto"/>
        <w:bottom w:val="none" w:sz="0" w:space="0" w:color="auto"/>
        <w:right w:val="none" w:sz="0" w:space="0" w:color="auto"/>
      </w:divBdr>
    </w:div>
    <w:div w:id="1095512061">
      <w:bodyDiv w:val="1"/>
      <w:marLeft w:val="0"/>
      <w:marRight w:val="0"/>
      <w:marTop w:val="0"/>
      <w:marBottom w:val="0"/>
      <w:divBdr>
        <w:top w:val="none" w:sz="0" w:space="0" w:color="auto"/>
        <w:left w:val="none" w:sz="0" w:space="0" w:color="auto"/>
        <w:bottom w:val="none" w:sz="0" w:space="0" w:color="auto"/>
        <w:right w:val="none" w:sz="0" w:space="0" w:color="auto"/>
      </w:divBdr>
    </w:div>
    <w:div w:id="1097562775">
      <w:bodyDiv w:val="1"/>
      <w:marLeft w:val="0"/>
      <w:marRight w:val="0"/>
      <w:marTop w:val="0"/>
      <w:marBottom w:val="0"/>
      <w:divBdr>
        <w:top w:val="none" w:sz="0" w:space="0" w:color="auto"/>
        <w:left w:val="none" w:sz="0" w:space="0" w:color="auto"/>
        <w:bottom w:val="none" w:sz="0" w:space="0" w:color="auto"/>
        <w:right w:val="none" w:sz="0" w:space="0" w:color="auto"/>
      </w:divBdr>
    </w:div>
    <w:div w:id="1099712893">
      <w:bodyDiv w:val="1"/>
      <w:marLeft w:val="0"/>
      <w:marRight w:val="0"/>
      <w:marTop w:val="0"/>
      <w:marBottom w:val="0"/>
      <w:divBdr>
        <w:top w:val="none" w:sz="0" w:space="0" w:color="auto"/>
        <w:left w:val="none" w:sz="0" w:space="0" w:color="auto"/>
        <w:bottom w:val="none" w:sz="0" w:space="0" w:color="auto"/>
        <w:right w:val="none" w:sz="0" w:space="0" w:color="auto"/>
      </w:divBdr>
    </w:div>
    <w:div w:id="1100295331">
      <w:bodyDiv w:val="1"/>
      <w:marLeft w:val="0"/>
      <w:marRight w:val="0"/>
      <w:marTop w:val="0"/>
      <w:marBottom w:val="0"/>
      <w:divBdr>
        <w:top w:val="none" w:sz="0" w:space="0" w:color="auto"/>
        <w:left w:val="none" w:sz="0" w:space="0" w:color="auto"/>
        <w:bottom w:val="none" w:sz="0" w:space="0" w:color="auto"/>
        <w:right w:val="none" w:sz="0" w:space="0" w:color="auto"/>
      </w:divBdr>
    </w:div>
    <w:div w:id="1100612206">
      <w:bodyDiv w:val="1"/>
      <w:marLeft w:val="0"/>
      <w:marRight w:val="0"/>
      <w:marTop w:val="0"/>
      <w:marBottom w:val="0"/>
      <w:divBdr>
        <w:top w:val="none" w:sz="0" w:space="0" w:color="auto"/>
        <w:left w:val="none" w:sz="0" w:space="0" w:color="auto"/>
        <w:bottom w:val="none" w:sz="0" w:space="0" w:color="auto"/>
        <w:right w:val="none" w:sz="0" w:space="0" w:color="auto"/>
      </w:divBdr>
    </w:div>
    <w:div w:id="1107191769">
      <w:bodyDiv w:val="1"/>
      <w:marLeft w:val="0"/>
      <w:marRight w:val="0"/>
      <w:marTop w:val="0"/>
      <w:marBottom w:val="0"/>
      <w:divBdr>
        <w:top w:val="none" w:sz="0" w:space="0" w:color="auto"/>
        <w:left w:val="none" w:sz="0" w:space="0" w:color="auto"/>
        <w:bottom w:val="none" w:sz="0" w:space="0" w:color="auto"/>
        <w:right w:val="none" w:sz="0" w:space="0" w:color="auto"/>
      </w:divBdr>
    </w:div>
    <w:div w:id="1107698236">
      <w:bodyDiv w:val="1"/>
      <w:marLeft w:val="0"/>
      <w:marRight w:val="0"/>
      <w:marTop w:val="0"/>
      <w:marBottom w:val="0"/>
      <w:divBdr>
        <w:top w:val="none" w:sz="0" w:space="0" w:color="auto"/>
        <w:left w:val="none" w:sz="0" w:space="0" w:color="auto"/>
        <w:bottom w:val="none" w:sz="0" w:space="0" w:color="auto"/>
        <w:right w:val="none" w:sz="0" w:space="0" w:color="auto"/>
      </w:divBdr>
    </w:div>
    <w:div w:id="1112288544">
      <w:bodyDiv w:val="1"/>
      <w:marLeft w:val="0"/>
      <w:marRight w:val="0"/>
      <w:marTop w:val="0"/>
      <w:marBottom w:val="0"/>
      <w:divBdr>
        <w:top w:val="none" w:sz="0" w:space="0" w:color="auto"/>
        <w:left w:val="none" w:sz="0" w:space="0" w:color="auto"/>
        <w:bottom w:val="none" w:sz="0" w:space="0" w:color="auto"/>
        <w:right w:val="none" w:sz="0" w:space="0" w:color="auto"/>
      </w:divBdr>
    </w:div>
    <w:div w:id="1112944888">
      <w:bodyDiv w:val="1"/>
      <w:marLeft w:val="0"/>
      <w:marRight w:val="0"/>
      <w:marTop w:val="0"/>
      <w:marBottom w:val="0"/>
      <w:divBdr>
        <w:top w:val="none" w:sz="0" w:space="0" w:color="auto"/>
        <w:left w:val="none" w:sz="0" w:space="0" w:color="auto"/>
        <w:bottom w:val="none" w:sz="0" w:space="0" w:color="auto"/>
        <w:right w:val="none" w:sz="0" w:space="0" w:color="auto"/>
      </w:divBdr>
    </w:div>
    <w:div w:id="1113211582">
      <w:bodyDiv w:val="1"/>
      <w:marLeft w:val="0"/>
      <w:marRight w:val="0"/>
      <w:marTop w:val="0"/>
      <w:marBottom w:val="0"/>
      <w:divBdr>
        <w:top w:val="none" w:sz="0" w:space="0" w:color="auto"/>
        <w:left w:val="none" w:sz="0" w:space="0" w:color="auto"/>
        <w:bottom w:val="none" w:sz="0" w:space="0" w:color="auto"/>
        <w:right w:val="none" w:sz="0" w:space="0" w:color="auto"/>
      </w:divBdr>
    </w:div>
    <w:div w:id="1113479883">
      <w:bodyDiv w:val="1"/>
      <w:marLeft w:val="0"/>
      <w:marRight w:val="0"/>
      <w:marTop w:val="0"/>
      <w:marBottom w:val="0"/>
      <w:divBdr>
        <w:top w:val="none" w:sz="0" w:space="0" w:color="auto"/>
        <w:left w:val="none" w:sz="0" w:space="0" w:color="auto"/>
        <w:bottom w:val="none" w:sz="0" w:space="0" w:color="auto"/>
        <w:right w:val="none" w:sz="0" w:space="0" w:color="auto"/>
      </w:divBdr>
    </w:div>
    <w:div w:id="1116295961">
      <w:bodyDiv w:val="1"/>
      <w:marLeft w:val="0"/>
      <w:marRight w:val="0"/>
      <w:marTop w:val="0"/>
      <w:marBottom w:val="0"/>
      <w:divBdr>
        <w:top w:val="none" w:sz="0" w:space="0" w:color="auto"/>
        <w:left w:val="none" w:sz="0" w:space="0" w:color="auto"/>
        <w:bottom w:val="none" w:sz="0" w:space="0" w:color="auto"/>
        <w:right w:val="none" w:sz="0" w:space="0" w:color="auto"/>
      </w:divBdr>
    </w:div>
    <w:div w:id="1117329375">
      <w:bodyDiv w:val="1"/>
      <w:marLeft w:val="0"/>
      <w:marRight w:val="0"/>
      <w:marTop w:val="0"/>
      <w:marBottom w:val="0"/>
      <w:divBdr>
        <w:top w:val="none" w:sz="0" w:space="0" w:color="auto"/>
        <w:left w:val="none" w:sz="0" w:space="0" w:color="auto"/>
        <w:bottom w:val="none" w:sz="0" w:space="0" w:color="auto"/>
        <w:right w:val="none" w:sz="0" w:space="0" w:color="auto"/>
      </w:divBdr>
    </w:div>
    <w:div w:id="1117986869">
      <w:bodyDiv w:val="1"/>
      <w:marLeft w:val="0"/>
      <w:marRight w:val="0"/>
      <w:marTop w:val="0"/>
      <w:marBottom w:val="0"/>
      <w:divBdr>
        <w:top w:val="none" w:sz="0" w:space="0" w:color="auto"/>
        <w:left w:val="none" w:sz="0" w:space="0" w:color="auto"/>
        <w:bottom w:val="none" w:sz="0" w:space="0" w:color="auto"/>
        <w:right w:val="none" w:sz="0" w:space="0" w:color="auto"/>
      </w:divBdr>
    </w:div>
    <w:div w:id="1125386439">
      <w:bodyDiv w:val="1"/>
      <w:marLeft w:val="0"/>
      <w:marRight w:val="0"/>
      <w:marTop w:val="0"/>
      <w:marBottom w:val="0"/>
      <w:divBdr>
        <w:top w:val="none" w:sz="0" w:space="0" w:color="auto"/>
        <w:left w:val="none" w:sz="0" w:space="0" w:color="auto"/>
        <w:bottom w:val="none" w:sz="0" w:space="0" w:color="auto"/>
        <w:right w:val="none" w:sz="0" w:space="0" w:color="auto"/>
      </w:divBdr>
    </w:div>
    <w:div w:id="1125929137">
      <w:bodyDiv w:val="1"/>
      <w:marLeft w:val="0"/>
      <w:marRight w:val="0"/>
      <w:marTop w:val="0"/>
      <w:marBottom w:val="0"/>
      <w:divBdr>
        <w:top w:val="none" w:sz="0" w:space="0" w:color="auto"/>
        <w:left w:val="none" w:sz="0" w:space="0" w:color="auto"/>
        <w:bottom w:val="none" w:sz="0" w:space="0" w:color="auto"/>
        <w:right w:val="none" w:sz="0" w:space="0" w:color="auto"/>
      </w:divBdr>
    </w:div>
    <w:div w:id="1127314070">
      <w:bodyDiv w:val="1"/>
      <w:marLeft w:val="0"/>
      <w:marRight w:val="0"/>
      <w:marTop w:val="0"/>
      <w:marBottom w:val="0"/>
      <w:divBdr>
        <w:top w:val="none" w:sz="0" w:space="0" w:color="auto"/>
        <w:left w:val="none" w:sz="0" w:space="0" w:color="auto"/>
        <w:bottom w:val="none" w:sz="0" w:space="0" w:color="auto"/>
        <w:right w:val="none" w:sz="0" w:space="0" w:color="auto"/>
      </w:divBdr>
    </w:div>
    <w:div w:id="1129207495">
      <w:bodyDiv w:val="1"/>
      <w:marLeft w:val="0"/>
      <w:marRight w:val="0"/>
      <w:marTop w:val="0"/>
      <w:marBottom w:val="0"/>
      <w:divBdr>
        <w:top w:val="none" w:sz="0" w:space="0" w:color="auto"/>
        <w:left w:val="none" w:sz="0" w:space="0" w:color="auto"/>
        <w:bottom w:val="none" w:sz="0" w:space="0" w:color="auto"/>
        <w:right w:val="none" w:sz="0" w:space="0" w:color="auto"/>
      </w:divBdr>
    </w:div>
    <w:div w:id="1133253694">
      <w:bodyDiv w:val="1"/>
      <w:marLeft w:val="0"/>
      <w:marRight w:val="0"/>
      <w:marTop w:val="0"/>
      <w:marBottom w:val="0"/>
      <w:divBdr>
        <w:top w:val="none" w:sz="0" w:space="0" w:color="auto"/>
        <w:left w:val="none" w:sz="0" w:space="0" w:color="auto"/>
        <w:bottom w:val="none" w:sz="0" w:space="0" w:color="auto"/>
        <w:right w:val="none" w:sz="0" w:space="0" w:color="auto"/>
      </w:divBdr>
    </w:div>
    <w:div w:id="1133331687">
      <w:bodyDiv w:val="1"/>
      <w:marLeft w:val="0"/>
      <w:marRight w:val="0"/>
      <w:marTop w:val="0"/>
      <w:marBottom w:val="0"/>
      <w:divBdr>
        <w:top w:val="none" w:sz="0" w:space="0" w:color="auto"/>
        <w:left w:val="none" w:sz="0" w:space="0" w:color="auto"/>
        <w:bottom w:val="none" w:sz="0" w:space="0" w:color="auto"/>
        <w:right w:val="none" w:sz="0" w:space="0" w:color="auto"/>
      </w:divBdr>
    </w:div>
    <w:div w:id="1134104722">
      <w:bodyDiv w:val="1"/>
      <w:marLeft w:val="0"/>
      <w:marRight w:val="0"/>
      <w:marTop w:val="0"/>
      <w:marBottom w:val="0"/>
      <w:divBdr>
        <w:top w:val="none" w:sz="0" w:space="0" w:color="auto"/>
        <w:left w:val="none" w:sz="0" w:space="0" w:color="auto"/>
        <w:bottom w:val="none" w:sz="0" w:space="0" w:color="auto"/>
        <w:right w:val="none" w:sz="0" w:space="0" w:color="auto"/>
      </w:divBdr>
    </w:div>
    <w:div w:id="1136602470">
      <w:bodyDiv w:val="1"/>
      <w:marLeft w:val="0"/>
      <w:marRight w:val="0"/>
      <w:marTop w:val="0"/>
      <w:marBottom w:val="0"/>
      <w:divBdr>
        <w:top w:val="none" w:sz="0" w:space="0" w:color="auto"/>
        <w:left w:val="none" w:sz="0" w:space="0" w:color="auto"/>
        <w:bottom w:val="none" w:sz="0" w:space="0" w:color="auto"/>
        <w:right w:val="none" w:sz="0" w:space="0" w:color="auto"/>
      </w:divBdr>
    </w:div>
    <w:div w:id="1139147488">
      <w:bodyDiv w:val="1"/>
      <w:marLeft w:val="0"/>
      <w:marRight w:val="0"/>
      <w:marTop w:val="0"/>
      <w:marBottom w:val="0"/>
      <w:divBdr>
        <w:top w:val="none" w:sz="0" w:space="0" w:color="auto"/>
        <w:left w:val="none" w:sz="0" w:space="0" w:color="auto"/>
        <w:bottom w:val="none" w:sz="0" w:space="0" w:color="auto"/>
        <w:right w:val="none" w:sz="0" w:space="0" w:color="auto"/>
      </w:divBdr>
    </w:div>
    <w:div w:id="1143504677">
      <w:bodyDiv w:val="1"/>
      <w:marLeft w:val="0"/>
      <w:marRight w:val="0"/>
      <w:marTop w:val="0"/>
      <w:marBottom w:val="0"/>
      <w:divBdr>
        <w:top w:val="none" w:sz="0" w:space="0" w:color="auto"/>
        <w:left w:val="none" w:sz="0" w:space="0" w:color="auto"/>
        <w:bottom w:val="none" w:sz="0" w:space="0" w:color="auto"/>
        <w:right w:val="none" w:sz="0" w:space="0" w:color="auto"/>
      </w:divBdr>
    </w:div>
    <w:div w:id="1145973058">
      <w:bodyDiv w:val="1"/>
      <w:marLeft w:val="0"/>
      <w:marRight w:val="0"/>
      <w:marTop w:val="0"/>
      <w:marBottom w:val="0"/>
      <w:divBdr>
        <w:top w:val="none" w:sz="0" w:space="0" w:color="auto"/>
        <w:left w:val="none" w:sz="0" w:space="0" w:color="auto"/>
        <w:bottom w:val="none" w:sz="0" w:space="0" w:color="auto"/>
        <w:right w:val="none" w:sz="0" w:space="0" w:color="auto"/>
      </w:divBdr>
    </w:div>
    <w:div w:id="1146095105">
      <w:bodyDiv w:val="1"/>
      <w:marLeft w:val="0"/>
      <w:marRight w:val="0"/>
      <w:marTop w:val="0"/>
      <w:marBottom w:val="0"/>
      <w:divBdr>
        <w:top w:val="none" w:sz="0" w:space="0" w:color="auto"/>
        <w:left w:val="none" w:sz="0" w:space="0" w:color="auto"/>
        <w:bottom w:val="none" w:sz="0" w:space="0" w:color="auto"/>
        <w:right w:val="none" w:sz="0" w:space="0" w:color="auto"/>
      </w:divBdr>
    </w:div>
    <w:div w:id="1147747268">
      <w:bodyDiv w:val="1"/>
      <w:marLeft w:val="0"/>
      <w:marRight w:val="0"/>
      <w:marTop w:val="0"/>
      <w:marBottom w:val="0"/>
      <w:divBdr>
        <w:top w:val="none" w:sz="0" w:space="0" w:color="auto"/>
        <w:left w:val="none" w:sz="0" w:space="0" w:color="auto"/>
        <w:bottom w:val="none" w:sz="0" w:space="0" w:color="auto"/>
        <w:right w:val="none" w:sz="0" w:space="0" w:color="auto"/>
      </w:divBdr>
    </w:div>
    <w:div w:id="1148204091">
      <w:bodyDiv w:val="1"/>
      <w:marLeft w:val="0"/>
      <w:marRight w:val="0"/>
      <w:marTop w:val="0"/>
      <w:marBottom w:val="0"/>
      <w:divBdr>
        <w:top w:val="none" w:sz="0" w:space="0" w:color="auto"/>
        <w:left w:val="none" w:sz="0" w:space="0" w:color="auto"/>
        <w:bottom w:val="none" w:sz="0" w:space="0" w:color="auto"/>
        <w:right w:val="none" w:sz="0" w:space="0" w:color="auto"/>
      </w:divBdr>
    </w:div>
    <w:div w:id="1154494358">
      <w:bodyDiv w:val="1"/>
      <w:marLeft w:val="0"/>
      <w:marRight w:val="0"/>
      <w:marTop w:val="0"/>
      <w:marBottom w:val="0"/>
      <w:divBdr>
        <w:top w:val="none" w:sz="0" w:space="0" w:color="auto"/>
        <w:left w:val="none" w:sz="0" w:space="0" w:color="auto"/>
        <w:bottom w:val="none" w:sz="0" w:space="0" w:color="auto"/>
        <w:right w:val="none" w:sz="0" w:space="0" w:color="auto"/>
      </w:divBdr>
    </w:div>
    <w:div w:id="1156263767">
      <w:bodyDiv w:val="1"/>
      <w:marLeft w:val="0"/>
      <w:marRight w:val="0"/>
      <w:marTop w:val="0"/>
      <w:marBottom w:val="0"/>
      <w:divBdr>
        <w:top w:val="none" w:sz="0" w:space="0" w:color="auto"/>
        <w:left w:val="none" w:sz="0" w:space="0" w:color="auto"/>
        <w:bottom w:val="none" w:sz="0" w:space="0" w:color="auto"/>
        <w:right w:val="none" w:sz="0" w:space="0" w:color="auto"/>
      </w:divBdr>
    </w:div>
    <w:div w:id="1156916460">
      <w:bodyDiv w:val="1"/>
      <w:marLeft w:val="0"/>
      <w:marRight w:val="0"/>
      <w:marTop w:val="0"/>
      <w:marBottom w:val="0"/>
      <w:divBdr>
        <w:top w:val="none" w:sz="0" w:space="0" w:color="auto"/>
        <w:left w:val="none" w:sz="0" w:space="0" w:color="auto"/>
        <w:bottom w:val="none" w:sz="0" w:space="0" w:color="auto"/>
        <w:right w:val="none" w:sz="0" w:space="0" w:color="auto"/>
      </w:divBdr>
    </w:div>
    <w:div w:id="1159343720">
      <w:bodyDiv w:val="1"/>
      <w:marLeft w:val="0"/>
      <w:marRight w:val="0"/>
      <w:marTop w:val="0"/>
      <w:marBottom w:val="0"/>
      <w:divBdr>
        <w:top w:val="none" w:sz="0" w:space="0" w:color="auto"/>
        <w:left w:val="none" w:sz="0" w:space="0" w:color="auto"/>
        <w:bottom w:val="none" w:sz="0" w:space="0" w:color="auto"/>
        <w:right w:val="none" w:sz="0" w:space="0" w:color="auto"/>
      </w:divBdr>
    </w:div>
    <w:div w:id="1160461595">
      <w:bodyDiv w:val="1"/>
      <w:marLeft w:val="0"/>
      <w:marRight w:val="0"/>
      <w:marTop w:val="0"/>
      <w:marBottom w:val="0"/>
      <w:divBdr>
        <w:top w:val="none" w:sz="0" w:space="0" w:color="auto"/>
        <w:left w:val="none" w:sz="0" w:space="0" w:color="auto"/>
        <w:bottom w:val="none" w:sz="0" w:space="0" w:color="auto"/>
        <w:right w:val="none" w:sz="0" w:space="0" w:color="auto"/>
      </w:divBdr>
    </w:div>
    <w:div w:id="1160997868">
      <w:bodyDiv w:val="1"/>
      <w:marLeft w:val="0"/>
      <w:marRight w:val="0"/>
      <w:marTop w:val="0"/>
      <w:marBottom w:val="0"/>
      <w:divBdr>
        <w:top w:val="none" w:sz="0" w:space="0" w:color="auto"/>
        <w:left w:val="none" w:sz="0" w:space="0" w:color="auto"/>
        <w:bottom w:val="none" w:sz="0" w:space="0" w:color="auto"/>
        <w:right w:val="none" w:sz="0" w:space="0" w:color="auto"/>
      </w:divBdr>
    </w:div>
    <w:div w:id="1161197653">
      <w:bodyDiv w:val="1"/>
      <w:marLeft w:val="0"/>
      <w:marRight w:val="0"/>
      <w:marTop w:val="0"/>
      <w:marBottom w:val="0"/>
      <w:divBdr>
        <w:top w:val="none" w:sz="0" w:space="0" w:color="auto"/>
        <w:left w:val="none" w:sz="0" w:space="0" w:color="auto"/>
        <w:bottom w:val="none" w:sz="0" w:space="0" w:color="auto"/>
        <w:right w:val="none" w:sz="0" w:space="0" w:color="auto"/>
      </w:divBdr>
    </w:div>
    <w:div w:id="1161700898">
      <w:bodyDiv w:val="1"/>
      <w:marLeft w:val="0"/>
      <w:marRight w:val="0"/>
      <w:marTop w:val="0"/>
      <w:marBottom w:val="0"/>
      <w:divBdr>
        <w:top w:val="none" w:sz="0" w:space="0" w:color="auto"/>
        <w:left w:val="none" w:sz="0" w:space="0" w:color="auto"/>
        <w:bottom w:val="none" w:sz="0" w:space="0" w:color="auto"/>
        <w:right w:val="none" w:sz="0" w:space="0" w:color="auto"/>
      </w:divBdr>
    </w:div>
    <w:div w:id="1170949079">
      <w:bodyDiv w:val="1"/>
      <w:marLeft w:val="0"/>
      <w:marRight w:val="0"/>
      <w:marTop w:val="0"/>
      <w:marBottom w:val="0"/>
      <w:divBdr>
        <w:top w:val="none" w:sz="0" w:space="0" w:color="auto"/>
        <w:left w:val="none" w:sz="0" w:space="0" w:color="auto"/>
        <w:bottom w:val="none" w:sz="0" w:space="0" w:color="auto"/>
        <w:right w:val="none" w:sz="0" w:space="0" w:color="auto"/>
      </w:divBdr>
    </w:div>
    <w:div w:id="1172986643">
      <w:bodyDiv w:val="1"/>
      <w:marLeft w:val="0"/>
      <w:marRight w:val="0"/>
      <w:marTop w:val="0"/>
      <w:marBottom w:val="0"/>
      <w:divBdr>
        <w:top w:val="none" w:sz="0" w:space="0" w:color="auto"/>
        <w:left w:val="none" w:sz="0" w:space="0" w:color="auto"/>
        <w:bottom w:val="none" w:sz="0" w:space="0" w:color="auto"/>
        <w:right w:val="none" w:sz="0" w:space="0" w:color="auto"/>
      </w:divBdr>
    </w:div>
    <w:div w:id="1173910810">
      <w:bodyDiv w:val="1"/>
      <w:marLeft w:val="0"/>
      <w:marRight w:val="0"/>
      <w:marTop w:val="0"/>
      <w:marBottom w:val="0"/>
      <w:divBdr>
        <w:top w:val="none" w:sz="0" w:space="0" w:color="auto"/>
        <w:left w:val="none" w:sz="0" w:space="0" w:color="auto"/>
        <w:bottom w:val="none" w:sz="0" w:space="0" w:color="auto"/>
        <w:right w:val="none" w:sz="0" w:space="0" w:color="auto"/>
      </w:divBdr>
    </w:div>
    <w:div w:id="1176730822">
      <w:bodyDiv w:val="1"/>
      <w:marLeft w:val="0"/>
      <w:marRight w:val="0"/>
      <w:marTop w:val="0"/>
      <w:marBottom w:val="0"/>
      <w:divBdr>
        <w:top w:val="none" w:sz="0" w:space="0" w:color="auto"/>
        <w:left w:val="none" w:sz="0" w:space="0" w:color="auto"/>
        <w:bottom w:val="none" w:sz="0" w:space="0" w:color="auto"/>
        <w:right w:val="none" w:sz="0" w:space="0" w:color="auto"/>
      </w:divBdr>
    </w:div>
    <w:div w:id="1182160928">
      <w:bodyDiv w:val="1"/>
      <w:marLeft w:val="0"/>
      <w:marRight w:val="0"/>
      <w:marTop w:val="0"/>
      <w:marBottom w:val="0"/>
      <w:divBdr>
        <w:top w:val="none" w:sz="0" w:space="0" w:color="auto"/>
        <w:left w:val="none" w:sz="0" w:space="0" w:color="auto"/>
        <w:bottom w:val="none" w:sz="0" w:space="0" w:color="auto"/>
        <w:right w:val="none" w:sz="0" w:space="0" w:color="auto"/>
      </w:divBdr>
    </w:div>
    <w:div w:id="1183403024">
      <w:bodyDiv w:val="1"/>
      <w:marLeft w:val="0"/>
      <w:marRight w:val="0"/>
      <w:marTop w:val="0"/>
      <w:marBottom w:val="0"/>
      <w:divBdr>
        <w:top w:val="none" w:sz="0" w:space="0" w:color="auto"/>
        <w:left w:val="none" w:sz="0" w:space="0" w:color="auto"/>
        <w:bottom w:val="none" w:sz="0" w:space="0" w:color="auto"/>
        <w:right w:val="none" w:sz="0" w:space="0" w:color="auto"/>
      </w:divBdr>
    </w:div>
    <w:div w:id="1186604068">
      <w:bodyDiv w:val="1"/>
      <w:marLeft w:val="0"/>
      <w:marRight w:val="0"/>
      <w:marTop w:val="0"/>
      <w:marBottom w:val="0"/>
      <w:divBdr>
        <w:top w:val="none" w:sz="0" w:space="0" w:color="auto"/>
        <w:left w:val="none" w:sz="0" w:space="0" w:color="auto"/>
        <w:bottom w:val="none" w:sz="0" w:space="0" w:color="auto"/>
        <w:right w:val="none" w:sz="0" w:space="0" w:color="auto"/>
      </w:divBdr>
    </w:div>
    <w:div w:id="1186938541">
      <w:bodyDiv w:val="1"/>
      <w:marLeft w:val="0"/>
      <w:marRight w:val="0"/>
      <w:marTop w:val="0"/>
      <w:marBottom w:val="0"/>
      <w:divBdr>
        <w:top w:val="none" w:sz="0" w:space="0" w:color="auto"/>
        <w:left w:val="none" w:sz="0" w:space="0" w:color="auto"/>
        <w:bottom w:val="none" w:sz="0" w:space="0" w:color="auto"/>
        <w:right w:val="none" w:sz="0" w:space="0" w:color="auto"/>
      </w:divBdr>
    </w:div>
    <w:div w:id="1187526656">
      <w:bodyDiv w:val="1"/>
      <w:marLeft w:val="0"/>
      <w:marRight w:val="0"/>
      <w:marTop w:val="0"/>
      <w:marBottom w:val="0"/>
      <w:divBdr>
        <w:top w:val="none" w:sz="0" w:space="0" w:color="auto"/>
        <w:left w:val="none" w:sz="0" w:space="0" w:color="auto"/>
        <w:bottom w:val="none" w:sz="0" w:space="0" w:color="auto"/>
        <w:right w:val="none" w:sz="0" w:space="0" w:color="auto"/>
      </w:divBdr>
    </w:div>
    <w:div w:id="1190948068">
      <w:bodyDiv w:val="1"/>
      <w:marLeft w:val="0"/>
      <w:marRight w:val="0"/>
      <w:marTop w:val="0"/>
      <w:marBottom w:val="0"/>
      <w:divBdr>
        <w:top w:val="none" w:sz="0" w:space="0" w:color="auto"/>
        <w:left w:val="none" w:sz="0" w:space="0" w:color="auto"/>
        <w:bottom w:val="none" w:sz="0" w:space="0" w:color="auto"/>
        <w:right w:val="none" w:sz="0" w:space="0" w:color="auto"/>
      </w:divBdr>
    </w:div>
    <w:div w:id="1192764159">
      <w:bodyDiv w:val="1"/>
      <w:marLeft w:val="0"/>
      <w:marRight w:val="0"/>
      <w:marTop w:val="0"/>
      <w:marBottom w:val="0"/>
      <w:divBdr>
        <w:top w:val="none" w:sz="0" w:space="0" w:color="auto"/>
        <w:left w:val="none" w:sz="0" w:space="0" w:color="auto"/>
        <w:bottom w:val="none" w:sz="0" w:space="0" w:color="auto"/>
        <w:right w:val="none" w:sz="0" w:space="0" w:color="auto"/>
      </w:divBdr>
    </w:div>
    <w:div w:id="1193568077">
      <w:bodyDiv w:val="1"/>
      <w:marLeft w:val="0"/>
      <w:marRight w:val="0"/>
      <w:marTop w:val="0"/>
      <w:marBottom w:val="0"/>
      <w:divBdr>
        <w:top w:val="none" w:sz="0" w:space="0" w:color="auto"/>
        <w:left w:val="none" w:sz="0" w:space="0" w:color="auto"/>
        <w:bottom w:val="none" w:sz="0" w:space="0" w:color="auto"/>
        <w:right w:val="none" w:sz="0" w:space="0" w:color="auto"/>
      </w:divBdr>
    </w:div>
    <w:div w:id="1196040586">
      <w:bodyDiv w:val="1"/>
      <w:marLeft w:val="0"/>
      <w:marRight w:val="0"/>
      <w:marTop w:val="0"/>
      <w:marBottom w:val="0"/>
      <w:divBdr>
        <w:top w:val="none" w:sz="0" w:space="0" w:color="auto"/>
        <w:left w:val="none" w:sz="0" w:space="0" w:color="auto"/>
        <w:bottom w:val="none" w:sz="0" w:space="0" w:color="auto"/>
        <w:right w:val="none" w:sz="0" w:space="0" w:color="auto"/>
      </w:divBdr>
    </w:div>
    <w:div w:id="1196044816">
      <w:bodyDiv w:val="1"/>
      <w:marLeft w:val="0"/>
      <w:marRight w:val="0"/>
      <w:marTop w:val="0"/>
      <w:marBottom w:val="0"/>
      <w:divBdr>
        <w:top w:val="none" w:sz="0" w:space="0" w:color="auto"/>
        <w:left w:val="none" w:sz="0" w:space="0" w:color="auto"/>
        <w:bottom w:val="none" w:sz="0" w:space="0" w:color="auto"/>
        <w:right w:val="none" w:sz="0" w:space="0" w:color="auto"/>
      </w:divBdr>
    </w:div>
    <w:div w:id="1202205637">
      <w:bodyDiv w:val="1"/>
      <w:marLeft w:val="0"/>
      <w:marRight w:val="0"/>
      <w:marTop w:val="0"/>
      <w:marBottom w:val="0"/>
      <w:divBdr>
        <w:top w:val="none" w:sz="0" w:space="0" w:color="auto"/>
        <w:left w:val="none" w:sz="0" w:space="0" w:color="auto"/>
        <w:bottom w:val="none" w:sz="0" w:space="0" w:color="auto"/>
        <w:right w:val="none" w:sz="0" w:space="0" w:color="auto"/>
      </w:divBdr>
    </w:div>
    <w:div w:id="1202596841">
      <w:bodyDiv w:val="1"/>
      <w:marLeft w:val="0"/>
      <w:marRight w:val="0"/>
      <w:marTop w:val="0"/>
      <w:marBottom w:val="0"/>
      <w:divBdr>
        <w:top w:val="none" w:sz="0" w:space="0" w:color="auto"/>
        <w:left w:val="none" w:sz="0" w:space="0" w:color="auto"/>
        <w:bottom w:val="none" w:sz="0" w:space="0" w:color="auto"/>
        <w:right w:val="none" w:sz="0" w:space="0" w:color="auto"/>
      </w:divBdr>
    </w:div>
    <w:div w:id="1203055750">
      <w:bodyDiv w:val="1"/>
      <w:marLeft w:val="0"/>
      <w:marRight w:val="0"/>
      <w:marTop w:val="0"/>
      <w:marBottom w:val="0"/>
      <w:divBdr>
        <w:top w:val="none" w:sz="0" w:space="0" w:color="auto"/>
        <w:left w:val="none" w:sz="0" w:space="0" w:color="auto"/>
        <w:bottom w:val="none" w:sz="0" w:space="0" w:color="auto"/>
        <w:right w:val="none" w:sz="0" w:space="0" w:color="auto"/>
      </w:divBdr>
    </w:div>
    <w:div w:id="1204907034">
      <w:bodyDiv w:val="1"/>
      <w:marLeft w:val="0"/>
      <w:marRight w:val="0"/>
      <w:marTop w:val="0"/>
      <w:marBottom w:val="0"/>
      <w:divBdr>
        <w:top w:val="none" w:sz="0" w:space="0" w:color="auto"/>
        <w:left w:val="none" w:sz="0" w:space="0" w:color="auto"/>
        <w:bottom w:val="none" w:sz="0" w:space="0" w:color="auto"/>
        <w:right w:val="none" w:sz="0" w:space="0" w:color="auto"/>
      </w:divBdr>
    </w:div>
    <w:div w:id="1205211877">
      <w:bodyDiv w:val="1"/>
      <w:marLeft w:val="0"/>
      <w:marRight w:val="0"/>
      <w:marTop w:val="0"/>
      <w:marBottom w:val="0"/>
      <w:divBdr>
        <w:top w:val="none" w:sz="0" w:space="0" w:color="auto"/>
        <w:left w:val="none" w:sz="0" w:space="0" w:color="auto"/>
        <w:bottom w:val="none" w:sz="0" w:space="0" w:color="auto"/>
        <w:right w:val="none" w:sz="0" w:space="0" w:color="auto"/>
      </w:divBdr>
    </w:div>
    <w:div w:id="1207453918">
      <w:bodyDiv w:val="1"/>
      <w:marLeft w:val="0"/>
      <w:marRight w:val="0"/>
      <w:marTop w:val="0"/>
      <w:marBottom w:val="0"/>
      <w:divBdr>
        <w:top w:val="none" w:sz="0" w:space="0" w:color="auto"/>
        <w:left w:val="none" w:sz="0" w:space="0" w:color="auto"/>
        <w:bottom w:val="none" w:sz="0" w:space="0" w:color="auto"/>
        <w:right w:val="none" w:sz="0" w:space="0" w:color="auto"/>
      </w:divBdr>
    </w:div>
    <w:div w:id="1208637714">
      <w:bodyDiv w:val="1"/>
      <w:marLeft w:val="0"/>
      <w:marRight w:val="0"/>
      <w:marTop w:val="0"/>
      <w:marBottom w:val="0"/>
      <w:divBdr>
        <w:top w:val="none" w:sz="0" w:space="0" w:color="auto"/>
        <w:left w:val="none" w:sz="0" w:space="0" w:color="auto"/>
        <w:bottom w:val="none" w:sz="0" w:space="0" w:color="auto"/>
        <w:right w:val="none" w:sz="0" w:space="0" w:color="auto"/>
      </w:divBdr>
    </w:div>
    <w:div w:id="1210141408">
      <w:bodyDiv w:val="1"/>
      <w:marLeft w:val="0"/>
      <w:marRight w:val="0"/>
      <w:marTop w:val="0"/>
      <w:marBottom w:val="0"/>
      <w:divBdr>
        <w:top w:val="none" w:sz="0" w:space="0" w:color="auto"/>
        <w:left w:val="none" w:sz="0" w:space="0" w:color="auto"/>
        <w:bottom w:val="none" w:sz="0" w:space="0" w:color="auto"/>
        <w:right w:val="none" w:sz="0" w:space="0" w:color="auto"/>
      </w:divBdr>
    </w:div>
    <w:div w:id="1212500213">
      <w:bodyDiv w:val="1"/>
      <w:marLeft w:val="0"/>
      <w:marRight w:val="0"/>
      <w:marTop w:val="0"/>
      <w:marBottom w:val="0"/>
      <w:divBdr>
        <w:top w:val="none" w:sz="0" w:space="0" w:color="auto"/>
        <w:left w:val="none" w:sz="0" w:space="0" w:color="auto"/>
        <w:bottom w:val="none" w:sz="0" w:space="0" w:color="auto"/>
        <w:right w:val="none" w:sz="0" w:space="0" w:color="auto"/>
      </w:divBdr>
    </w:div>
    <w:div w:id="1212694647">
      <w:bodyDiv w:val="1"/>
      <w:marLeft w:val="0"/>
      <w:marRight w:val="0"/>
      <w:marTop w:val="0"/>
      <w:marBottom w:val="0"/>
      <w:divBdr>
        <w:top w:val="none" w:sz="0" w:space="0" w:color="auto"/>
        <w:left w:val="none" w:sz="0" w:space="0" w:color="auto"/>
        <w:bottom w:val="none" w:sz="0" w:space="0" w:color="auto"/>
        <w:right w:val="none" w:sz="0" w:space="0" w:color="auto"/>
      </w:divBdr>
    </w:div>
    <w:div w:id="1212884063">
      <w:bodyDiv w:val="1"/>
      <w:marLeft w:val="0"/>
      <w:marRight w:val="0"/>
      <w:marTop w:val="0"/>
      <w:marBottom w:val="0"/>
      <w:divBdr>
        <w:top w:val="none" w:sz="0" w:space="0" w:color="auto"/>
        <w:left w:val="none" w:sz="0" w:space="0" w:color="auto"/>
        <w:bottom w:val="none" w:sz="0" w:space="0" w:color="auto"/>
        <w:right w:val="none" w:sz="0" w:space="0" w:color="auto"/>
      </w:divBdr>
    </w:div>
    <w:div w:id="1213690615">
      <w:bodyDiv w:val="1"/>
      <w:marLeft w:val="0"/>
      <w:marRight w:val="0"/>
      <w:marTop w:val="0"/>
      <w:marBottom w:val="0"/>
      <w:divBdr>
        <w:top w:val="none" w:sz="0" w:space="0" w:color="auto"/>
        <w:left w:val="none" w:sz="0" w:space="0" w:color="auto"/>
        <w:bottom w:val="none" w:sz="0" w:space="0" w:color="auto"/>
        <w:right w:val="none" w:sz="0" w:space="0" w:color="auto"/>
      </w:divBdr>
    </w:div>
    <w:div w:id="1217619968">
      <w:bodyDiv w:val="1"/>
      <w:marLeft w:val="0"/>
      <w:marRight w:val="0"/>
      <w:marTop w:val="0"/>
      <w:marBottom w:val="0"/>
      <w:divBdr>
        <w:top w:val="none" w:sz="0" w:space="0" w:color="auto"/>
        <w:left w:val="none" w:sz="0" w:space="0" w:color="auto"/>
        <w:bottom w:val="none" w:sz="0" w:space="0" w:color="auto"/>
        <w:right w:val="none" w:sz="0" w:space="0" w:color="auto"/>
      </w:divBdr>
    </w:div>
    <w:div w:id="1225682077">
      <w:bodyDiv w:val="1"/>
      <w:marLeft w:val="0"/>
      <w:marRight w:val="0"/>
      <w:marTop w:val="0"/>
      <w:marBottom w:val="0"/>
      <w:divBdr>
        <w:top w:val="none" w:sz="0" w:space="0" w:color="auto"/>
        <w:left w:val="none" w:sz="0" w:space="0" w:color="auto"/>
        <w:bottom w:val="none" w:sz="0" w:space="0" w:color="auto"/>
        <w:right w:val="none" w:sz="0" w:space="0" w:color="auto"/>
      </w:divBdr>
    </w:div>
    <w:div w:id="1225870474">
      <w:bodyDiv w:val="1"/>
      <w:marLeft w:val="0"/>
      <w:marRight w:val="0"/>
      <w:marTop w:val="0"/>
      <w:marBottom w:val="0"/>
      <w:divBdr>
        <w:top w:val="none" w:sz="0" w:space="0" w:color="auto"/>
        <w:left w:val="none" w:sz="0" w:space="0" w:color="auto"/>
        <w:bottom w:val="none" w:sz="0" w:space="0" w:color="auto"/>
        <w:right w:val="none" w:sz="0" w:space="0" w:color="auto"/>
      </w:divBdr>
    </w:div>
    <w:div w:id="1228758964">
      <w:bodyDiv w:val="1"/>
      <w:marLeft w:val="0"/>
      <w:marRight w:val="0"/>
      <w:marTop w:val="0"/>
      <w:marBottom w:val="0"/>
      <w:divBdr>
        <w:top w:val="none" w:sz="0" w:space="0" w:color="auto"/>
        <w:left w:val="none" w:sz="0" w:space="0" w:color="auto"/>
        <w:bottom w:val="none" w:sz="0" w:space="0" w:color="auto"/>
        <w:right w:val="none" w:sz="0" w:space="0" w:color="auto"/>
      </w:divBdr>
    </w:div>
    <w:div w:id="1229799529">
      <w:bodyDiv w:val="1"/>
      <w:marLeft w:val="0"/>
      <w:marRight w:val="0"/>
      <w:marTop w:val="0"/>
      <w:marBottom w:val="0"/>
      <w:divBdr>
        <w:top w:val="none" w:sz="0" w:space="0" w:color="auto"/>
        <w:left w:val="none" w:sz="0" w:space="0" w:color="auto"/>
        <w:bottom w:val="none" w:sz="0" w:space="0" w:color="auto"/>
        <w:right w:val="none" w:sz="0" w:space="0" w:color="auto"/>
      </w:divBdr>
    </w:div>
    <w:div w:id="1233924807">
      <w:bodyDiv w:val="1"/>
      <w:marLeft w:val="0"/>
      <w:marRight w:val="0"/>
      <w:marTop w:val="0"/>
      <w:marBottom w:val="0"/>
      <w:divBdr>
        <w:top w:val="none" w:sz="0" w:space="0" w:color="auto"/>
        <w:left w:val="none" w:sz="0" w:space="0" w:color="auto"/>
        <w:bottom w:val="none" w:sz="0" w:space="0" w:color="auto"/>
        <w:right w:val="none" w:sz="0" w:space="0" w:color="auto"/>
      </w:divBdr>
    </w:div>
    <w:div w:id="1234122318">
      <w:bodyDiv w:val="1"/>
      <w:marLeft w:val="0"/>
      <w:marRight w:val="0"/>
      <w:marTop w:val="0"/>
      <w:marBottom w:val="0"/>
      <w:divBdr>
        <w:top w:val="none" w:sz="0" w:space="0" w:color="auto"/>
        <w:left w:val="none" w:sz="0" w:space="0" w:color="auto"/>
        <w:bottom w:val="none" w:sz="0" w:space="0" w:color="auto"/>
        <w:right w:val="none" w:sz="0" w:space="0" w:color="auto"/>
      </w:divBdr>
    </w:div>
    <w:div w:id="1235120691">
      <w:bodyDiv w:val="1"/>
      <w:marLeft w:val="0"/>
      <w:marRight w:val="0"/>
      <w:marTop w:val="0"/>
      <w:marBottom w:val="0"/>
      <w:divBdr>
        <w:top w:val="none" w:sz="0" w:space="0" w:color="auto"/>
        <w:left w:val="none" w:sz="0" w:space="0" w:color="auto"/>
        <w:bottom w:val="none" w:sz="0" w:space="0" w:color="auto"/>
        <w:right w:val="none" w:sz="0" w:space="0" w:color="auto"/>
      </w:divBdr>
    </w:div>
    <w:div w:id="1236941812">
      <w:bodyDiv w:val="1"/>
      <w:marLeft w:val="0"/>
      <w:marRight w:val="0"/>
      <w:marTop w:val="0"/>
      <w:marBottom w:val="0"/>
      <w:divBdr>
        <w:top w:val="none" w:sz="0" w:space="0" w:color="auto"/>
        <w:left w:val="none" w:sz="0" w:space="0" w:color="auto"/>
        <w:bottom w:val="none" w:sz="0" w:space="0" w:color="auto"/>
        <w:right w:val="none" w:sz="0" w:space="0" w:color="auto"/>
      </w:divBdr>
    </w:div>
    <w:div w:id="1238858289">
      <w:bodyDiv w:val="1"/>
      <w:marLeft w:val="0"/>
      <w:marRight w:val="0"/>
      <w:marTop w:val="0"/>
      <w:marBottom w:val="0"/>
      <w:divBdr>
        <w:top w:val="none" w:sz="0" w:space="0" w:color="auto"/>
        <w:left w:val="none" w:sz="0" w:space="0" w:color="auto"/>
        <w:bottom w:val="none" w:sz="0" w:space="0" w:color="auto"/>
        <w:right w:val="none" w:sz="0" w:space="0" w:color="auto"/>
      </w:divBdr>
    </w:div>
    <w:div w:id="1239630648">
      <w:bodyDiv w:val="1"/>
      <w:marLeft w:val="0"/>
      <w:marRight w:val="0"/>
      <w:marTop w:val="0"/>
      <w:marBottom w:val="0"/>
      <w:divBdr>
        <w:top w:val="none" w:sz="0" w:space="0" w:color="auto"/>
        <w:left w:val="none" w:sz="0" w:space="0" w:color="auto"/>
        <w:bottom w:val="none" w:sz="0" w:space="0" w:color="auto"/>
        <w:right w:val="none" w:sz="0" w:space="0" w:color="auto"/>
      </w:divBdr>
    </w:div>
    <w:div w:id="1242638971">
      <w:bodyDiv w:val="1"/>
      <w:marLeft w:val="0"/>
      <w:marRight w:val="0"/>
      <w:marTop w:val="0"/>
      <w:marBottom w:val="0"/>
      <w:divBdr>
        <w:top w:val="none" w:sz="0" w:space="0" w:color="auto"/>
        <w:left w:val="none" w:sz="0" w:space="0" w:color="auto"/>
        <w:bottom w:val="none" w:sz="0" w:space="0" w:color="auto"/>
        <w:right w:val="none" w:sz="0" w:space="0" w:color="auto"/>
      </w:divBdr>
    </w:div>
    <w:div w:id="1246307422">
      <w:bodyDiv w:val="1"/>
      <w:marLeft w:val="0"/>
      <w:marRight w:val="0"/>
      <w:marTop w:val="0"/>
      <w:marBottom w:val="0"/>
      <w:divBdr>
        <w:top w:val="none" w:sz="0" w:space="0" w:color="auto"/>
        <w:left w:val="none" w:sz="0" w:space="0" w:color="auto"/>
        <w:bottom w:val="none" w:sz="0" w:space="0" w:color="auto"/>
        <w:right w:val="none" w:sz="0" w:space="0" w:color="auto"/>
      </w:divBdr>
    </w:div>
    <w:div w:id="1247568000">
      <w:bodyDiv w:val="1"/>
      <w:marLeft w:val="0"/>
      <w:marRight w:val="0"/>
      <w:marTop w:val="0"/>
      <w:marBottom w:val="0"/>
      <w:divBdr>
        <w:top w:val="none" w:sz="0" w:space="0" w:color="auto"/>
        <w:left w:val="none" w:sz="0" w:space="0" w:color="auto"/>
        <w:bottom w:val="none" w:sz="0" w:space="0" w:color="auto"/>
        <w:right w:val="none" w:sz="0" w:space="0" w:color="auto"/>
      </w:divBdr>
    </w:div>
    <w:div w:id="1248417601">
      <w:bodyDiv w:val="1"/>
      <w:marLeft w:val="0"/>
      <w:marRight w:val="0"/>
      <w:marTop w:val="0"/>
      <w:marBottom w:val="0"/>
      <w:divBdr>
        <w:top w:val="none" w:sz="0" w:space="0" w:color="auto"/>
        <w:left w:val="none" w:sz="0" w:space="0" w:color="auto"/>
        <w:bottom w:val="none" w:sz="0" w:space="0" w:color="auto"/>
        <w:right w:val="none" w:sz="0" w:space="0" w:color="auto"/>
      </w:divBdr>
    </w:div>
    <w:div w:id="1248461372">
      <w:bodyDiv w:val="1"/>
      <w:marLeft w:val="0"/>
      <w:marRight w:val="0"/>
      <w:marTop w:val="0"/>
      <w:marBottom w:val="0"/>
      <w:divBdr>
        <w:top w:val="none" w:sz="0" w:space="0" w:color="auto"/>
        <w:left w:val="none" w:sz="0" w:space="0" w:color="auto"/>
        <w:bottom w:val="none" w:sz="0" w:space="0" w:color="auto"/>
        <w:right w:val="none" w:sz="0" w:space="0" w:color="auto"/>
      </w:divBdr>
    </w:div>
    <w:div w:id="1248687247">
      <w:bodyDiv w:val="1"/>
      <w:marLeft w:val="0"/>
      <w:marRight w:val="0"/>
      <w:marTop w:val="0"/>
      <w:marBottom w:val="0"/>
      <w:divBdr>
        <w:top w:val="none" w:sz="0" w:space="0" w:color="auto"/>
        <w:left w:val="none" w:sz="0" w:space="0" w:color="auto"/>
        <w:bottom w:val="none" w:sz="0" w:space="0" w:color="auto"/>
        <w:right w:val="none" w:sz="0" w:space="0" w:color="auto"/>
      </w:divBdr>
    </w:div>
    <w:div w:id="1250385238">
      <w:bodyDiv w:val="1"/>
      <w:marLeft w:val="0"/>
      <w:marRight w:val="0"/>
      <w:marTop w:val="0"/>
      <w:marBottom w:val="0"/>
      <w:divBdr>
        <w:top w:val="none" w:sz="0" w:space="0" w:color="auto"/>
        <w:left w:val="none" w:sz="0" w:space="0" w:color="auto"/>
        <w:bottom w:val="none" w:sz="0" w:space="0" w:color="auto"/>
        <w:right w:val="none" w:sz="0" w:space="0" w:color="auto"/>
      </w:divBdr>
    </w:div>
    <w:div w:id="1262685608">
      <w:bodyDiv w:val="1"/>
      <w:marLeft w:val="0"/>
      <w:marRight w:val="0"/>
      <w:marTop w:val="0"/>
      <w:marBottom w:val="0"/>
      <w:divBdr>
        <w:top w:val="none" w:sz="0" w:space="0" w:color="auto"/>
        <w:left w:val="none" w:sz="0" w:space="0" w:color="auto"/>
        <w:bottom w:val="none" w:sz="0" w:space="0" w:color="auto"/>
        <w:right w:val="none" w:sz="0" w:space="0" w:color="auto"/>
      </w:divBdr>
    </w:div>
    <w:div w:id="1263417090">
      <w:bodyDiv w:val="1"/>
      <w:marLeft w:val="0"/>
      <w:marRight w:val="0"/>
      <w:marTop w:val="0"/>
      <w:marBottom w:val="0"/>
      <w:divBdr>
        <w:top w:val="none" w:sz="0" w:space="0" w:color="auto"/>
        <w:left w:val="none" w:sz="0" w:space="0" w:color="auto"/>
        <w:bottom w:val="none" w:sz="0" w:space="0" w:color="auto"/>
        <w:right w:val="none" w:sz="0" w:space="0" w:color="auto"/>
      </w:divBdr>
    </w:div>
    <w:div w:id="1263681830">
      <w:bodyDiv w:val="1"/>
      <w:marLeft w:val="0"/>
      <w:marRight w:val="0"/>
      <w:marTop w:val="0"/>
      <w:marBottom w:val="0"/>
      <w:divBdr>
        <w:top w:val="none" w:sz="0" w:space="0" w:color="auto"/>
        <w:left w:val="none" w:sz="0" w:space="0" w:color="auto"/>
        <w:bottom w:val="none" w:sz="0" w:space="0" w:color="auto"/>
        <w:right w:val="none" w:sz="0" w:space="0" w:color="auto"/>
      </w:divBdr>
    </w:div>
    <w:div w:id="1267806722">
      <w:bodyDiv w:val="1"/>
      <w:marLeft w:val="0"/>
      <w:marRight w:val="0"/>
      <w:marTop w:val="0"/>
      <w:marBottom w:val="0"/>
      <w:divBdr>
        <w:top w:val="none" w:sz="0" w:space="0" w:color="auto"/>
        <w:left w:val="none" w:sz="0" w:space="0" w:color="auto"/>
        <w:bottom w:val="none" w:sz="0" w:space="0" w:color="auto"/>
        <w:right w:val="none" w:sz="0" w:space="0" w:color="auto"/>
      </w:divBdr>
    </w:div>
    <w:div w:id="1268999140">
      <w:bodyDiv w:val="1"/>
      <w:marLeft w:val="0"/>
      <w:marRight w:val="0"/>
      <w:marTop w:val="0"/>
      <w:marBottom w:val="0"/>
      <w:divBdr>
        <w:top w:val="none" w:sz="0" w:space="0" w:color="auto"/>
        <w:left w:val="none" w:sz="0" w:space="0" w:color="auto"/>
        <w:bottom w:val="none" w:sz="0" w:space="0" w:color="auto"/>
        <w:right w:val="none" w:sz="0" w:space="0" w:color="auto"/>
      </w:divBdr>
    </w:div>
    <w:div w:id="1269854857">
      <w:bodyDiv w:val="1"/>
      <w:marLeft w:val="0"/>
      <w:marRight w:val="0"/>
      <w:marTop w:val="0"/>
      <w:marBottom w:val="0"/>
      <w:divBdr>
        <w:top w:val="none" w:sz="0" w:space="0" w:color="auto"/>
        <w:left w:val="none" w:sz="0" w:space="0" w:color="auto"/>
        <w:bottom w:val="none" w:sz="0" w:space="0" w:color="auto"/>
        <w:right w:val="none" w:sz="0" w:space="0" w:color="auto"/>
      </w:divBdr>
    </w:div>
    <w:div w:id="1272859374">
      <w:bodyDiv w:val="1"/>
      <w:marLeft w:val="0"/>
      <w:marRight w:val="0"/>
      <w:marTop w:val="0"/>
      <w:marBottom w:val="0"/>
      <w:divBdr>
        <w:top w:val="none" w:sz="0" w:space="0" w:color="auto"/>
        <w:left w:val="none" w:sz="0" w:space="0" w:color="auto"/>
        <w:bottom w:val="none" w:sz="0" w:space="0" w:color="auto"/>
        <w:right w:val="none" w:sz="0" w:space="0" w:color="auto"/>
      </w:divBdr>
    </w:div>
    <w:div w:id="1278026015">
      <w:bodyDiv w:val="1"/>
      <w:marLeft w:val="0"/>
      <w:marRight w:val="0"/>
      <w:marTop w:val="0"/>
      <w:marBottom w:val="0"/>
      <w:divBdr>
        <w:top w:val="none" w:sz="0" w:space="0" w:color="auto"/>
        <w:left w:val="none" w:sz="0" w:space="0" w:color="auto"/>
        <w:bottom w:val="none" w:sz="0" w:space="0" w:color="auto"/>
        <w:right w:val="none" w:sz="0" w:space="0" w:color="auto"/>
      </w:divBdr>
    </w:div>
    <w:div w:id="1278416704">
      <w:bodyDiv w:val="1"/>
      <w:marLeft w:val="0"/>
      <w:marRight w:val="0"/>
      <w:marTop w:val="0"/>
      <w:marBottom w:val="0"/>
      <w:divBdr>
        <w:top w:val="none" w:sz="0" w:space="0" w:color="auto"/>
        <w:left w:val="none" w:sz="0" w:space="0" w:color="auto"/>
        <w:bottom w:val="none" w:sz="0" w:space="0" w:color="auto"/>
        <w:right w:val="none" w:sz="0" w:space="0" w:color="auto"/>
      </w:divBdr>
    </w:div>
    <w:div w:id="1282886002">
      <w:bodyDiv w:val="1"/>
      <w:marLeft w:val="0"/>
      <w:marRight w:val="0"/>
      <w:marTop w:val="0"/>
      <w:marBottom w:val="0"/>
      <w:divBdr>
        <w:top w:val="none" w:sz="0" w:space="0" w:color="auto"/>
        <w:left w:val="none" w:sz="0" w:space="0" w:color="auto"/>
        <w:bottom w:val="none" w:sz="0" w:space="0" w:color="auto"/>
        <w:right w:val="none" w:sz="0" w:space="0" w:color="auto"/>
      </w:divBdr>
    </w:div>
    <w:div w:id="1284000778">
      <w:bodyDiv w:val="1"/>
      <w:marLeft w:val="0"/>
      <w:marRight w:val="0"/>
      <w:marTop w:val="0"/>
      <w:marBottom w:val="0"/>
      <w:divBdr>
        <w:top w:val="none" w:sz="0" w:space="0" w:color="auto"/>
        <w:left w:val="none" w:sz="0" w:space="0" w:color="auto"/>
        <w:bottom w:val="none" w:sz="0" w:space="0" w:color="auto"/>
        <w:right w:val="none" w:sz="0" w:space="0" w:color="auto"/>
      </w:divBdr>
    </w:div>
    <w:div w:id="1285111750">
      <w:bodyDiv w:val="1"/>
      <w:marLeft w:val="0"/>
      <w:marRight w:val="0"/>
      <w:marTop w:val="0"/>
      <w:marBottom w:val="0"/>
      <w:divBdr>
        <w:top w:val="none" w:sz="0" w:space="0" w:color="auto"/>
        <w:left w:val="none" w:sz="0" w:space="0" w:color="auto"/>
        <w:bottom w:val="none" w:sz="0" w:space="0" w:color="auto"/>
        <w:right w:val="none" w:sz="0" w:space="0" w:color="auto"/>
      </w:divBdr>
    </w:div>
    <w:div w:id="1285965295">
      <w:bodyDiv w:val="1"/>
      <w:marLeft w:val="0"/>
      <w:marRight w:val="0"/>
      <w:marTop w:val="0"/>
      <w:marBottom w:val="0"/>
      <w:divBdr>
        <w:top w:val="none" w:sz="0" w:space="0" w:color="auto"/>
        <w:left w:val="none" w:sz="0" w:space="0" w:color="auto"/>
        <w:bottom w:val="none" w:sz="0" w:space="0" w:color="auto"/>
        <w:right w:val="none" w:sz="0" w:space="0" w:color="auto"/>
      </w:divBdr>
    </w:div>
    <w:div w:id="1288047741">
      <w:bodyDiv w:val="1"/>
      <w:marLeft w:val="0"/>
      <w:marRight w:val="0"/>
      <w:marTop w:val="0"/>
      <w:marBottom w:val="0"/>
      <w:divBdr>
        <w:top w:val="none" w:sz="0" w:space="0" w:color="auto"/>
        <w:left w:val="none" w:sz="0" w:space="0" w:color="auto"/>
        <w:bottom w:val="none" w:sz="0" w:space="0" w:color="auto"/>
        <w:right w:val="none" w:sz="0" w:space="0" w:color="auto"/>
      </w:divBdr>
    </w:div>
    <w:div w:id="1291088760">
      <w:bodyDiv w:val="1"/>
      <w:marLeft w:val="0"/>
      <w:marRight w:val="0"/>
      <w:marTop w:val="0"/>
      <w:marBottom w:val="0"/>
      <w:divBdr>
        <w:top w:val="none" w:sz="0" w:space="0" w:color="auto"/>
        <w:left w:val="none" w:sz="0" w:space="0" w:color="auto"/>
        <w:bottom w:val="none" w:sz="0" w:space="0" w:color="auto"/>
        <w:right w:val="none" w:sz="0" w:space="0" w:color="auto"/>
      </w:divBdr>
    </w:div>
    <w:div w:id="1291940642">
      <w:bodyDiv w:val="1"/>
      <w:marLeft w:val="0"/>
      <w:marRight w:val="0"/>
      <w:marTop w:val="0"/>
      <w:marBottom w:val="0"/>
      <w:divBdr>
        <w:top w:val="none" w:sz="0" w:space="0" w:color="auto"/>
        <w:left w:val="none" w:sz="0" w:space="0" w:color="auto"/>
        <w:bottom w:val="none" w:sz="0" w:space="0" w:color="auto"/>
        <w:right w:val="none" w:sz="0" w:space="0" w:color="auto"/>
      </w:divBdr>
    </w:div>
    <w:div w:id="1293712067">
      <w:bodyDiv w:val="1"/>
      <w:marLeft w:val="0"/>
      <w:marRight w:val="0"/>
      <w:marTop w:val="0"/>
      <w:marBottom w:val="0"/>
      <w:divBdr>
        <w:top w:val="none" w:sz="0" w:space="0" w:color="auto"/>
        <w:left w:val="none" w:sz="0" w:space="0" w:color="auto"/>
        <w:bottom w:val="none" w:sz="0" w:space="0" w:color="auto"/>
        <w:right w:val="none" w:sz="0" w:space="0" w:color="auto"/>
      </w:divBdr>
    </w:div>
    <w:div w:id="1293903253">
      <w:bodyDiv w:val="1"/>
      <w:marLeft w:val="0"/>
      <w:marRight w:val="0"/>
      <w:marTop w:val="0"/>
      <w:marBottom w:val="0"/>
      <w:divBdr>
        <w:top w:val="none" w:sz="0" w:space="0" w:color="auto"/>
        <w:left w:val="none" w:sz="0" w:space="0" w:color="auto"/>
        <w:bottom w:val="none" w:sz="0" w:space="0" w:color="auto"/>
        <w:right w:val="none" w:sz="0" w:space="0" w:color="auto"/>
      </w:divBdr>
    </w:div>
    <w:div w:id="1298561339">
      <w:bodyDiv w:val="1"/>
      <w:marLeft w:val="0"/>
      <w:marRight w:val="0"/>
      <w:marTop w:val="0"/>
      <w:marBottom w:val="0"/>
      <w:divBdr>
        <w:top w:val="none" w:sz="0" w:space="0" w:color="auto"/>
        <w:left w:val="none" w:sz="0" w:space="0" w:color="auto"/>
        <w:bottom w:val="none" w:sz="0" w:space="0" w:color="auto"/>
        <w:right w:val="none" w:sz="0" w:space="0" w:color="auto"/>
      </w:divBdr>
    </w:div>
    <w:div w:id="1302925791">
      <w:bodyDiv w:val="1"/>
      <w:marLeft w:val="0"/>
      <w:marRight w:val="0"/>
      <w:marTop w:val="0"/>
      <w:marBottom w:val="0"/>
      <w:divBdr>
        <w:top w:val="none" w:sz="0" w:space="0" w:color="auto"/>
        <w:left w:val="none" w:sz="0" w:space="0" w:color="auto"/>
        <w:bottom w:val="none" w:sz="0" w:space="0" w:color="auto"/>
        <w:right w:val="none" w:sz="0" w:space="0" w:color="auto"/>
      </w:divBdr>
    </w:div>
    <w:div w:id="1303459044">
      <w:bodyDiv w:val="1"/>
      <w:marLeft w:val="0"/>
      <w:marRight w:val="0"/>
      <w:marTop w:val="0"/>
      <w:marBottom w:val="0"/>
      <w:divBdr>
        <w:top w:val="none" w:sz="0" w:space="0" w:color="auto"/>
        <w:left w:val="none" w:sz="0" w:space="0" w:color="auto"/>
        <w:bottom w:val="none" w:sz="0" w:space="0" w:color="auto"/>
        <w:right w:val="none" w:sz="0" w:space="0" w:color="auto"/>
      </w:divBdr>
    </w:div>
    <w:div w:id="1305936089">
      <w:bodyDiv w:val="1"/>
      <w:marLeft w:val="0"/>
      <w:marRight w:val="0"/>
      <w:marTop w:val="0"/>
      <w:marBottom w:val="0"/>
      <w:divBdr>
        <w:top w:val="none" w:sz="0" w:space="0" w:color="auto"/>
        <w:left w:val="none" w:sz="0" w:space="0" w:color="auto"/>
        <w:bottom w:val="none" w:sz="0" w:space="0" w:color="auto"/>
        <w:right w:val="none" w:sz="0" w:space="0" w:color="auto"/>
      </w:divBdr>
    </w:div>
    <w:div w:id="1309629940">
      <w:bodyDiv w:val="1"/>
      <w:marLeft w:val="0"/>
      <w:marRight w:val="0"/>
      <w:marTop w:val="0"/>
      <w:marBottom w:val="0"/>
      <w:divBdr>
        <w:top w:val="none" w:sz="0" w:space="0" w:color="auto"/>
        <w:left w:val="none" w:sz="0" w:space="0" w:color="auto"/>
        <w:bottom w:val="none" w:sz="0" w:space="0" w:color="auto"/>
        <w:right w:val="none" w:sz="0" w:space="0" w:color="auto"/>
      </w:divBdr>
    </w:div>
    <w:div w:id="1309898674">
      <w:bodyDiv w:val="1"/>
      <w:marLeft w:val="0"/>
      <w:marRight w:val="0"/>
      <w:marTop w:val="0"/>
      <w:marBottom w:val="0"/>
      <w:divBdr>
        <w:top w:val="none" w:sz="0" w:space="0" w:color="auto"/>
        <w:left w:val="none" w:sz="0" w:space="0" w:color="auto"/>
        <w:bottom w:val="none" w:sz="0" w:space="0" w:color="auto"/>
        <w:right w:val="none" w:sz="0" w:space="0" w:color="auto"/>
      </w:divBdr>
    </w:div>
    <w:div w:id="1309938269">
      <w:bodyDiv w:val="1"/>
      <w:marLeft w:val="0"/>
      <w:marRight w:val="0"/>
      <w:marTop w:val="0"/>
      <w:marBottom w:val="0"/>
      <w:divBdr>
        <w:top w:val="none" w:sz="0" w:space="0" w:color="auto"/>
        <w:left w:val="none" w:sz="0" w:space="0" w:color="auto"/>
        <w:bottom w:val="none" w:sz="0" w:space="0" w:color="auto"/>
        <w:right w:val="none" w:sz="0" w:space="0" w:color="auto"/>
      </w:divBdr>
    </w:div>
    <w:div w:id="1310865028">
      <w:bodyDiv w:val="1"/>
      <w:marLeft w:val="0"/>
      <w:marRight w:val="0"/>
      <w:marTop w:val="0"/>
      <w:marBottom w:val="0"/>
      <w:divBdr>
        <w:top w:val="none" w:sz="0" w:space="0" w:color="auto"/>
        <w:left w:val="none" w:sz="0" w:space="0" w:color="auto"/>
        <w:bottom w:val="none" w:sz="0" w:space="0" w:color="auto"/>
        <w:right w:val="none" w:sz="0" w:space="0" w:color="auto"/>
      </w:divBdr>
    </w:div>
    <w:div w:id="1319462792">
      <w:bodyDiv w:val="1"/>
      <w:marLeft w:val="0"/>
      <w:marRight w:val="0"/>
      <w:marTop w:val="0"/>
      <w:marBottom w:val="0"/>
      <w:divBdr>
        <w:top w:val="none" w:sz="0" w:space="0" w:color="auto"/>
        <w:left w:val="none" w:sz="0" w:space="0" w:color="auto"/>
        <w:bottom w:val="none" w:sz="0" w:space="0" w:color="auto"/>
        <w:right w:val="none" w:sz="0" w:space="0" w:color="auto"/>
      </w:divBdr>
    </w:div>
    <w:div w:id="1320499288">
      <w:bodyDiv w:val="1"/>
      <w:marLeft w:val="0"/>
      <w:marRight w:val="0"/>
      <w:marTop w:val="0"/>
      <w:marBottom w:val="0"/>
      <w:divBdr>
        <w:top w:val="none" w:sz="0" w:space="0" w:color="auto"/>
        <w:left w:val="none" w:sz="0" w:space="0" w:color="auto"/>
        <w:bottom w:val="none" w:sz="0" w:space="0" w:color="auto"/>
        <w:right w:val="none" w:sz="0" w:space="0" w:color="auto"/>
      </w:divBdr>
    </w:div>
    <w:div w:id="1323703836">
      <w:bodyDiv w:val="1"/>
      <w:marLeft w:val="0"/>
      <w:marRight w:val="0"/>
      <w:marTop w:val="0"/>
      <w:marBottom w:val="0"/>
      <w:divBdr>
        <w:top w:val="none" w:sz="0" w:space="0" w:color="auto"/>
        <w:left w:val="none" w:sz="0" w:space="0" w:color="auto"/>
        <w:bottom w:val="none" w:sz="0" w:space="0" w:color="auto"/>
        <w:right w:val="none" w:sz="0" w:space="0" w:color="auto"/>
      </w:divBdr>
    </w:div>
    <w:div w:id="1325205877">
      <w:bodyDiv w:val="1"/>
      <w:marLeft w:val="0"/>
      <w:marRight w:val="0"/>
      <w:marTop w:val="0"/>
      <w:marBottom w:val="0"/>
      <w:divBdr>
        <w:top w:val="none" w:sz="0" w:space="0" w:color="auto"/>
        <w:left w:val="none" w:sz="0" w:space="0" w:color="auto"/>
        <w:bottom w:val="none" w:sz="0" w:space="0" w:color="auto"/>
        <w:right w:val="none" w:sz="0" w:space="0" w:color="auto"/>
      </w:divBdr>
    </w:div>
    <w:div w:id="1325744022">
      <w:bodyDiv w:val="1"/>
      <w:marLeft w:val="0"/>
      <w:marRight w:val="0"/>
      <w:marTop w:val="0"/>
      <w:marBottom w:val="0"/>
      <w:divBdr>
        <w:top w:val="none" w:sz="0" w:space="0" w:color="auto"/>
        <w:left w:val="none" w:sz="0" w:space="0" w:color="auto"/>
        <w:bottom w:val="none" w:sz="0" w:space="0" w:color="auto"/>
        <w:right w:val="none" w:sz="0" w:space="0" w:color="auto"/>
      </w:divBdr>
    </w:div>
    <w:div w:id="1326082251">
      <w:bodyDiv w:val="1"/>
      <w:marLeft w:val="0"/>
      <w:marRight w:val="0"/>
      <w:marTop w:val="0"/>
      <w:marBottom w:val="0"/>
      <w:divBdr>
        <w:top w:val="none" w:sz="0" w:space="0" w:color="auto"/>
        <w:left w:val="none" w:sz="0" w:space="0" w:color="auto"/>
        <w:bottom w:val="none" w:sz="0" w:space="0" w:color="auto"/>
        <w:right w:val="none" w:sz="0" w:space="0" w:color="auto"/>
      </w:divBdr>
    </w:div>
    <w:div w:id="1329796389">
      <w:bodyDiv w:val="1"/>
      <w:marLeft w:val="0"/>
      <w:marRight w:val="0"/>
      <w:marTop w:val="0"/>
      <w:marBottom w:val="0"/>
      <w:divBdr>
        <w:top w:val="none" w:sz="0" w:space="0" w:color="auto"/>
        <w:left w:val="none" w:sz="0" w:space="0" w:color="auto"/>
        <w:bottom w:val="none" w:sz="0" w:space="0" w:color="auto"/>
        <w:right w:val="none" w:sz="0" w:space="0" w:color="auto"/>
      </w:divBdr>
    </w:div>
    <w:div w:id="1330016532">
      <w:bodyDiv w:val="1"/>
      <w:marLeft w:val="0"/>
      <w:marRight w:val="0"/>
      <w:marTop w:val="0"/>
      <w:marBottom w:val="0"/>
      <w:divBdr>
        <w:top w:val="none" w:sz="0" w:space="0" w:color="auto"/>
        <w:left w:val="none" w:sz="0" w:space="0" w:color="auto"/>
        <w:bottom w:val="none" w:sz="0" w:space="0" w:color="auto"/>
        <w:right w:val="none" w:sz="0" w:space="0" w:color="auto"/>
      </w:divBdr>
    </w:div>
    <w:div w:id="1340305726">
      <w:bodyDiv w:val="1"/>
      <w:marLeft w:val="0"/>
      <w:marRight w:val="0"/>
      <w:marTop w:val="0"/>
      <w:marBottom w:val="0"/>
      <w:divBdr>
        <w:top w:val="none" w:sz="0" w:space="0" w:color="auto"/>
        <w:left w:val="none" w:sz="0" w:space="0" w:color="auto"/>
        <w:bottom w:val="none" w:sz="0" w:space="0" w:color="auto"/>
        <w:right w:val="none" w:sz="0" w:space="0" w:color="auto"/>
      </w:divBdr>
    </w:div>
    <w:div w:id="1340354594">
      <w:bodyDiv w:val="1"/>
      <w:marLeft w:val="0"/>
      <w:marRight w:val="0"/>
      <w:marTop w:val="0"/>
      <w:marBottom w:val="0"/>
      <w:divBdr>
        <w:top w:val="none" w:sz="0" w:space="0" w:color="auto"/>
        <w:left w:val="none" w:sz="0" w:space="0" w:color="auto"/>
        <w:bottom w:val="none" w:sz="0" w:space="0" w:color="auto"/>
        <w:right w:val="none" w:sz="0" w:space="0" w:color="auto"/>
      </w:divBdr>
    </w:div>
    <w:div w:id="1341930994">
      <w:bodyDiv w:val="1"/>
      <w:marLeft w:val="0"/>
      <w:marRight w:val="0"/>
      <w:marTop w:val="0"/>
      <w:marBottom w:val="0"/>
      <w:divBdr>
        <w:top w:val="none" w:sz="0" w:space="0" w:color="auto"/>
        <w:left w:val="none" w:sz="0" w:space="0" w:color="auto"/>
        <w:bottom w:val="none" w:sz="0" w:space="0" w:color="auto"/>
        <w:right w:val="none" w:sz="0" w:space="0" w:color="auto"/>
      </w:divBdr>
    </w:div>
    <w:div w:id="1344935854">
      <w:bodyDiv w:val="1"/>
      <w:marLeft w:val="0"/>
      <w:marRight w:val="0"/>
      <w:marTop w:val="0"/>
      <w:marBottom w:val="0"/>
      <w:divBdr>
        <w:top w:val="none" w:sz="0" w:space="0" w:color="auto"/>
        <w:left w:val="none" w:sz="0" w:space="0" w:color="auto"/>
        <w:bottom w:val="none" w:sz="0" w:space="0" w:color="auto"/>
        <w:right w:val="none" w:sz="0" w:space="0" w:color="auto"/>
      </w:divBdr>
      <w:divsChild>
        <w:div w:id="1275987050">
          <w:marLeft w:val="0"/>
          <w:marRight w:val="0"/>
          <w:marTop w:val="0"/>
          <w:marBottom w:val="0"/>
          <w:divBdr>
            <w:top w:val="none" w:sz="0" w:space="0" w:color="auto"/>
            <w:left w:val="none" w:sz="0" w:space="0" w:color="auto"/>
            <w:bottom w:val="none" w:sz="0" w:space="0" w:color="auto"/>
            <w:right w:val="none" w:sz="0" w:space="0" w:color="auto"/>
          </w:divBdr>
          <w:divsChild>
            <w:div w:id="208806279">
              <w:marLeft w:val="0"/>
              <w:marRight w:val="0"/>
              <w:marTop w:val="0"/>
              <w:marBottom w:val="0"/>
              <w:divBdr>
                <w:top w:val="none" w:sz="0" w:space="0" w:color="auto"/>
                <w:left w:val="none" w:sz="0" w:space="0" w:color="auto"/>
                <w:bottom w:val="none" w:sz="0" w:space="0" w:color="auto"/>
                <w:right w:val="none" w:sz="0" w:space="0" w:color="auto"/>
              </w:divBdr>
              <w:divsChild>
                <w:div w:id="270360913">
                  <w:marLeft w:val="0"/>
                  <w:marRight w:val="0"/>
                  <w:marTop w:val="0"/>
                  <w:marBottom w:val="0"/>
                  <w:divBdr>
                    <w:top w:val="none" w:sz="0" w:space="0" w:color="auto"/>
                    <w:left w:val="none" w:sz="0" w:space="0" w:color="auto"/>
                    <w:bottom w:val="none" w:sz="0" w:space="0" w:color="auto"/>
                    <w:right w:val="none" w:sz="0" w:space="0" w:color="auto"/>
                  </w:divBdr>
                  <w:divsChild>
                    <w:div w:id="1469974949">
                      <w:marLeft w:val="0"/>
                      <w:marRight w:val="0"/>
                      <w:marTop w:val="0"/>
                      <w:marBottom w:val="0"/>
                      <w:divBdr>
                        <w:top w:val="none" w:sz="0" w:space="0" w:color="auto"/>
                        <w:left w:val="none" w:sz="0" w:space="0" w:color="auto"/>
                        <w:bottom w:val="none" w:sz="0" w:space="0" w:color="auto"/>
                        <w:right w:val="none" w:sz="0" w:space="0" w:color="auto"/>
                      </w:divBdr>
                      <w:divsChild>
                        <w:div w:id="888222409">
                          <w:marLeft w:val="0"/>
                          <w:marRight w:val="0"/>
                          <w:marTop w:val="0"/>
                          <w:marBottom w:val="0"/>
                          <w:divBdr>
                            <w:top w:val="none" w:sz="0" w:space="0" w:color="auto"/>
                            <w:left w:val="none" w:sz="0" w:space="0" w:color="auto"/>
                            <w:bottom w:val="none" w:sz="0" w:space="0" w:color="auto"/>
                            <w:right w:val="none" w:sz="0" w:space="0" w:color="auto"/>
                          </w:divBdr>
                          <w:divsChild>
                            <w:div w:id="72780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983058">
      <w:bodyDiv w:val="1"/>
      <w:marLeft w:val="0"/>
      <w:marRight w:val="0"/>
      <w:marTop w:val="0"/>
      <w:marBottom w:val="0"/>
      <w:divBdr>
        <w:top w:val="none" w:sz="0" w:space="0" w:color="auto"/>
        <w:left w:val="none" w:sz="0" w:space="0" w:color="auto"/>
        <w:bottom w:val="none" w:sz="0" w:space="0" w:color="auto"/>
        <w:right w:val="none" w:sz="0" w:space="0" w:color="auto"/>
      </w:divBdr>
    </w:div>
    <w:div w:id="1348750949">
      <w:bodyDiv w:val="1"/>
      <w:marLeft w:val="0"/>
      <w:marRight w:val="0"/>
      <w:marTop w:val="0"/>
      <w:marBottom w:val="0"/>
      <w:divBdr>
        <w:top w:val="none" w:sz="0" w:space="0" w:color="auto"/>
        <w:left w:val="none" w:sz="0" w:space="0" w:color="auto"/>
        <w:bottom w:val="none" w:sz="0" w:space="0" w:color="auto"/>
        <w:right w:val="none" w:sz="0" w:space="0" w:color="auto"/>
      </w:divBdr>
      <w:divsChild>
        <w:div w:id="1912304527">
          <w:marLeft w:val="0"/>
          <w:marRight w:val="0"/>
          <w:marTop w:val="0"/>
          <w:marBottom w:val="0"/>
          <w:divBdr>
            <w:top w:val="none" w:sz="0" w:space="0" w:color="auto"/>
            <w:left w:val="none" w:sz="0" w:space="0" w:color="auto"/>
            <w:bottom w:val="none" w:sz="0" w:space="0" w:color="auto"/>
            <w:right w:val="none" w:sz="0" w:space="0" w:color="auto"/>
          </w:divBdr>
          <w:divsChild>
            <w:div w:id="1255627135">
              <w:marLeft w:val="0"/>
              <w:marRight w:val="0"/>
              <w:marTop w:val="0"/>
              <w:marBottom w:val="0"/>
              <w:divBdr>
                <w:top w:val="none" w:sz="0" w:space="0" w:color="auto"/>
                <w:left w:val="none" w:sz="0" w:space="0" w:color="auto"/>
                <w:bottom w:val="none" w:sz="0" w:space="0" w:color="auto"/>
                <w:right w:val="none" w:sz="0" w:space="0" w:color="auto"/>
              </w:divBdr>
              <w:divsChild>
                <w:div w:id="653143919">
                  <w:marLeft w:val="0"/>
                  <w:marRight w:val="0"/>
                  <w:marTop w:val="0"/>
                  <w:marBottom w:val="0"/>
                  <w:divBdr>
                    <w:top w:val="none" w:sz="0" w:space="0" w:color="auto"/>
                    <w:left w:val="none" w:sz="0" w:space="0" w:color="auto"/>
                    <w:bottom w:val="none" w:sz="0" w:space="0" w:color="auto"/>
                    <w:right w:val="none" w:sz="0" w:space="0" w:color="auto"/>
                  </w:divBdr>
                  <w:divsChild>
                    <w:div w:id="1757899651">
                      <w:marLeft w:val="0"/>
                      <w:marRight w:val="0"/>
                      <w:marTop w:val="0"/>
                      <w:marBottom w:val="0"/>
                      <w:divBdr>
                        <w:top w:val="none" w:sz="0" w:space="0" w:color="auto"/>
                        <w:left w:val="none" w:sz="0" w:space="0" w:color="auto"/>
                        <w:bottom w:val="none" w:sz="0" w:space="0" w:color="auto"/>
                        <w:right w:val="none" w:sz="0" w:space="0" w:color="auto"/>
                      </w:divBdr>
                      <w:divsChild>
                        <w:div w:id="1676570017">
                          <w:marLeft w:val="0"/>
                          <w:marRight w:val="0"/>
                          <w:marTop w:val="0"/>
                          <w:marBottom w:val="0"/>
                          <w:divBdr>
                            <w:top w:val="none" w:sz="0" w:space="0" w:color="auto"/>
                            <w:left w:val="none" w:sz="0" w:space="0" w:color="auto"/>
                            <w:bottom w:val="none" w:sz="0" w:space="0" w:color="auto"/>
                            <w:right w:val="none" w:sz="0" w:space="0" w:color="auto"/>
                          </w:divBdr>
                          <w:divsChild>
                            <w:div w:id="178673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9479481">
      <w:bodyDiv w:val="1"/>
      <w:marLeft w:val="0"/>
      <w:marRight w:val="0"/>
      <w:marTop w:val="0"/>
      <w:marBottom w:val="0"/>
      <w:divBdr>
        <w:top w:val="none" w:sz="0" w:space="0" w:color="auto"/>
        <w:left w:val="none" w:sz="0" w:space="0" w:color="auto"/>
        <w:bottom w:val="none" w:sz="0" w:space="0" w:color="auto"/>
        <w:right w:val="none" w:sz="0" w:space="0" w:color="auto"/>
      </w:divBdr>
    </w:div>
    <w:div w:id="1351639545">
      <w:bodyDiv w:val="1"/>
      <w:marLeft w:val="0"/>
      <w:marRight w:val="0"/>
      <w:marTop w:val="0"/>
      <w:marBottom w:val="0"/>
      <w:divBdr>
        <w:top w:val="none" w:sz="0" w:space="0" w:color="auto"/>
        <w:left w:val="none" w:sz="0" w:space="0" w:color="auto"/>
        <w:bottom w:val="none" w:sz="0" w:space="0" w:color="auto"/>
        <w:right w:val="none" w:sz="0" w:space="0" w:color="auto"/>
      </w:divBdr>
    </w:div>
    <w:div w:id="1356031979">
      <w:bodyDiv w:val="1"/>
      <w:marLeft w:val="0"/>
      <w:marRight w:val="0"/>
      <w:marTop w:val="0"/>
      <w:marBottom w:val="0"/>
      <w:divBdr>
        <w:top w:val="none" w:sz="0" w:space="0" w:color="auto"/>
        <w:left w:val="none" w:sz="0" w:space="0" w:color="auto"/>
        <w:bottom w:val="none" w:sz="0" w:space="0" w:color="auto"/>
        <w:right w:val="none" w:sz="0" w:space="0" w:color="auto"/>
      </w:divBdr>
    </w:div>
    <w:div w:id="1358578313">
      <w:bodyDiv w:val="1"/>
      <w:marLeft w:val="0"/>
      <w:marRight w:val="0"/>
      <w:marTop w:val="0"/>
      <w:marBottom w:val="0"/>
      <w:divBdr>
        <w:top w:val="none" w:sz="0" w:space="0" w:color="auto"/>
        <w:left w:val="none" w:sz="0" w:space="0" w:color="auto"/>
        <w:bottom w:val="none" w:sz="0" w:space="0" w:color="auto"/>
        <w:right w:val="none" w:sz="0" w:space="0" w:color="auto"/>
      </w:divBdr>
    </w:div>
    <w:div w:id="1358696689">
      <w:bodyDiv w:val="1"/>
      <w:marLeft w:val="0"/>
      <w:marRight w:val="0"/>
      <w:marTop w:val="0"/>
      <w:marBottom w:val="0"/>
      <w:divBdr>
        <w:top w:val="none" w:sz="0" w:space="0" w:color="auto"/>
        <w:left w:val="none" w:sz="0" w:space="0" w:color="auto"/>
        <w:bottom w:val="none" w:sz="0" w:space="0" w:color="auto"/>
        <w:right w:val="none" w:sz="0" w:space="0" w:color="auto"/>
      </w:divBdr>
    </w:div>
    <w:div w:id="1363632741">
      <w:bodyDiv w:val="1"/>
      <w:marLeft w:val="0"/>
      <w:marRight w:val="0"/>
      <w:marTop w:val="0"/>
      <w:marBottom w:val="0"/>
      <w:divBdr>
        <w:top w:val="none" w:sz="0" w:space="0" w:color="auto"/>
        <w:left w:val="none" w:sz="0" w:space="0" w:color="auto"/>
        <w:bottom w:val="none" w:sz="0" w:space="0" w:color="auto"/>
        <w:right w:val="none" w:sz="0" w:space="0" w:color="auto"/>
      </w:divBdr>
    </w:div>
    <w:div w:id="1363751796">
      <w:bodyDiv w:val="1"/>
      <w:marLeft w:val="0"/>
      <w:marRight w:val="0"/>
      <w:marTop w:val="0"/>
      <w:marBottom w:val="0"/>
      <w:divBdr>
        <w:top w:val="none" w:sz="0" w:space="0" w:color="auto"/>
        <w:left w:val="none" w:sz="0" w:space="0" w:color="auto"/>
        <w:bottom w:val="none" w:sz="0" w:space="0" w:color="auto"/>
        <w:right w:val="none" w:sz="0" w:space="0" w:color="auto"/>
      </w:divBdr>
    </w:div>
    <w:div w:id="1364405467">
      <w:bodyDiv w:val="1"/>
      <w:marLeft w:val="0"/>
      <w:marRight w:val="0"/>
      <w:marTop w:val="0"/>
      <w:marBottom w:val="0"/>
      <w:divBdr>
        <w:top w:val="none" w:sz="0" w:space="0" w:color="auto"/>
        <w:left w:val="none" w:sz="0" w:space="0" w:color="auto"/>
        <w:bottom w:val="none" w:sz="0" w:space="0" w:color="auto"/>
        <w:right w:val="none" w:sz="0" w:space="0" w:color="auto"/>
      </w:divBdr>
    </w:div>
    <w:div w:id="1369406763">
      <w:bodyDiv w:val="1"/>
      <w:marLeft w:val="0"/>
      <w:marRight w:val="0"/>
      <w:marTop w:val="0"/>
      <w:marBottom w:val="0"/>
      <w:divBdr>
        <w:top w:val="none" w:sz="0" w:space="0" w:color="auto"/>
        <w:left w:val="none" w:sz="0" w:space="0" w:color="auto"/>
        <w:bottom w:val="none" w:sz="0" w:space="0" w:color="auto"/>
        <w:right w:val="none" w:sz="0" w:space="0" w:color="auto"/>
      </w:divBdr>
    </w:div>
    <w:div w:id="1370301203">
      <w:bodyDiv w:val="1"/>
      <w:marLeft w:val="0"/>
      <w:marRight w:val="0"/>
      <w:marTop w:val="0"/>
      <w:marBottom w:val="0"/>
      <w:divBdr>
        <w:top w:val="none" w:sz="0" w:space="0" w:color="auto"/>
        <w:left w:val="none" w:sz="0" w:space="0" w:color="auto"/>
        <w:bottom w:val="none" w:sz="0" w:space="0" w:color="auto"/>
        <w:right w:val="none" w:sz="0" w:space="0" w:color="auto"/>
      </w:divBdr>
    </w:div>
    <w:div w:id="1372923642">
      <w:bodyDiv w:val="1"/>
      <w:marLeft w:val="0"/>
      <w:marRight w:val="0"/>
      <w:marTop w:val="0"/>
      <w:marBottom w:val="0"/>
      <w:divBdr>
        <w:top w:val="none" w:sz="0" w:space="0" w:color="auto"/>
        <w:left w:val="none" w:sz="0" w:space="0" w:color="auto"/>
        <w:bottom w:val="none" w:sz="0" w:space="0" w:color="auto"/>
        <w:right w:val="none" w:sz="0" w:space="0" w:color="auto"/>
      </w:divBdr>
    </w:div>
    <w:div w:id="1373074272">
      <w:bodyDiv w:val="1"/>
      <w:marLeft w:val="0"/>
      <w:marRight w:val="0"/>
      <w:marTop w:val="0"/>
      <w:marBottom w:val="0"/>
      <w:divBdr>
        <w:top w:val="none" w:sz="0" w:space="0" w:color="auto"/>
        <w:left w:val="none" w:sz="0" w:space="0" w:color="auto"/>
        <w:bottom w:val="none" w:sz="0" w:space="0" w:color="auto"/>
        <w:right w:val="none" w:sz="0" w:space="0" w:color="auto"/>
      </w:divBdr>
    </w:div>
    <w:div w:id="1373922436">
      <w:bodyDiv w:val="1"/>
      <w:marLeft w:val="0"/>
      <w:marRight w:val="0"/>
      <w:marTop w:val="0"/>
      <w:marBottom w:val="0"/>
      <w:divBdr>
        <w:top w:val="none" w:sz="0" w:space="0" w:color="auto"/>
        <w:left w:val="none" w:sz="0" w:space="0" w:color="auto"/>
        <w:bottom w:val="none" w:sz="0" w:space="0" w:color="auto"/>
        <w:right w:val="none" w:sz="0" w:space="0" w:color="auto"/>
      </w:divBdr>
    </w:div>
    <w:div w:id="1375232239">
      <w:bodyDiv w:val="1"/>
      <w:marLeft w:val="0"/>
      <w:marRight w:val="0"/>
      <w:marTop w:val="0"/>
      <w:marBottom w:val="0"/>
      <w:divBdr>
        <w:top w:val="none" w:sz="0" w:space="0" w:color="auto"/>
        <w:left w:val="none" w:sz="0" w:space="0" w:color="auto"/>
        <w:bottom w:val="none" w:sz="0" w:space="0" w:color="auto"/>
        <w:right w:val="none" w:sz="0" w:space="0" w:color="auto"/>
      </w:divBdr>
    </w:div>
    <w:div w:id="1377583728">
      <w:bodyDiv w:val="1"/>
      <w:marLeft w:val="0"/>
      <w:marRight w:val="0"/>
      <w:marTop w:val="0"/>
      <w:marBottom w:val="0"/>
      <w:divBdr>
        <w:top w:val="none" w:sz="0" w:space="0" w:color="auto"/>
        <w:left w:val="none" w:sz="0" w:space="0" w:color="auto"/>
        <w:bottom w:val="none" w:sz="0" w:space="0" w:color="auto"/>
        <w:right w:val="none" w:sz="0" w:space="0" w:color="auto"/>
      </w:divBdr>
    </w:div>
    <w:div w:id="1378160436">
      <w:bodyDiv w:val="1"/>
      <w:marLeft w:val="0"/>
      <w:marRight w:val="0"/>
      <w:marTop w:val="0"/>
      <w:marBottom w:val="0"/>
      <w:divBdr>
        <w:top w:val="none" w:sz="0" w:space="0" w:color="auto"/>
        <w:left w:val="none" w:sz="0" w:space="0" w:color="auto"/>
        <w:bottom w:val="none" w:sz="0" w:space="0" w:color="auto"/>
        <w:right w:val="none" w:sz="0" w:space="0" w:color="auto"/>
      </w:divBdr>
    </w:div>
    <w:div w:id="1381709186">
      <w:bodyDiv w:val="1"/>
      <w:marLeft w:val="0"/>
      <w:marRight w:val="0"/>
      <w:marTop w:val="0"/>
      <w:marBottom w:val="0"/>
      <w:divBdr>
        <w:top w:val="none" w:sz="0" w:space="0" w:color="auto"/>
        <w:left w:val="none" w:sz="0" w:space="0" w:color="auto"/>
        <w:bottom w:val="none" w:sz="0" w:space="0" w:color="auto"/>
        <w:right w:val="none" w:sz="0" w:space="0" w:color="auto"/>
      </w:divBdr>
    </w:div>
    <w:div w:id="1385250547">
      <w:bodyDiv w:val="1"/>
      <w:marLeft w:val="0"/>
      <w:marRight w:val="0"/>
      <w:marTop w:val="0"/>
      <w:marBottom w:val="0"/>
      <w:divBdr>
        <w:top w:val="none" w:sz="0" w:space="0" w:color="auto"/>
        <w:left w:val="none" w:sz="0" w:space="0" w:color="auto"/>
        <w:bottom w:val="none" w:sz="0" w:space="0" w:color="auto"/>
        <w:right w:val="none" w:sz="0" w:space="0" w:color="auto"/>
      </w:divBdr>
    </w:div>
    <w:div w:id="1388261289">
      <w:bodyDiv w:val="1"/>
      <w:marLeft w:val="0"/>
      <w:marRight w:val="0"/>
      <w:marTop w:val="0"/>
      <w:marBottom w:val="0"/>
      <w:divBdr>
        <w:top w:val="none" w:sz="0" w:space="0" w:color="auto"/>
        <w:left w:val="none" w:sz="0" w:space="0" w:color="auto"/>
        <w:bottom w:val="none" w:sz="0" w:space="0" w:color="auto"/>
        <w:right w:val="none" w:sz="0" w:space="0" w:color="auto"/>
      </w:divBdr>
    </w:div>
    <w:div w:id="1388604670">
      <w:bodyDiv w:val="1"/>
      <w:marLeft w:val="0"/>
      <w:marRight w:val="0"/>
      <w:marTop w:val="0"/>
      <w:marBottom w:val="0"/>
      <w:divBdr>
        <w:top w:val="none" w:sz="0" w:space="0" w:color="auto"/>
        <w:left w:val="none" w:sz="0" w:space="0" w:color="auto"/>
        <w:bottom w:val="none" w:sz="0" w:space="0" w:color="auto"/>
        <w:right w:val="none" w:sz="0" w:space="0" w:color="auto"/>
      </w:divBdr>
    </w:div>
    <w:div w:id="1389919032">
      <w:bodyDiv w:val="1"/>
      <w:marLeft w:val="0"/>
      <w:marRight w:val="0"/>
      <w:marTop w:val="0"/>
      <w:marBottom w:val="0"/>
      <w:divBdr>
        <w:top w:val="none" w:sz="0" w:space="0" w:color="auto"/>
        <w:left w:val="none" w:sz="0" w:space="0" w:color="auto"/>
        <w:bottom w:val="none" w:sz="0" w:space="0" w:color="auto"/>
        <w:right w:val="none" w:sz="0" w:space="0" w:color="auto"/>
      </w:divBdr>
    </w:div>
    <w:div w:id="1392998843">
      <w:bodyDiv w:val="1"/>
      <w:marLeft w:val="0"/>
      <w:marRight w:val="0"/>
      <w:marTop w:val="0"/>
      <w:marBottom w:val="0"/>
      <w:divBdr>
        <w:top w:val="none" w:sz="0" w:space="0" w:color="auto"/>
        <w:left w:val="none" w:sz="0" w:space="0" w:color="auto"/>
        <w:bottom w:val="none" w:sz="0" w:space="0" w:color="auto"/>
        <w:right w:val="none" w:sz="0" w:space="0" w:color="auto"/>
      </w:divBdr>
    </w:div>
    <w:div w:id="1394044153">
      <w:bodyDiv w:val="1"/>
      <w:marLeft w:val="0"/>
      <w:marRight w:val="0"/>
      <w:marTop w:val="0"/>
      <w:marBottom w:val="0"/>
      <w:divBdr>
        <w:top w:val="none" w:sz="0" w:space="0" w:color="auto"/>
        <w:left w:val="none" w:sz="0" w:space="0" w:color="auto"/>
        <w:bottom w:val="none" w:sz="0" w:space="0" w:color="auto"/>
        <w:right w:val="none" w:sz="0" w:space="0" w:color="auto"/>
      </w:divBdr>
    </w:div>
    <w:div w:id="1394308629">
      <w:bodyDiv w:val="1"/>
      <w:marLeft w:val="0"/>
      <w:marRight w:val="0"/>
      <w:marTop w:val="0"/>
      <w:marBottom w:val="0"/>
      <w:divBdr>
        <w:top w:val="none" w:sz="0" w:space="0" w:color="auto"/>
        <w:left w:val="none" w:sz="0" w:space="0" w:color="auto"/>
        <w:bottom w:val="none" w:sz="0" w:space="0" w:color="auto"/>
        <w:right w:val="none" w:sz="0" w:space="0" w:color="auto"/>
      </w:divBdr>
    </w:div>
    <w:div w:id="1395467127">
      <w:bodyDiv w:val="1"/>
      <w:marLeft w:val="0"/>
      <w:marRight w:val="0"/>
      <w:marTop w:val="0"/>
      <w:marBottom w:val="0"/>
      <w:divBdr>
        <w:top w:val="none" w:sz="0" w:space="0" w:color="auto"/>
        <w:left w:val="none" w:sz="0" w:space="0" w:color="auto"/>
        <w:bottom w:val="none" w:sz="0" w:space="0" w:color="auto"/>
        <w:right w:val="none" w:sz="0" w:space="0" w:color="auto"/>
      </w:divBdr>
    </w:div>
    <w:div w:id="1396126672">
      <w:bodyDiv w:val="1"/>
      <w:marLeft w:val="0"/>
      <w:marRight w:val="0"/>
      <w:marTop w:val="0"/>
      <w:marBottom w:val="0"/>
      <w:divBdr>
        <w:top w:val="none" w:sz="0" w:space="0" w:color="auto"/>
        <w:left w:val="none" w:sz="0" w:space="0" w:color="auto"/>
        <w:bottom w:val="none" w:sz="0" w:space="0" w:color="auto"/>
        <w:right w:val="none" w:sz="0" w:space="0" w:color="auto"/>
      </w:divBdr>
    </w:div>
    <w:div w:id="1396584168">
      <w:bodyDiv w:val="1"/>
      <w:marLeft w:val="0"/>
      <w:marRight w:val="0"/>
      <w:marTop w:val="0"/>
      <w:marBottom w:val="0"/>
      <w:divBdr>
        <w:top w:val="none" w:sz="0" w:space="0" w:color="auto"/>
        <w:left w:val="none" w:sz="0" w:space="0" w:color="auto"/>
        <w:bottom w:val="none" w:sz="0" w:space="0" w:color="auto"/>
        <w:right w:val="none" w:sz="0" w:space="0" w:color="auto"/>
      </w:divBdr>
    </w:div>
    <w:div w:id="1399010553">
      <w:bodyDiv w:val="1"/>
      <w:marLeft w:val="0"/>
      <w:marRight w:val="0"/>
      <w:marTop w:val="0"/>
      <w:marBottom w:val="0"/>
      <w:divBdr>
        <w:top w:val="none" w:sz="0" w:space="0" w:color="auto"/>
        <w:left w:val="none" w:sz="0" w:space="0" w:color="auto"/>
        <w:bottom w:val="none" w:sz="0" w:space="0" w:color="auto"/>
        <w:right w:val="none" w:sz="0" w:space="0" w:color="auto"/>
      </w:divBdr>
    </w:div>
    <w:div w:id="1401058501">
      <w:bodyDiv w:val="1"/>
      <w:marLeft w:val="0"/>
      <w:marRight w:val="0"/>
      <w:marTop w:val="0"/>
      <w:marBottom w:val="0"/>
      <w:divBdr>
        <w:top w:val="none" w:sz="0" w:space="0" w:color="auto"/>
        <w:left w:val="none" w:sz="0" w:space="0" w:color="auto"/>
        <w:bottom w:val="none" w:sz="0" w:space="0" w:color="auto"/>
        <w:right w:val="none" w:sz="0" w:space="0" w:color="auto"/>
      </w:divBdr>
    </w:div>
    <w:div w:id="1401178462">
      <w:bodyDiv w:val="1"/>
      <w:marLeft w:val="0"/>
      <w:marRight w:val="0"/>
      <w:marTop w:val="0"/>
      <w:marBottom w:val="0"/>
      <w:divBdr>
        <w:top w:val="none" w:sz="0" w:space="0" w:color="auto"/>
        <w:left w:val="none" w:sz="0" w:space="0" w:color="auto"/>
        <w:bottom w:val="none" w:sz="0" w:space="0" w:color="auto"/>
        <w:right w:val="none" w:sz="0" w:space="0" w:color="auto"/>
      </w:divBdr>
    </w:div>
    <w:div w:id="1401446172">
      <w:bodyDiv w:val="1"/>
      <w:marLeft w:val="0"/>
      <w:marRight w:val="0"/>
      <w:marTop w:val="0"/>
      <w:marBottom w:val="0"/>
      <w:divBdr>
        <w:top w:val="none" w:sz="0" w:space="0" w:color="auto"/>
        <w:left w:val="none" w:sz="0" w:space="0" w:color="auto"/>
        <w:bottom w:val="none" w:sz="0" w:space="0" w:color="auto"/>
        <w:right w:val="none" w:sz="0" w:space="0" w:color="auto"/>
      </w:divBdr>
    </w:div>
    <w:div w:id="1403138474">
      <w:bodyDiv w:val="1"/>
      <w:marLeft w:val="0"/>
      <w:marRight w:val="0"/>
      <w:marTop w:val="0"/>
      <w:marBottom w:val="0"/>
      <w:divBdr>
        <w:top w:val="none" w:sz="0" w:space="0" w:color="auto"/>
        <w:left w:val="none" w:sz="0" w:space="0" w:color="auto"/>
        <w:bottom w:val="none" w:sz="0" w:space="0" w:color="auto"/>
        <w:right w:val="none" w:sz="0" w:space="0" w:color="auto"/>
      </w:divBdr>
    </w:div>
    <w:div w:id="1404717895">
      <w:bodyDiv w:val="1"/>
      <w:marLeft w:val="0"/>
      <w:marRight w:val="0"/>
      <w:marTop w:val="0"/>
      <w:marBottom w:val="0"/>
      <w:divBdr>
        <w:top w:val="none" w:sz="0" w:space="0" w:color="auto"/>
        <w:left w:val="none" w:sz="0" w:space="0" w:color="auto"/>
        <w:bottom w:val="none" w:sz="0" w:space="0" w:color="auto"/>
        <w:right w:val="none" w:sz="0" w:space="0" w:color="auto"/>
      </w:divBdr>
    </w:div>
    <w:div w:id="1405179835">
      <w:bodyDiv w:val="1"/>
      <w:marLeft w:val="0"/>
      <w:marRight w:val="0"/>
      <w:marTop w:val="0"/>
      <w:marBottom w:val="0"/>
      <w:divBdr>
        <w:top w:val="none" w:sz="0" w:space="0" w:color="auto"/>
        <w:left w:val="none" w:sz="0" w:space="0" w:color="auto"/>
        <w:bottom w:val="none" w:sz="0" w:space="0" w:color="auto"/>
        <w:right w:val="none" w:sz="0" w:space="0" w:color="auto"/>
      </w:divBdr>
    </w:div>
    <w:div w:id="1407149544">
      <w:bodyDiv w:val="1"/>
      <w:marLeft w:val="0"/>
      <w:marRight w:val="0"/>
      <w:marTop w:val="0"/>
      <w:marBottom w:val="0"/>
      <w:divBdr>
        <w:top w:val="none" w:sz="0" w:space="0" w:color="auto"/>
        <w:left w:val="none" w:sz="0" w:space="0" w:color="auto"/>
        <w:bottom w:val="none" w:sz="0" w:space="0" w:color="auto"/>
        <w:right w:val="none" w:sz="0" w:space="0" w:color="auto"/>
      </w:divBdr>
    </w:div>
    <w:div w:id="1407921672">
      <w:bodyDiv w:val="1"/>
      <w:marLeft w:val="0"/>
      <w:marRight w:val="0"/>
      <w:marTop w:val="0"/>
      <w:marBottom w:val="0"/>
      <w:divBdr>
        <w:top w:val="none" w:sz="0" w:space="0" w:color="auto"/>
        <w:left w:val="none" w:sz="0" w:space="0" w:color="auto"/>
        <w:bottom w:val="none" w:sz="0" w:space="0" w:color="auto"/>
        <w:right w:val="none" w:sz="0" w:space="0" w:color="auto"/>
      </w:divBdr>
      <w:divsChild>
        <w:div w:id="482894323">
          <w:marLeft w:val="0"/>
          <w:marRight w:val="0"/>
          <w:marTop w:val="0"/>
          <w:marBottom w:val="0"/>
          <w:divBdr>
            <w:top w:val="none" w:sz="0" w:space="0" w:color="auto"/>
            <w:left w:val="none" w:sz="0" w:space="0" w:color="auto"/>
            <w:bottom w:val="none" w:sz="0" w:space="0" w:color="auto"/>
            <w:right w:val="none" w:sz="0" w:space="0" w:color="auto"/>
          </w:divBdr>
          <w:divsChild>
            <w:div w:id="2000961604">
              <w:marLeft w:val="0"/>
              <w:marRight w:val="0"/>
              <w:marTop w:val="0"/>
              <w:marBottom w:val="0"/>
              <w:divBdr>
                <w:top w:val="none" w:sz="0" w:space="0" w:color="auto"/>
                <w:left w:val="none" w:sz="0" w:space="0" w:color="auto"/>
                <w:bottom w:val="none" w:sz="0" w:space="0" w:color="auto"/>
                <w:right w:val="none" w:sz="0" w:space="0" w:color="auto"/>
              </w:divBdr>
              <w:divsChild>
                <w:div w:id="1868249245">
                  <w:marLeft w:val="0"/>
                  <w:marRight w:val="0"/>
                  <w:marTop w:val="0"/>
                  <w:marBottom w:val="0"/>
                  <w:divBdr>
                    <w:top w:val="none" w:sz="0" w:space="0" w:color="auto"/>
                    <w:left w:val="none" w:sz="0" w:space="0" w:color="auto"/>
                    <w:bottom w:val="none" w:sz="0" w:space="0" w:color="auto"/>
                    <w:right w:val="none" w:sz="0" w:space="0" w:color="auto"/>
                  </w:divBdr>
                  <w:divsChild>
                    <w:div w:id="1403480351">
                      <w:marLeft w:val="0"/>
                      <w:marRight w:val="0"/>
                      <w:marTop w:val="0"/>
                      <w:marBottom w:val="0"/>
                      <w:divBdr>
                        <w:top w:val="none" w:sz="0" w:space="0" w:color="auto"/>
                        <w:left w:val="none" w:sz="0" w:space="0" w:color="auto"/>
                        <w:bottom w:val="none" w:sz="0" w:space="0" w:color="auto"/>
                        <w:right w:val="none" w:sz="0" w:space="0" w:color="auto"/>
                      </w:divBdr>
                      <w:divsChild>
                        <w:div w:id="815805709">
                          <w:marLeft w:val="0"/>
                          <w:marRight w:val="0"/>
                          <w:marTop w:val="0"/>
                          <w:marBottom w:val="0"/>
                          <w:divBdr>
                            <w:top w:val="none" w:sz="0" w:space="0" w:color="auto"/>
                            <w:left w:val="none" w:sz="0" w:space="0" w:color="auto"/>
                            <w:bottom w:val="none" w:sz="0" w:space="0" w:color="auto"/>
                            <w:right w:val="none" w:sz="0" w:space="0" w:color="auto"/>
                          </w:divBdr>
                          <w:divsChild>
                            <w:div w:id="4638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0151300">
      <w:bodyDiv w:val="1"/>
      <w:marLeft w:val="0"/>
      <w:marRight w:val="0"/>
      <w:marTop w:val="0"/>
      <w:marBottom w:val="0"/>
      <w:divBdr>
        <w:top w:val="none" w:sz="0" w:space="0" w:color="auto"/>
        <w:left w:val="none" w:sz="0" w:space="0" w:color="auto"/>
        <w:bottom w:val="none" w:sz="0" w:space="0" w:color="auto"/>
        <w:right w:val="none" w:sz="0" w:space="0" w:color="auto"/>
      </w:divBdr>
    </w:div>
    <w:div w:id="1412047783">
      <w:bodyDiv w:val="1"/>
      <w:marLeft w:val="0"/>
      <w:marRight w:val="0"/>
      <w:marTop w:val="0"/>
      <w:marBottom w:val="0"/>
      <w:divBdr>
        <w:top w:val="none" w:sz="0" w:space="0" w:color="auto"/>
        <w:left w:val="none" w:sz="0" w:space="0" w:color="auto"/>
        <w:bottom w:val="none" w:sz="0" w:space="0" w:color="auto"/>
        <w:right w:val="none" w:sz="0" w:space="0" w:color="auto"/>
      </w:divBdr>
    </w:div>
    <w:div w:id="1412772206">
      <w:bodyDiv w:val="1"/>
      <w:marLeft w:val="0"/>
      <w:marRight w:val="0"/>
      <w:marTop w:val="0"/>
      <w:marBottom w:val="0"/>
      <w:divBdr>
        <w:top w:val="none" w:sz="0" w:space="0" w:color="auto"/>
        <w:left w:val="none" w:sz="0" w:space="0" w:color="auto"/>
        <w:bottom w:val="none" w:sz="0" w:space="0" w:color="auto"/>
        <w:right w:val="none" w:sz="0" w:space="0" w:color="auto"/>
      </w:divBdr>
    </w:div>
    <w:div w:id="1413047010">
      <w:bodyDiv w:val="1"/>
      <w:marLeft w:val="0"/>
      <w:marRight w:val="0"/>
      <w:marTop w:val="0"/>
      <w:marBottom w:val="0"/>
      <w:divBdr>
        <w:top w:val="none" w:sz="0" w:space="0" w:color="auto"/>
        <w:left w:val="none" w:sz="0" w:space="0" w:color="auto"/>
        <w:bottom w:val="none" w:sz="0" w:space="0" w:color="auto"/>
        <w:right w:val="none" w:sz="0" w:space="0" w:color="auto"/>
      </w:divBdr>
    </w:div>
    <w:div w:id="1415710450">
      <w:bodyDiv w:val="1"/>
      <w:marLeft w:val="0"/>
      <w:marRight w:val="0"/>
      <w:marTop w:val="0"/>
      <w:marBottom w:val="0"/>
      <w:divBdr>
        <w:top w:val="none" w:sz="0" w:space="0" w:color="auto"/>
        <w:left w:val="none" w:sz="0" w:space="0" w:color="auto"/>
        <w:bottom w:val="none" w:sz="0" w:space="0" w:color="auto"/>
        <w:right w:val="none" w:sz="0" w:space="0" w:color="auto"/>
      </w:divBdr>
    </w:div>
    <w:div w:id="1421099501">
      <w:bodyDiv w:val="1"/>
      <w:marLeft w:val="0"/>
      <w:marRight w:val="0"/>
      <w:marTop w:val="0"/>
      <w:marBottom w:val="0"/>
      <w:divBdr>
        <w:top w:val="none" w:sz="0" w:space="0" w:color="auto"/>
        <w:left w:val="none" w:sz="0" w:space="0" w:color="auto"/>
        <w:bottom w:val="none" w:sz="0" w:space="0" w:color="auto"/>
        <w:right w:val="none" w:sz="0" w:space="0" w:color="auto"/>
      </w:divBdr>
    </w:div>
    <w:div w:id="1421678812">
      <w:bodyDiv w:val="1"/>
      <w:marLeft w:val="0"/>
      <w:marRight w:val="0"/>
      <w:marTop w:val="0"/>
      <w:marBottom w:val="0"/>
      <w:divBdr>
        <w:top w:val="none" w:sz="0" w:space="0" w:color="auto"/>
        <w:left w:val="none" w:sz="0" w:space="0" w:color="auto"/>
        <w:bottom w:val="none" w:sz="0" w:space="0" w:color="auto"/>
        <w:right w:val="none" w:sz="0" w:space="0" w:color="auto"/>
      </w:divBdr>
    </w:div>
    <w:div w:id="1423601951">
      <w:bodyDiv w:val="1"/>
      <w:marLeft w:val="0"/>
      <w:marRight w:val="0"/>
      <w:marTop w:val="0"/>
      <w:marBottom w:val="0"/>
      <w:divBdr>
        <w:top w:val="none" w:sz="0" w:space="0" w:color="auto"/>
        <w:left w:val="none" w:sz="0" w:space="0" w:color="auto"/>
        <w:bottom w:val="none" w:sz="0" w:space="0" w:color="auto"/>
        <w:right w:val="none" w:sz="0" w:space="0" w:color="auto"/>
      </w:divBdr>
    </w:div>
    <w:div w:id="1423724479">
      <w:bodyDiv w:val="1"/>
      <w:marLeft w:val="0"/>
      <w:marRight w:val="0"/>
      <w:marTop w:val="0"/>
      <w:marBottom w:val="0"/>
      <w:divBdr>
        <w:top w:val="none" w:sz="0" w:space="0" w:color="auto"/>
        <w:left w:val="none" w:sz="0" w:space="0" w:color="auto"/>
        <w:bottom w:val="none" w:sz="0" w:space="0" w:color="auto"/>
        <w:right w:val="none" w:sz="0" w:space="0" w:color="auto"/>
      </w:divBdr>
    </w:div>
    <w:div w:id="1426993926">
      <w:bodyDiv w:val="1"/>
      <w:marLeft w:val="0"/>
      <w:marRight w:val="0"/>
      <w:marTop w:val="0"/>
      <w:marBottom w:val="0"/>
      <w:divBdr>
        <w:top w:val="none" w:sz="0" w:space="0" w:color="auto"/>
        <w:left w:val="none" w:sz="0" w:space="0" w:color="auto"/>
        <w:bottom w:val="none" w:sz="0" w:space="0" w:color="auto"/>
        <w:right w:val="none" w:sz="0" w:space="0" w:color="auto"/>
      </w:divBdr>
    </w:div>
    <w:div w:id="1428772723">
      <w:bodyDiv w:val="1"/>
      <w:marLeft w:val="0"/>
      <w:marRight w:val="0"/>
      <w:marTop w:val="0"/>
      <w:marBottom w:val="0"/>
      <w:divBdr>
        <w:top w:val="none" w:sz="0" w:space="0" w:color="auto"/>
        <w:left w:val="none" w:sz="0" w:space="0" w:color="auto"/>
        <w:bottom w:val="none" w:sz="0" w:space="0" w:color="auto"/>
        <w:right w:val="none" w:sz="0" w:space="0" w:color="auto"/>
      </w:divBdr>
    </w:div>
    <w:div w:id="1429156765">
      <w:bodyDiv w:val="1"/>
      <w:marLeft w:val="0"/>
      <w:marRight w:val="0"/>
      <w:marTop w:val="0"/>
      <w:marBottom w:val="0"/>
      <w:divBdr>
        <w:top w:val="none" w:sz="0" w:space="0" w:color="auto"/>
        <w:left w:val="none" w:sz="0" w:space="0" w:color="auto"/>
        <w:bottom w:val="none" w:sz="0" w:space="0" w:color="auto"/>
        <w:right w:val="none" w:sz="0" w:space="0" w:color="auto"/>
      </w:divBdr>
    </w:div>
    <w:div w:id="1432165843">
      <w:bodyDiv w:val="1"/>
      <w:marLeft w:val="0"/>
      <w:marRight w:val="0"/>
      <w:marTop w:val="0"/>
      <w:marBottom w:val="0"/>
      <w:divBdr>
        <w:top w:val="none" w:sz="0" w:space="0" w:color="auto"/>
        <w:left w:val="none" w:sz="0" w:space="0" w:color="auto"/>
        <w:bottom w:val="none" w:sz="0" w:space="0" w:color="auto"/>
        <w:right w:val="none" w:sz="0" w:space="0" w:color="auto"/>
      </w:divBdr>
    </w:div>
    <w:div w:id="1433092419">
      <w:bodyDiv w:val="1"/>
      <w:marLeft w:val="0"/>
      <w:marRight w:val="0"/>
      <w:marTop w:val="0"/>
      <w:marBottom w:val="0"/>
      <w:divBdr>
        <w:top w:val="none" w:sz="0" w:space="0" w:color="auto"/>
        <w:left w:val="none" w:sz="0" w:space="0" w:color="auto"/>
        <w:bottom w:val="none" w:sz="0" w:space="0" w:color="auto"/>
        <w:right w:val="none" w:sz="0" w:space="0" w:color="auto"/>
      </w:divBdr>
    </w:div>
    <w:div w:id="1433697271">
      <w:bodyDiv w:val="1"/>
      <w:marLeft w:val="0"/>
      <w:marRight w:val="0"/>
      <w:marTop w:val="0"/>
      <w:marBottom w:val="0"/>
      <w:divBdr>
        <w:top w:val="none" w:sz="0" w:space="0" w:color="auto"/>
        <w:left w:val="none" w:sz="0" w:space="0" w:color="auto"/>
        <w:bottom w:val="none" w:sz="0" w:space="0" w:color="auto"/>
        <w:right w:val="none" w:sz="0" w:space="0" w:color="auto"/>
      </w:divBdr>
    </w:div>
    <w:div w:id="1434207797">
      <w:bodyDiv w:val="1"/>
      <w:marLeft w:val="0"/>
      <w:marRight w:val="0"/>
      <w:marTop w:val="0"/>
      <w:marBottom w:val="0"/>
      <w:divBdr>
        <w:top w:val="none" w:sz="0" w:space="0" w:color="auto"/>
        <w:left w:val="none" w:sz="0" w:space="0" w:color="auto"/>
        <w:bottom w:val="none" w:sz="0" w:space="0" w:color="auto"/>
        <w:right w:val="none" w:sz="0" w:space="0" w:color="auto"/>
      </w:divBdr>
    </w:div>
    <w:div w:id="1435637983">
      <w:bodyDiv w:val="1"/>
      <w:marLeft w:val="0"/>
      <w:marRight w:val="0"/>
      <w:marTop w:val="0"/>
      <w:marBottom w:val="0"/>
      <w:divBdr>
        <w:top w:val="none" w:sz="0" w:space="0" w:color="auto"/>
        <w:left w:val="none" w:sz="0" w:space="0" w:color="auto"/>
        <w:bottom w:val="none" w:sz="0" w:space="0" w:color="auto"/>
        <w:right w:val="none" w:sz="0" w:space="0" w:color="auto"/>
      </w:divBdr>
    </w:div>
    <w:div w:id="1438259469">
      <w:bodyDiv w:val="1"/>
      <w:marLeft w:val="0"/>
      <w:marRight w:val="0"/>
      <w:marTop w:val="0"/>
      <w:marBottom w:val="0"/>
      <w:divBdr>
        <w:top w:val="none" w:sz="0" w:space="0" w:color="auto"/>
        <w:left w:val="none" w:sz="0" w:space="0" w:color="auto"/>
        <w:bottom w:val="none" w:sz="0" w:space="0" w:color="auto"/>
        <w:right w:val="none" w:sz="0" w:space="0" w:color="auto"/>
      </w:divBdr>
    </w:div>
    <w:div w:id="1440829170">
      <w:bodyDiv w:val="1"/>
      <w:marLeft w:val="0"/>
      <w:marRight w:val="0"/>
      <w:marTop w:val="0"/>
      <w:marBottom w:val="0"/>
      <w:divBdr>
        <w:top w:val="none" w:sz="0" w:space="0" w:color="auto"/>
        <w:left w:val="none" w:sz="0" w:space="0" w:color="auto"/>
        <w:bottom w:val="none" w:sz="0" w:space="0" w:color="auto"/>
        <w:right w:val="none" w:sz="0" w:space="0" w:color="auto"/>
      </w:divBdr>
    </w:div>
    <w:div w:id="1444182242">
      <w:bodyDiv w:val="1"/>
      <w:marLeft w:val="0"/>
      <w:marRight w:val="0"/>
      <w:marTop w:val="0"/>
      <w:marBottom w:val="0"/>
      <w:divBdr>
        <w:top w:val="none" w:sz="0" w:space="0" w:color="auto"/>
        <w:left w:val="none" w:sz="0" w:space="0" w:color="auto"/>
        <w:bottom w:val="none" w:sz="0" w:space="0" w:color="auto"/>
        <w:right w:val="none" w:sz="0" w:space="0" w:color="auto"/>
      </w:divBdr>
    </w:div>
    <w:div w:id="1447962382">
      <w:bodyDiv w:val="1"/>
      <w:marLeft w:val="0"/>
      <w:marRight w:val="0"/>
      <w:marTop w:val="0"/>
      <w:marBottom w:val="0"/>
      <w:divBdr>
        <w:top w:val="none" w:sz="0" w:space="0" w:color="auto"/>
        <w:left w:val="none" w:sz="0" w:space="0" w:color="auto"/>
        <w:bottom w:val="none" w:sz="0" w:space="0" w:color="auto"/>
        <w:right w:val="none" w:sz="0" w:space="0" w:color="auto"/>
      </w:divBdr>
    </w:div>
    <w:div w:id="1448039432">
      <w:bodyDiv w:val="1"/>
      <w:marLeft w:val="0"/>
      <w:marRight w:val="0"/>
      <w:marTop w:val="0"/>
      <w:marBottom w:val="0"/>
      <w:divBdr>
        <w:top w:val="none" w:sz="0" w:space="0" w:color="auto"/>
        <w:left w:val="none" w:sz="0" w:space="0" w:color="auto"/>
        <w:bottom w:val="none" w:sz="0" w:space="0" w:color="auto"/>
        <w:right w:val="none" w:sz="0" w:space="0" w:color="auto"/>
      </w:divBdr>
    </w:div>
    <w:div w:id="1448503272">
      <w:bodyDiv w:val="1"/>
      <w:marLeft w:val="0"/>
      <w:marRight w:val="0"/>
      <w:marTop w:val="0"/>
      <w:marBottom w:val="0"/>
      <w:divBdr>
        <w:top w:val="none" w:sz="0" w:space="0" w:color="auto"/>
        <w:left w:val="none" w:sz="0" w:space="0" w:color="auto"/>
        <w:bottom w:val="none" w:sz="0" w:space="0" w:color="auto"/>
        <w:right w:val="none" w:sz="0" w:space="0" w:color="auto"/>
      </w:divBdr>
    </w:div>
    <w:div w:id="1452213813">
      <w:bodyDiv w:val="1"/>
      <w:marLeft w:val="0"/>
      <w:marRight w:val="0"/>
      <w:marTop w:val="0"/>
      <w:marBottom w:val="0"/>
      <w:divBdr>
        <w:top w:val="none" w:sz="0" w:space="0" w:color="auto"/>
        <w:left w:val="none" w:sz="0" w:space="0" w:color="auto"/>
        <w:bottom w:val="none" w:sz="0" w:space="0" w:color="auto"/>
        <w:right w:val="none" w:sz="0" w:space="0" w:color="auto"/>
      </w:divBdr>
    </w:div>
    <w:div w:id="1452897083">
      <w:bodyDiv w:val="1"/>
      <w:marLeft w:val="0"/>
      <w:marRight w:val="0"/>
      <w:marTop w:val="0"/>
      <w:marBottom w:val="0"/>
      <w:divBdr>
        <w:top w:val="none" w:sz="0" w:space="0" w:color="auto"/>
        <w:left w:val="none" w:sz="0" w:space="0" w:color="auto"/>
        <w:bottom w:val="none" w:sz="0" w:space="0" w:color="auto"/>
        <w:right w:val="none" w:sz="0" w:space="0" w:color="auto"/>
      </w:divBdr>
    </w:div>
    <w:div w:id="1454321543">
      <w:bodyDiv w:val="1"/>
      <w:marLeft w:val="0"/>
      <w:marRight w:val="0"/>
      <w:marTop w:val="0"/>
      <w:marBottom w:val="0"/>
      <w:divBdr>
        <w:top w:val="none" w:sz="0" w:space="0" w:color="auto"/>
        <w:left w:val="none" w:sz="0" w:space="0" w:color="auto"/>
        <w:bottom w:val="none" w:sz="0" w:space="0" w:color="auto"/>
        <w:right w:val="none" w:sz="0" w:space="0" w:color="auto"/>
      </w:divBdr>
    </w:div>
    <w:div w:id="1455320113">
      <w:bodyDiv w:val="1"/>
      <w:marLeft w:val="0"/>
      <w:marRight w:val="0"/>
      <w:marTop w:val="0"/>
      <w:marBottom w:val="0"/>
      <w:divBdr>
        <w:top w:val="none" w:sz="0" w:space="0" w:color="auto"/>
        <w:left w:val="none" w:sz="0" w:space="0" w:color="auto"/>
        <w:bottom w:val="none" w:sz="0" w:space="0" w:color="auto"/>
        <w:right w:val="none" w:sz="0" w:space="0" w:color="auto"/>
      </w:divBdr>
    </w:div>
    <w:div w:id="1462723679">
      <w:bodyDiv w:val="1"/>
      <w:marLeft w:val="0"/>
      <w:marRight w:val="0"/>
      <w:marTop w:val="0"/>
      <w:marBottom w:val="0"/>
      <w:divBdr>
        <w:top w:val="none" w:sz="0" w:space="0" w:color="auto"/>
        <w:left w:val="none" w:sz="0" w:space="0" w:color="auto"/>
        <w:bottom w:val="none" w:sz="0" w:space="0" w:color="auto"/>
        <w:right w:val="none" w:sz="0" w:space="0" w:color="auto"/>
      </w:divBdr>
    </w:div>
    <w:div w:id="1463843312">
      <w:bodyDiv w:val="1"/>
      <w:marLeft w:val="0"/>
      <w:marRight w:val="0"/>
      <w:marTop w:val="0"/>
      <w:marBottom w:val="0"/>
      <w:divBdr>
        <w:top w:val="none" w:sz="0" w:space="0" w:color="auto"/>
        <w:left w:val="none" w:sz="0" w:space="0" w:color="auto"/>
        <w:bottom w:val="none" w:sz="0" w:space="0" w:color="auto"/>
        <w:right w:val="none" w:sz="0" w:space="0" w:color="auto"/>
      </w:divBdr>
    </w:div>
    <w:div w:id="1466968360">
      <w:bodyDiv w:val="1"/>
      <w:marLeft w:val="0"/>
      <w:marRight w:val="0"/>
      <w:marTop w:val="0"/>
      <w:marBottom w:val="0"/>
      <w:divBdr>
        <w:top w:val="none" w:sz="0" w:space="0" w:color="auto"/>
        <w:left w:val="none" w:sz="0" w:space="0" w:color="auto"/>
        <w:bottom w:val="none" w:sz="0" w:space="0" w:color="auto"/>
        <w:right w:val="none" w:sz="0" w:space="0" w:color="auto"/>
      </w:divBdr>
    </w:div>
    <w:div w:id="1467235415">
      <w:bodyDiv w:val="1"/>
      <w:marLeft w:val="0"/>
      <w:marRight w:val="0"/>
      <w:marTop w:val="0"/>
      <w:marBottom w:val="0"/>
      <w:divBdr>
        <w:top w:val="none" w:sz="0" w:space="0" w:color="auto"/>
        <w:left w:val="none" w:sz="0" w:space="0" w:color="auto"/>
        <w:bottom w:val="none" w:sz="0" w:space="0" w:color="auto"/>
        <w:right w:val="none" w:sz="0" w:space="0" w:color="auto"/>
      </w:divBdr>
    </w:div>
    <w:div w:id="1467506017">
      <w:bodyDiv w:val="1"/>
      <w:marLeft w:val="0"/>
      <w:marRight w:val="0"/>
      <w:marTop w:val="0"/>
      <w:marBottom w:val="0"/>
      <w:divBdr>
        <w:top w:val="none" w:sz="0" w:space="0" w:color="auto"/>
        <w:left w:val="none" w:sz="0" w:space="0" w:color="auto"/>
        <w:bottom w:val="none" w:sz="0" w:space="0" w:color="auto"/>
        <w:right w:val="none" w:sz="0" w:space="0" w:color="auto"/>
      </w:divBdr>
    </w:div>
    <w:div w:id="1468430866">
      <w:bodyDiv w:val="1"/>
      <w:marLeft w:val="0"/>
      <w:marRight w:val="0"/>
      <w:marTop w:val="0"/>
      <w:marBottom w:val="0"/>
      <w:divBdr>
        <w:top w:val="none" w:sz="0" w:space="0" w:color="auto"/>
        <w:left w:val="none" w:sz="0" w:space="0" w:color="auto"/>
        <w:bottom w:val="none" w:sz="0" w:space="0" w:color="auto"/>
        <w:right w:val="none" w:sz="0" w:space="0" w:color="auto"/>
      </w:divBdr>
    </w:div>
    <w:div w:id="1469200149">
      <w:bodyDiv w:val="1"/>
      <w:marLeft w:val="0"/>
      <w:marRight w:val="0"/>
      <w:marTop w:val="0"/>
      <w:marBottom w:val="0"/>
      <w:divBdr>
        <w:top w:val="none" w:sz="0" w:space="0" w:color="auto"/>
        <w:left w:val="none" w:sz="0" w:space="0" w:color="auto"/>
        <w:bottom w:val="none" w:sz="0" w:space="0" w:color="auto"/>
        <w:right w:val="none" w:sz="0" w:space="0" w:color="auto"/>
      </w:divBdr>
    </w:div>
    <w:div w:id="1470785264">
      <w:bodyDiv w:val="1"/>
      <w:marLeft w:val="0"/>
      <w:marRight w:val="0"/>
      <w:marTop w:val="0"/>
      <w:marBottom w:val="0"/>
      <w:divBdr>
        <w:top w:val="none" w:sz="0" w:space="0" w:color="auto"/>
        <w:left w:val="none" w:sz="0" w:space="0" w:color="auto"/>
        <w:bottom w:val="none" w:sz="0" w:space="0" w:color="auto"/>
        <w:right w:val="none" w:sz="0" w:space="0" w:color="auto"/>
      </w:divBdr>
    </w:div>
    <w:div w:id="1473601183">
      <w:bodyDiv w:val="1"/>
      <w:marLeft w:val="0"/>
      <w:marRight w:val="0"/>
      <w:marTop w:val="0"/>
      <w:marBottom w:val="0"/>
      <w:divBdr>
        <w:top w:val="none" w:sz="0" w:space="0" w:color="auto"/>
        <w:left w:val="none" w:sz="0" w:space="0" w:color="auto"/>
        <w:bottom w:val="none" w:sz="0" w:space="0" w:color="auto"/>
        <w:right w:val="none" w:sz="0" w:space="0" w:color="auto"/>
      </w:divBdr>
    </w:div>
    <w:div w:id="1474058672">
      <w:bodyDiv w:val="1"/>
      <w:marLeft w:val="0"/>
      <w:marRight w:val="0"/>
      <w:marTop w:val="0"/>
      <w:marBottom w:val="0"/>
      <w:divBdr>
        <w:top w:val="none" w:sz="0" w:space="0" w:color="auto"/>
        <w:left w:val="none" w:sz="0" w:space="0" w:color="auto"/>
        <w:bottom w:val="none" w:sz="0" w:space="0" w:color="auto"/>
        <w:right w:val="none" w:sz="0" w:space="0" w:color="auto"/>
      </w:divBdr>
    </w:div>
    <w:div w:id="1474059915">
      <w:bodyDiv w:val="1"/>
      <w:marLeft w:val="0"/>
      <w:marRight w:val="0"/>
      <w:marTop w:val="0"/>
      <w:marBottom w:val="0"/>
      <w:divBdr>
        <w:top w:val="none" w:sz="0" w:space="0" w:color="auto"/>
        <w:left w:val="none" w:sz="0" w:space="0" w:color="auto"/>
        <w:bottom w:val="none" w:sz="0" w:space="0" w:color="auto"/>
        <w:right w:val="none" w:sz="0" w:space="0" w:color="auto"/>
      </w:divBdr>
    </w:div>
    <w:div w:id="1478064248">
      <w:bodyDiv w:val="1"/>
      <w:marLeft w:val="0"/>
      <w:marRight w:val="0"/>
      <w:marTop w:val="0"/>
      <w:marBottom w:val="0"/>
      <w:divBdr>
        <w:top w:val="none" w:sz="0" w:space="0" w:color="auto"/>
        <w:left w:val="none" w:sz="0" w:space="0" w:color="auto"/>
        <w:bottom w:val="none" w:sz="0" w:space="0" w:color="auto"/>
        <w:right w:val="none" w:sz="0" w:space="0" w:color="auto"/>
      </w:divBdr>
    </w:div>
    <w:div w:id="1479954819">
      <w:bodyDiv w:val="1"/>
      <w:marLeft w:val="0"/>
      <w:marRight w:val="0"/>
      <w:marTop w:val="0"/>
      <w:marBottom w:val="0"/>
      <w:divBdr>
        <w:top w:val="none" w:sz="0" w:space="0" w:color="auto"/>
        <w:left w:val="none" w:sz="0" w:space="0" w:color="auto"/>
        <w:bottom w:val="none" w:sz="0" w:space="0" w:color="auto"/>
        <w:right w:val="none" w:sz="0" w:space="0" w:color="auto"/>
      </w:divBdr>
    </w:div>
    <w:div w:id="1481729233">
      <w:bodyDiv w:val="1"/>
      <w:marLeft w:val="0"/>
      <w:marRight w:val="0"/>
      <w:marTop w:val="0"/>
      <w:marBottom w:val="0"/>
      <w:divBdr>
        <w:top w:val="none" w:sz="0" w:space="0" w:color="auto"/>
        <w:left w:val="none" w:sz="0" w:space="0" w:color="auto"/>
        <w:bottom w:val="none" w:sz="0" w:space="0" w:color="auto"/>
        <w:right w:val="none" w:sz="0" w:space="0" w:color="auto"/>
      </w:divBdr>
    </w:div>
    <w:div w:id="1482429906">
      <w:bodyDiv w:val="1"/>
      <w:marLeft w:val="0"/>
      <w:marRight w:val="0"/>
      <w:marTop w:val="0"/>
      <w:marBottom w:val="0"/>
      <w:divBdr>
        <w:top w:val="none" w:sz="0" w:space="0" w:color="auto"/>
        <w:left w:val="none" w:sz="0" w:space="0" w:color="auto"/>
        <w:bottom w:val="none" w:sz="0" w:space="0" w:color="auto"/>
        <w:right w:val="none" w:sz="0" w:space="0" w:color="auto"/>
      </w:divBdr>
    </w:div>
    <w:div w:id="1487627987">
      <w:bodyDiv w:val="1"/>
      <w:marLeft w:val="0"/>
      <w:marRight w:val="0"/>
      <w:marTop w:val="0"/>
      <w:marBottom w:val="0"/>
      <w:divBdr>
        <w:top w:val="none" w:sz="0" w:space="0" w:color="auto"/>
        <w:left w:val="none" w:sz="0" w:space="0" w:color="auto"/>
        <w:bottom w:val="none" w:sz="0" w:space="0" w:color="auto"/>
        <w:right w:val="none" w:sz="0" w:space="0" w:color="auto"/>
      </w:divBdr>
    </w:div>
    <w:div w:id="1488593362">
      <w:bodyDiv w:val="1"/>
      <w:marLeft w:val="0"/>
      <w:marRight w:val="0"/>
      <w:marTop w:val="0"/>
      <w:marBottom w:val="0"/>
      <w:divBdr>
        <w:top w:val="none" w:sz="0" w:space="0" w:color="auto"/>
        <w:left w:val="none" w:sz="0" w:space="0" w:color="auto"/>
        <w:bottom w:val="none" w:sz="0" w:space="0" w:color="auto"/>
        <w:right w:val="none" w:sz="0" w:space="0" w:color="auto"/>
      </w:divBdr>
    </w:div>
    <w:div w:id="1492942578">
      <w:bodyDiv w:val="1"/>
      <w:marLeft w:val="0"/>
      <w:marRight w:val="0"/>
      <w:marTop w:val="0"/>
      <w:marBottom w:val="0"/>
      <w:divBdr>
        <w:top w:val="none" w:sz="0" w:space="0" w:color="auto"/>
        <w:left w:val="none" w:sz="0" w:space="0" w:color="auto"/>
        <w:bottom w:val="none" w:sz="0" w:space="0" w:color="auto"/>
        <w:right w:val="none" w:sz="0" w:space="0" w:color="auto"/>
      </w:divBdr>
    </w:div>
    <w:div w:id="1498375745">
      <w:bodyDiv w:val="1"/>
      <w:marLeft w:val="0"/>
      <w:marRight w:val="0"/>
      <w:marTop w:val="0"/>
      <w:marBottom w:val="0"/>
      <w:divBdr>
        <w:top w:val="none" w:sz="0" w:space="0" w:color="auto"/>
        <w:left w:val="none" w:sz="0" w:space="0" w:color="auto"/>
        <w:bottom w:val="none" w:sz="0" w:space="0" w:color="auto"/>
        <w:right w:val="none" w:sz="0" w:space="0" w:color="auto"/>
      </w:divBdr>
    </w:div>
    <w:div w:id="1500196849">
      <w:bodyDiv w:val="1"/>
      <w:marLeft w:val="0"/>
      <w:marRight w:val="0"/>
      <w:marTop w:val="0"/>
      <w:marBottom w:val="0"/>
      <w:divBdr>
        <w:top w:val="none" w:sz="0" w:space="0" w:color="auto"/>
        <w:left w:val="none" w:sz="0" w:space="0" w:color="auto"/>
        <w:bottom w:val="none" w:sz="0" w:space="0" w:color="auto"/>
        <w:right w:val="none" w:sz="0" w:space="0" w:color="auto"/>
      </w:divBdr>
    </w:div>
    <w:div w:id="1503545523">
      <w:bodyDiv w:val="1"/>
      <w:marLeft w:val="0"/>
      <w:marRight w:val="0"/>
      <w:marTop w:val="0"/>
      <w:marBottom w:val="0"/>
      <w:divBdr>
        <w:top w:val="none" w:sz="0" w:space="0" w:color="auto"/>
        <w:left w:val="none" w:sz="0" w:space="0" w:color="auto"/>
        <w:bottom w:val="none" w:sz="0" w:space="0" w:color="auto"/>
        <w:right w:val="none" w:sz="0" w:space="0" w:color="auto"/>
      </w:divBdr>
    </w:div>
    <w:div w:id="1505052047">
      <w:bodyDiv w:val="1"/>
      <w:marLeft w:val="0"/>
      <w:marRight w:val="0"/>
      <w:marTop w:val="0"/>
      <w:marBottom w:val="0"/>
      <w:divBdr>
        <w:top w:val="none" w:sz="0" w:space="0" w:color="auto"/>
        <w:left w:val="none" w:sz="0" w:space="0" w:color="auto"/>
        <w:bottom w:val="none" w:sz="0" w:space="0" w:color="auto"/>
        <w:right w:val="none" w:sz="0" w:space="0" w:color="auto"/>
      </w:divBdr>
    </w:div>
    <w:div w:id="1506166278">
      <w:bodyDiv w:val="1"/>
      <w:marLeft w:val="0"/>
      <w:marRight w:val="0"/>
      <w:marTop w:val="0"/>
      <w:marBottom w:val="0"/>
      <w:divBdr>
        <w:top w:val="none" w:sz="0" w:space="0" w:color="auto"/>
        <w:left w:val="none" w:sz="0" w:space="0" w:color="auto"/>
        <w:bottom w:val="none" w:sz="0" w:space="0" w:color="auto"/>
        <w:right w:val="none" w:sz="0" w:space="0" w:color="auto"/>
      </w:divBdr>
    </w:div>
    <w:div w:id="1513836933">
      <w:bodyDiv w:val="1"/>
      <w:marLeft w:val="0"/>
      <w:marRight w:val="0"/>
      <w:marTop w:val="0"/>
      <w:marBottom w:val="0"/>
      <w:divBdr>
        <w:top w:val="none" w:sz="0" w:space="0" w:color="auto"/>
        <w:left w:val="none" w:sz="0" w:space="0" w:color="auto"/>
        <w:bottom w:val="none" w:sz="0" w:space="0" w:color="auto"/>
        <w:right w:val="none" w:sz="0" w:space="0" w:color="auto"/>
      </w:divBdr>
    </w:div>
    <w:div w:id="1515531791">
      <w:bodyDiv w:val="1"/>
      <w:marLeft w:val="0"/>
      <w:marRight w:val="0"/>
      <w:marTop w:val="0"/>
      <w:marBottom w:val="0"/>
      <w:divBdr>
        <w:top w:val="none" w:sz="0" w:space="0" w:color="auto"/>
        <w:left w:val="none" w:sz="0" w:space="0" w:color="auto"/>
        <w:bottom w:val="none" w:sz="0" w:space="0" w:color="auto"/>
        <w:right w:val="none" w:sz="0" w:space="0" w:color="auto"/>
      </w:divBdr>
    </w:div>
    <w:div w:id="1518881691">
      <w:bodyDiv w:val="1"/>
      <w:marLeft w:val="0"/>
      <w:marRight w:val="0"/>
      <w:marTop w:val="0"/>
      <w:marBottom w:val="0"/>
      <w:divBdr>
        <w:top w:val="none" w:sz="0" w:space="0" w:color="auto"/>
        <w:left w:val="none" w:sz="0" w:space="0" w:color="auto"/>
        <w:bottom w:val="none" w:sz="0" w:space="0" w:color="auto"/>
        <w:right w:val="none" w:sz="0" w:space="0" w:color="auto"/>
      </w:divBdr>
    </w:div>
    <w:div w:id="1519805584">
      <w:bodyDiv w:val="1"/>
      <w:marLeft w:val="0"/>
      <w:marRight w:val="0"/>
      <w:marTop w:val="0"/>
      <w:marBottom w:val="0"/>
      <w:divBdr>
        <w:top w:val="none" w:sz="0" w:space="0" w:color="auto"/>
        <w:left w:val="none" w:sz="0" w:space="0" w:color="auto"/>
        <w:bottom w:val="none" w:sz="0" w:space="0" w:color="auto"/>
        <w:right w:val="none" w:sz="0" w:space="0" w:color="auto"/>
      </w:divBdr>
    </w:div>
    <w:div w:id="1521896138">
      <w:bodyDiv w:val="1"/>
      <w:marLeft w:val="0"/>
      <w:marRight w:val="0"/>
      <w:marTop w:val="0"/>
      <w:marBottom w:val="0"/>
      <w:divBdr>
        <w:top w:val="none" w:sz="0" w:space="0" w:color="auto"/>
        <w:left w:val="none" w:sz="0" w:space="0" w:color="auto"/>
        <w:bottom w:val="none" w:sz="0" w:space="0" w:color="auto"/>
        <w:right w:val="none" w:sz="0" w:space="0" w:color="auto"/>
      </w:divBdr>
    </w:div>
    <w:div w:id="1522625141">
      <w:bodyDiv w:val="1"/>
      <w:marLeft w:val="0"/>
      <w:marRight w:val="0"/>
      <w:marTop w:val="0"/>
      <w:marBottom w:val="0"/>
      <w:divBdr>
        <w:top w:val="none" w:sz="0" w:space="0" w:color="auto"/>
        <w:left w:val="none" w:sz="0" w:space="0" w:color="auto"/>
        <w:bottom w:val="none" w:sz="0" w:space="0" w:color="auto"/>
        <w:right w:val="none" w:sz="0" w:space="0" w:color="auto"/>
      </w:divBdr>
    </w:div>
    <w:div w:id="1523015020">
      <w:bodyDiv w:val="1"/>
      <w:marLeft w:val="0"/>
      <w:marRight w:val="0"/>
      <w:marTop w:val="0"/>
      <w:marBottom w:val="0"/>
      <w:divBdr>
        <w:top w:val="none" w:sz="0" w:space="0" w:color="auto"/>
        <w:left w:val="none" w:sz="0" w:space="0" w:color="auto"/>
        <w:bottom w:val="none" w:sz="0" w:space="0" w:color="auto"/>
        <w:right w:val="none" w:sz="0" w:space="0" w:color="auto"/>
      </w:divBdr>
    </w:div>
    <w:div w:id="1523930890">
      <w:bodyDiv w:val="1"/>
      <w:marLeft w:val="0"/>
      <w:marRight w:val="0"/>
      <w:marTop w:val="0"/>
      <w:marBottom w:val="0"/>
      <w:divBdr>
        <w:top w:val="none" w:sz="0" w:space="0" w:color="auto"/>
        <w:left w:val="none" w:sz="0" w:space="0" w:color="auto"/>
        <w:bottom w:val="none" w:sz="0" w:space="0" w:color="auto"/>
        <w:right w:val="none" w:sz="0" w:space="0" w:color="auto"/>
      </w:divBdr>
    </w:div>
    <w:div w:id="1524438371">
      <w:bodyDiv w:val="1"/>
      <w:marLeft w:val="0"/>
      <w:marRight w:val="0"/>
      <w:marTop w:val="0"/>
      <w:marBottom w:val="0"/>
      <w:divBdr>
        <w:top w:val="none" w:sz="0" w:space="0" w:color="auto"/>
        <w:left w:val="none" w:sz="0" w:space="0" w:color="auto"/>
        <w:bottom w:val="none" w:sz="0" w:space="0" w:color="auto"/>
        <w:right w:val="none" w:sz="0" w:space="0" w:color="auto"/>
      </w:divBdr>
    </w:div>
    <w:div w:id="1525050453">
      <w:bodyDiv w:val="1"/>
      <w:marLeft w:val="0"/>
      <w:marRight w:val="0"/>
      <w:marTop w:val="0"/>
      <w:marBottom w:val="0"/>
      <w:divBdr>
        <w:top w:val="none" w:sz="0" w:space="0" w:color="auto"/>
        <w:left w:val="none" w:sz="0" w:space="0" w:color="auto"/>
        <w:bottom w:val="none" w:sz="0" w:space="0" w:color="auto"/>
        <w:right w:val="none" w:sz="0" w:space="0" w:color="auto"/>
      </w:divBdr>
    </w:div>
    <w:div w:id="1525366785">
      <w:bodyDiv w:val="1"/>
      <w:marLeft w:val="0"/>
      <w:marRight w:val="0"/>
      <w:marTop w:val="0"/>
      <w:marBottom w:val="0"/>
      <w:divBdr>
        <w:top w:val="none" w:sz="0" w:space="0" w:color="auto"/>
        <w:left w:val="none" w:sz="0" w:space="0" w:color="auto"/>
        <w:bottom w:val="none" w:sz="0" w:space="0" w:color="auto"/>
        <w:right w:val="none" w:sz="0" w:space="0" w:color="auto"/>
      </w:divBdr>
    </w:div>
    <w:div w:id="1534924876">
      <w:bodyDiv w:val="1"/>
      <w:marLeft w:val="0"/>
      <w:marRight w:val="0"/>
      <w:marTop w:val="0"/>
      <w:marBottom w:val="0"/>
      <w:divBdr>
        <w:top w:val="none" w:sz="0" w:space="0" w:color="auto"/>
        <w:left w:val="none" w:sz="0" w:space="0" w:color="auto"/>
        <w:bottom w:val="none" w:sz="0" w:space="0" w:color="auto"/>
        <w:right w:val="none" w:sz="0" w:space="0" w:color="auto"/>
      </w:divBdr>
    </w:div>
    <w:div w:id="1535191666">
      <w:bodyDiv w:val="1"/>
      <w:marLeft w:val="0"/>
      <w:marRight w:val="0"/>
      <w:marTop w:val="0"/>
      <w:marBottom w:val="0"/>
      <w:divBdr>
        <w:top w:val="none" w:sz="0" w:space="0" w:color="auto"/>
        <w:left w:val="none" w:sz="0" w:space="0" w:color="auto"/>
        <w:bottom w:val="none" w:sz="0" w:space="0" w:color="auto"/>
        <w:right w:val="none" w:sz="0" w:space="0" w:color="auto"/>
      </w:divBdr>
    </w:div>
    <w:div w:id="1537888656">
      <w:bodyDiv w:val="1"/>
      <w:marLeft w:val="0"/>
      <w:marRight w:val="0"/>
      <w:marTop w:val="0"/>
      <w:marBottom w:val="0"/>
      <w:divBdr>
        <w:top w:val="none" w:sz="0" w:space="0" w:color="auto"/>
        <w:left w:val="none" w:sz="0" w:space="0" w:color="auto"/>
        <w:bottom w:val="none" w:sz="0" w:space="0" w:color="auto"/>
        <w:right w:val="none" w:sz="0" w:space="0" w:color="auto"/>
      </w:divBdr>
    </w:div>
    <w:div w:id="1539196137">
      <w:bodyDiv w:val="1"/>
      <w:marLeft w:val="0"/>
      <w:marRight w:val="0"/>
      <w:marTop w:val="0"/>
      <w:marBottom w:val="0"/>
      <w:divBdr>
        <w:top w:val="none" w:sz="0" w:space="0" w:color="auto"/>
        <w:left w:val="none" w:sz="0" w:space="0" w:color="auto"/>
        <w:bottom w:val="none" w:sz="0" w:space="0" w:color="auto"/>
        <w:right w:val="none" w:sz="0" w:space="0" w:color="auto"/>
      </w:divBdr>
    </w:div>
    <w:div w:id="1542670780">
      <w:bodyDiv w:val="1"/>
      <w:marLeft w:val="0"/>
      <w:marRight w:val="0"/>
      <w:marTop w:val="0"/>
      <w:marBottom w:val="0"/>
      <w:divBdr>
        <w:top w:val="none" w:sz="0" w:space="0" w:color="auto"/>
        <w:left w:val="none" w:sz="0" w:space="0" w:color="auto"/>
        <w:bottom w:val="none" w:sz="0" w:space="0" w:color="auto"/>
        <w:right w:val="none" w:sz="0" w:space="0" w:color="auto"/>
      </w:divBdr>
    </w:div>
    <w:div w:id="1542745984">
      <w:bodyDiv w:val="1"/>
      <w:marLeft w:val="0"/>
      <w:marRight w:val="0"/>
      <w:marTop w:val="0"/>
      <w:marBottom w:val="0"/>
      <w:divBdr>
        <w:top w:val="none" w:sz="0" w:space="0" w:color="auto"/>
        <w:left w:val="none" w:sz="0" w:space="0" w:color="auto"/>
        <w:bottom w:val="none" w:sz="0" w:space="0" w:color="auto"/>
        <w:right w:val="none" w:sz="0" w:space="0" w:color="auto"/>
      </w:divBdr>
    </w:div>
    <w:div w:id="1546524323">
      <w:bodyDiv w:val="1"/>
      <w:marLeft w:val="0"/>
      <w:marRight w:val="0"/>
      <w:marTop w:val="0"/>
      <w:marBottom w:val="0"/>
      <w:divBdr>
        <w:top w:val="none" w:sz="0" w:space="0" w:color="auto"/>
        <w:left w:val="none" w:sz="0" w:space="0" w:color="auto"/>
        <w:bottom w:val="none" w:sz="0" w:space="0" w:color="auto"/>
        <w:right w:val="none" w:sz="0" w:space="0" w:color="auto"/>
      </w:divBdr>
    </w:div>
    <w:div w:id="1546524718">
      <w:bodyDiv w:val="1"/>
      <w:marLeft w:val="0"/>
      <w:marRight w:val="0"/>
      <w:marTop w:val="0"/>
      <w:marBottom w:val="0"/>
      <w:divBdr>
        <w:top w:val="none" w:sz="0" w:space="0" w:color="auto"/>
        <w:left w:val="none" w:sz="0" w:space="0" w:color="auto"/>
        <w:bottom w:val="none" w:sz="0" w:space="0" w:color="auto"/>
        <w:right w:val="none" w:sz="0" w:space="0" w:color="auto"/>
      </w:divBdr>
    </w:div>
    <w:div w:id="1548762575">
      <w:bodyDiv w:val="1"/>
      <w:marLeft w:val="0"/>
      <w:marRight w:val="0"/>
      <w:marTop w:val="0"/>
      <w:marBottom w:val="0"/>
      <w:divBdr>
        <w:top w:val="none" w:sz="0" w:space="0" w:color="auto"/>
        <w:left w:val="none" w:sz="0" w:space="0" w:color="auto"/>
        <w:bottom w:val="none" w:sz="0" w:space="0" w:color="auto"/>
        <w:right w:val="none" w:sz="0" w:space="0" w:color="auto"/>
      </w:divBdr>
    </w:div>
    <w:div w:id="1550918807">
      <w:bodyDiv w:val="1"/>
      <w:marLeft w:val="0"/>
      <w:marRight w:val="0"/>
      <w:marTop w:val="0"/>
      <w:marBottom w:val="0"/>
      <w:divBdr>
        <w:top w:val="none" w:sz="0" w:space="0" w:color="auto"/>
        <w:left w:val="none" w:sz="0" w:space="0" w:color="auto"/>
        <w:bottom w:val="none" w:sz="0" w:space="0" w:color="auto"/>
        <w:right w:val="none" w:sz="0" w:space="0" w:color="auto"/>
      </w:divBdr>
    </w:div>
    <w:div w:id="1550997157">
      <w:bodyDiv w:val="1"/>
      <w:marLeft w:val="0"/>
      <w:marRight w:val="0"/>
      <w:marTop w:val="0"/>
      <w:marBottom w:val="0"/>
      <w:divBdr>
        <w:top w:val="none" w:sz="0" w:space="0" w:color="auto"/>
        <w:left w:val="none" w:sz="0" w:space="0" w:color="auto"/>
        <w:bottom w:val="none" w:sz="0" w:space="0" w:color="auto"/>
        <w:right w:val="none" w:sz="0" w:space="0" w:color="auto"/>
      </w:divBdr>
    </w:div>
    <w:div w:id="1556039062">
      <w:bodyDiv w:val="1"/>
      <w:marLeft w:val="0"/>
      <w:marRight w:val="0"/>
      <w:marTop w:val="0"/>
      <w:marBottom w:val="0"/>
      <w:divBdr>
        <w:top w:val="none" w:sz="0" w:space="0" w:color="auto"/>
        <w:left w:val="none" w:sz="0" w:space="0" w:color="auto"/>
        <w:bottom w:val="none" w:sz="0" w:space="0" w:color="auto"/>
        <w:right w:val="none" w:sz="0" w:space="0" w:color="auto"/>
      </w:divBdr>
    </w:div>
    <w:div w:id="1562979732">
      <w:bodyDiv w:val="1"/>
      <w:marLeft w:val="0"/>
      <w:marRight w:val="0"/>
      <w:marTop w:val="0"/>
      <w:marBottom w:val="0"/>
      <w:divBdr>
        <w:top w:val="none" w:sz="0" w:space="0" w:color="auto"/>
        <w:left w:val="none" w:sz="0" w:space="0" w:color="auto"/>
        <w:bottom w:val="none" w:sz="0" w:space="0" w:color="auto"/>
        <w:right w:val="none" w:sz="0" w:space="0" w:color="auto"/>
      </w:divBdr>
    </w:div>
    <w:div w:id="1566718526">
      <w:bodyDiv w:val="1"/>
      <w:marLeft w:val="0"/>
      <w:marRight w:val="0"/>
      <w:marTop w:val="0"/>
      <w:marBottom w:val="0"/>
      <w:divBdr>
        <w:top w:val="none" w:sz="0" w:space="0" w:color="auto"/>
        <w:left w:val="none" w:sz="0" w:space="0" w:color="auto"/>
        <w:bottom w:val="none" w:sz="0" w:space="0" w:color="auto"/>
        <w:right w:val="none" w:sz="0" w:space="0" w:color="auto"/>
      </w:divBdr>
      <w:divsChild>
        <w:div w:id="1143623364">
          <w:marLeft w:val="0"/>
          <w:marRight w:val="0"/>
          <w:marTop w:val="0"/>
          <w:marBottom w:val="0"/>
          <w:divBdr>
            <w:top w:val="none" w:sz="0" w:space="0" w:color="auto"/>
            <w:left w:val="none" w:sz="0" w:space="0" w:color="auto"/>
            <w:bottom w:val="none" w:sz="0" w:space="0" w:color="auto"/>
            <w:right w:val="none" w:sz="0" w:space="0" w:color="auto"/>
          </w:divBdr>
          <w:divsChild>
            <w:div w:id="844049579">
              <w:marLeft w:val="0"/>
              <w:marRight w:val="0"/>
              <w:marTop w:val="0"/>
              <w:marBottom w:val="0"/>
              <w:divBdr>
                <w:top w:val="none" w:sz="0" w:space="0" w:color="auto"/>
                <w:left w:val="none" w:sz="0" w:space="0" w:color="auto"/>
                <w:bottom w:val="none" w:sz="0" w:space="0" w:color="auto"/>
                <w:right w:val="none" w:sz="0" w:space="0" w:color="auto"/>
              </w:divBdr>
              <w:divsChild>
                <w:div w:id="1995525320">
                  <w:marLeft w:val="0"/>
                  <w:marRight w:val="0"/>
                  <w:marTop w:val="0"/>
                  <w:marBottom w:val="0"/>
                  <w:divBdr>
                    <w:top w:val="none" w:sz="0" w:space="0" w:color="auto"/>
                    <w:left w:val="none" w:sz="0" w:space="0" w:color="auto"/>
                    <w:bottom w:val="none" w:sz="0" w:space="0" w:color="auto"/>
                    <w:right w:val="none" w:sz="0" w:space="0" w:color="auto"/>
                  </w:divBdr>
                  <w:divsChild>
                    <w:div w:id="724335991">
                      <w:marLeft w:val="0"/>
                      <w:marRight w:val="0"/>
                      <w:marTop w:val="0"/>
                      <w:marBottom w:val="0"/>
                      <w:divBdr>
                        <w:top w:val="none" w:sz="0" w:space="0" w:color="auto"/>
                        <w:left w:val="none" w:sz="0" w:space="0" w:color="auto"/>
                        <w:bottom w:val="none" w:sz="0" w:space="0" w:color="auto"/>
                        <w:right w:val="none" w:sz="0" w:space="0" w:color="auto"/>
                      </w:divBdr>
                      <w:divsChild>
                        <w:div w:id="466240598">
                          <w:marLeft w:val="0"/>
                          <w:marRight w:val="0"/>
                          <w:marTop w:val="0"/>
                          <w:marBottom w:val="0"/>
                          <w:divBdr>
                            <w:top w:val="none" w:sz="0" w:space="0" w:color="auto"/>
                            <w:left w:val="none" w:sz="0" w:space="0" w:color="auto"/>
                            <w:bottom w:val="none" w:sz="0" w:space="0" w:color="auto"/>
                            <w:right w:val="none" w:sz="0" w:space="0" w:color="auto"/>
                          </w:divBdr>
                          <w:divsChild>
                            <w:div w:id="167210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149667">
      <w:bodyDiv w:val="1"/>
      <w:marLeft w:val="0"/>
      <w:marRight w:val="0"/>
      <w:marTop w:val="0"/>
      <w:marBottom w:val="0"/>
      <w:divBdr>
        <w:top w:val="none" w:sz="0" w:space="0" w:color="auto"/>
        <w:left w:val="none" w:sz="0" w:space="0" w:color="auto"/>
        <w:bottom w:val="none" w:sz="0" w:space="0" w:color="auto"/>
        <w:right w:val="none" w:sz="0" w:space="0" w:color="auto"/>
      </w:divBdr>
    </w:div>
    <w:div w:id="1568540027">
      <w:bodyDiv w:val="1"/>
      <w:marLeft w:val="0"/>
      <w:marRight w:val="0"/>
      <w:marTop w:val="0"/>
      <w:marBottom w:val="0"/>
      <w:divBdr>
        <w:top w:val="none" w:sz="0" w:space="0" w:color="auto"/>
        <w:left w:val="none" w:sz="0" w:space="0" w:color="auto"/>
        <w:bottom w:val="none" w:sz="0" w:space="0" w:color="auto"/>
        <w:right w:val="none" w:sz="0" w:space="0" w:color="auto"/>
      </w:divBdr>
    </w:div>
    <w:div w:id="1569725100">
      <w:bodyDiv w:val="1"/>
      <w:marLeft w:val="0"/>
      <w:marRight w:val="0"/>
      <w:marTop w:val="0"/>
      <w:marBottom w:val="0"/>
      <w:divBdr>
        <w:top w:val="none" w:sz="0" w:space="0" w:color="auto"/>
        <w:left w:val="none" w:sz="0" w:space="0" w:color="auto"/>
        <w:bottom w:val="none" w:sz="0" w:space="0" w:color="auto"/>
        <w:right w:val="none" w:sz="0" w:space="0" w:color="auto"/>
      </w:divBdr>
    </w:div>
    <w:div w:id="1572420131">
      <w:bodyDiv w:val="1"/>
      <w:marLeft w:val="0"/>
      <w:marRight w:val="0"/>
      <w:marTop w:val="0"/>
      <w:marBottom w:val="0"/>
      <w:divBdr>
        <w:top w:val="none" w:sz="0" w:space="0" w:color="auto"/>
        <w:left w:val="none" w:sz="0" w:space="0" w:color="auto"/>
        <w:bottom w:val="none" w:sz="0" w:space="0" w:color="auto"/>
        <w:right w:val="none" w:sz="0" w:space="0" w:color="auto"/>
      </w:divBdr>
    </w:div>
    <w:div w:id="1572885630">
      <w:bodyDiv w:val="1"/>
      <w:marLeft w:val="0"/>
      <w:marRight w:val="0"/>
      <w:marTop w:val="0"/>
      <w:marBottom w:val="0"/>
      <w:divBdr>
        <w:top w:val="none" w:sz="0" w:space="0" w:color="auto"/>
        <w:left w:val="none" w:sz="0" w:space="0" w:color="auto"/>
        <w:bottom w:val="none" w:sz="0" w:space="0" w:color="auto"/>
        <w:right w:val="none" w:sz="0" w:space="0" w:color="auto"/>
      </w:divBdr>
    </w:div>
    <w:div w:id="1576667790">
      <w:bodyDiv w:val="1"/>
      <w:marLeft w:val="0"/>
      <w:marRight w:val="0"/>
      <w:marTop w:val="0"/>
      <w:marBottom w:val="0"/>
      <w:divBdr>
        <w:top w:val="none" w:sz="0" w:space="0" w:color="auto"/>
        <w:left w:val="none" w:sz="0" w:space="0" w:color="auto"/>
        <w:bottom w:val="none" w:sz="0" w:space="0" w:color="auto"/>
        <w:right w:val="none" w:sz="0" w:space="0" w:color="auto"/>
      </w:divBdr>
    </w:div>
    <w:div w:id="1578248181">
      <w:bodyDiv w:val="1"/>
      <w:marLeft w:val="0"/>
      <w:marRight w:val="0"/>
      <w:marTop w:val="0"/>
      <w:marBottom w:val="0"/>
      <w:divBdr>
        <w:top w:val="none" w:sz="0" w:space="0" w:color="auto"/>
        <w:left w:val="none" w:sz="0" w:space="0" w:color="auto"/>
        <w:bottom w:val="none" w:sz="0" w:space="0" w:color="auto"/>
        <w:right w:val="none" w:sz="0" w:space="0" w:color="auto"/>
      </w:divBdr>
    </w:div>
    <w:div w:id="1579903853">
      <w:bodyDiv w:val="1"/>
      <w:marLeft w:val="0"/>
      <w:marRight w:val="0"/>
      <w:marTop w:val="0"/>
      <w:marBottom w:val="0"/>
      <w:divBdr>
        <w:top w:val="none" w:sz="0" w:space="0" w:color="auto"/>
        <w:left w:val="none" w:sz="0" w:space="0" w:color="auto"/>
        <w:bottom w:val="none" w:sz="0" w:space="0" w:color="auto"/>
        <w:right w:val="none" w:sz="0" w:space="0" w:color="auto"/>
      </w:divBdr>
    </w:div>
    <w:div w:id="1580672008">
      <w:bodyDiv w:val="1"/>
      <w:marLeft w:val="0"/>
      <w:marRight w:val="0"/>
      <w:marTop w:val="0"/>
      <w:marBottom w:val="0"/>
      <w:divBdr>
        <w:top w:val="none" w:sz="0" w:space="0" w:color="auto"/>
        <w:left w:val="none" w:sz="0" w:space="0" w:color="auto"/>
        <w:bottom w:val="none" w:sz="0" w:space="0" w:color="auto"/>
        <w:right w:val="none" w:sz="0" w:space="0" w:color="auto"/>
      </w:divBdr>
    </w:div>
    <w:div w:id="1581332246">
      <w:bodyDiv w:val="1"/>
      <w:marLeft w:val="0"/>
      <w:marRight w:val="0"/>
      <w:marTop w:val="0"/>
      <w:marBottom w:val="0"/>
      <w:divBdr>
        <w:top w:val="none" w:sz="0" w:space="0" w:color="auto"/>
        <w:left w:val="none" w:sz="0" w:space="0" w:color="auto"/>
        <w:bottom w:val="none" w:sz="0" w:space="0" w:color="auto"/>
        <w:right w:val="none" w:sz="0" w:space="0" w:color="auto"/>
      </w:divBdr>
    </w:div>
    <w:div w:id="1582257560">
      <w:bodyDiv w:val="1"/>
      <w:marLeft w:val="0"/>
      <w:marRight w:val="0"/>
      <w:marTop w:val="0"/>
      <w:marBottom w:val="0"/>
      <w:divBdr>
        <w:top w:val="none" w:sz="0" w:space="0" w:color="auto"/>
        <w:left w:val="none" w:sz="0" w:space="0" w:color="auto"/>
        <w:bottom w:val="none" w:sz="0" w:space="0" w:color="auto"/>
        <w:right w:val="none" w:sz="0" w:space="0" w:color="auto"/>
      </w:divBdr>
    </w:div>
    <w:div w:id="1582838286">
      <w:bodyDiv w:val="1"/>
      <w:marLeft w:val="0"/>
      <w:marRight w:val="0"/>
      <w:marTop w:val="0"/>
      <w:marBottom w:val="0"/>
      <w:divBdr>
        <w:top w:val="none" w:sz="0" w:space="0" w:color="auto"/>
        <w:left w:val="none" w:sz="0" w:space="0" w:color="auto"/>
        <w:bottom w:val="none" w:sz="0" w:space="0" w:color="auto"/>
        <w:right w:val="none" w:sz="0" w:space="0" w:color="auto"/>
      </w:divBdr>
    </w:div>
    <w:div w:id="1584337878">
      <w:bodyDiv w:val="1"/>
      <w:marLeft w:val="0"/>
      <w:marRight w:val="0"/>
      <w:marTop w:val="0"/>
      <w:marBottom w:val="0"/>
      <w:divBdr>
        <w:top w:val="none" w:sz="0" w:space="0" w:color="auto"/>
        <w:left w:val="none" w:sz="0" w:space="0" w:color="auto"/>
        <w:bottom w:val="none" w:sz="0" w:space="0" w:color="auto"/>
        <w:right w:val="none" w:sz="0" w:space="0" w:color="auto"/>
      </w:divBdr>
    </w:div>
    <w:div w:id="1586528197">
      <w:bodyDiv w:val="1"/>
      <w:marLeft w:val="0"/>
      <w:marRight w:val="0"/>
      <w:marTop w:val="0"/>
      <w:marBottom w:val="0"/>
      <w:divBdr>
        <w:top w:val="none" w:sz="0" w:space="0" w:color="auto"/>
        <w:left w:val="none" w:sz="0" w:space="0" w:color="auto"/>
        <w:bottom w:val="none" w:sz="0" w:space="0" w:color="auto"/>
        <w:right w:val="none" w:sz="0" w:space="0" w:color="auto"/>
      </w:divBdr>
    </w:div>
    <w:div w:id="1588729287">
      <w:bodyDiv w:val="1"/>
      <w:marLeft w:val="0"/>
      <w:marRight w:val="0"/>
      <w:marTop w:val="0"/>
      <w:marBottom w:val="0"/>
      <w:divBdr>
        <w:top w:val="none" w:sz="0" w:space="0" w:color="auto"/>
        <w:left w:val="none" w:sz="0" w:space="0" w:color="auto"/>
        <w:bottom w:val="none" w:sz="0" w:space="0" w:color="auto"/>
        <w:right w:val="none" w:sz="0" w:space="0" w:color="auto"/>
      </w:divBdr>
    </w:div>
    <w:div w:id="1588811200">
      <w:bodyDiv w:val="1"/>
      <w:marLeft w:val="0"/>
      <w:marRight w:val="0"/>
      <w:marTop w:val="0"/>
      <w:marBottom w:val="0"/>
      <w:divBdr>
        <w:top w:val="none" w:sz="0" w:space="0" w:color="auto"/>
        <w:left w:val="none" w:sz="0" w:space="0" w:color="auto"/>
        <w:bottom w:val="none" w:sz="0" w:space="0" w:color="auto"/>
        <w:right w:val="none" w:sz="0" w:space="0" w:color="auto"/>
      </w:divBdr>
    </w:div>
    <w:div w:id="1597009869">
      <w:bodyDiv w:val="1"/>
      <w:marLeft w:val="0"/>
      <w:marRight w:val="0"/>
      <w:marTop w:val="0"/>
      <w:marBottom w:val="0"/>
      <w:divBdr>
        <w:top w:val="none" w:sz="0" w:space="0" w:color="auto"/>
        <w:left w:val="none" w:sz="0" w:space="0" w:color="auto"/>
        <w:bottom w:val="none" w:sz="0" w:space="0" w:color="auto"/>
        <w:right w:val="none" w:sz="0" w:space="0" w:color="auto"/>
      </w:divBdr>
    </w:div>
    <w:div w:id="1599872508">
      <w:bodyDiv w:val="1"/>
      <w:marLeft w:val="0"/>
      <w:marRight w:val="0"/>
      <w:marTop w:val="0"/>
      <w:marBottom w:val="0"/>
      <w:divBdr>
        <w:top w:val="none" w:sz="0" w:space="0" w:color="auto"/>
        <w:left w:val="none" w:sz="0" w:space="0" w:color="auto"/>
        <w:bottom w:val="none" w:sz="0" w:space="0" w:color="auto"/>
        <w:right w:val="none" w:sz="0" w:space="0" w:color="auto"/>
      </w:divBdr>
    </w:div>
    <w:div w:id="1599946885">
      <w:bodyDiv w:val="1"/>
      <w:marLeft w:val="0"/>
      <w:marRight w:val="0"/>
      <w:marTop w:val="0"/>
      <w:marBottom w:val="0"/>
      <w:divBdr>
        <w:top w:val="none" w:sz="0" w:space="0" w:color="auto"/>
        <w:left w:val="none" w:sz="0" w:space="0" w:color="auto"/>
        <w:bottom w:val="none" w:sz="0" w:space="0" w:color="auto"/>
        <w:right w:val="none" w:sz="0" w:space="0" w:color="auto"/>
      </w:divBdr>
    </w:div>
    <w:div w:id="1601789797">
      <w:bodyDiv w:val="1"/>
      <w:marLeft w:val="0"/>
      <w:marRight w:val="0"/>
      <w:marTop w:val="0"/>
      <w:marBottom w:val="0"/>
      <w:divBdr>
        <w:top w:val="none" w:sz="0" w:space="0" w:color="auto"/>
        <w:left w:val="none" w:sz="0" w:space="0" w:color="auto"/>
        <w:bottom w:val="none" w:sz="0" w:space="0" w:color="auto"/>
        <w:right w:val="none" w:sz="0" w:space="0" w:color="auto"/>
      </w:divBdr>
    </w:div>
    <w:div w:id="1608853244">
      <w:bodyDiv w:val="1"/>
      <w:marLeft w:val="0"/>
      <w:marRight w:val="0"/>
      <w:marTop w:val="0"/>
      <w:marBottom w:val="0"/>
      <w:divBdr>
        <w:top w:val="none" w:sz="0" w:space="0" w:color="auto"/>
        <w:left w:val="none" w:sz="0" w:space="0" w:color="auto"/>
        <w:bottom w:val="none" w:sz="0" w:space="0" w:color="auto"/>
        <w:right w:val="none" w:sz="0" w:space="0" w:color="auto"/>
      </w:divBdr>
    </w:div>
    <w:div w:id="1609853341">
      <w:bodyDiv w:val="1"/>
      <w:marLeft w:val="0"/>
      <w:marRight w:val="0"/>
      <w:marTop w:val="0"/>
      <w:marBottom w:val="0"/>
      <w:divBdr>
        <w:top w:val="none" w:sz="0" w:space="0" w:color="auto"/>
        <w:left w:val="none" w:sz="0" w:space="0" w:color="auto"/>
        <w:bottom w:val="none" w:sz="0" w:space="0" w:color="auto"/>
        <w:right w:val="none" w:sz="0" w:space="0" w:color="auto"/>
      </w:divBdr>
    </w:div>
    <w:div w:id="1616323953">
      <w:bodyDiv w:val="1"/>
      <w:marLeft w:val="0"/>
      <w:marRight w:val="0"/>
      <w:marTop w:val="0"/>
      <w:marBottom w:val="0"/>
      <w:divBdr>
        <w:top w:val="none" w:sz="0" w:space="0" w:color="auto"/>
        <w:left w:val="none" w:sz="0" w:space="0" w:color="auto"/>
        <w:bottom w:val="none" w:sz="0" w:space="0" w:color="auto"/>
        <w:right w:val="none" w:sz="0" w:space="0" w:color="auto"/>
      </w:divBdr>
    </w:div>
    <w:div w:id="1616448152">
      <w:bodyDiv w:val="1"/>
      <w:marLeft w:val="0"/>
      <w:marRight w:val="0"/>
      <w:marTop w:val="0"/>
      <w:marBottom w:val="0"/>
      <w:divBdr>
        <w:top w:val="none" w:sz="0" w:space="0" w:color="auto"/>
        <w:left w:val="none" w:sz="0" w:space="0" w:color="auto"/>
        <w:bottom w:val="none" w:sz="0" w:space="0" w:color="auto"/>
        <w:right w:val="none" w:sz="0" w:space="0" w:color="auto"/>
      </w:divBdr>
    </w:div>
    <w:div w:id="1621112391">
      <w:bodyDiv w:val="1"/>
      <w:marLeft w:val="0"/>
      <w:marRight w:val="0"/>
      <w:marTop w:val="0"/>
      <w:marBottom w:val="0"/>
      <w:divBdr>
        <w:top w:val="none" w:sz="0" w:space="0" w:color="auto"/>
        <w:left w:val="none" w:sz="0" w:space="0" w:color="auto"/>
        <w:bottom w:val="none" w:sz="0" w:space="0" w:color="auto"/>
        <w:right w:val="none" w:sz="0" w:space="0" w:color="auto"/>
      </w:divBdr>
    </w:div>
    <w:div w:id="1623221145">
      <w:bodyDiv w:val="1"/>
      <w:marLeft w:val="0"/>
      <w:marRight w:val="0"/>
      <w:marTop w:val="0"/>
      <w:marBottom w:val="0"/>
      <w:divBdr>
        <w:top w:val="none" w:sz="0" w:space="0" w:color="auto"/>
        <w:left w:val="none" w:sz="0" w:space="0" w:color="auto"/>
        <w:bottom w:val="none" w:sz="0" w:space="0" w:color="auto"/>
        <w:right w:val="none" w:sz="0" w:space="0" w:color="auto"/>
      </w:divBdr>
    </w:div>
    <w:div w:id="1633360536">
      <w:bodyDiv w:val="1"/>
      <w:marLeft w:val="0"/>
      <w:marRight w:val="0"/>
      <w:marTop w:val="0"/>
      <w:marBottom w:val="0"/>
      <w:divBdr>
        <w:top w:val="none" w:sz="0" w:space="0" w:color="auto"/>
        <w:left w:val="none" w:sz="0" w:space="0" w:color="auto"/>
        <w:bottom w:val="none" w:sz="0" w:space="0" w:color="auto"/>
        <w:right w:val="none" w:sz="0" w:space="0" w:color="auto"/>
      </w:divBdr>
    </w:div>
    <w:div w:id="1633755515">
      <w:bodyDiv w:val="1"/>
      <w:marLeft w:val="0"/>
      <w:marRight w:val="0"/>
      <w:marTop w:val="0"/>
      <w:marBottom w:val="0"/>
      <w:divBdr>
        <w:top w:val="none" w:sz="0" w:space="0" w:color="auto"/>
        <w:left w:val="none" w:sz="0" w:space="0" w:color="auto"/>
        <w:bottom w:val="none" w:sz="0" w:space="0" w:color="auto"/>
        <w:right w:val="none" w:sz="0" w:space="0" w:color="auto"/>
      </w:divBdr>
    </w:div>
    <w:div w:id="1634209636">
      <w:bodyDiv w:val="1"/>
      <w:marLeft w:val="0"/>
      <w:marRight w:val="0"/>
      <w:marTop w:val="0"/>
      <w:marBottom w:val="0"/>
      <w:divBdr>
        <w:top w:val="none" w:sz="0" w:space="0" w:color="auto"/>
        <w:left w:val="none" w:sz="0" w:space="0" w:color="auto"/>
        <w:bottom w:val="none" w:sz="0" w:space="0" w:color="auto"/>
        <w:right w:val="none" w:sz="0" w:space="0" w:color="auto"/>
      </w:divBdr>
    </w:div>
    <w:div w:id="1638022458">
      <w:bodyDiv w:val="1"/>
      <w:marLeft w:val="0"/>
      <w:marRight w:val="0"/>
      <w:marTop w:val="0"/>
      <w:marBottom w:val="0"/>
      <w:divBdr>
        <w:top w:val="none" w:sz="0" w:space="0" w:color="auto"/>
        <w:left w:val="none" w:sz="0" w:space="0" w:color="auto"/>
        <w:bottom w:val="none" w:sz="0" w:space="0" w:color="auto"/>
        <w:right w:val="none" w:sz="0" w:space="0" w:color="auto"/>
      </w:divBdr>
    </w:div>
    <w:div w:id="1638954579">
      <w:bodyDiv w:val="1"/>
      <w:marLeft w:val="0"/>
      <w:marRight w:val="0"/>
      <w:marTop w:val="0"/>
      <w:marBottom w:val="0"/>
      <w:divBdr>
        <w:top w:val="none" w:sz="0" w:space="0" w:color="auto"/>
        <w:left w:val="none" w:sz="0" w:space="0" w:color="auto"/>
        <w:bottom w:val="none" w:sz="0" w:space="0" w:color="auto"/>
        <w:right w:val="none" w:sz="0" w:space="0" w:color="auto"/>
      </w:divBdr>
    </w:div>
    <w:div w:id="1639069541">
      <w:bodyDiv w:val="1"/>
      <w:marLeft w:val="0"/>
      <w:marRight w:val="0"/>
      <w:marTop w:val="0"/>
      <w:marBottom w:val="0"/>
      <w:divBdr>
        <w:top w:val="none" w:sz="0" w:space="0" w:color="auto"/>
        <w:left w:val="none" w:sz="0" w:space="0" w:color="auto"/>
        <w:bottom w:val="none" w:sz="0" w:space="0" w:color="auto"/>
        <w:right w:val="none" w:sz="0" w:space="0" w:color="auto"/>
      </w:divBdr>
    </w:div>
    <w:div w:id="1639146371">
      <w:bodyDiv w:val="1"/>
      <w:marLeft w:val="0"/>
      <w:marRight w:val="0"/>
      <w:marTop w:val="0"/>
      <w:marBottom w:val="0"/>
      <w:divBdr>
        <w:top w:val="none" w:sz="0" w:space="0" w:color="auto"/>
        <w:left w:val="none" w:sz="0" w:space="0" w:color="auto"/>
        <w:bottom w:val="none" w:sz="0" w:space="0" w:color="auto"/>
        <w:right w:val="none" w:sz="0" w:space="0" w:color="auto"/>
      </w:divBdr>
    </w:div>
    <w:div w:id="1640189320">
      <w:bodyDiv w:val="1"/>
      <w:marLeft w:val="0"/>
      <w:marRight w:val="0"/>
      <w:marTop w:val="0"/>
      <w:marBottom w:val="0"/>
      <w:divBdr>
        <w:top w:val="none" w:sz="0" w:space="0" w:color="auto"/>
        <w:left w:val="none" w:sz="0" w:space="0" w:color="auto"/>
        <w:bottom w:val="none" w:sz="0" w:space="0" w:color="auto"/>
        <w:right w:val="none" w:sz="0" w:space="0" w:color="auto"/>
      </w:divBdr>
    </w:div>
    <w:div w:id="1652707484">
      <w:bodyDiv w:val="1"/>
      <w:marLeft w:val="0"/>
      <w:marRight w:val="0"/>
      <w:marTop w:val="0"/>
      <w:marBottom w:val="0"/>
      <w:divBdr>
        <w:top w:val="none" w:sz="0" w:space="0" w:color="auto"/>
        <w:left w:val="none" w:sz="0" w:space="0" w:color="auto"/>
        <w:bottom w:val="none" w:sz="0" w:space="0" w:color="auto"/>
        <w:right w:val="none" w:sz="0" w:space="0" w:color="auto"/>
      </w:divBdr>
    </w:div>
    <w:div w:id="1653756118">
      <w:bodyDiv w:val="1"/>
      <w:marLeft w:val="0"/>
      <w:marRight w:val="0"/>
      <w:marTop w:val="0"/>
      <w:marBottom w:val="0"/>
      <w:divBdr>
        <w:top w:val="none" w:sz="0" w:space="0" w:color="auto"/>
        <w:left w:val="none" w:sz="0" w:space="0" w:color="auto"/>
        <w:bottom w:val="none" w:sz="0" w:space="0" w:color="auto"/>
        <w:right w:val="none" w:sz="0" w:space="0" w:color="auto"/>
      </w:divBdr>
    </w:div>
    <w:div w:id="1657612343">
      <w:bodyDiv w:val="1"/>
      <w:marLeft w:val="0"/>
      <w:marRight w:val="0"/>
      <w:marTop w:val="0"/>
      <w:marBottom w:val="0"/>
      <w:divBdr>
        <w:top w:val="none" w:sz="0" w:space="0" w:color="auto"/>
        <w:left w:val="none" w:sz="0" w:space="0" w:color="auto"/>
        <w:bottom w:val="none" w:sz="0" w:space="0" w:color="auto"/>
        <w:right w:val="none" w:sz="0" w:space="0" w:color="auto"/>
      </w:divBdr>
    </w:div>
    <w:div w:id="1657999562">
      <w:bodyDiv w:val="1"/>
      <w:marLeft w:val="0"/>
      <w:marRight w:val="0"/>
      <w:marTop w:val="0"/>
      <w:marBottom w:val="0"/>
      <w:divBdr>
        <w:top w:val="none" w:sz="0" w:space="0" w:color="auto"/>
        <w:left w:val="none" w:sz="0" w:space="0" w:color="auto"/>
        <w:bottom w:val="none" w:sz="0" w:space="0" w:color="auto"/>
        <w:right w:val="none" w:sz="0" w:space="0" w:color="auto"/>
      </w:divBdr>
    </w:div>
    <w:div w:id="1660380157">
      <w:bodyDiv w:val="1"/>
      <w:marLeft w:val="0"/>
      <w:marRight w:val="0"/>
      <w:marTop w:val="0"/>
      <w:marBottom w:val="0"/>
      <w:divBdr>
        <w:top w:val="none" w:sz="0" w:space="0" w:color="auto"/>
        <w:left w:val="none" w:sz="0" w:space="0" w:color="auto"/>
        <w:bottom w:val="none" w:sz="0" w:space="0" w:color="auto"/>
        <w:right w:val="none" w:sz="0" w:space="0" w:color="auto"/>
      </w:divBdr>
    </w:div>
    <w:div w:id="1660963014">
      <w:bodyDiv w:val="1"/>
      <w:marLeft w:val="0"/>
      <w:marRight w:val="0"/>
      <w:marTop w:val="0"/>
      <w:marBottom w:val="0"/>
      <w:divBdr>
        <w:top w:val="none" w:sz="0" w:space="0" w:color="auto"/>
        <w:left w:val="none" w:sz="0" w:space="0" w:color="auto"/>
        <w:bottom w:val="none" w:sz="0" w:space="0" w:color="auto"/>
        <w:right w:val="none" w:sz="0" w:space="0" w:color="auto"/>
      </w:divBdr>
    </w:div>
    <w:div w:id="1661303820">
      <w:bodyDiv w:val="1"/>
      <w:marLeft w:val="0"/>
      <w:marRight w:val="0"/>
      <w:marTop w:val="0"/>
      <w:marBottom w:val="0"/>
      <w:divBdr>
        <w:top w:val="none" w:sz="0" w:space="0" w:color="auto"/>
        <w:left w:val="none" w:sz="0" w:space="0" w:color="auto"/>
        <w:bottom w:val="none" w:sz="0" w:space="0" w:color="auto"/>
        <w:right w:val="none" w:sz="0" w:space="0" w:color="auto"/>
      </w:divBdr>
    </w:div>
    <w:div w:id="1666279446">
      <w:bodyDiv w:val="1"/>
      <w:marLeft w:val="0"/>
      <w:marRight w:val="0"/>
      <w:marTop w:val="0"/>
      <w:marBottom w:val="0"/>
      <w:divBdr>
        <w:top w:val="none" w:sz="0" w:space="0" w:color="auto"/>
        <w:left w:val="none" w:sz="0" w:space="0" w:color="auto"/>
        <w:bottom w:val="none" w:sz="0" w:space="0" w:color="auto"/>
        <w:right w:val="none" w:sz="0" w:space="0" w:color="auto"/>
      </w:divBdr>
    </w:div>
    <w:div w:id="1667049813">
      <w:bodyDiv w:val="1"/>
      <w:marLeft w:val="0"/>
      <w:marRight w:val="0"/>
      <w:marTop w:val="0"/>
      <w:marBottom w:val="0"/>
      <w:divBdr>
        <w:top w:val="none" w:sz="0" w:space="0" w:color="auto"/>
        <w:left w:val="none" w:sz="0" w:space="0" w:color="auto"/>
        <w:bottom w:val="none" w:sz="0" w:space="0" w:color="auto"/>
        <w:right w:val="none" w:sz="0" w:space="0" w:color="auto"/>
      </w:divBdr>
    </w:div>
    <w:div w:id="1668051896">
      <w:bodyDiv w:val="1"/>
      <w:marLeft w:val="0"/>
      <w:marRight w:val="0"/>
      <w:marTop w:val="0"/>
      <w:marBottom w:val="0"/>
      <w:divBdr>
        <w:top w:val="none" w:sz="0" w:space="0" w:color="auto"/>
        <w:left w:val="none" w:sz="0" w:space="0" w:color="auto"/>
        <w:bottom w:val="none" w:sz="0" w:space="0" w:color="auto"/>
        <w:right w:val="none" w:sz="0" w:space="0" w:color="auto"/>
      </w:divBdr>
    </w:div>
    <w:div w:id="1668745736">
      <w:bodyDiv w:val="1"/>
      <w:marLeft w:val="0"/>
      <w:marRight w:val="0"/>
      <w:marTop w:val="0"/>
      <w:marBottom w:val="0"/>
      <w:divBdr>
        <w:top w:val="none" w:sz="0" w:space="0" w:color="auto"/>
        <w:left w:val="none" w:sz="0" w:space="0" w:color="auto"/>
        <w:bottom w:val="none" w:sz="0" w:space="0" w:color="auto"/>
        <w:right w:val="none" w:sz="0" w:space="0" w:color="auto"/>
      </w:divBdr>
    </w:div>
    <w:div w:id="1673144006">
      <w:bodyDiv w:val="1"/>
      <w:marLeft w:val="0"/>
      <w:marRight w:val="0"/>
      <w:marTop w:val="0"/>
      <w:marBottom w:val="0"/>
      <w:divBdr>
        <w:top w:val="none" w:sz="0" w:space="0" w:color="auto"/>
        <w:left w:val="none" w:sz="0" w:space="0" w:color="auto"/>
        <w:bottom w:val="none" w:sz="0" w:space="0" w:color="auto"/>
        <w:right w:val="none" w:sz="0" w:space="0" w:color="auto"/>
      </w:divBdr>
    </w:div>
    <w:div w:id="1675061754">
      <w:bodyDiv w:val="1"/>
      <w:marLeft w:val="0"/>
      <w:marRight w:val="0"/>
      <w:marTop w:val="0"/>
      <w:marBottom w:val="0"/>
      <w:divBdr>
        <w:top w:val="none" w:sz="0" w:space="0" w:color="auto"/>
        <w:left w:val="none" w:sz="0" w:space="0" w:color="auto"/>
        <w:bottom w:val="none" w:sz="0" w:space="0" w:color="auto"/>
        <w:right w:val="none" w:sz="0" w:space="0" w:color="auto"/>
      </w:divBdr>
    </w:div>
    <w:div w:id="1679388928">
      <w:bodyDiv w:val="1"/>
      <w:marLeft w:val="0"/>
      <w:marRight w:val="0"/>
      <w:marTop w:val="0"/>
      <w:marBottom w:val="0"/>
      <w:divBdr>
        <w:top w:val="none" w:sz="0" w:space="0" w:color="auto"/>
        <w:left w:val="none" w:sz="0" w:space="0" w:color="auto"/>
        <w:bottom w:val="none" w:sz="0" w:space="0" w:color="auto"/>
        <w:right w:val="none" w:sz="0" w:space="0" w:color="auto"/>
      </w:divBdr>
    </w:div>
    <w:div w:id="1686244858">
      <w:bodyDiv w:val="1"/>
      <w:marLeft w:val="0"/>
      <w:marRight w:val="0"/>
      <w:marTop w:val="0"/>
      <w:marBottom w:val="0"/>
      <w:divBdr>
        <w:top w:val="none" w:sz="0" w:space="0" w:color="auto"/>
        <w:left w:val="none" w:sz="0" w:space="0" w:color="auto"/>
        <w:bottom w:val="none" w:sz="0" w:space="0" w:color="auto"/>
        <w:right w:val="none" w:sz="0" w:space="0" w:color="auto"/>
      </w:divBdr>
    </w:div>
    <w:div w:id="1689674178">
      <w:bodyDiv w:val="1"/>
      <w:marLeft w:val="0"/>
      <w:marRight w:val="0"/>
      <w:marTop w:val="0"/>
      <w:marBottom w:val="0"/>
      <w:divBdr>
        <w:top w:val="none" w:sz="0" w:space="0" w:color="auto"/>
        <w:left w:val="none" w:sz="0" w:space="0" w:color="auto"/>
        <w:bottom w:val="none" w:sz="0" w:space="0" w:color="auto"/>
        <w:right w:val="none" w:sz="0" w:space="0" w:color="auto"/>
      </w:divBdr>
    </w:div>
    <w:div w:id="1691493045">
      <w:bodyDiv w:val="1"/>
      <w:marLeft w:val="0"/>
      <w:marRight w:val="0"/>
      <w:marTop w:val="0"/>
      <w:marBottom w:val="0"/>
      <w:divBdr>
        <w:top w:val="none" w:sz="0" w:space="0" w:color="auto"/>
        <w:left w:val="none" w:sz="0" w:space="0" w:color="auto"/>
        <w:bottom w:val="none" w:sz="0" w:space="0" w:color="auto"/>
        <w:right w:val="none" w:sz="0" w:space="0" w:color="auto"/>
      </w:divBdr>
    </w:div>
    <w:div w:id="1692337914">
      <w:bodyDiv w:val="1"/>
      <w:marLeft w:val="0"/>
      <w:marRight w:val="0"/>
      <w:marTop w:val="0"/>
      <w:marBottom w:val="0"/>
      <w:divBdr>
        <w:top w:val="none" w:sz="0" w:space="0" w:color="auto"/>
        <w:left w:val="none" w:sz="0" w:space="0" w:color="auto"/>
        <w:bottom w:val="none" w:sz="0" w:space="0" w:color="auto"/>
        <w:right w:val="none" w:sz="0" w:space="0" w:color="auto"/>
      </w:divBdr>
    </w:div>
    <w:div w:id="1693916908">
      <w:bodyDiv w:val="1"/>
      <w:marLeft w:val="0"/>
      <w:marRight w:val="0"/>
      <w:marTop w:val="0"/>
      <w:marBottom w:val="0"/>
      <w:divBdr>
        <w:top w:val="none" w:sz="0" w:space="0" w:color="auto"/>
        <w:left w:val="none" w:sz="0" w:space="0" w:color="auto"/>
        <w:bottom w:val="none" w:sz="0" w:space="0" w:color="auto"/>
        <w:right w:val="none" w:sz="0" w:space="0" w:color="auto"/>
      </w:divBdr>
    </w:div>
    <w:div w:id="1695426479">
      <w:bodyDiv w:val="1"/>
      <w:marLeft w:val="0"/>
      <w:marRight w:val="0"/>
      <w:marTop w:val="0"/>
      <w:marBottom w:val="0"/>
      <w:divBdr>
        <w:top w:val="none" w:sz="0" w:space="0" w:color="auto"/>
        <w:left w:val="none" w:sz="0" w:space="0" w:color="auto"/>
        <w:bottom w:val="none" w:sz="0" w:space="0" w:color="auto"/>
        <w:right w:val="none" w:sz="0" w:space="0" w:color="auto"/>
      </w:divBdr>
    </w:div>
    <w:div w:id="1695691866">
      <w:bodyDiv w:val="1"/>
      <w:marLeft w:val="0"/>
      <w:marRight w:val="0"/>
      <w:marTop w:val="0"/>
      <w:marBottom w:val="0"/>
      <w:divBdr>
        <w:top w:val="none" w:sz="0" w:space="0" w:color="auto"/>
        <w:left w:val="none" w:sz="0" w:space="0" w:color="auto"/>
        <w:bottom w:val="none" w:sz="0" w:space="0" w:color="auto"/>
        <w:right w:val="none" w:sz="0" w:space="0" w:color="auto"/>
      </w:divBdr>
    </w:div>
    <w:div w:id="1696035932">
      <w:bodyDiv w:val="1"/>
      <w:marLeft w:val="0"/>
      <w:marRight w:val="0"/>
      <w:marTop w:val="0"/>
      <w:marBottom w:val="0"/>
      <w:divBdr>
        <w:top w:val="none" w:sz="0" w:space="0" w:color="auto"/>
        <w:left w:val="none" w:sz="0" w:space="0" w:color="auto"/>
        <w:bottom w:val="none" w:sz="0" w:space="0" w:color="auto"/>
        <w:right w:val="none" w:sz="0" w:space="0" w:color="auto"/>
      </w:divBdr>
    </w:div>
    <w:div w:id="1701936406">
      <w:bodyDiv w:val="1"/>
      <w:marLeft w:val="0"/>
      <w:marRight w:val="0"/>
      <w:marTop w:val="0"/>
      <w:marBottom w:val="0"/>
      <w:divBdr>
        <w:top w:val="none" w:sz="0" w:space="0" w:color="auto"/>
        <w:left w:val="none" w:sz="0" w:space="0" w:color="auto"/>
        <w:bottom w:val="none" w:sz="0" w:space="0" w:color="auto"/>
        <w:right w:val="none" w:sz="0" w:space="0" w:color="auto"/>
      </w:divBdr>
    </w:div>
    <w:div w:id="1702314609">
      <w:bodyDiv w:val="1"/>
      <w:marLeft w:val="0"/>
      <w:marRight w:val="0"/>
      <w:marTop w:val="0"/>
      <w:marBottom w:val="0"/>
      <w:divBdr>
        <w:top w:val="none" w:sz="0" w:space="0" w:color="auto"/>
        <w:left w:val="none" w:sz="0" w:space="0" w:color="auto"/>
        <w:bottom w:val="none" w:sz="0" w:space="0" w:color="auto"/>
        <w:right w:val="none" w:sz="0" w:space="0" w:color="auto"/>
      </w:divBdr>
    </w:div>
    <w:div w:id="1706557954">
      <w:bodyDiv w:val="1"/>
      <w:marLeft w:val="0"/>
      <w:marRight w:val="0"/>
      <w:marTop w:val="0"/>
      <w:marBottom w:val="0"/>
      <w:divBdr>
        <w:top w:val="none" w:sz="0" w:space="0" w:color="auto"/>
        <w:left w:val="none" w:sz="0" w:space="0" w:color="auto"/>
        <w:bottom w:val="none" w:sz="0" w:space="0" w:color="auto"/>
        <w:right w:val="none" w:sz="0" w:space="0" w:color="auto"/>
      </w:divBdr>
    </w:div>
    <w:div w:id="1706755140">
      <w:bodyDiv w:val="1"/>
      <w:marLeft w:val="0"/>
      <w:marRight w:val="0"/>
      <w:marTop w:val="0"/>
      <w:marBottom w:val="0"/>
      <w:divBdr>
        <w:top w:val="none" w:sz="0" w:space="0" w:color="auto"/>
        <w:left w:val="none" w:sz="0" w:space="0" w:color="auto"/>
        <w:bottom w:val="none" w:sz="0" w:space="0" w:color="auto"/>
        <w:right w:val="none" w:sz="0" w:space="0" w:color="auto"/>
      </w:divBdr>
    </w:div>
    <w:div w:id="1711344206">
      <w:bodyDiv w:val="1"/>
      <w:marLeft w:val="0"/>
      <w:marRight w:val="0"/>
      <w:marTop w:val="0"/>
      <w:marBottom w:val="0"/>
      <w:divBdr>
        <w:top w:val="none" w:sz="0" w:space="0" w:color="auto"/>
        <w:left w:val="none" w:sz="0" w:space="0" w:color="auto"/>
        <w:bottom w:val="none" w:sz="0" w:space="0" w:color="auto"/>
        <w:right w:val="none" w:sz="0" w:space="0" w:color="auto"/>
      </w:divBdr>
    </w:div>
    <w:div w:id="1712262216">
      <w:bodyDiv w:val="1"/>
      <w:marLeft w:val="0"/>
      <w:marRight w:val="0"/>
      <w:marTop w:val="0"/>
      <w:marBottom w:val="0"/>
      <w:divBdr>
        <w:top w:val="none" w:sz="0" w:space="0" w:color="auto"/>
        <w:left w:val="none" w:sz="0" w:space="0" w:color="auto"/>
        <w:bottom w:val="none" w:sz="0" w:space="0" w:color="auto"/>
        <w:right w:val="none" w:sz="0" w:space="0" w:color="auto"/>
      </w:divBdr>
    </w:div>
    <w:div w:id="1714113865">
      <w:bodyDiv w:val="1"/>
      <w:marLeft w:val="0"/>
      <w:marRight w:val="0"/>
      <w:marTop w:val="0"/>
      <w:marBottom w:val="0"/>
      <w:divBdr>
        <w:top w:val="none" w:sz="0" w:space="0" w:color="auto"/>
        <w:left w:val="none" w:sz="0" w:space="0" w:color="auto"/>
        <w:bottom w:val="none" w:sz="0" w:space="0" w:color="auto"/>
        <w:right w:val="none" w:sz="0" w:space="0" w:color="auto"/>
      </w:divBdr>
    </w:div>
    <w:div w:id="1714500787">
      <w:bodyDiv w:val="1"/>
      <w:marLeft w:val="0"/>
      <w:marRight w:val="0"/>
      <w:marTop w:val="0"/>
      <w:marBottom w:val="0"/>
      <w:divBdr>
        <w:top w:val="none" w:sz="0" w:space="0" w:color="auto"/>
        <w:left w:val="none" w:sz="0" w:space="0" w:color="auto"/>
        <w:bottom w:val="none" w:sz="0" w:space="0" w:color="auto"/>
        <w:right w:val="none" w:sz="0" w:space="0" w:color="auto"/>
      </w:divBdr>
    </w:div>
    <w:div w:id="1714962819">
      <w:bodyDiv w:val="1"/>
      <w:marLeft w:val="0"/>
      <w:marRight w:val="0"/>
      <w:marTop w:val="0"/>
      <w:marBottom w:val="0"/>
      <w:divBdr>
        <w:top w:val="none" w:sz="0" w:space="0" w:color="auto"/>
        <w:left w:val="none" w:sz="0" w:space="0" w:color="auto"/>
        <w:bottom w:val="none" w:sz="0" w:space="0" w:color="auto"/>
        <w:right w:val="none" w:sz="0" w:space="0" w:color="auto"/>
      </w:divBdr>
    </w:div>
    <w:div w:id="1715345241">
      <w:bodyDiv w:val="1"/>
      <w:marLeft w:val="0"/>
      <w:marRight w:val="0"/>
      <w:marTop w:val="0"/>
      <w:marBottom w:val="0"/>
      <w:divBdr>
        <w:top w:val="none" w:sz="0" w:space="0" w:color="auto"/>
        <w:left w:val="none" w:sz="0" w:space="0" w:color="auto"/>
        <w:bottom w:val="none" w:sz="0" w:space="0" w:color="auto"/>
        <w:right w:val="none" w:sz="0" w:space="0" w:color="auto"/>
      </w:divBdr>
    </w:div>
    <w:div w:id="1716075070">
      <w:bodyDiv w:val="1"/>
      <w:marLeft w:val="0"/>
      <w:marRight w:val="0"/>
      <w:marTop w:val="0"/>
      <w:marBottom w:val="0"/>
      <w:divBdr>
        <w:top w:val="none" w:sz="0" w:space="0" w:color="auto"/>
        <w:left w:val="none" w:sz="0" w:space="0" w:color="auto"/>
        <w:bottom w:val="none" w:sz="0" w:space="0" w:color="auto"/>
        <w:right w:val="none" w:sz="0" w:space="0" w:color="auto"/>
      </w:divBdr>
    </w:div>
    <w:div w:id="1722483937">
      <w:bodyDiv w:val="1"/>
      <w:marLeft w:val="0"/>
      <w:marRight w:val="0"/>
      <w:marTop w:val="0"/>
      <w:marBottom w:val="0"/>
      <w:divBdr>
        <w:top w:val="none" w:sz="0" w:space="0" w:color="auto"/>
        <w:left w:val="none" w:sz="0" w:space="0" w:color="auto"/>
        <w:bottom w:val="none" w:sz="0" w:space="0" w:color="auto"/>
        <w:right w:val="none" w:sz="0" w:space="0" w:color="auto"/>
      </w:divBdr>
    </w:div>
    <w:div w:id="1724870779">
      <w:bodyDiv w:val="1"/>
      <w:marLeft w:val="0"/>
      <w:marRight w:val="0"/>
      <w:marTop w:val="0"/>
      <w:marBottom w:val="0"/>
      <w:divBdr>
        <w:top w:val="none" w:sz="0" w:space="0" w:color="auto"/>
        <w:left w:val="none" w:sz="0" w:space="0" w:color="auto"/>
        <w:bottom w:val="none" w:sz="0" w:space="0" w:color="auto"/>
        <w:right w:val="none" w:sz="0" w:space="0" w:color="auto"/>
      </w:divBdr>
    </w:div>
    <w:div w:id="1724913238">
      <w:bodyDiv w:val="1"/>
      <w:marLeft w:val="0"/>
      <w:marRight w:val="0"/>
      <w:marTop w:val="0"/>
      <w:marBottom w:val="0"/>
      <w:divBdr>
        <w:top w:val="none" w:sz="0" w:space="0" w:color="auto"/>
        <w:left w:val="none" w:sz="0" w:space="0" w:color="auto"/>
        <w:bottom w:val="none" w:sz="0" w:space="0" w:color="auto"/>
        <w:right w:val="none" w:sz="0" w:space="0" w:color="auto"/>
      </w:divBdr>
    </w:div>
    <w:div w:id="1725327387">
      <w:bodyDiv w:val="1"/>
      <w:marLeft w:val="0"/>
      <w:marRight w:val="0"/>
      <w:marTop w:val="0"/>
      <w:marBottom w:val="0"/>
      <w:divBdr>
        <w:top w:val="none" w:sz="0" w:space="0" w:color="auto"/>
        <w:left w:val="none" w:sz="0" w:space="0" w:color="auto"/>
        <w:bottom w:val="none" w:sz="0" w:space="0" w:color="auto"/>
        <w:right w:val="none" w:sz="0" w:space="0" w:color="auto"/>
      </w:divBdr>
    </w:div>
    <w:div w:id="1725640305">
      <w:bodyDiv w:val="1"/>
      <w:marLeft w:val="0"/>
      <w:marRight w:val="0"/>
      <w:marTop w:val="0"/>
      <w:marBottom w:val="0"/>
      <w:divBdr>
        <w:top w:val="none" w:sz="0" w:space="0" w:color="auto"/>
        <w:left w:val="none" w:sz="0" w:space="0" w:color="auto"/>
        <w:bottom w:val="none" w:sz="0" w:space="0" w:color="auto"/>
        <w:right w:val="none" w:sz="0" w:space="0" w:color="auto"/>
      </w:divBdr>
    </w:div>
    <w:div w:id="1727679677">
      <w:bodyDiv w:val="1"/>
      <w:marLeft w:val="0"/>
      <w:marRight w:val="0"/>
      <w:marTop w:val="0"/>
      <w:marBottom w:val="0"/>
      <w:divBdr>
        <w:top w:val="none" w:sz="0" w:space="0" w:color="auto"/>
        <w:left w:val="none" w:sz="0" w:space="0" w:color="auto"/>
        <w:bottom w:val="none" w:sz="0" w:space="0" w:color="auto"/>
        <w:right w:val="none" w:sz="0" w:space="0" w:color="auto"/>
      </w:divBdr>
    </w:div>
    <w:div w:id="1727802040">
      <w:bodyDiv w:val="1"/>
      <w:marLeft w:val="0"/>
      <w:marRight w:val="0"/>
      <w:marTop w:val="0"/>
      <w:marBottom w:val="0"/>
      <w:divBdr>
        <w:top w:val="none" w:sz="0" w:space="0" w:color="auto"/>
        <w:left w:val="none" w:sz="0" w:space="0" w:color="auto"/>
        <w:bottom w:val="none" w:sz="0" w:space="0" w:color="auto"/>
        <w:right w:val="none" w:sz="0" w:space="0" w:color="auto"/>
      </w:divBdr>
    </w:div>
    <w:div w:id="1728070926">
      <w:bodyDiv w:val="1"/>
      <w:marLeft w:val="0"/>
      <w:marRight w:val="0"/>
      <w:marTop w:val="0"/>
      <w:marBottom w:val="0"/>
      <w:divBdr>
        <w:top w:val="none" w:sz="0" w:space="0" w:color="auto"/>
        <w:left w:val="none" w:sz="0" w:space="0" w:color="auto"/>
        <w:bottom w:val="none" w:sz="0" w:space="0" w:color="auto"/>
        <w:right w:val="none" w:sz="0" w:space="0" w:color="auto"/>
      </w:divBdr>
    </w:div>
    <w:div w:id="1728410830">
      <w:bodyDiv w:val="1"/>
      <w:marLeft w:val="0"/>
      <w:marRight w:val="0"/>
      <w:marTop w:val="0"/>
      <w:marBottom w:val="0"/>
      <w:divBdr>
        <w:top w:val="none" w:sz="0" w:space="0" w:color="auto"/>
        <w:left w:val="none" w:sz="0" w:space="0" w:color="auto"/>
        <w:bottom w:val="none" w:sz="0" w:space="0" w:color="auto"/>
        <w:right w:val="none" w:sz="0" w:space="0" w:color="auto"/>
      </w:divBdr>
    </w:div>
    <w:div w:id="1733119756">
      <w:bodyDiv w:val="1"/>
      <w:marLeft w:val="0"/>
      <w:marRight w:val="0"/>
      <w:marTop w:val="0"/>
      <w:marBottom w:val="0"/>
      <w:divBdr>
        <w:top w:val="none" w:sz="0" w:space="0" w:color="auto"/>
        <w:left w:val="none" w:sz="0" w:space="0" w:color="auto"/>
        <w:bottom w:val="none" w:sz="0" w:space="0" w:color="auto"/>
        <w:right w:val="none" w:sz="0" w:space="0" w:color="auto"/>
      </w:divBdr>
    </w:div>
    <w:div w:id="1733695036">
      <w:bodyDiv w:val="1"/>
      <w:marLeft w:val="0"/>
      <w:marRight w:val="0"/>
      <w:marTop w:val="0"/>
      <w:marBottom w:val="0"/>
      <w:divBdr>
        <w:top w:val="none" w:sz="0" w:space="0" w:color="auto"/>
        <w:left w:val="none" w:sz="0" w:space="0" w:color="auto"/>
        <w:bottom w:val="none" w:sz="0" w:space="0" w:color="auto"/>
        <w:right w:val="none" w:sz="0" w:space="0" w:color="auto"/>
      </w:divBdr>
    </w:div>
    <w:div w:id="1733968328">
      <w:bodyDiv w:val="1"/>
      <w:marLeft w:val="0"/>
      <w:marRight w:val="0"/>
      <w:marTop w:val="0"/>
      <w:marBottom w:val="0"/>
      <w:divBdr>
        <w:top w:val="none" w:sz="0" w:space="0" w:color="auto"/>
        <w:left w:val="none" w:sz="0" w:space="0" w:color="auto"/>
        <w:bottom w:val="none" w:sz="0" w:space="0" w:color="auto"/>
        <w:right w:val="none" w:sz="0" w:space="0" w:color="auto"/>
      </w:divBdr>
    </w:div>
    <w:div w:id="1734498891">
      <w:bodyDiv w:val="1"/>
      <w:marLeft w:val="0"/>
      <w:marRight w:val="0"/>
      <w:marTop w:val="0"/>
      <w:marBottom w:val="0"/>
      <w:divBdr>
        <w:top w:val="none" w:sz="0" w:space="0" w:color="auto"/>
        <w:left w:val="none" w:sz="0" w:space="0" w:color="auto"/>
        <w:bottom w:val="none" w:sz="0" w:space="0" w:color="auto"/>
        <w:right w:val="none" w:sz="0" w:space="0" w:color="auto"/>
      </w:divBdr>
    </w:div>
    <w:div w:id="1736514618">
      <w:bodyDiv w:val="1"/>
      <w:marLeft w:val="0"/>
      <w:marRight w:val="0"/>
      <w:marTop w:val="0"/>
      <w:marBottom w:val="0"/>
      <w:divBdr>
        <w:top w:val="none" w:sz="0" w:space="0" w:color="auto"/>
        <w:left w:val="none" w:sz="0" w:space="0" w:color="auto"/>
        <w:bottom w:val="none" w:sz="0" w:space="0" w:color="auto"/>
        <w:right w:val="none" w:sz="0" w:space="0" w:color="auto"/>
      </w:divBdr>
    </w:div>
    <w:div w:id="1736968018">
      <w:bodyDiv w:val="1"/>
      <w:marLeft w:val="0"/>
      <w:marRight w:val="0"/>
      <w:marTop w:val="0"/>
      <w:marBottom w:val="0"/>
      <w:divBdr>
        <w:top w:val="none" w:sz="0" w:space="0" w:color="auto"/>
        <w:left w:val="none" w:sz="0" w:space="0" w:color="auto"/>
        <w:bottom w:val="none" w:sz="0" w:space="0" w:color="auto"/>
        <w:right w:val="none" w:sz="0" w:space="0" w:color="auto"/>
      </w:divBdr>
    </w:div>
    <w:div w:id="1739208551">
      <w:bodyDiv w:val="1"/>
      <w:marLeft w:val="0"/>
      <w:marRight w:val="0"/>
      <w:marTop w:val="0"/>
      <w:marBottom w:val="0"/>
      <w:divBdr>
        <w:top w:val="none" w:sz="0" w:space="0" w:color="auto"/>
        <w:left w:val="none" w:sz="0" w:space="0" w:color="auto"/>
        <w:bottom w:val="none" w:sz="0" w:space="0" w:color="auto"/>
        <w:right w:val="none" w:sz="0" w:space="0" w:color="auto"/>
      </w:divBdr>
    </w:div>
    <w:div w:id="1741829483">
      <w:bodyDiv w:val="1"/>
      <w:marLeft w:val="0"/>
      <w:marRight w:val="0"/>
      <w:marTop w:val="0"/>
      <w:marBottom w:val="0"/>
      <w:divBdr>
        <w:top w:val="none" w:sz="0" w:space="0" w:color="auto"/>
        <w:left w:val="none" w:sz="0" w:space="0" w:color="auto"/>
        <w:bottom w:val="none" w:sz="0" w:space="0" w:color="auto"/>
        <w:right w:val="none" w:sz="0" w:space="0" w:color="auto"/>
      </w:divBdr>
    </w:div>
    <w:div w:id="1743603474">
      <w:bodyDiv w:val="1"/>
      <w:marLeft w:val="0"/>
      <w:marRight w:val="0"/>
      <w:marTop w:val="0"/>
      <w:marBottom w:val="0"/>
      <w:divBdr>
        <w:top w:val="none" w:sz="0" w:space="0" w:color="auto"/>
        <w:left w:val="none" w:sz="0" w:space="0" w:color="auto"/>
        <w:bottom w:val="none" w:sz="0" w:space="0" w:color="auto"/>
        <w:right w:val="none" w:sz="0" w:space="0" w:color="auto"/>
      </w:divBdr>
    </w:div>
    <w:div w:id="1743984114">
      <w:bodyDiv w:val="1"/>
      <w:marLeft w:val="0"/>
      <w:marRight w:val="0"/>
      <w:marTop w:val="0"/>
      <w:marBottom w:val="0"/>
      <w:divBdr>
        <w:top w:val="none" w:sz="0" w:space="0" w:color="auto"/>
        <w:left w:val="none" w:sz="0" w:space="0" w:color="auto"/>
        <w:bottom w:val="none" w:sz="0" w:space="0" w:color="auto"/>
        <w:right w:val="none" w:sz="0" w:space="0" w:color="auto"/>
      </w:divBdr>
    </w:div>
    <w:div w:id="1744524923">
      <w:bodyDiv w:val="1"/>
      <w:marLeft w:val="0"/>
      <w:marRight w:val="0"/>
      <w:marTop w:val="0"/>
      <w:marBottom w:val="0"/>
      <w:divBdr>
        <w:top w:val="none" w:sz="0" w:space="0" w:color="auto"/>
        <w:left w:val="none" w:sz="0" w:space="0" w:color="auto"/>
        <w:bottom w:val="none" w:sz="0" w:space="0" w:color="auto"/>
        <w:right w:val="none" w:sz="0" w:space="0" w:color="auto"/>
      </w:divBdr>
    </w:div>
    <w:div w:id="1754349325">
      <w:bodyDiv w:val="1"/>
      <w:marLeft w:val="0"/>
      <w:marRight w:val="0"/>
      <w:marTop w:val="0"/>
      <w:marBottom w:val="0"/>
      <w:divBdr>
        <w:top w:val="none" w:sz="0" w:space="0" w:color="auto"/>
        <w:left w:val="none" w:sz="0" w:space="0" w:color="auto"/>
        <w:bottom w:val="none" w:sz="0" w:space="0" w:color="auto"/>
        <w:right w:val="none" w:sz="0" w:space="0" w:color="auto"/>
      </w:divBdr>
    </w:div>
    <w:div w:id="1756123585">
      <w:bodyDiv w:val="1"/>
      <w:marLeft w:val="0"/>
      <w:marRight w:val="0"/>
      <w:marTop w:val="0"/>
      <w:marBottom w:val="0"/>
      <w:divBdr>
        <w:top w:val="none" w:sz="0" w:space="0" w:color="auto"/>
        <w:left w:val="none" w:sz="0" w:space="0" w:color="auto"/>
        <w:bottom w:val="none" w:sz="0" w:space="0" w:color="auto"/>
        <w:right w:val="none" w:sz="0" w:space="0" w:color="auto"/>
      </w:divBdr>
    </w:div>
    <w:div w:id="1756315896">
      <w:bodyDiv w:val="1"/>
      <w:marLeft w:val="0"/>
      <w:marRight w:val="0"/>
      <w:marTop w:val="0"/>
      <w:marBottom w:val="0"/>
      <w:divBdr>
        <w:top w:val="none" w:sz="0" w:space="0" w:color="auto"/>
        <w:left w:val="none" w:sz="0" w:space="0" w:color="auto"/>
        <w:bottom w:val="none" w:sz="0" w:space="0" w:color="auto"/>
        <w:right w:val="none" w:sz="0" w:space="0" w:color="auto"/>
      </w:divBdr>
    </w:div>
    <w:div w:id="1756512589">
      <w:bodyDiv w:val="1"/>
      <w:marLeft w:val="0"/>
      <w:marRight w:val="0"/>
      <w:marTop w:val="0"/>
      <w:marBottom w:val="0"/>
      <w:divBdr>
        <w:top w:val="none" w:sz="0" w:space="0" w:color="auto"/>
        <w:left w:val="none" w:sz="0" w:space="0" w:color="auto"/>
        <w:bottom w:val="none" w:sz="0" w:space="0" w:color="auto"/>
        <w:right w:val="none" w:sz="0" w:space="0" w:color="auto"/>
      </w:divBdr>
    </w:div>
    <w:div w:id="1757554031">
      <w:bodyDiv w:val="1"/>
      <w:marLeft w:val="0"/>
      <w:marRight w:val="0"/>
      <w:marTop w:val="0"/>
      <w:marBottom w:val="0"/>
      <w:divBdr>
        <w:top w:val="none" w:sz="0" w:space="0" w:color="auto"/>
        <w:left w:val="none" w:sz="0" w:space="0" w:color="auto"/>
        <w:bottom w:val="none" w:sz="0" w:space="0" w:color="auto"/>
        <w:right w:val="none" w:sz="0" w:space="0" w:color="auto"/>
      </w:divBdr>
    </w:div>
    <w:div w:id="1758937246">
      <w:bodyDiv w:val="1"/>
      <w:marLeft w:val="0"/>
      <w:marRight w:val="0"/>
      <w:marTop w:val="0"/>
      <w:marBottom w:val="0"/>
      <w:divBdr>
        <w:top w:val="none" w:sz="0" w:space="0" w:color="auto"/>
        <w:left w:val="none" w:sz="0" w:space="0" w:color="auto"/>
        <w:bottom w:val="none" w:sz="0" w:space="0" w:color="auto"/>
        <w:right w:val="none" w:sz="0" w:space="0" w:color="auto"/>
      </w:divBdr>
    </w:div>
    <w:div w:id="1759059591">
      <w:bodyDiv w:val="1"/>
      <w:marLeft w:val="0"/>
      <w:marRight w:val="0"/>
      <w:marTop w:val="0"/>
      <w:marBottom w:val="0"/>
      <w:divBdr>
        <w:top w:val="none" w:sz="0" w:space="0" w:color="auto"/>
        <w:left w:val="none" w:sz="0" w:space="0" w:color="auto"/>
        <w:bottom w:val="none" w:sz="0" w:space="0" w:color="auto"/>
        <w:right w:val="none" w:sz="0" w:space="0" w:color="auto"/>
      </w:divBdr>
    </w:div>
    <w:div w:id="1767340511">
      <w:bodyDiv w:val="1"/>
      <w:marLeft w:val="0"/>
      <w:marRight w:val="0"/>
      <w:marTop w:val="0"/>
      <w:marBottom w:val="0"/>
      <w:divBdr>
        <w:top w:val="none" w:sz="0" w:space="0" w:color="auto"/>
        <w:left w:val="none" w:sz="0" w:space="0" w:color="auto"/>
        <w:bottom w:val="none" w:sz="0" w:space="0" w:color="auto"/>
        <w:right w:val="none" w:sz="0" w:space="0" w:color="auto"/>
      </w:divBdr>
    </w:div>
    <w:div w:id="1769620190">
      <w:bodyDiv w:val="1"/>
      <w:marLeft w:val="0"/>
      <w:marRight w:val="0"/>
      <w:marTop w:val="0"/>
      <w:marBottom w:val="0"/>
      <w:divBdr>
        <w:top w:val="none" w:sz="0" w:space="0" w:color="auto"/>
        <w:left w:val="none" w:sz="0" w:space="0" w:color="auto"/>
        <w:bottom w:val="none" w:sz="0" w:space="0" w:color="auto"/>
        <w:right w:val="none" w:sz="0" w:space="0" w:color="auto"/>
      </w:divBdr>
    </w:div>
    <w:div w:id="1770854276">
      <w:bodyDiv w:val="1"/>
      <w:marLeft w:val="0"/>
      <w:marRight w:val="0"/>
      <w:marTop w:val="0"/>
      <w:marBottom w:val="0"/>
      <w:divBdr>
        <w:top w:val="none" w:sz="0" w:space="0" w:color="auto"/>
        <w:left w:val="none" w:sz="0" w:space="0" w:color="auto"/>
        <w:bottom w:val="none" w:sz="0" w:space="0" w:color="auto"/>
        <w:right w:val="none" w:sz="0" w:space="0" w:color="auto"/>
      </w:divBdr>
    </w:div>
    <w:div w:id="1780369074">
      <w:bodyDiv w:val="1"/>
      <w:marLeft w:val="0"/>
      <w:marRight w:val="0"/>
      <w:marTop w:val="0"/>
      <w:marBottom w:val="0"/>
      <w:divBdr>
        <w:top w:val="none" w:sz="0" w:space="0" w:color="auto"/>
        <w:left w:val="none" w:sz="0" w:space="0" w:color="auto"/>
        <w:bottom w:val="none" w:sz="0" w:space="0" w:color="auto"/>
        <w:right w:val="none" w:sz="0" w:space="0" w:color="auto"/>
      </w:divBdr>
    </w:div>
    <w:div w:id="1780448111">
      <w:bodyDiv w:val="1"/>
      <w:marLeft w:val="0"/>
      <w:marRight w:val="0"/>
      <w:marTop w:val="0"/>
      <w:marBottom w:val="0"/>
      <w:divBdr>
        <w:top w:val="none" w:sz="0" w:space="0" w:color="auto"/>
        <w:left w:val="none" w:sz="0" w:space="0" w:color="auto"/>
        <w:bottom w:val="none" w:sz="0" w:space="0" w:color="auto"/>
        <w:right w:val="none" w:sz="0" w:space="0" w:color="auto"/>
      </w:divBdr>
    </w:div>
    <w:div w:id="1780679704">
      <w:bodyDiv w:val="1"/>
      <w:marLeft w:val="0"/>
      <w:marRight w:val="0"/>
      <w:marTop w:val="0"/>
      <w:marBottom w:val="0"/>
      <w:divBdr>
        <w:top w:val="none" w:sz="0" w:space="0" w:color="auto"/>
        <w:left w:val="none" w:sz="0" w:space="0" w:color="auto"/>
        <w:bottom w:val="none" w:sz="0" w:space="0" w:color="auto"/>
        <w:right w:val="none" w:sz="0" w:space="0" w:color="auto"/>
      </w:divBdr>
    </w:div>
    <w:div w:id="1781990765">
      <w:bodyDiv w:val="1"/>
      <w:marLeft w:val="0"/>
      <w:marRight w:val="0"/>
      <w:marTop w:val="0"/>
      <w:marBottom w:val="0"/>
      <w:divBdr>
        <w:top w:val="none" w:sz="0" w:space="0" w:color="auto"/>
        <w:left w:val="none" w:sz="0" w:space="0" w:color="auto"/>
        <w:bottom w:val="none" w:sz="0" w:space="0" w:color="auto"/>
        <w:right w:val="none" w:sz="0" w:space="0" w:color="auto"/>
      </w:divBdr>
    </w:div>
    <w:div w:id="1782021099">
      <w:bodyDiv w:val="1"/>
      <w:marLeft w:val="0"/>
      <w:marRight w:val="0"/>
      <w:marTop w:val="0"/>
      <w:marBottom w:val="0"/>
      <w:divBdr>
        <w:top w:val="none" w:sz="0" w:space="0" w:color="auto"/>
        <w:left w:val="none" w:sz="0" w:space="0" w:color="auto"/>
        <w:bottom w:val="none" w:sz="0" w:space="0" w:color="auto"/>
        <w:right w:val="none" w:sz="0" w:space="0" w:color="auto"/>
      </w:divBdr>
    </w:div>
    <w:div w:id="1788498388">
      <w:bodyDiv w:val="1"/>
      <w:marLeft w:val="0"/>
      <w:marRight w:val="0"/>
      <w:marTop w:val="0"/>
      <w:marBottom w:val="0"/>
      <w:divBdr>
        <w:top w:val="none" w:sz="0" w:space="0" w:color="auto"/>
        <w:left w:val="none" w:sz="0" w:space="0" w:color="auto"/>
        <w:bottom w:val="none" w:sz="0" w:space="0" w:color="auto"/>
        <w:right w:val="none" w:sz="0" w:space="0" w:color="auto"/>
      </w:divBdr>
    </w:div>
    <w:div w:id="1792430208">
      <w:bodyDiv w:val="1"/>
      <w:marLeft w:val="0"/>
      <w:marRight w:val="0"/>
      <w:marTop w:val="0"/>
      <w:marBottom w:val="0"/>
      <w:divBdr>
        <w:top w:val="none" w:sz="0" w:space="0" w:color="auto"/>
        <w:left w:val="none" w:sz="0" w:space="0" w:color="auto"/>
        <w:bottom w:val="none" w:sz="0" w:space="0" w:color="auto"/>
        <w:right w:val="none" w:sz="0" w:space="0" w:color="auto"/>
      </w:divBdr>
    </w:div>
    <w:div w:id="1799254421">
      <w:bodyDiv w:val="1"/>
      <w:marLeft w:val="0"/>
      <w:marRight w:val="0"/>
      <w:marTop w:val="0"/>
      <w:marBottom w:val="0"/>
      <w:divBdr>
        <w:top w:val="none" w:sz="0" w:space="0" w:color="auto"/>
        <w:left w:val="none" w:sz="0" w:space="0" w:color="auto"/>
        <w:bottom w:val="none" w:sz="0" w:space="0" w:color="auto"/>
        <w:right w:val="none" w:sz="0" w:space="0" w:color="auto"/>
      </w:divBdr>
    </w:div>
    <w:div w:id="1800806424">
      <w:bodyDiv w:val="1"/>
      <w:marLeft w:val="0"/>
      <w:marRight w:val="0"/>
      <w:marTop w:val="0"/>
      <w:marBottom w:val="0"/>
      <w:divBdr>
        <w:top w:val="none" w:sz="0" w:space="0" w:color="auto"/>
        <w:left w:val="none" w:sz="0" w:space="0" w:color="auto"/>
        <w:bottom w:val="none" w:sz="0" w:space="0" w:color="auto"/>
        <w:right w:val="none" w:sz="0" w:space="0" w:color="auto"/>
      </w:divBdr>
    </w:div>
    <w:div w:id="1801265668">
      <w:bodyDiv w:val="1"/>
      <w:marLeft w:val="0"/>
      <w:marRight w:val="0"/>
      <w:marTop w:val="0"/>
      <w:marBottom w:val="0"/>
      <w:divBdr>
        <w:top w:val="none" w:sz="0" w:space="0" w:color="auto"/>
        <w:left w:val="none" w:sz="0" w:space="0" w:color="auto"/>
        <w:bottom w:val="none" w:sz="0" w:space="0" w:color="auto"/>
        <w:right w:val="none" w:sz="0" w:space="0" w:color="auto"/>
      </w:divBdr>
    </w:div>
    <w:div w:id="1808861292">
      <w:bodyDiv w:val="1"/>
      <w:marLeft w:val="0"/>
      <w:marRight w:val="0"/>
      <w:marTop w:val="0"/>
      <w:marBottom w:val="0"/>
      <w:divBdr>
        <w:top w:val="none" w:sz="0" w:space="0" w:color="auto"/>
        <w:left w:val="none" w:sz="0" w:space="0" w:color="auto"/>
        <w:bottom w:val="none" w:sz="0" w:space="0" w:color="auto"/>
        <w:right w:val="none" w:sz="0" w:space="0" w:color="auto"/>
      </w:divBdr>
    </w:div>
    <w:div w:id="1809858884">
      <w:bodyDiv w:val="1"/>
      <w:marLeft w:val="0"/>
      <w:marRight w:val="0"/>
      <w:marTop w:val="0"/>
      <w:marBottom w:val="0"/>
      <w:divBdr>
        <w:top w:val="none" w:sz="0" w:space="0" w:color="auto"/>
        <w:left w:val="none" w:sz="0" w:space="0" w:color="auto"/>
        <w:bottom w:val="none" w:sz="0" w:space="0" w:color="auto"/>
        <w:right w:val="none" w:sz="0" w:space="0" w:color="auto"/>
      </w:divBdr>
    </w:div>
    <w:div w:id="1812360300">
      <w:bodyDiv w:val="1"/>
      <w:marLeft w:val="0"/>
      <w:marRight w:val="0"/>
      <w:marTop w:val="0"/>
      <w:marBottom w:val="0"/>
      <w:divBdr>
        <w:top w:val="none" w:sz="0" w:space="0" w:color="auto"/>
        <w:left w:val="none" w:sz="0" w:space="0" w:color="auto"/>
        <w:bottom w:val="none" w:sz="0" w:space="0" w:color="auto"/>
        <w:right w:val="none" w:sz="0" w:space="0" w:color="auto"/>
      </w:divBdr>
    </w:div>
    <w:div w:id="1813057310">
      <w:bodyDiv w:val="1"/>
      <w:marLeft w:val="0"/>
      <w:marRight w:val="0"/>
      <w:marTop w:val="0"/>
      <w:marBottom w:val="0"/>
      <w:divBdr>
        <w:top w:val="none" w:sz="0" w:space="0" w:color="auto"/>
        <w:left w:val="none" w:sz="0" w:space="0" w:color="auto"/>
        <w:bottom w:val="none" w:sz="0" w:space="0" w:color="auto"/>
        <w:right w:val="none" w:sz="0" w:space="0" w:color="auto"/>
      </w:divBdr>
    </w:div>
    <w:div w:id="1814129604">
      <w:bodyDiv w:val="1"/>
      <w:marLeft w:val="0"/>
      <w:marRight w:val="0"/>
      <w:marTop w:val="0"/>
      <w:marBottom w:val="0"/>
      <w:divBdr>
        <w:top w:val="none" w:sz="0" w:space="0" w:color="auto"/>
        <w:left w:val="none" w:sz="0" w:space="0" w:color="auto"/>
        <w:bottom w:val="none" w:sz="0" w:space="0" w:color="auto"/>
        <w:right w:val="none" w:sz="0" w:space="0" w:color="auto"/>
      </w:divBdr>
    </w:div>
    <w:div w:id="1815757843">
      <w:bodyDiv w:val="1"/>
      <w:marLeft w:val="0"/>
      <w:marRight w:val="0"/>
      <w:marTop w:val="0"/>
      <w:marBottom w:val="0"/>
      <w:divBdr>
        <w:top w:val="none" w:sz="0" w:space="0" w:color="auto"/>
        <w:left w:val="none" w:sz="0" w:space="0" w:color="auto"/>
        <w:bottom w:val="none" w:sz="0" w:space="0" w:color="auto"/>
        <w:right w:val="none" w:sz="0" w:space="0" w:color="auto"/>
      </w:divBdr>
    </w:div>
    <w:div w:id="1817532655">
      <w:bodyDiv w:val="1"/>
      <w:marLeft w:val="0"/>
      <w:marRight w:val="0"/>
      <w:marTop w:val="0"/>
      <w:marBottom w:val="0"/>
      <w:divBdr>
        <w:top w:val="none" w:sz="0" w:space="0" w:color="auto"/>
        <w:left w:val="none" w:sz="0" w:space="0" w:color="auto"/>
        <w:bottom w:val="none" w:sz="0" w:space="0" w:color="auto"/>
        <w:right w:val="none" w:sz="0" w:space="0" w:color="auto"/>
      </w:divBdr>
    </w:div>
    <w:div w:id="1819612478">
      <w:bodyDiv w:val="1"/>
      <w:marLeft w:val="0"/>
      <w:marRight w:val="0"/>
      <w:marTop w:val="0"/>
      <w:marBottom w:val="0"/>
      <w:divBdr>
        <w:top w:val="none" w:sz="0" w:space="0" w:color="auto"/>
        <w:left w:val="none" w:sz="0" w:space="0" w:color="auto"/>
        <w:bottom w:val="none" w:sz="0" w:space="0" w:color="auto"/>
        <w:right w:val="none" w:sz="0" w:space="0" w:color="auto"/>
      </w:divBdr>
    </w:div>
    <w:div w:id="1819880503">
      <w:bodyDiv w:val="1"/>
      <w:marLeft w:val="0"/>
      <w:marRight w:val="0"/>
      <w:marTop w:val="0"/>
      <w:marBottom w:val="0"/>
      <w:divBdr>
        <w:top w:val="none" w:sz="0" w:space="0" w:color="auto"/>
        <w:left w:val="none" w:sz="0" w:space="0" w:color="auto"/>
        <w:bottom w:val="none" w:sz="0" w:space="0" w:color="auto"/>
        <w:right w:val="none" w:sz="0" w:space="0" w:color="auto"/>
      </w:divBdr>
    </w:div>
    <w:div w:id="1820728663">
      <w:bodyDiv w:val="1"/>
      <w:marLeft w:val="0"/>
      <w:marRight w:val="0"/>
      <w:marTop w:val="0"/>
      <w:marBottom w:val="0"/>
      <w:divBdr>
        <w:top w:val="none" w:sz="0" w:space="0" w:color="auto"/>
        <w:left w:val="none" w:sz="0" w:space="0" w:color="auto"/>
        <w:bottom w:val="none" w:sz="0" w:space="0" w:color="auto"/>
        <w:right w:val="none" w:sz="0" w:space="0" w:color="auto"/>
      </w:divBdr>
    </w:div>
    <w:div w:id="1821263989">
      <w:bodyDiv w:val="1"/>
      <w:marLeft w:val="0"/>
      <w:marRight w:val="0"/>
      <w:marTop w:val="0"/>
      <w:marBottom w:val="0"/>
      <w:divBdr>
        <w:top w:val="none" w:sz="0" w:space="0" w:color="auto"/>
        <w:left w:val="none" w:sz="0" w:space="0" w:color="auto"/>
        <w:bottom w:val="none" w:sz="0" w:space="0" w:color="auto"/>
        <w:right w:val="none" w:sz="0" w:space="0" w:color="auto"/>
      </w:divBdr>
    </w:div>
    <w:div w:id="1822573379">
      <w:bodyDiv w:val="1"/>
      <w:marLeft w:val="0"/>
      <w:marRight w:val="0"/>
      <w:marTop w:val="0"/>
      <w:marBottom w:val="0"/>
      <w:divBdr>
        <w:top w:val="none" w:sz="0" w:space="0" w:color="auto"/>
        <w:left w:val="none" w:sz="0" w:space="0" w:color="auto"/>
        <w:bottom w:val="none" w:sz="0" w:space="0" w:color="auto"/>
        <w:right w:val="none" w:sz="0" w:space="0" w:color="auto"/>
      </w:divBdr>
    </w:div>
    <w:div w:id="1822960920">
      <w:bodyDiv w:val="1"/>
      <w:marLeft w:val="0"/>
      <w:marRight w:val="0"/>
      <w:marTop w:val="0"/>
      <w:marBottom w:val="0"/>
      <w:divBdr>
        <w:top w:val="none" w:sz="0" w:space="0" w:color="auto"/>
        <w:left w:val="none" w:sz="0" w:space="0" w:color="auto"/>
        <w:bottom w:val="none" w:sz="0" w:space="0" w:color="auto"/>
        <w:right w:val="none" w:sz="0" w:space="0" w:color="auto"/>
      </w:divBdr>
    </w:div>
    <w:div w:id="1823353023">
      <w:bodyDiv w:val="1"/>
      <w:marLeft w:val="0"/>
      <w:marRight w:val="0"/>
      <w:marTop w:val="0"/>
      <w:marBottom w:val="0"/>
      <w:divBdr>
        <w:top w:val="none" w:sz="0" w:space="0" w:color="auto"/>
        <w:left w:val="none" w:sz="0" w:space="0" w:color="auto"/>
        <w:bottom w:val="none" w:sz="0" w:space="0" w:color="auto"/>
        <w:right w:val="none" w:sz="0" w:space="0" w:color="auto"/>
      </w:divBdr>
    </w:div>
    <w:div w:id="1824349491">
      <w:bodyDiv w:val="1"/>
      <w:marLeft w:val="0"/>
      <w:marRight w:val="0"/>
      <w:marTop w:val="0"/>
      <w:marBottom w:val="0"/>
      <w:divBdr>
        <w:top w:val="none" w:sz="0" w:space="0" w:color="auto"/>
        <w:left w:val="none" w:sz="0" w:space="0" w:color="auto"/>
        <w:bottom w:val="none" w:sz="0" w:space="0" w:color="auto"/>
        <w:right w:val="none" w:sz="0" w:space="0" w:color="auto"/>
      </w:divBdr>
    </w:div>
    <w:div w:id="1824663258">
      <w:bodyDiv w:val="1"/>
      <w:marLeft w:val="0"/>
      <w:marRight w:val="0"/>
      <w:marTop w:val="0"/>
      <w:marBottom w:val="0"/>
      <w:divBdr>
        <w:top w:val="none" w:sz="0" w:space="0" w:color="auto"/>
        <w:left w:val="none" w:sz="0" w:space="0" w:color="auto"/>
        <w:bottom w:val="none" w:sz="0" w:space="0" w:color="auto"/>
        <w:right w:val="none" w:sz="0" w:space="0" w:color="auto"/>
      </w:divBdr>
    </w:div>
    <w:div w:id="1826048075">
      <w:bodyDiv w:val="1"/>
      <w:marLeft w:val="0"/>
      <w:marRight w:val="0"/>
      <w:marTop w:val="0"/>
      <w:marBottom w:val="0"/>
      <w:divBdr>
        <w:top w:val="none" w:sz="0" w:space="0" w:color="auto"/>
        <w:left w:val="none" w:sz="0" w:space="0" w:color="auto"/>
        <w:bottom w:val="none" w:sz="0" w:space="0" w:color="auto"/>
        <w:right w:val="none" w:sz="0" w:space="0" w:color="auto"/>
      </w:divBdr>
    </w:div>
    <w:div w:id="1827551119">
      <w:bodyDiv w:val="1"/>
      <w:marLeft w:val="0"/>
      <w:marRight w:val="0"/>
      <w:marTop w:val="0"/>
      <w:marBottom w:val="0"/>
      <w:divBdr>
        <w:top w:val="none" w:sz="0" w:space="0" w:color="auto"/>
        <w:left w:val="none" w:sz="0" w:space="0" w:color="auto"/>
        <w:bottom w:val="none" w:sz="0" w:space="0" w:color="auto"/>
        <w:right w:val="none" w:sz="0" w:space="0" w:color="auto"/>
      </w:divBdr>
    </w:div>
    <w:div w:id="1828087637">
      <w:bodyDiv w:val="1"/>
      <w:marLeft w:val="0"/>
      <w:marRight w:val="0"/>
      <w:marTop w:val="0"/>
      <w:marBottom w:val="0"/>
      <w:divBdr>
        <w:top w:val="none" w:sz="0" w:space="0" w:color="auto"/>
        <w:left w:val="none" w:sz="0" w:space="0" w:color="auto"/>
        <w:bottom w:val="none" w:sz="0" w:space="0" w:color="auto"/>
        <w:right w:val="none" w:sz="0" w:space="0" w:color="auto"/>
      </w:divBdr>
    </w:div>
    <w:div w:id="1828547325">
      <w:bodyDiv w:val="1"/>
      <w:marLeft w:val="0"/>
      <w:marRight w:val="0"/>
      <w:marTop w:val="0"/>
      <w:marBottom w:val="0"/>
      <w:divBdr>
        <w:top w:val="none" w:sz="0" w:space="0" w:color="auto"/>
        <w:left w:val="none" w:sz="0" w:space="0" w:color="auto"/>
        <w:bottom w:val="none" w:sz="0" w:space="0" w:color="auto"/>
        <w:right w:val="none" w:sz="0" w:space="0" w:color="auto"/>
      </w:divBdr>
    </w:div>
    <w:div w:id="1831479189">
      <w:bodyDiv w:val="1"/>
      <w:marLeft w:val="0"/>
      <w:marRight w:val="0"/>
      <w:marTop w:val="0"/>
      <w:marBottom w:val="0"/>
      <w:divBdr>
        <w:top w:val="none" w:sz="0" w:space="0" w:color="auto"/>
        <w:left w:val="none" w:sz="0" w:space="0" w:color="auto"/>
        <w:bottom w:val="none" w:sz="0" w:space="0" w:color="auto"/>
        <w:right w:val="none" w:sz="0" w:space="0" w:color="auto"/>
      </w:divBdr>
    </w:div>
    <w:div w:id="1832913648">
      <w:bodyDiv w:val="1"/>
      <w:marLeft w:val="0"/>
      <w:marRight w:val="0"/>
      <w:marTop w:val="0"/>
      <w:marBottom w:val="0"/>
      <w:divBdr>
        <w:top w:val="none" w:sz="0" w:space="0" w:color="auto"/>
        <w:left w:val="none" w:sz="0" w:space="0" w:color="auto"/>
        <w:bottom w:val="none" w:sz="0" w:space="0" w:color="auto"/>
        <w:right w:val="none" w:sz="0" w:space="0" w:color="auto"/>
      </w:divBdr>
    </w:div>
    <w:div w:id="1835030450">
      <w:bodyDiv w:val="1"/>
      <w:marLeft w:val="0"/>
      <w:marRight w:val="0"/>
      <w:marTop w:val="0"/>
      <w:marBottom w:val="0"/>
      <w:divBdr>
        <w:top w:val="none" w:sz="0" w:space="0" w:color="auto"/>
        <w:left w:val="none" w:sz="0" w:space="0" w:color="auto"/>
        <w:bottom w:val="none" w:sz="0" w:space="0" w:color="auto"/>
        <w:right w:val="none" w:sz="0" w:space="0" w:color="auto"/>
      </w:divBdr>
    </w:div>
    <w:div w:id="1837528063">
      <w:bodyDiv w:val="1"/>
      <w:marLeft w:val="0"/>
      <w:marRight w:val="0"/>
      <w:marTop w:val="0"/>
      <w:marBottom w:val="0"/>
      <w:divBdr>
        <w:top w:val="none" w:sz="0" w:space="0" w:color="auto"/>
        <w:left w:val="none" w:sz="0" w:space="0" w:color="auto"/>
        <w:bottom w:val="none" w:sz="0" w:space="0" w:color="auto"/>
        <w:right w:val="none" w:sz="0" w:space="0" w:color="auto"/>
      </w:divBdr>
    </w:div>
    <w:div w:id="1840345438">
      <w:bodyDiv w:val="1"/>
      <w:marLeft w:val="0"/>
      <w:marRight w:val="0"/>
      <w:marTop w:val="0"/>
      <w:marBottom w:val="0"/>
      <w:divBdr>
        <w:top w:val="none" w:sz="0" w:space="0" w:color="auto"/>
        <w:left w:val="none" w:sz="0" w:space="0" w:color="auto"/>
        <w:bottom w:val="none" w:sz="0" w:space="0" w:color="auto"/>
        <w:right w:val="none" w:sz="0" w:space="0" w:color="auto"/>
      </w:divBdr>
    </w:div>
    <w:div w:id="1842235689">
      <w:bodyDiv w:val="1"/>
      <w:marLeft w:val="0"/>
      <w:marRight w:val="0"/>
      <w:marTop w:val="0"/>
      <w:marBottom w:val="0"/>
      <w:divBdr>
        <w:top w:val="none" w:sz="0" w:space="0" w:color="auto"/>
        <w:left w:val="none" w:sz="0" w:space="0" w:color="auto"/>
        <w:bottom w:val="none" w:sz="0" w:space="0" w:color="auto"/>
        <w:right w:val="none" w:sz="0" w:space="0" w:color="auto"/>
      </w:divBdr>
    </w:div>
    <w:div w:id="1843231763">
      <w:bodyDiv w:val="1"/>
      <w:marLeft w:val="0"/>
      <w:marRight w:val="0"/>
      <w:marTop w:val="0"/>
      <w:marBottom w:val="0"/>
      <w:divBdr>
        <w:top w:val="none" w:sz="0" w:space="0" w:color="auto"/>
        <w:left w:val="none" w:sz="0" w:space="0" w:color="auto"/>
        <w:bottom w:val="none" w:sz="0" w:space="0" w:color="auto"/>
        <w:right w:val="none" w:sz="0" w:space="0" w:color="auto"/>
      </w:divBdr>
    </w:div>
    <w:div w:id="1845322147">
      <w:bodyDiv w:val="1"/>
      <w:marLeft w:val="0"/>
      <w:marRight w:val="0"/>
      <w:marTop w:val="0"/>
      <w:marBottom w:val="0"/>
      <w:divBdr>
        <w:top w:val="none" w:sz="0" w:space="0" w:color="auto"/>
        <w:left w:val="none" w:sz="0" w:space="0" w:color="auto"/>
        <w:bottom w:val="none" w:sz="0" w:space="0" w:color="auto"/>
        <w:right w:val="none" w:sz="0" w:space="0" w:color="auto"/>
      </w:divBdr>
    </w:div>
    <w:div w:id="1845626543">
      <w:bodyDiv w:val="1"/>
      <w:marLeft w:val="0"/>
      <w:marRight w:val="0"/>
      <w:marTop w:val="0"/>
      <w:marBottom w:val="0"/>
      <w:divBdr>
        <w:top w:val="none" w:sz="0" w:space="0" w:color="auto"/>
        <w:left w:val="none" w:sz="0" w:space="0" w:color="auto"/>
        <w:bottom w:val="none" w:sz="0" w:space="0" w:color="auto"/>
        <w:right w:val="none" w:sz="0" w:space="0" w:color="auto"/>
      </w:divBdr>
    </w:div>
    <w:div w:id="1848904954">
      <w:bodyDiv w:val="1"/>
      <w:marLeft w:val="0"/>
      <w:marRight w:val="0"/>
      <w:marTop w:val="0"/>
      <w:marBottom w:val="0"/>
      <w:divBdr>
        <w:top w:val="none" w:sz="0" w:space="0" w:color="auto"/>
        <w:left w:val="none" w:sz="0" w:space="0" w:color="auto"/>
        <w:bottom w:val="none" w:sz="0" w:space="0" w:color="auto"/>
        <w:right w:val="none" w:sz="0" w:space="0" w:color="auto"/>
      </w:divBdr>
    </w:div>
    <w:div w:id="1850755912">
      <w:bodyDiv w:val="1"/>
      <w:marLeft w:val="0"/>
      <w:marRight w:val="0"/>
      <w:marTop w:val="0"/>
      <w:marBottom w:val="0"/>
      <w:divBdr>
        <w:top w:val="none" w:sz="0" w:space="0" w:color="auto"/>
        <w:left w:val="none" w:sz="0" w:space="0" w:color="auto"/>
        <w:bottom w:val="none" w:sz="0" w:space="0" w:color="auto"/>
        <w:right w:val="none" w:sz="0" w:space="0" w:color="auto"/>
      </w:divBdr>
    </w:div>
    <w:div w:id="1852916154">
      <w:bodyDiv w:val="1"/>
      <w:marLeft w:val="0"/>
      <w:marRight w:val="0"/>
      <w:marTop w:val="0"/>
      <w:marBottom w:val="0"/>
      <w:divBdr>
        <w:top w:val="none" w:sz="0" w:space="0" w:color="auto"/>
        <w:left w:val="none" w:sz="0" w:space="0" w:color="auto"/>
        <w:bottom w:val="none" w:sz="0" w:space="0" w:color="auto"/>
        <w:right w:val="none" w:sz="0" w:space="0" w:color="auto"/>
      </w:divBdr>
    </w:div>
    <w:div w:id="1853183889">
      <w:bodyDiv w:val="1"/>
      <w:marLeft w:val="0"/>
      <w:marRight w:val="0"/>
      <w:marTop w:val="0"/>
      <w:marBottom w:val="0"/>
      <w:divBdr>
        <w:top w:val="none" w:sz="0" w:space="0" w:color="auto"/>
        <w:left w:val="none" w:sz="0" w:space="0" w:color="auto"/>
        <w:bottom w:val="none" w:sz="0" w:space="0" w:color="auto"/>
        <w:right w:val="none" w:sz="0" w:space="0" w:color="auto"/>
      </w:divBdr>
    </w:div>
    <w:div w:id="1855805957">
      <w:bodyDiv w:val="1"/>
      <w:marLeft w:val="0"/>
      <w:marRight w:val="0"/>
      <w:marTop w:val="0"/>
      <w:marBottom w:val="0"/>
      <w:divBdr>
        <w:top w:val="none" w:sz="0" w:space="0" w:color="auto"/>
        <w:left w:val="none" w:sz="0" w:space="0" w:color="auto"/>
        <w:bottom w:val="none" w:sz="0" w:space="0" w:color="auto"/>
        <w:right w:val="none" w:sz="0" w:space="0" w:color="auto"/>
      </w:divBdr>
    </w:div>
    <w:div w:id="1856068020">
      <w:bodyDiv w:val="1"/>
      <w:marLeft w:val="0"/>
      <w:marRight w:val="0"/>
      <w:marTop w:val="0"/>
      <w:marBottom w:val="0"/>
      <w:divBdr>
        <w:top w:val="none" w:sz="0" w:space="0" w:color="auto"/>
        <w:left w:val="none" w:sz="0" w:space="0" w:color="auto"/>
        <w:bottom w:val="none" w:sz="0" w:space="0" w:color="auto"/>
        <w:right w:val="none" w:sz="0" w:space="0" w:color="auto"/>
      </w:divBdr>
    </w:div>
    <w:div w:id="1856187207">
      <w:bodyDiv w:val="1"/>
      <w:marLeft w:val="0"/>
      <w:marRight w:val="0"/>
      <w:marTop w:val="0"/>
      <w:marBottom w:val="0"/>
      <w:divBdr>
        <w:top w:val="none" w:sz="0" w:space="0" w:color="auto"/>
        <w:left w:val="none" w:sz="0" w:space="0" w:color="auto"/>
        <w:bottom w:val="none" w:sz="0" w:space="0" w:color="auto"/>
        <w:right w:val="none" w:sz="0" w:space="0" w:color="auto"/>
      </w:divBdr>
    </w:div>
    <w:div w:id="1857501199">
      <w:bodyDiv w:val="1"/>
      <w:marLeft w:val="0"/>
      <w:marRight w:val="0"/>
      <w:marTop w:val="0"/>
      <w:marBottom w:val="0"/>
      <w:divBdr>
        <w:top w:val="none" w:sz="0" w:space="0" w:color="auto"/>
        <w:left w:val="none" w:sz="0" w:space="0" w:color="auto"/>
        <w:bottom w:val="none" w:sz="0" w:space="0" w:color="auto"/>
        <w:right w:val="none" w:sz="0" w:space="0" w:color="auto"/>
      </w:divBdr>
    </w:div>
    <w:div w:id="1857578334">
      <w:bodyDiv w:val="1"/>
      <w:marLeft w:val="0"/>
      <w:marRight w:val="0"/>
      <w:marTop w:val="0"/>
      <w:marBottom w:val="0"/>
      <w:divBdr>
        <w:top w:val="none" w:sz="0" w:space="0" w:color="auto"/>
        <w:left w:val="none" w:sz="0" w:space="0" w:color="auto"/>
        <w:bottom w:val="none" w:sz="0" w:space="0" w:color="auto"/>
        <w:right w:val="none" w:sz="0" w:space="0" w:color="auto"/>
      </w:divBdr>
    </w:div>
    <w:div w:id="1858764441">
      <w:bodyDiv w:val="1"/>
      <w:marLeft w:val="0"/>
      <w:marRight w:val="0"/>
      <w:marTop w:val="0"/>
      <w:marBottom w:val="0"/>
      <w:divBdr>
        <w:top w:val="none" w:sz="0" w:space="0" w:color="auto"/>
        <w:left w:val="none" w:sz="0" w:space="0" w:color="auto"/>
        <w:bottom w:val="none" w:sz="0" w:space="0" w:color="auto"/>
        <w:right w:val="none" w:sz="0" w:space="0" w:color="auto"/>
      </w:divBdr>
    </w:div>
    <w:div w:id="1859932077">
      <w:bodyDiv w:val="1"/>
      <w:marLeft w:val="0"/>
      <w:marRight w:val="0"/>
      <w:marTop w:val="0"/>
      <w:marBottom w:val="0"/>
      <w:divBdr>
        <w:top w:val="none" w:sz="0" w:space="0" w:color="auto"/>
        <w:left w:val="none" w:sz="0" w:space="0" w:color="auto"/>
        <w:bottom w:val="none" w:sz="0" w:space="0" w:color="auto"/>
        <w:right w:val="none" w:sz="0" w:space="0" w:color="auto"/>
      </w:divBdr>
    </w:div>
    <w:div w:id="1865899457">
      <w:bodyDiv w:val="1"/>
      <w:marLeft w:val="0"/>
      <w:marRight w:val="0"/>
      <w:marTop w:val="0"/>
      <w:marBottom w:val="0"/>
      <w:divBdr>
        <w:top w:val="none" w:sz="0" w:space="0" w:color="auto"/>
        <w:left w:val="none" w:sz="0" w:space="0" w:color="auto"/>
        <w:bottom w:val="none" w:sz="0" w:space="0" w:color="auto"/>
        <w:right w:val="none" w:sz="0" w:space="0" w:color="auto"/>
      </w:divBdr>
    </w:div>
    <w:div w:id="1868130497">
      <w:bodyDiv w:val="1"/>
      <w:marLeft w:val="0"/>
      <w:marRight w:val="0"/>
      <w:marTop w:val="0"/>
      <w:marBottom w:val="0"/>
      <w:divBdr>
        <w:top w:val="none" w:sz="0" w:space="0" w:color="auto"/>
        <w:left w:val="none" w:sz="0" w:space="0" w:color="auto"/>
        <w:bottom w:val="none" w:sz="0" w:space="0" w:color="auto"/>
        <w:right w:val="none" w:sz="0" w:space="0" w:color="auto"/>
      </w:divBdr>
    </w:div>
    <w:div w:id="1871189688">
      <w:bodyDiv w:val="1"/>
      <w:marLeft w:val="0"/>
      <w:marRight w:val="0"/>
      <w:marTop w:val="0"/>
      <w:marBottom w:val="0"/>
      <w:divBdr>
        <w:top w:val="none" w:sz="0" w:space="0" w:color="auto"/>
        <w:left w:val="none" w:sz="0" w:space="0" w:color="auto"/>
        <w:bottom w:val="none" w:sz="0" w:space="0" w:color="auto"/>
        <w:right w:val="none" w:sz="0" w:space="0" w:color="auto"/>
      </w:divBdr>
    </w:div>
    <w:div w:id="1875345374">
      <w:bodyDiv w:val="1"/>
      <w:marLeft w:val="0"/>
      <w:marRight w:val="0"/>
      <w:marTop w:val="0"/>
      <w:marBottom w:val="0"/>
      <w:divBdr>
        <w:top w:val="none" w:sz="0" w:space="0" w:color="auto"/>
        <w:left w:val="none" w:sz="0" w:space="0" w:color="auto"/>
        <w:bottom w:val="none" w:sz="0" w:space="0" w:color="auto"/>
        <w:right w:val="none" w:sz="0" w:space="0" w:color="auto"/>
      </w:divBdr>
    </w:div>
    <w:div w:id="1880895610">
      <w:bodyDiv w:val="1"/>
      <w:marLeft w:val="0"/>
      <w:marRight w:val="0"/>
      <w:marTop w:val="0"/>
      <w:marBottom w:val="0"/>
      <w:divBdr>
        <w:top w:val="none" w:sz="0" w:space="0" w:color="auto"/>
        <w:left w:val="none" w:sz="0" w:space="0" w:color="auto"/>
        <w:bottom w:val="none" w:sz="0" w:space="0" w:color="auto"/>
        <w:right w:val="none" w:sz="0" w:space="0" w:color="auto"/>
      </w:divBdr>
    </w:div>
    <w:div w:id="1881280495">
      <w:bodyDiv w:val="1"/>
      <w:marLeft w:val="0"/>
      <w:marRight w:val="0"/>
      <w:marTop w:val="0"/>
      <w:marBottom w:val="0"/>
      <w:divBdr>
        <w:top w:val="none" w:sz="0" w:space="0" w:color="auto"/>
        <w:left w:val="none" w:sz="0" w:space="0" w:color="auto"/>
        <w:bottom w:val="none" w:sz="0" w:space="0" w:color="auto"/>
        <w:right w:val="none" w:sz="0" w:space="0" w:color="auto"/>
      </w:divBdr>
    </w:div>
    <w:div w:id="1888755063">
      <w:bodyDiv w:val="1"/>
      <w:marLeft w:val="0"/>
      <w:marRight w:val="0"/>
      <w:marTop w:val="0"/>
      <w:marBottom w:val="0"/>
      <w:divBdr>
        <w:top w:val="none" w:sz="0" w:space="0" w:color="auto"/>
        <w:left w:val="none" w:sz="0" w:space="0" w:color="auto"/>
        <w:bottom w:val="none" w:sz="0" w:space="0" w:color="auto"/>
        <w:right w:val="none" w:sz="0" w:space="0" w:color="auto"/>
      </w:divBdr>
    </w:div>
    <w:div w:id="1888954293">
      <w:bodyDiv w:val="1"/>
      <w:marLeft w:val="0"/>
      <w:marRight w:val="0"/>
      <w:marTop w:val="0"/>
      <w:marBottom w:val="0"/>
      <w:divBdr>
        <w:top w:val="none" w:sz="0" w:space="0" w:color="auto"/>
        <w:left w:val="none" w:sz="0" w:space="0" w:color="auto"/>
        <w:bottom w:val="none" w:sz="0" w:space="0" w:color="auto"/>
        <w:right w:val="none" w:sz="0" w:space="0" w:color="auto"/>
      </w:divBdr>
    </w:div>
    <w:div w:id="1889608587">
      <w:bodyDiv w:val="1"/>
      <w:marLeft w:val="0"/>
      <w:marRight w:val="0"/>
      <w:marTop w:val="0"/>
      <w:marBottom w:val="0"/>
      <w:divBdr>
        <w:top w:val="none" w:sz="0" w:space="0" w:color="auto"/>
        <w:left w:val="none" w:sz="0" w:space="0" w:color="auto"/>
        <w:bottom w:val="none" w:sz="0" w:space="0" w:color="auto"/>
        <w:right w:val="none" w:sz="0" w:space="0" w:color="auto"/>
      </w:divBdr>
    </w:div>
    <w:div w:id="1889756116">
      <w:bodyDiv w:val="1"/>
      <w:marLeft w:val="0"/>
      <w:marRight w:val="0"/>
      <w:marTop w:val="0"/>
      <w:marBottom w:val="0"/>
      <w:divBdr>
        <w:top w:val="none" w:sz="0" w:space="0" w:color="auto"/>
        <w:left w:val="none" w:sz="0" w:space="0" w:color="auto"/>
        <w:bottom w:val="none" w:sz="0" w:space="0" w:color="auto"/>
        <w:right w:val="none" w:sz="0" w:space="0" w:color="auto"/>
      </w:divBdr>
    </w:div>
    <w:div w:id="1892494266">
      <w:bodyDiv w:val="1"/>
      <w:marLeft w:val="0"/>
      <w:marRight w:val="0"/>
      <w:marTop w:val="0"/>
      <w:marBottom w:val="0"/>
      <w:divBdr>
        <w:top w:val="none" w:sz="0" w:space="0" w:color="auto"/>
        <w:left w:val="none" w:sz="0" w:space="0" w:color="auto"/>
        <w:bottom w:val="none" w:sz="0" w:space="0" w:color="auto"/>
        <w:right w:val="none" w:sz="0" w:space="0" w:color="auto"/>
      </w:divBdr>
    </w:div>
    <w:div w:id="1892879862">
      <w:bodyDiv w:val="1"/>
      <w:marLeft w:val="0"/>
      <w:marRight w:val="0"/>
      <w:marTop w:val="0"/>
      <w:marBottom w:val="0"/>
      <w:divBdr>
        <w:top w:val="none" w:sz="0" w:space="0" w:color="auto"/>
        <w:left w:val="none" w:sz="0" w:space="0" w:color="auto"/>
        <w:bottom w:val="none" w:sz="0" w:space="0" w:color="auto"/>
        <w:right w:val="none" w:sz="0" w:space="0" w:color="auto"/>
      </w:divBdr>
    </w:div>
    <w:div w:id="1894660266">
      <w:bodyDiv w:val="1"/>
      <w:marLeft w:val="0"/>
      <w:marRight w:val="0"/>
      <w:marTop w:val="0"/>
      <w:marBottom w:val="0"/>
      <w:divBdr>
        <w:top w:val="none" w:sz="0" w:space="0" w:color="auto"/>
        <w:left w:val="none" w:sz="0" w:space="0" w:color="auto"/>
        <w:bottom w:val="none" w:sz="0" w:space="0" w:color="auto"/>
        <w:right w:val="none" w:sz="0" w:space="0" w:color="auto"/>
      </w:divBdr>
    </w:div>
    <w:div w:id="1895315297">
      <w:bodyDiv w:val="1"/>
      <w:marLeft w:val="0"/>
      <w:marRight w:val="0"/>
      <w:marTop w:val="0"/>
      <w:marBottom w:val="0"/>
      <w:divBdr>
        <w:top w:val="none" w:sz="0" w:space="0" w:color="auto"/>
        <w:left w:val="none" w:sz="0" w:space="0" w:color="auto"/>
        <w:bottom w:val="none" w:sz="0" w:space="0" w:color="auto"/>
        <w:right w:val="none" w:sz="0" w:space="0" w:color="auto"/>
      </w:divBdr>
    </w:div>
    <w:div w:id="1897665327">
      <w:bodyDiv w:val="1"/>
      <w:marLeft w:val="0"/>
      <w:marRight w:val="0"/>
      <w:marTop w:val="0"/>
      <w:marBottom w:val="0"/>
      <w:divBdr>
        <w:top w:val="none" w:sz="0" w:space="0" w:color="auto"/>
        <w:left w:val="none" w:sz="0" w:space="0" w:color="auto"/>
        <w:bottom w:val="none" w:sz="0" w:space="0" w:color="auto"/>
        <w:right w:val="none" w:sz="0" w:space="0" w:color="auto"/>
      </w:divBdr>
    </w:div>
    <w:div w:id="1899239604">
      <w:bodyDiv w:val="1"/>
      <w:marLeft w:val="0"/>
      <w:marRight w:val="0"/>
      <w:marTop w:val="0"/>
      <w:marBottom w:val="0"/>
      <w:divBdr>
        <w:top w:val="none" w:sz="0" w:space="0" w:color="auto"/>
        <w:left w:val="none" w:sz="0" w:space="0" w:color="auto"/>
        <w:bottom w:val="none" w:sz="0" w:space="0" w:color="auto"/>
        <w:right w:val="none" w:sz="0" w:space="0" w:color="auto"/>
      </w:divBdr>
    </w:div>
    <w:div w:id="1899245100">
      <w:bodyDiv w:val="1"/>
      <w:marLeft w:val="0"/>
      <w:marRight w:val="0"/>
      <w:marTop w:val="0"/>
      <w:marBottom w:val="0"/>
      <w:divBdr>
        <w:top w:val="none" w:sz="0" w:space="0" w:color="auto"/>
        <w:left w:val="none" w:sz="0" w:space="0" w:color="auto"/>
        <w:bottom w:val="none" w:sz="0" w:space="0" w:color="auto"/>
        <w:right w:val="none" w:sz="0" w:space="0" w:color="auto"/>
      </w:divBdr>
    </w:div>
    <w:div w:id="1904022819">
      <w:bodyDiv w:val="1"/>
      <w:marLeft w:val="0"/>
      <w:marRight w:val="0"/>
      <w:marTop w:val="0"/>
      <w:marBottom w:val="0"/>
      <w:divBdr>
        <w:top w:val="none" w:sz="0" w:space="0" w:color="auto"/>
        <w:left w:val="none" w:sz="0" w:space="0" w:color="auto"/>
        <w:bottom w:val="none" w:sz="0" w:space="0" w:color="auto"/>
        <w:right w:val="none" w:sz="0" w:space="0" w:color="auto"/>
      </w:divBdr>
    </w:div>
    <w:div w:id="1913463500">
      <w:bodyDiv w:val="1"/>
      <w:marLeft w:val="0"/>
      <w:marRight w:val="0"/>
      <w:marTop w:val="0"/>
      <w:marBottom w:val="0"/>
      <w:divBdr>
        <w:top w:val="none" w:sz="0" w:space="0" w:color="auto"/>
        <w:left w:val="none" w:sz="0" w:space="0" w:color="auto"/>
        <w:bottom w:val="none" w:sz="0" w:space="0" w:color="auto"/>
        <w:right w:val="none" w:sz="0" w:space="0" w:color="auto"/>
      </w:divBdr>
    </w:div>
    <w:div w:id="1914046105">
      <w:bodyDiv w:val="1"/>
      <w:marLeft w:val="0"/>
      <w:marRight w:val="0"/>
      <w:marTop w:val="0"/>
      <w:marBottom w:val="0"/>
      <w:divBdr>
        <w:top w:val="none" w:sz="0" w:space="0" w:color="auto"/>
        <w:left w:val="none" w:sz="0" w:space="0" w:color="auto"/>
        <w:bottom w:val="none" w:sz="0" w:space="0" w:color="auto"/>
        <w:right w:val="none" w:sz="0" w:space="0" w:color="auto"/>
      </w:divBdr>
    </w:div>
    <w:div w:id="1914923516">
      <w:bodyDiv w:val="1"/>
      <w:marLeft w:val="0"/>
      <w:marRight w:val="0"/>
      <w:marTop w:val="0"/>
      <w:marBottom w:val="0"/>
      <w:divBdr>
        <w:top w:val="none" w:sz="0" w:space="0" w:color="auto"/>
        <w:left w:val="none" w:sz="0" w:space="0" w:color="auto"/>
        <w:bottom w:val="none" w:sz="0" w:space="0" w:color="auto"/>
        <w:right w:val="none" w:sz="0" w:space="0" w:color="auto"/>
      </w:divBdr>
    </w:div>
    <w:div w:id="1916627575">
      <w:bodyDiv w:val="1"/>
      <w:marLeft w:val="0"/>
      <w:marRight w:val="0"/>
      <w:marTop w:val="0"/>
      <w:marBottom w:val="0"/>
      <w:divBdr>
        <w:top w:val="none" w:sz="0" w:space="0" w:color="auto"/>
        <w:left w:val="none" w:sz="0" w:space="0" w:color="auto"/>
        <w:bottom w:val="none" w:sz="0" w:space="0" w:color="auto"/>
        <w:right w:val="none" w:sz="0" w:space="0" w:color="auto"/>
      </w:divBdr>
    </w:div>
    <w:div w:id="1919166835">
      <w:bodyDiv w:val="1"/>
      <w:marLeft w:val="0"/>
      <w:marRight w:val="0"/>
      <w:marTop w:val="0"/>
      <w:marBottom w:val="0"/>
      <w:divBdr>
        <w:top w:val="none" w:sz="0" w:space="0" w:color="auto"/>
        <w:left w:val="none" w:sz="0" w:space="0" w:color="auto"/>
        <w:bottom w:val="none" w:sz="0" w:space="0" w:color="auto"/>
        <w:right w:val="none" w:sz="0" w:space="0" w:color="auto"/>
      </w:divBdr>
    </w:div>
    <w:div w:id="1920477110">
      <w:bodyDiv w:val="1"/>
      <w:marLeft w:val="0"/>
      <w:marRight w:val="0"/>
      <w:marTop w:val="0"/>
      <w:marBottom w:val="0"/>
      <w:divBdr>
        <w:top w:val="none" w:sz="0" w:space="0" w:color="auto"/>
        <w:left w:val="none" w:sz="0" w:space="0" w:color="auto"/>
        <w:bottom w:val="none" w:sz="0" w:space="0" w:color="auto"/>
        <w:right w:val="none" w:sz="0" w:space="0" w:color="auto"/>
      </w:divBdr>
    </w:div>
    <w:div w:id="1920865675">
      <w:bodyDiv w:val="1"/>
      <w:marLeft w:val="0"/>
      <w:marRight w:val="0"/>
      <w:marTop w:val="0"/>
      <w:marBottom w:val="0"/>
      <w:divBdr>
        <w:top w:val="none" w:sz="0" w:space="0" w:color="auto"/>
        <w:left w:val="none" w:sz="0" w:space="0" w:color="auto"/>
        <w:bottom w:val="none" w:sz="0" w:space="0" w:color="auto"/>
        <w:right w:val="none" w:sz="0" w:space="0" w:color="auto"/>
      </w:divBdr>
    </w:div>
    <w:div w:id="1923447278">
      <w:bodyDiv w:val="1"/>
      <w:marLeft w:val="0"/>
      <w:marRight w:val="0"/>
      <w:marTop w:val="0"/>
      <w:marBottom w:val="0"/>
      <w:divBdr>
        <w:top w:val="none" w:sz="0" w:space="0" w:color="auto"/>
        <w:left w:val="none" w:sz="0" w:space="0" w:color="auto"/>
        <w:bottom w:val="none" w:sz="0" w:space="0" w:color="auto"/>
        <w:right w:val="none" w:sz="0" w:space="0" w:color="auto"/>
      </w:divBdr>
    </w:div>
    <w:div w:id="1924794324">
      <w:bodyDiv w:val="1"/>
      <w:marLeft w:val="0"/>
      <w:marRight w:val="0"/>
      <w:marTop w:val="0"/>
      <w:marBottom w:val="0"/>
      <w:divBdr>
        <w:top w:val="none" w:sz="0" w:space="0" w:color="auto"/>
        <w:left w:val="none" w:sz="0" w:space="0" w:color="auto"/>
        <w:bottom w:val="none" w:sz="0" w:space="0" w:color="auto"/>
        <w:right w:val="none" w:sz="0" w:space="0" w:color="auto"/>
      </w:divBdr>
    </w:div>
    <w:div w:id="1925869397">
      <w:bodyDiv w:val="1"/>
      <w:marLeft w:val="0"/>
      <w:marRight w:val="0"/>
      <w:marTop w:val="0"/>
      <w:marBottom w:val="0"/>
      <w:divBdr>
        <w:top w:val="none" w:sz="0" w:space="0" w:color="auto"/>
        <w:left w:val="none" w:sz="0" w:space="0" w:color="auto"/>
        <w:bottom w:val="none" w:sz="0" w:space="0" w:color="auto"/>
        <w:right w:val="none" w:sz="0" w:space="0" w:color="auto"/>
      </w:divBdr>
    </w:div>
    <w:div w:id="1926448858">
      <w:bodyDiv w:val="1"/>
      <w:marLeft w:val="0"/>
      <w:marRight w:val="0"/>
      <w:marTop w:val="0"/>
      <w:marBottom w:val="0"/>
      <w:divBdr>
        <w:top w:val="none" w:sz="0" w:space="0" w:color="auto"/>
        <w:left w:val="none" w:sz="0" w:space="0" w:color="auto"/>
        <w:bottom w:val="none" w:sz="0" w:space="0" w:color="auto"/>
        <w:right w:val="none" w:sz="0" w:space="0" w:color="auto"/>
      </w:divBdr>
    </w:div>
    <w:div w:id="1928541960">
      <w:bodyDiv w:val="1"/>
      <w:marLeft w:val="0"/>
      <w:marRight w:val="0"/>
      <w:marTop w:val="0"/>
      <w:marBottom w:val="0"/>
      <w:divBdr>
        <w:top w:val="none" w:sz="0" w:space="0" w:color="auto"/>
        <w:left w:val="none" w:sz="0" w:space="0" w:color="auto"/>
        <w:bottom w:val="none" w:sz="0" w:space="0" w:color="auto"/>
        <w:right w:val="none" w:sz="0" w:space="0" w:color="auto"/>
      </w:divBdr>
    </w:div>
    <w:div w:id="1929777137">
      <w:bodyDiv w:val="1"/>
      <w:marLeft w:val="0"/>
      <w:marRight w:val="0"/>
      <w:marTop w:val="0"/>
      <w:marBottom w:val="0"/>
      <w:divBdr>
        <w:top w:val="none" w:sz="0" w:space="0" w:color="auto"/>
        <w:left w:val="none" w:sz="0" w:space="0" w:color="auto"/>
        <w:bottom w:val="none" w:sz="0" w:space="0" w:color="auto"/>
        <w:right w:val="none" w:sz="0" w:space="0" w:color="auto"/>
      </w:divBdr>
    </w:div>
    <w:div w:id="1938562988">
      <w:bodyDiv w:val="1"/>
      <w:marLeft w:val="0"/>
      <w:marRight w:val="0"/>
      <w:marTop w:val="0"/>
      <w:marBottom w:val="0"/>
      <w:divBdr>
        <w:top w:val="none" w:sz="0" w:space="0" w:color="auto"/>
        <w:left w:val="none" w:sz="0" w:space="0" w:color="auto"/>
        <w:bottom w:val="none" w:sz="0" w:space="0" w:color="auto"/>
        <w:right w:val="none" w:sz="0" w:space="0" w:color="auto"/>
      </w:divBdr>
    </w:div>
    <w:div w:id="1939679492">
      <w:bodyDiv w:val="1"/>
      <w:marLeft w:val="0"/>
      <w:marRight w:val="0"/>
      <w:marTop w:val="0"/>
      <w:marBottom w:val="0"/>
      <w:divBdr>
        <w:top w:val="none" w:sz="0" w:space="0" w:color="auto"/>
        <w:left w:val="none" w:sz="0" w:space="0" w:color="auto"/>
        <w:bottom w:val="none" w:sz="0" w:space="0" w:color="auto"/>
        <w:right w:val="none" w:sz="0" w:space="0" w:color="auto"/>
      </w:divBdr>
    </w:div>
    <w:div w:id="1940602888">
      <w:bodyDiv w:val="1"/>
      <w:marLeft w:val="0"/>
      <w:marRight w:val="0"/>
      <w:marTop w:val="0"/>
      <w:marBottom w:val="0"/>
      <w:divBdr>
        <w:top w:val="none" w:sz="0" w:space="0" w:color="auto"/>
        <w:left w:val="none" w:sz="0" w:space="0" w:color="auto"/>
        <w:bottom w:val="none" w:sz="0" w:space="0" w:color="auto"/>
        <w:right w:val="none" w:sz="0" w:space="0" w:color="auto"/>
      </w:divBdr>
    </w:div>
    <w:div w:id="1940678089">
      <w:bodyDiv w:val="1"/>
      <w:marLeft w:val="0"/>
      <w:marRight w:val="0"/>
      <w:marTop w:val="0"/>
      <w:marBottom w:val="0"/>
      <w:divBdr>
        <w:top w:val="none" w:sz="0" w:space="0" w:color="auto"/>
        <w:left w:val="none" w:sz="0" w:space="0" w:color="auto"/>
        <w:bottom w:val="none" w:sz="0" w:space="0" w:color="auto"/>
        <w:right w:val="none" w:sz="0" w:space="0" w:color="auto"/>
      </w:divBdr>
    </w:div>
    <w:div w:id="1945766545">
      <w:bodyDiv w:val="1"/>
      <w:marLeft w:val="0"/>
      <w:marRight w:val="0"/>
      <w:marTop w:val="0"/>
      <w:marBottom w:val="0"/>
      <w:divBdr>
        <w:top w:val="none" w:sz="0" w:space="0" w:color="auto"/>
        <w:left w:val="none" w:sz="0" w:space="0" w:color="auto"/>
        <w:bottom w:val="none" w:sz="0" w:space="0" w:color="auto"/>
        <w:right w:val="none" w:sz="0" w:space="0" w:color="auto"/>
      </w:divBdr>
    </w:div>
    <w:div w:id="1946691566">
      <w:bodyDiv w:val="1"/>
      <w:marLeft w:val="0"/>
      <w:marRight w:val="0"/>
      <w:marTop w:val="0"/>
      <w:marBottom w:val="0"/>
      <w:divBdr>
        <w:top w:val="none" w:sz="0" w:space="0" w:color="auto"/>
        <w:left w:val="none" w:sz="0" w:space="0" w:color="auto"/>
        <w:bottom w:val="none" w:sz="0" w:space="0" w:color="auto"/>
        <w:right w:val="none" w:sz="0" w:space="0" w:color="auto"/>
      </w:divBdr>
    </w:div>
    <w:div w:id="1948730300">
      <w:bodyDiv w:val="1"/>
      <w:marLeft w:val="0"/>
      <w:marRight w:val="0"/>
      <w:marTop w:val="0"/>
      <w:marBottom w:val="0"/>
      <w:divBdr>
        <w:top w:val="none" w:sz="0" w:space="0" w:color="auto"/>
        <w:left w:val="none" w:sz="0" w:space="0" w:color="auto"/>
        <w:bottom w:val="none" w:sz="0" w:space="0" w:color="auto"/>
        <w:right w:val="none" w:sz="0" w:space="0" w:color="auto"/>
      </w:divBdr>
    </w:div>
    <w:div w:id="1949972147">
      <w:bodyDiv w:val="1"/>
      <w:marLeft w:val="0"/>
      <w:marRight w:val="0"/>
      <w:marTop w:val="0"/>
      <w:marBottom w:val="0"/>
      <w:divBdr>
        <w:top w:val="none" w:sz="0" w:space="0" w:color="auto"/>
        <w:left w:val="none" w:sz="0" w:space="0" w:color="auto"/>
        <w:bottom w:val="none" w:sz="0" w:space="0" w:color="auto"/>
        <w:right w:val="none" w:sz="0" w:space="0" w:color="auto"/>
      </w:divBdr>
    </w:div>
    <w:div w:id="1950696746">
      <w:bodyDiv w:val="1"/>
      <w:marLeft w:val="0"/>
      <w:marRight w:val="0"/>
      <w:marTop w:val="0"/>
      <w:marBottom w:val="0"/>
      <w:divBdr>
        <w:top w:val="none" w:sz="0" w:space="0" w:color="auto"/>
        <w:left w:val="none" w:sz="0" w:space="0" w:color="auto"/>
        <w:bottom w:val="none" w:sz="0" w:space="0" w:color="auto"/>
        <w:right w:val="none" w:sz="0" w:space="0" w:color="auto"/>
      </w:divBdr>
    </w:div>
    <w:div w:id="1953826733">
      <w:bodyDiv w:val="1"/>
      <w:marLeft w:val="0"/>
      <w:marRight w:val="0"/>
      <w:marTop w:val="0"/>
      <w:marBottom w:val="0"/>
      <w:divBdr>
        <w:top w:val="none" w:sz="0" w:space="0" w:color="auto"/>
        <w:left w:val="none" w:sz="0" w:space="0" w:color="auto"/>
        <w:bottom w:val="none" w:sz="0" w:space="0" w:color="auto"/>
        <w:right w:val="none" w:sz="0" w:space="0" w:color="auto"/>
      </w:divBdr>
    </w:div>
    <w:div w:id="1955625468">
      <w:bodyDiv w:val="1"/>
      <w:marLeft w:val="0"/>
      <w:marRight w:val="0"/>
      <w:marTop w:val="0"/>
      <w:marBottom w:val="0"/>
      <w:divBdr>
        <w:top w:val="none" w:sz="0" w:space="0" w:color="auto"/>
        <w:left w:val="none" w:sz="0" w:space="0" w:color="auto"/>
        <w:bottom w:val="none" w:sz="0" w:space="0" w:color="auto"/>
        <w:right w:val="none" w:sz="0" w:space="0" w:color="auto"/>
      </w:divBdr>
    </w:div>
    <w:div w:id="1958675956">
      <w:bodyDiv w:val="1"/>
      <w:marLeft w:val="0"/>
      <w:marRight w:val="0"/>
      <w:marTop w:val="0"/>
      <w:marBottom w:val="0"/>
      <w:divBdr>
        <w:top w:val="none" w:sz="0" w:space="0" w:color="auto"/>
        <w:left w:val="none" w:sz="0" w:space="0" w:color="auto"/>
        <w:bottom w:val="none" w:sz="0" w:space="0" w:color="auto"/>
        <w:right w:val="none" w:sz="0" w:space="0" w:color="auto"/>
      </w:divBdr>
    </w:div>
    <w:div w:id="1959069919">
      <w:bodyDiv w:val="1"/>
      <w:marLeft w:val="0"/>
      <w:marRight w:val="0"/>
      <w:marTop w:val="0"/>
      <w:marBottom w:val="0"/>
      <w:divBdr>
        <w:top w:val="none" w:sz="0" w:space="0" w:color="auto"/>
        <w:left w:val="none" w:sz="0" w:space="0" w:color="auto"/>
        <w:bottom w:val="none" w:sz="0" w:space="0" w:color="auto"/>
        <w:right w:val="none" w:sz="0" w:space="0" w:color="auto"/>
      </w:divBdr>
    </w:div>
    <w:div w:id="1959952298">
      <w:bodyDiv w:val="1"/>
      <w:marLeft w:val="0"/>
      <w:marRight w:val="0"/>
      <w:marTop w:val="0"/>
      <w:marBottom w:val="0"/>
      <w:divBdr>
        <w:top w:val="none" w:sz="0" w:space="0" w:color="auto"/>
        <w:left w:val="none" w:sz="0" w:space="0" w:color="auto"/>
        <w:bottom w:val="none" w:sz="0" w:space="0" w:color="auto"/>
        <w:right w:val="none" w:sz="0" w:space="0" w:color="auto"/>
      </w:divBdr>
    </w:div>
    <w:div w:id="1961301457">
      <w:bodyDiv w:val="1"/>
      <w:marLeft w:val="0"/>
      <w:marRight w:val="0"/>
      <w:marTop w:val="0"/>
      <w:marBottom w:val="0"/>
      <w:divBdr>
        <w:top w:val="none" w:sz="0" w:space="0" w:color="auto"/>
        <w:left w:val="none" w:sz="0" w:space="0" w:color="auto"/>
        <w:bottom w:val="none" w:sz="0" w:space="0" w:color="auto"/>
        <w:right w:val="none" w:sz="0" w:space="0" w:color="auto"/>
      </w:divBdr>
    </w:div>
    <w:div w:id="1961720949">
      <w:bodyDiv w:val="1"/>
      <w:marLeft w:val="0"/>
      <w:marRight w:val="0"/>
      <w:marTop w:val="0"/>
      <w:marBottom w:val="0"/>
      <w:divBdr>
        <w:top w:val="none" w:sz="0" w:space="0" w:color="auto"/>
        <w:left w:val="none" w:sz="0" w:space="0" w:color="auto"/>
        <w:bottom w:val="none" w:sz="0" w:space="0" w:color="auto"/>
        <w:right w:val="none" w:sz="0" w:space="0" w:color="auto"/>
      </w:divBdr>
    </w:div>
    <w:div w:id="1964576151">
      <w:bodyDiv w:val="1"/>
      <w:marLeft w:val="0"/>
      <w:marRight w:val="0"/>
      <w:marTop w:val="0"/>
      <w:marBottom w:val="0"/>
      <w:divBdr>
        <w:top w:val="none" w:sz="0" w:space="0" w:color="auto"/>
        <w:left w:val="none" w:sz="0" w:space="0" w:color="auto"/>
        <w:bottom w:val="none" w:sz="0" w:space="0" w:color="auto"/>
        <w:right w:val="none" w:sz="0" w:space="0" w:color="auto"/>
      </w:divBdr>
    </w:div>
    <w:div w:id="1965695399">
      <w:bodyDiv w:val="1"/>
      <w:marLeft w:val="0"/>
      <w:marRight w:val="0"/>
      <w:marTop w:val="0"/>
      <w:marBottom w:val="0"/>
      <w:divBdr>
        <w:top w:val="none" w:sz="0" w:space="0" w:color="auto"/>
        <w:left w:val="none" w:sz="0" w:space="0" w:color="auto"/>
        <w:bottom w:val="none" w:sz="0" w:space="0" w:color="auto"/>
        <w:right w:val="none" w:sz="0" w:space="0" w:color="auto"/>
      </w:divBdr>
    </w:div>
    <w:div w:id="1968850516">
      <w:bodyDiv w:val="1"/>
      <w:marLeft w:val="0"/>
      <w:marRight w:val="0"/>
      <w:marTop w:val="0"/>
      <w:marBottom w:val="0"/>
      <w:divBdr>
        <w:top w:val="none" w:sz="0" w:space="0" w:color="auto"/>
        <w:left w:val="none" w:sz="0" w:space="0" w:color="auto"/>
        <w:bottom w:val="none" w:sz="0" w:space="0" w:color="auto"/>
        <w:right w:val="none" w:sz="0" w:space="0" w:color="auto"/>
      </w:divBdr>
    </w:div>
    <w:div w:id="1968851739">
      <w:bodyDiv w:val="1"/>
      <w:marLeft w:val="0"/>
      <w:marRight w:val="0"/>
      <w:marTop w:val="0"/>
      <w:marBottom w:val="0"/>
      <w:divBdr>
        <w:top w:val="none" w:sz="0" w:space="0" w:color="auto"/>
        <w:left w:val="none" w:sz="0" w:space="0" w:color="auto"/>
        <w:bottom w:val="none" w:sz="0" w:space="0" w:color="auto"/>
        <w:right w:val="none" w:sz="0" w:space="0" w:color="auto"/>
      </w:divBdr>
    </w:div>
    <w:div w:id="1977030993">
      <w:bodyDiv w:val="1"/>
      <w:marLeft w:val="0"/>
      <w:marRight w:val="0"/>
      <w:marTop w:val="0"/>
      <w:marBottom w:val="0"/>
      <w:divBdr>
        <w:top w:val="none" w:sz="0" w:space="0" w:color="auto"/>
        <w:left w:val="none" w:sz="0" w:space="0" w:color="auto"/>
        <w:bottom w:val="none" w:sz="0" w:space="0" w:color="auto"/>
        <w:right w:val="none" w:sz="0" w:space="0" w:color="auto"/>
      </w:divBdr>
    </w:div>
    <w:div w:id="1977445771">
      <w:bodyDiv w:val="1"/>
      <w:marLeft w:val="0"/>
      <w:marRight w:val="0"/>
      <w:marTop w:val="0"/>
      <w:marBottom w:val="0"/>
      <w:divBdr>
        <w:top w:val="none" w:sz="0" w:space="0" w:color="auto"/>
        <w:left w:val="none" w:sz="0" w:space="0" w:color="auto"/>
        <w:bottom w:val="none" w:sz="0" w:space="0" w:color="auto"/>
        <w:right w:val="none" w:sz="0" w:space="0" w:color="auto"/>
      </w:divBdr>
    </w:div>
    <w:div w:id="1979066112">
      <w:bodyDiv w:val="1"/>
      <w:marLeft w:val="0"/>
      <w:marRight w:val="0"/>
      <w:marTop w:val="0"/>
      <w:marBottom w:val="0"/>
      <w:divBdr>
        <w:top w:val="none" w:sz="0" w:space="0" w:color="auto"/>
        <w:left w:val="none" w:sz="0" w:space="0" w:color="auto"/>
        <w:bottom w:val="none" w:sz="0" w:space="0" w:color="auto"/>
        <w:right w:val="none" w:sz="0" w:space="0" w:color="auto"/>
      </w:divBdr>
    </w:div>
    <w:div w:id="1979188531">
      <w:bodyDiv w:val="1"/>
      <w:marLeft w:val="0"/>
      <w:marRight w:val="0"/>
      <w:marTop w:val="0"/>
      <w:marBottom w:val="0"/>
      <w:divBdr>
        <w:top w:val="none" w:sz="0" w:space="0" w:color="auto"/>
        <w:left w:val="none" w:sz="0" w:space="0" w:color="auto"/>
        <w:bottom w:val="none" w:sz="0" w:space="0" w:color="auto"/>
        <w:right w:val="none" w:sz="0" w:space="0" w:color="auto"/>
      </w:divBdr>
    </w:div>
    <w:div w:id="1982494139">
      <w:bodyDiv w:val="1"/>
      <w:marLeft w:val="0"/>
      <w:marRight w:val="0"/>
      <w:marTop w:val="0"/>
      <w:marBottom w:val="0"/>
      <w:divBdr>
        <w:top w:val="none" w:sz="0" w:space="0" w:color="auto"/>
        <w:left w:val="none" w:sz="0" w:space="0" w:color="auto"/>
        <w:bottom w:val="none" w:sz="0" w:space="0" w:color="auto"/>
        <w:right w:val="none" w:sz="0" w:space="0" w:color="auto"/>
      </w:divBdr>
    </w:div>
    <w:div w:id="1984040088">
      <w:bodyDiv w:val="1"/>
      <w:marLeft w:val="0"/>
      <w:marRight w:val="0"/>
      <w:marTop w:val="0"/>
      <w:marBottom w:val="0"/>
      <w:divBdr>
        <w:top w:val="none" w:sz="0" w:space="0" w:color="auto"/>
        <w:left w:val="none" w:sz="0" w:space="0" w:color="auto"/>
        <w:bottom w:val="none" w:sz="0" w:space="0" w:color="auto"/>
        <w:right w:val="none" w:sz="0" w:space="0" w:color="auto"/>
      </w:divBdr>
    </w:div>
    <w:div w:id="1992907939">
      <w:bodyDiv w:val="1"/>
      <w:marLeft w:val="0"/>
      <w:marRight w:val="0"/>
      <w:marTop w:val="0"/>
      <w:marBottom w:val="0"/>
      <w:divBdr>
        <w:top w:val="none" w:sz="0" w:space="0" w:color="auto"/>
        <w:left w:val="none" w:sz="0" w:space="0" w:color="auto"/>
        <w:bottom w:val="none" w:sz="0" w:space="0" w:color="auto"/>
        <w:right w:val="none" w:sz="0" w:space="0" w:color="auto"/>
      </w:divBdr>
    </w:div>
    <w:div w:id="1993170887">
      <w:bodyDiv w:val="1"/>
      <w:marLeft w:val="0"/>
      <w:marRight w:val="0"/>
      <w:marTop w:val="0"/>
      <w:marBottom w:val="0"/>
      <w:divBdr>
        <w:top w:val="none" w:sz="0" w:space="0" w:color="auto"/>
        <w:left w:val="none" w:sz="0" w:space="0" w:color="auto"/>
        <w:bottom w:val="none" w:sz="0" w:space="0" w:color="auto"/>
        <w:right w:val="none" w:sz="0" w:space="0" w:color="auto"/>
      </w:divBdr>
    </w:div>
    <w:div w:id="1993176133">
      <w:bodyDiv w:val="1"/>
      <w:marLeft w:val="0"/>
      <w:marRight w:val="0"/>
      <w:marTop w:val="0"/>
      <w:marBottom w:val="0"/>
      <w:divBdr>
        <w:top w:val="none" w:sz="0" w:space="0" w:color="auto"/>
        <w:left w:val="none" w:sz="0" w:space="0" w:color="auto"/>
        <w:bottom w:val="none" w:sz="0" w:space="0" w:color="auto"/>
        <w:right w:val="none" w:sz="0" w:space="0" w:color="auto"/>
      </w:divBdr>
    </w:div>
    <w:div w:id="1996445250">
      <w:bodyDiv w:val="1"/>
      <w:marLeft w:val="0"/>
      <w:marRight w:val="0"/>
      <w:marTop w:val="0"/>
      <w:marBottom w:val="0"/>
      <w:divBdr>
        <w:top w:val="none" w:sz="0" w:space="0" w:color="auto"/>
        <w:left w:val="none" w:sz="0" w:space="0" w:color="auto"/>
        <w:bottom w:val="none" w:sz="0" w:space="0" w:color="auto"/>
        <w:right w:val="none" w:sz="0" w:space="0" w:color="auto"/>
      </w:divBdr>
    </w:div>
    <w:div w:id="1997764254">
      <w:bodyDiv w:val="1"/>
      <w:marLeft w:val="0"/>
      <w:marRight w:val="0"/>
      <w:marTop w:val="0"/>
      <w:marBottom w:val="0"/>
      <w:divBdr>
        <w:top w:val="none" w:sz="0" w:space="0" w:color="auto"/>
        <w:left w:val="none" w:sz="0" w:space="0" w:color="auto"/>
        <w:bottom w:val="none" w:sz="0" w:space="0" w:color="auto"/>
        <w:right w:val="none" w:sz="0" w:space="0" w:color="auto"/>
      </w:divBdr>
    </w:div>
    <w:div w:id="1999648602">
      <w:bodyDiv w:val="1"/>
      <w:marLeft w:val="0"/>
      <w:marRight w:val="0"/>
      <w:marTop w:val="0"/>
      <w:marBottom w:val="0"/>
      <w:divBdr>
        <w:top w:val="none" w:sz="0" w:space="0" w:color="auto"/>
        <w:left w:val="none" w:sz="0" w:space="0" w:color="auto"/>
        <w:bottom w:val="none" w:sz="0" w:space="0" w:color="auto"/>
        <w:right w:val="none" w:sz="0" w:space="0" w:color="auto"/>
      </w:divBdr>
    </w:div>
    <w:div w:id="2002343846">
      <w:bodyDiv w:val="1"/>
      <w:marLeft w:val="0"/>
      <w:marRight w:val="0"/>
      <w:marTop w:val="0"/>
      <w:marBottom w:val="0"/>
      <w:divBdr>
        <w:top w:val="none" w:sz="0" w:space="0" w:color="auto"/>
        <w:left w:val="none" w:sz="0" w:space="0" w:color="auto"/>
        <w:bottom w:val="none" w:sz="0" w:space="0" w:color="auto"/>
        <w:right w:val="none" w:sz="0" w:space="0" w:color="auto"/>
      </w:divBdr>
    </w:div>
    <w:div w:id="2005820195">
      <w:bodyDiv w:val="1"/>
      <w:marLeft w:val="0"/>
      <w:marRight w:val="0"/>
      <w:marTop w:val="0"/>
      <w:marBottom w:val="0"/>
      <w:divBdr>
        <w:top w:val="none" w:sz="0" w:space="0" w:color="auto"/>
        <w:left w:val="none" w:sz="0" w:space="0" w:color="auto"/>
        <w:bottom w:val="none" w:sz="0" w:space="0" w:color="auto"/>
        <w:right w:val="none" w:sz="0" w:space="0" w:color="auto"/>
      </w:divBdr>
    </w:div>
    <w:div w:id="2006931807">
      <w:bodyDiv w:val="1"/>
      <w:marLeft w:val="0"/>
      <w:marRight w:val="0"/>
      <w:marTop w:val="0"/>
      <w:marBottom w:val="0"/>
      <w:divBdr>
        <w:top w:val="none" w:sz="0" w:space="0" w:color="auto"/>
        <w:left w:val="none" w:sz="0" w:space="0" w:color="auto"/>
        <w:bottom w:val="none" w:sz="0" w:space="0" w:color="auto"/>
        <w:right w:val="none" w:sz="0" w:space="0" w:color="auto"/>
      </w:divBdr>
    </w:div>
    <w:div w:id="2008751712">
      <w:bodyDiv w:val="1"/>
      <w:marLeft w:val="0"/>
      <w:marRight w:val="0"/>
      <w:marTop w:val="0"/>
      <w:marBottom w:val="0"/>
      <w:divBdr>
        <w:top w:val="none" w:sz="0" w:space="0" w:color="auto"/>
        <w:left w:val="none" w:sz="0" w:space="0" w:color="auto"/>
        <w:bottom w:val="none" w:sz="0" w:space="0" w:color="auto"/>
        <w:right w:val="none" w:sz="0" w:space="0" w:color="auto"/>
      </w:divBdr>
    </w:div>
    <w:div w:id="2009673713">
      <w:bodyDiv w:val="1"/>
      <w:marLeft w:val="0"/>
      <w:marRight w:val="0"/>
      <w:marTop w:val="0"/>
      <w:marBottom w:val="0"/>
      <w:divBdr>
        <w:top w:val="none" w:sz="0" w:space="0" w:color="auto"/>
        <w:left w:val="none" w:sz="0" w:space="0" w:color="auto"/>
        <w:bottom w:val="none" w:sz="0" w:space="0" w:color="auto"/>
        <w:right w:val="none" w:sz="0" w:space="0" w:color="auto"/>
      </w:divBdr>
    </w:div>
    <w:div w:id="2010055805">
      <w:bodyDiv w:val="1"/>
      <w:marLeft w:val="0"/>
      <w:marRight w:val="0"/>
      <w:marTop w:val="0"/>
      <w:marBottom w:val="0"/>
      <w:divBdr>
        <w:top w:val="none" w:sz="0" w:space="0" w:color="auto"/>
        <w:left w:val="none" w:sz="0" w:space="0" w:color="auto"/>
        <w:bottom w:val="none" w:sz="0" w:space="0" w:color="auto"/>
        <w:right w:val="none" w:sz="0" w:space="0" w:color="auto"/>
      </w:divBdr>
    </w:div>
    <w:div w:id="2013676733">
      <w:bodyDiv w:val="1"/>
      <w:marLeft w:val="0"/>
      <w:marRight w:val="0"/>
      <w:marTop w:val="0"/>
      <w:marBottom w:val="0"/>
      <w:divBdr>
        <w:top w:val="none" w:sz="0" w:space="0" w:color="auto"/>
        <w:left w:val="none" w:sz="0" w:space="0" w:color="auto"/>
        <w:bottom w:val="none" w:sz="0" w:space="0" w:color="auto"/>
        <w:right w:val="none" w:sz="0" w:space="0" w:color="auto"/>
      </w:divBdr>
    </w:div>
    <w:div w:id="2018926552">
      <w:bodyDiv w:val="1"/>
      <w:marLeft w:val="0"/>
      <w:marRight w:val="0"/>
      <w:marTop w:val="0"/>
      <w:marBottom w:val="0"/>
      <w:divBdr>
        <w:top w:val="none" w:sz="0" w:space="0" w:color="auto"/>
        <w:left w:val="none" w:sz="0" w:space="0" w:color="auto"/>
        <w:bottom w:val="none" w:sz="0" w:space="0" w:color="auto"/>
        <w:right w:val="none" w:sz="0" w:space="0" w:color="auto"/>
      </w:divBdr>
    </w:div>
    <w:div w:id="2025130078">
      <w:bodyDiv w:val="1"/>
      <w:marLeft w:val="0"/>
      <w:marRight w:val="0"/>
      <w:marTop w:val="0"/>
      <w:marBottom w:val="0"/>
      <w:divBdr>
        <w:top w:val="none" w:sz="0" w:space="0" w:color="auto"/>
        <w:left w:val="none" w:sz="0" w:space="0" w:color="auto"/>
        <w:bottom w:val="none" w:sz="0" w:space="0" w:color="auto"/>
        <w:right w:val="none" w:sz="0" w:space="0" w:color="auto"/>
      </w:divBdr>
    </w:div>
    <w:div w:id="2027435663">
      <w:bodyDiv w:val="1"/>
      <w:marLeft w:val="0"/>
      <w:marRight w:val="0"/>
      <w:marTop w:val="0"/>
      <w:marBottom w:val="0"/>
      <w:divBdr>
        <w:top w:val="none" w:sz="0" w:space="0" w:color="auto"/>
        <w:left w:val="none" w:sz="0" w:space="0" w:color="auto"/>
        <w:bottom w:val="none" w:sz="0" w:space="0" w:color="auto"/>
        <w:right w:val="none" w:sz="0" w:space="0" w:color="auto"/>
      </w:divBdr>
    </w:div>
    <w:div w:id="2028749158">
      <w:bodyDiv w:val="1"/>
      <w:marLeft w:val="0"/>
      <w:marRight w:val="0"/>
      <w:marTop w:val="0"/>
      <w:marBottom w:val="0"/>
      <w:divBdr>
        <w:top w:val="none" w:sz="0" w:space="0" w:color="auto"/>
        <w:left w:val="none" w:sz="0" w:space="0" w:color="auto"/>
        <w:bottom w:val="none" w:sz="0" w:space="0" w:color="auto"/>
        <w:right w:val="none" w:sz="0" w:space="0" w:color="auto"/>
      </w:divBdr>
    </w:div>
    <w:div w:id="2028751511">
      <w:bodyDiv w:val="1"/>
      <w:marLeft w:val="0"/>
      <w:marRight w:val="0"/>
      <w:marTop w:val="0"/>
      <w:marBottom w:val="0"/>
      <w:divBdr>
        <w:top w:val="none" w:sz="0" w:space="0" w:color="auto"/>
        <w:left w:val="none" w:sz="0" w:space="0" w:color="auto"/>
        <w:bottom w:val="none" w:sz="0" w:space="0" w:color="auto"/>
        <w:right w:val="none" w:sz="0" w:space="0" w:color="auto"/>
      </w:divBdr>
    </w:div>
    <w:div w:id="2028755507">
      <w:bodyDiv w:val="1"/>
      <w:marLeft w:val="0"/>
      <w:marRight w:val="0"/>
      <w:marTop w:val="0"/>
      <w:marBottom w:val="0"/>
      <w:divBdr>
        <w:top w:val="none" w:sz="0" w:space="0" w:color="auto"/>
        <w:left w:val="none" w:sz="0" w:space="0" w:color="auto"/>
        <w:bottom w:val="none" w:sz="0" w:space="0" w:color="auto"/>
        <w:right w:val="none" w:sz="0" w:space="0" w:color="auto"/>
      </w:divBdr>
    </w:div>
    <w:div w:id="2030257686">
      <w:bodyDiv w:val="1"/>
      <w:marLeft w:val="0"/>
      <w:marRight w:val="0"/>
      <w:marTop w:val="0"/>
      <w:marBottom w:val="0"/>
      <w:divBdr>
        <w:top w:val="none" w:sz="0" w:space="0" w:color="auto"/>
        <w:left w:val="none" w:sz="0" w:space="0" w:color="auto"/>
        <w:bottom w:val="none" w:sz="0" w:space="0" w:color="auto"/>
        <w:right w:val="none" w:sz="0" w:space="0" w:color="auto"/>
      </w:divBdr>
    </w:div>
    <w:div w:id="2030567987">
      <w:bodyDiv w:val="1"/>
      <w:marLeft w:val="0"/>
      <w:marRight w:val="0"/>
      <w:marTop w:val="0"/>
      <w:marBottom w:val="0"/>
      <w:divBdr>
        <w:top w:val="none" w:sz="0" w:space="0" w:color="auto"/>
        <w:left w:val="none" w:sz="0" w:space="0" w:color="auto"/>
        <w:bottom w:val="none" w:sz="0" w:space="0" w:color="auto"/>
        <w:right w:val="none" w:sz="0" w:space="0" w:color="auto"/>
      </w:divBdr>
    </w:div>
    <w:div w:id="2032411365">
      <w:bodyDiv w:val="1"/>
      <w:marLeft w:val="0"/>
      <w:marRight w:val="0"/>
      <w:marTop w:val="0"/>
      <w:marBottom w:val="0"/>
      <w:divBdr>
        <w:top w:val="none" w:sz="0" w:space="0" w:color="auto"/>
        <w:left w:val="none" w:sz="0" w:space="0" w:color="auto"/>
        <w:bottom w:val="none" w:sz="0" w:space="0" w:color="auto"/>
        <w:right w:val="none" w:sz="0" w:space="0" w:color="auto"/>
      </w:divBdr>
    </w:div>
    <w:div w:id="2032947198">
      <w:bodyDiv w:val="1"/>
      <w:marLeft w:val="0"/>
      <w:marRight w:val="0"/>
      <w:marTop w:val="0"/>
      <w:marBottom w:val="0"/>
      <w:divBdr>
        <w:top w:val="none" w:sz="0" w:space="0" w:color="auto"/>
        <w:left w:val="none" w:sz="0" w:space="0" w:color="auto"/>
        <w:bottom w:val="none" w:sz="0" w:space="0" w:color="auto"/>
        <w:right w:val="none" w:sz="0" w:space="0" w:color="auto"/>
      </w:divBdr>
    </w:div>
    <w:div w:id="2033410531">
      <w:bodyDiv w:val="1"/>
      <w:marLeft w:val="0"/>
      <w:marRight w:val="0"/>
      <w:marTop w:val="0"/>
      <w:marBottom w:val="0"/>
      <w:divBdr>
        <w:top w:val="none" w:sz="0" w:space="0" w:color="auto"/>
        <w:left w:val="none" w:sz="0" w:space="0" w:color="auto"/>
        <w:bottom w:val="none" w:sz="0" w:space="0" w:color="auto"/>
        <w:right w:val="none" w:sz="0" w:space="0" w:color="auto"/>
      </w:divBdr>
    </w:div>
    <w:div w:id="2036423531">
      <w:bodyDiv w:val="1"/>
      <w:marLeft w:val="0"/>
      <w:marRight w:val="0"/>
      <w:marTop w:val="0"/>
      <w:marBottom w:val="0"/>
      <w:divBdr>
        <w:top w:val="none" w:sz="0" w:space="0" w:color="auto"/>
        <w:left w:val="none" w:sz="0" w:space="0" w:color="auto"/>
        <w:bottom w:val="none" w:sz="0" w:space="0" w:color="auto"/>
        <w:right w:val="none" w:sz="0" w:space="0" w:color="auto"/>
      </w:divBdr>
    </w:div>
    <w:div w:id="2039577085">
      <w:bodyDiv w:val="1"/>
      <w:marLeft w:val="0"/>
      <w:marRight w:val="0"/>
      <w:marTop w:val="0"/>
      <w:marBottom w:val="0"/>
      <w:divBdr>
        <w:top w:val="none" w:sz="0" w:space="0" w:color="auto"/>
        <w:left w:val="none" w:sz="0" w:space="0" w:color="auto"/>
        <w:bottom w:val="none" w:sz="0" w:space="0" w:color="auto"/>
        <w:right w:val="none" w:sz="0" w:space="0" w:color="auto"/>
      </w:divBdr>
    </w:div>
    <w:div w:id="2040356046">
      <w:bodyDiv w:val="1"/>
      <w:marLeft w:val="0"/>
      <w:marRight w:val="0"/>
      <w:marTop w:val="0"/>
      <w:marBottom w:val="0"/>
      <w:divBdr>
        <w:top w:val="none" w:sz="0" w:space="0" w:color="auto"/>
        <w:left w:val="none" w:sz="0" w:space="0" w:color="auto"/>
        <w:bottom w:val="none" w:sz="0" w:space="0" w:color="auto"/>
        <w:right w:val="none" w:sz="0" w:space="0" w:color="auto"/>
      </w:divBdr>
    </w:div>
    <w:div w:id="2041585795">
      <w:bodyDiv w:val="1"/>
      <w:marLeft w:val="0"/>
      <w:marRight w:val="0"/>
      <w:marTop w:val="0"/>
      <w:marBottom w:val="0"/>
      <w:divBdr>
        <w:top w:val="none" w:sz="0" w:space="0" w:color="auto"/>
        <w:left w:val="none" w:sz="0" w:space="0" w:color="auto"/>
        <w:bottom w:val="none" w:sz="0" w:space="0" w:color="auto"/>
        <w:right w:val="none" w:sz="0" w:space="0" w:color="auto"/>
      </w:divBdr>
    </w:div>
    <w:div w:id="2044014710">
      <w:bodyDiv w:val="1"/>
      <w:marLeft w:val="0"/>
      <w:marRight w:val="0"/>
      <w:marTop w:val="0"/>
      <w:marBottom w:val="0"/>
      <w:divBdr>
        <w:top w:val="none" w:sz="0" w:space="0" w:color="auto"/>
        <w:left w:val="none" w:sz="0" w:space="0" w:color="auto"/>
        <w:bottom w:val="none" w:sz="0" w:space="0" w:color="auto"/>
        <w:right w:val="none" w:sz="0" w:space="0" w:color="auto"/>
      </w:divBdr>
    </w:div>
    <w:div w:id="2044212800">
      <w:bodyDiv w:val="1"/>
      <w:marLeft w:val="0"/>
      <w:marRight w:val="0"/>
      <w:marTop w:val="0"/>
      <w:marBottom w:val="0"/>
      <w:divBdr>
        <w:top w:val="none" w:sz="0" w:space="0" w:color="auto"/>
        <w:left w:val="none" w:sz="0" w:space="0" w:color="auto"/>
        <w:bottom w:val="none" w:sz="0" w:space="0" w:color="auto"/>
        <w:right w:val="none" w:sz="0" w:space="0" w:color="auto"/>
      </w:divBdr>
    </w:div>
    <w:div w:id="2045132289">
      <w:bodyDiv w:val="1"/>
      <w:marLeft w:val="0"/>
      <w:marRight w:val="0"/>
      <w:marTop w:val="0"/>
      <w:marBottom w:val="0"/>
      <w:divBdr>
        <w:top w:val="none" w:sz="0" w:space="0" w:color="auto"/>
        <w:left w:val="none" w:sz="0" w:space="0" w:color="auto"/>
        <w:bottom w:val="none" w:sz="0" w:space="0" w:color="auto"/>
        <w:right w:val="none" w:sz="0" w:space="0" w:color="auto"/>
      </w:divBdr>
    </w:div>
    <w:div w:id="2045715117">
      <w:bodyDiv w:val="1"/>
      <w:marLeft w:val="0"/>
      <w:marRight w:val="0"/>
      <w:marTop w:val="0"/>
      <w:marBottom w:val="0"/>
      <w:divBdr>
        <w:top w:val="none" w:sz="0" w:space="0" w:color="auto"/>
        <w:left w:val="none" w:sz="0" w:space="0" w:color="auto"/>
        <w:bottom w:val="none" w:sz="0" w:space="0" w:color="auto"/>
        <w:right w:val="none" w:sz="0" w:space="0" w:color="auto"/>
      </w:divBdr>
    </w:div>
    <w:div w:id="2046902456">
      <w:bodyDiv w:val="1"/>
      <w:marLeft w:val="0"/>
      <w:marRight w:val="0"/>
      <w:marTop w:val="0"/>
      <w:marBottom w:val="0"/>
      <w:divBdr>
        <w:top w:val="none" w:sz="0" w:space="0" w:color="auto"/>
        <w:left w:val="none" w:sz="0" w:space="0" w:color="auto"/>
        <w:bottom w:val="none" w:sz="0" w:space="0" w:color="auto"/>
        <w:right w:val="none" w:sz="0" w:space="0" w:color="auto"/>
      </w:divBdr>
    </w:div>
    <w:div w:id="2047292583">
      <w:bodyDiv w:val="1"/>
      <w:marLeft w:val="0"/>
      <w:marRight w:val="0"/>
      <w:marTop w:val="0"/>
      <w:marBottom w:val="0"/>
      <w:divBdr>
        <w:top w:val="none" w:sz="0" w:space="0" w:color="auto"/>
        <w:left w:val="none" w:sz="0" w:space="0" w:color="auto"/>
        <w:bottom w:val="none" w:sz="0" w:space="0" w:color="auto"/>
        <w:right w:val="none" w:sz="0" w:space="0" w:color="auto"/>
      </w:divBdr>
    </w:div>
    <w:div w:id="2048602244">
      <w:bodyDiv w:val="1"/>
      <w:marLeft w:val="0"/>
      <w:marRight w:val="0"/>
      <w:marTop w:val="0"/>
      <w:marBottom w:val="0"/>
      <w:divBdr>
        <w:top w:val="none" w:sz="0" w:space="0" w:color="auto"/>
        <w:left w:val="none" w:sz="0" w:space="0" w:color="auto"/>
        <w:bottom w:val="none" w:sz="0" w:space="0" w:color="auto"/>
        <w:right w:val="none" w:sz="0" w:space="0" w:color="auto"/>
      </w:divBdr>
    </w:div>
    <w:div w:id="2049333243">
      <w:bodyDiv w:val="1"/>
      <w:marLeft w:val="0"/>
      <w:marRight w:val="0"/>
      <w:marTop w:val="0"/>
      <w:marBottom w:val="0"/>
      <w:divBdr>
        <w:top w:val="none" w:sz="0" w:space="0" w:color="auto"/>
        <w:left w:val="none" w:sz="0" w:space="0" w:color="auto"/>
        <w:bottom w:val="none" w:sz="0" w:space="0" w:color="auto"/>
        <w:right w:val="none" w:sz="0" w:space="0" w:color="auto"/>
      </w:divBdr>
    </w:div>
    <w:div w:id="2049643202">
      <w:bodyDiv w:val="1"/>
      <w:marLeft w:val="0"/>
      <w:marRight w:val="0"/>
      <w:marTop w:val="0"/>
      <w:marBottom w:val="0"/>
      <w:divBdr>
        <w:top w:val="none" w:sz="0" w:space="0" w:color="auto"/>
        <w:left w:val="none" w:sz="0" w:space="0" w:color="auto"/>
        <w:bottom w:val="none" w:sz="0" w:space="0" w:color="auto"/>
        <w:right w:val="none" w:sz="0" w:space="0" w:color="auto"/>
      </w:divBdr>
    </w:div>
    <w:div w:id="2053728647">
      <w:bodyDiv w:val="1"/>
      <w:marLeft w:val="0"/>
      <w:marRight w:val="0"/>
      <w:marTop w:val="0"/>
      <w:marBottom w:val="0"/>
      <w:divBdr>
        <w:top w:val="none" w:sz="0" w:space="0" w:color="auto"/>
        <w:left w:val="none" w:sz="0" w:space="0" w:color="auto"/>
        <w:bottom w:val="none" w:sz="0" w:space="0" w:color="auto"/>
        <w:right w:val="none" w:sz="0" w:space="0" w:color="auto"/>
      </w:divBdr>
    </w:div>
    <w:div w:id="2053965647">
      <w:bodyDiv w:val="1"/>
      <w:marLeft w:val="0"/>
      <w:marRight w:val="0"/>
      <w:marTop w:val="0"/>
      <w:marBottom w:val="0"/>
      <w:divBdr>
        <w:top w:val="none" w:sz="0" w:space="0" w:color="auto"/>
        <w:left w:val="none" w:sz="0" w:space="0" w:color="auto"/>
        <w:bottom w:val="none" w:sz="0" w:space="0" w:color="auto"/>
        <w:right w:val="none" w:sz="0" w:space="0" w:color="auto"/>
      </w:divBdr>
    </w:div>
    <w:div w:id="2058968465">
      <w:bodyDiv w:val="1"/>
      <w:marLeft w:val="0"/>
      <w:marRight w:val="0"/>
      <w:marTop w:val="0"/>
      <w:marBottom w:val="0"/>
      <w:divBdr>
        <w:top w:val="none" w:sz="0" w:space="0" w:color="auto"/>
        <w:left w:val="none" w:sz="0" w:space="0" w:color="auto"/>
        <w:bottom w:val="none" w:sz="0" w:space="0" w:color="auto"/>
        <w:right w:val="none" w:sz="0" w:space="0" w:color="auto"/>
      </w:divBdr>
    </w:div>
    <w:div w:id="2065591805">
      <w:bodyDiv w:val="1"/>
      <w:marLeft w:val="0"/>
      <w:marRight w:val="0"/>
      <w:marTop w:val="0"/>
      <w:marBottom w:val="0"/>
      <w:divBdr>
        <w:top w:val="none" w:sz="0" w:space="0" w:color="auto"/>
        <w:left w:val="none" w:sz="0" w:space="0" w:color="auto"/>
        <w:bottom w:val="none" w:sz="0" w:space="0" w:color="auto"/>
        <w:right w:val="none" w:sz="0" w:space="0" w:color="auto"/>
      </w:divBdr>
    </w:div>
    <w:div w:id="2065595926">
      <w:bodyDiv w:val="1"/>
      <w:marLeft w:val="0"/>
      <w:marRight w:val="0"/>
      <w:marTop w:val="0"/>
      <w:marBottom w:val="0"/>
      <w:divBdr>
        <w:top w:val="none" w:sz="0" w:space="0" w:color="auto"/>
        <w:left w:val="none" w:sz="0" w:space="0" w:color="auto"/>
        <w:bottom w:val="none" w:sz="0" w:space="0" w:color="auto"/>
        <w:right w:val="none" w:sz="0" w:space="0" w:color="auto"/>
      </w:divBdr>
    </w:div>
    <w:div w:id="2065717283">
      <w:bodyDiv w:val="1"/>
      <w:marLeft w:val="0"/>
      <w:marRight w:val="0"/>
      <w:marTop w:val="0"/>
      <w:marBottom w:val="0"/>
      <w:divBdr>
        <w:top w:val="none" w:sz="0" w:space="0" w:color="auto"/>
        <w:left w:val="none" w:sz="0" w:space="0" w:color="auto"/>
        <w:bottom w:val="none" w:sz="0" w:space="0" w:color="auto"/>
        <w:right w:val="none" w:sz="0" w:space="0" w:color="auto"/>
      </w:divBdr>
    </w:div>
    <w:div w:id="2065984884">
      <w:bodyDiv w:val="1"/>
      <w:marLeft w:val="0"/>
      <w:marRight w:val="0"/>
      <w:marTop w:val="0"/>
      <w:marBottom w:val="0"/>
      <w:divBdr>
        <w:top w:val="none" w:sz="0" w:space="0" w:color="auto"/>
        <w:left w:val="none" w:sz="0" w:space="0" w:color="auto"/>
        <w:bottom w:val="none" w:sz="0" w:space="0" w:color="auto"/>
        <w:right w:val="none" w:sz="0" w:space="0" w:color="auto"/>
      </w:divBdr>
    </w:div>
    <w:div w:id="2066877128">
      <w:bodyDiv w:val="1"/>
      <w:marLeft w:val="0"/>
      <w:marRight w:val="0"/>
      <w:marTop w:val="0"/>
      <w:marBottom w:val="0"/>
      <w:divBdr>
        <w:top w:val="none" w:sz="0" w:space="0" w:color="auto"/>
        <w:left w:val="none" w:sz="0" w:space="0" w:color="auto"/>
        <w:bottom w:val="none" w:sz="0" w:space="0" w:color="auto"/>
        <w:right w:val="none" w:sz="0" w:space="0" w:color="auto"/>
      </w:divBdr>
    </w:div>
    <w:div w:id="2070423810">
      <w:bodyDiv w:val="1"/>
      <w:marLeft w:val="0"/>
      <w:marRight w:val="0"/>
      <w:marTop w:val="0"/>
      <w:marBottom w:val="0"/>
      <w:divBdr>
        <w:top w:val="none" w:sz="0" w:space="0" w:color="auto"/>
        <w:left w:val="none" w:sz="0" w:space="0" w:color="auto"/>
        <w:bottom w:val="none" w:sz="0" w:space="0" w:color="auto"/>
        <w:right w:val="none" w:sz="0" w:space="0" w:color="auto"/>
      </w:divBdr>
    </w:div>
    <w:div w:id="2077849951">
      <w:bodyDiv w:val="1"/>
      <w:marLeft w:val="0"/>
      <w:marRight w:val="0"/>
      <w:marTop w:val="0"/>
      <w:marBottom w:val="0"/>
      <w:divBdr>
        <w:top w:val="none" w:sz="0" w:space="0" w:color="auto"/>
        <w:left w:val="none" w:sz="0" w:space="0" w:color="auto"/>
        <w:bottom w:val="none" w:sz="0" w:space="0" w:color="auto"/>
        <w:right w:val="none" w:sz="0" w:space="0" w:color="auto"/>
      </w:divBdr>
    </w:div>
    <w:div w:id="2081097747">
      <w:bodyDiv w:val="1"/>
      <w:marLeft w:val="0"/>
      <w:marRight w:val="0"/>
      <w:marTop w:val="0"/>
      <w:marBottom w:val="0"/>
      <w:divBdr>
        <w:top w:val="none" w:sz="0" w:space="0" w:color="auto"/>
        <w:left w:val="none" w:sz="0" w:space="0" w:color="auto"/>
        <w:bottom w:val="none" w:sz="0" w:space="0" w:color="auto"/>
        <w:right w:val="none" w:sz="0" w:space="0" w:color="auto"/>
      </w:divBdr>
    </w:div>
    <w:div w:id="2082482043">
      <w:bodyDiv w:val="1"/>
      <w:marLeft w:val="0"/>
      <w:marRight w:val="0"/>
      <w:marTop w:val="0"/>
      <w:marBottom w:val="0"/>
      <w:divBdr>
        <w:top w:val="none" w:sz="0" w:space="0" w:color="auto"/>
        <w:left w:val="none" w:sz="0" w:space="0" w:color="auto"/>
        <w:bottom w:val="none" w:sz="0" w:space="0" w:color="auto"/>
        <w:right w:val="none" w:sz="0" w:space="0" w:color="auto"/>
      </w:divBdr>
    </w:div>
    <w:div w:id="2085177142">
      <w:bodyDiv w:val="1"/>
      <w:marLeft w:val="0"/>
      <w:marRight w:val="0"/>
      <w:marTop w:val="0"/>
      <w:marBottom w:val="0"/>
      <w:divBdr>
        <w:top w:val="none" w:sz="0" w:space="0" w:color="auto"/>
        <w:left w:val="none" w:sz="0" w:space="0" w:color="auto"/>
        <w:bottom w:val="none" w:sz="0" w:space="0" w:color="auto"/>
        <w:right w:val="none" w:sz="0" w:space="0" w:color="auto"/>
      </w:divBdr>
    </w:div>
    <w:div w:id="2090148113">
      <w:bodyDiv w:val="1"/>
      <w:marLeft w:val="0"/>
      <w:marRight w:val="0"/>
      <w:marTop w:val="0"/>
      <w:marBottom w:val="0"/>
      <w:divBdr>
        <w:top w:val="none" w:sz="0" w:space="0" w:color="auto"/>
        <w:left w:val="none" w:sz="0" w:space="0" w:color="auto"/>
        <w:bottom w:val="none" w:sz="0" w:space="0" w:color="auto"/>
        <w:right w:val="none" w:sz="0" w:space="0" w:color="auto"/>
      </w:divBdr>
    </w:div>
    <w:div w:id="2091388484">
      <w:bodyDiv w:val="1"/>
      <w:marLeft w:val="0"/>
      <w:marRight w:val="0"/>
      <w:marTop w:val="0"/>
      <w:marBottom w:val="0"/>
      <w:divBdr>
        <w:top w:val="none" w:sz="0" w:space="0" w:color="auto"/>
        <w:left w:val="none" w:sz="0" w:space="0" w:color="auto"/>
        <w:bottom w:val="none" w:sz="0" w:space="0" w:color="auto"/>
        <w:right w:val="none" w:sz="0" w:space="0" w:color="auto"/>
      </w:divBdr>
    </w:div>
    <w:div w:id="2095665023">
      <w:bodyDiv w:val="1"/>
      <w:marLeft w:val="0"/>
      <w:marRight w:val="0"/>
      <w:marTop w:val="0"/>
      <w:marBottom w:val="0"/>
      <w:divBdr>
        <w:top w:val="none" w:sz="0" w:space="0" w:color="auto"/>
        <w:left w:val="none" w:sz="0" w:space="0" w:color="auto"/>
        <w:bottom w:val="none" w:sz="0" w:space="0" w:color="auto"/>
        <w:right w:val="none" w:sz="0" w:space="0" w:color="auto"/>
      </w:divBdr>
    </w:div>
    <w:div w:id="2100711122">
      <w:bodyDiv w:val="1"/>
      <w:marLeft w:val="0"/>
      <w:marRight w:val="0"/>
      <w:marTop w:val="0"/>
      <w:marBottom w:val="0"/>
      <w:divBdr>
        <w:top w:val="none" w:sz="0" w:space="0" w:color="auto"/>
        <w:left w:val="none" w:sz="0" w:space="0" w:color="auto"/>
        <w:bottom w:val="none" w:sz="0" w:space="0" w:color="auto"/>
        <w:right w:val="none" w:sz="0" w:space="0" w:color="auto"/>
      </w:divBdr>
    </w:div>
    <w:div w:id="2101221981">
      <w:bodyDiv w:val="1"/>
      <w:marLeft w:val="0"/>
      <w:marRight w:val="0"/>
      <w:marTop w:val="0"/>
      <w:marBottom w:val="0"/>
      <w:divBdr>
        <w:top w:val="none" w:sz="0" w:space="0" w:color="auto"/>
        <w:left w:val="none" w:sz="0" w:space="0" w:color="auto"/>
        <w:bottom w:val="none" w:sz="0" w:space="0" w:color="auto"/>
        <w:right w:val="none" w:sz="0" w:space="0" w:color="auto"/>
      </w:divBdr>
    </w:div>
    <w:div w:id="2103720131">
      <w:bodyDiv w:val="1"/>
      <w:marLeft w:val="0"/>
      <w:marRight w:val="0"/>
      <w:marTop w:val="0"/>
      <w:marBottom w:val="0"/>
      <w:divBdr>
        <w:top w:val="none" w:sz="0" w:space="0" w:color="auto"/>
        <w:left w:val="none" w:sz="0" w:space="0" w:color="auto"/>
        <w:bottom w:val="none" w:sz="0" w:space="0" w:color="auto"/>
        <w:right w:val="none" w:sz="0" w:space="0" w:color="auto"/>
      </w:divBdr>
    </w:div>
    <w:div w:id="2105031834">
      <w:bodyDiv w:val="1"/>
      <w:marLeft w:val="0"/>
      <w:marRight w:val="0"/>
      <w:marTop w:val="0"/>
      <w:marBottom w:val="0"/>
      <w:divBdr>
        <w:top w:val="none" w:sz="0" w:space="0" w:color="auto"/>
        <w:left w:val="none" w:sz="0" w:space="0" w:color="auto"/>
        <w:bottom w:val="none" w:sz="0" w:space="0" w:color="auto"/>
        <w:right w:val="none" w:sz="0" w:space="0" w:color="auto"/>
      </w:divBdr>
    </w:div>
    <w:div w:id="2106223175">
      <w:bodyDiv w:val="1"/>
      <w:marLeft w:val="0"/>
      <w:marRight w:val="0"/>
      <w:marTop w:val="0"/>
      <w:marBottom w:val="0"/>
      <w:divBdr>
        <w:top w:val="none" w:sz="0" w:space="0" w:color="auto"/>
        <w:left w:val="none" w:sz="0" w:space="0" w:color="auto"/>
        <w:bottom w:val="none" w:sz="0" w:space="0" w:color="auto"/>
        <w:right w:val="none" w:sz="0" w:space="0" w:color="auto"/>
      </w:divBdr>
    </w:div>
    <w:div w:id="2107534436">
      <w:bodyDiv w:val="1"/>
      <w:marLeft w:val="0"/>
      <w:marRight w:val="0"/>
      <w:marTop w:val="0"/>
      <w:marBottom w:val="0"/>
      <w:divBdr>
        <w:top w:val="none" w:sz="0" w:space="0" w:color="auto"/>
        <w:left w:val="none" w:sz="0" w:space="0" w:color="auto"/>
        <w:bottom w:val="none" w:sz="0" w:space="0" w:color="auto"/>
        <w:right w:val="none" w:sz="0" w:space="0" w:color="auto"/>
      </w:divBdr>
    </w:div>
    <w:div w:id="2108887319">
      <w:bodyDiv w:val="1"/>
      <w:marLeft w:val="0"/>
      <w:marRight w:val="0"/>
      <w:marTop w:val="0"/>
      <w:marBottom w:val="0"/>
      <w:divBdr>
        <w:top w:val="none" w:sz="0" w:space="0" w:color="auto"/>
        <w:left w:val="none" w:sz="0" w:space="0" w:color="auto"/>
        <w:bottom w:val="none" w:sz="0" w:space="0" w:color="auto"/>
        <w:right w:val="none" w:sz="0" w:space="0" w:color="auto"/>
      </w:divBdr>
    </w:div>
    <w:div w:id="2108960566">
      <w:bodyDiv w:val="1"/>
      <w:marLeft w:val="0"/>
      <w:marRight w:val="0"/>
      <w:marTop w:val="0"/>
      <w:marBottom w:val="0"/>
      <w:divBdr>
        <w:top w:val="none" w:sz="0" w:space="0" w:color="auto"/>
        <w:left w:val="none" w:sz="0" w:space="0" w:color="auto"/>
        <w:bottom w:val="none" w:sz="0" w:space="0" w:color="auto"/>
        <w:right w:val="none" w:sz="0" w:space="0" w:color="auto"/>
      </w:divBdr>
    </w:div>
    <w:div w:id="2109691219">
      <w:bodyDiv w:val="1"/>
      <w:marLeft w:val="0"/>
      <w:marRight w:val="0"/>
      <w:marTop w:val="0"/>
      <w:marBottom w:val="0"/>
      <w:divBdr>
        <w:top w:val="none" w:sz="0" w:space="0" w:color="auto"/>
        <w:left w:val="none" w:sz="0" w:space="0" w:color="auto"/>
        <w:bottom w:val="none" w:sz="0" w:space="0" w:color="auto"/>
        <w:right w:val="none" w:sz="0" w:space="0" w:color="auto"/>
      </w:divBdr>
    </w:div>
    <w:div w:id="2109739005">
      <w:bodyDiv w:val="1"/>
      <w:marLeft w:val="0"/>
      <w:marRight w:val="0"/>
      <w:marTop w:val="0"/>
      <w:marBottom w:val="0"/>
      <w:divBdr>
        <w:top w:val="none" w:sz="0" w:space="0" w:color="auto"/>
        <w:left w:val="none" w:sz="0" w:space="0" w:color="auto"/>
        <w:bottom w:val="none" w:sz="0" w:space="0" w:color="auto"/>
        <w:right w:val="none" w:sz="0" w:space="0" w:color="auto"/>
      </w:divBdr>
    </w:div>
    <w:div w:id="2112580334">
      <w:bodyDiv w:val="1"/>
      <w:marLeft w:val="0"/>
      <w:marRight w:val="0"/>
      <w:marTop w:val="0"/>
      <w:marBottom w:val="0"/>
      <w:divBdr>
        <w:top w:val="none" w:sz="0" w:space="0" w:color="auto"/>
        <w:left w:val="none" w:sz="0" w:space="0" w:color="auto"/>
        <w:bottom w:val="none" w:sz="0" w:space="0" w:color="auto"/>
        <w:right w:val="none" w:sz="0" w:space="0" w:color="auto"/>
      </w:divBdr>
    </w:div>
    <w:div w:id="2123575530">
      <w:bodyDiv w:val="1"/>
      <w:marLeft w:val="0"/>
      <w:marRight w:val="0"/>
      <w:marTop w:val="0"/>
      <w:marBottom w:val="0"/>
      <w:divBdr>
        <w:top w:val="none" w:sz="0" w:space="0" w:color="auto"/>
        <w:left w:val="none" w:sz="0" w:space="0" w:color="auto"/>
        <w:bottom w:val="none" w:sz="0" w:space="0" w:color="auto"/>
        <w:right w:val="none" w:sz="0" w:space="0" w:color="auto"/>
      </w:divBdr>
    </w:div>
    <w:div w:id="2127575388">
      <w:bodyDiv w:val="1"/>
      <w:marLeft w:val="0"/>
      <w:marRight w:val="0"/>
      <w:marTop w:val="0"/>
      <w:marBottom w:val="0"/>
      <w:divBdr>
        <w:top w:val="none" w:sz="0" w:space="0" w:color="auto"/>
        <w:left w:val="none" w:sz="0" w:space="0" w:color="auto"/>
        <w:bottom w:val="none" w:sz="0" w:space="0" w:color="auto"/>
        <w:right w:val="none" w:sz="0" w:space="0" w:color="auto"/>
      </w:divBdr>
    </w:div>
    <w:div w:id="2129539697">
      <w:bodyDiv w:val="1"/>
      <w:marLeft w:val="0"/>
      <w:marRight w:val="0"/>
      <w:marTop w:val="0"/>
      <w:marBottom w:val="0"/>
      <w:divBdr>
        <w:top w:val="none" w:sz="0" w:space="0" w:color="auto"/>
        <w:left w:val="none" w:sz="0" w:space="0" w:color="auto"/>
        <w:bottom w:val="none" w:sz="0" w:space="0" w:color="auto"/>
        <w:right w:val="none" w:sz="0" w:space="0" w:color="auto"/>
      </w:divBdr>
    </w:div>
    <w:div w:id="2129814490">
      <w:bodyDiv w:val="1"/>
      <w:marLeft w:val="0"/>
      <w:marRight w:val="0"/>
      <w:marTop w:val="0"/>
      <w:marBottom w:val="0"/>
      <w:divBdr>
        <w:top w:val="none" w:sz="0" w:space="0" w:color="auto"/>
        <w:left w:val="none" w:sz="0" w:space="0" w:color="auto"/>
        <w:bottom w:val="none" w:sz="0" w:space="0" w:color="auto"/>
        <w:right w:val="none" w:sz="0" w:space="0" w:color="auto"/>
      </w:divBdr>
    </w:div>
    <w:div w:id="2130657093">
      <w:bodyDiv w:val="1"/>
      <w:marLeft w:val="0"/>
      <w:marRight w:val="0"/>
      <w:marTop w:val="0"/>
      <w:marBottom w:val="0"/>
      <w:divBdr>
        <w:top w:val="none" w:sz="0" w:space="0" w:color="auto"/>
        <w:left w:val="none" w:sz="0" w:space="0" w:color="auto"/>
        <w:bottom w:val="none" w:sz="0" w:space="0" w:color="auto"/>
        <w:right w:val="none" w:sz="0" w:space="0" w:color="auto"/>
      </w:divBdr>
    </w:div>
    <w:div w:id="2133667932">
      <w:bodyDiv w:val="1"/>
      <w:marLeft w:val="0"/>
      <w:marRight w:val="0"/>
      <w:marTop w:val="0"/>
      <w:marBottom w:val="0"/>
      <w:divBdr>
        <w:top w:val="none" w:sz="0" w:space="0" w:color="auto"/>
        <w:left w:val="none" w:sz="0" w:space="0" w:color="auto"/>
        <w:bottom w:val="none" w:sz="0" w:space="0" w:color="auto"/>
        <w:right w:val="none" w:sz="0" w:space="0" w:color="auto"/>
      </w:divBdr>
    </w:div>
    <w:div w:id="2134134111">
      <w:bodyDiv w:val="1"/>
      <w:marLeft w:val="0"/>
      <w:marRight w:val="0"/>
      <w:marTop w:val="0"/>
      <w:marBottom w:val="0"/>
      <w:divBdr>
        <w:top w:val="none" w:sz="0" w:space="0" w:color="auto"/>
        <w:left w:val="none" w:sz="0" w:space="0" w:color="auto"/>
        <w:bottom w:val="none" w:sz="0" w:space="0" w:color="auto"/>
        <w:right w:val="none" w:sz="0" w:space="0" w:color="auto"/>
      </w:divBdr>
    </w:div>
    <w:div w:id="2135630356">
      <w:bodyDiv w:val="1"/>
      <w:marLeft w:val="0"/>
      <w:marRight w:val="0"/>
      <w:marTop w:val="0"/>
      <w:marBottom w:val="0"/>
      <w:divBdr>
        <w:top w:val="none" w:sz="0" w:space="0" w:color="auto"/>
        <w:left w:val="none" w:sz="0" w:space="0" w:color="auto"/>
        <w:bottom w:val="none" w:sz="0" w:space="0" w:color="auto"/>
        <w:right w:val="none" w:sz="0" w:space="0" w:color="auto"/>
      </w:divBdr>
    </w:div>
    <w:div w:id="2136018010">
      <w:bodyDiv w:val="1"/>
      <w:marLeft w:val="0"/>
      <w:marRight w:val="0"/>
      <w:marTop w:val="0"/>
      <w:marBottom w:val="0"/>
      <w:divBdr>
        <w:top w:val="none" w:sz="0" w:space="0" w:color="auto"/>
        <w:left w:val="none" w:sz="0" w:space="0" w:color="auto"/>
        <w:bottom w:val="none" w:sz="0" w:space="0" w:color="auto"/>
        <w:right w:val="none" w:sz="0" w:space="0" w:color="auto"/>
      </w:divBdr>
    </w:div>
    <w:div w:id="2136215428">
      <w:bodyDiv w:val="1"/>
      <w:marLeft w:val="0"/>
      <w:marRight w:val="0"/>
      <w:marTop w:val="0"/>
      <w:marBottom w:val="0"/>
      <w:divBdr>
        <w:top w:val="none" w:sz="0" w:space="0" w:color="auto"/>
        <w:left w:val="none" w:sz="0" w:space="0" w:color="auto"/>
        <w:bottom w:val="none" w:sz="0" w:space="0" w:color="auto"/>
        <w:right w:val="none" w:sz="0" w:space="0" w:color="auto"/>
      </w:divBdr>
    </w:div>
    <w:div w:id="2144885300">
      <w:bodyDiv w:val="1"/>
      <w:marLeft w:val="0"/>
      <w:marRight w:val="0"/>
      <w:marTop w:val="0"/>
      <w:marBottom w:val="0"/>
      <w:divBdr>
        <w:top w:val="none" w:sz="0" w:space="0" w:color="auto"/>
        <w:left w:val="none" w:sz="0" w:space="0" w:color="auto"/>
        <w:bottom w:val="none" w:sz="0" w:space="0" w:color="auto"/>
        <w:right w:val="none" w:sz="0" w:space="0" w:color="auto"/>
      </w:divBdr>
    </w:div>
    <w:div w:id="214731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mailto:jgaldamesh@gmail.co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microsoft.com/office/2020/10/relationships/intelligence" Target="intelligence2.xm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hyperlink" Target="mailto:jgaldamesh@gmail.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image" Target="media/image1.jpeg"/></Relationships>
</file>

<file path=word/_rels/footnotes.xml.rels><?xml version="1.0" encoding="UTF-8" standalone="yes"?>
<Relationships xmlns="http://schemas.openxmlformats.org/package/2006/relationships"><Relationship Id="rId3" Type="http://schemas.openxmlformats.org/officeDocument/2006/relationships/hyperlink" Target="https://www.cepal.org/es/eventos/seminario-regional-innovaciones-desafios-encuestas-hogares" TargetMode="External"/><Relationship Id="rId2" Type="http://schemas.openxmlformats.org/officeDocument/2006/relationships/hyperlink" Target="https://www.ine.gob.cl/calidad-estadistica" TargetMode="External"/><Relationship Id="rId1" Type="http://schemas.openxmlformats.org/officeDocument/2006/relationships/hyperlink" Target="https://www.ine.gob.cl/en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UNE16</b:Tag>
    <b:SourceType>Report</b:SourceType>
    <b:Guid>{AED796FC-9A49-4BC7-8DAA-EECF6524D2DB}</b:Guid>
    <b:Title>Modelo genérico del proceso estadístico: GSBPM</b:Title>
    <b:Year>2016</b:Year>
    <b:Author>
      <b:Author>
        <b:Corporate>UNECE</b:Corporate>
      </b:Author>
    </b:Author>
    <b:URL>https://unece.org/fileadmin/DAM/stats/documents/ece/ces/ge.58/2016/mtg4/Paper_8_GSBPM_5.0_v1.1.pdf</b:URL>
    <b:RefOrder>5</b:RefOrder>
  </b:Source>
  <b:Source>
    <b:Tag>Wes13</b:Tag>
    <b:SourceType>BookSection</b:SourceType>
    <b:Guid>{6ED9174A-D5B8-4EFE-B45B-9E1274BFAAD3}</b:Guid>
    <b:Title>Paradata in web surveys</b:Title>
    <b:BookTitle>Improving surveys with paradatas</b:BookTitle>
    <b:Year>2013</b:Year>
    <b:Pages>339-359</b:Pages>
    <b:City>New Jersey</b:City>
    <b:Publisher>John Wiley &amp; Sons, Inc</b:Publisher>
    <b:Author>
      <b:Author>
        <b:NameList>
          <b:Person>
            <b:Last>Callegaro</b:Last>
            <b:First>Mario</b:First>
          </b:Person>
        </b:NameList>
      </b:Author>
      <b:BookAuthor>
        <b:NameList>
          <b:Person>
            <b:Last>Kreuter</b:Last>
            <b:First>Frauke</b:First>
          </b:Person>
        </b:NameList>
      </b:BookAuthor>
    </b:Author>
    <b:RefOrder>11</b:RefOrder>
  </b:Source>
  <b:Source>
    <b:Tag>Ols</b:Tag>
    <b:SourceType>BookSection</b:SourceType>
    <b:Guid>{8E3458C5-10AD-41C3-9E2F-4433BEAB9456}</b:Guid>
    <b:Title>Collecting paradata for measurement error evalutions</b:Title>
    <b:Author>
      <b:Author>
        <b:NameList>
          <b:Person>
            <b:Last>Olson</b:Last>
            <b:First>Kristen</b:First>
          </b:Person>
          <b:Person>
            <b:Last>Parkhurst</b:Last>
            <b:First>Bryan</b:First>
          </b:Person>
        </b:NameList>
      </b:Author>
      <b:BookAuthor>
        <b:NameList>
          <b:Person>
            <b:Last>Kreuter</b:Last>
            <b:First>Frauke</b:First>
          </b:Person>
        </b:NameList>
      </b:BookAuthor>
    </b:Author>
    <b:BookTitle>Improving surveys with paradatas</b:BookTitle>
    <b:Year>2013</b:Year>
    <b:Pages>43-72</b:Pages>
    <b:City>New Jersey</b:City>
    <b:Publisher>John Wiley &amp; Sons, Inc</b:Publisher>
    <b:RefOrder>12</b:RefOrder>
  </b:Source>
  <b:Source>
    <b:Tag>Cre09</b:Tag>
    <b:SourceType>Book</b:SourceType>
    <b:Guid>{CB16583D-A5A1-48CC-AD28-54B9DCF65D5E}</b:Guid>
    <b:Title>Research design: qualitative, quantitative and mixed methods approaches</b:Title>
    <b:Year>2009</b:Year>
    <b:City>California</b:City>
    <b:Publisher>Sage Publications</b:Publisher>
    <b:Author>
      <b:Author>
        <b:NameList>
          <b:Person>
            <b:Last>Creswell</b:Last>
            <b:First>John W</b:First>
          </b:Person>
        </b:NameList>
      </b:Author>
    </b:Author>
    <b:RefOrder>13</b:RefOrder>
  </b:Source>
  <b:Source>
    <b:Tag>Lyb22</b:Tag>
    <b:SourceType>BookSection</b:SourceType>
    <b:Guid>{92542E25-3275-4833-B9B5-66EF285A215F}</b:Guid>
    <b:Title>Mode issues in comparative surveys</b:Title>
    <b:Year>2022</b:Year>
    <b:Publisher>Publications Office of the European Union</b:Publisher>
    <b:City>Luxembourg</b:City>
    <b:BookTitle>Improving the measurement of poverty and social exclusion in Europe: reducing non-sampling errors</b:BookTitle>
    <b:Pages>321-336</b:Pages>
    <b:Author>
      <b:Author>
        <b:NameList>
          <b:Person>
            <b:Last>Lyberg</b:Last>
            <b:First>Lars</b:First>
          </b:Person>
          <b:Person>
            <b:Last>Lynn</b:Last>
            <b:First>Peter</b:First>
          </b:Person>
          <b:Person>
            <b:Last>Schouten</b:Last>
            <b:First>Barry</b:First>
          </b:Person>
        </b:NameList>
      </b:Author>
      <b:BookAuthor>
        <b:NameList>
          <b:Person>
            <b:Last>Lynn</b:Last>
            <b:First>Peter</b:First>
          </b:Person>
          <b:Person>
            <b:Last>Lyberg</b:Last>
            <b:First>Lars</b:First>
          </b:Person>
        </b:NameList>
      </b:BookAuthor>
    </b:Author>
    <b:RefOrder>14</b:RefOrder>
  </b:Source>
  <b:Source>
    <b:Tag>deL95</b:Tag>
    <b:SourceType>JournalArticle</b:SourceType>
    <b:Guid>{E2DAE051-B6FD-4F0C-A081-270BE81E83BF}</b:Guid>
    <b:Title>The effect of computer-assisted interviewing on data quality. A review</b:Title>
    <b:Year>1995</b:Year>
    <b:Pages>1-19</b:Pages>
    <b:JournalName>Market Research Society. Journal., 37(4)</b:JournalName>
    <b:Author>
      <b:Author>
        <b:NameList>
          <b:Person>
            <b:Last>de Leeuw</b:Last>
            <b:First>Edith</b:First>
          </b:Person>
          <b:Person>
            <b:Last>Hox</b:Last>
            <b:First>Joop</b:First>
          </b:Person>
          <b:Person>
            <b:Last>Snijkers</b:Last>
            <b:First>Ger</b:First>
          </b:Person>
        </b:NameList>
      </b:Author>
    </b:Author>
    <b:RefOrder>6</b:RefOrder>
  </b:Source>
  <b:Source>
    <b:Tag>Sur24</b:Tag>
    <b:SourceType>InternetSite</b:SourceType>
    <b:Guid>{DC5DD803-66D1-49A8-907A-6FEB99EAD2DC}</b:Guid>
    <b:Year>2024</b:Year>
    <b:InternetSiteTitle>Sitio de Survey Solutions</b:InternetSiteTitle>
    <b:Month>Junio</b:Month>
    <b:Day>02</b:Day>
    <b:URL>https://mysurvey.solutions/es/</b:URL>
    <b:Author>
      <b:Author>
        <b:Corporate>Survey Solutions</b:Corporate>
      </b:Author>
    </b:Author>
    <b:RefOrder>15</b:RefOrder>
  </b:Source>
  <b:Source>
    <b:Tag>INE21</b:Tag>
    <b:SourceType>Report</b:SourceType>
    <b:Guid>{61286CE2-EA8B-4881-B6C3-F35307A2E22A}</b:Guid>
    <b:Author>
      <b:Author>
        <b:Corporate>INE</b:Corporate>
      </b:Author>
    </b:Author>
    <b:Title>Manual de Procedimiento: Subproceso ejecutar, supervisar y finalizar la recolección de datos</b:Title>
    <b:Year>2021</b:Year>
    <b:City>Santiago</b:City>
    <b:RefOrder>4</b:RefOrder>
  </b:Source>
  <b:Source>
    <b:Tag>Sur241</b:Tag>
    <b:SourceType>InternetSite</b:SourceType>
    <b:Guid>{77032148-7C36-4D65-AA68-BB99FAFC826E}</b:Guid>
    <b:Title>Paradata file format</b:Title>
    <b:Year>2024</b:Year>
    <b:Author>
      <b:Author>
        <b:Corporate>Survey Solutions</b:Corporate>
      </b:Author>
    </b:Author>
    <b:Month>Junio</b:Month>
    <b:Day>02</b:Day>
    <b:URL>https://docs.mysurvey.solutions/headquarters/export/paradata_file_format/</b:URL>
    <b:RefOrder>16</b:RefOrder>
  </b:Source>
  <b:Source>
    <b:Tag>Rit06</b:Tag>
    <b:SourceType>Book</b:SourceType>
    <b:Guid>{8BA013EF-3121-480D-BA6F-02CCA4DD9348}</b:Guid>
    <b:Title>Estadística para las ciencias sociales</b:Title>
    <b:Year>2006</b:Year>
    <b:Author>
      <b:Author>
        <b:NameList>
          <b:Person>
            <b:Last>Ritchey</b:Last>
            <b:First>Ferris</b:First>
          </b:Person>
        </b:NameList>
      </b:Author>
    </b:Author>
    <b:City>Ciudad de México</b:City>
    <b:Publisher>McGraw-Hill Interamericana</b:Publisher>
    <b:RefOrder>17</b:RefOrder>
  </b:Source>
  <b:Source>
    <b:Tag>Sie011</b:Tag>
    <b:SourceType>Book</b:SourceType>
    <b:Guid>{F1DC93A6-BAA8-467F-84F8-7F56DDEA7062}</b:Guid>
    <b:Title>Técnicas de investigación social: Teoría y ejercicios</b:Title>
    <b:Year>2001</b:Year>
    <b:City>Madrid</b:City>
    <b:Publisher>Paraninfo</b:Publisher>
    <b:Author>
      <b:Author>
        <b:NameList>
          <b:Person>
            <b:Last>Sierra Bravo</b:Last>
            <b:First>Restituto</b:First>
          </b:Person>
        </b:NameList>
      </b:Author>
    </b:Author>
    <b:RefOrder>18</b:RefOrder>
  </b:Source>
  <b:Source>
    <b:Tag>Chi70</b:Tag>
    <b:SourceType>Report</b:SourceType>
    <b:Guid>{6B02FDD4-FEB2-45B5-A425-B7D17C295EF5}</b:Guid>
    <b:Title>Ley 17.374: Establece el Instituto Nacional de Estadísticas</b:Title>
    <b:Year>1970</b:Year>
    <b:City>Santiago</b:City>
    <b:Publisher>Biblioteca del Congreso Nacional de Chile</b:Publisher>
    <b:Author>
      <b:Author>
        <b:NameList>
          <b:Person>
            <b:Last>Chile</b:Last>
          </b:Person>
        </b:NameList>
      </b:Author>
    </b:Author>
    <b:RefOrder>19</b:RefOrder>
  </b:Source>
  <b:Source>
    <b:Tag>Drar3</b:Tag>
    <b:SourceType>JournalArticle</b:SourceType>
    <b:Guid>{A5E14AA7-7D00-42D3-BB3A-523A4CAEB3D7}</b:Guid>
    <b:Title>Subjectivity in Research: Why Not? But ...</b:Title>
    <b:Year>2002</b:Year>
    <b:Author>
      <b:Author>
        <b:NameList>
          <b:Person>
            <b:Last>Drapeau</b:Last>
            <b:First>Martin</b:First>
          </b:Person>
        </b:NameList>
      </b:Author>
    </b:Author>
    <b:JournalName>Qualitative Report, Volume 7, Number 3</b:JournalName>
    <b:Pages>1-15</b:Pages>
    <b:RefOrder>10</b:RefOrder>
  </b:Source>
  <b:Source>
    <b:Tag>Cou18</b:Tag>
    <b:SourceType>JournalArticle</b:SourceType>
    <b:Guid>{8E3E3BAB-1D46-4A27-A2E9-2C86D2F393C7}</b:Guid>
    <b:Title>A Typology of Web Survey Paradata for Assessing Total Survey Error</b:Title>
    <b:Year>2018</b:Year>
    <b:JournalName>Social Science Computer Review, 37</b:JournalName>
    <b:Pages>196 - 213</b:Pages>
    <b:Author>
      <b:Author>
        <b:NameList>
          <b:Person>
            <b:Last>Couper</b:Last>
            <b:First>Mick</b:First>
          </b:Person>
          <b:Person>
            <b:Last>McClain</b:Last>
            <b:First>Colleen</b:First>
          </b:Person>
          <b:Person>
            <b:Last>Hupp</b:Last>
            <b:First>Andrew</b:First>
          </b:Person>
          <b:Person>
            <b:Last>Keusch</b:Last>
            <b:First>Florian</b:First>
          </b:Person>
          <b:Person>
            <b:Last>Peterson</b:Last>
            <b:First>Gregg</b:First>
          </b:Person>
          <b:Person>
            <b:Last>Piskorowski</b:Last>
            <b:First>Andrew</b:First>
          </b:Person>
          <b:Person>
            <b:Last>West</b:Last>
            <b:First>Brady</b:First>
          </b:Person>
        </b:NameList>
      </b:Author>
    </b:Author>
    <b:RefOrder>20</b:RefOrder>
  </b:Source>
  <b:Source>
    <b:Tag>Cha03</b:Tag>
    <b:SourceType>JournalArticle</b:SourceType>
    <b:Guid>{A3FCDAA5-A3C7-4A9A-AEA6-8E21F7525B61}</b:Guid>
    <b:Title>Measuring the frequency of regular behaviors: comparing the "typical week" to the "past week"</b:Title>
    <b:Year>2003</b:Year>
    <b:Pages>55-80</b:Pages>
    <b:JournalName>Sociological Metodology 33</b:JournalName>
    <b:Author>
      <b:Author>
        <b:NameList>
          <b:Person>
            <b:Last>Chang</b:Last>
            <b:First>Lin Chiat</b:First>
          </b:Person>
          <b:Person>
            <b:Last>Krosnick</b:Last>
            <b:First>Jon</b:First>
          </b:Person>
        </b:NameList>
      </b:Author>
    </b:Author>
    <b:RefOrder>7</b:RefOrder>
  </b:Source>
  <b:Source>
    <b:Tag>Fow13</b:Tag>
    <b:SourceType>Book</b:SourceType>
    <b:Guid>{7C49F2C4-4001-4E9C-A682-F10E35593B5B}</b:Guid>
    <b:Title>Survey Research Methods</b:Title>
    <b:Year>2013</b:Year>
    <b:City>Thousand Oaks, California</b:City>
    <b:Publisher>Sage Publications</b:Publisher>
    <b:Author>
      <b:Author>
        <b:NameList>
          <b:Person>
            <b:Last>Fowler</b:Last>
            <b:First>Floyd</b:First>
          </b:Person>
        </b:NameList>
      </b:Author>
    </b:Author>
    <b:RefOrder>8</b:RefOrder>
  </b:Source>
  <b:Source>
    <b:Tag>INE1</b:Tag>
    <b:SourceType>InternetSite</b:SourceType>
    <b:Guid>{53EE4EFF-6FC2-4EC3-BC48-ABFA40FF7D2E}</b:Guid>
    <b:Title>¿Qué es el INE?</b:Title>
    <b:URL>https://www.ine.gob.cl/ine-educa/conoce-el-ine/sabes-que-es-el-ine</b:URL>
    <b:Author>
      <b:Author>
        <b:Corporate>INE</b:Corporate>
      </b:Author>
    </b:Author>
    <b:Year>2024</b:Year>
    <b:Month>10</b:Month>
    <b:Day>29</b:Day>
    <b:RefOrder>1</b:RefOrder>
  </b:Source>
  <b:Source>
    <b:Tag>Her14</b:Tag>
    <b:SourceType>Book</b:SourceType>
    <b:Guid>{129167CB-F0D6-4170-BD74-03E27A6B5FC8}</b:Guid>
    <b:Title>Metodología de la Investigación</b:Title>
    <b:Year>2014</b:Year>
    <b:Author>
      <b:Author>
        <b:NameList>
          <b:Person>
            <b:Last>Hernández Sampieri</b:Last>
            <b:First>Roberto</b:First>
          </b:Person>
          <b:Person>
            <b:Last>Fernández Collado</b:Last>
            <b:First>Carlos</b:First>
          </b:Person>
          <b:Person>
            <b:Last>Baptista Lucio</b:Last>
            <b:First>Pilar</b:First>
          </b:Person>
        </b:NameList>
      </b:Author>
    </b:Author>
    <b:Publisher>McGraw Hill</b:Publisher>
    <b:City>México DF</b:City>
    <b:Pages>91</b:Pages>
    <b:RefOrder>21</b:RefOrder>
  </b:Source>
  <b:Source>
    <b:Tag>Sta11</b:Tag>
    <b:SourceType>Book</b:SourceType>
    <b:Guid>{8E896891-CA20-46EF-93B6-3A084899EA1E}</b:Guid>
    <b:Title>Research Methods for the Behaviroal Sciences</b:Title>
    <b:Year>2011</b:Year>
    <b:City>Belmont</b:City>
    <b:Publisher>Wadswort Cengage Learning</b:Publisher>
    <b:Author>
      <b:Author>
        <b:NameList>
          <b:Person>
            <b:Last>Stangor</b:Last>
            <b:First>Charles</b:First>
          </b:Person>
        </b:NameList>
      </b:Author>
    </b:Author>
    <b:RefOrder>22</b:RefOrder>
  </b:Source>
  <b:Source>
    <b:Tag>CEP24</b:Tag>
    <b:SourceType>InternetSite</b:SourceType>
    <b:Guid>{AFA4825D-18AE-4A64-A01A-1E64B9ECF66A}</b:Guid>
    <b:Author>
      <b:Author>
        <b:Corporate>CEPAL</b:Corporate>
      </b:Author>
    </b:Author>
    <b:Title>Objetivo 5: Lograr la igualdad entre los géneros y empoderar a todas las mujeres y las niñas</b:Title>
    <b:Year>2024</b:Year>
    <b:Month>12</b:Month>
    <b:Day>15</b:Day>
    <b:URL>https://agenda2030lac.org/es/ods/5-igualdad-de-genero</b:URL>
    <b:RefOrder>3</b:RefOrder>
  </b:Source>
  <b:Source>
    <b:Tag>ILO13</b:Tag>
    <b:SourceType>Report</b:SourceType>
    <b:Guid>{779F7211-AA7A-4E72-8DBF-B0A881D8FA26}</b:Guid>
    <b:Title>19° Conferencia Internacional de Estadísticas del Trabajo</b:Title>
    <b:Year>2013</b:Year>
    <b:Author>
      <b:Author>
        <b:Corporate>ILO</b:Corporate>
      </b:Author>
    </b:Author>
    <b:City>Ginebra</b:City>
    <b:RefOrder>2</b:RefOrder>
  </b:Source>
  <b:Source>
    <b:Tag>Fox08</b:Tag>
    <b:SourceType>Book</b:SourceType>
    <b:Guid>{AE9C807C-4B0C-42D9-80CC-4EB5218578DC}</b:Guid>
    <b:Title>Applied regression analysis and generalized linear models</b:Title>
    <b:Year>2008</b:Year>
    <b:Publisher>SAGE Publications</b:Publisher>
    <b:City>Oakland</b:City>
    <b:Author>
      <b:Author>
        <b:NameList>
          <b:Person>
            <b:Last>Fox</b:Last>
            <b:First>John</b:First>
          </b:Person>
        </b:NameList>
      </b:Author>
    </b:Author>
    <b:RefOrder>9</b:RefOrder>
  </b:Source>
  <b:Source>
    <b:Tag>INE15</b:Tag>
    <b:SourceType>Report</b:SourceType>
    <b:Guid>{58834303-956F-4BC0-8295-66847800DD48}</b:Guid>
    <b:Author>
      <b:Author>
        <b:Corporate>INE</b:Corporate>
      </b:Author>
    </b:Author>
    <b:Title>Síntesis de Resultados II ENUT</b:Title>
    <b:Year>2025</b:Year>
    <b:City>Santiago</b:City>
    <b:RefOrder>23</b:RefOrder>
  </b:Source>
  <b:Source>
    <b:Tag>INE24</b:Tag>
    <b:SourceType>Report</b:SourceType>
    <b:Guid>{A5094E8C-D9BA-497C-A2E0-661AFC5336C2}</b:Guid>
    <b:Title>Manual de Trabajo de Campo II ENUT</b:Title>
    <b:Year>2025</b:Year>
    <b:Author>
      <b:Author>
        <b:NameList>
          <b:Person>
            <b:Last>INE</b:Last>
          </b:Person>
        </b:NameList>
      </b:Author>
    </b:Author>
    <b:City>Santiago</b:City>
    <b:RefOrder>24</b:RefOrder>
  </b:Source>
  <b:Source>
    <b:Tag>INE</b:Tag>
    <b:SourceType>InternetSite</b:SourceType>
    <b:Guid>{01FDC6C2-D078-43FA-9EB7-EBCE6ED699F6}</b:Guid>
    <b:Author>
      <b:Author>
        <b:Corporate>INE</b:Corporate>
      </b:Author>
    </b:Author>
    <b:URL>https://www.ine.gob.cl/enut</b:URL>
    <b:Year>2025</b:Year>
    <b:Month>Enero</b:Month>
    <b:Day>24</b:Day>
    <b:Title>Micrositio sobre II ENUT</b:Title>
    <b:RefOrder>25</b:RefOrder>
  </b:Source>
  <b:Source>
    <b:Tag>INE25</b:Tag>
    <b:SourceType>Report</b:SourceType>
    <b:Guid>{AB8BC33B-2C04-4D55-A655-E8E2C5409826}</b:Guid>
    <b:Author>
      <b:Author>
        <b:NameList>
          <b:Person>
            <b:Last>INE</b:Last>
          </b:Person>
        </b:NameList>
      </b:Author>
    </b:Author>
    <b:Title>Documento Metodológico II ENUT</b:Title>
    <b:Year>2025</b:Year>
    <b:City>Santiago</b:City>
    <b:RefOrder>26</b:RefOrder>
  </b:Source>
</b:Sources>
</file>

<file path=customXml/itemProps1.xml><?xml version="1.0" encoding="utf-8"?>
<ds:datastoreItem xmlns:ds="http://schemas.openxmlformats.org/officeDocument/2006/customXml" ds:itemID="{E5913B2A-7C4D-431A-9B17-97EDB3FC0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1867</TotalTime>
  <Pages>47</Pages>
  <Words>15434</Words>
  <Characters>84893</Characters>
  <Application>Microsoft Office Word</Application>
  <DocSecurity>0</DocSecurity>
  <Lines>707</Lines>
  <Paragraphs>200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Joako</dc:creator>
  <cp:lastModifiedBy>Joaquín Galdames</cp:lastModifiedBy>
  <cp:revision>363</cp:revision>
  <cp:lastPrinted>2023-09-06T02:25:00Z</cp:lastPrinted>
  <dcterms:created xsi:type="dcterms:W3CDTF">2025-01-02T15:55:00Z</dcterms:created>
  <dcterms:modified xsi:type="dcterms:W3CDTF">2025-01-28T10:22:00Z</dcterms:modified>
</cp:coreProperties>
</file>