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B2AA3A" w14:textId="77777777" w:rsidR="00D1028B" w:rsidRDefault="00D1028B" w:rsidP="00465064">
      <w:pPr>
        <w:spacing w:line="480" w:lineRule="auto"/>
        <w:rPr>
          <w:rFonts w:ascii="Times New Roman" w:hAnsi="Times New Roman" w:cs="Times New Roman"/>
          <w:sz w:val="24"/>
          <w:szCs w:val="24"/>
        </w:rPr>
      </w:pPr>
    </w:p>
    <w:p w14:paraId="70952595" w14:textId="77777777" w:rsidR="00465064" w:rsidRDefault="00465064" w:rsidP="00465064">
      <w:pPr>
        <w:spacing w:line="480" w:lineRule="auto"/>
        <w:rPr>
          <w:rFonts w:ascii="Times New Roman" w:hAnsi="Times New Roman" w:cs="Times New Roman"/>
          <w:sz w:val="24"/>
          <w:szCs w:val="24"/>
        </w:rPr>
      </w:pPr>
    </w:p>
    <w:p w14:paraId="5292B709" w14:textId="77777777" w:rsidR="00465064" w:rsidRDefault="00465064" w:rsidP="00465064">
      <w:pPr>
        <w:spacing w:line="480" w:lineRule="auto"/>
        <w:rPr>
          <w:rFonts w:ascii="Times New Roman" w:hAnsi="Times New Roman" w:cs="Times New Roman"/>
          <w:sz w:val="24"/>
          <w:szCs w:val="24"/>
        </w:rPr>
      </w:pPr>
    </w:p>
    <w:p w14:paraId="3AFB4FA1" w14:textId="77777777" w:rsidR="00465064" w:rsidRDefault="00465064" w:rsidP="00465064">
      <w:pPr>
        <w:spacing w:line="480" w:lineRule="auto"/>
        <w:rPr>
          <w:rFonts w:ascii="Times New Roman" w:hAnsi="Times New Roman" w:cs="Times New Roman"/>
          <w:sz w:val="24"/>
          <w:szCs w:val="24"/>
        </w:rPr>
      </w:pPr>
    </w:p>
    <w:p w14:paraId="3B6B422B" w14:textId="77777777" w:rsidR="00465064" w:rsidRDefault="00465064" w:rsidP="00465064">
      <w:pPr>
        <w:spacing w:line="480" w:lineRule="auto"/>
        <w:rPr>
          <w:rFonts w:ascii="Times New Roman" w:hAnsi="Times New Roman" w:cs="Times New Roman"/>
          <w:sz w:val="24"/>
          <w:szCs w:val="24"/>
        </w:rPr>
      </w:pPr>
    </w:p>
    <w:p w14:paraId="5FA45A89" w14:textId="77777777" w:rsidR="00465064" w:rsidRDefault="00465064" w:rsidP="00465064">
      <w:pPr>
        <w:spacing w:line="480" w:lineRule="auto"/>
        <w:rPr>
          <w:rFonts w:ascii="Times New Roman" w:hAnsi="Times New Roman" w:cs="Times New Roman"/>
          <w:sz w:val="24"/>
          <w:szCs w:val="24"/>
        </w:rPr>
      </w:pPr>
    </w:p>
    <w:p w14:paraId="7F6376A0" w14:textId="77777777" w:rsidR="00465064" w:rsidRDefault="00465064" w:rsidP="00465064">
      <w:pPr>
        <w:spacing w:line="480" w:lineRule="auto"/>
        <w:rPr>
          <w:rFonts w:ascii="Times New Roman" w:hAnsi="Times New Roman" w:cs="Times New Roman"/>
          <w:sz w:val="24"/>
          <w:szCs w:val="24"/>
        </w:rPr>
      </w:pPr>
    </w:p>
    <w:p w14:paraId="38184081" w14:textId="5D8AD864" w:rsidR="00465064" w:rsidRDefault="006616AC" w:rsidP="00465064">
      <w:pPr>
        <w:spacing w:line="480" w:lineRule="auto"/>
        <w:jc w:val="center"/>
        <w:rPr>
          <w:rFonts w:ascii="Times New Roman" w:hAnsi="Times New Roman" w:cs="Times New Roman"/>
          <w:sz w:val="24"/>
          <w:szCs w:val="24"/>
        </w:rPr>
      </w:pPr>
      <w:r>
        <w:rPr>
          <w:rFonts w:ascii="Times New Roman" w:hAnsi="Times New Roman" w:cs="Times New Roman"/>
          <w:sz w:val="24"/>
          <w:szCs w:val="24"/>
        </w:rPr>
        <w:t>D6</w:t>
      </w:r>
      <w:r w:rsidR="00201A63">
        <w:rPr>
          <w:rFonts w:ascii="Times New Roman" w:hAnsi="Times New Roman" w:cs="Times New Roman"/>
          <w:sz w:val="24"/>
          <w:szCs w:val="24"/>
        </w:rPr>
        <w:t>10 Data Engineering Capstone</w:t>
      </w:r>
    </w:p>
    <w:p w14:paraId="7050120D" w14:textId="0BF0D062" w:rsidR="00465064" w:rsidRDefault="00465064" w:rsidP="00465064">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Task </w:t>
      </w:r>
      <w:r w:rsidR="00957795">
        <w:rPr>
          <w:rFonts w:ascii="Times New Roman" w:hAnsi="Times New Roman" w:cs="Times New Roman"/>
          <w:sz w:val="24"/>
          <w:szCs w:val="24"/>
        </w:rPr>
        <w:t>2</w:t>
      </w:r>
      <w:r>
        <w:rPr>
          <w:rFonts w:ascii="Times New Roman" w:hAnsi="Times New Roman" w:cs="Times New Roman"/>
          <w:sz w:val="24"/>
          <w:szCs w:val="24"/>
        </w:rPr>
        <w:t xml:space="preserve">: </w:t>
      </w:r>
      <w:r w:rsidR="00201A63">
        <w:rPr>
          <w:rFonts w:ascii="Times New Roman" w:hAnsi="Times New Roman" w:cs="Times New Roman"/>
          <w:sz w:val="24"/>
          <w:szCs w:val="24"/>
        </w:rPr>
        <w:t>Data Analysis Report</w:t>
      </w:r>
    </w:p>
    <w:p w14:paraId="42B7571B" w14:textId="700C4CAE" w:rsidR="002A2264" w:rsidRDefault="002A2264" w:rsidP="00465064">
      <w:pPr>
        <w:spacing w:line="480" w:lineRule="auto"/>
        <w:jc w:val="center"/>
        <w:rPr>
          <w:rFonts w:ascii="Times New Roman" w:hAnsi="Times New Roman" w:cs="Times New Roman"/>
          <w:sz w:val="24"/>
          <w:szCs w:val="24"/>
        </w:rPr>
      </w:pPr>
      <w:r>
        <w:rPr>
          <w:rFonts w:ascii="Times New Roman" w:hAnsi="Times New Roman" w:cs="Times New Roman"/>
          <w:sz w:val="24"/>
          <w:szCs w:val="24"/>
        </w:rPr>
        <w:t>JoAnne Moore</w:t>
      </w:r>
    </w:p>
    <w:p w14:paraId="1196C428" w14:textId="19DD3906" w:rsidR="00465064" w:rsidRDefault="00201A63" w:rsidP="00465064">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May </w:t>
      </w:r>
      <w:r w:rsidR="009D49EF">
        <w:rPr>
          <w:rFonts w:ascii="Times New Roman" w:hAnsi="Times New Roman" w:cs="Times New Roman"/>
          <w:sz w:val="24"/>
          <w:szCs w:val="24"/>
        </w:rPr>
        <w:t>9</w:t>
      </w:r>
      <w:r w:rsidR="006616AC">
        <w:rPr>
          <w:rFonts w:ascii="Times New Roman" w:hAnsi="Times New Roman" w:cs="Times New Roman"/>
          <w:sz w:val="24"/>
          <w:szCs w:val="24"/>
        </w:rPr>
        <w:t>, 2025</w:t>
      </w:r>
    </w:p>
    <w:p w14:paraId="3A6BAEAA" w14:textId="77777777" w:rsidR="00465064" w:rsidRDefault="00465064" w:rsidP="00465064">
      <w:pPr>
        <w:spacing w:line="480" w:lineRule="auto"/>
        <w:jc w:val="center"/>
        <w:rPr>
          <w:rFonts w:ascii="Times New Roman" w:hAnsi="Times New Roman" w:cs="Times New Roman"/>
          <w:sz w:val="24"/>
          <w:szCs w:val="24"/>
        </w:rPr>
      </w:pPr>
    </w:p>
    <w:p w14:paraId="58B400A2" w14:textId="74F0C1F0" w:rsidR="00465064" w:rsidRDefault="00465064" w:rsidP="00465064">
      <w:pPr>
        <w:spacing w:line="480" w:lineRule="auto"/>
        <w:jc w:val="center"/>
        <w:rPr>
          <w:rFonts w:ascii="Times New Roman" w:hAnsi="Times New Roman" w:cs="Times New Roman"/>
          <w:sz w:val="24"/>
          <w:szCs w:val="24"/>
        </w:rPr>
      </w:pPr>
    </w:p>
    <w:p w14:paraId="534D0507" w14:textId="77777777" w:rsidR="00465064" w:rsidRDefault="00465064">
      <w:pPr>
        <w:rPr>
          <w:rFonts w:ascii="Times New Roman" w:hAnsi="Times New Roman" w:cs="Times New Roman"/>
          <w:sz w:val="24"/>
          <w:szCs w:val="24"/>
        </w:rPr>
      </w:pPr>
      <w:r>
        <w:rPr>
          <w:rFonts w:ascii="Times New Roman" w:hAnsi="Times New Roman" w:cs="Times New Roman"/>
          <w:sz w:val="24"/>
          <w:szCs w:val="24"/>
        </w:rPr>
        <w:br w:type="page"/>
      </w:r>
    </w:p>
    <w:p w14:paraId="17267B30" w14:textId="6E0A9AC7" w:rsidR="008761A6" w:rsidRDefault="008761A6" w:rsidP="008761A6">
      <w:pPr>
        <w:pStyle w:val="ListParagraph"/>
        <w:numPr>
          <w:ilvl w:val="0"/>
          <w:numId w:val="15"/>
        </w:num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Research Question</w:t>
      </w:r>
    </w:p>
    <w:p w14:paraId="4F13DC67" w14:textId="1EE37A10" w:rsidR="008761A6" w:rsidRPr="008761A6" w:rsidRDefault="008761A6" w:rsidP="008761A6">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8761A6">
        <w:rPr>
          <w:rFonts w:ascii="Times New Roman" w:eastAsia="Times New Roman" w:hAnsi="Times New Roman" w:cs="Times New Roman"/>
          <w:kern w:val="0"/>
          <w:sz w:val="24"/>
          <w:szCs w:val="24"/>
          <w14:ligatures w14:val="none"/>
        </w:rPr>
        <w:t xml:space="preserve">The research question I identified for this project is: Do 911 call times differ significantly between the high-income neighborhood of Canton and the low-income neighborhood of Druid Heights in Baltimore? This question stems from the need to understand how emergency call patterns vary across different socioeconomic areas of the city. By analyzing 911 call times in neighborhoods with contrasting income levels, </w:t>
      </w:r>
      <w:r w:rsidR="009D49EF">
        <w:rPr>
          <w:rFonts w:ascii="Times New Roman" w:eastAsia="Times New Roman" w:hAnsi="Times New Roman" w:cs="Times New Roman"/>
          <w:kern w:val="0"/>
          <w:sz w:val="24"/>
          <w:szCs w:val="24"/>
          <w14:ligatures w14:val="none"/>
        </w:rPr>
        <w:t>I</w:t>
      </w:r>
      <w:r w:rsidRPr="008761A6">
        <w:rPr>
          <w:rFonts w:ascii="Times New Roman" w:eastAsia="Times New Roman" w:hAnsi="Times New Roman" w:cs="Times New Roman"/>
          <w:kern w:val="0"/>
          <w:sz w:val="24"/>
          <w:szCs w:val="24"/>
          <w14:ligatures w14:val="none"/>
        </w:rPr>
        <w:t xml:space="preserve"> can potentially uncover important insights into how resource allocation, emergency response times, and community needs might differ depending on the neighborhood's economic status.</w:t>
      </w:r>
    </w:p>
    <w:p w14:paraId="47FB309C" w14:textId="0D8BBE37" w:rsidR="008761A6" w:rsidRPr="008761A6" w:rsidRDefault="008761A6" w:rsidP="008761A6">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8761A6">
        <w:rPr>
          <w:rFonts w:ascii="Times New Roman" w:eastAsia="Times New Roman" w:hAnsi="Times New Roman" w:cs="Times New Roman"/>
          <w:kern w:val="0"/>
          <w:sz w:val="24"/>
          <w:szCs w:val="24"/>
          <w14:ligatures w14:val="none"/>
        </w:rPr>
        <w:t>Canton, with its higher median income</w:t>
      </w:r>
      <w:r w:rsidR="00C51A44">
        <w:rPr>
          <w:rFonts w:ascii="Times New Roman" w:eastAsia="Times New Roman" w:hAnsi="Times New Roman" w:cs="Times New Roman"/>
          <w:kern w:val="0"/>
          <w:sz w:val="24"/>
          <w:szCs w:val="24"/>
          <w14:ligatures w14:val="none"/>
        </w:rPr>
        <w:t xml:space="preserve"> ($149,999)</w:t>
      </w:r>
      <w:r w:rsidRPr="008761A6">
        <w:rPr>
          <w:rFonts w:ascii="Times New Roman" w:eastAsia="Times New Roman" w:hAnsi="Times New Roman" w:cs="Times New Roman"/>
          <w:kern w:val="0"/>
          <w:sz w:val="24"/>
          <w:szCs w:val="24"/>
          <w14:ligatures w14:val="none"/>
        </w:rPr>
        <w:t>, may experience different patterns of 911 calls compared to Druid Heights, a neighborhood with a significantly lower median income</w:t>
      </w:r>
      <w:r w:rsidR="008C0E63">
        <w:rPr>
          <w:rFonts w:ascii="Times New Roman" w:eastAsia="Times New Roman" w:hAnsi="Times New Roman" w:cs="Times New Roman"/>
          <w:kern w:val="0"/>
          <w:sz w:val="24"/>
          <w:szCs w:val="24"/>
          <w14:ligatures w14:val="none"/>
        </w:rPr>
        <w:t xml:space="preserve"> </w:t>
      </w:r>
      <w:r w:rsidR="008C0E63">
        <w:rPr>
          <w:rFonts w:ascii="Times New Roman" w:eastAsia="Times New Roman" w:hAnsi="Times New Roman" w:cs="Times New Roman"/>
          <w:kern w:val="0"/>
          <w:sz w:val="24"/>
          <w:szCs w:val="24"/>
          <w14:ligatures w14:val="none"/>
        </w:rPr>
        <w:t>($25,326</w:t>
      </w:r>
      <w:r w:rsidR="008C0E63">
        <w:rPr>
          <w:rFonts w:ascii="Times New Roman" w:eastAsia="Times New Roman" w:hAnsi="Times New Roman" w:cs="Times New Roman"/>
          <w:kern w:val="0"/>
          <w:sz w:val="24"/>
          <w:szCs w:val="24"/>
          <w14:ligatures w14:val="none"/>
        </w:rPr>
        <w:t>)</w:t>
      </w:r>
      <w:r w:rsidRPr="008761A6">
        <w:rPr>
          <w:rFonts w:ascii="Times New Roman" w:eastAsia="Times New Roman" w:hAnsi="Times New Roman" w:cs="Times New Roman"/>
          <w:kern w:val="0"/>
          <w:sz w:val="24"/>
          <w:szCs w:val="24"/>
          <w14:ligatures w14:val="none"/>
        </w:rPr>
        <w:t>. This difference could be driven by a variety of factors, such as the types of incidents being reported, the population density, or the availability of emergency services. By focusing on the timing of 911 calls</w:t>
      </w:r>
      <w:r>
        <w:rPr>
          <w:rFonts w:ascii="Times New Roman" w:eastAsia="Times New Roman" w:hAnsi="Times New Roman" w:cs="Times New Roman"/>
          <w:kern w:val="0"/>
          <w:sz w:val="24"/>
          <w:szCs w:val="24"/>
          <w14:ligatures w14:val="none"/>
        </w:rPr>
        <w:t xml:space="preserve">, </w:t>
      </w:r>
      <w:r w:rsidRPr="008761A6">
        <w:rPr>
          <w:rFonts w:ascii="Times New Roman" w:eastAsia="Times New Roman" w:hAnsi="Times New Roman" w:cs="Times New Roman"/>
          <w:kern w:val="0"/>
          <w:sz w:val="24"/>
          <w:szCs w:val="24"/>
          <w14:ligatures w14:val="none"/>
        </w:rPr>
        <w:t>specifically whether certain times of day see a higher volume of calls in one neighborhood over the other</w:t>
      </w:r>
      <w:r>
        <w:rPr>
          <w:rFonts w:ascii="Times New Roman" w:eastAsia="Times New Roman" w:hAnsi="Times New Roman" w:cs="Times New Roman"/>
          <w:kern w:val="0"/>
          <w:sz w:val="24"/>
          <w:szCs w:val="24"/>
          <w14:ligatures w14:val="none"/>
        </w:rPr>
        <w:t xml:space="preserve">, </w:t>
      </w:r>
      <w:r w:rsidRPr="008761A6">
        <w:rPr>
          <w:rFonts w:ascii="Times New Roman" w:eastAsia="Times New Roman" w:hAnsi="Times New Roman" w:cs="Times New Roman"/>
          <w:kern w:val="0"/>
          <w:sz w:val="24"/>
          <w:szCs w:val="24"/>
          <w14:ligatures w14:val="none"/>
        </w:rPr>
        <w:t>this research aims to highlight any disparities that could influence how emergency services are deployed.</w:t>
      </w:r>
    </w:p>
    <w:p w14:paraId="3F182306" w14:textId="6E873BB7" w:rsidR="008761A6" w:rsidRPr="008761A6" w:rsidRDefault="008761A6" w:rsidP="008761A6">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8761A6">
        <w:rPr>
          <w:rFonts w:ascii="Times New Roman" w:eastAsia="Times New Roman" w:hAnsi="Times New Roman" w:cs="Times New Roman"/>
          <w:kern w:val="0"/>
          <w:sz w:val="24"/>
          <w:szCs w:val="24"/>
          <w14:ligatures w14:val="none"/>
        </w:rPr>
        <w:t xml:space="preserve">The </w:t>
      </w:r>
      <w:r w:rsidR="00CD60AF">
        <w:rPr>
          <w:rFonts w:ascii="Times New Roman" w:eastAsia="Times New Roman" w:hAnsi="Times New Roman" w:cs="Times New Roman"/>
          <w:kern w:val="0"/>
          <w:sz w:val="24"/>
          <w:szCs w:val="24"/>
          <w14:ligatures w14:val="none"/>
        </w:rPr>
        <w:t xml:space="preserve">null </w:t>
      </w:r>
      <w:r w:rsidRPr="008761A6">
        <w:rPr>
          <w:rFonts w:ascii="Times New Roman" w:eastAsia="Times New Roman" w:hAnsi="Times New Roman" w:cs="Times New Roman"/>
          <w:kern w:val="0"/>
          <w:sz w:val="24"/>
          <w:szCs w:val="24"/>
          <w14:ligatures w14:val="none"/>
        </w:rPr>
        <w:t>hypothesis</w:t>
      </w:r>
      <w:r w:rsidR="00CD60AF">
        <w:rPr>
          <w:rFonts w:ascii="Times New Roman" w:eastAsia="Times New Roman" w:hAnsi="Times New Roman" w:cs="Times New Roman"/>
          <w:kern w:val="0"/>
          <w:sz w:val="24"/>
          <w:szCs w:val="24"/>
          <w14:ligatures w14:val="none"/>
        </w:rPr>
        <w:t xml:space="preserve"> (H</w:t>
      </w:r>
      <w:r w:rsidR="00CD60AF" w:rsidRPr="00CD60AF">
        <w:rPr>
          <w:rFonts w:ascii="Times New Roman" w:eastAsia="Times New Roman" w:hAnsi="Times New Roman" w:cs="Times New Roman"/>
          <w:kern w:val="0"/>
          <w:sz w:val="24"/>
          <w:szCs w:val="24"/>
          <w:vertAlign w:val="subscript"/>
          <w14:ligatures w14:val="none"/>
        </w:rPr>
        <w:t>0</w:t>
      </w:r>
      <w:r w:rsidR="00CD60AF">
        <w:rPr>
          <w:rFonts w:ascii="Times New Roman" w:eastAsia="Times New Roman" w:hAnsi="Times New Roman" w:cs="Times New Roman"/>
          <w:kern w:val="0"/>
          <w:sz w:val="24"/>
          <w:szCs w:val="24"/>
          <w14:ligatures w14:val="none"/>
        </w:rPr>
        <w:t>)</w:t>
      </w:r>
      <w:r w:rsidRPr="008761A6">
        <w:rPr>
          <w:rFonts w:ascii="Times New Roman" w:eastAsia="Times New Roman" w:hAnsi="Times New Roman" w:cs="Times New Roman"/>
          <w:kern w:val="0"/>
          <w:sz w:val="24"/>
          <w:szCs w:val="24"/>
          <w14:ligatures w14:val="none"/>
        </w:rPr>
        <w:t xml:space="preserve"> </w:t>
      </w:r>
      <w:r w:rsidR="00347704">
        <w:rPr>
          <w:rFonts w:ascii="Times New Roman" w:eastAsia="Times New Roman" w:hAnsi="Times New Roman" w:cs="Times New Roman"/>
          <w:kern w:val="0"/>
          <w:sz w:val="24"/>
          <w:szCs w:val="24"/>
          <w14:ligatures w14:val="none"/>
        </w:rPr>
        <w:t>for</w:t>
      </w:r>
      <w:r w:rsidRPr="008761A6">
        <w:rPr>
          <w:rFonts w:ascii="Times New Roman" w:eastAsia="Times New Roman" w:hAnsi="Times New Roman" w:cs="Times New Roman"/>
          <w:kern w:val="0"/>
          <w:sz w:val="24"/>
          <w:szCs w:val="24"/>
          <w14:ligatures w14:val="none"/>
        </w:rPr>
        <w:t xml:space="preserve"> this analysis is that </w:t>
      </w:r>
      <w:r w:rsidR="00CD60AF">
        <w:rPr>
          <w:rFonts w:ascii="Times New Roman" w:eastAsia="Times New Roman" w:hAnsi="Times New Roman" w:cs="Times New Roman"/>
          <w:kern w:val="0"/>
          <w:sz w:val="24"/>
          <w:szCs w:val="24"/>
          <w14:ligatures w14:val="none"/>
        </w:rPr>
        <w:t>t</w:t>
      </w:r>
      <w:r w:rsidR="00CD60AF" w:rsidRPr="00CD60AF">
        <w:rPr>
          <w:rFonts w:ascii="Times New Roman" w:eastAsia="Times New Roman" w:hAnsi="Times New Roman" w:cs="Times New Roman"/>
          <w:kern w:val="0"/>
          <w:sz w:val="24"/>
          <w:szCs w:val="24"/>
          <w14:ligatures w14:val="none"/>
        </w:rPr>
        <w:t>here is not a statistical difference in the distribution of 911 call times between Canton and Druid Heights.</w:t>
      </w:r>
      <w:r w:rsidR="00CD60AF">
        <w:rPr>
          <w:rFonts w:ascii="Times New Roman" w:eastAsia="Times New Roman" w:hAnsi="Times New Roman" w:cs="Times New Roman"/>
          <w:kern w:val="0"/>
          <w:sz w:val="24"/>
          <w:szCs w:val="24"/>
          <w14:ligatures w14:val="none"/>
        </w:rPr>
        <w:t xml:space="preserve"> My alternative hypothesis (H</w:t>
      </w:r>
      <w:r w:rsidR="00CD60AF" w:rsidRPr="00CD60AF">
        <w:rPr>
          <w:rFonts w:ascii="Times New Roman" w:eastAsia="Times New Roman" w:hAnsi="Times New Roman" w:cs="Times New Roman"/>
          <w:kern w:val="0"/>
          <w:sz w:val="24"/>
          <w:szCs w:val="24"/>
          <w:vertAlign w:val="subscript"/>
          <w14:ligatures w14:val="none"/>
        </w:rPr>
        <w:t>1</w:t>
      </w:r>
      <w:r w:rsidR="00CD60AF">
        <w:rPr>
          <w:rFonts w:ascii="Times New Roman" w:eastAsia="Times New Roman" w:hAnsi="Times New Roman" w:cs="Times New Roman"/>
          <w:kern w:val="0"/>
          <w:sz w:val="24"/>
          <w:szCs w:val="24"/>
          <w14:ligatures w14:val="none"/>
        </w:rPr>
        <w:t xml:space="preserve">) is that </w:t>
      </w:r>
      <w:r w:rsidR="00CD60AF">
        <w:rPr>
          <w:rFonts w:ascii="Times New Roman" w:eastAsia="Times New Roman" w:hAnsi="Times New Roman" w:cs="Times New Roman"/>
          <w:kern w:val="0"/>
          <w:sz w:val="24"/>
          <w:szCs w:val="24"/>
          <w14:ligatures w14:val="none"/>
        </w:rPr>
        <w:t>t</w:t>
      </w:r>
      <w:r w:rsidR="00CD60AF" w:rsidRPr="00CD60AF">
        <w:rPr>
          <w:rFonts w:ascii="Times New Roman" w:eastAsia="Times New Roman" w:hAnsi="Times New Roman" w:cs="Times New Roman"/>
          <w:kern w:val="0"/>
          <w:sz w:val="24"/>
          <w:szCs w:val="24"/>
          <w14:ligatures w14:val="none"/>
        </w:rPr>
        <w:t>here is a statistical difference in the distribution of 911 call times between Canton and Druid Heights.</w:t>
      </w:r>
      <w:r w:rsidR="00CD60AF">
        <w:rPr>
          <w:rFonts w:ascii="Times New Roman" w:eastAsia="Times New Roman" w:hAnsi="Times New Roman" w:cs="Times New Roman"/>
          <w:kern w:val="0"/>
          <w:sz w:val="24"/>
          <w:szCs w:val="24"/>
          <w14:ligatures w14:val="none"/>
        </w:rPr>
        <w:t xml:space="preserve"> </w:t>
      </w:r>
      <w:r w:rsidRPr="008761A6">
        <w:rPr>
          <w:rFonts w:ascii="Times New Roman" w:eastAsia="Times New Roman" w:hAnsi="Times New Roman" w:cs="Times New Roman"/>
          <w:kern w:val="0"/>
          <w:sz w:val="24"/>
          <w:szCs w:val="24"/>
          <w14:ligatures w14:val="none"/>
        </w:rPr>
        <w:t xml:space="preserve">This hypothesis was tested using a chi-squared test, which examined whether the distribution of 911 calls across different times of day (categorized as Night, Morning, Afternoon, and Evening) differs between the two neighborhoods. The outcome of this analysis can provide </w:t>
      </w:r>
      <w:r w:rsidRPr="008761A6">
        <w:rPr>
          <w:rFonts w:ascii="Times New Roman" w:eastAsia="Times New Roman" w:hAnsi="Times New Roman" w:cs="Times New Roman"/>
          <w:kern w:val="0"/>
          <w:sz w:val="24"/>
          <w:szCs w:val="24"/>
          <w14:ligatures w14:val="none"/>
        </w:rPr>
        <w:lastRenderedPageBreak/>
        <w:t>useful insights for local authorities and emergency responders, allowing them to tailor their operations and interventions based on the unique patterns in each neighborhood.</w:t>
      </w:r>
    </w:p>
    <w:p w14:paraId="6FFF8602" w14:textId="5C6E6E6A" w:rsidR="008761A6" w:rsidRDefault="008761A6" w:rsidP="008761A6">
      <w:pPr>
        <w:pStyle w:val="ListParagraph"/>
        <w:numPr>
          <w:ilvl w:val="0"/>
          <w:numId w:val="15"/>
        </w:numPr>
        <w:spacing w:line="480" w:lineRule="auto"/>
        <w:rPr>
          <w:rFonts w:ascii="Times New Roman" w:hAnsi="Times New Roman" w:cs="Times New Roman"/>
          <w:b/>
          <w:bCs/>
          <w:sz w:val="24"/>
          <w:szCs w:val="24"/>
        </w:rPr>
      </w:pPr>
      <w:r>
        <w:rPr>
          <w:rFonts w:ascii="Times New Roman" w:hAnsi="Times New Roman" w:cs="Times New Roman"/>
          <w:b/>
          <w:bCs/>
          <w:sz w:val="24"/>
          <w:szCs w:val="24"/>
        </w:rPr>
        <w:t>Data Collection</w:t>
      </w:r>
    </w:p>
    <w:p w14:paraId="70B1D2BA" w14:textId="77777777" w:rsidR="008761A6" w:rsidRPr="008761A6" w:rsidRDefault="008761A6" w:rsidP="008761A6">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8761A6">
        <w:rPr>
          <w:rFonts w:ascii="Times New Roman" w:eastAsia="Times New Roman" w:hAnsi="Times New Roman" w:cs="Times New Roman"/>
          <w:kern w:val="0"/>
          <w:sz w:val="24"/>
          <w:szCs w:val="24"/>
          <w14:ligatures w14:val="none"/>
        </w:rPr>
        <w:t>For this project, I collected 911 call data from the Open Baltimore dataset, which includes detailed records of emergency calls made throughout Baltimore City in 2024. The dataset contains information on the call times, neighborhoods, incident types, and other variables such as district and ZIP code. I specifically focused on data for two neighborhoods: Canton (high-income) and Druid Heights (low-income). This allowed for a direct comparison of 911 call times between the two neighborhoods with contrasting income levels. The data was filtered to include only relevant columns, such as the call time and neighborhood, to streamline the analysis process.</w:t>
      </w:r>
    </w:p>
    <w:p w14:paraId="70EE10D2" w14:textId="47F78C25" w:rsidR="008761A6" w:rsidRPr="008761A6" w:rsidRDefault="008761A6" w:rsidP="008761A6">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8761A6">
        <w:rPr>
          <w:rFonts w:ascii="Times New Roman" w:eastAsia="Times New Roman" w:hAnsi="Times New Roman" w:cs="Times New Roman"/>
          <w:kern w:val="0"/>
          <w:sz w:val="24"/>
          <w:szCs w:val="24"/>
          <w14:ligatures w14:val="none"/>
        </w:rPr>
        <w:t xml:space="preserve">One advantage of using </w:t>
      </w:r>
      <w:r w:rsidR="0006002F">
        <w:rPr>
          <w:rFonts w:ascii="Times New Roman" w:eastAsia="Times New Roman" w:hAnsi="Times New Roman" w:cs="Times New Roman"/>
          <w:kern w:val="0"/>
          <w:sz w:val="24"/>
          <w:szCs w:val="24"/>
          <w14:ligatures w14:val="none"/>
        </w:rPr>
        <w:t xml:space="preserve">a </w:t>
      </w:r>
      <w:r w:rsidRPr="008761A6">
        <w:rPr>
          <w:rFonts w:ascii="Times New Roman" w:eastAsia="Times New Roman" w:hAnsi="Times New Roman" w:cs="Times New Roman"/>
          <w:kern w:val="0"/>
          <w:sz w:val="24"/>
          <w:szCs w:val="24"/>
          <w14:ligatures w14:val="none"/>
        </w:rPr>
        <w:t xml:space="preserve">datasets </w:t>
      </w:r>
      <w:r w:rsidR="0006002F">
        <w:rPr>
          <w:rFonts w:ascii="Times New Roman" w:eastAsia="Times New Roman" w:hAnsi="Times New Roman" w:cs="Times New Roman"/>
          <w:kern w:val="0"/>
          <w:sz w:val="24"/>
          <w:szCs w:val="24"/>
          <w14:ligatures w14:val="none"/>
        </w:rPr>
        <w:t xml:space="preserve">that has been made </w:t>
      </w:r>
      <w:r w:rsidR="0006002F" w:rsidRPr="008761A6">
        <w:rPr>
          <w:rFonts w:ascii="Times New Roman" w:eastAsia="Times New Roman" w:hAnsi="Times New Roman" w:cs="Times New Roman"/>
          <w:kern w:val="0"/>
          <w:sz w:val="24"/>
          <w:szCs w:val="24"/>
          <w14:ligatures w14:val="none"/>
        </w:rPr>
        <w:t>publicly available</w:t>
      </w:r>
      <w:r w:rsidR="0006002F" w:rsidRPr="008761A6">
        <w:rPr>
          <w:rFonts w:ascii="Times New Roman" w:eastAsia="Times New Roman" w:hAnsi="Times New Roman" w:cs="Times New Roman"/>
          <w:kern w:val="0"/>
          <w:sz w:val="24"/>
          <w:szCs w:val="24"/>
          <w14:ligatures w14:val="none"/>
        </w:rPr>
        <w:t xml:space="preserve"> </w:t>
      </w:r>
      <w:r w:rsidRPr="008761A6">
        <w:rPr>
          <w:rFonts w:ascii="Times New Roman" w:eastAsia="Times New Roman" w:hAnsi="Times New Roman" w:cs="Times New Roman"/>
          <w:kern w:val="0"/>
          <w:sz w:val="24"/>
          <w:szCs w:val="24"/>
          <w14:ligatures w14:val="none"/>
        </w:rPr>
        <w:t>is the accessibility and comprehensiveness of the data. The dataset contains a large number of entries (over a million rows), which provided a robust sample size for analysis. This enabled me to perform a meaningful comparison between the neighborhoods and identify trends that could support decision-making for emergency services and resource allocation.</w:t>
      </w:r>
    </w:p>
    <w:p w14:paraId="693844B2" w14:textId="4BE5CC00" w:rsidR="008761A6" w:rsidRPr="008761A6" w:rsidRDefault="008761A6" w:rsidP="008761A6">
      <w:pPr>
        <w:spacing w:before="100" w:beforeAutospacing="1" w:after="100" w:afterAutospacing="1" w:line="480" w:lineRule="auto"/>
        <w:rPr>
          <w:rFonts w:ascii="Times New Roman" w:eastAsia="Times New Roman" w:hAnsi="Times New Roman" w:cs="Times New Roman"/>
          <w:kern w:val="0"/>
          <w:sz w:val="24"/>
          <w:szCs w:val="24"/>
          <w14:ligatures w14:val="none"/>
        </w:rPr>
      </w:pPr>
      <w:r w:rsidRPr="008761A6">
        <w:rPr>
          <w:rFonts w:ascii="Times New Roman" w:eastAsia="Times New Roman" w:hAnsi="Times New Roman" w:cs="Times New Roman"/>
          <w:kern w:val="0"/>
          <w:sz w:val="24"/>
          <w:szCs w:val="24"/>
          <w14:ligatures w14:val="none"/>
        </w:rPr>
        <w:t xml:space="preserve">However, a disadvantage of using this dataset is that some data may be incomplete or inaccurate. For example, certain call records were missing geographic or time-related information, and there was no explicit column for call duration, which would have been useful in analyzing response times. To overcome these challenges, I relied on data cleaning techniques to address missing or inconsistent values. I also ensured that only the relevant columns were included, reducing the </w:t>
      </w:r>
      <w:r w:rsidRPr="008761A6">
        <w:rPr>
          <w:rFonts w:ascii="Times New Roman" w:eastAsia="Times New Roman" w:hAnsi="Times New Roman" w:cs="Times New Roman"/>
          <w:kern w:val="0"/>
          <w:sz w:val="24"/>
          <w:szCs w:val="24"/>
          <w14:ligatures w14:val="none"/>
        </w:rPr>
        <w:lastRenderedPageBreak/>
        <w:t>impact of incomplete data and focusing the analysis on the core variables of interest, like call times and neighborhoods. By carefully filtering and preprocessing the dataset, I was able to overcome these limitations and maintain the integrity of the analysis.</w:t>
      </w:r>
    </w:p>
    <w:p w14:paraId="680BA795" w14:textId="0E0DEF57" w:rsidR="008761A6" w:rsidRDefault="008761A6" w:rsidP="008761A6">
      <w:pPr>
        <w:pStyle w:val="ListParagraph"/>
        <w:numPr>
          <w:ilvl w:val="0"/>
          <w:numId w:val="15"/>
        </w:numPr>
        <w:spacing w:line="480" w:lineRule="auto"/>
        <w:rPr>
          <w:rFonts w:ascii="Times New Roman" w:hAnsi="Times New Roman" w:cs="Times New Roman"/>
          <w:b/>
          <w:bCs/>
          <w:sz w:val="24"/>
          <w:szCs w:val="24"/>
        </w:rPr>
      </w:pPr>
      <w:r>
        <w:rPr>
          <w:rFonts w:ascii="Times New Roman" w:hAnsi="Times New Roman" w:cs="Times New Roman"/>
          <w:b/>
          <w:bCs/>
          <w:sz w:val="24"/>
          <w:szCs w:val="24"/>
        </w:rPr>
        <w:t>Data Extraction and Preparation</w:t>
      </w:r>
    </w:p>
    <w:p w14:paraId="77A73EB5" w14:textId="6B9ED6B6" w:rsidR="008761A6" w:rsidRDefault="009D49EF" w:rsidP="008761A6">
      <w:pPr>
        <w:spacing w:line="480" w:lineRule="auto"/>
        <w:rPr>
          <w:rFonts w:ascii="Times New Roman" w:hAnsi="Times New Roman" w:cs="Times New Roman"/>
          <w:sz w:val="24"/>
          <w:szCs w:val="24"/>
        </w:rPr>
      </w:pPr>
      <w:r>
        <w:rPr>
          <w:rFonts w:ascii="Times New Roman" w:hAnsi="Times New Roman" w:cs="Times New Roman"/>
          <w:sz w:val="24"/>
          <w:szCs w:val="24"/>
        </w:rPr>
        <w:t>I began t</w:t>
      </w:r>
      <w:r w:rsidR="008761A6" w:rsidRPr="008761A6">
        <w:rPr>
          <w:rFonts w:ascii="Times New Roman" w:hAnsi="Times New Roman" w:cs="Times New Roman"/>
          <w:sz w:val="24"/>
          <w:szCs w:val="24"/>
        </w:rPr>
        <w:t xml:space="preserve">he data extraction and preparation process by downloading the 911 call dataset from the Open Baltimore platform, which was in CSV format. </w:t>
      </w:r>
      <w:r w:rsidR="00337605">
        <w:rPr>
          <w:rFonts w:ascii="Times New Roman" w:hAnsi="Times New Roman" w:cs="Times New Roman"/>
          <w:sz w:val="24"/>
          <w:szCs w:val="24"/>
        </w:rPr>
        <w:t xml:space="preserve">In </w:t>
      </w:r>
      <w:proofErr w:type="spellStart"/>
      <w:r w:rsidR="00337605">
        <w:rPr>
          <w:rFonts w:ascii="Times New Roman" w:hAnsi="Times New Roman" w:cs="Times New Roman"/>
          <w:sz w:val="24"/>
          <w:szCs w:val="24"/>
        </w:rPr>
        <w:t>Jupyter</w:t>
      </w:r>
      <w:proofErr w:type="spellEnd"/>
      <w:r w:rsidR="00337605">
        <w:rPr>
          <w:rFonts w:ascii="Times New Roman" w:hAnsi="Times New Roman" w:cs="Times New Roman"/>
          <w:sz w:val="24"/>
          <w:szCs w:val="24"/>
        </w:rPr>
        <w:t xml:space="preserve"> Lab </w:t>
      </w:r>
      <w:r w:rsidR="00337605" w:rsidRPr="008761A6">
        <w:rPr>
          <w:rFonts w:ascii="Times New Roman" w:hAnsi="Times New Roman" w:cs="Times New Roman"/>
          <w:sz w:val="24"/>
          <w:szCs w:val="24"/>
        </w:rPr>
        <w:t>I primarily used Pandas, which is a powerful Python library for data manipulation</w:t>
      </w:r>
      <w:r w:rsidR="00337605">
        <w:rPr>
          <w:rFonts w:ascii="Times New Roman" w:hAnsi="Times New Roman" w:cs="Times New Roman"/>
          <w:sz w:val="24"/>
          <w:szCs w:val="24"/>
        </w:rPr>
        <w:t>.</w:t>
      </w:r>
      <w:r w:rsidR="00337605" w:rsidRPr="008761A6">
        <w:rPr>
          <w:rFonts w:ascii="Times New Roman" w:hAnsi="Times New Roman" w:cs="Times New Roman"/>
          <w:sz w:val="24"/>
          <w:szCs w:val="24"/>
        </w:rPr>
        <w:t xml:space="preserve"> The </w:t>
      </w:r>
      <w:proofErr w:type="spellStart"/>
      <w:r w:rsidR="00337605" w:rsidRPr="008761A6">
        <w:rPr>
          <w:rFonts w:ascii="Times New Roman" w:hAnsi="Times New Roman" w:cs="Times New Roman"/>
          <w:sz w:val="24"/>
          <w:szCs w:val="24"/>
        </w:rPr>
        <w:t>read_csv</w:t>
      </w:r>
      <w:proofErr w:type="spellEnd"/>
      <w:r w:rsidR="00337605" w:rsidRPr="008761A6">
        <w:rPr>
          <w:rFonts w:ascii="Times New Roman" w:hAnsi="Times New Roman" w:cs="Times New Roman"/>
          <w:sz w:val="24"/>
          <w:szCs w:val="24"/>
        </w:rPr>
        <w:t xml:space="preserve">() function in Pandas enabled me to efficiently load the data from the CSV file into a </w:t>
      </w:r>
      <w:proofErr w:type="spellStart"/>
      <w:r w:rsidR="00337605" w:rsidRPr="008761A6">
        <w:rPr>
          <w:rFonts w:ascii="Times New Roman" w:hAnsi="Times New Roman" w:cs="Times New Roman"/>
          <w:sz w:val="24"/>
          <w:szCs w:val="24"/>
        </w:rPr>
        <w:t>DataFrame</w:t>
      </w:r>
      <w:proofErr w:type="spellEnd"/>
      <w:r w:rsidR="00337605" w:rsidRPr="008761A6">
        <w:rPr>
          <w:rFonts w:ascii="Times New Roman" w:hAnsi="Times New Roman" w:cs="Times New Roman"/>
          <w:sz w:val="24"/>
          <w:szCs w:val="24"/>
        </w:rPr>
        <w:t xml:space="preserve">, where I could easily handle missing values, convert columns into appropriate data types, and filter the dataset. </w:t>
      </w:r>
      <w:r w:rsidR="008761A6" w:rsidRPr="008761A6">
        <w:rPr>
          <w:rFonts w:ascii="Times New Roman" w:hAnsi="Times New Roman" w:cs="Times New Roman"/>
          <w:sz w:val="24"/>
          <w:szCs w:val="24"/>
        </w:rPr>
        <w:t xml:space="preserve">I focused on columns such as </w:t>
      </w:r>
      <w:proofErr w:type="spellStart"/>
      <w:r w:rsidR="008761A6" w:rsidRPr="008761A6">
        <w:rPr>
          <w:rFonts w:ascii="Times New Roman" w:hAnsi="Times New Roman" w:cs="Times New Roman"/>
          <w:sz w:val="24"/>
          <w:szCs w:val="24"/>
        </w:rPr>
        <w:t>callDateTime</w:t>
      </w:r>
      <w:proofErr w:type="spellEnd"/>
      <w:r w:rsidR="008761A6" w:rsidRPr="008761A6">
        <w:rPr>
          <w:rFonts w:ascii="Times New Roman" w:hAnsi="Times New Roman" w:cs="Times New Roman"/>
          <w:sz w:val="24"/>
          <w:szCs w:val="24"/>
        </w:rPr>
        <w:t xml:space="preserve"> and Neighborhood, ensuring that only relevant data was retained for analysis. I then transformed the </w:t>
      </w:r>
      <w:proofErr w:type="spellStart"/>
      <w:r w:rsidR="008761A6" w:rsidRPr="008761A6">
        <w:rPr>
          <w:rFonts w:ascii="Times New Roman" w:hAnsi="Times New Roman" w:cs="Times New Roman"/>
          <w:sz w:val="24"/>
          <w:szCs w:val="24"/>
        </w:rPr>
        <w:t>callDateTime</w:t>
      </w:r>
      <w:proofErr w:type="spellEnd"/>
      <w:r w:rsidR="008761A6" w:rsidRPr="008761A6">
        <w:rPr>
          <w:rFonts w:ascii="Times New Roman" w:hAnsi="Times New Roman" w:cs="Times New Roman"/>
          <w:sz w:val="24"/>
          <w:szCs w:val="24"/>
        </w:rPr>
        <w:t xml:space="preserve"> column into a usable datetime format and extracted the hour of the call to</w:t>
      </w:r>
      <w:r w:rsidR="00294CC3">
        <w:rPr>
          <w:rFonts w:ascii="Times New Roman" w:hAnsi="Times New Roman" w:cs="Times New Roman"/>
          <w:sz w:val="24"/>
          <w:szCs w:val="24"/>
        </w:rPr>
        <w:t xml:space="preserve"> later</w:t>
      </w:r>
      <w:r w:rsidR="008761A6" w:rsidRPr="008761A6">
        <w:rPr>
          <w:rFonts w:ascii="Times New Roman" w:hAnsi="Times New Roman" w:cs="Times New Roman"/>
          <w:sz w:val="24"/>
          <w:szCs w:val="24"/>
        </w:rPr>
        <w:t xml:space="preserve"> categorize the times into bins such as Night, Morning, Afternoon, and Evening. </w:t>
      </w:r>
      <w:r w:rsidR="00337605">
        <w:rPr>
          <w:rFonts w:ascii="Times New Roman" w:hAnsi="Times New Roman" w:cs="Times New Roman"/>
          <w:sz w:val="24"/>
          <w:szCs w:val="24"/>
        </w:rPr>
        <w:t xml:space="preserve">Using </w:t>
      </w:r>
      <w:r w:rsidR="00337605" w:rsidRPr="008761A6">
        <w:rPr>
          <w:rFonts w:ascii="Times New Roman" w:hAnsi="Times New Roman" w:cs="Times New Roman"/>
          <w:sz w:val="24"/>
          <w:szCs w:val="24"/>
        </w:rPr>
        <w:t xml:space="preserve">Python's apply() function to create </w:t>
      </w:r>
      <w:r w:rsidR="00337605">
        <w:rPr>
          <w:rFonts w:ascii="Times New Roman" w:hAnsi="Times New Roman" w:cs="Times New Roman"/>
          <w:sz w:val="24"/>
          <w:szCs w:val="24"/>
        </w:rPr>
        <w:t xml:space="preserve">the </w:t>
      </w:r>
      <w:r w:rsidR="00337605" w:rsidRPr="008761A6">
        <w:rPr>
          <w:rFonts w:ascii="Times New Roman" w:hAnsi="Times New Roman" w:cs="Times New Roman"/>
          <w:sz w:val="24"/>
          <w:szCs w:val="24"/>
        </w:rPr>
        <w:t xml:space="preserve">custom bins </w:t>
      </w:r>
      <w:r w:rsidR="008761A6" w:rsidRPr="008761A6">
        <w:rPr>
          <w:rFonts w:ascii="Times New Roman" w:hAnsi="Times New Roman" w:cs="Times New Roman"/>
          <w:sz w:val="24"/>
          <w:szCs w:val="24"/>
        </w:rPr>
        <w:t>allowed for a clear comparison of call distributions between neighborhoods.</w:t>
      </w:r>
      <w:r w:rsidR="00337605">
        <w:rPr>
          <w:rFonts w:ascii="Times New Roman" w:hAnsi="Times New Roman" w:cs="Times New Roman"/>
          <w:sz w:val="24"/>
          <w:szCs w:val="24"/>
        </w:rPr>
        <w:t xml:space="preserve"> </w:t>
      </w:r>
      <w:r w:rsidR="00294CC3">
        <w:rPr>
          <w:rFonts w:ascii="Times New Roman" w:hAnsi="Times New Roman" w:cs="Times New Roman"/>
          <w:sz w:val="24"/>
          <w:szCs w:val="24"/>
        </w:rPr>
        <w:t xml:space="preserve">I also used visual methods such as graphs and statistical methods (mean, median, mode) to get a good understanding of my data. This technique helps to identify patterns and detect outliers. </w:t>
      </w:r>
      <w:r w:rsidR="00337605" w:rsidRPr="008761A6">
        <w:rPr>
          <w:rFonts w:ascii="Times New Roman" w:hAnsi="Times New Roman" w:cs="Times New Roman"/>
          <w:sz w:val="24"/>
          <w:szCs w:val="24"/>
        </w:rPr>
        <w:t>This approach provided the flexibility needed to transform the data into a suitable format for the analysis</w:t>
      </w:r>
      <w:r w:rsidR="007D67E4">
        <w:rPr>
          <w:rFonts w:ascii="Times New Roman" w:hAnsi="Times New Roman" w:cs="Times New Roman"/>
          <w:sz w:val="24"/>
          <w:szCs w:val="24"/>
        </w:rPr>
        <w:t xml:space="preserve"> (WGU</w:t>
      </w:r>
      <w:r w:rsidR="009B5ACE">
        <w:rPr>
          <w:rFonts w:ascii="Times New Roman" w:hAnsi="Times New Roman" w:cs="Times New Roman"/>
          <w:sz w:val="24"/>
          <w:szCs w:val="24"/>
        </w:rPr>
        <w:t>,</w:t>
      </w:r>
      <w:r w:rsidR="007D67E4">
        <w:rPr>
          <w:rFonts w:ascii="Times New Roman" w:hAnsi="Times New Roman" w:cs="Times New Roman"/>
          <w:sz w:val="24"/>
          <w:szCs w:val="24"/>
        </w:rPr>
        <w:t xml:space="preserve"> 2020</w:t>
      </w:r>
      <w:r w:rsidR="00C07ED4">
        <w:rPr>
          <w:rFonts w:ascii="Times New Roman" w:hAnsi="Times New Roman" w:cs="Times New Roman"/>
          <w:sz w:val="24"/>
          <w:szCs w:val="24"/>
        </w:rPr>
        <w:t>)</w:t>
      </w:r>
      <w:r w:rsidR="00337605" w:rsidRPr="008761A6">
        <w:rPr>
          <w:rFonts w:ascii="Times New Roman" w:hAnsi="Times New Roman" w:cs="Times New Roman"/>
          <w:sz w:val="24"/>
          <w:szCs w:val="24"/>
        </w:rPr>
        <w:t>.</w:t>
      </w:r>
    </w:p>
    <w:p w14:paraId="72878406" w14:textId="7EA9C061" w:rsidR="008761A6" w:rsidRDefault="008761A6" w:rsidP="008761A6">
      <w:pPr>
        <w:spacing w:line="480" w:lineRule="auto"/>
        <w:rPr>
          <w:rFonts w:ascii="Times New Roman" w:hAnsi="Times New Roman" w:cs="Times New Roman"/>
          <w:sz w:val="24"/>
          <w:szCs w:val="24"/>
        </w:rPr>
      </w:pPr>
      <w:r w:rsidRPr="008761A6">
        <w:rPr>
          <w:rFonts w:ascii="Times New Roman" w:hAnsi="Times New Roman" w:cs="Times New Roman"/>
          <w:sz w:val="24"/>
          <w:szCs w:val="24"/>
        </w:rPr>
        <w:t xml:space="preserve">The main advantage of using Pandas for data extraction and preparation is its flexibility and efficiency. With its powerful functions for cleaning, transforming, and manipulating large datasets, Pandas made it easy to perform tasks such as handling missing data, converting time formats, and applying custom functions for binning call times. The ability to manage large </w:t>
      </w:r>
      <w:r w:rsidRPr="008761A6">
        <w:rPr>
          <w:rFonts w:ascii="Times New Roman" w:hAnsi="Times New Roman" w:cs="Times New Roman"/>
          <w:sz w:val="24"/>
          <w:szCs w:val="24"/>
        </w:rPr>
        <w:lastRenderedPageBreak/>
        <w:t>datasets and carry out complex operations with minimal code is a significant benefit, allowing for detailed, customized data preparation</w:t>
      </w:r>
      <w:r w:rsidR="00082B09">
        <w:rPr>
          <w:rFonts w:ascii="Times New Roman" w:hAnsi="Times New Roman" w:cs="Times New Roman"/>
          <w:sz w:val="24"/>
          <w:szCs w:val="24"/>
        </w:rPr>
        <w:t xml:space="preserve"> (WGU</w:t>
      </w:r>
      <w:r w:rsidR="009B5ACE">
        <w:rPr>
          <w:rFonts w:ascii="Times New Roman" w:hAnsi="Times New Roman" w:cs="Times New Roman"/>
          <w:sz w:val="24"/>
          <w:szCs w:val="24"/>
        </w:rPr>
        <w:t>,</w:t>
      </w:r>
      <w:r w:rsidR="00082B09">
        <w:rPr>
          <w:rFonts w:ascii="Times New Roman" w:hAnsi="Times New Roman" w:cs="Times New Roman"/>
          <w:sz w:val="24"/>
          <w:szCs w:val="24"/>
        </w:rPr>
        <w:t xml:space="preserve"> 2020)</w:t>
      </w:r>
      <w:r w:rsidRPr="008761A6">
        <w:rPr>
          <w:rFonts w:ascii="Times New Roman" w:hAnsi="Times New Roman" w:cs="Times New Roman"/>
          <w:sz w:val="24"/>
          <w:szCs w:val="24"/>
        </w:rPr>
        <w:t>.</w:t>
      </w:r>
    </w:p>
    <w:p w14:paraId="0140B61E" w14:textId="0F240065" w:rsidR="008761A6" w:rsidRDefault="008761A6" w:rsidP="008761A6">
      <w:pPr>
        <w:spacing w:line="480" w:lineRule="auto"/>
        <w:rPr>
          <w:rFonts w:ascii="Times New Roman" w:hAnsi="Times New Roman" w:cs="Times New Roman"/>
          <w:sz w:val="24"/>
          <w:szCs w:val="24"/>
        </w:rPr>
      </w:pPr>
      <w:r w:rsidRPr="008761A6">
        <w:rPr>
          <w:rFonts w:ascii="Times New Roman" w:hAnsi="Times New Roman" w:cs="Times New Roman"/>
          <w:sz w:val="24"/>
          <w:szCs w:val="24"/>
        </w:rPr>
        <w:t>A disadvantage of using Pandas and other Python libraries is the learning curve associated with them. While these tools are incredibly powerful, they can be challenging for beginners, especially when working with large datasets or complex data manipulations. The need to write custom code, such as defining custom functions for binning, can be time-consuming and require a strong understanding of Python programming. Despite this, the trade-off is generally worth it, as these tools offer unmatched flexibility for data extraction and preparation</w:t>
      </w:r>
      <w:r w:rsidR="00082B09">
        <w:rPr>
          <w:rFonts w:ascii="Times New Roman" w:hAnsi="Times New Roman" w:cs="Times New Roman"/>
          <w:sz w:val="24"/>
          <w:szCs w:val="24"/>
        </w:rPr>
        <w:t xml:space="preserve"> (WGU</w:t>
      </w:r>
      <w:r w:rsidR="009B5ACE">
        <w:rPr>
          <w:rFonts w:ascii="Times New Roman" w:hAnsi="Times New Roman" w:cs="Times New Roman"/>
          <w:sz w:val="24"/>
          <w:szCs w:val="24"/>
        </w:rPr>
        <w:t>,</w:t>
      </w:r>
      <w:r w:rsidR="00082B09">
        <w:rPr>
          <w:rFonts w:ascii="Times New Roman" w:hAnsi="Times New Roman" w:cs="Times New Roman"/>
          <w:sz w:val="24"/>
          <w:szCs w:val="24"/>
        </w:rPr>
        <w:t xml:space="preserve"> 2020)</w:t>
      </w:r>
      <w:r w:rsidRPr="008761A6">
        <w:rPr>
          <w:rFonts w:ascii="Times New Roman" w:hAnsi="Times New Roman" w:cs="Times New Roman"/>
          <w:sz w:val="24"/>
          <w:szCs w:val="24"/>
        </w:rPr>
        <w:t>.</w:t>
      </w:r>
      <w:r w:rsidR="00ED61B2" w:rsidRPr="00ED61B2">
        <w:rPr>
          <w:rFonts w:ascii="Times New Roman" w:hAnsi="Times New Roman" w:cs="Times New Roman"/>
          <w:noProof/>
          <w:sz w:val="24"/>
          <w:szCs w:val="24"/>
        </w:rPr>
        <w:t xml:space="preserve"> </w:t>
      </w:r>
      <w:r w:rsidR="00ED61B2">
        <w:rPr>
          <w:rFonts w:ascii="Times New Roman" w:hAnsi="Times New Roman" w:cs="Times New Roman"/>
          <w:noProof/>
          <w:sz w:val="24"/>
          <w:szCs w:val="24"/>
        </w:rPr>
        <w:drawing>
          <wp:inline distT="0" distB="0" distL="0" distR="0" wp14:anchorId="2BC89209" wp14:editId="489725E1">
            <wp:extent cx="4892464" cy="1554615"/>
            <wp:effectExtent l="0" t="0" r="3810" b="7620"/>
            <wp:docPr id="498822033" name="Picture 1" descr="Graphical user interface, text, application, emai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822033" name="Picture 1" descr="Graphical user interface, text, application, email&#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4892464" cy="1554615"/>
                    </a:xfrm>
                    <a:prstGeom prst="rect">
                      <a:avLst/>
                    </a:prstGeom>
                  </pic:spPr>
                </pic:pic>
              </a:graphicData>
            </a:graphic>
          </wp:inline>
        </w:drawing>
      </w:r>
      <w:r w:rsidR="00ED61B2">
        <w:rPr>
          <w:rFonts w:ascii="Times New Roman" w:hAnsi="Times New Roman" w:cs="Times New Roman"/>
          <w:noProof/>
          <w:sz w:val="24"/>
          <w:szCs w:val="24"/>
        </w:rPr>
        <w:drawing>
          <wp:inline distT="0" distB="0" distL="0" distR="0" wp14:anchorId="732FD5DD" wp14:editId="0D2C81D0">
            <wp:extent cx="4091940" cy="3581400"/>
            <wp:effectExtent l="0" t="0" r="3810" b="0"/>
            <wp:docPr id="767207868" name="Picture 2"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207868" name="Picture 2" descr="Text&#10;&#10;AI-generated content may be incorrect."/>
                    <pic:cNvPicPr/>
                  </pic:nvPicPr>
                  <pic:blipFill rotWithShape="1">
                    <a:blip r:embed="rId8">
                      <a:extLst>
                        <a:ext uri="{28A0092B-C50C-407E-A947-70E740481C1C}">
                          <a14:useLocalDpi xmlns:a14="http://schemas.microsoft.com/office/drawing/2010/main" val="0"/>
                        </a:ext>
                      </a:extLst>
                    </a:blip>
                    <a:srcRect b="11985"/>
                    <a:stretch/>
                  </pic:blipFill>
                  <pic:spPr bwMode="auto">
                    <a:xfrm>
                      <a:off x="0" y="0"/>
                      <a:ext cx="4092295" cy="3581711"/>
                    </a:xfrm>
                    <a:prstGeom prst="rect">
                      <a:avLst/>
                    </a:prstGeom>
                    <a:ln>
                      <a:noFill/>
                    </a:ln>
                    <a:extLst>
                      <a:ext uri="{53640926-AAD7-44D8-BBD7-CCE9431645EC}">
                        <a14:shadowObscured xmlns:a14="http://schemas.microsoft.com/office/drawing/2010/main"/>
                      </a:ext>
                    </a:extLst>
                  </pic:spPr>
                </pic:pic>
              </a:graphicData>
            </a:graphic>
          </wp:inline>
        </w:drawing>
      </w:r>
    </w:p>
    <w:p w14:paraId="44FBB1C7" w14:textId="52C2533C" w:rsidR="00E96917" w:rsidRPr="008761A6" w:rsidRDefault="00E96917" w:rsidP="008761A6">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7502508" wp14:editId="33B2BC3F">
            <wp:extent cx="5943600" cy="4165600"/>
            <wp:effectExtent l="0" t="0" r="0" b="6350"/>
            <wp:docPr id="1027303880" name="Picture 3" descr="Chart, ba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303880" name="Picture 3" descr="Chart, bar chart&#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4165600"/>
                    </a:xfrm>
                    <a:prstGeom prst="rect">
                      <a:avLst/>
                    </a:prstGeom>
                  </pic:spPr>
                </pic:pic>
              </a:graphicData>
            </a:graphic>
          </wp:inline>
        </w:drawing>
      </w:r>
      <w:r>
        <w:rPr>
          <w:rFonts w:ascii="Times New Roman" w:hAnsi="Times New Roman" w:cs="Times New Roman"/>
          <w:noProof/>
          <w:sz w:val="24"/>
          <w:szCs w:val="24"/>
        </w:rPr>
        <w:drawing>
          <wp:inline distT="0" distB="0" distL="0" distR="0" wp14:anchorId="2F177127" wp14:editId="1F63CE32">
            <wp:extent cx="5806943" cy="1691787"/>
            <wp:effectExtent l="0" t="0" r="3810" b="3810"/>
            <wp:docPr id="1138038954" name="Picture 4"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038954" name="Picture 4" descr="Text&#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806943" cy="1691787"/>
                    </a:xfrm>
                    <a:prstGeom prst="rect">
                      <a:avLst/>
                    </a:prstGeom>
                  </pic:spPr>
                </pic:pic>
              </a:graphicData>
            </a:graphic>
          </wp:inline>
        </w:drawing>
      </w:r>
      <w:r>
        <w:rPr>
          <w:rFonts w:ascii="Times New Roman" w:hAnsi="Times New Roman" w:cs="Times New Roman"/>
          <w:noProof/>
          <w:sz w:val="24"/>
          <w:szCs w:val="24"/>
        </w:rPr>
        <w:lastRenderedPageBreak/>
        <w:drawing>
          <wp:inline distT="0" distB="0" distL="0" distR="0" wp14:anchorId="7A7081DD" wp14:editId="03BAF099">
            <wp:extent cx="5943600" cy="4815840"/>
            <wp:effectExtent l="0" t="0" r="0" b="3810"/>
            <wp:docPr id="1510598636" name="Picture 5" descr="Chart, box and whiske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598636" name="Picture 5" descr="Chart, box and whisker chart&#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43600" cy="4815840"/>
                    </a:xfrm>
                    <a:prstGeom prst="rect">
                      <a:avLst/>
                    </a:prstGeom>
                  </pic:spPr>
                </pic:pic>
              </a:graphicData>
            </a:graphic>
          </wp:inline>
        </w:drawing>
      </w:r>
    </w:p>
    <w:p w14:paraId="6C39A080" w14:textId="7D3DC89C" w:rsidR="008761A6" w:rsidRDefault="008761A6" w:rsidP="008761A6">
      <w:pPr>
        <w:pStyle w:val="ListParagraph"/>
        <w:numPr>
          <w:ilvl w:val="0"/>
          <w:numId w:val="15"/>
        </w:numPr>
        <w:spacing w:line="480" w:lineRule="auto"/>
        <w:rPr>
          <w:rFonts w:ascii="Times New Roman" w:hAnsi="Times New Roman" w:cs="Times New Roman"/>
          <w:b/>
          <w:bCs/>
          <w:sz w:val="24"/>
          <w:szCs w:val="24"/>
        </w:rPr>
      </w:pPr>
      <w:r>
        <w:rPr>
          <w:rFonts w:ascii="Times New Roman" w:hAnsi="Times New Roman" w:cs="Times New Roman"/>
          <w:b/>
          <w:bCs/>
          <w:sz w:val="24"/>
          <w:szCs w:val="24"/>
        </w:rPr>
        <w:t>Analysis</w:t>
      </w:r>
    </w:p>
    <w:p w14:paraId="3426C04A" w14:textId="697F6E3E" w:rsidR="008761A6" w:rsidRDefault="008761A6" w:rsidP="008761A6">
      <w:pPr>
        <w:spacing w:line="480" w:lineRule="auto"/>
        <w:rPr>
          <w:rFonts w:ascii="Times New Roman" w:hAnsi="Times New Roman" w:cs="Times New Roman"/>
          <w:sz w:val="24"/>
          <w:szCs w:val="24"/>
        </w:rPr>
      </w:pPr>
      <w:r w:rsidRPr="008761A6">
        <w:rPr>
          <w:rFonts w:ascii="Times New Roman" w:hAnsi="Times New Roman" w:cs="Times New Roman"/>
          <w:sz w:val="24"/>
          <w:szCs w:val="24"/>
        </w:rPr>
        <w:t xml:space="preserve">For the analysis, </w:t>
      </w:r>
      <w:r w:rsidR="00ED61B2" w:rsidRPr="00ED61B2">
        <w:rPr>
          <w:rFonts w:ascii="Times New Roman" w:hAnsi="Times New Roman" w:cs="Times New Roman"/>
          <w:sz w:val="24"/>
          <w:szCs w:val="24"/>
        </w:rPr>
        <w:t>I applied the chi-squared (χ²) test of independence</w:t>
      </w:r>
      <w:r w:rsidR="00ED61B2">
        <w:rPr>
          <w:rFonts w:ascii="Times New Roman" w:hAnsi="Times New Roman" w:cs="Times New Roman"/>
          <w:sz w:val="24"/>
          <w:szCs w:val="24"/>
        </w:rPr>
        <w:t xml:space="preserve"> </w:t>
      </w:r>
      <w:r w:rsidRPr="008761A6">
        <w:rPr>
          <w:rFonts w:ascii="Times New Roman" w:hAnsi="Times New Roman" w:cs="Times New Roman"/>
          <w:sz w:val="24"/>
          <w:szCs w:val="24"/>
        </w:rPr>
        <w:t xml:space="preserve">to determine if there </w:t>
      </w:r>
      <w:r w:rsidR="00ED61B2">
        <w:rPr>
          <w:rFonts w:ascii="Times New Roman" w:hAnsi="Times New Roman" w:cs="Times New Roman"/>
          <w:sz w:val="24"/>
          <w:szCs w:val="24"/>
        </w:rPr>
        <w:t>is</w:t>
      </w:r>
      <w:r w:rsidRPr="008761A6">
        <w:rPr>
          <w:rFonts w:ascii="Times New Roman" w:hAnsi="Times New Roman" w:cs="Times New Roman"/>
          <w:sz w:val="24"/>
          <w:szCs w:val="24"/>
        </w:rPr>
        <w:t xml:space="preserve"> a </w:t>
      </w:r>
      <w:r w:rsidR="00EF52D2">
        <w:rPr>
          <w:rFonts w:ascii="Times New Roman" w:hAnsi="Times New Roman" w:cs="Times New Roman"/>
          <w:sz w:val="24"/>
          <w:szCs w:val="24"/>
        </w:rPr>
        <w:t>statistical</w:t>
      </w:r>
      <w:r w:rsidRPr="008761A6">
        <w:rPr>
          <w:rFonts w:ascii="Times New Roman" w:hAnsi="Times New Roman" w:cs="Times New Roman"/>
          <w:sz w:val="24"/>
          <w:szCs w:val="24"/>
        </w:rPr>
        <w:t xml:space="preserve"> difference in the distribution of 911 call times between two neighborhoods: Canton and Druid Heights. I first categorized the call times into bins (Night, Morning, Afternoon, and Evening) based on the hour of the call, and then compared the frequency of calls in each time bin between the two neighborhoods. </w:t>
      </w:r>
      <w:r w:rsidR="00B6760E" w:rsidRPr="00B6760E">
        <w:rPr>
          <w:rFonts w:ascii="Times New Roman" w:hAnsi="Times New Roman" w:cs="Times New Roman"/>
          <w:sz w:val="24"/>
          <w:szCs w:val="24"/>
        </w:rPr>
        <w:t xml:space="preserve">The formula for the chi-squared statistic is χ² = Σ[(O − E)² / E], where </w:t>
      </w:r>
      <w:r w:rsidR="00B6760E" w:rsidRPr="00B6760E">
        <w:rPr>
          <w:rFonts w:ascii="Times New Roman" w:hAnsi="Times New Roman" w:cs="Times New Roman"/>
          <w:i/>
          <w:iCs/>
          <w:sz w:val="24"/>
          <w:szCs w:val="24"/>
        </w:rPr>
        <w:t>O</w:t>
      </w:r>
      <w:r w:rsidR="00B6760E" w:rsidRPr="00B6760E">
        <w:rPr>
          <w:rFonts w:ascii="Times New Roman" w:hAnsi="Times New Roman" w:cs="Times New Roman"/>
          <w:sz w:val="24"/>
          <w:szCs w:val="24"/>
        </w:rPr>
        <w:t xml:space="preserve"> is the observed frequency in each cell of the contingency table, and </w:t>
      </w:r>
      <w:r w:rsidR="00B6760E" w:rsidRPr="00B6760E">
        <w:rPr>
          <w:rFonts w:ascii="Times New Roman" w:hAnsi="Times New Roman" w:cs="Times New Roman"/>
          <w:i/>
          <w:iCs/>
          <w:sz w:val="24"/>
          <w:szCs w:val="24"/>
        </w:rPr>
        <w:t>E</w:t>
      </w:r>
      <w:r w:rsidR="00B6760E" w:rsidRPr="00B6760E">
        <w:rPr>
          <w:rFonts w:ascii="Times New Roman" w:hAnsi="Times New Roman" w:cs="Times New Roman"/>
          <w:sz w:val="24"/>
          <w:szCs w:val="24"/>
        </w:rPr>
        <w:t xml:space="preserve"> is the expected frequency, calculated as (</w:t>
      </w:r>
      <w:r w:rsidR="00B6760E" w:rsidRPr="00B6760E">
        <w:rPr>
          <w:rFonts w:ascii="Times New Roman" w:hAnsi="Times New Roman" w:cs="Times New Roman"/>
          <w:i/>
          <w:iCs/>
          <w:sz w:val="24"/>
          <w:szCs w:val="24"/>
        </w:rPr>
        <w:t>row total</w:t>
      </w:r>
      <w:r w:rsidR="00B6760E" w:rsidRPr="00B6760E">
        <w:rPr>
          <w:rFonts w:ascii="Times New Roman" w:hAnsi="Times New Roman" w:cs="Times New Roman"/>
          <w:sz w:val="24"/>
          <w:szCs w:val="24"/>
        </w:rPr>
        <w:t xml:space="preserve"> × </w:t>
      </w:r>
      <w:r w:rsidR="00B6760E" w:rsidRPr="00B6760E">
        <w:rPr>
          <w:rFonts w:ascii="Times New Roman" w:hAnsi="Times New Roman" w:cs="Times New Roman"/>
          <w:i/>
          <w:iCs/>
          <w:sz w:val="24"/>
          <w:szCs w:val="24"/>
        </w:rPr>
        <w:t>column total</w:t>
      </w:r>
      <w:r w:rsidR="00B6760E" w:rsidRPr="00B6760E">
        <w:rPr>
          <w:rFonts w:ascii="Times New Roman" w:hAnsi="Times New Roman" w:cs="Times New Roman"/>
          <w:sz w:val="24"/>
          <w:szCs w:val="24"/>
        </w:rPr>
        <w:t xml:space="preserve">) ÷ </w:t>
      </w:r>
      <w:r w:rsidR="00B6760E" w:rsidRPr="00B6760E">
        <w:rPr>
          <w:rFonts w:ascii="Times New Roman" w:hAnsi="Times New Roman" w:cs="Times New Roman"/>
          <w:i/>
          <w:iCs/>
          <w:sz w:val="24"/>
          <w:szCs w:val="24"/>
        </w:rPr>
        <w:t>grand total</w:t>
      </w:r>
      <w:r w:rsidR="00B6760E" w:rsidRPr="00B6760E">
        <w:rPr>
          <w:rFonts w:ascii="Times New Roman" w:hAnsi="Times New Roman" w:cs="Times New Roman"/>
          <w:sz w:val="24"/>
          <w:szCs w:val="24"/>
        </w:rPr>
        <w:t xml:space="preserve">. I repeated this calculation for each of the eight cells (4 time bins × 2 neighborhoods) and summed the results to produce the </w:t>
      </w:r>
      <w:r w:rsidR="00B6760E" w:rsidRPr="00B6760E">
        <w:rPr>
          <w:rFonts w:ascii="Times New Roman" w:hAnsi="Times New Roman" w:cs="Times New Roman"/>
          <w:sz w:val="24"/>
          <w:szCs w:val="24"/>
        </w:rPr>
        <w:lastRenderedPageBreak/>
        <w:t>final chi-squared value.</w:t>
      </w:r>
      <w:r w:rsidR="00B6760E">
        <w:rPr>
          <w:rFonts w:ascii="Times New Roman" w:hAnsi="Times New Roman" w:cs="Times New Roman"/>
          <w:sz w:val="24"/>
          <w:szCs w:val="24"/>
        </w:rPr>
        <w:t xml:space="preserve"> </w:t>
      </w:r>
      <w:r w:rsidRPr="008761A6">
        <w:rPr>
          <w:rFonts w:ascii="Times New Roman" w:hAnsi="Times New Roman" w:cs="Times New Roman"/>
          <w:sz w:val="24"/>
          <w:szCs w:val="24"/>
        </w:rPr>
        <w:t xml:space="preserve">The result from the Chi-squared test showed a value of </w:t>
      </w:r>
      <w:r w:rsidR="00B6760E" w:rsidRPr="00B6760E">
        <w:rPr>
          <w:rFonts w:ascii="Times New Roman" w:hAnsi="Times New Roman" w:cs="Times New Roman"/>
          <w:sz w:val="24"/>
          <w:szCs w:val="24"/>
        </w:rPr>
        <w:t>χ² = 94.99 with 3 degrees of freedom, resulting in a p-value less than 0.001</w:t>
      </w:r>
      <w:r w:rsidR="00B6760E">
        <w:rPr>
          <w:rFonts w:ascii="Times New Roman" w:hAnsi="Times New Roman" w:cs="Times New Roman"/>
          <w:sz w:val="24"/>
          <w:szCs w:val="24"/>
        </w:rPr>
        <w:t xml:space="preserve"> (</w:t>
      </w:r>
      <w:r w:rsidRPr="008761A6">
        <w:rPr>
          <w:rFonts w:ascii="Times New Roman" w:hAnsi="Times New Roman" w:cs="Times New Roman"/>
          <w:sz w:val="24"/>
          <w:szCs w:val="24"/>
        </w:rPr>
        <w:t>0.0000</w:t>
      </w:r>
      <w:r w:rsidR="00B6760E">
        <w:rPr>
          <w:rFonts w:ascii="Times New Roman" w:hAnsi="Times New Roman" w:cs="Times New Roman"/>
          <w:sz w:val="24"/>
          <w:szCs w:val="24"/>
        </w:rPr>
        <w:t>)</w:t>
      </w:r>
      <w:r w:rsidRPr="008761A6">
        <w:rPr>
          <w:rFonts w:ascii="Times New Roman" w:hAnsi="Times New Roman" w:cs="Times New Roman"/>
          <w:sz w:val="24"/>
          <w:szCs w:val="24"/>
        </w:rPr>
        <w:t>, indicating a statistically significant difference between the call times of the two neighborhoods</w:t>
      </w:r>
      <w:r w:rsidR="004D15D1">
        <w:rPr>
          <w:rFonts w:ascii="Times New Roman" w:hAnsi="Times New Roman" w:cs="Times New Roman"/>
          <w:sz w:val="24"/>
          <w:szCs w:val="24"/>
        </w:rPr>
        <w:t xml:space="preserve"> (WGU, 2020)</w:t>
      </w:r>
      <w:r w:rsidRPr="008761A6">
        <w:rPr>
          <w:rFonts w:ascii="Times New Roman" w:hAnsi="Times New Roman" w:cs="Times New Roman"/>
          <w:sz w:val="24"/>
          <w:szCs w:val="24"/>
        </w:rPr>
        <w:t>.</w:t>
      </w:r>
      <w:r w:rsidR="00B6760E">
        <w:rPr>
          <w:rFonts w:ascii="Times New Roman" w:hAnsi="Times New Roman" w:cs="Times New Roman"/>
          <w:sz w:val="24"/>
          <w:szCs w:val="24"/>
        </w:rPr>
        <w:t xml:space="preserve"> </w:t>
      </w:r>
    </w:p>
    <w:p w14:paraId="28D7C1F1" w14:textId="4260DE2B" w:rsidR="008761A6" w:rsidRDefault="008761A6" w:rsidP="008761A6">
      <w:pPr>
        <w:spacing w:line="480" w:lineRule="auto"/>
        <w:rPr>
          <w:rFonts w:ascii="Times New Roman" w:hAnsi="Times New Roman" w:cs="Times New Roman"/>
          <w:sz w:val="24"/>
          <w:szCs w:val="24"/>
        </w:rPr>
      </w:pPr>
      <w:r w:rsidRPr="008761A6">
        <w:rPr>
          <w:rFonts w:ascii="Times New Roman" w:hAnsi="Times New Roman" w:cs="Times New Roman"/>
          <w:sz w:val="24"/>
          <w:szCs w:val="24"/>
        </w:rPr>
        <w:t>The reason I selected the Chi-squared test is that it is a well-suited method for comparing categorical variables to assess whether the distribution of call times in different neighborhoods follows the same pattern. Given that I was working with binned call times (a categorical variable), the Chi-squared test was appropriate because it helps determine whether differences in observed frequencies are due to chance or a real statistical difference. It is a straightforward, widely used technique for hypothesis testing when dealing with categorical data.</w:t>
      </w:r>
    </w:p>
    <w:p w14:paraId="213107DD" w14:textId="542FB3D7" w:rsidR="008761A6" w:rsidRDefault="008761A6" w:rsidP="008761A6">
      <w:pPr>
        <w:spacing w:line="480" w:lineRule="auto"/>
        <w:rPr>
          <w:rFonts w:ascii="Times New Roman" w:hAnsi="Times New Roman" w:cs="Times New Roman"/>
          <w:sz w:val="24"/>
          <w:szCs w:val="24"/>
        </w:rPr>
      </w:pPr>
      <w:r w:rsidRPr="008761A6">
        <w:rPr>
          <w:rFonts w:ascii="Times New Roman" w:hAnsi="Times New Roman" w:cs="Times New Roman"/>
          <w:sz w:val="24"/>
          <w:szCs w:val="24"/>
        </w:rPr>
        <w:t xml:space="preserve">One advantage of using the Chi-squared test is that it is simple to implement and provides a clear indication of whether the differences between groups are statistically significant. </w:t>
      </w:r>
      <w:r w:rsidR="00373A1E">
        <w:rPr>
          <w:rFonts w:ascii="Times New Roman" w:hAnsi="Times New Roman" w:cs="Times New Roman"/>
          <w:sz w:val="24"/>
          <w:szCs w:val="24"/>
        </w:rPr>
        <w:t>Since i</w:t>
      </w:r>
      <w:r w:rsidRPr="008761A6">
        <w:rPr>
          <w:rFonts w:ascii="Times New Roman" w:hAnsi="Times New Roman" w:cs="Times New Roman"/>
          <w:sz w:val="24"/>
          <w:szCs w:val="24"/>
        </w:rPr>
        <w:t xml:space="preserve">t is a non-parametric </w:t>
      </w:r>
      <w:r w:rsidR="00373A1E" w:rsidRPr="008761A6">
        <w:rPr>
          <w:rFonts w:ascii="Times New Roman" w:hAnsi="Times New Roman" w:cs="Times New Roman"/>
          <w:sz w:val="24"/>
          <w:szCs w:val="24"/>
        </w:rPr>
        <w:t>test,</w:t>
      </w:r>
      <w:r w:rsidRPr="008761A6">
        <w:rPr>
          <w:rFonts w:ascii="Times New Roman" w:hAnsi="Times New Roman" w:cs="Times New Roman"/>
          <w:sz w:val="24"/>
          <w:szCs w:val="24"/>
        </w:rPr>
        <w:t xml:space="preserve"> it does not require assumptions about the distribution of the data</w:t>
      </w:r>
      <w:r w:rsidR="00373A1E">
        <w:rPr>
          <w:rFonts w:ascii="Times New Roman" w:hAnsi="Times New Roman" w:cs="Times New Roman"/>
          <w:sz w:val="24"/>
          <w:szCs w:val="24"/>
        </w:rPr>
        <w:t xml:space="preserve">. This </w:t>
      </w:r>
      <w:r w:rsidRPr="008761A6">
        <w:rPr>
          <w:rFonts w:ascii="Times New Roman" w:hAnsi="Times New Roman" w:cs="Times New Roman"/>
          <w:sz w:val="24"/>
          <w:szCs w:val="24"/>
        </w:rPr>
        <w:t>mak</w:t>
      </w:r>
      <w:r w:rsidR="00373A1E">
        <w:rPr>
          <w:rFonts w:ascii="Times New Roman" w:hAnsi="Times New Roman" w:cs="Times New Roman"/>
          <w:sz w:val="24"/>
          <w:szCs w:val="24"/>
        </w:rPr>
        <w:t>es</w:t>
      </w:r>
      <w:r w:rsidRPr="008761A6">
        <w:rPr>
          <w:rFonts w:ascii="Times New Roman" w:hAnsi="Times New Roman" w:cs="Times New Roman"/>
          <w:sz w:val="24"/>
          <w:szCs w:val="24"/>
        </w:rPr>
        <w:t xml:space="preserve"> it useful when the data may not follow a normal distribution. This allows for greater flexibility when working with categorical data like the binned call times in this analysis.</w:t>
      </w:r>
    </w:p>
    <w:p w14:paraId="68253BA2" w14:textId="719D228A" w:rsidR="008761A6" w:rsidRDefault="008761A6" w:rsidP="008761A6">
      <w:pPr>
        <w:spacing w:line="480" w:lineRule="auto"/>
        <w:rPr>
          <w:rFonts w:ascii="Times New Roman" w:hAnsi="Times New Roman" w:cs="Times New Roman"/>
          <w:sz w:val="24"/>
          <w:szCs w:val="24"/>
        </w:rPr>
      </w:pPr>
      <w:r w:rsidRPr="008761A6">
        <w:rPr>
          <w:rFonts w:ascii="Times New Roman" w:hAnsi="Times New Roman" w:cs="Times New Roman"/>
          <w:sz w:val="24"/>
          <w:szCs w:val="24"/>
        </w:rPr>
        <w:t>A disadvantage of the Chi-squared test is that it requires a sufficient sample size to produce reliable results. Small sample sizes in any of the categories can lead to expected frequencies that are too low, which can invalidate the test. In this analysis, while the large dataset helped mitigate this issue, it’s still something to be mindful of when working with smaller datasets or when categories have few observations. Additionally, the Chi-squared test doesn't provide insights into the magnitude or direction of the differences, so further analysis might be necessary to understand the practical significance.</w:t>
      </w:r>
    </w:p>
    <w:p w14:paraId="25FA9705" w14:textId="5C965470" w:rsidR="00E96917" w:rsidRPr="008761A6" w:rsidRDefault="00E96917" w:rsidP="008761A6">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BBD6DEC" wp14:editId="0B90922C">
            <wp:extent cx="4747671" cy="3566469"/>
            <wp:effectExtent l="0" t="0" r="0" b="0"/>
            <wp:docPr id="602699408" name="Picture 6"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699408" name="Picture 6" descr="Text&#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4747671" cy="3566469"/>
                    </a:xfrm>
                    <a:prstGeom prst="rect">
                      <a:avLst/>
                    </a:prstGeom>
                  </pic:spPr>
                </pic:pic>
              </a:graphicData>
            </a:graphic>
          </wp:inline>
        </w:drawing>
      </w:r>
      <w:r>
        <w:rPr>
          <w:rFonts w:ascii="Times New Roman" w:hAnsi="Times New Roman" w:cs="Times New Roman"/>
          <w:noProof/>
          <w:sz w:val="24"/>
          <w:szCs w:val="24"/>
        </w:rPr>
        <w:drawing>
          <wp:inline distT="0" distB="0" distL="0" distR="0" wp14:anchorId="0E3230CC" wp14:editId="2569DF20">
            <wp:extent cx="3452159" cy="1287892"/>
            <wp:effectExtent l="0" t="0" r="0" b="7620"/>
            <wp:docPr id="1736777175" name="Picture 7" descr="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777175" name="Picture 7" descr="Text&#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3452159" cy="1287892"/>
                    </a:xfrm>
                    <a:prstGeom prst="rect">
                      <a:avLst/>
                    </a:prstGeom>
                  </pic:spPr>
                </pic:pic>
              </a:graphicData>
            </a:graphic>
          </wp:inline>
        </w:drawing>
      </w:r>
    </w:p>
    <w:p w14:paraId="087BC35E" w14:textId="1CAAA10E" w:rsidR="008761A6" w:rsidRDefault="008761A6" w:rsidP="008761A6">
      <w:pPr>
        <w:pStyle w:val="ListParagraph"/>
        <w:numPr>
          <w:ilvl w:val="0"/>
          <w:numId w:val="15"/>
        </w:numPr>
        <w:spacing w:line="480" w:lineRule="auto"/>
        <w:rPr>
          <w:rFonts w:ascii="Times New Roman" w:hAnsi="Times New Roman" w:cs="Times New Roman"/>
          <w:b/>
          <w:bCs/>
          <w:sz w:val="24"/>
          <w:szCs w:val="24"/>
        </w:rPr>
      </w:pPr>
      <w:r>
        <w:rPr>
          <w:rFonts w:ascii="Times New Roman" w:hAnsi="Times New Roman" w:cs="Times New Roman"/>
          <w:b/>
          <w:bCs/>
          <w:sz w:val="24"/>
          <w:szCs w:val="24"/>
        </w:rPr>
        <w:t>Data Summary and Implications</w:t>
      </w:r>
    </w:p>
    <w:p w14:paraId="4D025BA9" w14:textId="69C8B6BF" w:rsidR="008761A6" w:rsidRPr="008761A6" w:rsidRDefault="008761A6" w:rsidP="008761A6">
      <w:pPr>
        <w:spacing w:line="480" w:lineRule="auto"/>
        <w:rPr>
          <w:rFonts w:ascii="Times New Roman" w:hAnsi="Times New Roman" w:cs="Times New Roman"/>
          <w:sz w:val="24"/>
          <w:szCs w:val="24"/>
        </w:rPr>
      </w:pPr>
      <w:r w:rsidRPr="008761A6">
        <w:rPr>
          <w:rFonts w:ascii="Times New Roman" w:hAnsi="Times New Roman" w:cs="Times New Roman"/>
          <w:sz w:val="24"/>
          <w:szCs w:val="24"/>
        </w:rPr>
        <w:t xml:space="preserve">The results of the Chi-squared test revealed a statistically significant difference in the distribution of 911 call times between Canton and Druid Heights, with the p-value of 0.0000 indicating that the differences were unlikely to have occurred by chance. </w:t>
      </w:r>
      <w:r w:rsidR="00715977">
        <w:rPr>
          <w:rFonts w:ascii="Times New Roman" w:hAnsi="Times New Roman" w:cs="Times New Roman"/>
          <w:sz w:val="24"/>
          <w:szCs w:val="24"/>
        </w:rPr>
        <w:t xml:space="preserve">Because the chi-squared test resulted in a p-value of less than 0.05, we reject the null hypothesis and conclude that there is a statistically significant difference in the distribution of 911 call times between Canton and Druid Heights. </w:t>
      </w:r>
      <w:r w:rsidR="00881C9C">
        <w:rPr>
          <w:rFonts w:ascii="Times New Roman" w:hAnsi="Times New Roman" w:cs="Times New Roman"/>
          <w:sz w:val="24"/>
          <w:szCs w:val="24"/>
        </w:rPr>
        <w:t xml:space="preserve">Based on the contingency table, </w:t>
      </w:r>
      <w:r w:rsidR="00EF52D2" w:rsidRPr="00EF52D2">
        <w:rPr>
          <w:rFonts w:ascii="Times New Roman" w:hAnsi="Times New Roman" w:cs="Times New Roman"/>
          <w:sz w:val="24"/>
          <w:szCs w:val="24"/>
        </w:rPr>
        <w:t xml:space="preserve">Canton showed a higher volume of calls in the afternoon, with 3,477 calls compared to 2,813 in Druid Heights. Conversely, Druid Heights had a </w:t>
      </w:r>
      <w:r w:rsidR="00EF52D2" w:rsidRPr="00EF52D2">
        <w:rPr>
          <w:rFonts w:ascii="Times New Roman" w:hAnsi="Times New Roman" w:cs="Times New Roman"/>
          <w:sz w:val="24"/>
          <w:szCs w:val="24"/>
        </w:rPr>
        <w:lastRenderedPageBreak/>
        <w:t>more evenly distributed call volume across all time bins, with relatively similar numbers of calls in the afternoon, evening, and night. This suggests that while Canton’s call volume is more concentrated in specific parts of the day, Druid Heights experiences 911 activity more consistently throughout the day and night.</w:t>
      </w:r>
      <w:r w:rsidRPr="008761A6">
        <w:rPr>
          <w:rFonts w:ascii="Times New Roman" w:hAnsi="Times New Roman" w:cs="Times New Roman"/>
          <w:sz w:val="24"/>
          <w:szCs w:val="24"/>
        </w:rPr>
        <w:t xml:space="preserve"> This information could be critical for resource allocation and emergency response planning, indicating that certain neighborhoods might require different approaches to ensure optimal response times.</w:t>
      </w:r>
    </w:p>
    <w:p w14:paraId="6E833989" w14:textId="2FCB9513" w:rsidR="008761A6" w:rsidRPr="008761A6" w:rsidRDefault="00715977" w:rsidP="008761A6">
      <w:pPr>
        <w:spacing w:line="480" w:lineRule="auto"/>
        <w:rPr>
          <w:rFonts w:ascii="Times New Roman" w:hAnsi="Times New Roman" w:cs="Times New Roman"/>
          <w:sz w:val="24"/>
          <w:szCs w:val="24"/>
        </w:rPr>
      </w:pPr>
      <w:r>
        <w:rPr>
          <w:rFonts w:ascii="Times New Roman" w:hAnsi="Times New Roman" w:cs="Times New Roman"/>
          <w:sz w:val="24"/>
          <w:szCs w:val="24"/>
        </w:rPr>
        <w:t>A</w:t>
      </w:r>
      <w:r w:rsidR="008761A6" w:rsidRPr="008761A6">
        <w:rPr>
          <w:rFonts w:ascii="Times New Roman" w:hAnsi="Times New Roman" w:cs="Times New Roman"/>
          <w:sz w:val="24"/>
          <w:szCs w:val="24"/>
        </w:rPr>
        <w:t xml:space="preserve"> limitation of this analysis is that it only focuses on call times, which may not fully capture the complexity of 911 call patterns in different neighborhoods. It does not account for the types of incidents or the severity of those calls, which could provide a more comprehensive understanding of emergency service needs across neighborhoods.</w:t>
      </w:r>
    </w:p>
    <w:p w14:paraId="3B432020" w14:textId="2FE17D9D" w:rsidR="008761A6" w:rsidRPr="008761A6" w:rsidRDefault="008761A6" w:rsidP="008761A6">
      <w:pPr>
        <w:spacing w:line="480" w:lineRule="auto"/>
        <w:rPr>
          <w:rFonts w:ascii="Times New Roman" w:hAnsi="Times New Roman" w:cs="Times New Roman"/>
          <w:sz w:val="24"/>
          <w:szCs w:val="24"/>
        </w:rPr>
      </w:pPr>
      <w:r w:rsidRPr="008761A6">
        <w:rPr>
          <w:rFonts w:ascii="Times New Roman" w:hAnsi="Times New Roman" w:cs="Times New Roman"/>
          <w:sz w:val="24"/>
          <w:szCs w:val="24"/>
        </w:rPr>
        <w:t xml:space="preserve">Based on these results, I recommend that emergency services consider tailoring their resources based on the time-specific demands in different neighborhoods. For example, if certain time periods have higher volumes of calls in </w:t>
      </w:r>
      <w:r w:rsidR="00B27023">
        <w:rPr>
          <w:rFonts w:ascii="Times New Roman" w:hAnsi="Times New Roman" w:cs="Times New Roman"/>
          <w:sz w:val="24"/>
          <w:szCs w:val="24"/>
        </w:rPr>
        <w:t>Canton</w:t>
      </w:r>
      <w:r w:rsidRPr="008761A6">
        <w:rPr>
          <w:rFonts w:ascii="Times New Roman" w:hAnsi="Times New Roman" w:cs="Times New Roman"/>
          <w:sz w:val="24"/>
          <w:szCs w:val="24"/>
        </w:rPr>
        <w:t xml:space="preserve">, additional staffing or quicker response mechanisms could be implemented during those times. In </w:t>
      </w:r>
      <w:r w:rsidR="00B27023">
        <w:rPr>
          <w:rFonts w:ascii="Times New Roman" w:hAnsi="Times New Roman" w:cs="Times New Roman"/>
          <w:sz w:val="24"/>
          <w:szCs w:val="24"/>
        </w:rPr>
        <w:t>Druid Heights</w:t>
      </w:r>
      <w:r w:rsidRPr="008761A6">
        <w:rPr>
          <w:rFonts w:ascii="Times New Roman" w:hAnsi="Times New Roman" w:cs="Times New Roman"/>
          <w:sz w:val="24"/>
          <w:szCs w:val="24"/>
        </w:rPr>
        <w:t>, where calls are spread out more evenly, a more generalized approach could be effective.</w:t>
      </w:r>
    </w:p>
    <w:p w14:paraId="19344012" w14:textId="77777777" w:rsidR="008761A6" w:rsidRPr="008761A6" w:rsidRDefault="008761A6" w:rsidP="008761A6">
      <w:pPr>
        <w:spacing w:line="480" w:lineRule="auto"/>
        <w:rPr>
          <w:rFonts w:ascii="Times New Roman" w:hAnsi="Times New Roman" w:cs="Times New Roman"/>
          <w:sz w:val="24"/>
          <w:szCs w:val="24"/>
        </w:rPr>
      </w:pPr>
      <w:r w:rsidRPr="008761A6">
        <w:rPr>
          <w:rFonts w:ascii="Times New Roman" w:hAnsi="Times New Roman" w:cs="Times New Roman"/>
          <w:sz w:val="24"/>
          <w:szCs w:val="24"/>
        </w:rPr>
        <w:t>For future studies, two potential directions include:</w:t>
      </w:r>
    </w:p>
    <w:p w14:paraId="048AC138" w14:textId="77777777" w:rsidR="008761A6" w:rsidRPr="008761A6" w:rsidRDefault="008761A6" w:rsidP="008761A6">
      <w:pPr>
        <w:numPr>
          <w:ilvl w:val="0"/>
          <w:numId w:val="16"/>
        </w:numPr>
        <w:spacing w:line="480" w:lineRule="auto"/>
        <w:rPr>
          <w:rFonts w:ascii="Times New Roman" w:hAnsi="Times New Roman" w:cs="Times New Roman"/>
          <w:sz w:val="24"/>
          <w:szCs w:val="24"/>
        </w:rPr>
      </w:pPr>
      <w:r w:rsidRPr="008761A6">
        <w:rPr>
          <w:rFonts w:ascii="Times New Roman" w:hAnsi="Times New Roman" w:cs="Times New Roman"/>
          <w:b/>
          <w:bCs/>
          <w:sz w:val="24"/>
          <w:szCs w:val="24"/>
        </w:rPr>
        <w:t>Analyzing the impact of incident type</w:t>
      </w:r>
      <w:r w:rsidRPr="008761A6">
        <w:rPr>
          <w:rFonts w:ascii="Times New Roman" w:hAnsi="Times New Roman" w:cs="Times New Roman"/>
          <w:sz w:val="24"/>
          <w:szCs w:val="24"/>
        </w:rPr>
        <w:t xml:space="preserve"> on call times: By including the types of calls (e.g., medical emergencies, noise complaints, etc.), a deeper understanding of the relationship between neighborhood demographics and emergency service demand could be gained. This could inform even more targeted intervention strategies.</w:t>
      </w:r>
    </w:p>
    <w:p w14:paraId="252C6D85" w14:textId="3B070115" w:rsidR="008761A6" w:rsidRPr="00E2340B" w:rsidRDefault="008761A6" w:rsidP="008761A6">
      <w:pPr>
        <w:numPr>
          <w:ilvl w:val="0"/>
          <w:numId w:val="16"/>
        </w:numPr>
        <w:spacing w:line="480" w:lineRule="auto"/>
        <w:rPr>
          <w:rFonts w:ascii="Times New Roman" w:hAnsi="Times New Roman" w:cs="Times New Roman"/>
          <w:sz w:val="24"/>
          <w:szCs w:val="24"/>
        </w:rPr>
      </w:pPr>
      <w:r w:rsidRPr="008761A6">
        <w:rPr>
          <w:rFonts w:ascii="Times New Roman" w:hAnsi="Times New Roman" w:cs="Times New Roman"/>
          <w:b/>
          <w:bCs/>
          <w:sz w:val="24"/>
          <w:szCs w:val="24"/>
        </w:rPr>
        <w:t>Expanding the time frame of the analysis</w:t>
      </w:r>
      <w:r w:rsidRPr="008761A6">
        <w:rPr>
          <w:rFonts w:ascii="Times New Roman" w:hAnsi="Times New Roman" w:cs="Times New Roman"/>
          <w:sz w:val="24"/>
          <w:szCs w:val="24"/>
        </w:rPr>
        <w:t xml:space="preserve">: Analyzing 911 call data over a longer period or across multiple years could help identify any trends or shifts in emergency response </w:t>
      </w:r>
      <w:r w:rsidRPr="008761A6">
        <w:rPr>
          <w:rFonts w:ascii="Times New Roman" w:hAnsi="Times New Roman" w:cs="Times New Roman"/>
          <w:sz w:val="24"/>
          <w:szCs w:val="24"/>
        </w:rPr>
        <w:lastRenderedPageBreak/>
        <w:t>patterns, potentially offering more insights into seasonal or long-term changes in call behavior across neighborhoods.</w:t>
      </w:r>
    </w:p>
    <w:p w14:paraId="6F41759D" w14:textId="77777777" w:rsidR="008761A6" w:rsidRDefault="008761A6" w:rsidP="008761A6">
      <w:pPr>
        <w:spacing w:line="480" w:lineRule="auto"/>
        <w:rPr>
          <w:rFonts w:ascii="Times New Roman" w:hAnsi="Times New Roman" w:cs="Times New Roman"/>
          <w:sz w:val="24"/>
          <w:szCs w:val="24"/>
        </w:rPr>
      </w:pPr>
    </w:p>
    <w:p w14:paraId="66A63B7F" w14:textId="77777777" w:rsidR="001336D6" w:rsidRDefault="001336D6" w:rsidP="008761A6">
      <w:pPr>
        <w:spacing w:line="480" w:lineRule="auto"/>
        <w:rPr>
          <w:rFonts w:ascii="Times New Roman" w:hAnsi="Times New Roman" w:cs="Times New Roman"/>
          <w:sz w:val="24"/>
          <w:szCs w:val="24"/>
        </w:rPr>
      </w:pPr>
    </w:p>
    <w:p w14:paraId="0AF23975" w14:textId="77777777" w:rsidR="001336D6" w:rsidRDefault="001336D6" w:rsidP="008761A6">
      <w:pPr>
        <w:spacing w:line="480" w:lineRule="auto"/>
        <w:rPr>
          <w:rFonts w:ascii="Times New Roman" w:hAnsi="Times New Roman" w:cs="Times New Roman"/>
          <w:sz w:val="24"/>
          <w:szCs w:val="24"/>
        </w:rPr>
      </w:pPr>
    </w:p>
    <w:p w14:paraId="66645125" w14:textId="77777777" w:rsidR="001336D6" w:rsidRDefault="001336D6" w:rsidP="008761A6">
      <w:pPr>
        <w:spacing w:line="480" w:lineRule="auto"/>
        <w:rPr>
          <w:rFonts w:ascii="Times New Roman" w:hAnsi="Times New Roman" w:cs="Times New Roman"/>
          <w:sz w:val="24"/>
          <w:szCs w:val="24"/>
        </w:rPr>
      </w:pPr>
    </w:p>
    <w:p w14:paraId="12CA3E00" w14:textId="77777777" w:rsidR="001336D6" w:rsidRDefault="001336D6" w:rsidP="008761A6">
      <w:pPr>
        <w:spacing w:line="480" w:lineRule="auto"/>
        <w:rPr>
          <w:rFonts w:ascii="Times New Roman" w:hAnsi="Times New Roman" w:cs="Times New Roman"/>
          <w:sz w:val="24"/>
          <w:szCs w:val="24"/>
        </w:rPr>
      </w:pPr>
    </w:p>
    <w:p w14:paraId="234F1576" w14:textId="77777777" w:rsidR="001336D6" w:rsidRDefault="001336D6" w:rsidP="008761A6">
      <w:pPr>
        <w:spacing w:line="480" w:lineRule="auto"/>
        <w:rPr>
          <w:rFonts w:ascii="Times New Roman" w:hAnsi="Times New Roman" w:cs="Times New Roman"/>
          <w:sz w:val="24"/>
          <w:szCs w:val="24"/>
        </w:rPr>
      </w:pPr>
    </w:p>
    <w:p w14:paraId="405900D8" w14:textId="77777777" w:rsidR="001336D6" w:rsidRDefault="001336D6" w:rsidP="008761A6">
      <w:pPr>
        <w:spacing w:line="480" w:lineRule="auto"/>
        <w:rPr>
          <w:rFonts w:ascii="Times New Roman" w:hAnsi="Times New Roman" w:cs="Times New Roman"/>
          <w:sz w:val="24"/>
          <w:szCs w:val="24"/>
        </w:rPr>
      </w:pPr>
    </w:p>
    <w:p w14:paraId="6CFEB1A0" w14:textId="77777777" w:rsidR="001336D6" w:rsidRDefault="001336D6" w:rsidP="008761A6">
      <w:pPr>
        <w:spacing w:line="480" w:lineRule="auto"/>
        <w:rPr>
          <w:rFonts w:ascii="Times New Roman" w:hAnsi="Times New Roman" w:cs="Times New Roman"/>
          <w:sz w:val="24"/>
          <w:szCs w:val="24"/>
        </w:rPr>
      </w:pPr>
    </w:p>
    <w:p w14:paraId="1ECEC456" w14:textId="77777777" w:rsidR="001336D6" w:rsidRDefault="001336D6" w:rsidP="008761A6">
      <w:pPr>
        <w:spacing w:line="480" w:lineRule="auto"/>
        <w:rPr>
          <w:rFonts w:ascii="Times New Roman" w:hAnsi="Times New Roman" w:cs="Times New Roman"/>
          <w:sz w:val="24"/>
          <w:szCs w:val="24"/>
        </w:rPr>
      </w:pPr>
    </w:p>
    <w:p w14:paraId="54C6665E" w14:textId="77777777" w:rsidR="001336D6" w:rsidRDefault="001336D6" w:rsidP="008761A6">
      <w:pPr>
        <w:spacing w:line="480" w:lineRule="auto"/>
        <w:rPr>
          <w:rFonts w:ascii="Times New Roman" w:hAnsi="Times New Roman" w:cs="Times New Roman"/>
          <w:sz w:val="24"/>
          <w:szCs w:val="24"/>
        </w:rPr>
      </w:pPr>
    </w:p>
    <w:p w14:paraId="198C01ED" w14:textId="77777777" w:rsidR="001336D6" w:rsidRDefault="001336D6" w:rsidP="008761A6">
      <w:pPr>
        <w:spacing w:line="480" w:lineRule="auto"/>
        <w:rPr>
          <w:rFonts w:ascii="Times New Roman" w:hAnsi="Times New Roman" w:cs="Times New Roman"/>
          <w:sz w:val="24"/>
          <w:szCs w:val="24"/>
        </w:rPr>
      </w:pPr>
    </w:p>
    <w:p w14:paraId="4F9FCFE2" w14:textId="77777777" w:rsidR="001336D6" w:rsidRDefault="001336D6" w:rsidP="008761A6">
      <w:pPr>
        <w:spacing w:line="480" w:lineRule="auto"/>
        <w:rPr>
          <w:rFonts w:ascii="Times New Roman" w:hAnsi="Times New Roman" w:cs="Times New Roman"/>
          <w:sz w:val="24"/>
          <w:szCs w:val="24"/>
        </w:rPr>
      </w:pPr>
    </w:p>
    <w:p w14:paraId="5BCDEF27" w14:textId="77777777" w:rsidR="001336D6" w:rsidRDefault="001336D6" w:rsidP="008761A6">
      <w:pPr>
        <w:spacing w:line="480" w:lineRule="auto"/>
        <w:rPr>
          <w:rFonts w:ascii="Times New Roman" w:hAnsi="Times New Roman" w:cs="Times New Roman"/>
          <w:sz w:val="24"/>
          <w:szCs w:val="24"/>
        </w:rPr>
      </w:pPr>
    </w:p>
    <w:p w14:paraId="27F41D8E" w14:textId="77777777" w:rsidR="001336D6" w:rsidRDefault="001336D6" w:rsidP="008761A6">
      <w:pPr>
        <w:spacing w:line="480" w:lineRule="auto"/>
        <w:rPr>
          <w:rFonts w:ascii="Times New Roman" w:hAnsi="Times New Roman" w:cs="Times New Roman"/>
          <w:sz w:val="24"/>
          <w:szCs w:val="24"/>
        </w:rPr>
      </w:pPr>
    </w:p>
    <w:p w14:paraId="3DAEA09F" w14:textId="77777777" w:rsidR="001336D6" w:rsidRDefault="001336D6" w:rsidP="008761A6">
      <w:pPr>
        <w:spacing w:line="480" w:lineRule="auto"/>
        <w:rPr>
          <w:rFonts w:ascii="Times New Roman" w:hAnsi="Times New Roman" w:cs="Times New Roman"/>
          <w:sz w:val="24"/>
          <w:szCs w:val="24"/>
        </w:rPr>
      </w:pPr>
    </w:p>
    <w:p w14:paraId="108FB597" w14:textId="77777777" w:rsidR="00E2340B" w:rsidRDefault="00E2340B" w:rsidP="008761A6">
      <w:pPr>
        <w:spacing w:line="480" w:lineRule="auto"/>
        <w:rPr>
          <w:rFonts w:ascii="Times New Roman" w:hAnsi="Times New Roman" w:cs="Times New Roman"/>
          <w:sz w:val="24"/>
          <w:szCs w:val="24"/>
        </w:rPr>
      </w:pPr>
    </w:p>
    <w:p w14:paraId="5B8CC4F2" w14:textId="77777777" w:rsidR="008761A6" w:rsidRPr="008761A6" w:rsidRDefault="008761A6" w:rsidP="008761A6">
      <w:pPr>
        <w:spacing w:line="480" w:lineRule="auto"/>
        <w:rPr>
          <w:rFonts w:ascii="Times New Roman" w:hAnsi="Times New Roman" w:cs="Times New Roman"/>
          <w:sz w:val="24"/>
          <w:szCs w:val="24"/>
        </w:rPr>
      </w:pPr>
    </w:p>
    <w:p w14:paraId="38ADC84B" w14:textId="0CAE7A9D" w:rsidR="00532501" w:rsidRDefault="00D64ED9" w:rsidP="00D64ED9">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240942D9" w14:textId="314FFBE0" w:rsidR="00D64ED9" w:rsidRDefault="00D64ED9" w:rsidP="00D64ED9">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Western Governors University - </w:t>
      </w:r>
      <w:r w:rsidRPr="00D64ED9">
        <w:rPr>
          <w:rFonts w:ascii="Times New Roman" w:hAnsi="Times New Roman" w:cs="Times New Roman"/>
          <w:sz w:val="24"/>
          <w:szCs w:val="24"/>
        </w:rPr>
        <w:t xml:space="preserve">WGU (2020) </w:t>
      </w:r>
      <w:r w:rsidRPr="00D64ED9">
        <w:rPr>
          <w:rFonts w:ascii="Times New Roman" w:hAnsi="Times New Roman" w:cs="Times New Roman"/>
          <w:i/>
          <w:iCs/>
          <w:sz w:val="24"/>
          <w:szCs w:val="24"/>
        </w:rPr>
        <w:t>Course |</w:t>
      </w:r>
      <w:r w:rsidRPr="00D64ED9">
        <w:rPr>
          <w:rFonts w:ascii="Times New Roman" w:hAnsi="Times New Roman" w:cs="Times New Roman"/>
          <w:sz w:val="24"/>
          <w:szCs w:val="24"/>
        </w:rPr>
        <w:t xml:space="preserve">. (n.d.). Retrieved </w:t>
      </w:r>
      <w:r w:rsidR="006616AC">
        <w:rPr>
          <w:rFonts w:ascii="Times New Roman" w:hAnsi="Times New Roman" w:cs="Times New Roman"/>
          <w:sz w:val="24"/>
          <w:szCs w:val="24"/>
        </w:rPr>
        <w:t xml:space="preserve">April </w:t>
      </w:r>
      <w:r w:rsidR="00324A7B">
        <w:rPr>
          <w:rFonts w:ascii="Times New Roman" w:hAnsi="Times New Roman" w:cs="Times New Roman"/>
          <w:sz w:val="24"/>
          <w:szCs w:val="24"/>
        </w:rPr>
        <w:t>2</w:t>
      </w:r>
      <w:r w:rsidR="00690BF3">
        <w:rPr>
          <w:rFonts w:ascii="Times New Roman" w:hAnsi="Times New Roman" w:cs="Times New Roman"/>
          <w:sz w:val="24"/>
          <w:szCs w:val="24"/>
        </w:rPr>
        <w:t>9</w:t>
      </w:r>
      <w:r w:rsidRPr="00D64ED9">
        <w:rPr>
          <w:rFonts w:ascii="Times New Roman" w:hAnsi="Times New Roman" w:cs="Times New Roman"/>
          <w:sz w:val="24"/>
          <w:szCs w:val="24"/>
        </w:rPr>
        <w:t xml:space="preserve">, 2025, from </w:t>
      </w:r>
      <w:r>
        <w:rPr>
          <w:rFonts w:ascii="Times New Roman" w:hAnsi="Times New Roman" w:cs="Times New Roman"/>
          <w:sz w:val="24"/>
          <w:szCs w:val="24"/>
        </w:rPr>
        <w:t xml:space="preserve"> </w:t>
      </w:r>
      <w:hyperlink r:id="rId14" w:history="1">
        <w:r w:rsidR="00690BF3" w:rsidRPr="00F974D2">
          <w:rPr>
            <w:rStyle w:val="Hyperlink"/>
            <w:rFonts w:ascii="Times New Roman" w:hAnsi="Times New Roman" w:cs="Times New Roman"/>
            <w:sz w:val="24"/>
            <w:szCs w:val="24"/>
          </w:rPr>
          <w:t>https://apps.cgp-oex.wgu.edu/learning/course/course-v1:WGUx+OEX0399+v01/block-v1:WGUx+OEX0399+v01+type@sequential+block@64a5dec90eb34cd39ff0ae54ddf1de32/block-v1:WGUx+OEX0399+v01+type@vertical+block@dc1ec1f7a21840b4805a59e629eb1701</w:t>
        </w:r>
      </w:hyperlink>
      <w:r w:rsidR="00690BF3">
        <w:rPr>
          <w:rFonts w:ascii="Times New Roman" w:hAnsi="Times New Roman" w:cs="Times New Roman"/>
          <w:sz w:val="24"/>
          <w:szCs w:val="24"/>
        </w:rPr>
        <w:t xml:space="preserve"> </w:t>
      </w:r>
    </w:p>
    <w:p w14:paraId="584AC86B" w14:textId="154BB5CA" w:rsidR="00D64ED9" w:rsidRDefault="004D15D1" w:rsidP="00D64ED9">
      <w:pPr>
        <w:spacing w:line="480" w:lineRule="auto"/>
        <w:rPr>
          <w:rFonts w:ascii="Times New Roman" w:hAnsi="Times New Roman" w:cs="Times New Roman"/>
          <w:sz w:val="24"/>
          <w:szCs w:val="24"/>
        </w:rPr>
      </w:pPr>
      <w:r>
        <w:rPr>
          <w:rFonts w:ascii="Times New Roman" w:hAnsi="Times New Roman" w:cs="Times New Roman"/>
          <w:sz w:val="24"/>
          <w:szCs w:val="24"/>
        </w:rPr>
        <w:t xml:space="preserve">Western Governors University - </w:t>
      </w:r>
      <w:r w:rsidRPr="00D64ED9">
        <w:rPr>
          <w:rFonts w:ascii="Times New Roman" w:hAnsi="Times New Roman" w:cs="Times New Roman"/>
          <w:sz w:val="24"/>
          <w:szCs w:val="24"/>
        </w:rPr>
        <w:t xml:space="preserve">WGU (2020) </w:t>
      </w:r>
      <w:r w:rsidRPr="00D64ED9">
        <w:rPr>
          <w:rFonts w:ascii="Times New Roman" w:hAnsi="Times New Roman" w:cs="Times New Roman"/>
          <w:i/>
          <w:iCs/>
          <w:sz w:val="24"/>
          <w:szCs w:val="24"/>
        </w:rPr>
        <w:t>Course |</w:t>
      </w:r>
      <w:r w:rsidRPr="00D64ED9">
        <w:rPr>
          <w:rFonts w:ascii="Times New Roman" w:hAnsi="Times New Roman" w:cs="Times New Roman"/>
          <w:sz w:val="24"/>
          <w:szCs w:val="24"/>
        </w:rPr>
        <w:t xml:space="preserve">. (n.d.). Retrieved </w:t>
      </w:r>
      <w:r>
        <w:rPr>
          <w:rFonts w:ascii="Times New Roman" w:hAnsi="Times New Roman" w:cs="Times New Roman"/>
          <w:sz w:val="24"/>
          <w:szCs w:val="24"/>
        </w:rPr>
        <w:t>March 10</w:t>
      </w:r>
      <w:r w:rsidRPr="00D64ED9">
        <w:rPr>
          <w:rFonts w:ascii="Times New Roman" w:hAnsi="Times New Roman" w:cs="Times New Roman"/>
          <w:sz w:val="24"/>
          <w:szCs w:val="24"/>
        </w:rPr>
        <w:t>, 2025, from</w:t>
      </w:r>
      <w:r>
        <w:rPr>
          <w:rFonts w:ascii="Times New Roman" w:hAnsi="Times New Roman" w:cs="Times New Roman"/>
          <w:sz w:val="24"/>
          <w:szCs w:val="24"/>
        </w:rPr>
        <w:t xml:space="preserve"> </w:t>
      </w:r>
      <w:hyperlink r:id="rId15" w:history="1">
        <w:r w:rsidRPr="00690639">
          <w:rPr>
            <w:rStyle w:val="Hyperlink"/>
            <w:rFonts w:ascii="Times New Roman" w:hAnsi="Times New Roman" w:cs="Times New Roman"/>
            <w:sz w:val="24"/>
            <w:szCs w:val="24"/>
          </w:rPr>
          <w:t>https://apps.cgp-oex.wgu.edu/learning/course/course-v1:WGUx+OEX0395+v01/block-v1:WGUx+OEX0395+v01+type@sequential+block@a908f775b256412e8918b824e9ef98f9</w:t>
        </w:r>
      </w:hyperlink>
      <w:r>
        <w:rPr>
          <w:rFonts w:ascii="Times New Roman" w:hAnsi="Times New Roman" w:cs="Times New Roman"/>
          <w:sz w:val="24"/>
          <w:szCs w:val="24"/>
        </w:rPr>
        <w:t xml:space="preserve"> </w:t>
      </w:r>
    </w:p>
    <w:p w14:paraId="5CD12D89" w14:textId="4DB49807" w:rsidR="00E2340B" w:rsidRDefault="00E2340B" w:rsidP="00D64ED9">
      <w:pPr>
        <w:spacing w:line="480" w:lineRule="auto"/>
        <w:rPr>
          <w:rFonts w:ascii="Times New Roman" w:hAnsi="Times New Roman" w:cs="Times New Roman"/>
          <w:sz w:val="24"/>
          <w:szCs w:val="24"/>
        </w:rPr>
      </w:pPr>
    </w:p>
    <w:p w14:paraId="24392D4B" w14:textId="77777777" w:rsidR="00E2340B" w:rsidRDefault="00E2340B">
      <w:pPr>
        <w:rPr>
          <w:rFonts w:ascii="Times New Roman" w:hAnsi="Times New Roman" w:cs="Times New Roman"/>
          <w:sz w:val="24"/>
          <w:szCs w:val="24"/>
        </w:rPr>
      </w:pPr>
      <w:r>
        <w:rPr>
          <w:rFonts w:ascii="Times New Roman" w:hAnsi="Times New Roman" w:cs="Times New Roman"/>
          <w:sz w:val="24"/>
          <w:szCs w:val="24"/>
        </w:rPr>
        <w:br w:type="page"/>
      </w:r>
    </w:p>
    <w:p w14:paraId="505E5375" w14:textId="4954AA1F" w:rsidR="00E2340B" w:rsidRDefault="00E2340B" w:rsidP="00E2340B">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Appendix</w:t>
      </w:r>
    </w:p>
    <w:p w14:paraId="365999EF" w14:textId="4957C220" w:rsidR="00E2340B" w:rsidRDefault="00E2340B" w:rsidP="00E2340B">
      <w:pPr>
        <w:spacing w:line="480" w:lineRule="auto"/>
        <w:rPr>
          <w:rFonts w:ascii="Times New Roman" w:hAnsi="Times New Roman" w:cs="Times New Roman"/>
          <w:sz w:val="24"/>
          <w:szCs w:val="24"/>
        </w:rPr>
      </w:pPr>
      <w:r>
        <w:rPr>
          <w:rFonts w:ascii="Times New Roman" w:hAnsi="Times New Roman" w:cs="Times New Roman"/>
          <w:sz w:val="24"/>
          <w:szCs w:val="24"/>
        </w:rPr>
        <w:t>Dashboard for Stakeholders:</w:t>
      </w:r>
      <w:r>
        <w:rPr>
          <w:rFonts w:ascii="Times New Roman" w:hAnsi="Times New Roman" w:cs="Times New Roman"/>
          <w:sz w:val="24"/>
          <w:szCs w:val="24"/>
        </w:rPr>
        <w:t xml:space="preserve"> 911 Call Time Analysis: Canton vs Druid Heights</w:t>
      </w:r>
    </w:p>
    <w:p w14:paraId="2673382C" w14:textId="77777777" w:rsidR="00E2340B" w:rsidRPr="008761A6" w:rsidRDefault="00E2340B" w:rsidP="00E2340B">
      <w:pPr>
        <w:spacing w:line="480" w:lineRule="auto"/>
        <w:rPr>
          <w:rFonts w:ascii="Times New Roman" w:hAnsi="Times New Roman" w:cs="Times New Roman"/>
          <w:sz w:val="24"/>
          <w:szCs w:val="24"/>
        </w:rPr>
      </w:pPr>
      <w:hyperlink r:id="rId16" w:history="1">
        <w:r w:rsidRPr="00B0343F">
          <w:rPr>
            <w:rStyle w:val="Hyperlink"/>
            <w:rFonts w:ascii="Times New Roman" w:hAnsi="Times New Roman" w:cs="Times New Roman"/>
            <w:sz w:val="24"/>
            <w:szCs w:val="24"/>
          </w:rPr>
          <w:t>https://public.tableau.com/views/NeighborhoodsCantonvsDruidHeights/Dashboard1?:language=en-US&amp;:sid=&amp;:redirect=auth&amp;:display_count=n</w:t>
        </w:r>
        <w:r w:rsidRPr="00B0343F">
          <w:rPr>
            <w:rStyle w:val="Hyperlink"/>
            <w:rFonts w:ascii="Times New Roman" w:hAnsi="Times New Roman" w:cs="Times New Roman"/>
            <w:sz w:val="24"/>
            <w:szCs w:val="24"/>
          </w:rPr>
          <w:t>&amp;</w:t>
        </w:r>
        <w:r w:rsidRPr="00B0343F">
          <w:rPr>
            <w:rStyle w:val="Hyperlink"/>
            <w:rFonts w:ascii="Times New Roman" w:hAnsi="Times New Roman" w:cs="Times New Roman"/>
            <w:sz w:val="24"/>
            <w:szCs w:val="24"/>
          </w:rPr>
          <w:t>:origin=viz_share_link</w:t>
        </w:r>
      </w:hyperlink>
      <w:r>
        <w:rPr>
          <w:rFonts w:ascii="Times New Roman" w:hAnsi="Times New Roman" w:cs="Times New Roman"/>
          <w:sz w:val="24"/>
          <w:szCs w:val="24"/>
        </w:rPr>
        <w:t xml:space="preserve"> </w:t>
      </w:r>
    </w:p>
    <w:p w14:paraId="75862580" w14:textId="0514FF1F" w:rsidR="00E2340B" w:rsidRDefault="00E2340B" w:rsidP="00D64ED9">
      <w:pPr>
        <w:spacing w:line="480" w:lineRule="auto"/>
        <w:rPr>
          <w:rFonts w:ascii="Times New Roman" w:hAnsi="Times New Roman" w:cs="Times New Roman"/>
          <w:sz w:val="24"/>
          <w:szCs w:val="24"/>
        </w:rPr>
      </w:pPr>
      <w:r>
        <w:rPr>
          <w:rFonts w:ascii="Times New Roman" w:hAnsi="Times New Roman" w:cs="Times New Roman"/>
          <w:sz w:val="24"/>
          <w:szCs w:val="24"/>
        </w:rPr>
        <w:t>Dataset: Open Baltimore</w:t>
      </w:r>
    </w:p>
    <w:p w14:paraId="45087385" w14:textId="20000E4B" w:rsidR="00E2340B" w:rsidRPr="00D64ED9" w:rsidRDefault="00E2340B" w:rsidP="00D64ED9">
      <w:pPr>
        <w:spacing w:line="480" w:lineRule="auto"/>
        <w:rPr>
          <w:rFonts w:ascii="Times New Roman" w:hAnsi="Times New Roman" w:cs="Times New Roman"/>
          <w:sz w:val="24"/>
          <w:szCs w:val="24"/>
        </w:rPr>
      </w:pPr>
      <w:hyperlink r:id="rId17" w:history="1">
        <w:r w:rsidRPr="00690639">
          <w:rPr>
            <w:rStyle w:val="Hyperlink"/>
            <w:rFonts w:ascii="Times New Roman" w:hAnsi="Times New Roman" w:cs="Times New Roman"/>
            <w:sz w:val="24"/>
            <w:szCs w:val="24"/>
          </w:rPr>
          <w:t>https://data.baltimorecity.gov/datasets/5d378673c8f4427fb9d02de362d5b634_0/explore</w:t>
        </w:r>
      </w:hyperlink>
      <w:r>
        <w:rPr>
          <w:rFonts w:ascii="Times New Roman" w:hAnsi="Times New Roman" w:cs="Times New Roman"/>
          <w:sz w:val="24"/>
          <w:szCs w:val="24"/>
        </w:rPr>
        <w:t xml:space="preserve"> </w:t>
      </w:r>
    </w:p>
    <w:sectPr w:rsidR="00E2340B" w:rsidRPr="00D64E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06A61A" w14:textId="77777777" w:rsidR="00512367" w:rsidRDefault="00512367" w:rsidP="00465064">
      <w:pPr>
        <w:spacing w:after="0" w:line="240" w:lineRule="auto"/>
      </w:pPr>
      <w:r>
        <w:separator/>
      </w:r>
    </w:p>
  </w:endnote>
  <w:endnote w:type="continuationSeparator" w:id="0">
    <w:p w14:paraId="7539B31D" w14:textId="77777777" w:rsidR="00512367" w:rsidRDefault="00512367" w:rsidP="004650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230FF1" w14:textId="77777777" w:rsidR="00512367" w:rsidRDefault="00512367" w:rsidP="00465064">
      <w:pPr>
        <w:spacing w:after="0" w:line="240" w:lineRule="auto"/>
      </w:pPr>
      <w:r>
        <w:separator/>
      </w:r>
    </w:p>
  </w:footnote>
  <w:footnote w:type="continuationSeparator" w:id="0">
    <w:p w14:paraId="77D4EEB0" w14:textId="77777777" w:rsidR="00512367" w:rsidRDefault="00512367" w:rsidP="004650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76C1D"/>
    <w:multiLevelType w:val="hybridMultilevel"/>
    <w:tmpl w:val="D7BE4BD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A13AE6"/>
    <w:multiLevelType w:val="multilevel"/>
    <w:tmpl w:val="9AB0E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597DBB"/>
    <w:multiLevelType w:val="multilevel"/>
    <w:tmpl w:val="61602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871DFA"/>
    <w:multiLevelType w:val="hybridMultilevel"/>
    <w:tmpl w:val="5B0E7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F54D49"/>
    <w:multiLevelType w:val="hybridMultilevel"/>
    <w:tmpl w:val="B0649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6C19EC"/>
    <w:multiLevelType w:val="hybridMultilevel"/>
    <w:tmpl w:val="995E20B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6320A26"/>
    <w:multiLevelType w:val="hybridMultilevel"/>
    <w:tmpl w:val="4A027E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9C7795"/>
    <w:multiLevelType w:val="hybridMultilevel"/>
    <w:tmpl w:val="B4D0435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7864972"/>
    <w:multiLevelType w:val="hybridMultilevel"/>
    <w:tmpl w:val="CCD0E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FA7DF3"/>
    <w:multiLevelType w:val="multilevel"/>
    <w:tmpl w:val="5A6E9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B307C0"/>
    <w:multiLevelType w:val="multilevel"/>
    <w:tmpl w:val="09EE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C707E1"/>
    <w:multiLevelType w:val="multilevel"/>
    <w:tmpl w:val="CD6E8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181D48"/>
    <w:multiLevelType w:val="multilevel"/>
    <w:tmpl w:val="FEF83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B72366"/>
    <w:multiLevelType w:val="multilevel"/>
    <w:tmpl w:val="78746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C53729"/>
    <w:multiLevelType w:val="multilevel"/>
    <w:tmpl w:val="BCB2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B93C10"/>
    <w:multiLevelType w:val="hybridMultilevel"/>
    <w:tmpl w:val="CEFAE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3226540">
    <w:abstractNumId w:val="15"/>
  </w:num>
  <w:num w:numId="2" w16cid:durableId="1555003837">
    <w:abstractNumId w:val="3"/>
  </w:num>
  <w:num w:numId="3" w16cid:durableId="2102795984">
    <w:abstractNumId w:val="8"/>
  </w:num>
  <w:num w:numId="4" w16cid:durableId="1101758022">
    <w:abstractNumId w:val="6"/>
  </w:num>
  <w:num w:numId="5" w16cid:durableId="2036156893">
    <w:abstractNumId w:val="7"/>
  </w:num>
  <w:num w:numId="6" w16cid:durableId="1307516716">
    <w:abstractNumId w:val="0"/>
  </w:num>
  <w:num w:numId="7" w16cid:durableId="1630621940">
    <w:abstractNumId w:val="12"/>
  </w:num>
  <w:num w:numId="8" w16cid:durableId="1475871982">
    <w:abstractNumId w:val="4"/>
  </w:num>
  <w:num w:numId="9" w16cid:durableId="1154301737">
    <w:abstractNumId w:val="1"/>
  </w:num>
  <w:num w:numId="10" w16cid:durableId="2057386215">
    <w:abstractNumId w:val="10"/>
  </w:num>
  <w:num w:numId="11" w16cid:durableId="1513832684">
    <w:abstractNumId w:val="11"/>
  </w:num>
  <w:num w:numId="12" w16cid:durableId="1518040148">
    <w:abstractNumId w:val="14"/>
  </w:num>
  <w:num w:numId="13" w16cid:durableId="1196891756">
    <w:abstractNumId w:val="2"/>
  </w:num>
  <w:num w:numId="14" w16cid:durableId="233971958">
    <w:abstractNumId w:val="13"/>
  </w:num>
  <w:num w:numId="15" w16cid:durableId="1477987611">
    <w:abstractNumId w:val="5"/>
  </w:num>
  <w:num w:numId="16" w16cid:durableId="170258807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064"/>
    <w:rsid w:val="0006002F"/>
    <w:rsid w:val="00082B09"/>
    <w:rsid w:val="00092692"/>
    <w:rsid w:val="000968F6"/>
    <w:rsid w:val="000D2051"/>
    <w:rsid w:val="000E5BC5"/>
    <w:rsid w:val="001063EE"/>
    <w:rsid w:val="001336D6"/>
    <w:rsid w:val="001433AD"/>
    <w:rsid w:val="00150C7F"/>
    <w:rsid w:val="001672D5"/>
    <w:rsid w:val="00171F6C"/>
    <w:rsid w:val="00184CD8"/>
    <w:rsid w:val="00187F47"/>
    <w:rsid w:val="001A5D1D"/>
    <w:rsid w:val="001D678F"/>
    <w:rsid w:val="001E65AD"/>
    <w:rsid w:val="00201A63"/>
    <w:rsid w:val="00261559"/>
    <w:rsid w:val="00294CC3"/>
    <w:rsid w:val="002A2264"/>
    <w:rsid w:val="002E4254"/>
    <w:rsid w:val="002F7CC0"/>
    <w:rsid w:val="00316DC4"/>
    <w:rsid w:val="00324A7B"/>
    <w:rsid w:val="00337605"/>
    <w:rsid w:val="00347704"/>
    <w:rsid w:val="00373A1E"/>
    <w:rsid w:val="00381A10"/>
    <w:rsid w:val="00395801"/>
    <w:rsid w:val="003B047F"/>
    <w:rsid w:val="0045729F"/>
    <w:rsid w:val="00465064"/>
    <w:rsid w:val="004A03EA"/>
    <w:rsid w:val="004D15D1"/>
    <w:rsid w:val="004F0AB3"/>
    <w:rsid w:val="00511B6F"/>
    <w:rsid w:val="00512367"/>
    <w:rsid w:val="00526226"/>
    <w:rsid w:val="00532501"/>
    <w:rsid w:val="005A07E3"/>
    <w:rsid w:val="005A6A04"/>
    <w:rsid w:val="005D5126"/>
    <w:rsid w:val="005E6084"/>
    <w:rsid w:val="005F490F"/>
    <w:rsid w:val="0061428A"/>
    <w:rsid w:val="006616AC"/>
    <w:rsid w:val="00683C27"/>
    <w:rsid w:val="00690BF3"/>
    <w:rsid w:val="00690E5F"/>
    <w:rsid w:val="006D0FA6"/>
    <w:rsid w:val="00711304"/>
    <w:rsid w:val="00715977"/>
    <w:rsid w:val="0071713D"/>
    <w:rsid w:val="00742DFB"/>
    <w:rsid w:val="0077362C"/>
    <w:rsid w:val="007745E8"/>
    <w:rsid w:val="0078602F"/>
    <w:rsid w:val="007933F8"/>
    <w:rsid w:val="00793A2D"/>
    <w:rsid w:val="007D3B91"/>
    <w:rsid w:val="007D67E4"/>
    <w:rsid w:val="0080354F"/>
    <w:rsid w:val="00814DC7"/>
    <w:rsid w:val="00833534"/>
    <w:rsid w:val="0084338A"/>
    <w:rsid w:val="00863457"/>
    <w:rsid w:val="00864F85"/>
    <w:rsid w:val="008761A6"/>
    <w:rsid w:val="0087702A"/>
    <w:rsid w:val="00881C9C"/>
    <w:rsid w:val="0089312E"/>
    <w:rsid w:val="008C0E63"/>
    <w:rsid w:val="008D1C10"/>
    <w:rsid w:val="008D2A60"/>
    <w:rsid w:val="008F6CCF"/>
    <w:rsid w:val="00926508"/>
    <w:rsid w:val="00930474"/>
    <w:rsid w:val="00941FB9"/>
    <w:rsid w:val="00957795"/>
    <w:rsid w:val="009B5ACE"/>
    <w:rsid w:val="009C50A4"/>
    <w:rsid w:val="009D49EF"/>
    <w:rsid w:val="009D732C"/>
    <w:rsid w:val="00A2125F"/>
    <w:rsid w:val="00A651CF"/>
    <w:rsid w:val="00A85994"/>
    <w:rsid w:val="00AF32CF"/>
    <w:rsid w:val="00B139D4"/>
    <w:rsid w:val="00B228D2"/>
    <w:rsid w:val="00B27023"/>
    <w:rsid w:val="00B6760E"/>
    <w:rsid w:val="00B94D00"/>
    <w:rsid w:val="00BF55E4"/>
    <w:rsid w:val="00C00188"/>
    <w:rsid w:val="00C07ED4"/>
    <w:rsid w:val="00C15BC4"/>
    <w:rsid w:val="00C31FA9"/>
    <w:rsid w:val="00C51A44"/>
    <w:rsid w:val="00C94951"/>
    <w:rsid w:val="00CB1B8A"/>
    <w:rsid w:val="00CC1FC7"/>
    <w:rsid w:val="00CD4082"/>
    <w:rsid w:val="00CD60AF"/>
    <w:rsid w:val="00D1028B"/>
    <w:rsid w:val="00D45CE3"/>
    <w:rsid w:val="00D64ED9"/>
    <w:rsid w:val="00D74F44"/>
    <w:rsid w:val="00DE017E"/>
    <w:rsid w:val="00DE6C65"/>
    <w:rsid w:val="00E01AC7"/>
    <w:rsid w:val="00E2340B"/>
    <w:rsid w:val="00E8235E"/>
    <w:rsid w:val="00E96917"/>
    <w:rsid w:val="00EC18AC"/>
    <w:rsid w:val="00ED61B2"/>
    <w:rsid w:val="00EE1B29"/>
    <w:rsid w:val="00EF52D2"/>
    <w:rsid w:val="00F06796"/>
    <w:rsid w:val="00F100ED"/>
    <w:rsid w:val="00F56E51"/>
    <w:rsid w:val="00F5769A"/>
    <w:rsid w:val="00F76127"/>
    <w:rsid w:val="00FC3C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9B166"/>
  <w15:chartTrackingRefBased/>
  <w15:docId w15:val="{92418EEC-CA50-4ABD-A544-576FA8DBA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0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50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50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50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50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50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50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50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50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0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50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50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50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50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50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50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50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5064"/>
    <w:rPr>
      <w:rFonts w:eastAsiaTheme="majorEastAsia" w:cstheme="majorBidi"/>
      <w:color w:val="272727" w:themeColor="text1" w:themeTint="D8"/>
    </w:rPr>
  </w:style>
  <w:style w:type="paragraph" w:styleId="Title">
    <w:name w:val="Title"/>
    <w:basedOn w:val="Normal"/>
    <w:next w:val="Normal"/>
    <w:link w:val="TitleChar"/>
    <w:uiPriority w:val="10"/>
    <w:qFormat/>
    <w:rsid w:val="004650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50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50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50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5064"/>
    <w:pPr>
      <w:spacing w:before="160"/>
      <w:jc w:val="center"/>
    </w:pPr>
    <w:rPr>
      <w:i/>
      <w:iCs/>
      <w:color w:val="404040" w:themeColor="text1" w:themeTint="BF"/>
    </w:rPr>
  </w:style>
  <w:style w:type="character" w:customStyle="1" w:styleId="QuoteChar">
    <w:name w:val="Quote Char"/>
    <w:basedOn w:val="DefaultParagraphFont"/>
    <w:link w:val="Quote"/>
    <w:uiPriority w:val="29"/>
    <w:rsid w:val="00465064"/>
    <w:rPr>
      <w:i/>
      <w:iCs/>
      <w:color w:val="404040" w:themeColor="text1" w:themeTint="BF"/>
    </w:rPr>
  </w:style>
  <w:style w:type="paragraph" w:styleId="ListParagraph">
    <w:name w:val="List Paragraph"/>
    <w:basedOn w:val="Normal"/>
    <w:uiPriority w:val="34"/>
    <w:qFormat/>
    <w:rsid w:val="00465064"/>
    <w:pPr>
      <w:ind w:left="720"/>
      <w:contextualSpacing/>
    </w:pPr>
  </w:style>
  <w:style w:type="character" w:styleId="IntenseEmphasis">
    <w:name w:val="Intense Emphasis"/>
    <w:basedOn w:val="DefaultParagraphFont"/>
    <w:uiPriority w:val="21"/>
    <w:qFormat/>
    <w:rsid w:val="00465064"/>
    <w:rPr>
      <w:i/>
      <w:iCs/>
      <w:color w:val="0F4761" w:themeColor="accent1" w:themeShade="BF"/>
    </w:rPr>
  </w:style>
  <w:style w:type="paragraph" w:styleId="IntenseQuote">
    <w:name w:val="Intense Quote"/>
    <w:basedOn w:val="Normal"/>
    <w:next w:val="Normal"/>
    <w:link w:val="IntenseQuoteChar"/>
    <w:uiPriority w:val="30"/>
    <w:qFormat/>
    <w:rsid w:val="004650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5064"/>
    <w:rPr>
      <w:i/>
      <w:iCs/>
      <w:color w:val="0F4761" w:themeColor="accent1" w:themeShade="BF"/>
    </w:rPr>
  </w:style>
  <w:style w:type="character" w:styleId="IntenseReference">
    <w:name w:val="Intense Reference"/>
    <w:basedOn w:val="DefaultParagraphFont"/>
    <w:uiPriority w:val="32"/>
    <w:qFormat/>
    <w:rsid w:val="00465064"/>
    <w:rPr>
      <w:b/>
      <w:bCs/>
      <w:smallCaps/>
      <w:color w:val="0F4761" w:themeColor="accent1" w:themeShade="BF"/>
      <w:spacing w:val="5"/>
    </w:rPr>
  </w:style>
  <w:style w:type="paragraph" w:styleId="Header">
    <w:name w:val="header"/>
    <w:basedOn w:val="Normal"/>
    <w:link w:val="HeaderChar"/>
    <w:uiPriority w:val="99"/>
    <w:unhideWhenUsed/>
    <w:rsid w:val="004650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5064"/>
  </w:style>
  <w:style w:type="paragraph" w:styleId="Footer">
    <w:name w:val="footer"/>
    <w:basedOn w:val="Normal"/>
    <w:link w:val="FooterChar"/>
    <w:uiPriority w:val="99"/>
    <w:unhideWhenUsed/>
    <w:rsid w:val="004650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5064"/>
  </w:style>
  <w:style w:type="character" w:styleId="Hyperlink">
    <w:name w:val="Hyperlink"/>
    <w:basedOn w:val="DefaultParagraphFont"/>
    <w:uiPriority w:val="99"/>
    <w:unhideWhenUsed/>
    <w:rsid w:val="00465064"/>
    <w:rPr>
      <w:color w:val="467886" w:themeColor="hyperlink"/>
      <w:u w:val="single"/>
    </w:rPr>
  </w:style>
  <w:style w:type="character" w:styleId="UnresolvedMention">
    <w:name w:val="Unresolved Mention"/>
    <w:basedOn w:val="DefaultParagraphFont"/>
    <w:uiPriority w:val="99"/>
    <w:semiHidden/>
    <w:unhideWhenUsed/>
    <w:rsid w:val="00465064"/>
    <w:rPr>
      <w:color w:val="605E5C"/>
      <w:shd w:val="clear" w:color="auto" w:fill="E1DFDD"/>
    </w:rPr>
  </w:style>
  <w:style w:type="table" w:styleId="TableGrid">
    <w:name w:val="Table Grid"/>
    <w:basedOn w:val="TableNormal"/>
    <w:uiPriority w:val="39"/>
    <w:rsid w:val="00E823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761A6"/>
    <w:rPr>
      <w:b/>
      <w:bCs/>
    </w:rPr>
  </w:style>
  <w:style w:type="character" w:styleId="HTMLCode">
    <w:name w:val="HTML Code"/>
    <w:basedOn w:val="DefaultParagraphFont"/>
    <w:uiPriority w:val="99"/>
    <w:semiHidden/>
    <w:unhideWhenUsed/>
    <w:rsid w:val="008761A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9D732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90973">
      <w:bodyDiv w:val="1"/>
      <w:marLeft w:val="0"/>
      <w:marRight w:val="0"/>
      <w:marTop w:val="0"/>
      <w:marBottom w:val="0"/>
      <w:divBdr>
        <w:top w:val="none" w:sz="0" w:space="0" w:color="auto"/>
        <w:left w:val="none" w:sz="0" w:space="0" w:color="auto"/>
        <w:bottom w:val="none" w:sz="0" w:space="0" w:color="auto"/>
        <w:right w:val="none" w:sz="0" w:space="0" w:color="auto"/>
      </w:divBdr>
    </w:div>
    <w:div w:id="23482780">
      <w:bodyDiv w:val="1"/>
      <w:marLeft w:val="0"/>
      <w:marRight w:val="0"/>
      <w:marTop w:val="0"/>
      <w:marBottom w:val="0"/>
      <w:divBdr>
        <w:top w:val="none" w:sz="0" w:space="0" w:color="auto"/>
        <w:left w:val="none" w:sz="0" w:space="0" w:color="auto"/>
        <w:bottom w:val="none" w:sz="0" w:space="0" w:color="auto"/>
        <w:right w:val="none" w:sz="0" w:space="0" w:color="auto"/>
      </w:divBdr>
    </w:div>
    <w:div w:id="175309306">
      <w:bodyDiv w:val="1"/>
      <w:marLeft w:val="0"/>
      <w:marRight w:val="0"/>
      <w:marTop w:val="0"/>
      <w:marBottom w:val="0"/>
      <w:divBdr>
        <w:top w:val="none" w:sz="0" w:space="0" w:color="auto"/>
        <w:left w:val="none" w:sz="0" w:space="0" w:color="auto"/>
        <w:bottom w:val="none" w:sz="0" w:space="0" w:color="auto"/>
        <w:right w:val="none" w:sz="0" w:space="0" w:color="auto"/>
      </w:divBdr>
    </w:div>
    <w:div w:id="248396114">
      <w:bodyDiv w:val="1"/>
      <w:marLeft w:val="0"/>
      <w:marRight w:val="0"/>
      <w:marTop w:val="0"/>
      <w:marBottom w:val="0"/>
      <w:divBdr>
        <w:top w:val="none" w:sz="0" w:space="0" w:color="auto"/>
        <w:left w:val="none" w:sz="0" w:space="0" w:color="auto"/>
        <w:bottom w:val="none" w:sz="0" w:space="0" w:color="auto"/>
        <w:right w:val="none" w:sz="0" w:space="0" w:color="auto"/>
      </w:divBdr>
    </w:div>
    <w:div w:id="430783528">
      <w:bodyDiv w:val="1"/>
      <w:marLeft w:val="0"/>
      <w:marRight w:val="0"/>
      <w:marTop w:val="0"/>
      <w:marBottom w:val="0"/>
      <w:divBdr>
        <w:top w:val="none" w:sz="0" w:space="0" w:color="auto"/>
        <w:left w:val="none" w:sz="0" w:space="0" w:color="auto"/>
        <w:bottom w:val="none" w:sz="0" w:space="0" w:color="auto"/>
        <w:right w:val="none" w:sz="0" w:space="0" w:color="auto"/>
      </w:divBdr>
    </w:div>
    <w:div w:id="532576460">
      <w:bodyDiv w:val="1"/>
      <w:marLeft w:val="0"/>
      <w:marRight w:val="0"/>
      <w:marTop w:val="0"/>
      <w:marBottom w:val="0"/>
      <w:divBdr>
        <w:top w:val="none" w:sz="0" w:space="0" w:color="auto"/>
        <w:left w:val="none" w:sz="0" w:space="0" w:color="auto"/>
        <w:bottom w:val="none" w:sz="0" w:space="0" w:color="auto"/>
        <w:right w:val="none" w:sz="0" w:space="0" w:color="auto"/>
      </w:divBdr>
    </w:div>
    <w:div w:id="615872633">
      <w:bodyDiv w:val="1"/>
      <w:marLeft w:val="0"/>
      <w:marRight w:val="0"/>
      <w:marTop w:val="0"/>
      <w:marBottom w:val="0"/>
      <w:divBdr>
        <w:top w:val="none" w:sz="0" w:space="0" w:color="auto"/>
        <w:left w:val="none" w:sz="0" w:space="0" w:color="auto"/>
        <w:bottom w:val="none" w:sz="0" w:space="0" w:color="auto"/>
        <w:right w:val="none" w:sz="0" w:space="0" w:color="auto"/>
      </w:divBdr>
    </w:div>
    <w:div w:id="631056509">
      <w:bodyDiv w:val="1"/>
      <w:marLeft w:val="0"/>
      <w:marRight w:val="0"/>
      <w:marTop w:val="0"/>
      <w:marBottom w:val="0"/>
      <w:divBdr>
        <w:top w:val="none" w:sz="0" w:space="0" w:color="auto"/>
        <w:left w:val="none" w:sz="0" w:space="0" w:color="auto"/>
        <w:bottom w:val="none" w:sz="0" w:space="0" w:color="auto"/>
        <w:right w:val="none" w:sz="0" w:space="0" w:color="auto"/>
      </w:divBdr>
    </w:div>
    <w:div w:id="635262402">
      <w:bodyDiv w:val="1"/>
      <w:marLeft w:val="0"/>
      <w:marRight w:val="0"/>
      <w:marTop w:val="0"/>
      <w:marBottom w:val="0"/>
      <w:divBdr>
        <w:top w:val="none" w:sz="0" w:space="0" w:color="auto"/>
        <w:left w:val="none" w:sz="0" w:space="0" w:color="auto"/>
        <w:bottom w:val="none" w:sz="0" w:space="0" w:color="auto"/>
        <w:right w:val="none" w:sz="0" w:space="0" w:color="auto"/>
      </w:divBdr>
    </w:div>
    <w:div w:id="814683058">
      <w:bodyDiv w:val="1"/>
      <w:marLeft w:val="0"/>
      <w:marRight w:val="0"/>
      <w:marTop w:val="0"/>
      <w:marBottom w:val="0"/>
      <w:divBdr>
        <w:top w:val="none" w:sz="0" w:space="0" w:color="auto"/>
        <w:left w:val="none" w:sz="0" w:space="0" w:color="auto"/>
        <w:bottom w:val="none" w:sz="0" w:space="0" w:color="auto"/>
        <w:right w:val="none" w:sz="0" w:space="0" w:color="auto"/>
      </w:divBdr>
    </w:div>
    <w:div w:id="952712111">
      <w:bodyDiv w:val="1"/>
      <w:marLeft w:val="0"/>
      <w:marRight w:val="0"/>
      <w:marTop w:val="0"/>
      <w:marBottom w:val="0"/>
      <w:divBdr>
        <w:top w:val="none" w:sz="0" w:space="0" w:color="auto"/>
        <w:left w:val="none" w:sz="0" w:space="0" w:color="auto"/>
        <w:bottom w:val="none" w:sz="0" w:space="0" w:color="auto"/>
        <w:right w:val="none" w:sz="0" w:space="0" w:color="auto"/>
      </w:divBdr>
    </w:div>
    <w:div w:id="990334532">
      <w:bodyDiv w:val="1"/>
      <w:marLeft w:val="0"/>
      <w:marRight w:val="0"/>
      <w:marTop w:val="0"/>
      <w:marBottom w:val="0"/>
      <w:divBdr>
        <w:top w:val="none" w:sz="0" w:space="0" w:color="auto"/>
        <w:left w:val="none" w:sz="0" w:space="0" w:color="auto"/>
        <w:bottom w:val="none" w:sz="0" w:space="0" w:color="auto"/>
        <w:right w:val="none" w:sz="0" w:space="0" w:color="auto"/>
      </w:divBdr>
    </w:div>
    <w:div w:id="1024139238">
      <w:bodyDiv w:val="1"/>
      <w:marLeft w:val="0"/>
      <w:marRight w:val="0"/>
      <w:marTop w:val="0"/>
      <w:marBottom w:val="0"/>
      <w:divBdr>
        <w:top w:val="none" w:sz="0" w:space="0" w:color="auto"/>
        <w:left w:val="none" w:sz="0" w:space="0" w:color="auto"/>
        <w:bottom w:val="none" w:sz="0" w:space="0" w:color="auto"/>
        <w:right w:val="none" w:sz="0" w:space="0" w:color="auto"/>
      </w:divBdr>
    </w:div>
    <w:div w:id="1077283298">
      <w:bodyDiv w:val="1"/>
      <w:marLeft w:val="0"/>
      <w:marRight w:val="0"/>
      <w:marTop w:val="0"/>
      <w:marBottom w:val="0"/>
      <w:divBdr>
        <w:top w:val="none" w:sz="0" w:space="0" w:color="auto"/>
        <w:left w:val="none" w:sz="0" w:space="0" w:color="auto"/>
        <w:bottom w:val="none" w:sz="0" w:space="0" w:color="auto"/>
        <w:right w:val="none" w:sz="0" w:space="0" w:color="auto"/>
      </w:divBdr>
    </w:div>
    <w:div w:id="1175612167">
      <w:bodyDiv w:val="1"/>
      <w:marLeft w:val="0"/>
      <w:marRight w:val="0"/>
      <w:marTop w:val="0"/>
      <w:marBottom w:val="0"/>
      <w:divBdr>
        <w:top w:val="none" w:sz="0" w:space="0" w:color="auto"/>
        <w:left w:val="none" w:sz="0" w:space="0" w:color="auto"/>
        <w:bottom w:val="none" w:sz="0" w:space="0" w:color="auto"/>
        <w:right w:val="none" w:sz="0" w:space="0" w:color="auto"/>
      </w:divBdr>
    </w:div>
    <w:div w:id="1186209274">
      <w:bodyDiv w:val="1"/>
      <w:marLeft w:val="0"/>
      <w:marRight w:val="0"/>
      <w:marTop w:val="0"/>
      <w:marBottom w:val="0"/>
      <w:divBdr>
        <w:top w:val="none" w:sz="0" w:space="0" w:color="auto"/>
        <w:left w:val="none" w:sz="0" w:space="0" w:color="auto"/>
        <w:bottom w:val="none" w:sz="0" w:space="0" w:color="auto"/>
        <w:right w:val="none" w:sz="0" w:space="0" w:color="auto"/>
      </w:divBdr>
    </w:div>
    <w:div w:id="1217356572">
      <w:bodyDiv w:val="1"/>
      <w:marLeft w:val="0"/>
      <w:marRight w:val="0"/>
      <w:marTop w:val="0"/>
      <w:marBottom w:val="0"/>
      <w:divBdr>
        <w:top w:val="none" w:sz="0" w:space="0" w:color="auto"/>
        <w:left w:val="none" w:sz="0" w:space="0" w:color="auto"/>
        <w:bottom w:val="none" w:sz="0" w:space="0" w:color="auto"/>
        <w:right w:val="none" w:sz="0" w:space="0" w:color="auto"/>
      </w:divBdr>
    </w:div>
    <w:div w:id="1218932515">
      <w:bodyDiv w:val="1"/>
      <w:marLeft w:val="0"/>
      <w:marRight w:val="0"/>
      <w:marTop w:val="0"/>
      <w:marBottom w:val="0"/>
      <w:divBdr>
        <w:top w:val="none" w:sz="0" w:space="0" w:color="auto"/>
        <w:left w:val="none" w:sz="0" w:space="0" w:color="auto"/>
        <w:bottom w:val="none" w:sz="0" w:space="0" w:color="auto"/>
        <w:right w:val="none" w:sz="0" w:space="0" w:color="auto"/>
      </w:divBdr>
    </w:div>
    <w:div w:id="1218980011">
      <w:bodyDiv w:val="1"/>
      <w:marLeft w:val="0"/>
      <w:marRight w:val="0"/>
      <w:marTop w:val="0"/>
      <w:marBottom w:val="0"/>
      <w:divBdr>
        <w:top w:val="none" w:sz="0" w:space="0" w:color="auto"/>
        <w:left w:val="none" w:sz="0" w:space="0" w:color="auto"/>
        <w:bottom w:val="none" w:sz="0" w:space="0" w:color="auto"/>
        <w:right w:val="none" w:sz="0" w:space="0" w:color="auto"/>
      </w:divBdr>
    </w:div>
    <w:div w:id="1229415973">
      <w:bodyDiv w:val="1"/>
      <w:marLeft w:val="0"/>
      <w:marRight w:val="0"/>
      <w:marTop w:val="0"/>
      <w:marBottom w:val="0"/>
      <w:divBdr>
        <w:top w:val="none" w:sz="0" w:space="0" w:color="auto"/>
        <w:left w:val="none" w:sz="0" w:space="0" w:color="auto"/>
        <w:bottom w:val="none" w:sz="0" w:space="0" w:color="auto"/>
        <w:right w:val="none" w:sz="0" w:space="0" w:color="auto"/>
      </w:divBdr>
    </w:div>
    <w:div w:id="1359773597">
      <w:bodyDiv w:val="1"/>
      <w:marLeft w:val="0"/>
      <w:marRight w:val="0"/>
      <w:marTop w:val="0"/>
      <w:marBottom w:val="0"/>
      <w:divBdr>
        <w:top w:val="none" w:sz="0" w:space="0" w:color="auto"/>
        <w:left w:val="none" w:sz="0" w:space="0" w:color="auto"/>
        <w:bottom w:val="none" w:sz="0" w:space="0" w:color="auto"/>
        <w:right w:val="none" w:sz="0" w:space="0" w:color="auto"/>
      </w:divBdr>
    </w:div>
    <w:div w:id="1383405263">
      <w:bodyDiv w:val="1"/>
      <w:marLeft w:val="0"/>
      <w:marRight w:val="0"/>
      <w:marTop w:val="0"/>
      <w:marBottom w:val="0"/>
      <w:divBdr>
        <w:top w:val="none" w:sz="0" w:space="0" w:color="auto"/>
        <w:left w:val="none" w:sz="0" w:space="0" w:color="auto"/>
        <w:bottom w:val="none" w:sz="0" w:space="0" w:color="auto"/>
        <w:right w:val="none" w:sz="0" w:space="0" w:color="auto"/>
      </w:divBdr>
    </w:div>
    <w:div w:id="1485513479">
      <w:bodyDiv w:val="1"/>
      <w:marLeft w:val="0"/>
      <w:marRight w:val="0"/>
      <w:marTop w:val="0"/>
      <w:marBottom w:val="0"/>
      <w:divBdr>
        <w:top w:val="none" w:sz="0" w:space="0" w:color="auto"/>
        <w:left w:val="none" w:sz="0" w:space="0" w:color="auto"/>
        <w:bottom w:val="none" w:sz="0" w:space="0" w:color="auto"/>
        <w:right w:val="none" w:sz="0" w:space="0" w:color="auto"/>
      </w:divBdr>
    </w:div>
    <w:div w:id="1529684902">
      <w:bodyDiv w:val="1"/>
      <w:marLeft w:val="0"/>
      <w:marRight w:val="0"/>
      <w:marTop w:val="0"/>
      <w:marBottom w:val="0"/>
      <w:divBdr>
        <w:top w:val="none" w:sz="0" w:space="0" w:color="auto"/>
        <w:left w:val="none" w:sz="0" w:space="0" w:color="auto"/>
        <w:bottom w:val="none" w:sz="0" w:space="0" w:color="auto"/>
        <w:right w:val="none" w:sz="0" w:space="0" w:color="auto"/>
      </w:divBdr>
    </w:div>
    <w:div w:id="1790927921">
      <w:bodyDiv w:val="1"/>
      <w:marLeft w:val="0"/>
      <w:marRight w:val="0"/>
      <w:marTop w:val="0"/>
      <w:marBottom w:val="0"/>
      <w:divBdr>
        <w:top w:val="none" w:sz="0" w:space="0" w:color="auto"/>
        <w:left w:val="none" w:sz="0" w:space="0" w:color="auto"/>
        <w:bottom w:val="none" w:sz="0" w:space="0" w:color="auto"/>
        <w:right w:val="none" w:sz="0" w:space="0" w:color="auto"/>
      </w:divBdr>
    </w:div>
    <w:div w:id="1862471003">
      <w:bodyDiv w:val="1"/>
      <w:marLeft w:val="0"/>
      <w:marRight w:val="0"/>
      <w:marTop w:val="0"/>
      <w:marBottom w:val="0"/>
      <w:divBdr>
        <w:top w:val="none" w:sz="0" w:space="0" w:color="auto"/>
        <w:left w:val="none" w:sz="0" w:space="0" w:color="auto"/>
        <w:bottom w:val="none" w:sz="0" w:space="0" w:color="auto"/>
        <w:right w:val="none" w:sz="0" w:space="0" w:color="auto"/>
      </w:divBdr>
    </w:div>
    <w:div w:id="1962030897">
      <w:bodyDiv w:val="1"/>
      <w:marLeft w:val="0"/>
      <w:marRight w:val="0"/>
      <w:marTop w:val="0"/>
      <w:marBottom w:val="0"/>
      <w:divBdr>
        <w:top w:val="none" w:sz="0" w:space="0" w:color="auto"/>
        <w:left w:val="none" w:sz="0" w:space="0" w:color="auto"/>
        <w:bottom w:val="none" w:sz="0" w:space="0" w:color="auto"/>
        <w:right w:val="none" w:sz="0" w:space="0" w:color="auto"/>
      </w:divBdr>
    </w:div>
    <w:div w:id="1968974132">
      <w:bodyDiv w:val="1"/>
      <w:marLeft w:val="0"/>
      <w:marRight w:val="0"/>
      <w:marTop w:val="0"/>
      <w:marBottom w:val="0"/>
      <w:divBdr>
        <w:top w:val="none" w:sz="0" w:space="0" w:color="auto"/>
        <w:left w:val="none" w:sz="0" w:space="0" w:color="auto"/>
        <w:bottom w:val="none" w:sz="0" w:space="0" w:color="auto"/>
        <w:right w:val="none" w:sz="0" w:space="0" w:color="auto"/>
      </w:divBdr>
    </w:div>
    <w:div w:id="1980648637">
      <w:bodyDiv w:val="1"/>
      <w:marLeft w:val="0"/>
      <w:marRight w:val="0"/>
      <w:marTop w:val="0"/>
      <w:marBottom w:val="0"/>
      <w:divBdr>
        <w:top w:val="none" w:sz="0" w:space="0" w:color="auto"/>
        <w:left w:val="none" w:sz="0" w:space="0" w:color="auto"/>
        <w:bottom w:val="none" w:sz="0" w:space="0" w:color="auto"/>
        <w:right w:val="none" w:sz="0" w:space="0" w:color="auto"/>
      </w:divBdr>
    </w:div>
    <w:div w:id="1983003123">
      <w:bodyDiv w:val="1"/>
      <w:marLeft w:val="0"/>
      <w:marRight w:val="0"/>
      <w:marTop w:val="0"/>
      <w:marBottom w:val="0"/>
      <w:divBdr>
        <w:top w:val="none" w:sz="0" w:space="0" w:color="auto"/>
        <w:left w:val="none" w:sz="0" w:space="0" w:color="auto"/>
        <w:bottom w:val="none" w:sz="0" w:space="0" w:color="auto"/>
        <w:right w:val="none" w:sz="0" w:space="0" w:color="auto"/>
      </w:divBdr>
    </w:div>
    <w:div w:id="2138258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ata.baltimorecity.gov/datasets/5d378673c8f4427fb9d02de362d5b634_0/explore" TargetMode="External"/><Relationship Id="rId2" Type="http://schemas.openxmlformats.org/officeDocument/2006/relationships/styles" Target="styles.xml"/><Relationship Id="rId16" Type="http://schemas.openxmlformats.org/officeDocument/2006/relationships/hyperlink" Target="https://public.tableau.com/views/NeighborhoodsCantonvsDruidHeights/Dashboard1?:language=en-US&amp;:sid=&amp;:redirect=auth&amp;:display_count=n&amp;:origin=viz_share_lin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apps.cgp-oex.wgu.edu/learning/course/course-v1:WGUx+OEX0395+v01/block-v1:WGUx+OEX0395+v01+type@sequential+block@a908f775b256412e8918b824e9ef98f9"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apps.cgp-oex.wgu.edu/learning/course/course-v1:WGUx+OEX0399+v01/block-v1:WGUx+OEX0399+v01+type@sequential+block@64a5dec90eb34cd39ff0ae54ddf1de32/block-v1:WGUx+OEX0399+v01+type@vertical+block@dc1ec1f7a21840b4805a59e629eb17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630</TotalTime>
  <Pages>13</Pages>
  <Words>1981</Words>
  <Characters>11294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Anne Moore</dc:creator>
  <cp:keywords/>
  <dc:description/>
  <cp:lastModifiedBy>Jo Anne Moore</cp:lastModifiedBy>
  <cp:revision>38</cp:revision>
  <cp:lastPrinted>2025-05-09T18:54:00Z</cp:lastPrinted>
  <dcterms:created xsi:type="dcterms:W3CDTF">2025-05-06T14:55:00Z</dcterms:created>
  <dcterms:modified xsi:type="dcterms:W3CDTF">2025-05-09T18:59:00Z</dcterms:modified>
</cp:coreProperties>
</file>