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851"/>
        <w:jc w:val="center"/>
        <w:rPr>
          <w:sz w:val="32"/>
          <w:szCs w:val="32"/>
        </w:rPr>
      </w:pPr>
      <w:r>
        <w:rPr>
          <w:rFonts w:ascii="DejaVu Sans" w:hAnsi="DejaVu Sans"/>
          <w:b/>
          <w:bCs/>
          <w:i/>
          <w:iCs/>
          <w:sz w:val="32"/>
          <w:szCs w:val="32"/>
          <w:u w:val="none"/>
        </w:rPr>
        <w:t>STACK A UTILIZAR :</w:t>
      </w:r>
    </w:p>
    <w:p>
      <w:pPr>
        <w:pStyle w:val="Normal"/>
        <w:ind w:left="-851"/>
        <w:jc w:val="left"/>
        <w:rPr>
          <w:sz w:val="30"/>
          <w:szCs w:val="30"/>
        </w:rPr>
      </w:pPr>
      <w:r>
        <w:rPr>
          <w:sz w:val="30"/>
          <w:szCs w:val="30"/>
        </w:rPr>
        <w:t>Next js para el diseño y el frontend.</w:t>
      </w:r>
    </w:p>
    <w:p>
      <w:pPr>
        <w:pStyle w:val="Normal"/>
        <w:ind w:left="-851"/>
        <w:jc w:val="left"/>
        <w:rPr>
          <w:sz w:val="30"/>
          <w:szCs w:val="30"/>
        </w:rPr>
      </w:pPr>
      <w:r>
        <w:rPr>
          <w:sz w:val="30"/>
          <w:szCs w:val="30"/>
        </w:rPr>
        <w:t xml:space="preserve">Bootstrap (Por el sistema de grid más que nada) / CSS </w:t>
      </w:r>
    </w:p>
    <w:p>
      <w:pPr>
        <w:pStyle w:val="Normal"/>
        <w:ind w:left="-851"/>
        <w:jc w:val="left"/>
        <w:rPr>
          <w:sz w:val="30"/>
          <w:szCs w:val="30"/>
        </w:rPr>
      </w:pPr>
      <w:r>
        <w:rPr>
          <w:sz w:val="30"/>
          <w:szCs w:val="30"/>
        </w:rPr>
        <w:t>Tener en cuenta que el producto debe ser lo mas liviano posible porque no es una plataforma con animaciones si no que es un medio para comprar.</w:t>
      </w:r>
    </w:p>
    <w:p>
      <w:pPr>
        <w:pStyle w:val="Normal"/>
        <w:ind w:left="-851"/>
        <w:jc w:val="left"/>
        <w:rPr>
          <w:b/>
          <w:bCs/>
        </w:rPr>
      </w:pPr>
      <w:r>
        <w:rPr>
          <w:b/>
          <w:bCs/>
          <w:sz w:val="30"/>
          <w:szCs w:val="30"/>
        </w:rPr>
        <w:t>A futuro:</w:t>
      </w:r>
    </w:p>
    <w:p>
      <w:pPr>
        <w:pStyle w:val="Normal"/>
        <w:ind w:left="-851"/>
        <w:jc w:val="left"/>
        <w:rPr>
          <w:b w:val="false"/>
          <w:bCs w:val="false"/>
        </w:rPr>
      </w:pPr>
      <w:r>
        <w:rPr>
          <w:b w:val="false"/>
          <w:bCs w:val="false"/>
          <w:sz w:val="30"/>
          <w:szCs w:val="30"/>
        </w:rPr>
        <w:t>MongoDB.</w:t>
      </w:r>
    </w:p>
    <w:p>
      <w:pPr>
        <w:pStyle w:val="Normal"/>
        <w:ind w:left="-851"/>
        <w:jc w:val="left"/>
        <w:rPr>
          <w:sz w:val="30"/>
          <w:szCs w:val="30"/>
        </w:rPr>
      </w:pPr>
      <w:r>
        <w:rPr>
          <w:sz w:val="30"/>
          <w:szCs w:val="30"/>
        </w:rPr>
        <w:t>Mongo atlas se usara para almacenar nuestra base de datos.</w:t>
      </w:r>
    </w:p>
    <w:p>
      <w:pPr>
        <w:pStyle w:val="Normal"/>
        <w:ind w:left="-851"/>
        <w:jc w:val="left"/>
        <w:rPr>
          <w:sz w:val="30"/>
          <w:szCs w:val="30"/>
        </w:rPr>
      </w:pPr>
      <w:r>
        <w:rPr>
          <w:sz w:val="30"/>
          <w:szCs w:val="30"/>
        </w:rPr>
        <w:t>Express para la API.</w:t>
      </w:r>
    </w:p>
    <w:p>
      <w:pPr>
        <w:pStyle w:val="Normal"/>
        <w:ind w:left="-851"/>
        <w:jc w:val="left"/>
        <w:rPr>
          <w:sz w:val="30"/>
          <w:szCs w:val="30"/>
        </w:rPr>
      </w:pPr>
      <w:r>
        <w:rPr>
          <w:sz w:val="30"/>
          <w:szCs w:val="30"/>
        </w:rPr>
      </w:r>
    </w:p>
    <w:p>
      <w:pPr>
        <w:pStyle w:val="Normal"/>
        <w:ind w:left="-851"/>
        <w:jc w:val="left"/>
        <w:rPr>
          <w:sz w:val="30"/>
          <w:szCs w:val="30"/>
        </w:rPr>
      </w:pPr>
      <w:r>
        <w:rPr>
          <w:sz w:val="30"/>
          <w:szCs w:val="30"/>
        </w:rPr>
        <w:t>Averiguar precios y características de Mongo atlas con aws (53usd mes) firebase(FireStore) y DigitalOcean (me dijeron que es de las mejores relación precio/calidad 15usd mes)</w:t>
      </w:r>
    </w:p>
    <w:p>
      <w:pPr>
        <w:pStyle w:val="Normal"/>
        <w:ind w:left="-851"/>
        <w:jc w:val="left"/>
        <w:rPr>
          <w:sz w:val="30"/>
          <w:szCs w:val="30"/>
        </w:rPr>
      </w:pPr>
      <w:r>
        <w:rPr>
          <w:sz w:val="30"/>
          <w:szCs w:val="30"/>
        </w:rPr>
      </w:r>
    </w:p>
    <w:p>
      <w:pPr>
        <w:pStyle w:val="Normal"/>
        <w:ind w:left="-851"/>
        <w:jc w:val="left"/>
        <w:rPr>
          <w:sz w:val="30"/>
          <w:szCs w:val="30"/>
        </w:rPr>
      </w:pPr>
      <w:r>
        <w:rPr>
          <w:b/>
          <w:bCs/>
          <w:sz w:val="30"/>
          <w:szCs w:val="30"/>
        </w:rPr>
        <w:t>Funcionalidades</w:t>
      </w:r>
    </w:p>
    <w:p>
      <w:pPr>
        <w:pStyle w:val="Normal"/>
        <w:numPr>
          <w:ilvl w:val="0"/>
          <w:numId w:val="5"/>
        </w:numPr>
        <w:jc w:val="left"/>
        <w:rPr>
          <w:b/>
          <w:bCs/>
        </w:rPr>
      </w:pPr>
      <w:r>
        <w:rPr>
          <w:b/>
          <w:bCs/>
          <w:sz w:val="30"/>
          <w:szCs w:val="30"/>
        </w:rPr>
        <w:t>Esenciales MPV:</w:t>
      </w:r>
    </w:p>
    <w:p>
      <w:pPr>
        <w:pStyle w:val="BodyText"/>
        <w:rPr/>
      </w:pPr>
      <w:r>
        <w:rPr>
          <w:sz w:val="28"/>
          <w:szCs w:val="28"/>
        </w:rPr>
        <w:t xml:space="preserve">🔹 </w:t>
      </w:r>
      <w:r>
        <w:rPr>
          <w:rStyle w:val="Strong"/>
          <w:sz w:val="28"/>
          <w:szCs w:val="28"/>
        </w:rPr>
        <w:t>Catálogo de productos</w:t>
      </w:r>
      <w:r>
        <w:rPr>
          <w:sz w:val="28"/>
          <w:szCs w:val="28"/>
        </w:rPr>
        <w:t>:</w:t>
      </w:r>
    </w:p>
    <w:p>
      <w:pPr>
        <w:pStyle w:val="BodyText"/>
        <w:numPr>
          <w:ilvl w:val="0"/>
          <w:numId w:val="1"/>
        </w:numPr>
        <w:tabs>
          <w:tab w:val="clear" w:pos="708"/>
          <w:tab w:val="left" w:pos="0" w:leader="none"/>
        </w:tabs>
        <w:spacing w:before="0" w:after="0"/>
        <w:ind w:hanging="283" w:left="709"/>
        <w:rPr>
          <w:sz w:val="28"/>
          <w:szCs w:val="28"/>
        </w:rPr>
      </w:pPr>
      <w:r>
        <w:rPr>
          <w:sz w:val="28"/>
          <w:szCs w:val="28"/>
        </w:rPr>
        <w:t>Mostrar productos con imagen, descripción y precio.</w:t>
      </w:r>
    </w:p>
    <w:p>
      <w:pPr>
        <w:pStyle w:val="BodyText"/>
        <w:numPr>
          <w:ilvl w:val="0"/>
          <w:numId w:val="1"/>
        </w:numPr>
        <w:tabs>
          <w:tab w:val="clear" w:pos="708"/>
          <w:tab w:val="left" w:pos="0" w:leader="none"/>
        </w:tabs>
        <w:ind w:hanging="283" w:left="709"/>
        <w:rPr>
          <w:sz w:val="28"/>
          <w:szCs w:val="28"/>
        </w:rPr>
      </w:pPr>
      <w:r>
        <w:rPr>
          <w:sz w:val="28"/>
          <w:szCs w:val="28"/>
        </w:rPr>
        <w:t>Filtros por categoría arriba.</w:t>
      </w:r>
    </w:p>
    <w:p>
      <w:pPr>
        <w:pStyle w:val="BodyText"/>
        <w:numPr>
          <w:ilvl w:val="0"/>
          <w:numId w:val="1"/>
        </w:numPr>
        <w:tabs>
          <w:tab w:val="clear" w:pos="708"/>
          <w:tab w:val="left" w:pos="0" w:leader="none"/>
        </w:tabs>
        <w:ind w:hanging="283" w:left="709"/>
        <w:rPr>
          <w:sz w:val="28"/>
          <w:szCs w:val="28"/>
        </w:rPr>
      </w:pPr>
      <w:r>
        <w:rPr>
          <w:sz w:val="28"/>
          <w:szCs w:val="28"/>
        </w:rPr>
        <w:t>Botón para añadir al carro (se repite en la pagina del producto)</w:t>
      </w:r>
    </w:p>
    <w:p>
      <w:pPr>
        <w:pStyle w:val="BodyText"/>
        <w:numPr>
          <w:ilvl w:val="0"/>
          <w:numId w:val="0"/>
        </w:numPr>
        <w:tabs>
          <w:tab w:val="clear" w:pos="708"/>
          <w:tab w:val="left" w:pos="0" w:leader="none"/>
        </w:tabs>
        <w:ind w:hanging="0" w:left="709"/>
        <w:rPr>
          <w:sz w:val="28"/>
          <w:szCs w:val="28"/>
        </w:rPr>
      </w:pPr>
      <w:r>
        <w:rPr>
          <w:sz w:val="28"/>
          <w:szCs w:val="28"/>
        </w:rPr>
      </w:r>
    </w:p>
    <w:p>
      <w:pPr>
        <w:pStyle w:val="BodyText"/>
        <w:rPr/>
      </w:pPr>
      <w:r>
        <w:rPr>
          <w:sz w:val="28"/>
          <w:szCs w:val="28"/>
        </w:rPr>
        <w:t xml:space="preserve">🔹 </w:t>
      </w:r>
      <w:r>
        <w:rPr>
          <w:rStyle w:val="Strong"/>
          <w:sz w:val="28"/>
          <w:szCs w:val="28"/>
        </w:rPr>
        <w:t>Carrito de compras</w:t>
      </w:r>
      <w:r>
        <w:rPr>
          <w:sz w:val="28"/>
          <w:szCs w:val="28"/>
        </w:rPr>
        <w:t>:</w:t>
      </w:r>
    </w:p>
    <w:p>
      <w:pPr>
        <w:pStyle w:val="BodyText"/>
        <w:numPr>
          <w:ilvl w:val="0"/>
          <w:numId w:val="2"/>
        </w:numPr>
        <w:tabs>
          <w:tab w:val="clear" w:pos="708"/>
          <w:tab w:val="left" w:pos="0" w:leader="none"/>
        </w:tabs>
        <w:spacing w:before="0" w:after="0"/>
        <w:ind w:hanging="283" w:left="709"/>
        <w:rPr>
          <w:sz w:val="28"/>
          <w:szCs w:val="28"/>
        </w:rPr>
      </w:pPr>
      <w:r>
        <w:rPr>
          <w:sz w:val="28"/>
          <w:szCs w:val="28"/>
        </w:rPr>
        <w:t>Agregar productos con el botón desde el listado.</w:t>
      </w:r>
    </w:p>
    <w:p>
      <w:pPr>
        <w:pStyle w:val="BodyText"/>
        <w:numPr>
          <w:ilvl w:val="0"/>
          <w:numId w:val="2"/>
        </w:numPr>
        <w:tabs>
          <w:tab w:val="clear" w:pos="708"/>
          <w:tab w:val="left" w:pos="0" w:leader="none"/>
        </w:tabs>
        <w:spacing w:before="0" w:after="0"/>
        <w:ind w:hanging="283" w:left="709"/>
        <w:rPr>
          <w:sz w:val="28"/>
          <w:szCs w:val="28"/>
        </w:rPr>
      </w:pPr>
      <w:r>
        <w:rPr>
          <w:sz w:val="28"/>
          <w:szCs w:val="28"/>
        </w:rPr>
        <w:t>Ver resumen del carrito con cantidades de productos y total a pagar.</w:t>
      </w:r>
    </w:p>
    <w:p>
      <w:pPr>
        <w:pStyle w:val="BodyText"/>
        <w:numPr>
          <w:ilvl w:val="0"/>
          <w:numId w:val="2"/>
        </w:numPr>
        <w:tabs>
          <w:tab w:val="clear" w:pos="708"/>
          <w:tab w:val="left" w:pos="0" w:leader="none"/>
        </w:tabs>
        <w:ind w:hanging="283" w:left="709"/>
        <w:rPr>
          <w:sz w:val="28"/>
          <w:szCs w:val="28"/>
        </w:rPr>
      </w:pPr>
      <w:r>
        <w:rPr>
          <w:sz w:val="28"/>
          <w:szCs w:val="28"/>
        </w:rPr>
        <w:t>Opción para modificar cantidad o eliminar productos.</w:t>
      </w:r>
    </w:p>
    <w:p>
      <w:pPr>
        <w:pStyle w:val="BodyText"/>
        <w:numPr>
          <w:ilvl w:val="0"/>
          <w:numId w:val="2"/>
        </w:numPr>
        <w:tabs>
          <w:tab w:val="clear" w:pos="708"/>
          <w:tab w:val="left" w:pos="0" w:leader="none"/>
        </w:tabs>
        <w:ind w:hanging="283" w:left="709"/>
        <w:rPr>
          <w:sz w:val="28"/>
          <w:szCs w:val="28"/>
        </w:rPr>
      </w:pPr>
      <w:r>
        <w:rPr>
          <w:sz w:val="28"/>
          <w:szCs w:val="28"/>
        </w:rPr>
      </w:r>
    </w:p>
    <w:p>
      <w:pPr>
        <w:pStyle w:val="BodyText"/>
        <w:rPr/>
      </w:pPr>
      <w:r>
        <w:rPr>
          <w:sz w:val="28"/>
          <w:szCs w:val="28"/>
        </w:rPr>
        <w:t xml:space="preserve">🔹 </w:t>
      </w:r>
      <w:r>
        <w:rPr>
          <w:rStyle w:val="Strong"/>
          <w:sz w:val="28"/>
          <w:szCs w:val="28"/>
        </w:rPr>
        <w:t>Proceso de compra</w:t>
      </w:r>
      <w:r>
        <w:rPr>
          <w:sz w:val="28"/>
          <w:szCs w:val="28"/>
        </w:rPr>
        <w:t>:</w:t>
      </w:r>
    </w:p>
    <w:p>
      <w:pPr>
        <w:pStyle w:val="BodyText"/>
        <w:numPr>
          <w:ilvl w:val="0"/>
          <w:numId w:val="3"/>
        </w:numPr>
        <w:tabs>
          <w:tab w:val="clear" w:pos="708"/>
          <w:tab w:val="left" w:pos="0" w:leader="none"/>
        </w:tabs>
        <w:spacing w:before="0" w:after="0"/>
        <w:ind w:hanging="283" w:left="709"/>
        <w:rPr>
          <w:sz w:val="28"/>
          <w:szCs w:val="28"/>
        </w:rPr>
      </w:pPr>
      <w:r>
        <w:rPr>
          <w:sz w:val="28"/>
          <w:szCs w:val="28"/>
        </w:rPr>
        <w:t>Formulario de datos del comprador (nombre y teléfono).</w:t>
      </w:r>
    </w:p>
    <w:p>
      <w:pPr>
        <w:pStyle w:val="BodyText"/>
        <w:numPr>
          <w:ilvl w:val="0"/>
          <w:numId w:val="3"/>
        </w:numPr>
        <w:tabs>
          <w:tab w:val="clear" w:pos="708"/>
          <w:tab w:val="left" w:pos="0" w:leader="none"/>
        </w:tabs>
        <w:spacing w:before="0" w:after="0"/>
        <w:ind w:hanging="283" w:left="709"/>
        <w:rPr>
          <w:sz w:val="28"/>
          <w:szCs w:val="28"/>
        </w:rPr>
      </w:pPr>
      <w:r>
        <w:rPr>
          <w:sz w:val="28"/>
          <w:szCs w:val="28"/>
        </w:rPr>
        <w:t>Selección de método de pago (transferencia, débito, cash).</w:t>
      </w:r>
    </w:p>
    <w:p>
      <w:pPr>
        <w:pStyle w:val="BodyText"/>
        <w:numPr>
          <w:ilvl w:val="0"/>
          <w:numId w:val="3"/>
        </w:numPr>
        <w:tabs>
          <w:tab w:val="clear" w:pos="708"/>
          <w:tab w:val="left" w:pos="0" w:leader="none"/>
        </w:tabs>
        <w:spacing w:before="0" w:after="0"/>
        <w:ind w:hanging="283" w:left="709"/>
        <w:rPr>
          <w:sz w:val="28"/>
          <w:szCs w:val="28"/>
        </w:rPr>
      </w:pPr>
      <w:r>
        <w:rPr>
          <w:sz w:val="28"/>
          <w:szCs w:val="28"/>
        </w:rPr>
        <w:t>Elección de modalidad de entrega (retiro en local o delivery).</w:t>
      </w:r>
    </w:p>
    <w:p>
      <w:pPr>
        <w:pStyle w:val="BodyText"/>
        <w:numPr>
          <w:ilvl w:val="0"/>
          <w:numId w:val="3"/>
        </w:numPr>
        <w:tabs>
          <w:tab w:val="clear" w:pos="708"/>
          <w:tab w:val="left" w:pos="0" w:leader="none"/>
        </w:tabs>
        <w:ind w:hanging="283" w:left="709"/>
        <w:rPr>
          <w:sz w:val="28"/>
          <w:szCs w:val="28"/>
        </w:rPr>
      </w:pPr>
      <w:r>
        <w:rPr>
          <w:sz w:val="28"/>
          <w:szCs w:val="28"/>
        </w:rPr>
        <w:t>Confirmación del pedido con detalles.</w:t>
      </w:r>
    </w:p>
    <w:p>
      <w:pPr>
        <w:pStyle w:val="BodyText"/>
        <w:rPr/>
      </w:pPr>
      <w:r>
        <w:rPr>
          <w:sz w:val="28"/>
          <w:szCs w:val="28"/>
        </w:rPr>
        <w:t xml:space="preserve">🔹 </w:t>
      </w:r>
      <w:r>
        <w:rPr>
          <w:rStyle w:val="Strong"/>
          <w:sz w:val="28"/>
          <w:szCs w:val="28"/>
        </w:rPr>
        <w:t>Gestión de pedidos (para el administrador)</w:t>
      </w:r>
      <w:r>
        <w:rPr>
          <w:sz w:val="28"/>
          <w:szCs w:val="28"/>
        </w:rPr>
        <w:t>:</w:t>
      </w:r>
    </w:p>
    <w:p>
      <w:pPr>
        <w:pStyle w:val="BodyText"/>
        <w:numPr>
          <w:ilvl w:val="0"/>
          <w:numId w:val="4"/>
        </w:numPr>
        <w:tabs>
          <w:tab w:val="clear" w:pos="708"/>
          <w:tab w:val="left" w:pos="0" w:leader="none"/>
        </w:tabs>
        <w:spacing w:before="0" w:after="0"/>
        <w:ind w:hanging="283" w:left="709"/>
        <w:rPr>
          <w:sz w:val="28"/>
          <w:szCs w:val="28"/>
        </w:rPr>
      </w:pPr>
      <w:r>
        <w:rPr>
          <w:sz w:val="28"/>
          <w:szCs w:val="28"/>
        </w:rPr>
        <w:t>Listado de pedidos en tiempo real.</w:t>
      </w:r>
    </w:p>
    <w:p>
      <w:pPr>
        <w:pStyle w:val="BodyText"/>
        <w:numPr>
          <w:ilvl w:val="0"/>
          <w:numId w:val="4"/>
        </w:numPr>
        <w:tabs>
          <w:tab w:val="clear" w:pos="708"/>
          <w:tab w:val="left" w:pos="0" w:leader="none"/>
        </w:tabs>
        <w:spacing w:before="0" w:after="0"/>
        <w:ind w:hanging="283" w:left="709"/>
        <w:rPr>
          <w:sz w:val="28"/>
          <w:szCs w:val="28"/>
        </w:rPr>
      </w:pPr>
      <w:r>
        <w:rPr>
          <w:sz w:val="28"/>
          <w:szCs w:val="28"/>
        </w:rPr>
        <w:t>Estado del pedido (pendiente, en preparación, entregado).</w:t>
      </w:r>
    </w:p>
    <w:p>
      <w:pPr>
        <w:pStyle w:val="BodyText"/>
        <w:numPr>
          <w:ilvl w:val="0"/>
          <w:numId w:val="4"/>
        </w:numPr>
        <w:tabs>
          <w:tab w:val="clear" w:pos="708"/>
          <w:tab w:val="left" w:pos="0" w:leader="none"/>
        </w:tabs>
        <w:ind w:hanging="283" w:left="709"/>
        <w:rPr>
          <w:sz w:val="28"/>
          <w:szCs w:val="28"/>
        </w:rPr>
      </w:pPr>
      <w:r>
        <w:rPr>
          <w:sz w:val="28"/>
          <w:szCs w:val="28"/>
        </w:rPr>
        <w:t>Opción para marcar un pedido como completado.</w:t>
      </w:r>
    </w:p>
    <w:p>
      <w:pPr>
        <w:pStyle w:val="Heading3"/>
        <w:rPr/>
      </w:pPr>
      <w:r>
        <w:rPr>
          <w:rStyle w:val="Strong"/>
          <w:sz w:val="28"/>
          <w:szCs w:val="28"/>
        </w:rPr>
        <w:t>Funcionalidades avanzadas (futuro)</w:t>
      </w:r>
    </w:p>
    <w:p>
      <w:pPr>
        <w:pStyle w:val="BodyText"/>
        <w:rPr/>
      </w:pPr>
      <w:r>
        <w:rPr>
          <w:rStyle w:val="Strong"/>
          <w:sz w:val="28"/>
          <w:szCs w:val="28"/>
        </w:rPr>
        <w:t xml:space="preserve">🔹 </w:t>
      </w:r>
      <w:r>
        <w:rPr>
          <w:rStyle w:val="Strong"/>
          <w:sz w:val="28"/>
          <w:szCs w:val="28"/>
        </w:rPr>
        <w:t>Sistema de notificaciones (email o WhatsApp para confirmaciones).</w:t>
      </w:r>
    </w:p>
    <w:p>
      <w:pPr>
        <w:pStyle w:val="BodyText"/>
        <w:rPr/>
      </w:pPr>
      <w:r>
        <w:rPr>
          <w:sz w:val="28"/>
          <w:szCs w:val="28"/>
        </w:rPr>
        <w:t xml:space="preserve">🔹 </w:t>
      </w:r>
      <w:r>
        <w:rPr>
          <w:rStyle w:val="Strong"/>
          <w:sz w:val="28"/>
          <w:szCs w:val="28"/>
        </w:rPr>
        <w:t>Pasarela de pagos</w:t>
      </w:r>
      <w:r>
        <w:rPr>
          <w:sz w:val="28"/>
          <w:szCs w:val="28"/>
        </w:rPr>
        <w:t xml:space="preserve"> para procesar tarjetas automáticamente.</w:t>
        <w:br/>
        <w:t xml:space="preserve">🔹 </w:t>
      </w:r>
      <w:r>
        <w:rPr>
          <w:rStyle w:val="Strong"/>
          <w:sz w:val="28"/>
          <w:szCs w:val="28"/>
        </w:rPr>
        <w:t>Registro de usuarios</w:t>
      </w:r>
      <w:r>
        <w:rPr>
          <w:sz w:val="28"/>
          <w:szCs w:val="28"/>
        </w:rPr>
        <w:t xml:space="preserve"> para que los clientes guarden pedidos previos.</w:t>
        <w:br/>
        <w:t xml:space="preserve">🔹 </w:t>
      </w:r>
      <w:r>
        <w:rPr>
          <w:rStyle w:val="Strong"/>
          <w:sz w:val="28"/>
          <w:szCs w:val="28"/>
        </w:rPr>
        <w:t>Historial de compras</w:t>
      </w:r>
      <w:r>
        <w:rPr>
          <w:sz w:val="28"/>
          <w:szCs w:val="28"/>
        </w:rPr>
        <w:t xml:space="preserve"> para clientes recurrentes.</w:t>
        <w:br/>
        <w:t xml:space="preserve">🔹 </w:t>
      </w:r>
      <w:r>
        <w:rPr>
          <w:rStyle w:val="Strong"/>
          <w:sz w:val="28"/>
          <w:szCs w:val="28"/>
        </w:rPr>
        <w:t>Sistema de descuentos y promociones.</w:t>
      </w:r>
    </w:p>
    <w:p>
      <w:pPr>
        <w:pStyle w:val="BodyText"/>
        <w:rPr/>
      </w:pPr>
      <w:r>
        <w:rPr>
          <w:sz w:val="28"/>
          <w:szCs w:val="28"/>
        </w:rPr>
        <w:t xml:space="preserve">Los productos a su vez internamente tienen una key con el stock, por lo que cuando agreguemos la base de datos esta podría ser una funcionalidad que sea añadible por 1500 pesos o algo así. </w:t>
      </w:r>
    </w:p>
    <w:p>
      <w:pPr>
        <w:pStyle w:val="Normal"/>
        <w:ind w:left="-851"/>
        <w:jc w:val="left"/>
        <w:rPr>
          <w:sz w:val="28"/>
          <w:szCs w:val="28"/>
        </w:rPr>
      </w:pPr>
      <w:r>
        <w:rPr>
          <w:sz w:val="28"/>
          <w:szCs w:val="28"/>
        </w:rPr>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t xml:space="preserve">Documentacion: </w:t>
        <w:br/>
        <w:t xml:space="preserve">Navbar: Se realizo el con un libre diseño el cual consta de una barra superior horizontal en dispositiivos grandes con una imagen del cliente en el medio, a su costado derecho presenta un avatar para logearse y a la izquierda presenta un sidebar desplegable responsive el cual se encarga de mostrar toda la informacion del cliente. Aqui se aplico estados para manejar dentro del navbar la informacion y una vez obtenidos estos datos necesarios para el navbar, utilizamos zustand para alojar un estado global el cual contiene el nombre de la empresa porque lo necesitamos mostrar en el footer. Recordemos que zustand nos permite este control de estados globales y renderiza globalmente en tiempo real si el estado cambia.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894"/>
        </w:tabs>
        <w:ind w:left="894" w:hanging="360"/>
      </w:pPr>
      <w:rPr>
        <w:rFonts w:ascii="Symbol" w:hAnsi="Symbol" w:cs="Symbol" w:hint="default"/>
      </w:rPr>
    </w:lvl>
    <w:lvl w:ilvl="1">
      <w:start w:val="1"/>
      <w:numFmt w:val="bullet"/>
      <w:lvlText w:val="◦"/>
      <w:lvlJc w:val="left"/>
      <w:pPr>
        <w:tabs>
          <w:tab w:val="num" w:pos="1254"/>
        </w:tabs>
        <w:ind w:left="1254" w:hanging="360"/>
      </w:pPr>
      <w:rPr>
        <w:rFonts w:ascii="OpenSymbol" w:hAnsi="OpenSymbol" w:cs="OpenSymbol" w:hint="default"/>
      </w:rPr>
    </w:lvl>
    <w:lvl w:ilvl="2">
      <w:start w:val="1"/>
      <w:numFmt w:val="bullet"/>
      <w:lvlText w:val="▪"/>
      <w:lvlJc w:val="left"/>
      <w:pPr>
        <w:tabs>
          <w:tab w:val="num" w:pos="1614"/>
        </w:tabs>
        <w:ind w:left="1614" w:hanging="360"/>
      </w:pPr>
      <w:rPr>
        <w:rFonts w:ascii="OpenSymbol" w:hAnsi="OpenSymbol" w:cs="OpenSymbol" w:hint="default"/>
      </w:rPr>
    </w:lvl>
    <w:lvl w:ilvl="3">
      <w:start w:val="1"/>
      <w:numFmt w:val="bullet"/>
      <w:lvlText w:val=""/>
      <w:lvlJc w:val="left"/>
      <w:pPr>
        <w:tabs>
          <w:tab w:val="num" w:pos="1974"/>
        </w:tabs>
        <w:ind w:left="1974" w:hanging="360"/>
      </w:pPr>
      <w:rPr>
        <w:rFonts w:ascii="Symbol" w:hAnsi="Symbol" w:cs="Symbol" w:hint="default"/>
      </w:rPr>
    </w:lvl>
    <w:lvl w:ilvl="4">
      <w:start w:val="1"/>
      <w:numFmt w:val="bullet"/>
      <w:lvlText w:val="◦"/>
      <w:lvlJc w:val="left"/>
      <w:pPr>
        <w:tabs>
          <w:tab w:val="num" w:pos="2334"/>
        </w:tabs>
        <w:ind w:left="2334" w:hanging="360"/>
      </w:pPr>
      <w:rPr>
        <w:rFonts w:ascii="OpenSymbol" w:hAnsi="OpenSymbol" w:cs="OpenSymbol" w:hint="default"/>
      </w:rPr>
    </w:lvl>
    <w:lvl w:ilvl="5">
      <w:start w:val="1"/>
      <w:numFmt w:val="bullet"/>
      <w:lvlText w:val="▪"/>
      <w:lvlJc w:val="left"/>
      <w:pPr>
        <w:tabs>
          <w:tab w:val="num" w:pos="2694"/>
        </w:tabs>
        <w:ind w:left="2694" w:hanging="360"/>
      </w:pPr>
      <w:rPr>
        <w:rFonts w:ascii="OpenSymbol" w:hAnsi="OpenSymbol" w:cs="OpenSymbol" w:hint="default"/>
      </w:rPr>
    </w:lvl>
    <w:lvl w:ilvl="6">
      <w:start w:val="1"/>
      <w:numFmt w:val="bullet"/>
      <w:lvlText w:val=""/>
      <w:lvlJc w:val="left"/>
      <w:pPr>
        <w:tabs>
          <w:tab w:val="num" w:pos="3054"/>
        </w:tabs>
        <w:ind w:left="3054" w:hanging="360"/>
      </w:pPr>
      <w:rPr>
        <w:rFonts w:ascii="Symbol" w:hAnsi="Symbol" w:cs="Symbol" w:hint="default"/>
      </w:rPr>
    </w:lvl>
    <w:lvl w:ilvl="7">
      <w:start w:val="1"/>
      <w:numFmt w:val="bullet"/>
      <w:lvlText w:val="◦"/>
      <w:lvlJc w:val="left"/>
      <w:pPr>
        <w:tabs>
          <w:tab w:val="num" w:pos="3414"/>
        </w:tabs>
        <w:ind w:left="3414" w:hanging="360"/>
      </w:pPr>
      <w:rPr>
        <w:rFonts w:ascii="OpenSymbol" w:hAnsi="OpenSymbol" w:cs="OpenSymbol" w:hint="default"/>
      </w:rPr>
    </w:lvl>
    <w:lvl w:ilvl="8">
      <w:start w:val="1"/>
      <w:numFmt w:val="bullet"/>
      <w:lvlText w:val="▪"/>
      <w:lvlJc w:val="left"/>
      <w:pPr>
        <w:tabs>
          <w:tab w:val="num" w:pos="3774"/>
        </w:tabs>
        <w:ind w:left="3774"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Heading1">
    <w:name w:val="heading 1"/>
    <w:basedOn w:val="Normal"/>
    <w:next w:val="Normal"/>
    <w:link w:val="Ttulo1Car"/>
    <w:uiPriority w:val="9"/>
    <w:qFormat/>
    <w:rsid w:val="0014148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semiHidden/>
    <w:unhideWhenUsed/>
    <w:qFormat/>
    <w:rsid w:val="0014148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14148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tulo4Car"/>
    <w:uiPriority w:val="9"/>
    <w:semiHidden/>
    <w:unhideWhenUsed/>
    <w:qFormat/>
    <w:rsid w:val="0014148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tulo5Car"/>
    <w:uiPriority w:val="9"/>
    <w:semiHidden/>
    <w:unhideWhenUsed/>
    <w:qFormat/>
    <w:rsid w:val="0014148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tulo6Car"/>
    <w:uiPriority w:val="9"/>
    <w:semiHidden/>
    <w:unhideWhenUsed/>
    <w:qFormat/>
    <w:rsid w:val="0014148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4148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4148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4148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14148b"/>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link w:val="Heading2"/>
    <w:uiPriority w:val="9"/>
    <w:semiHidden/>
    <w:qFormat/>
    <w:rsid w:val="0014148b"/>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link w:val="Heading3"/>
    <w:uiPriority w:val="9"/>
    <w:semiHidden/>
    <w:qFormat/>
    <w:rsid w:val="0014148b"/>
    <w:rPr>
      <w:rFonts w:eastAsia="" w:cs="" w:cstheme="majorBidi" w:eastAsiaTheme="majorEastAsia"/>
      <w:color w:themeColor="accent1" w:themeShade="bf" w:val="2F5496"/>
      <w:sz w:val="28"/>
      <w:szCs w:val="28"/>
    </w:rPr>
  </w:style>
  <w:style w:type="character" w:styleId="Ttulo4Car" w:customStyle="1">
    <w:name w:val="Título 4 Car"/>
    <w:basedOn w:val="DefaultParagraphFont"/>
    <w:link w:val="Heading4"/>
    <w:uiPriority w:val="9"/>
    <w:semiHidden/>
    <w:qFormat/>
    <w:rsid w:val="0014148b"/>
    <w:rPr>
      <w:rFonts w:eastAsia="" w:cs="" w:cstheme="majorBidi" w:eastAsiaTheme="majorEastAsia"/>
      <w:i/>
      <w:iCs/>
      <w:color w:themeColor="accent1" w:themeShade="bf" w:val="2F5496"/>
    </w:rPr>
  </w:style>
  <w:style w:type="character" w:styleId="Ttulo5Car" w:customStyle="1">
    <w:name w:val="Título 5 Car"/>
    <w:basedOn w:val="DefaultParagraphFont"/>
    <w:link w:val="Heading5"/>
    <w:uiPriority w:val="9"/>
    <w:semiHidden/>
    <w:qFormat/>
    <w:rsid w:val="0014148b"/>
    <w:rPr>
      <w:rFonts w:eastAsia="" w:cs="" w:cstheme="majorBidi" w:eastAsiaTheme="majorEastAsia"/>
      <w:color w:themeColor="accent1" w:themeShade="bf" w:val="2F5496"/>
    </w:rPr>
  </w:style>
  <w:style w:type="character" w:styleId="Ttulo6Car" w:customStyle="1">
    <w:name w:val="Título 6 Car"/>
    <w:basedOn w:val="DefaultParagraphFont"/>
    <w:link w:val="Heading6"/>
    <w:uiPriority w:val="9"/>
    <w:semiHidden/>
    <w:qFormat/>
    <w:rsid w:val="0014148b"/>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14148b"/>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14148b"/>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14148b"/>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14148b"/>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14148b"/>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4148b"/>
    <w:rPr>
      <w:i/>
      <w:iCs/>
      <w:color w:themeColor="text1" w:themeTint="bf" w:val="404040"/>
    </w:rPr>
  </w:style>
  <w:style w:type="character" w:styleId="IntenseEmphasis">
    <w:name w:val="Intense Emphasis"/>
    <w:basedOn w:val="DefaultParagraphFont"/>
    <w:uiPriority w:val="21"/>
    <w:qFormat/>
    <w:rsid w:val="0014148b"/>
    <w:rPr>
      <w:i/>
      <w:iCs/>
      <w:color w:themeColor="accent1" w:themeShade="bf" w:val="2F5496"/>
    </w:rPr>
  </w:style>
  <w:style w:type="character" w:styleId="CitadestacadaCar" w:customStyle="1">
    <w:name w:val="Cita destacada Car"/>
    <w:basedOn w:val="DefaultParagraphFont"/>
    <w:link w:val="IntenseQuote"/>
    <w:uiPriority w:val="30"/>
    <w:qFormat/>
    <w:rsid w:val="0014148b"/>
    <w:rPr>
      <w:i/>
      <w:iCs/>
      <w:color w:themeColor="accent1" w:themeShade="bf" w:val="2F5496"/>
    </w:rPr>
  </w:style>
  <w:style w:type="character" w:styleId="IntenseReference">
    <w:name w:val="Intense Reference"/>
    <w:basedOn w:val="DefaultParagraphFont"/>
    <w:uiPriority w:val="32"/>
    <w:qFormat/>
    <w:rsid w:val="0014148b"/>
    <w:rPr>
      <w:b/>
      <w:bCs/>
      <w:smallCaps/>
      <w:color w:themeColor="accent1" w:themeShade="bf" w:val="2F5496"/>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tuloCar"/>
    <w:uiPriority w:val="10"/>
    <w:qFormat/>
    <w:rsid w:val="0014148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14148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4148b"/>
    <w:pPr>
      <w:spacing w:before="160" w:after="160"/>
      <w:jc w:val="center"/>
    </w:pPr>
    <w:rPr>
      <w:i/>
      <w:iCs/>
      <w:color w:themeColor="text1" w:themeTint="bf" w:val="404040"/>
    </w:rPr>
  </w:style>
  <w:style w:type="paragraph" w:styleId="ListParagraph">
    <w:name w:val="List Paragraph"/>
    <w:basedOn w:val="Normal"/>
    <w:uiPriority w:val="34"/>
    <w:qFormat/>
    <w:rsid w:val="0014148b"/>
    <w:pPr>
      <w:spacing w:before="0" w:after="160"/>
      <w:ind w:left="720"/>
      <w:contextualSpacing/>
    </w:pPr>
    <w:rPr/>
  </w:style>
  <w:style w:type="paragraph" w:styleId="IntenseQuote">
    <w:name w:val="Intense Quote"/>
    <w:basedOn w:val="Normal"/>
    <w:next w:val="Normal"/>
    <w:link w:val="CitadestacadaCar"/>
    <w:uiPriority w:val="30"/>
    <w:qFormat/>
    <w:rsid w:val="0014148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414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400</TotalTime>
  <Application>LibreOffice/24.8.2.1$Linux_X86_64 LibreOffice_project/0f794b6e29741098670a3b95d60478a65d05ef13</Application>
  <AppVersion>15.0000</AppVersion>
  <Pages>2</Pages>
  <Words>429</Words>
  <Characters>2195</Characters>
  <CharactersWithSpaces>2580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2025-01-18T15:39:00Z</dcterms:created>
  <dc:creator>CECILIA</dc:creator>
  <dc:description/>
  <dc:language>es-ES</dc:language>
  <cp:lastModifiedBy/>
  <dcterms:modified xsi:type="dcterms:W3CDTF">2025-02-05T23:49:22Z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