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CD1E2" w14:textId="77777777" w:rsidR="00094349" w:rsidRPr="00A8273C" w:rsidRDefault="00094349">
      <w:pPr>
        <w:rPr>
          <w:sz w:val="18"/>
          <w:szCs w:val="18"/>
        </w:rPr>
      </w:pP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829"/>
        <w:gridCol w:w="922"/>
        <w:gridCol w:w="1380"/>
        <w:gridCol w:w="1439"/>
        <w:gridCol w:w="1020"/>
        <w:gridCol w:w="1380"/>
        <w:gridCol w:w="1439"/>
        <w:gridCol w:w="1020"/>
        <w:gridCol w:w="1380"/>
        <w:gridCol w:w="1439"/>
      </w:tblGrid>
      <w:tr w:rsidR="00094349" w:rsidRPr="00A8273C" w14:paraId="73F6A68F" w14:textId="77777777" w:rsidTr="00A8273C">
        <w:trPr>
          <w:tblHeader/>
          <w:jc w:val="center"/>
        </w:trPr>
        <w:tc>
          <w:tcPr>
            <w:tcW w:w="690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CB4A4" w14:textId="77777777" w:rsidR="00094349" w:rsidRPr="00A8273C" w:rsidRDefault="000943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1412" w:type="pct"/>
            <w:gridSpan w:val="3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B83E" w14:textId="77777777" w:rsidR="00094349" w:rsidRPr="00A827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A8273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Died</w:t>
            </w:r>
          </w:p>
        </w:tc>
        <w:tc>
          <w:tcPr>
            <w:tcW w:w="1449" w:type="pct"/>
            <w:gridSpan w:val="3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AF2FF" w14:textId="77777777" w:rsidR="00094349" w:rsidRPr="00A827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A8273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Survived</w:t>
            </w:r>
          </w:p>
        </w:tc>
        <w:tc>
          <w:tcPr>
            <w:tcW w:w="1449" w:type="pct"/>
            <w:gridSpan w:val="3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8FDA1" w14:textId="77777777" w:rsidR="00094349" w:rsidRPr="00A827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A8273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Overall</w:t>
            </w:r>
          </w:p>
        </w:tc>
      </w:tr>
      <w:tr w:rsidR="00094349" w:rsidRPr="00A8273C" w14:paraId="36D49F7B" w14:textId="77777777" w:rsidTr="00A8273C">
        <w:trPr>
          <w:tblHeader/>
          <w:jc w:val="center"/>
        </w:trPr>
        <w:tc>
          <w:tcPr>
            <w:tcW w:w="690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0A812" w14:textId="77777777" w:rsidR="00094349" w:rsidRPr="00A827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8273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8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CA637" w14:textId="77777777" w:rsidR="00094349" w:rsidRPr="00A827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A8273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Solid cancer</w:t>
            </w:r>
            <w:r w:rsidRPr="00A8273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br/>
              <w:t>(N=765)</w:t>
            </w:r>
          </w:p>
        </w:tc>
        <w:tc>
          <w:tcPr>
            <w:tcW w:w="521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14021" w14:textId="77777777" w:rsidR="00094349" w:rsidRPr="00A827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A8273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Metastasized cancer</w:t>
            </w:r>
            <w:r w:rsidRPr="00A8273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br/>
              <w:t>(N=909)</w:t>
            </w:r>
          </w:p>
        </w:tc>
        <w:tc>
          <w:tcPr>
            <w:tcW w:w="543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61C02" w14:textId="77777777" w:rsidR="00094349" w:rsidRPr="00A827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A8273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Hematological cancer</w:t>
            </w:r>
            <w:r w:rsidRPr="00A8273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br/>
              <w:t>(N=532)</w:t>
            </w:r>
          </w:p>
        </w:tc>
        <w:tc>
          <w:tcPr>
            <w:tcW w:w="385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D79C0" w14:textId="77777777" w:rsidR="00094349" w:rsidRPr="00A827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A8273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Solid cancer</w:t>
            </w:r>
            <w:r w:rsidRPr="00A8273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br/>
              <w:t>(N=2513)</w:t>
            </w:r>
          </w:p>
        </w:tc>
        <w:tc>
          <w:tcPr>
            <w:tcW w:w="521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4B2DB" w14:textId="77777777" w:rsidR="00094349" w:rsidRPr="00A827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A8273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Metastasized cancer</w:t>
            </w:r>
            <w:r w:rsidRPr="00A8273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br/>
              <w:t>(N=1259)</w:t>
            </w:r>
          </w:p>
        </w:tc>
        <w:tc>
          <w:tcPr>
            <w:tcW w:w="543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E8248" w14:textId="77777777" w:rsidR="00094349" w:rsidRPr="00A827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A8273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Hematological cancer</w:t>
            </w:r>
            <w:r w:rsidRPr="00A8273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br/>
              <w:t>(N=1103)</w:t>
            </w:r>
          </w:p>
        </w:tc>
        <w:tc>
          <w:tcPr>
            <w:tcW w:w="385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8CE6A" w14:textId="77777777" w:rsidR="00094349" w:rsidRPr="00A827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A8273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Solid cancer</w:t>
            </w:r>
            <w:r w:rsidRPr="00A8273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br/>
              <w:t>(N=3278)</w:t>
            </w:r>
          </w:p>
        </w:tc>
        <w:tc>
          <w:tcPr>
            <w:tcW w:w="521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36C35" w14:textId="77777777" w:rsidR="00094349" w:rsidRPr="00A827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A8273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Metastasized cancer</w:t>
            </w:r>
            <w:r w:rsidRPr="00A8273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br/>
              <w:t>(N=2168)</w:t>
            </w:r>
          </w:p>
        </w:tc>
        <w:tc>
          <w:tcPr>
            <w:tcW w:w="543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B13D4" w14:textId="77777777" w:rsidR="00094349" w:rsidRPr="00A827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A8273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Hematological cancer</w:t>
            </w:r>
            <w:r w:rsidRPr="00A8273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br/>
              <w:t>(N=1635)</w:t>
            </w:r>
          </w:p>
        </w:tc>
      </w:tr>
      <w:tr w:rsidR="00094349" w:rsidRPr="00A8273C" w14:paraId="3DA37B6C" w14:textId="77777777" w:rsidTr="00A8273C">
        <w:trPr>
          <w:jc w:val="center"/>
        </w:trPr>
        <w:tc>
          <w:tcPr>
            <w:tcW w:w="690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70814" w14:textId="77777777" w:rsidR="00094349" w:rsidRPr="00A827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8273C"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Renal Replacement Therapy</w:t>
            </w:r>
          </w:p>
        </w:tc>
        <w:tc>
          <w:tcPr>
            <w:tcW w:w="348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DAB4D" w14:textId="77777777" w:rsidR="00094349" w:rsidRPr="00A8273C" w:rsidRDefault="000943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521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1801D" w14:textId="77777777" w:rsidR="00094349" w:rsidRPr="00A8273C" w:rsidRDefault="000943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CBBE3" w14:textId="77777777" w:rsidR="00094349" w:rsidRPr="00A8273C" w:rsidRDefault="000943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385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0EE20" w14:textId="77777777" w:rsidR="00094349" w:rsidRPr="00A8273C" w:rsidRDefault="000943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521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C026F" w14:textId="77777777" w:rsidR="00094349" w:rsidRPr="00A8273C" w:rsidRDefault="000943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66119" w14:textId="77777777" w:rsidR="00094349" w:rsidRPr="00A8273C" w:rsidRDefault="000943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385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7D0D4" w14:textId="77777777" w:rsidR="00094349" w:rsidRPr="00A8273C" w:rsidRDefault="000943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521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31934" w14:textId="77777777" w:rsidR="00094349" w:rsidRPr="00A8273C" w:rsidRDefault="000943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A9E9C" w14:textId="77777777" w:rsidR="00094349" w:rsidRPr="00A8273C" w:rsidRDefault="000943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094349" w:rsidRPr="00A8273C" w14:paraId="2245BAA4" w14:textId="77777777" w:rsidTr="00A8273C">
        <w:trPr>
          <w:jc w:val="center"/>
        </w:trPr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2B347" w14:textId="77777777" w:rsidR="00094349" w:rsidRPr="00A827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8273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  Received</w:t>
            </w:r>
          </w:p>
        </w:tc>
        <w:tc>
          <w:tcPr>
            <w:tcW w:w="3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48ADA" w14:textId="77777777" w:rsidR="00094349" w:rsidRPr="00A827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A8273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93 (12.2%)</w:t>
            </w:r>
          </w:p>
        </w:tc>
        <w:tc>
          <w:tcPr>
            <w:tcW w:w="5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FA1C9" w14:textId="77777777" w:rsidR="00094349" w:rsidRPr="00A827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A8273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74 (8.1%)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E9EFF" w14:textId="77777777" w:rsidR="00094349" w:rsidRPr="00A827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A8273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89 (16.7%)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66397" w14:textId="77777777" w:rsidR="00094349" w:rsidRPr="00A827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A8273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145 (5.8%)</w:t>
            </w:r>
          </w:p>
        </w:tc>
        <w:tc>
          <w:tcPr>
            <w:tcW w:w="5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79894" w14:textId="77777777" w:rsidR="00094349" w:rsidRPr="00A827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A8273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32 (2.5%)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5685F" w14:textId="77777777" w:rsidR="00094349" w:rsidRPr="00A827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A8273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97 (8.8%)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1A8B4" w14:textId="77777777" w:rsidR="00094349" w:rsidRPr="00A827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A8273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238 (7.3%)</w:t>
            </w:r>
          </w:p>
        </w:tc>
        <w:tc>
          <w:tcPr>
            <w:tcW w:w="5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1D0F7" w14:textId="77777777" w:rsidR="00094349" w:rsidRPr="00A827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A8273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106 (4.9%)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A7777" w14:textId="77777777" w:rsidR="00094349" w:rsidRPr="00A827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A8273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186 (11.4%)</w:t>
            </w:r>
          </w:p>
        </w:tc>
      </w:tr>
      <w:tr w:rsidR="00094349" w:rsidRPr="00A8273C" w14:paraId="0C29CCBF" w14:textId="77777777" w:rsidTr="00A8273C">
        <w:trPr>
          <w:jc w:val="center"/>
        </w:trPr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C3519" w14:textId="77777777" w:rsidR="00094349" w:rsidRPr="00A827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8273C"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Mechanic Ventilation</w:t>
            </w:r>
          </w:p>
        </w:tc>
        <w:tc>
          <w:tcPr>
            <w:tcW w:w="3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DA480" w14:textId="77777777" w:rsidR="00094349" w:rsidRPr="00A8273C" w:rsidRDefault="000943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5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C809E" w14:textId="77777777" w:rsidR="00094349" w:rsidRPr="00A8273C" w:rsidRDefault="000943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F02A2" w14:textId="77777777" w:rsidR="00094349" w:rsidRPr="00A8273C" w:rsidRDefault="000943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4B8C9" w14:textId="77777777" w:rsidR="00094349" w:rsidRPr="00A8273C" w:rsidRDefault="000943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5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1D47E" w14:textId="77777777" w:rsidR="00094349" w:rsidRPr="00A8273C" w:rsidRDefault="000943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1C353" w14:textId="77777777" w:rsidR="00094349" w:rsidRPr="00A8273C" w:rsidRDefault="000943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F0559" w14:textId="77777777" w:rsidR="00094349" w:rsidRPr="00A8273C" w:rsidRDefault="000943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5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CD1AB" w14:textId="77777777" w:rsidR="00094349" w:rsidRPr="00A8273C" w:rsidRDefault="000943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458A8" w14:textId="77777777" w:rsidR="00094349" w:rsidRPr="00A8273C" w:rsidRDefault="000943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094349" w:rsidRPr="00A8273C" w14:paraId="24E49546" w14:textId="77777777" w:rsidTr="00A8273C">
        <w:trPr>
          <w:jc w:val="center"/>
        </w:trPr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07934" w14:textId="77777777" w:rsidR="00094349" w:rsidRPr="00A827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8273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  Received</w:t>
            </w:r>
          </w:p>
        </w:tc>
        <w:tc>
          <w:tcPr>
            <w:tcW w:w="3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6941C" w14:textId="77777777" w:rsidR="00094349" w:rsidRPr="00A827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A8273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426 (55.7%)</w:t>
            </w:r>
          </w:p>
        </w:tc>
        <w:tc>
          <w:tcPr>
            <w:tcW w:w="5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CD64E" w14:textId="77777777" w:rsidR="00094349" w:rsidRPr="00A827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A8273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400 (44.0%)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649E6" w14:textId="77777777" w:rsidR="00094349" w:rsidRPr="00A827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A8273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296 (55.6%)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DD50C" w14:textId="77777777" w:rsidR="00094349" w:rsidRPr="00A827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A8273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900 (35.8%)</w:t>
            </w:r>
          </w:p>
        </w:tc>
        <w:tc>
          <w:tcPr>
            <w:tcW w:w="5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2F4B0" w14:textId="77777777" w:rsidR="00094349" w:rsidRPr="00A827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A8273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377 (29.9%)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20124" w14:textId="77777777" w:rsidR="00094349" w:rsidRPr="00A827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A8273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338 (30.6%)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2AFFF" w14:textId="77777777" w:rsidR="00094349" w:rsidRPr="00A827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A8273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1,326 (40.5%)</w:t>
            </w:r>
          </w:p>
        </w:tc>
        <w:tc>
          <w:tcPr>
            <w:tcW w:w="5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6B563" w14:textId="77777777" w:rsidR="00094349" w:rsidRPr="00A827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A8273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777 (35.8%)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9523B" w14:textId="77777777" w:rsidR="00094349" w:rsidRPr="00A827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A8273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634 (38.8%)</w:t>
            </w:r>
          </w:p>
        </w:tc>
      </w:tr>
      <w:tr w:rsidR="00094349" w:rsidRPr="00A8273C" w14:paraId="32F2822E" w14:textId="77777777" w:rsidTr="00A8273C">
        <w:trPr>
          <w:jc w:val="center"/>
        </w:trPr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34E40" w14:textId="77777777" w:rsidR="00094349" w:rsidRPr="00A827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8273C"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Vasopressor(s)</w:t>
            </w:r>
          </w:p>
        </w:tc>
        <w:tc>
          <w:tcPr>
            <w:tcW w:w="3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DDE05" w14:textId="77777777" w:rsidR="00094349" w:rsidRPr="00A8273C" w:rsidRDefault="000943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5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B2787" w14:textId="77777777" w:rsidR="00094349" w:rsidRPr="00A8273C" w:rsidRDefault="000943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84B58" w14:textId="77777777" w:rsidR="00094349" w:rsidRPr="00A8273C" w:rsidRDefault="000943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F5EFD" w14:textId="77777777" w:rsidR="00094349" w:rsidRPr="00A8273C" w:rsidRDefault="000943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5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BD898" w14:textId="77777777" w:rsidR="00094349" w:rsidRPr="00A8273C" w:rsidRDefault="000943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0FA0B" w14:textId="77777777" w:rsidR="00094349" w:rsidRPr="00A8273C" w:rsidRDefault="000943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51BA9" w14:textId="77777777" w:rsidR="00094349" w:rsidRPr="00A8273C" w:rsidRDefault="000943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5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30DEC" w14:textId="77777777" w:rsidR="00094349" w:rsidRPr="00A8273C" w:rsidRDefault="000943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9BCF2" w14:textId="77777777" w:rsidR="00094349" w:rsidRPr="00A8273C" w:rsidRDefault="000943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094349" w:rsidRPr="00A8273C" w14:paraId="641A6CBF" w14:textId="77777777" w:rsidTr="00A8273C">
        <w:trPr>
          <w:jc w:val="center"/>
        </w:trPr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8F8A1" w14:textId="77777777" w:rsidR="00094349" w:rsidRPr="00A827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8273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  Received</w:t>
            </w:r>
          </w:p>
        </w:tc>
        <w:tc>
          <w:tcPr>
            <w:tcW w:w="3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6EAC3" w14:textId="77777777" w:rsidR="00094349" w:rsidRPr="00A827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A8273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503 (65.8%)</w:t>
            </w:r>
          </w:p>
        </w:tc>
        <w:tc>
          <w:tcPr>
            <w:tcW w:w="5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93679" w14:textId="77777777" w:rsidR="00094349" w:rsidRPr="00A827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A8273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493 (54.2%)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B8E8E" w14:textId="77777777" w:rsidR="00094349" w:rsidRPr="00A827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A8273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343 (64.5%)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8CC2F" w14:textId="77777777" w:rsidR="00094349" w:rsidRPr="00A827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A8273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1,012 (40.3%)</w:t>
            </w:r>
          </w:p>
        </w:tc>
        <w:tc>
          <w:tcPr>
            <w:tcW w:w="5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DDE73" w14:textId="77777777" w:rsidR="00094349" w:rsidRPr="00A827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A8273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445 (35.3%)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B9E2C" w14:textId="77777777" w:rsidR="00094349" w:rsidRPr="00A827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A8273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443 (40.2%)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FC0E6" w14:textId="77777777" w:rsidR="00094349" w:rsidRPr="00A827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A8273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1,515 (46.2%)</w:t>
            </w:r>
          </w:p>
        </w:tc>
        <w:tc>
          <w:tcPr>
            <w:tcW w:w="5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7F2E5" w14:textId="77777777" w:rsidR="00094349" w:rsidRPr="00A827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A8273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938 (43.3%)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E3601" w14:textId="77777777" w:rsidR="00094349" w:rsidRPr="00A827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A8273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786 (48.1%)</w:t>
            </w:r>
          </w:p>
        </w:tc>
      </w:tr>
      <w:tr w:rsidR="00094349" w:rsidRPr="00A8273C" w14:paraId="1CD65F07" w14:textId="77777777" w:rsidTr="00A8273C">
        <w:trPr>
          <w:jc w:val="center"/>
        </w:trPr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76481" w14:textId="77777777" w:rsidR="00094349" w:rsidRPr="00A827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8273C"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Race</w:t>
            </w:r>
          </w:p>
        </w:tc>
        <w:tc>
          <w:tcPr>
            <w:tcW w:w="3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756A5" w14:textId="77777777" w:rsidR="00094349" w:rsidRPr="00A8273C" w:rsidRDefault="000943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5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3D11C" w14:textId="77777777" w:rsidR="00094349" w:rsidRPr="00A8273C" w:rsidRDefault="000943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9D87E" w14:textId="77777777" w:rsidR="00094349" w:rsidRPr="00A8273C" w:rsidRDefault="000943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331E4" w14:textId="77777777" w:rsidR="00094349" w:rsidRPr="00A8273C" w:rsidRDefault="000943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5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DC2AE" w14:textId="77777777" w:rsidR="00094349" w:rsidRPr="00A8273C" w:rsidRDefault="000943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278A9" w14:textId="77777777" w:rsidR="00094349" w:rsidRPr="00A8273C" w:rsidRDefault="000943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BB101" w14:textId="77777777" w:rsidR="00094349" w:rsidRPr="00A8273C" w:rsidRDefault="000943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5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24363" w14:textId="77777777" w:rsidR="00094349" w:rsidRPr="00A8273C" w:rsidRDefault="000943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00681" w14:textId="77777777" w:rsidR="00094349" w:rsidRPr="00A8273C" w:rsidRDefault="000943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094349" w:rsidRPr="00A8273C" w14:paraId="1988EE34" w14:textId="77777777" w:rsidTr="00A8273C">
        <w:trPr>
          <w:jc w:val="center"/>
        </w:trPr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8530D" w14:textId="77777777" w:rsidR="00094349" w:rsidRPr="00A827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8273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  Asian</w:t>
            </w:r>
          </w:p>
        </w:tc>
        <w:tc>
          <w:tcPr>
            <w:tcW w:w="3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70CD0" w14:textId="77777777" w:rsidR="00094349" w:rsidRPr="00A827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A8273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18 (2.4%)</w:t>
            </w:r>
          </w:p>
        </w:tc>
        <w:tc>
          <w:tcPr>
            <w:tcW w:w="5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36167" w14:textId="77777777" w:rsidR="00094349" w:rsidRPr="00A827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A8273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58 (6.4%)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C7E18" w14:textId="77777777" w:rsidR="00094349" w:rsidRPr="00A827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A8273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14 (2.6%)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E11BE" w14:textId="77777777" w:rsidR="00094349" w:rsidRPr="00A827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A8273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67 (2.7%)</w:t>
            </w:r>
          </w:p>
        </w:tc>
        <w:tc>
          <w:tcPr>
            <w:tcW w:w="5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B9A9D" w14:textId="77777777" w:rsidR="00094349" w:rsidRPr="00A827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A8273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54 (4.3%)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744CA" w14:textId="77777777" w:rsidR="00094349" w:rsidRPr="00A827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A8273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23 (2.1%)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6C55C" w14:textId="77777777" w:rsidR="00094349" w:rsidRPr="00A827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A8273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85 (2.6%)</w:t>
            </w:r>
          </w:p>
        </w:tc>
        <w:tc>
          <w:tcPr>
            <w:tcW w:w="5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E3B4D" w14:textId="77777777" w:rsidR="00094349" w:rsidRPr="00A827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A8273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112 (5.2%)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5F3DB" w14:textId="77777777" w:rsidR="00094349" w:rsidRPr="00A827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A8273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37 (2.3%)</w:t>
            </w:r>
          </w:p>
        </w:tc>
      </w:tr>
      <w:tr w:rsidR="00094349" w:rsidRPr="00A8273C" w14:paraId="29914454" w14:textId="77777777" w:rsidTr="00A8273C">
        <w:trPr>
          <w:jc w:val="center"/>
        </w:trPr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70BF8" w14:textId="77777777" w:rsidR="00094349" w:rsidRPr="00A827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8273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  Black</w:t>
            </w:r>
          </w:p>
        </w:tc>
        <w:tc>
          <w:tcPr>
            <w:tcW w:w="3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30315" w14:textId="77777777" w:rsidR="00094349" w:rsidRPr="00A827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A8273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92 (12.0%)</w:t>
            </w:r>
          </w:p>
        </w:tc>
        <w:tc>
          <w:tcPr>
            <w:tcW w:w="5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A1C3D" w14:textId="77777777" w:rsidR="00094349" w:rsidRPr="00A827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A8273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109 (12.0%)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A214F" w14:textId="77777777" w:rsidR="00094349" w:rsidRPr="00A827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A8273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47 (8.8%)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CA2AC" w14:textId="77777777" w:rsidR="00094349" w:rsidRPr="00A827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A8273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225 (9.0%)</w:t>
            </w:r>
          </w:p>
        </w:tc>
        <w:tc>
          <w:tcPr>
            <w:tcW w:w="5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98B8F" w14:textId="77777777" w:rsidR="00094349" w:rsidRPr="00A827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A8273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105 (8.3%)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BB614" w14:textId="77777777" w:rsidR="00094349" w:rsidRPr="00A827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A8273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111 (10.1%)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501E5" w14:textId="77777777" w:rsidR="00094349" w:rsidRPr="00A827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A8273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317 (9.7%)</w:t>
            </w:r>
          </w:p>
        </w:tc>
        <w:tc>
          <w:tcPr>
            <w:tcW w:w="5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685DC" w14:textId="77777777" w:rsidR="00094349" w:rsidRPr="00A827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A8273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214 (9.9%)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A1055" w14:textId="77777777" w:rsidR="00094349" w:rsidRPr="00A827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A8273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158 (9.7%)</w:t>
            </w:r>
          </w:p>
        </w:tc>
      </w:tr>
      <w:tr w:rsidR="00094349" w:rsidRPr="00A8273C" w14:paraId="705F4777" w14:textId="77777777" w:rsidTr="00A8273C">
        <w:trPr>
          <w:jc w:val="center"/>
        </w:trPr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70DE0" w14:textId="77777777" w:rsidR="00094349" w:rsidRPr="00A827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8273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  Hispanic</w:t>
            </w:r>
          </w:p>
        </w:tc>
        <w:tc>
          <w:tcPr>
            <w:tcW w:w="3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C2F87" w14:textId="77777777" w:rsidR="00094349" w:rsidRPr="00A827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A8273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38 (5.0%)</w:t>
            </w:r>
          </w:p>
        </w:tc>
        <w:tc>
          <w:tcPr>
            <w:tcW w:w="5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83020" w14:textId="77777777" w:rsidR="00094349" w:rsidRPr="00A827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A8273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31 (3.4%)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B0C8D" w14:textId="77777777" w:rsidR="00094349" w:rsidRPr="00A827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A8273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22 (4.1%)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D374A" w14:textId="77777777" w:rsidR="00094349" w:rsidRPr="00A827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A8273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123 (4.9%)</w:t>
            </w:r>
          </w:p>
        </w:tc>
        <w:tc>
          <w:tcPr>
            <w:tcW w:w="5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F0952" w14:textId="77777777" w:rsidR="00094349" w:rsidRPr="00A827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A8273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48 (3.8%)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556CB" w14:textId="77777777" w:rsidR="00094349" w:rsidRPr="00A827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A8273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45 (4.1%)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F98F1" w14:textId="77777777" w:rsidR="00094349" w:rsidRPr="00A827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A8273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161 (4.9%)</w:t>
            </w:r>
          </w:p>
        </w:tc>
        <w:tc>
          <w:tcPr>
            <w:tcW w:w="5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B1E4E" w14:textId="77777777" w:rsidR="00094349" w:rsidRPr="00A827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A8273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79 (3.6%)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67E7D" w14:textId="77777777" w:rsidR="00094349" w:rsidRPr="00A827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A8273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67 (4.1%)</w:t>
            </w:r>
          </w:p>
        </w:tc>
      </w:tr>
      <w:tr w:rsidR="00094349" w:rsidRPr="00A8273C" w14:paraId="510E80CB" w14:textId="77777777" w:rsidTr="00A8273C">
        <w:trPr>
          <w:jc w:val="center"/>
        </w:trPr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59A11" w14:textId="77777777" w:rsidR="00094349" w:rsidRPr="00A827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8273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  Other</w:t>
            </w:r>
          </w:p>
        </w:tc>
        <w:tc>
          <w:tcPr>
            <w:tcW w:w="3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43F24" w14:textId="77777777" w:rsidR="00094349" w:rsidRPr="00A827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A8273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85 (11.1%)</w:t>
            </w:r>
          </w:p>
        </w:tc>
        <w:tc>
          <w:tcPr>
            <w:tcW w:w="5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70E0F" w14:textId="77777777" w:rsidR="00094349" w:rsidRPr="00A827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A8273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87 (9.6%)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34850" w14:textId="77777777" w:rsidR="00094349" w:rsidRPr="00A827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A8273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69 (13.0%)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A105D" w14:textId="77777777" w:rsidR="00094349" w:rsidRPr="00A827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A8273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200 (8.0%)</w:t>
            </w:r>
          </w:p>
        </w:tc>
        <w:tc>
          <w:tcPr>
            <w:tcW w:w="5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27775" w14:textId="77777777" w:rsidR="00094349" w:rsidRPr="00A827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A8273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91 (7.2%)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D9BC6" w14:textId="77777777" w:rsidR="00094349" w:rsidRPr="00A827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A8273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86 (7.8%)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DAD5B" w14:textId="77777777" w:rsidR="00094349" w:rsidRPr="00A827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A8273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285 (8.7%)</w:t>
            </w:r>
          </w:p>
        </w:tc>
        <w:tc>
          <w:tcPr>
            <w:tcW w:w="5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05F43" w14:textId="77777777" w:rsidR="00094349" w:rsidRPr="00A827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A8273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178 (8.2%)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37A10" w14:textId="77777777" w:rsidR="00094349" w:rsidRPr="00A827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A8273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155 (9.5%)</w:t>
            </w:r>
          </w:p>
        </w:tc>
      </w:tr>
      <w:tr w:rsidR="00094349" w:rsidRPr="00A8273C" w14:paraId="16F86D4F" w14:textId="77777777" w:rsidTr="00A8273C">
        <w:trPr>
          <w:jc w:val="center"/>
        </w:trPr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FC270" w14:textId="77777777" w:rsidR="00094349" w:rsidRPr="00A827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8273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  White</w:t>
            </w:r>
          </w:p>
        </w:tc>
        <w:tc>
          <w:tcPr>
            <w:tcW w:w="348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32299" w14:textId="77777777" w:rsidR="00094349" w:rsidRPr="00A827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A8273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532 (69.5%)</w:t>
            </w:r>
          </w:p>
        </w:tc>
        <w:tc>
          <w:tcPr>
            <w:tcW w:w="521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30E3D" w14:textId="77777777" w:rsidR="00094349" w:rsidRPr="00A827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A8273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624 (68.6%)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61F04" w14:textId="77777777" w:rsidR="00094349" w:rsidRPr="00A827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A8273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380 (71.4%)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0A2A9" w14:textId="77777777" w:rsidR="00094349" w:rsidRPr="00A827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A8273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1,898 (75.5%)</w:t>
            </w:r>
          </w:p>
        </w:tc>
        <w:tc>
          <w:tcPr>
            <w:tcW w:w="521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D0ECC" w14:textId="77777777" w:rsidR="00094349" w:rsidRPr="00A827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A8273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961 (76.3%)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DAD69" w14:textId="77777777" w:rsidR="00094349" w:rsidRPr="00A827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A8273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838 (76.0%)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24E04" w14:textId="77777777" w:rsidR="00094349" w:rsidRPr="00A827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A8273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2,430 (74.1%)</w:t>
            </w:r>
          </w:p>
        </w:tc>
        <w:tc>
          <w:tcPr>
            <w:tcW w:w="521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7C420" w14:textId="77777777" w:rsidR="00094349" w:rsidRPr="00A827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A8273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1,585 (73.1%)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BBCD7" w14:textId="77777777" w:rsidR="00094349" w:rsidRPr="00A827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  <w:szCs w:val="18"/>
              </w:rPr>
            </w:pPr>
            <w:r w:rsidRPr="00A8273C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1,218 (74.5%)</w:t>
            </w:r>
          </w:p>
        </w:tc>
      </w:tr>
    </w:tbl>
    <w:p w14:paraId="53862413" w14:textId="77777777" w:rsidR="006714D4" w:rsidRPr="00A8273C" w:rsidRDefault="006714D4">
      <w:pPr>
        <w:rPr>
          <w:sz w:val="18"/>
          <w:szCs w:val="18"/>
        </w:rPr>
      </w:pPr>
    </w:p>
    <w:sectPr w:rsidR="006714D4" w:rsidRPr="00A8273C" w:rsidSect="00A8273C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6729595">
    <w:abstractNumId w:val="1"/>
  </w:num>
  <w:num w:numId="2" w16cid:durableId="683554688">
    <w:abstractNumId w:val="2"/>
  </w:num>
  <w:num w:numId="3" w16cid:durableId="1029257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094349"/>
    <w:rsid w:val="001379FE"/>
    <w:rsid w:val="001C0A13"/>
    <w:rsid w:val="001D75AB"/>
    <w:rsid w:val="0035500D"/>
    <w:rsid w:val="00362E65"/>
    <w:rsid w:val="004158F9"/>
    <w:rsid w:val="00457CF1"/>
    <w:rsid w:val="006714D4"/>
    <w:rsid w:val="00747CCE"/>
    <w:rsid w:val="007B3E96"/>
    <w:rsid w:val="008F1F48"/>
    <w:rsid w:val="00901463"/>
    <w:rsid w:val="00946CB3"/>
    <w:rsid w:val="00A8273C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FE5AE5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Tristan Struja</cp:lastModifiedBy>
  <cp:revision>10</cp:revision>
  <dcterms:created xsi:type="dcterms:W3CDTF">2017-02-28T11:18:00Z</dcterms:created>
  <dcterms:modified xsi:type="dcterms:W3CDTF">2023-01-19T22:14:00Z</dcterms:modified>
  <cp:category/>
</cp:coreProperties>
</file>