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940"/>
        <w:gridCol w:w="1940"/>
        <w:gridCol w:w="1940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(N=38295)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19,977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1,577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21,554 (56.3%)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1,418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16,741 (43.7%)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(16.8)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102]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1,313 (3.4%)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3,342 (8.7%)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24,056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25,832 (67.5%)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1,091 (2.8%)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5,862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6,717 (17.5%)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29,220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2,913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32,133 (83.9%)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6,080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 (16.1%)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18,103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18,767 (49.0%)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17,197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19,528 (51.0%)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14,602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15,314 (40.0%)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20,698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2,283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22,981 (60.0%)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(2.97)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33,378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36,016 (94.0%)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2,279 (6.0%)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12,694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1,012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13,706 (35.8%)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22,606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24,589 (64.2%)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1,909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27,611 (72.1%)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9,598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10,684 (27.9%)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34,991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37,896 (99.0%)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(1.0%)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27,905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2,252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30,157 (78.7%)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7,395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8,138 (21.3%)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32,244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34,893 (91.1%)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3,402 (8.9%)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2,433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 (7.8%)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32,867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35,301 (92.2%)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4,849 (12.7%)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31,304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2,142 (71.5%)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33,446 (87.3%)</w:t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 (3.2%)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34,340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2,722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37,062 (96.8%)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 (2.7%)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34,519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2,748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37,267 (97.3%)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6,819 (17.8%)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31,476 (82.2%)</w:t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3,379 (8.8%)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32,661 (92.5%)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2,255 (75.3%)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34,916 (91.2%)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2023-01-27T16:12:45Z</dcterms:modified>
  <cp:category/>
</cp:coreProperties>
</file>