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1940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(N=35356)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19,254 (54.5%)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16,102 (45.5%)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 (17.3)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102]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1,232 (3.5%)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3,227 (9.1%)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23,733 (67.1%)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1,028 (2.9%)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6,136 (17.4%)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30,196 (85.4%)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5,160 (14.6%)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17,337 (49.0%)</w:t>
            </w:r>
          </w:p>
        </w:tc>
      </w:tr>
      <w:tr>
        <w:trPr>
          <w:trHeight w:val="61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18,019 (51.0%)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13,477 (38.1%)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21,879 (61.9%)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 (3.03)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33,093 (93.6%)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2,263 (6.4%)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22,131 (62.6%)</w:t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10,108 (28.6%)</w:t>
            </w:r>
          </w:p>
        </w:tc>
      </w:tr>
      <w:tr>
        <w:trPr>
          <w:trHeight w:val="57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(1.1%)</w:t>
            </w:r>
          </w:p>
        </w:tc>
      </w:tr>
      <w:tr>
        <w:trPr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7,695 (21.8%)</w:t>
            </w:r>
          </w:p>
        </w:tc>
      </w:tr>
      <w:tr>
        <w:trPr>
          <w:trHeight w:val="62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(0.5%)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3,201 (9.1%)</w:t>
            </w:r>
          </w:p>
        </w:tc>
      </w:tr>
      <w:tr>
        <w:trPr>
          <w:trHeight w:val="57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2,785 (7.9%)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32,571 (92.1%)</w:t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4,137 (11.7%)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31,219 (88.3%)</w:t>
            </w:r>
          </w:p>
        </w:tc>
      </w:tr>
      <w:tr>
        <w:trPr>
          <w:trHeight w:val="62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1,229 (3.5%)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34,127 (96.5%)</w:t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1,028 (2.9%)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34,328 (97.1%)</w:t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6,299 (17.8%)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29,057 (82.2%)</w:t>
            </w:r>
          </w:p>
        </w:tc>
      </w:tr>
      <w:tr>
        <w:trPr>
          <w:trHeight w:val="57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3,304 (9.3%)</w:t>
            </w:r>
          </w:p>
        </w:tc>
      </w:tr>
      <w:tr>
        <w:trPr>
          <w:trHeight w:val="616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32,052 (90.7%)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2023-02-03T11:54:42Z</dcterms:modified>
  <cp:category/>
</cp:coreProperties>
</file>