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392"/>
        <w:gridCol w:w="2001"/>
        <w:gridCol w:w="2001"/>
      </w:tblGrid>
      <w:tr>
        <w:trPr>
          <w:trHeight w:val="82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Discharge before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(N=61214)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at d7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(N=7872)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(N=73330)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icudeath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6,641 (84.4%)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67,855 (92.5%)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5,475 (7.5%)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2,255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32,677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4,476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39,408 (53.7%)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1,989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28,537 (46.6%)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3,396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33,922 (46.3%)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(17.2)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[18.0,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64.0 [18.0,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[18.0, 90.0]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(3.7%)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7,371 (12.0%)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1,064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8,826 (12.0%)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3,353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46,699 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5,836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55,888 (76.2%)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(1.7%)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3,915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4,723 (6.4%)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61,214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73,330 (100%)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2,252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43,500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3,598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49,350 (67.3%)</w:t>
            </w:r>
          </w:p>
        </w:tc>
      </w:tr>
      <w:tr>
        <w:trPr>
          <w:trHeight w:val="61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1,992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17,714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23,980 (32.7%)</w:t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 (2.69)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 (2.80)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4,003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59,146 (96.6%)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7,552 (95.9%)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70,701 (96.4%)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2,068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2,629 (3.6%)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1,931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28,191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3,617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33,739 (46.0%)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33,023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4,255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39,591 (54.0%)</w:t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3,182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48,893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6,043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58,118 (79.3%)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1,062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12,321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15,212 (20.7%)</w:t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56,387 (92.1%)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7,313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67,690 (92.3%)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4,827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(7.7%)</w:t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3,315 (78.1%)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49,229 (80.4%)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6,126 (77.8%)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58,670 (80.0%)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11,985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14,660 (20.0%)</w:t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3,742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56,094 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7,119 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66,955 (91.3%)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5,120 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753 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6,375 (8.7%)</w:t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73330 (100%)</w:t>
            </w:r>
          </w:p>
        </w:tc>
      </w:tr>
      <w:tr>
        <w:trPr>
          <w:trHeight w:val="619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73330 (100%)</w:t>
            </w:r>
          </w:p>
        </w:tc>
      </w:tr>
      <w:tr>
        <w:trPr>
          <w:trHeight w:val="621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73330 (100%)</w:t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73330 (100%)</w:t>
            </w:r>
          </w:p>
        </w:tc>
      </w:tr>
      <w:tr>
        <w:trPr>
          <w:trHeight w:val="57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61214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73330 (100%)</w:t>
            </w:r>
          </w:p>
        </w:tc>
      </w:tr>
      <w:tr>
        <w:trPr>
          <w:trHeight w:val="57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4244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61214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7872 (100%)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73330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2023-05-23T10:28:36Z</dcterms:modified>
  <cp:category/>
</cp:coreProperties>
</file>